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5F" w:rsidRDefault="00D250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D2505F">
        <w:tc>
          <w:tcPr>
            <w:tcW w:w="4677" w:type="dxa"/>
            <w:tcBorders>
              <w:top w:val="nil"/>
              <w:left w:val="nil"/>
              <w:bottom w:val="nil"/>
              <w:right w:val="nil"/>
            </w:tcBorders>
          </w:tcPr>
          <w:p w:rsidR="00D2505F" w:rsidRDefault="00D2505F">
            <w:pPr>
              <w:pStyle w:val="ConsPlusNormal"/>
            </w:pPr>
            <w:r>
              <w:t>1 апреля 2020 года</w:t>
            </w:r>
          </w:p>
        </w:tc>
        <w:tc>
          <w:tcPr>
            <w:tcW w:w="4677" w:type="dxa"/>
            <w:tcBorders>
              <w:top w:val="nil"/>
              <w:left w:val="nil"/>
              <w:bottom w:val="nil"/>
              <w:right w:val="nil"/>
            </w:tcBorders>
          </w:tcPr>
          <w:p w:rsidR="00D2505F" w:rsidRDefault="00D2505F">
            <w:pPr>
              <w:pStyle w:val="ConsPlusNormal"/>
              <w:jc w:val="right"/>
            </w:pPr>
            <w:r>
              <w:t>N 98-ФЗ</w:t>
            </w:r>
          </w:p>
        </w:tc>
      </w:tr>
    </w:tbl>
    <w:p w:rsidR="00D2505F" w:rsidRDefault="00D2505F">
      <w:pPr>
        <w:pStyle w:val="ConsPlusNormal"/>
        <w:pBdr>
          <w:top w:val="single" w:sz="6" w:space="0" w:color="auto"/>
        </w:pBdr>
        <w:spacing w:before="100" w:after="100"/>
        <w:jc w:val="both"/>
        <w:rPr>
          <w:sz w:val="2"/>
          <w:szCs w:val="2"/>
        </w:rPr>
      </w:pPr>
    </w:p>
    <w:p w:rsidR="00D2505F" w:rsidRDefault="00D2505F">
      <w:pPr>
        <w:pStyle w:val="ConsPlusNormal"/>
        <w:jc w:val="both"/>
      </w:pPr>
    </w:p>
    <w:p w:rsidR="00D2505F" w:rsidRDefault="00D2505F">
      <w:pPr>
        <w:pStyle w:val="ConsPlusTitle"/>
        <w:jc w:val="center"/>
      </w:pPr>
      <w:r>
        <w:t>РОССИЙСКАЯ ФЕДЕРАЦИЯ</w:t>
      </w:r>
    </w:p>
    <w:p w:rsidR="00D2505F" w:rsidRDefault="00D2505F">
      <w:pPr>
        <w:pStyle w:val="ConsPlusTitle"/>
        <w:jc w:val="center"/>
      </w:pPr>
    </w:p>
    <w:p w:rsidR="00D2505F" w:rsidRDefault="00D2505F">
      <w:pPr>
        <w:pStyle w:val="ConsPlusTitle"/>
        <w:jc w:val="center"/>
      </w:pPr>
      <w:r>
        <w:t>ФЕДЕРАЛЬНЫЙ ЗАКОН</w:t>
      </w:r>
    </w:p>
    <w:p w:rsidR="00D2505F" w:rsidRDefault="00D2505F">
      <w:pPr>
        <w:pStyle w:val="ConsPlusTitle"/>
        <w:jc w:val="center"/>
      </w:pPr>
    </w:p>
    <w:p w:rsidR="00D2505F" w:rsidRDefault="00D2505F">
      <w:pPr>
        <w:pStyle w:val="ConsPlusTitle"/>
        <w:jc w:val="center"/>
      </w:pPr>
      <w:r>
        <w:t>О ВНЕСЕНИИ ИЗМЕНЕНИЙ</w:t>
      </w:r>
    </w:p>
    <w:p w:rsidR="00D2505F" w:rsidRDefault="00D2505F">
      <w:pPr>
        <w:pStyle w:val="ConsPlusTitle"/>
        <w:jc w:val="center"/>
      </w:pPr>
      <w:r>
        <w:t>В ОТДЕЛЬНЫЕ ЗАКОНОДАТЕЛЬНЫЕ АКТЫ РОССИЙСКОЙ ФЕДЕРАЦИИ</w:t>
      </w:r>
    </w:p>
    <w:p w:rsidR="00D2505F" w:rsidRDefault="00D2505F">
      <w:pPr>
        <w:pStyle w:val="ConsPlusTitle"/>
        <w:jc w:val="center"/>
      </w:pPr>
      <w:r>
        <w:t>ПО ВОПРОСАМ ПРЕДУПРЕЖДЕНИЯ И ЛИКВИДАЦИИ</w:t>
      </w:r>
    </w:p>
    <w:p w:rsidR="00D2505F" w:rsidRDefault="00D2505F">
      <w:pPr>
        <w:pStyle w:val="ConsPlusTitle"/>
        <w:jc w:val="center"/>
      </w:pPr>
      <w:r>
        <w:t>ЧРЕЗВЫЧАЙНЫХ СИТУАЦИЙ</w:t>
      </w:r>
    </w:p>
    <w:p w:rsidR="00D2505F" w:rsidRDefault="00D2505F">
      <w:pPr>
        <w:pStyle w:val="ConsPlusNormal"/>
        <w:jc w:val="both"/>
      </w:pPr>
    </w:p>
    <w:p w:rsidR="00D2505F" w:rsidRDefault="00D2505F">
      <w:pPr>
        <w:pStyle w:val="ConsPlusNormal"/>
        <w:jc w:val="right"/>
      </w:pPr>
      <w:proofErr w:type="gramStart"/>
      <w:r>
        <w:t>Принят</w:t>
      </w:r>
      <w:proofErr w:type="gramEnd"/>
    </w:p>
    <w:p w:rsidR="00D2505F" w:rsidRDefault="00D2505F">
      <w:pPr>
        <w:pStyle w:val="ConsPlusNormal"/>
        <w:jc w:val="right"/>
      </w:pPr>
      <w:r>
        <w:t>Государственной Думой</w:t>
      </w:r>
    </w:p>
    <w:p w:rsidR="00D2505F" w:rsidRDefault="00D2505F">
      <w:pPr>
        <w:pStyle w:val="ConsPlusNormal"/>
        <w:jc w:val="right"/>
      </w:pPr>
      <w:r>
        <w:t>31 марта 2020 года</w:t>
      </w:r>
    </w:p>
    <w:p w:rsidR="00D2505F" w:rsidRDefault="00D2505F">
      <w:pPr>
        <w:pStyle w:val="ConsPlusNormal"/>
        <w:jc w:val="both"/>
      </w:pPr>
    </w:p>
    <w:p w:rsidR="00D2505F" w:rsidRDefault="00D2505F">
      <w:pPr>
        <w:pStyle w:val="ConsPlusNormal"/>
        <w:jc w:val="right"/>
      </w:pPr>
      <w:r>
        <w:t>Одобрен</w:t>
      </w:r>
    </w:p>
    <w:p w:rsidR="00D2505F" w:rsidRDefault="00D2505F">
      <w:pPr>
        <w:pStyle w:val="ConsPlusNormal"/>
        <w:jc w:val="right"/>
      </w:pPr>
      <w:r>
        <w:t>Советом Федерации</w:t>
      </w:r>
    </w:p>
    <w:p w:rsidR="00D2505F" w:rsidRDefault="00D2505F">
      <w:pPr>
        <w:pStyle w:val="ConsPlusNormal"/>
        <w:jc w:val="right"/>
      </w:pPr>
      <w:r>
        <w:t>31 марта 2020 года</w:t>
      </w:r>
    </w:p>
    <w:p w:rsidR="00D2505F" w:rsidRDefault="00D2505F">
      <w:pPr>
        <w:pStyle w:val="ConsPlusNormal"/>
        <w:jc w:val="both"/>
      </w:pPr>
    </w:p>
    <w:p w:rsidR="00D2505F" w:rsidRDefault="00D2505F">
      <w:pPr>
        <w:pStyle w:val="ConsPlusTitle"/>
        <w:ind w:firstLine="540"/>
        <w:jc w:val="both"/>
        <w:outlineLvl w:val="0"/>
      </w:pPr>
      <w:r>
        <w:t>Статья 1</w:t>
      </w:r>
    </w:p>
    <w:p w:rsidR="00D2505F" w:rsidRDefault="00D2505F">
      <w:pPr>
        <w:pStyle w:val="ConsPlusNormal"/>
        <w:jc w:val="both"/>
      </w:pPr>
    </w:p>
    <w:p w:rsidR="00D2505F" w:rsidRDefault="00D2505F">
      <w:pPr>
        <w:pStyle w:val="ConsPlusNormal"/>
        <w:ind w:firstLine="540"/>
        <w:jc w:val="both"/>
      </w:pPr>
      <w:hyperlink r:id="rId4"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D2505F" w:rsidRDefault="00D2505F">
      <w:pPr>
        <w:pStyle w:val="ConsPlusNormal"/>
        <w:spacing w:before="220"/>
        <w:ind w:firstLine="540"/>
        <w:jc w:val="both"/>
      </w:pPr>
      <w:proofErr w:type="gramStart"/>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w:t>
      </w:r>
      <w:proofErr w:type="gramEnd"/>
      <w:r>
        <w:t xml:space="preserve"> организациями исполнительских искусств или музеями зрелищного мероприятия</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2</w:t>
      </w:r>
    </w:p>
    <w:p w:rsidR="00D2505F" w:rsidRDefault="00D2505F">
      <w:pPr>
        <w:pStyle w:val="ConsPlusNormal"/>
        <w:jc w:val="both"/>
      </w:pPr>
    </w:p>
    <w:p w:rsidR="00D2505F" w:rsidRDefault="00D2505F">
      <w:pPr>
        <w:pStyle w:val="ConsPlusNormal"/>
        <w:ind w:firstLine="540"/>
        <w:jc w:val="both"/>
      </w:pPr>
      <w:proofErr w:type="gramStart"/>
      <w:r>
        <w:t xml:space="preserve">Внести в Федеральный </w:t>
      </w:r>
      <w:hyperlink r:id="rId5"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w:t>
      </w:r>
      <w:proofErr w:type="gramEnd"/>
      <w:r>
        <w:t xml:space="preserve"> </w:t>
      </w:r>
      <w:proofErr w:type="gramStart"/>
      <w:r>
        <w:t>2010, N 21, ст. 2529; N 31, ст. 4192; 2011, N 1, ст. 24, 54; 2012, N 14, ст. 1549; 2013, N 7, ст. 610; N 27, ст. 3450; 2014, N 42, ст. 5615; 2015, N 10, ст. 1408; N 18, ст. 2622; N 48, ст. 6723; 2016, N 1, ст. 68;</w:t>
      </w:r>
      <w:proofErr w:type="gramEnd"/>
      <w:r>
        <w:t xml:space="preserve"> </w:t>
      </w:r>
      <w:proofErr w:type="gramStart"/>
      <w:r>
        <w:t>N 7, ст. 919; N 26, ст. 3887; 2018, N 32, ст. 5113; 2019, N 27, ст. 3524) следующие изменения:</w:t>
      </w:r>
      <w:proofErr w:type="gramEnd"/>
    </w:p>
    <w:p w:rsidR="00D2505F" w:rsidRDefault="00D2505F">
      <w:pPr>
        <w:pStyle w:val="ConsPlusNormal"/>
        <w:spacing w:before="220"/>
        <w:ind w:firstLine="540"/>
        <w:jc w:val="both"/>
      </w:pPr>
      <w:r>
        <w:t xml:space="preserve">1) </w:t>
      </w:r>
      <w:hyperlink r:id="rId6" w:history="1">
        <w:r>
          <w:rPr>
            <w:color w:val="0000FF"/>
          </w:rPr>
          <w:t>часть первую статьи 1</w:t>
        </w:r>
      </w:hyperlink>
      <w:r>
        <w:t xml:space="preserve"> после слова "катастрофы</w:t>
      </w:r>
      <w:proofErr w:type="gramStart"/>
      <w:r>
        <w:t>,"</w:t>
      </w:r>
      <w:proofErr w:type="gramEnd"/>
      <w:r>
        <w:t xml:space="preserve"> дополнить словами "распространения заболевания, представляющего опасность для окружающих,";</w:t>
      </w:r>
    </w:p>
    <w:p w:rsidR="00D2505F" w:rsidRDefault="00D2505F">
      <w:pPr>
        <w:pStyle w:val="ConsPlusNormal"/>
        <w:spacing w:before="220"/>
        <w:ind w:firstLine="540"/>
        <w:jc w:val="both"/>
      </w:pPr>
      <w:r>
        <w:t xml:space="preserve">2) в </w:t>
      </w:r>
      <w:hyperlink r:id="rId7" w:history="1">
        <w:r>
          <w:rPr>
            <w:color w:val="0000FF"/>
          </w:rPr>
          <w:t>статье 4.1</w:t>
        </w:r>
      </w:hyperlink>
      <w:r>
        <w:t>:</w:t>
      </w:r>
    </w:p>
    <w:p w:rsidR="00D2505F" w:rsidRDefault="00D2505F">
      <w:pPr>
        <w:pStyle w:val="ConsPlusNormal"/>
        <w:spacing w:before="220"/>
        <w:ind w:firstLine="540"/>
        <w:jc w:val="both"/>
      </w:pPr>
      <w:r>
        <w:t>слово "корпораций</w:t>
      </w:r>
      <w:proofErr w:type="gramStart"/>
      <w:r>
        <w:t>;"</w:t>
      </w:r>
      <w:proofErr w:type="gramEnd"/>
      <w:r>
        <w:t xml:space="preserve">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w:t>
      </w:r>
      <w:r>
        <w:lastRenderedPageBreak/>
        <w:t>государственной системы предупреждения и ликвидации чрезвычайных ситуаций</w:t>
      </w:r>
      <w:proofErr w:type="gramStart"/>
      <w:r>
        <w:t>;"</w:t>
      </w:r>
      <w:proofErr w:type="gramEnd"/>
      <w:r>
        <w:t>;</w:t>
      </w:r>
    </w:p>
    <w:p w:rsidR="00D2505F" w:rsidRDefault="00D2505F">
      <w:pPr>
        <w:pStyle w:val="ConsPlusNormal"/>
        <w:spacing w:before="220"/>
        <w:ind w:firstLine="540"/>
        <w:jc w:val="both"/>
      </w:pPr>
      <w:r>
        <w:t xml:space="preserve">б) </w:t>
      </w:r>
      <w:hyperlink r:id="rId8"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D2505F" w:rsidRDefault="00D2505F">
      <w:pPr>
        <w:pStyle w:val="ConsPlusNormal"/>
        <w:spacing w:before="220"/>
        <w:ind w:firstLine="540"/>
        <w:jc w:val="both"/>
      </w:pPr>
      <w:r>
        <w:t xml:space="preserve">в) </w:t>
      </w:r>
      <w:hyperlink r:id="rId9"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D2505F" w:rsidRDefault="00D2505F">
      <w:pPr>
        <w:pStyle w:val="ConsPlusNormal"/>
        <w:spacing w:before="220"/>
        <w:ind w:firstLine="540"/>
        <w:jc w:val="both"/>
      </w:pPr>
      <w:r>
        <w:t xml:space="preserve">г) </w:t>
      </w:r>
      <w:hyperlink r:id="rId10"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D2505F" w:rsidRDefault="00D2505F">
      <w:pPr>
        <w:pStyle w:val="ConsPlusNormal"/>
        <w:spacing w:before="220"/>
        <w:ind w:firstLine="540"/>
        <w:jc w:val="both"/>
      </w:pPr>
      <w:r>
        <w:t xml:space="preserve">3) </w:t>
      </w:r>
      <w:hyperlink r:id="rId11" w:history="1">
        <w:r>
          <w:rPr>
            <w:color w:val="0000FF"/>
          </w:rPr>
          <w:t>статью 10</w:t>
        </w:r>
      </w:hyperlink>
      <w:r>
        <w:t xml:space="preserve"> дополнить подпунктами "а.1" и "а.2" следующего содержания:</w:t>
      </w:r>
    </w:p>
    <w:p w:rsidR="00D2505F" w:rsidRDefault="00D2505F">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D2505F" w:rsidRDefault="00D2505F">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roofErr w:type="gramStart"/>
      <w:r>
        <w:t>;"</w:t>
      </w:r>
      <w:proofErr w:type="gramEnd"/>
      <w:r>
        <w:t>;</w:t>
      </w:r>
    </w:p>
    <w:p w:rsidR="00D2505F" w:rsidRDefault="00D2505F">
      <w:pPr>
        <w:pStyle w:val="ConsPlusNormal"/>
        <w:spacing w:before="220"/>
        <w:ind w:firstLine="540"/>
        <w:jc w:val="both"/>
      </w:pPr>
      <w:r>
        <w:t xml:space="preserve">4) в </w:t>
      </w:r>
      <w:hyperlink r:id="rId12" w:history="1">
        <w:r>
          <w:rPr>
            <w:color w:val="0000FF"/>
          </w:rPr>
          <w:t>статье 11</w:t>
        </w:r>
      </w:hyperlink>
      <w:r>
        <w:t>:</w:t>
      </w:r>
    </w:p>
    <w:p w:rsidR="00D2505F" w:rsidRDefault="00D2505F">
      <w:pPr>
        <w:pStyle w:val="ConsPlusNormal"/>
        <w:spacing w:before="220"/>
        <w:ind w:firstLine="540"/>
        <w:jc w:val="both"/>
      </w:pPr>
      <w:r>
        <w:t xml:space="preserve">а) </w:t>
      </w:r>
      <w:hyperlink r:id="rId13" w:history="1">
        <w:r>
          <w:rPr>
            <w:color w:val="0000FF"/>
          </w:rPr>
          <w:t>пункт 1</w:t>
        </w:r>
      </w:hyperlink>
      <w:r>
        <w:t xml:space="preserve"> дополнить подпунктами "у" и "</w:t>
      </w:r>
      <w:proofErr w:type="spellStart"/>
      <w:r>
        <w:t>ф</w:t>
      </w:r>
      <w:proofErr w:type="spellEnd"/>
      <w:r>
        <w:t>" следующего содержания:</w:t>
      </w:r>
    </w:p>
    <w:p w:rsidR="00D2505F" w:rsidRDefault="00D2505F">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D2505F" w:rsidRDefault="00D2505F">
      <w:pPr>
        <w:pStyle w:val="ConsPlusNormal"/>
        <w:spacing w:before="220"/>
        <w:ind w:firstLine="540"/>
        <w:jc w:val="both"/>
      </w:pPr>
      <w:proofErr w:type="spellStart"/>
      <w:proofErr w:type="gramStart"/>
      <w:r>
        <w:t>ф</w:t>
      </w:r>
      <w:proofErr w:type="spellEnd"/>
      <w:r>
        <w:t>)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w:t>
      </w:r>
      <w:proofErr w:type="gramEnd"/>
      <w:r>
        <w:t xml:space="preserve"> закона</w:t>
      </w:r>
      <w:proofErr w:type="gramStart"/>
      <w:r>
        <w:t>.";</w:t>
      </w:r>
      <w:proofErr w:type="gramEnd"/>
    </w:p>
    <w:p w:rsidR="00D2505F" w:rsidRDefault="00D2505F">
      <w:pPr>
        <w:pStyle w:val="ConsPlusNormal"/>
        <w:spacing w:before="220"/>
        <w:ind w:firstLine="540"/>
        <w:jc w:val="both"/>
      </w:pPr>
      <w:r>
        <w:t xml:space="preserve">б) </w:t>
      </w:r>
      <w:hyperlink r:id="rId14" w:history="1">
        <w:r>
          <w:rPr>
            <w:color w:val="0000FF"/>
          </w:rPr>
          <w:t>дополнить</w:t>
        </w:r>
      </w:hyperlink>
      <w:r>
        <w:t xml:space="preserve"> пунктом 1.1 следующего содержания:</w:t>
      </w:r>
    </w:p>
    <w:p w:rsidR="00D2505F" w:rsidRDefault="00D2505F">
      <w:pPr>
        <w:pStyle w:val="ConsPlusNormal"/>
        <w:spacing w:before="220"/>
        <w:ind w:firstLine="540"/>
        <w:jc w:val="both"/>
      </w:pPr>
      <w:r>
        <w:t xml:space="preserve">"1.1. </w:t>
      </w:r>
      <w:proofErr w:type="gramStart"/>
      <w:r>
        <w:t>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w:t>
      </w:r>
      <w:proofErr w:type="spellStart"/>
      <w:r>
        <w:t>ф</w:t>
      </w:r>
      <w:proofErr w:type="spellEnd"/>
      <w:r>
        <w:t>" пункта 1 настоящей статьи, не могут им противоречить.";</w:t>
      </w:r>
      <w:proofErr w:type="gramEnd"/>
    </w:p>
    <w:p w:rsidR="00D2505F" w:rsidRDefault="00D2505F">
      <w:pPr>
        <w:pStyle w:val="ConsPlusNormal"/>
        <w:spacing w:before="220"/>
        <w:ind w:firstLine="540"/>
        <w:jc w:val="both"/>
      </w:pPr>
      <w:r>
        <w:t xml:space="preserve">5) </w:t>
      </w:r>
      <w:hyperlink r:id="rId15" w:history="1">
        <w:r>
          <w:rPr>
            <w:color w:val="0000FF"/>
          </w:rPr>
          <w:t>главу II</w:t>
        </w:r>
      </w:hyperlink>
      <w:r>
        <w:t xml:space="preserve"> дополнить статьей 11.2 следующего содержания:</w:t>
      </w:r>
    </w:p>
    <w:p w:rsidR="00D2505F" w:rsidRDefault="00D2505F">
      <w:pPr>
        <w:pStyle w:val="ConsPlusNormal"/>
        <w:jc w:val="both"/>
      </w:pPr>
    </w:p>
    <w:p w:rsidR="00D2505F" w:rsidRDefault="00D2505F">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D2505F" w:rsidRDefault="00D2505F">
      <w:pPr>
        <w:pStyle w:val="ConsPlusNormal"/>
        <w:jc w:val="both"/>
      </w:pPr>
    </w:p>
    <w:p w:rsidR="00D2505F" w:rsidRDefault="00D2505F">
      <w:pPr>
        <w:pStyle w:val="ConsPlusNormal"/>
        <w:ind w:firstLine="540"/>
        <w:jc w:val="both"/>
      </w:pPr>
      <w:proofErr w:type="gramStart"/>
      <w:r>
        <w:lastRenderedPageBreak/>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D2505F" w:rsidRDefault="00D2505F">
      <w:pPr>
        <w:pStyle w:val="ConsPlusNormal"/>
        <w:jc w:val="both"/>
      </w:pPr>
    </w:p>
    <w:p w:rsidR="00D2505F" w:rsidRDefault="00D2505F">
      <w:pPr>
        <w:pStyle w:val="ConsPlusNormal"/>
        <w:ind w:firstLine="540"/>
        <w:jc w:val="both"/>
      </w:pPr>
      <w:r>
        <w:t xml:space="preserve">6) </w:t>
      </w:r>
      <w:hyperlink r:id="rId17" w:history="1">
        <w:r>
          <w:rPr>
            <w:color w:val="0000FF"/>
          </w:rPr>
          <w:t>абзац пятый статьи 19</w:t>
        </w:r>
      </w:hyperlink>
      <w:r>
        <w:t xml:space="preserve"> изложить в следующей редакции:</w:t>
      </w:r>
    </w:p>
    <w:p w:rsidR="00D2505F" w:rsidRDefault="00D2505F">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roofErr w:type="gramStart"/>
      <w:r>
        <w:t>;"</w:t>
      </w:r>
      <w:proofErr w:type="gramEnd"/>
      <w:r>
        <w:t>.</w:t>
      </w:r>
    </w:p>
    <w:p w:rsidR="00D2505F" w:rsidRDefault="00D2505F">
      <w:pPr>
        <w:pStyle w:val="ConsPlusNormal"/>
        <w:jc w:val="both"/>
      </w:pPr>
    </w:p>
    <w:p w:rsidR="00D2505F" w:rsidRDefault="00D2505F">
      <w:pPr>
        <w:pStyle w:val="ConsPlusTitle"/>
        <w:ind w:firstLine="540"/>
        <w:jc w:val="both"/>
        <w:outlineLvl w:val="0"/>
      </w:pPr>
      <w:r>
        <w:t>Статья 3</w:t>
      </w:r>
    </w:p>
    <w:p w:rsidR="00D2505F" w:rsidRDefault="00D2505F">
      <w:pPr>
        <w:pStyle w:val="ConsPlusNormal"/>
        <w:jc w:val="both"/>
      </w:pPr>
    </w:p>
    <w:p w:rsidR="00D2505F" w:rsidRDefault="00D2505F">
      <w:pPr>
        <w:pStyle w:val="ConsPlusNormal"/>
        <w:ind w:firstLine="540"/>
        <w:jc w:val="both"/>
      </w:pPr>
      <w:r>
        <w:t xml:space="preserve">Внести в Федеральный </w:t>
      </w:r>
      <w:hyperlink r:id="rId18"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D2505F" w:rsidRDefault="00D2505F">
      <w:pPr>
        <w:pStyle w:val="ConsPlusNormal"/>
        <w:spacing w:before="220"/>
        <w:ind w:firstLine="540"/>
        <w:jc w:val="both"/>
      </w:pPr>
      <w:r>
        <w:t xml:space="preserve">1) </w:t>
      </w:r>
      <w:hyperlink r:id="rId19"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roofErr w:type="gramStart"/>
      <w:r>
        <w:t>.";</w:t>
      </w:r>
    </w:p>
    <w:p w:rsidR="00D2505F" w:rsidRDefault="00D2505F">
      <w:pPr>
        <w:pStyle w:val="ConsPlusNormal"/>
        <w:spacing w:before="220"/>
        <w:ind w:firstLine="540"/>
        <w:jc w:val="both"/>
      </w:pPr>
      <w:proofErr w:type="gramEnd"/>
      <w:r>
        <w:t xml:space="preserve">2) </w:t>
      </w:r>
      <w:hyperlink r:id="rId20" w:history="1">
        <w:r>
          <w:rPr>
            <w:color w:val="0000FF"/>
          </w:rPr>
          <w:t>дополнить</w:t>
        </w:r>
      </w:hyperlink>
      <w:r>
        <w:t xml:space="preserve"> статьей 11.8 следующего содержания:</w:t>
      </w:r>
    </w:p>
    <w:p w:rsidR="00D2505F" w:rsidRDefault="00D2505F">
      <w:pPr>
        <w:pStyle w:val="ConsPlusNormal"/>
        <w:jc w:val="both"/>
      </w:pPr>
    </w:p>
    <w:p w:rsidR="00D2505F" w:rsidRDefault="00D2505F">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D2505F" w:rsidRDefault="00D2505F">
      <w:pPr>
        <w:pStyle w:val="ConsPlusNormal"/>
        <w:jc w:val="both"/>
      </w:pPr>
    </w:p>
    <w:p w:rsidR="00D2505F" w:rsidRDefault="00D2505F">
      <w:pPr>
        <w:pStyle w:val="ConsPlusNormal"/>
        <w:ind w:firstLine="540"/>
        <w:jc w:val="both"/>
      </w:pPr>
      <w:proofErr w:type="gramStart"/>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w:t>
      </w:r>
      <w:proofErr w:type="gramEnd"/>
      <w:r>
        <w:t xml:space="preserve"> заказчикам уплаченных ими за туристский продукт денежных сумм из средств фонда персональной ответственности туроператора. </w:t>
      </w:r>
      <w:proofErr w:type="gramStart"/>
      <w:r>
        <w:t>При этом в случае принятия Правительством Российской Федерации такого решения при расторжении договора о реализации туристского продукта до начала</w:t>
      </w:r>
      <w:proofErr w:type="gramEnd"/>
      <w:r>
        <w:t xml:space="preserve">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D2505F" w:rsidRDefault="00D2505F">
      <w:pPr>
        <w:pStyle w:val="ConsPlusNormal"/>
        <w:spacing w:before="220"/>
        <w:ind w:firstLine="540"/>
        <w:jc w:val="both"/>
      </w:pPr>
      <w:r>
        <w:t>В случае</w:t>
      </w:r>
      <w:proofErr w:type="gramStart"/>
      <w:r>
        <w:t>,</w:t>
      </w:r>
      <w:proofErr w:type="gramEnd"/>
      <w:r>
        <w:t xml:space="preserve">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D2505F" w:rsidRDefault="00D2505F">
      <w:pPr>
        <w:pStyle w:val="ConsPlusNormal"/>
        <w:spacing w:before="220"/>
        <w:ind w:firstLine="540"/>
        <w:jc w:val="both"/>
      </w:pPr>
      <w:r>
        <w:t>В случае</w:t>
      </w:r>
      <w:proofErr w:type="gramStart"/>
      <w:r>
        <w:t>,</w:t>
      </w:r>
      <w:proofErr w:type="gramEnd"/>
      <w:r>
        <w:t xml:space="preserve">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D2505F" w:rsidRDefault="00D2505F">
      <w:pPr>
        <w:pStyle w:val="ConsPlusNormal"/>
        <w:spacing w:before="220"/>
        <w:ind w:firstLine="540"/>
        <w:jc w:val="both"/>
      </w:pPr>
      <w:r>
        <w:t xml:space="preserve">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w:t>
      </w:r>
      <w:r>
        <w:lastRenderedPageBreak/>
        <w:t>персональной ответственности туроператора могут быть изменены решением Правительства Российской Федерации.</w:t>
      </w:r>
    </w:p>
    <w:p w:rsidR="00D2505F" w:rsidRDefault="00D2505F">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4</w:t>
      </w:r>
    </w:p>
    <w:p w:rsidR="00D2505F" w:rsidRDefault="00D2505F">
      <w:pPr>
        <w:pStyle w:val="ConsPlusNormal"/>
        <w:jc w:val="both"/>
      </w:pPr>
    </w:p>
    <w:p w:rsidR="00D2505F" w:rsidRDefault="00D2505F">
      <w:pPr>
        <w:pStyle w:val="ConsPlusNormal"/>
        <w:ind w:firstLine="540"/>
        <w:jc w:val="both"/>
      </w:pPr>
      <w:r>
        <w:t xml:space="preserve">Федеральный </w:t>
      </w:r>
      <w:hyperlink r:id="rId21"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w:t>
      </w:r>
      <w:proofErr w:type="gramStart"/>
      <w:r>
        <w:t>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roofErr w:type="gramEnd"/>
    </w:p>
    <w:p w:rsidR="00D2505F" w:rsidRDefault="00D2505F">
      <w:pPr>
        <w:pStyle w:val="ConsPlusNormal"/>
        <w:jc w:val="both"/>
      </w:pPr>
    </w:p>
    <w:p w:rsidR="00D2505F" w:rsidRDefault="00D2505F">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D2505F" w:rsidRDefault="00D2505F">
      <w:pPr>
        <w:pStyle w:val="ConsPlusNormal"/>
        <w:jc w:val="both"/>
      </w:pPr>
    </w:p>
    <w:p w:rsidR="00D2505F" w:rsidRDefault="00D2505F">
      <w:pPr>
        <w:pStyle w:val="ConsPlusNormal"/>
        <w:ind w:firstLine="540"/>
        <w:jc w:val="both"/>
      </w:pPr>
      <w:r>
        <w:t xml:space="preserve">1. </w:t>
      </w:r>
      <w:proofErr w:type="gramStart"/>
      <w:r>
        <w:t xml:space="preserve">При введении режима повышенной готовности или чрезвычайной ситуации в соответствии с Федеральным </w:t>
      </w:r>
      <w:hyperlink r:id="rId22"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w:t>
      </w:r>
      <w:proofErr w:type="gramEnd"/>
      <w:r>
        <w:t xml:space="preserve">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D2505F" w:rsidRDefault="00D2505F">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D2505F" w:rsidRDefault="00D2505F">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D2505F" w:rsidRDefault="00D2505F">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D2505F" w:rsidRDefault="00D2505F">
      <w:pPr>
        <w:pStyle w:val="ConsPlusNormal"/>
        <w:spacing w:before="22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D2505F" w:rsidRDefault="00D2505F">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D2505F" w:rsidRDefault="00D2505F">
      <w:pPr>
        <w:pStyle w:val="ConsPlusNormal"/>
        <w:spacing w:before="220"/>
        <w:ind w:firstLine="540"/>
        <w:jc w:val="both"/>
      </w:pPr>
      <w:r>
        <w:t xml:space="preserve">4. В случае принятия избирательной комиссией решения об отложении голосования на </w:t>
      </w:r>
      <w:r>
        <w:lastRenderedPageBreak/>
        <w:t>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5</w:t>
      </w:r>
    </w:p>
    <w:p w:rsidR="00D2505F" w:rsidRDefault="00D2505F">
      <w:pPr>
        <w:pStyle w:val="ConsPlusNormal"/>
        <w:jc w:val="both"/>
      </w:pPr>
    </w:p>
    <w:p w:rsidR="00D2505F" w:rsidRDefault="00D2505F">
      <w:pPr>
        <w:pStyle w:val="ConsPlusNormal"/>
        <w:ind w:firstLine="540"/>
        <w:jc w:val="both"/>
      </w:pPr>
      <w:proofErr w:type="gramStart"/>
      <w:r>
        <w:t xml:space="preserve">Федеральный </w:t>
      </w:r>
      <w:hyperlink r:id="rId23"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w:t>
      </w:r>
      <w:proofErr w:type="gramEnd"/>
      <w:r>
        <w:t xml:space="preserve">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w:t>
      </w:r>
      <w:proofErr w:type="gramStart"/>
      <w:r>
        <w:t>2015, N 1, ст. 10, 29, 35; N 27, ст. 3945, 3977; 2016, N 1, ст. 11; N 23, ст. 3296; N 26, ст. 3891; N 27, ст. 4225, 4293; 2017, N 1, ст. 29; N 31, ст. 4767, 4815; 2018, N 1, ст. 54; N 49, ст. 7524; N 53, ст. 8440;</w:t>
      </w:r>
      <w:proofErr w:type="gramEnd"/>
      <w:r>
        <w:t xml:space="preserve"> </w:t>
      </w:r>
      <w:proofErr w:type="gramStart"/>
      <w:r>
        <w:t>2019; N 26, ст. 3317; N 46, ст. 6423; N 52, ст. 7825) дополнить статьей 9.1 следующего содержания:</w:t>
      </w:r>
      <w:proofErr w:type="gramEnd"/>
    </w:p>
    <w:p w:rsidR="00D2505F" w:rsidRDefault="00D2505F">
      <w:pPr>
        <w:pStyle w:val="ConsPlusNormal"/>
        <w:jc w:val="both"/>
      </w:pPr>
    </w:p>
    <w:p w:rsidR="00D2505F" w:rsidRDefault="00D2505F">
      <w:pPr>
        <w:pStyle w:val="ConsPlusNormal"/>
        <w:ind w:firstLine="540"/>
        <w:jc w:val="both"/>
      </w:pPr>
      <w:r>
        <w:t>"Статья 9.1. Мораторий на возбуждение дел о банкротстве</w:t>
      </w:r>
    </w:p>
    <w:p w:rsidR="00D2505F" w:rsidRDefault="00D2505F">
      <w:pPr>
        <w:pStyle w:val="ConsPlusNormal"/>
        <w:jc w:val="both"/>
      </w:pPr>
    </w:p>
    <w:p w:rsidR="00D2505F" w:rsidRDefault="00D2505F">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D2505F" w:rsidRDefault="00D2505F">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4"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D2505F" w:rsidRDefault="00D2505F">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D2505F" w:rsidRDefault="00D2505F">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D2505F" w:rsidRDefault="00D2505F">
      <w:pPr>
        <w:pStyle w:val="ConsPlusNormal"/>
        <w:spacing w:before="220"/>
        <w:ind w:firstLine="540"/>
        <w:jc w:val="both"/>
      </w:pPr>
      <w:proofErr w:type="gramStart"/>
      <w: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w:t>
      </w:r>
      <w:proofErr w:type="gramEnd"/>
      <w:r>
        <w:t xml:space="preserve">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D2505F" w:rsidRDefault="00D2505F">
      <w:pPr>
        <w:pStyle w:val="ConsPlusNormal"/>
        <w:spacing w:before="220"/>
        <w:ind w:firstLine="540"/>
        <w:jc w:val="both"/>
      </w:pPr>
      <w:r>
        <w:t xml:space="preserve">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w:t>
      </w:r>
      <w:r>
        <w:lastRenderedPageBreak/>
        <w:t>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D2505F" w:rsidRDefault="00D2505F">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D2505F" w:rsidRDefault="00D2505F">
      <w:pPr>
        <w:pStyle w:val="ConsPlusNormal"/>
        <w:spacing w:before="220"/>
        <w:ind w:firstLine="540"/>
        <w:jc w:val="both"/>
      </w:pPr>
      <w:r>
        <w:t>3. На срок действия моратория в отношении должников, на которых он распространяется:</w:t>
      </w:r>
    </w:p>
    <w:p w:rsidR="00D2505F" w:rsidRDefault="00D2505F">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D2505F" w:rsidRDefault="00D2505F">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D2505F" w:rsidRDefault="00D2505F">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D2505F" w:rsidRDefault="00D2505F">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D2505F" w:rsidRDefault="00D2505F">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D2505F" w:rsidRDefault="00D2505F">
      <w:pPr>
        <w:pStyle w:val="ConsPlusNormal"/>
        <w:spacing w:before="220"/>
        <w:ind w:firstLine="540"/>
        <w:jc w:val="both"/>
      </w:pPr>
      <w:proofErr w:type="gramStart"/>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roofErr w:type="gramEnd"/>
    </w:p>
    <w:p w:rsidR="00D2505F" w:rsidRDefault="00D2505F">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D2505F" w:rsidRDefault="00D2505F">
      <w:pPr>
        <w:pStyle w:val="ConsPlusNormal"/>
        <w:spacing w:before="220"/>
        <w:ind w:firstLine="540"/>
        <w:jc w:val="both"/>
      </w:pPr>
      <w:proofErr w:type="gramStart"/>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roofErr w:type="gramEnd"/>
    </w:p>
    <w:p w:rsidR="00D2505F" w:rsidRDefault="00D2505F">
      <w:pPr>
        <w:pStyle w:val="ConsPlusNormal"/>
        <w:spacing w:before="220"/>
        <w:ind w:firstLine="540"/>
        <w:jc w:val="both"/>
      </w:pPr>
      <w:proofErr w:type="gramStart"/>
      <w: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w:t>
      </w:r>
      <w:proofErr w:type="gramEnd"/>
      <w:r>
        <w:t xml:space="preserve"> введения моратория);</w:t>
      </w:r>
    </w:p>
    <w:p w:rsidR="00D2505F" w:rsidRDefault="00D2505F">
      <w:pPr>
        <w:pStyle w:val="ConsPlusNormal"/>
        <w:spacing w:before="220"/>
        <w:ind w:firstLine="540"/>
        <w:jc w:val="both"/>
      </w:pPr>
      <w:proofErr w:type="gramStart"/>
      <w:r>
        <w:t xml:space="preserve">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w:t>
      </w:r>
      <w:r>
        <w:lastRenderedPageBreak/>
        <w:t>заключение такого мирового соглашения;</w:t>
      </w:r>
      <w:proofErr w:type="gramEnd"/>
    </w:p>
    <w:p w:rsidR="00D2505F" w:rsidRDefault="00D2505F">
      <w:pPr>
        <w:pStyle w:val="ConsPlusNormal"/>
        <w:spacing w:before="220"/>
        <w:ind w:firstLine="540"/>
        <w:jc w:val="both"/>
      </w:pPr>
      <w:r>
        <w:t xml:space="preserve">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w:t>
      </w:r>
      <w:proofErr w:type="gramStart"/>
      <w:r>
        <w:t>числе</w:t>
      </w:r>
      <w:proofErr w:type="gramEnd"/>
      <w:r>
        <w:t xml:space="preserve"> прошедшем в форме заочного голосования).</w:t>
      </w:r>
    </w:p>
    <w:p w:rsidR="00D2505F" w:rsidRDefault="00D2505F">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D2505F" w:rsidRDefault="00D2505F">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D2505F" w:rsidRDefault="00D2505F">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D2505F" w:rsidRDefault="00D2505F">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6</w:t>
      </w:r>
    </w:p>
    <w:p w:rsidR="00D2505F" w:rsidRDefault="00D2505F">
      <w:pPr>
        <w:pStyle w:val="ConsPlusNormal"/>
        <w:jc w:val="both"/>
      </w:pPr>
    </w:p>
    <w:p w:rsidR="00D2505F" w:rsidRDefault="00D2505F">
      <w:pPr>
        <w:pStyle w:val="ConsPlusNormal"/>
        <w:ind w:firstLine="540"/>
        <w:jc w:val="both"/>
      </w:pPr>
      <w:r>
        <w:t xml:space="preserve">Внести в </w:t>
      </w:r>
      <w:hyperlink r:id="rId25"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D2505F" w:rsidRDefault="00D2505F">
      <w:pPr>
        <w:pStyle w:val="ConsPlusNormal"/>
        <w:spacing w:before="220"/>
        <w:ind w:firstLine="540"/>
        <w:jc w:val="both"/>
      </w:pPr>
      <w:r>
        <w:t xml:space="preserve">1) в </w:t>
      </w:r>
      <w:hyperlink r:id="rId26"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D2505F" w:rsidRDefault="00D2505F">
      <w:pPr>
        <w:pStyle w:val="ConsPlusNormal"/>
        <w:spacing w:before="220"/>
        <w:ind w:firstLine="540"/>
        <w:jc w:val="both"/>
      </w:pPr>
      <w:r>
        <w:t xml:space="preserve">2) в </w:t>
      </w:r>
      <w:hyperlink r:id="rId27" w:history="1">
        <w:r>
          <w:rPr>
            <w:color w:val="0000FF"/>
          </w:rPr>
          <w:t>части 1</w:t>
        </w:r>
      </w:hyperlink>
      <w:r>
        <w:t xml:space="preserve"> слова "31 декабря" заменить словами "1 апреля";</w:t>
      </w:r>
    </w:p>
    <w:p w:rsidR="00D2505F" w:rsidRDefault="00D2505F">
      <w:pPr>
        <w:pStyle w:val="ConsPlusNormal"/>
        <w:spacing w:before="220"/>
        <w:ind w:firstLine="540"/>
        <w:jc w:val="both"/>
      </w:pPr>
      <w:r>
        <w:t xml:space="preserve">3) </w:t>
      </w:r>
      <w:hyperlink r:id="rId28" w:history="1">
        <w:r>
          <w:rPr>
            <w:color w:val="0000FF"/>
          </w:rPr>
          <w:t>дополнить</w:t>
        </w:r>
      </w:hyperlink>
      <w:r>
        <w:t xml:space="preserve"> частью 1.1 следующего содержания:</w:t>
      </w:r>
    </w:p>
    <w:p w:rsidR="00D2505F" w:rsidRDefault="00D2505F">
      <w:pPr>
        <w:pStyle w:val="ConsPlusNormal"/>
        <w:spacing w:before="220"/>
        <w:ind w:firstLine="540"/>
        <w:jc w:val="both"/>
      </w:pPr>
      <w:r>
        <w:t xml:space="preserve">"1.1. </w:t>
      </w:r>
      <w:proofErr w:type="gramStart"/>
      <w: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29"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w:t>
      </w:r>
      <w:proofErr w:type="gramEnd"/>
      <w:r>
        <w:t xml:space="preserve"> апреля по 31 декабря 2020 года включительно, за исключением проверок, </w:t>
      </w:r>
      <w:proofErr w:type="gramStart"/>
      <w:r>
        <w:t>основаниями</w:t>
      </w:r>
      <w:proofErr w:type="gramEnd"/>
      <w: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2505F" w:rsidRDefault="00D2505F">
      <w:pPr>
        <w:pStyle w:val="ConsPlusNormal"/>
        <w:spacing w:before="220"/>
        <w:ind w:firstLine="540"/>
        <w:jc w:val="both"/>
      </w:pPr>
      <w:r>
        <w:t xml:space="preserve">4) в </w:t>
      </w:r>
      <w:hyperlink r:id="rId30" w:history="1">
        <w:r>
          <w:rPr>
            <w:color w:val="0000FF"/>
          </w:rPr>
          <w:t>части 2</w:t>
        </w:r>
      </w:hyperlink>
      <w:r>
        <w:t xml:space="preserve"> слово "плановой" исключить.</w:t>
      </w:r>
    </w:p>
    <w:p w:rsidR="00D2505F" w:rsidRDefault="00D2505F">
      <w:pPr>
        <w:pStyle w:val="ConsPlusNormal"/>
        <w:jc w:val="both"/>
      </w:pPr>
    </w:p>
    <w:p w:rsidR="00D2505F" w:rsidRDefault="00D2505F">
      <w:pPr>
        <w:pStyle w:val="ConsPlusTitle"/>
        <w:ind w:firstLine="540"/>
        <w:jc w:val="both"/>
        <w:outlineLvl w:val="0"/>
      </w:pPr>
      <w:r>
        <w:t>Статья 7</w:t>
      </w:r>
    </w:p>
    <w:p w:rsidR="00D2505F" w:rsidRDefault="00D2505F">
      <w:pPr>
        <w:pStyle w:val="ConsPlusNormal"/>
        <w:jc w:val="both"/>
      </w:pPr>
    </w:p>
    <w:p w:rsidR="00D2505F" w:rsidRDefault="00D2505F">
      <w:pPr>
        <w:pStyle w:val="ConsPlusNormal"/>
        <w:ind w:firstLine="540"/>
        <w:jc w:val="both"/>
      </w:pPr>
      <w:hyperlink r:id="rId31"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w:t>
      </w:r>
      <w:r>
        <w:lastRenderedPageBreak/>
        <w:t>следующей редакции:</w:t>
      </w:r>
    </w:p>
    <w:p w:rsidR="00D2505F" w:rsidRDefault="00D2505F">
      <w:pPr>
        <w:pStyle w:val="ConsPlusNormal"/>
        <w:spacing w:before="220"/>
        <w:ind w:firstLine="540"/>
        <w:jc w:val="both"/>
      </w:pPr>
      <w:r>
        <w:t xml:space="preserve">"8.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w:t>
      </w:r>
      <w:proofErr w:type="gramStart"/>
      <w:r>
        <w:t>установленном</w:t>
      </w:r>
      <w:proofErr w:type="gramEnd"/>
      <w:r>
        <w:t xml:space="preserve"> Правительством Российской Федерации.".</w:t>
      </w:r>
    </w:p>
    <w:p w:rsidR="00D2505F" w:rsidRDefault="00D2505F">
      <w:pPr>
        <w:pStyle w:val="ConsPlusNormal"/>
        <w:jc w:val="both"/>
      </w:pPr>
    </w:p>
    <w:p w:rsidR="00D2505F" w:rsidRDefault="00D2505F">
      <w:pPr>
        <w:pStyle w:val="ConsPlusTitle"/>
        <w:ind w:firstLine="540"/>
        <w:jc w:val="both"/>
        <w:outlineLvl w:val="0"/>
      </w:pPr>
      <w:r>
        <w:t>Статья 8</w:t>
      </w:r>
    </w:p>
    <w:p w:rsidR="00D2505F" w:rsidRDefault="00D2505F">
      <w:pPr>
        <w:pStyle w:val="ConsPlusNormal"/>
        <w:jc w:val="both"/>
      </w:pPr>
    </w:p>
    <w:p w:rsidR="00D2505F" w:rsidRDefault="00D2505F">
      <w:pPr>
        <w:pStyle w:val="ConsPlusNormal"/>
        <w:ind w:firstLine="540"/>
        <w:jc w:val="both"/>
      </w:pPr>
      <w:proofErr w:type="gramStart"/>
      <w:r>
        <w:t xml:space="preserve">Внести в Федеральный </w:t>
      </w:r>
      <w:hyperlink r:id="rId32"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w:t>
      </w:r>
      <w:proofErr w:type="gramEnd"/>
      <w:r>
        <w:t xml:space="preserve"> </w:t>
      </w:r>
      <w:proofErr w:type="gramStart"/>
      <w:r>
        <w:t>N 27, ст. 4183; 2017, N 1, ст. 13; 2018, N 49, ст. 7509; 2019, N 49, ст. 6958) следующие изменения:</w:t>
      </w:r>
      <w:proofErr w:type="gramEnd"/>
    </w:p>
    <w:p w:rsidR="00D2505F" w:rsidRDefault="00D2505F">
      <w:pPr>
        <w:pStyle w:val="ConsPlusNormal"/>
        <w:spacing w:before="220"/>
        <w:ind w:firstLine="540"/>
        <w:jc w:val="both"/>
      </w:pPr>
      <w:r>
        <w:t xml:space="preserve">1) </w:t>
      </w:r>
      <w:hyperlink r:id="rId33" w:history="1">
        <w:r>
          <w:rPr>
            <w:color w:val="0000FF"/>
          </w:rPr>
          <w:t>статью 15</w:t>
        </w:r>
      </w:hyperlink>
      <w:r>
        <w:t xml:space="preserve"> дополнить частью 2.1 следующего содержания:</w:t>
      </w:r>
    </w:p>
    <w:p w:rsidR="00D2505F" w:rsidRDefault="00D2505F">
      <w:pPr>
        <w:pStyle w:val="ConsPlusNormal"/>
        <w:spacing w:before="220"/>
        <w:ind w:firstLine="540"/>
        <w:jc w:val="both"/>
      </w:pPr>
      <w:r>
        <w:t xml:space="preserve">"2.1. </w:t>
      </w:r>
      <w:proofErr w:type="gramStart"/>
      <w:r>
        <w:t>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roofErr w:type="gramStart"/>
      <w:r>
        <w:t>."</w:t>
      </w:r>
      <w:proofErr w:type="gramEnd"/>
      <w:r>
        <w:t>;</w:t>
      </w:r>
    </w:p>
    <w:p w:rsidR="00D2505F" w:rsidRDefault="00D2505F">
      <w:pPr>
        <w:pStyle w:val="ConsPlusNormal"/>
        <w:spacing w:before="220"/>
        <w:ind w:firstLine="540"/>
        <w:jc w:val="both"/>
      </w:pPr>
      <w:r>
        <w:t xml:space="preserve">2) в </w:t>
      </w:r>
      <w:hyperlink r:id="rId34" w:history="1">
        <w:r>
          <w:rPr>
            <w:color w:val="0000FF"/>
          </w:rPr>
          <w:t>статье 26</w:t>
        </w:r>
      </w:hyperlink>
      <w:r>
        <w:t>:</w:t>
      </w:r>
    </w:p>
    <w:p w:rsidR="00D2505F" w:rsidRDefault="00D2505F">
      <w:pPr>
        <w:pStyle w:val="ConsPlusNormal"/>
        <w:spacing w:before="220"/>
        <w:ind w:firstLine="540"/>
        <w:jc w:val="both"/>
      </w:pPr>
      <w:r>
        <w:t xml:space="preserve">а) </w:t>
      </w:r>
      <w:hyperlink r:id="rId35" w:history="1">
        <w:r>
          <w:rPr>
            <w:color w:val="0000FF"/>
          </w:rPr>
          <w:t>часть 4</w:t>
        </w:r>
      </w:hyperlink>
      <w:r>
        <w:t xml:space="preserve"> дополнить пунктом 6.1 следующего содержания:</w:t>
      </w:r>
    </w:p>
    <w:p w:rsidR="00D2505F" w:rsidRDefault="00D2505F">
      <w:pPr>
        <w:pStyle w:val="ConsPlusNormal"/>
        <w:spacing w:before="22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D2505F" w:rsidRDefault="00D2505F">
      <w:pPr>
        <w:pStyle w:val="ConsPlusNormal"/>
        <w:spacing w:before="220"/>
        <w:ind w:firstLine="540"/>
        <w:jc w:val="both"/>
      </w:pPr>
      <w:r>
        <w:t xml:space="preserve">б) </w:t>
      </w:r>
      <w:hyperlink r:id="rId36" w:history="1">
        <w:r>
          <w:rPr>
            <w:color w:val="0000FF"/>
          </w:rPr>
          <w:t>часть 6</w:t>
        </w:r>
      </w:hyperlink>
      <w:r>
        <w:t xml:space="preserve"> дополнить пунктом 5 следующего содержания:</w:t>
      </w:r>
    </w:p>
    <w:p w:rsidR="00D2505F" w:rsidRDefault="00D2505F">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roofErr w:type="gramStart"/>
      <w:r>
        <w:t>.";</w:t>
      </w:r>
      <w:proofErr w:type="gramEnd"/>
    </w:p>
    <w:p w:rsidR="00D2505F" w:rsidRDefault="00D2505F">
      <w:pPr>
        <w:pStyle w:val="ConsPlusNormal"/>
        <w:spacing w:before="220"/>
        <w:ind w:firstLine="540"/>
        <w:jc w:val="both"/>
      </w:pPr>
      <w:r>
        <w:t xml:space="preserve">в) </w:t>
      </w:r>
      <w:hyperlink r:id="rId37" w:history="1">
        <w:r>
          <w:rPr>
            <w:color w:val="0000FF"/>
          </w:rPr>
          <w:t>дополнить</w:t>
        </w:r>
      </w:hyperlink>
      <w:r>
        <w:t xml:space="preserve"> частью 6.7 следующего содержания:</w:t>
      </w:r>
    </w:p>
    <w:p w:rsidR="00D2505F" w:rsidRDefault="00D2505F">
      <w:pPr>
        <w:pStyle w:val="ConsPlusNormal"/>
        <w:spacing w:before="220"/>
        <w:ind w:firstLine="540"/>
        <w:jc w:val="both"/>
      </w:pPr>
      <w:r>
        <w:t xml:space="preserve">"6.7. </w:t>
      </w:r>
      <w:proofErr w:type="gramStart"/>
      <w:r>
        <w:t xml:space="preserve">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roofErr w:type="gramStart"/>
      <w:r>
        <w:t>.";</w:t>
      </w:r>
      <w:proofErr w:type="gramEnd"/>
    </w:p>
    <w:p w:rsidR="00D2505F" w:rsidRDefault="00D2505F">
      <w:pPr>
        <w:pStyle w:val="ConsPlusNormal"/>
        <w:spacing w:before="220"/>
        <w:ind w:firstLine="540"/>
        <w:jc w:val="both"/>
      </w:pPr>
      <w:r>
        <w:t xml:space="preserve">3) </w:t>
      </w:r>
      <w:hyperlink r:id="rId38" w:history="1">
        <w:r>
          <w:rPr>
            <w:color w:val="0000FF"/>
          </w:rPr>
          <w:t>статью 35</w:t>
        </w:r>
      </w:hyperlink>
      <w:r>
        <w:t xml:space="preserve"> дополнить частью 8.1 следующего содержания:</w:t>
      </w:r>
    </w:p>
    <w:p w:rsidR="00D2505F" w:rsidRDefault="00D2505F">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9</w:t>
      </w:r>
    </w:p>
    <w:p w:rsidR="00D2505F" w:rsidRDefault="00D2505F">
      <w:pPr>
        <w:pStyle w:val="ConsPlusNormal"/>
        <w:jc w:val="both"/>
      </w:pPr>
    </w:p>
    <w:p w:rsidR="00D2505F" w:rsidRDefault="00D2505F">
      <w:pPr>
        <w:pStyle w:val="ConsPlusNormal"/>
        <w:ind w:firstLine="540"/>
        <w:jc w:val="both"/>
      </w:pPr>
      <w:r>
        <w:t xml:space="preserve">Внести в </w:t>
      </w:r>
      <w:hyperlink r:id="rId39"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D2505F" w:rsidRDefault="00D2505F">
      <w:pPr>
        <w:pStyle w:val="ConsPlusNormal"/>
        <w:spacing w:before="220"/>
        <w:ind w:firstLine="540"/>
        <w:jc w:val="both"/>
      </w:pPr>
      <w:r>
        <w:t xml:space="preserve">1) </w:t>
      </w:r>
      <w:hyperlink r:id="rId40" w:history="1">
        <w:r>
          <w:rPr>
            <w:color w:val="0000FF"/>
          </w:rPr>
          <w:t>часть 1</w:t>
        </w:r>
      </w:hyperlink>
      <w:r>
        <w:t xml:space="preserve"> изложить в следующей редакции:</w:t>
      </w:r>
    </w:p>
    <w:p w:rsidR="00D2505F" w:rsidRDefault="00D2505F">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D2505F" w:rsidRDefault="00D2505F">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D2505F" w:rsidRDefault="00D2505F">
      <w:pPr>
        <w:pStyle w:val="ConsPlusNormal"/>
        <w:spacing w:before="220"/>
        <w:ind w:firstLine="540"/>
        <w:jc w:val="both"/>
      </w:pPr>
      <w:r>
        <w:t>а) легковые автомобили;</w:t>
      </w:r>
    </w:p>
    <w:p w:rsidR="00D2505F" w:rsidRDefault="00D2505F">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D2505F" w:rsidRDefault="00D2505F">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D2505F" w:rsidRDefault="00D2505F">
      <w:pPr>
        <w:pStyle w:val="ConsPlusNormal"/>
        <w:spacing w:before="220"/>
        <w:ind w:firstLine="540"/>
        <w:jc w:val="both"/>
      </w:pPr>
      <w:r>
        <w:t xml:space="preserve">г) </w:t>
      </w:r>
      <w:proofErr w:type="spellStart"/>
      <w:r>
        <w:t>мототранспортные</w:t>
      </w:r>
      <w:proofErr w:type="spellEnd"/>
      <w:r>
        <w:t xml:space="preserve"> средства;</w:t>
      </w:r>
    </w:p>
    <w:p w:rsidR="00D2505F" w:rsidRDefault="00D2505F">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D2505F" w:rsidRDefault="00D2505F">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5 лет:</w:t>
      </w:r>
    </w:p>
    <w:p w:rsidR="00D2505F" w:rsidRDefault="00D2505F">
      <w:pPr>
        <w:pStyle w:val="ConsPlusNormal"/>
        <w:spacing w:before="220"/>
        <w:ind w:firstLine="540"/>
        <w:jc w:val="both"/>
      </w:pPr>
      <w:r>
        <w:t>а) легковые такси;</w:t>
      </w:r>
    </w:p>
    <w:p w:rsidR="00D2505F" w:rsidRDefault="00D2505F">
      <w:pPr>
        <w:pStyle w:val="ConsPlusNormal"/>
        <w:spacing w:before="220"/>
        <w:ind w:firstLine="540"/>
        <w:jc w:val="both"/>
      </w:pPr>
      <w:r>
        <w:t>б) автобусы;</w:t>
      </w:r>
    </w:p>
    <w:p w:rsidR="00D2505F" w:rsidRDefault="00D2505F">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D2505F" w:rsidRDefault="00D2505F">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D2505F" w:rsidRDefault="00D2505F">
      <w:pPr>
        <w:pStyle w:val="ConsPlusNormal"/>
        <w:spacing w:before="220"/>
        <w:ind w:firstLine="540"/>
        <w:jc w:val="both"/>
      </w:pPr>
      <w:proofErr w:type="spellStart"/>
      <w:r>
        <w:t>д</w:t>
      </w:r>
      <w:proofErr w:type="spellEnd"/>
      <w:r>
        <w:t>)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D2505F" w:rsidRDefault="00D2505F">
      <w:pPr>
        <w:pStyle w:val="ConsPlusNormal"/>
        <w:spacing w:before="220"/>
        <w:ind w:firstLine="540"/>
        <w:jc w:val="both"/>
      </w:pPr>
      <w:r>
        <w:lastRenderedPageBreak/>
        <w:t>е) транспортные средства, предназначенные для обучения управлению транспортными средствами;</w:t>
      </w:r>
    </w:p>
    <w:p w:rsidR="00D2505F" w:rsidRDefault="00D2505F">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5 лет;</w:t>
      </w:r>
    </w:p>
    <w:p w:rsidR="00D2505F" w:rsidRDefault="00D2505F">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roofErr w:type="gramStart"/>
      <w:r>
        <w:t>.";</w:t>
      </w:r>
      <w:proofErr w:type="gramEnd"/>
    </w:p>
    <w:p w:rsidR="00D2505F" w:rsidRDefault="00D2505F">
      <w:pPr>
        <w:pStyle w:val="ConsPlusNormal"/>
        <w:spacing w:before="220"/>
        <w:ind w:firstLine="540"/>
        <w:jc w:val="both"/>
      </w:pPr>
      <w:r>
        <w:t xml:space="preserve">2) в </w:t>
      </w:r>
      <w:hyperlink r:id="rId41" w:history="1">
        <w:r>
          <w:rPr>
            <w:color w:val="0000FF"/>
          </w:rPr>
          <w:t>абзаце первом части 2</w:t>
        </w:r>
      </w:hyperlink>
      <w:r>
        <w:t xml:space="preserve"> слово "три" заменить словом "четыре".</w:t>
      </w:r>
    </w:p>
    <w:p w:rsidR="00D2505F" w:rsidRDefault="00D2505F">
      <w:pPr>
        <w:pStyle w:val="ConsPlusNormal"/>
        <w:jc w:val="both"/>
      </w:pPr>
    </w:p>
    <w:p w:rsidR="00D2505F" w:rsidRDefault="00D2505F">
      <w:pPr>
        <w:pStyle w:val="ConsPlusTitle"/>
        <w:ind w:firstLine="540"/>
        <w:jc w:val="both"/>
        <w:outlineLvl w:val="0"/>
      </w:pPr>
      <w:r>
        <w:t>Статья 10</w:t>
      </w:r>
    </w:p>
    <w:p w:rsidR="00D2505F" w:rsidRDefault="00D2505F">
      <w:pPr>
        <w:pStyle w:val="ConsPlusNormal"/>
        <w:jc w:val="both"/>
      </w:pPr>
    </w:p>
    <w:p w:rsidR="00D2505F" w:rsidRDefault="00D2505F">
      <w:pPr>
        <w:pStyle w:val="ConsPlusNormal"/>
        <w:ind w:firstLine="540"/>
        <w:jc w:val="both"/>
      </w:pPr>
      <w:proofErr w:type="gramStart"/>
      <w:r>
        <w:t xml:space="preserve">Внести в </w:t>
      </w:r>
      <w:hyperlink r:id="rId42"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w:t>
      </w:r>
      <w:proofErr w:type="gramEnd"/>
      <w:r>
        <w:t xml:space="preserve"> </w:t>
      </w:r>
      <w:proofErr w:type="gramStart"/>
      <w:r>
        <w:t>Российская газета, 2020, 30 марта) следующие изменения:</w:t>
      </w:r>
      <w:proofErr w:type="gramEnd"/>
    </w:p>
    <w:p w:rsidR="00D2505F" w:rsidRDefault="00D2505F">
      <w:pPr>
        <w:pStyle w:val="ConsPlusNormal"/>
        <w:spacing w:before="220"/>
        <w:ind w:firstLine="540"/>
        <w:jc w:val="both"/>
      </w:pPr>
      <w:r>
        <w:t xml:space="preserve">1) </w:t>
      </w:r>
      <w:hyperlink r:id="rId43" w:history="1">
        <w:r>
          <w:rPr>
            <w:color w:val="0000FF"/>
          </w:rPr>
          <w:t>часть 5.1</w:t>
        </w:r>
      </w:hyperlink>
      <w:r>
        <w:t xml:space="preserve"> изложить в следующей редакции:</w:t>
      </w:r>
    </w:p>
    <w:p w:rsidR="00D2505F" w:rsidRDefault="00D2505F">
      <w:pPr>
        <w:pStyle w:val="ConsPlusNormal"/>
        <w:spacing w:before="220"/>
        <w:ind w:firstLine="540"/>
        <w:jc w:val="both"/>
      </w:pPr>
      <w: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roofErr w:type="gramStart"/>
      <w:r>
        <w:t>.";</w:t>
      </w:r>
      <w:proofErr w:type="gramEnd"/>
    </w:p>
    <w:p w:rsidR="00D2505F" w:rsidRDefault="00D2505F">
      <w:pPr>
        <w:pStyle w:val="ConsPlusNormal"/>
        <w:spacing w:before="220"/>
        <w:ind w:firstLine="540"/>
        <w:jc w:val="both"/>
      </w:pPr>
      <w:r>
        <w:t xml:space="preserve">2) </w:t>
      </w:r>
      <w:hyperlink r:id="rId44" w:history="1">
        <w:r>
          <w:rPr>
            <w:color w:val="0000FF"/>
          </w:rPr>
          <w:t>дополнить</w:t>
        </w:r>
      </w:hyperlink>
      <w:r>
        <w:t xml:space="preserve"> частью 23 следующего содержания:</w:t>
      </w:r>
    </w:p>
    <w:p w:rsidR="00D2505F" w:rsidRDefault="00D2505F">
      <w:pPr>
        <w:pStyle w:val="ConsPlusNormal"/>
        <w:spacing w:before="220"/>
        <w:ind w:firstLine="540"/>
        <w:jc w:val="both"/>
      </w:pPr>
      <w:r>
        <w:t xml:space="preserve">"23.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D2505F" w:rsidRDefault="00D2505F">
      <w:pPr>
        <w:pStyle w:val="ConsPlusNormal"/>
        <w:jc w:val="both"/>
      </w:pPr>
    </w:p>
    <w:p w:rsidR="00D2505F" w:rsidRDefault="00D2505F">
      <w:pPr>
        <w:pStyle w:val="ConsPlusTitle"/>
        <w:ind w:firstLine="540"/>
        <w:jc w:val="both"/>
        <w:outlineLvl w:val="0"/>
      </w:pPr>
      <w:r>
        <w:t>Статья 11</w:t>
      </w:r>
    </w:p>
    <w:p w:rsidR="00D2505F" w:rsidRDefault="00D2505F">
      <w:pPr>
        <w:pStyle w:val="ConsPlusNormal"/>
        <w:jc w:val="both"/>
      </w:pPr>
    </w:p>
    <w:p w:rsidR="00D2505F" w:rsidRDefault="00D2505F">
      <w:pPr>
        <w:pStyle w:val="ConsPlusNormal"/>
        <w:ind w:firstLine="540"/>
        <w:jc w:val="both"/>
      </w:pPr>
      <w:proofErr w:type="gramStart"/>
      <w:r>
        <w:t xml:space="preserve">Внести в Федеральный </w:t>
      </w:r>
      <w:hyperlink r:id="rId45"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w:t>
      </w:r>
      <w:proofErr w:type="gramEnd"/>
      <w:r>
        <w:t xml:space="preserve"> </w:t>
      </w:r>
      <w:proofErr w:type="gramStart"/>
      <w:r>
        <w:t>N 48, ст. 6637; N 49, ст. 6925; 2015, N 1, ст. 11, 51, 72; N 10, ст. 1418; N 27, ст. 4001; N 29, ст. 4342, 4353, 4375; 2016, N 1, ст. 10, 89; N 11, ст. 1493; N 15, ст. 2058; N 23, ст. 3291; N 27, ст. 4253, 4254, 4298;</w:t>
      </w:r>
      <w:proofErr w:type="gramEnd"/>
      <w:r>
        <w:t xml:space="preserve"> </w:t>
      </w:r>
      <w:proofErr w:type="gramStart"/>
      <w:r>
        <w:t>2017, N 1, ст. 15, 30, 41; N 9, ст. 1277; N 14, ст. 2004; N 18, ст. 2660, N 24, ст. 3475, 3477; N 31, ст. 4747, 4780; 2018, N 1, ст. 59, 87, 88, 90; N 18, ст. 2578; N 27, ст. 3957; N 31, ст. 4861; N 45, ст. 6848;</w:t>
      </w:r>
      <w:proofErr w:type="gramEnd"/>
      <w:r>
        <w:t xml:space="preserve"> </w:t>
      </w:r>
      <w:proofErr w:type="gramStart"/>
      <w:r>
        <w:t>N 53, ст. 8428, 8444; 2019, N 18, 2194, 2195; N 52, ст. 7767; 2020, N 9, ст. 1119) следующие изменения:</w:t>
      </w:r>
      <w:proofErr w:type="gramEnd"/>
    </w:p>
    <w:p w:rsidR="00D2505F" w:rsidRDefault="00D2505F">
      <w:pPr>
        <w:pStyle w:val="ConsPlusNormal"/>
        <w:spacing w:before="220"/>
        <w:ind w:firstLine="540"/>
        <w:jc w:val="both"/>
      </w:pPr>
      <w:r>
        <w:t xml:space="preserve">1) в </w:t>
      </w:r>
      <w:hyperlink r:id="rId46" w:history="1">
        <w:r>
          <w:rPr>
            <w:color w:val="0000FF"/>
          </w:rPr>
          <w:t>части 8 статьи 31</w:t>
        </w:r>
      </w:hyperlink>
      <w:r>
        <w:t xml:space="preserve"> слова "и предварительного отбора" исключить;</w:t>
      </w:r>
    </w:p>
    <w:p w:rsidR="00D2505F" w:rsidRDefault="00D2505F">
      <w:pPr>
        <w:pStyle w:val="ConsPlusNormal"/>
        <w:spacing w:before="220"/>
        <w:ind w:firstLine="540"/>
        <w:jc w:val="both"/>
      </w:pPr>
      <w:r>
        <w:t xml:space="preserve">2) </w:t>
      </w:r>
      <w:hyperlink r:id="rId47"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w:t>
      </w:r>
      <w:r>
        <w:lastRenderedPageBreak/>
        <w:t>"(соответствующим отдельным этапом исполнения контракта)";</w:t>
      </w:r>
    </w:p>
    <w:p w:rsidR="00D2505F" w:rsidRDefault="00D2505F">
      <w:pPr>
        <w:pStyle w:val="ConsPlusNormal"/>
        <w:spacing w:before="220"/>
        <w:ind w:firstLine="540"/>
        <w:jc w:val="both"/>
      </w:pPr>
      <w:r>
        <w:t xml:space="preserve">3) </w:t>
      </w:r>
      <w:hyperlink r:id="rId48" w:history="1">
        <w:r>
          <w:rPr>
            <w:color w:val="0000FF"/>
          </w:rPr>
          <w:t>статьи 80</w:t>
        </w:r>
      </w:hyperlink>
      <w:r>
        <w:t xml:space="preserve"> - </w:t>
      </w:r>
      <w:hyperlink r:id="rId49" w:history="1">
        <w:r>
          <w:rPr>
            <w:color w:val="0000FF"/>
          </w:rPr>
          <w:t>82</w:t>
        </w:r>
      </w:hyperlink>
      <w:r>
        <w:t xml:space="preserve"> признать утратившими силу;</w:t>
      </w:r>
    </w:p>
    <w:p w:rsidR="00D2505F" w:rsidRDefault="00D2505F">
      <w:pPr>
        <w:pStyle w:val="ConsPlusNormal"/>
        <w:spacing w:before="220"/>
        <w:ind w:firstLine="540"/>
        <w:jc w:val="both"/>
      </w:pPr>
      <w:r>
        <w:t xml:space="preserve">4) в </w:t>
      </w:r>
      <w:hyperlink r:id="rId50" w:history="1">
        <w:r>
          <w:rPr>
            <w:color w:val="0000FF"/>
          </w:rPr>
          <w:t>части 1 статьи 93</w:t>
        </w:r>
      </w:hyperlink>
      <w:r>
        <w:t>:</w:t>
      </w:r>
    </w:p>
    <w:p w:rsidR="00D2505F" w:rsidRDefault="00D2505F">
      <w:pPr>
        <w:pStyle w:val="ConsPlusNormal"/>
        <w:spacing w:before="220"/>
        <w:ind w:firstLine="540"/>
        <w:jc w:val="both"/>
      </w:pPr>
      <w:r>
        <w:t xml:space="preserve">а) </w:t>
      </w:r>
      <w:hyperlink r:id="rId51" w:history="1">
        <w:r>
          <w:rPr>
            <w:color w:val="0000FF"/>
          </w:rPr>
          <w:t>пункт 9</w:t>
        </w:r>
      </w:hyperlink>
      <w:r>
        <w:t xml:space="preserve"> изложить в следующей редакции:</w:t>
      </w:r>
    </w:p>
    <w:p w:rsidR="00D2505F" w:rsidRDefault="00D2505F">
      <w:pPr>
        <w:pStyle w:val="ConsPlusNormal"/>
        <w:spacing w:before="220"/>
        <w:ind w:firstLine="540"/>
        <w:jc w:val="both"/>
      </w:pPr>
      <w:proofErr w:type="gramStart"/>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t xml:space="preserve"> </w:t>
      </w:r>
      <w:proofErr w:type="gramStart"/>
      <w: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D2505F" w:rsidRDefault="00D2505F">
      <w:pPr>
        <w:pStyle w:val="ConsPlusNormal"/>
        <w:spacing w:before="220"/>
        <w:ind w:firstLine="540"/>
        <w:jc w:val="both"/>
      </w:pPr>
      <w:r>
        <w:t xml:space="preserve">б) </w:t>
      </w:r>
      <w:hyperlink r:id="rId52" w:history="1">
        <w:r>
          <w:rPr>
            <w:color w:val="0000FF"/>
          </w:rPr>
          <w:t>дополнить</w:t>
        </w:r>
      </w:hyperlink>
      <w:r>
        <w:t xml:space="preserve"> пунктом 56 следующего содержания:</w:t>
      </w:r>
    </w:p>
    <w:p w:rsidR="00D2505F" w:rsidRDefault="00D2505F">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roofErr w:type="gramStart"/>
      <w:r>
        <w:t>.";</w:t>
      </w:r>
    </w:p>
    <w:p w:rsidR="00D2505F" w:rsidRDefault="00D2505F">
      <w:pPr>
        <w:pStyle w:val="ConsPlusNormal"/>
        <w:spacing w:before="220"/>
        <w:ind w:firstLine="540"/>
        <w:jc w:val="both"/>
      </w:pPr>
      <w:proofErr w:type="gramEnd"/>
      <w:r>
        <w:t xml:space="preserve">5) в </w:t>
      </w:r>
      <w:hyperlink r:id="rId53" w:history="1">
        <w:r>
          <w:rPr>
            <w:color w:val="0000FF"/>
          </w:rPr>
          <w:t>статье 96</w:t>
        </w:r>
      </w:hyperlink>
      <w:r>
        <w:t>:</w:t>
      </w:r>
    </w:p>
    <w:p w:rsidR="00D2505F" w:rsidRDefault="00D2505F">
      <w:pPr>
        <w:pStyle w:val="ConsPlusNormal"/>
        <w:spacing w:before="220"/>
        <w:ind w:firstLine="540"/>
        <w:jc w:val="both"/>
      </w:pPr>
      <w:r>
        <w:t xml:space="preserve">а) </w:t>
      </w:r>
      <w:hyperlink r:id="rId54" w:history="1">
        <w:r>
          <w:rPr>
            <w:color w:val="0000FF"/>
          </w:rPr>
          <w:t>абзац первый части 8</w:t>
        </w:r>
      </w:hyperlink>
      <w:r>
        <w:t xml:space="preserve"> после слов "статьи 37 настоящего Федерального закона</w:t>
      </w:r>
      <w:proofErr w:type="gramStart"/>
      <w:r>
        <w:t>,"</w:t>
      </w:r>
      <w:proofErr w:type="gramEnd"/>
      <w:r>
        <w:t xml:space="preserve"> дополнить словами "об обеспечении гарантийных обязательств";</w:t>
      </w:r>
    </w:p>
    <w:p w:rsidR="00D2505F" w:rsidRDefault="00D2505F">
      <w:pPr>
        <w:pStyle w:val="ConsPlusNormal"/>
        <w:spacing w:before="220"/>
        <w:ind w:firstLine="540"/>
        <w:jc w:val="both"/>
      </w:pPr>
      <w:r>
        <w:t xml:space="preserve">б) </w:t>
      </w:r>
      <w:hyperlink r:id="rId55" w:history="1">
        <w:r>
          <w:rPr>
            <w:color w:val="0000FF"/>
          </w:rPr>
          <w:t>часть 8.1</w:t>
        </w:r>
      </w:hyperlink>
      <w:r>
        <w:t xml:space="preserve"> после слов "статьи 37 настоящего Федерального закона</w:t>
      </w:r>
      <w:proofErr w:type="gramStart"/>
      <w:r>
        <w:t>,"</w:t>
      </w:r>
      <w:proofErr w:type="gramEnd"/>
      <w:r>
        <w:t xml:space="preserve"> дополнить словами "об обеспечении гарантийных обязательств";</w:t>
      </w:r>
    </w:p>
    <w:p w:rsidR="00D2505F" w:rsidRDefault="00D2505F">
      <w:pPr>
        <w:pStyle w:val="ConsPlusNormal"/>
        <w:spacing w:before="220"/>
        <w:ind w:firstLine="540"/>
        <w:jc w:val="both"/>
      </w:pPr>
      <w:r>
        <w:t xml:space="preserve">6) в </w:t>
      </w:r>
      <w:hyperlink r:id="rId56" w:history="1">
        <w:r>
          <w:rPr>
            <w:color w:val="0000FF"/>
          </w:rPr>
          <w:t>статье 112</w:t>
        </w:r>
      </w:hyperlink>
      <w:r>
        <w:t>:</w:t>
      </w:r>
    </w:p>
    <w:p w:rsidR="00D2505F" w:rsidRDefault="00D2505F">
      <w:pPr>
        <w:pStyle w:val="ConsPlusNormal"/>
        <w:spacing w:before="220"/>
        <w:ind w:firstLine="540"/>
        <w:jc w:val="both"/>
      </w:pPr>
      <w:r>
        <w:t xml:space="preserve">а) в </w:t>
      </w:r>
      <w:hyperlink r:id="rId57" w:history="1">
        <w:r>
          <w:rPr>
            <w:color w:val="0000FF"/>
          </w:rPr>
          <w:t>части 42.1</w:t>
        </w:r>
      </w:hyperlink>
      <w:r>
        <w:t xml:space="preserve"> слова "и (или) 2016" заменить словами ", 2016 и 2020";</w:t>
      </w:r>
    </w:p>
    <w:p w:rsidR="00D2505F" w:rsidRDefault="00D2505F">
      <w:pPr>
        <w:pStyle w:val="ConsPlusNormal"/>
        <w:spacing w:before="220"/>
        <w:ind w:firstLine="540"/>
        <w:jc w:val="both"/>
      </w:pPr>
      <w:r>
        <w:t xml:space="preserve">б) в </w:t>
      </w:r>
      <w:hyperlink r:id="rId58"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w:t>
      </w:r>
      <w:proofErr w:type="gramStart"/>
      <w:r>
        <w:t>,"</w:t>
      </w:r>
      <w:proofErr w:type="gramEnd"/>
      <w:r>
        <w:t xml:space="preserve"> заменить словами "До 1 января 2024 года", после слов "субъектов Российской Федерации" дополнить словами ", местные администрации";</w:t>
      </w:r>
    </w:p>
    <w:p w:rsidR="00D2505F" w:rsidRDefault="00D2505F">
      <w:pPr>
        <w:pStyle w:val="ConsPlusNormal"/>
        <w:spacing w:before="220"/>
        <w:ind w:firstLine="540"/>
        <w:jc w:val="both"/>
      </w:pPr>
      <w:r>
        <w:t xml:space="preserve">в) в </w:t>
      </w:r>
      <w:hyperlink r:id="rId59" w:history="1">
        <w:r>
          <w:rPr>
            <w:color w:val="0000FF"/>
          </w:rPr>
          <w:t>части 57</w:t>
        </w:r>
      </w:hyperlink>
      <w:r>
        <w:t xml:space="preserve"> слово "медицинское" и слово "медицинского" исключить;</w:t>
      </w:r>
    </w:p>
    <w:p w:rsidR="00D2505F" w:rsidRDefault="00D2505F">
      <w:pPr>
        <w:pStyle w:val="ConsPlusNormal"/>
        <w:spacing w:before="220"/>
        <w:ind w:firstLine="540"/>
        <w:jc w:val="both"/>
      </w:pPr>
      <w:r>
        <w:t xml:space="preserve">г) в </w:t>
      </w:r>
      <w:hyperlink r:id="rId60" w:history="1">
        <w:r>
          <w:rPr>
            <w:color w:val="0000FF"/>
          </w:rPr>
          <w:t>пункте 3 части 61</w:t>
        </w:r>
      </w:hyperlink>
      <w:r>
        <w:t xml:space="preserve"> слово "медицинского" исключить;</w:t>
      </w:r>
    </w:p>
    <w:p w:rsidR="00D2505F" w:rsidRDefault="00D2505F">
      <w:pPr>
        <w:pStyle w:val="ConsPlusNormal"/>
        <w:spacing w:before="220"/>
        <w:ind w:firstLine="540"/>
        <w:jc w:val="both"/>
      </w:pPr>
      <w:proofErr w:type="spellStart"/>
      <w:r>
        <w:t>д</w:t>
      </w:r>
      <w:proofErr w:type="spellEnd"/>
      <w:r>
        <w:t xml:space="preserve">) </w:t>
      </w:r>
      <w:hyperlink r:id="rId61" w:history="1">
        <w:r>
          <w:rPr>
            <w:color w:val="0000FF"/>
          </w:rPr>
          <w:t>дополнить</w:t>
        </w:r>
      </w:hyperlink>
      <w:r>
        <w:t xml:space="preserve"> частями 64 и 65 следующего содержания:</w:t>
      </w:r>
    </w:p>
    <w:p w:rsidR="00D2505F" w:rsidRDefault="00D2505F">
      <w:pPr>
        <w:pStyle w:val="ConsPlusNormal"/>
        <w:spacing w:before="220"/>
        <w:ind w:firstLine="540"/>
        <w:jc w:val="both"/>
      </w:pPr>
      <w:r>
        <w:t xml:space="preserve">"64.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w:t>
      </w:r>
      <w:r>
        <w:lastRenderedPageBreak/>
        <w:t>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D2505F" w:rsidRDefault="00D2505F">
      <w:pPr>
        <w:pStyle w:val="ConsPlusNormal"/>
        <w:spacing w:before="220"/>
        <w:ind w:firstLine="540"/>
        <w:jc w:val="both"/>
      </w:pPr>
      <w:r>
        <w:t xml:space="preserve">65. </w:t>
      </w:r>
      <w:proofErr w:type="gramStart"/>
      <w:r>
        <w:t>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w:t>
      </w:r>
      <w:proofErr w:type="gramEnd"/>
      <w:r>
        <w:t xml:space="preserve">, влекущие невозможность его исполнения. </w:t>
      </w:r>
      <w:proofErr w:type="gramStart"/>
      <w:r>
        <w:t>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w:t>
      </w:r>
      <w:proofErr w:type="gramEnd"/>
      <w:r>
        <w:t xml:space="preserve">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D2505F" w:rsidRDefault="00D2505F">
      <w:pPr>
        <w:pStyle w:val="ConsPlusNormal"/>
        <w:spacing w:before="220"/>
        <w:ind w:firstLine="540"/>
        <w:jc w:val="both"/>
      </w:pPr>
      <w:proofErr w:type="gramStart"/>
      <w:r>
        <w:t>1) размер обеспечения может быть уменьшен в порядке и случаях, которые предусмотрены частями 7, 7.1, 7.2 и 7.3 статьи 96 настоящего Федерального закона;</w:t>
      </w:r>
      <w:proofErr w:type="gramEnd"/>
    </w:p>
    <w:p w:rsidR="00D2505F" w:rsidRDefault="00D2505F">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D2505F" w:rsidRDefault="00D2505F">
      <w:pPr>
        <w:pStyle w:val="ConsPlusNormal"/>
        <w:spacing w:before="220"/>
        <w:ind w:firstLine="540"/>
        <w:jc w:val="both"/>
      </w:pPr>
      <w:r>
        <w:t>3) если обеспечение исполнения контракта осуществляется путем внесения денежных средств:</w:t>
      </w:r>
    </w:p>
    <w:p w:rsidR="00D2505F" w:rsidRDefault="00D2505F">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D2505F" w:rsidRDefault="00D2505F">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D2505F" w:rsidRDefault="00D2505F">
      <w:pPr>
        <w:pStyle w:val="ConsPlusNormal"/>
        <w:spacing w:before="22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D2505F" w:rsidRDefault="00D2505F">
      <w:pPr>
        <w:pStyle w:val="ConsPlusNormal"/>
        <w:spacing w:before="220"/>
        <w:ind w:firstLine="540"/>
        <w:jc w:val="both"/>
      </w:pPr>
      <w:r>
        <w:t xml:space="preserve">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D2505F" w:rsidRDefault="00D2505F">
      <w:pPr>
        <w:pStyle w:val="ConsPlusNormal"/>
        <w:jc w:val="both"/>
      </w:pPr>
    </w:p>
    <w:p w:rsidR="00D2505F" w:rsidRDefault="00D2505F">
      <w:pPr>
        <w:pStyle w:val="ConsPlusTitle"/>
        <w:ind w:firstLine="540"/>
        <w:jc w:val="both"/>
        <w:outlineLvl w:val="0"/>
      </w:pPr>
      <w:r>
        <w:lastRenderedPageBreak/>
        <w:t>Статья 12</w:t>
      </w:r>
    </w:p>
    <w:p w:rsidR="00D2505F" w:rsidRDefault="00D2505F">
      <w:pPr>
        <w:pStyle w:val="ConsPlusNormal"/>
        <w:jc w:val="both"/>
      </w:pPr>
    </w:p>
    <w:p w:rsidR="00D2505F" w:rsidRDefault="00D2505F">
      <w:pPr>
        <w:pStyle w:val="ConsPlusNormal"/>
        <w:ind w:firstLine="540"/>
        <w:jc w:val="both"/>
      </w:pPr>
      <w:proofErr w:type="gramStart"/>
      <w:r>
        <w:t xml:space="preserve">Внести в </w:t>
      </w:r>
      <w:hyperlink r:id="rId62"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roofErr w:type="gramEnd"/>
    </w:p>
    <w:p w:rsidR="00D2505F" w:rsidRDefault="00D2505F">
      <w:pPr>
        <w:pStyle w:val="ConsPlusNormal"/>
        <w:spacing w:before="220"/>
        <w:ind w:firstLine="540"/>
        <w:jc w:val="both"/>
      </w:pPr>
      <w:r>
        <w:t xml:space="preserve">1) в </w:t>
      </w:r>
      <w:hyperlink r:id="rId63"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D2505F" w:rsidRDefault="00D2505F">
      <w:pPr>
        <w:pStyle w:val="ConsPlusNormal"/>
        <w:spacing w:before="220"/>
        <w:ind w:firstLine="540"/>
        <w:jc w:val="both"/>
      </w:pPr>
      <w:r>
        <w:t xml:space="preserve">2) </w:t>
      </w:r>
      <w:hyperlink r:id="rId64" w:history="1">
        <w:r>
          <w:rPr>
            <w:color w:val="0000FF"/>
          </w:rPr>
          <w:t>часть 2</w:t>
        </w:r>
      </w:hyperlink>
      <w:r>
        <w:t xml:space="preserve"> дополнить словами ", за исключением случаев, указанных в части 2.1 настоящей статьи";</w:t>
      </w:r>
    </w:p>
    <w:p w:rsidR="00D2505F" w:rsidRDefault="00D2505F">
      <w:pPr>
        <w:pStyle w:val="ConsPlusNormal"/>
        <w:spacing w:before="220"/>
        <w:ind w:firstLine="540"/>
        <w:jc w:val="both"/>
      </w:pPr>
      <w:r>
        <w:t xml:space="preserve">3) </w:t>
      </w:r>
      <w:hyperlink r:id="rId65" w:history="1">
        <w:r>
          <w:rPr>
            <w:color w:val="0000FF"/>
          </w:rPr>
          <w:t>дополнить</w:t>
        </w:r>
      </w:hyperlink>
      <w:r>
        <w:t xml:space="preserve"> частями 2.1 - 2.3 следующего содержания:</w:t>
      </w:r>
    </w:p>
    <w:p w:rsidR="00D2505F" w:rsidRDefault="00D2505F">
      <w:pPr>
        <w:pStyle w:val="ConsPlusNormal"/>
        <w:spacing w:before="220"/>
        <w:ind w:firstLine="540"/>
        <w:jc w:val="both"/>
      </w:pPr>
      <w:r>
        <w:t xml:space="preserve">"2.1. </w:t>
      </w:r>
      <w:proofErr w:type="gramStart"/>
      <w:r>
        <w:t>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w:t>
      </w:r>
      <w:proofErr w:type="gramEnd"/>
      <w:r>
        <w:t xml:space="preserve">, подтверждающие выполнение этих требований, в профессиональное объединение страховщиков, созданное в соответствии с Федеральным </w:t>
      </w:r>
      <w:hyperlink r:id="rId66"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D2505F" w:rsidRDefault="00D2505F">
      <w:pPr>
        <w:pStyle w:val="ConsPlusNormal"/>
        <w:spacing w:before="220"/>
        <w:ind w:firstLine="540"/>
        <w:jc w:val="both"/>
      </w:pPr>
      <w:r>
        <w:t xml:space="preserve">2.2. </w:t>
      </w:r>
      <w:proofErr w:type="gramStart"/>
      <w:r>
        <w:t>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roofErr w:type="gramEnd"/>
    </w:p>
    <w:p w:rsidR="00D2505F" w:rsidRDefault="00D2505F">
      <w:pPr>
        <w:pStyle w:val="ConsPlusNormal"/>
        <w:spacing w:before="220"/>
        <w:ind w:firstLine="540"/>
        <w:jc w:val="both"/>
      </w:pPr>
      <w:r>
        <w:t xml:space="preserve">2.3. </w:t>
      </w:r>
      <w:proofErr w:type="gramStart"/>
      <w:r>
        <w:t>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w:t>
      </w:r>
      <w:proofErr w:type="gramEnd"/>
      <w:r>
        <w:t xml:space="preserve"> и не позднее чем через три года с момента подтверждения соответствия требованиям аккредитации в соответствии с частью 2.1 настоящей статьи</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13</w:t>
      </w:r>
    </w:p>
    <w:p w:rsidR="00D2505F" w:rsidRDefault="00D2505F">
      <w:pPr>
        <w:pStyle w:val="ConsPlusNormal"/>
        <w:jc w:val="both"/>
      </w:pPr>
    </w:p>
    <w:p w:rsidR="00D2505F" w:rsidRDefault="00D2505F">
      <w:pPr>
        <w:pStyle w:val="ConsPlusNormal"/>
        <w:ind w:firstLine="540"/>
        <w:jc w:val="both"/>
      </w:pPr>
      <w:hyperlink r:id="rId67"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D2505F" w:rsidRDefault="00D2505F">
      <w:pPr>
        <w:pStyle w:val="ConsPlusNormal"/>
        <w:jc w:val="both"/>
      </w:pPr>
    </w:p>
    <w:p w:rsidR="00D2505F" w:rsidRDefault="00D2505F">
      <w:pPr>
        <w:pStyle w:val="ConsPlusNormal"/>
        <w:ind w:firstLine="540"/>
        <w:jc w:val="both"/>
      </w:pPr>
      <w:r>
        <w:t>"Статья 2</w:t>
      </w:r>
    </w:p>
    <w:p w:rsidR="00D2505F" w:rsidRDefault="00D2505F">
      <w:pPr>
        <w:pStyle w:val="ConsPlusNormal"/>
        <w:jc w:val="both"/>
      </w:pPr>
    </w:p>
    <w:p w:rsidR="00D2505F" w:rsidRDefault="00D2505F">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rsidR="00D2505F" w:rsidRDefault="00D2505F">
      <w:pPr>
        <w:pStyle w:val="ConsPlusNormal"/>
        <w:spacing w:before="220"/>
        <w:ind w:firstLine="540"/>
        <w:jc w:val="both"/>
      </w:pPr>
      <w:r>
        <w:t>2. Пункты 3 - 5 статьи 1 настоящего Федерального закона вступают в силу с 1 марта 2022 года</w:t>
      </w:r>
      <w:proofErr w:type="gramStart"/>
      <w:r>
        <w:t>.".</w:t>
      </w:r>
      <w:proofErr w:type="gramEnd"/>
    </w:p>
    <w:p w:rsidR="00D2505F" w:rsidRDefault="00D2505F">
      <w:pPr>
        <w:pStyle w:val="ConsPlusNormal"/>
        <w:jc w:val="both"/>
      </w:pPr>
    </w:p>
    <w:p w:rsidR="00D2505F" w:rsidRDefault="00D2505F">
      <w:pPr>
        <w:pStyle w:val="ConsPlusTitle"/>
        <w:ind w:firstLine="540"/>
        <w:jc w:val="both"/>
        <w:outlineLvl w:val="0"/>
      </w:pPr>
      <w:r>
        <w:t>Статья 14</w:t>
      </w:r>
    </w:p>
    <w:p w:rsidR="00D2505F" w:rsidRDefault="00D2505F">
      <w:pPr>
        <w:pStyle w:val="ConsPlusNormal"/>
        <w:jc w:val="both"/>
      </w:pPr>
    </w:p>
    <w:p w:rsidR="00D2505F" w:rsidRDefault="00D2505F">
      <w:pPr>
        <w:pStyle w:val="ConsPlusNormal"/>
        <w:ind w:firstLine="540"/>
        <w:jc w:val="both"/>
      </w:pPr>
      <w:r>
        <w:t xml:space="preserve">В </w:t>
      </w:r>
      <w:hyperlink r:id="rId68"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D2505F" w:rsidRDefault="00D2505F">
      <w:pPr>
        <w:pStyle w:val="ConsPlusNormal"/>
        <w:jc w:val="both"/>
      </w:pPr>
    </w:p>
    <w:p w:rsidR="00D2505F" w:rsidRDefault="00D2505F">
      <w:pPr>
        <w:pStyle w:val="ConsPlusTitle"/>
        <w:ind w:firstLine="540"/>
        <w:jc w:val="both"/>
        <w:outlineLvl w:val="0"/>
      </w:pPr>
      <w:r>
        <w:t>Статья 15</w:t>
      </w:r>
    </w:p>
    <w:p w:rsidR="00D2505F" w:rsidRDefault="00D2505F">
      <w:pPr>
        <w:pStyle w:val="ConsPlusNormal"/>
        <w:jc w:val="both"/>
      </w:pPr>
    </w:p>
    <w:p w:rsidR="00D2505F" w:rsidRDefault="00D2505F">
      <w:pPr>
        <w:pStyle w:val="ConsPlusNormal"/>
        <w:ind w:firstLine="540"/>
        <w:jc w:val="both"/>
      </w:pPr>
      <w:r>
        <w:t xml:space="preserve">Внести в </w:t>
      </w:r>
      <w:hyperlink r:id="rId69"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D2505F" w:rsidRDefault="00D2505F">
      <w:pPr>
        <w:pStyle w:val="ConsPlusNormal"/>
        <w:spacing w:before="220"/>
        <w:ind w:firstLine="540"/>
        <w:jc w:val="both"/>
      </w:pPr>
      <w:r>
        <w:t xml:space="preserve">1) в </w:t>
      </w:r>
      <w:hyperlink r:id="rId70" w:history="1">
        <w:r>
          <w:rPr>
            <w:color w:val="0000FF"/>
          </w:rPr>
          <w:t>части 1</w:t>
        </w:r>
      </w:hyperlink>
      <w:r>
        <w:t xml:space="preserve"> слова "30 июня" заменить словами "31 декабря";</w:t>
      </w:r>
    </w:p>
    <w:p w:rsidR="00D2505F" w:rsidRDefault="00D2505F">
      <w:pPr>
        <w:pStyle w:val="ConsPlusNormal"/>
        <w:spacing w:before="220"/>
        <w:ind w:firstLine="540"/>
        <w:jc w:val="both"/>
      </w:pPr>
      <w:r>
        <w:t xml:space="preserve">2) в </w:t>
      </w:r>
      <w:hyperlink r:id="rId71" w:history="1">
        <w:r>
          <w:rPr>
            <w:color w:val="0000FF"/>
          </w:rPr>
          <w:t>части 2</w:t>
        </w:r>
      </w:hyperlink>
      <w:r>
        <w:t xml:space="preserve"> слова "1 июля 2020" заменить словами "1 января 2021".</w:t>
      </w:r>
    </w:p>
    <w:p w:rsidR="00D2505F" w:rsidRDefault="00D2505F">
      <w:pPr>
        <w:pStyle w:val="ConsPlusNormal"/>
        <w:jc w:val="both"/>
      </w:pPr>
    </w:p>
    <w:p w:rsidR="00D2505F" w:rsidRDefault="00D2505F">
      <w:pPr>
        <w:pStyle w:val="ConsPlusTitle"/>
        <w:ind w:firstLine="540"/>
        <w:jc w:val="both"/>
        <w:outlineLvl w:val="0"/>
      </w:pPr>
      <w:r>
        <w:t>Статья 16</w:t>
      </w:r>
    </w:p>
    <w:p w:rsidR="00D2505F" w:rsidRDefault="00D2505F">
      <w:pPr>
        <w:pStyle w:val="ConsPlusNormal"/>
        <w:jc w:val="both"/>
      </w:pPr>
    </w:p>
    <w:p w:rsidR="00D2505F" w:rsidRDefault="00D2505F">
      <w:pPr>
        <w:pStyle w:val="ConsPlusNormal"/>
        <w:ind w:firstLine="540"/>
        <w:jc w:val="both"/>
      </w:pPr>
      <w:proofErr w:type="gramStart"/>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2"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w:t>
      </w:r>
      <w:proofErr w:type="gramEnd"/>
      <w:r>
        <w:t xml:space="preserve">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D2505F" w:rsidRDefault="00D2505F">
      <w:pPr>
        <w:pStyle w:val="ConsPlusNormal"/>
        <w:jc w:val="both"/>
      </w:pPr>
    </w:p>
    <w:p w:rsidR="00D2505F" w:rsidRDefault="00D2505F">
      <w:pPr>
        <w:pStyle w:val="ConsPlusTitle"/>
        <w:ind w:firstLine="540"/>
        <w:jc w:val="both"/>
        <w:outlineLvl w:val="0"/>
      </w:pPr>
      <w:r>
        <w:t>Статья 17</w:t>
      </w:r>
    </w:p>
    <w:p w:rsidR="00D2505F" w:rsidRDefault="00D2505F">
      <w:pPr>
        <w:pStyle w:val="ConsPlusNormal"/>
        <w:jc w:val="both"/>
      </w:pPr>
    </w:p>
    <w:p w:rsidR="00D2505F" w:rsidRDefault="00D2505F">
      <w:pPr>
        <w:pStyle w:val="ConsPlusNormal"/>
        <w:ind w:firstLine="540"/>
        <w:jc w:val="both"/>
      </w:pPr>
      <w:bookmarkStart w:id="0" w:name="P235"/>
      <w:bookmarkEnd w:id="0"/>
      <w:r>
        <w:t>1. Установить, что Правительство Российской Федерации в 2020 году вправе принимать решения, предусматривающие:</w:t>
      </w:r>
    </w:p>
    <w:p w:rsidR="00D2505F" w:rsidRDefault="00D2505F">
      <w:pPr>
        <w:pStyle w:val="ConsPlusNormal"/>
        <w:spacing w:before="220"/>
        <w:ind w:firstLine="540"/>
        <w:jc w:val="both"/>
      </w:pPr>
      <w:proofErr w:type="gramStart"/>
      <w:r>
        <w:t xml:space="preserve">1) </w:t>
      </w:r>
      <w:hyperlink r:id="rId73" w:history="1">
        <w:r>
          <w:rPr>
            <w:color w:val="0000FF"/>
          </w:rPr>
          <w:t>особенности</w:t>
        </w:r>
      </w:hyperlink>
      <w:r>
        <w:t xml:space="preserve">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7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75" w:history="1">
        <w:r>
          <w:rPr>
            <w:color w:val="0000FF"/>
          </w:rPr>
          <w:t>частях 3.1</w:t>
        </w:r>
      </w:hyperlink>
      <w:r>
        <w:t xml:space="preserve"> и </w:t>
      </w:r>
      <w:hyperlink r:id="rId76" w:history="1">
        <w:r>
          <w:rPr>
            <w:color w:val="0000FF"/>
          </w:rPr>
          <w:t>4 статьи 1</w:t>
        </w:r>
      </w:hyperlink>
      <w:r>
        <w:t xml:space="preserve"> указанного Федерального закона, в том</w:t>
      </w:r>
      <w:proofErr w:type="gramEnd"/>
      <w:r>
        <w:t xml:space="preserve"> </w:t>
      </w:r>
      <w:proofErr w:type="gramStart"/>
      <w:r>
        <w:t xml:space="preserve">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w:t>
      </w:r>
      <w:proofErr w:type="spellStart"/>
      <w:r>
        <w:t>аудиосвязи</w:t>
      </w:r>
      <w:proofErr w:type="spellEnd"/>
      <w:r>
        <w:t xml:space="preserve"> или видеосвязи, проверок при осуществлении лицензионного контроля</w:t>
      </w:r>
      <w:proofErr w:type="gramEnd"/>
      <w:r>
        <w:t xml:space="preserve">, предусмотренного Федеральным </w:t>
      </w:r>
      <w:hyperlink r:id="rId77" w:history="1">
        <w:r>
          <w:rPr>
            <w:color w:val="0000FF"/>
          </w:rPr>
          <w:t>законом</w:t>
        </w:r>
      </w:hyperlink>
      <w:r>
        <w:t xml:space="preserve"> от 4 мая 2011 года N 99-ФЗ "О лицензировании отдельных видов деятельности";</w:t>
      </w:r>
    </w:p>
    <w:p w:rsidR="00D2505F" w:rsidRDefault="00D2505F">
      <w:pPr>
        <w:pStyle w:val="ConsPlusNormal"/>
        <w:spacing w:before="220"/>
        <w:ind w:firstLine="540"/>
        <w:jc w:val="both"/>
      </w:pPr>
      <w:proofErr w:type="gramStart"/>
      <w:r>
        <w:t xml:space="preserve">2) </w:t>
      </w:r>
      <w:hyperlink r:id="rId78"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79" w:history="1">
        <w:r>
          <w:rPr>
            <w:color w:val="0000FF"/>
          </w:rPr>
          <w:t>кодексом</w:t>
        </w:r>
      </w:hyperlink>
      <w:r>
        <w:t xml:space="preserve"> Российской Федерации, Градостроительным </w:t>
      </w:r>
      <w:hyperlink r:id="rId80" w:history="1">
        <w:r>
          <w:rPr>
            <w:color w:val="0000FF"/>
          </w:rPr>
          <w:t>кодексом</w:t>
        </w:r>
      </w:hyperlink>
      <w:r>
        <w:t xml:space="preserve"> Российской Федерации, </w:t>
      </w:r>
      <w:hyperlink r:id="rId81" w:history="1">
        <w:r>
          <w:rPr>
            <w:color w:val="0000FF"/>
          </w:rPr>
          <w:t>Законом</w:t>
        </w:r>
      </w:hyperlink>
      <w:r>
        <w:t xml:space="preserve"> Российской Федерации от 27 декабря 1991 года N 2124-1 "О средствах массовой информации", </w:t>
      </w:r>
      <w:hyperlink r:id="rId82" w:history="1">
        <w:r>
          <w:rPr>
            <w:color w:val="0000FF"/>
          </w:rPr>
          <w:t>Законом</w:t>
        </w:r>
      </w:hyperlink>
      <w:r>
        <w:t xml:space="preserve"> Российской Федерации от 21 февраля 1992 года N 2395-1 "О недрах", </w:t>
      </w:r>
      <w:hyperlink r:id="rId83" w:history="1">
        <w:r>
          <w:rPr>
            <w:color w:val="0000FF"/>
          </w:rPr>
          <w:t>Законом</w:t>
        </w:r>
      </w:hyperlink>
      <w:r>
        <w:t xml:space="preserve"> Российской Федерации от 11 марта 1992 года N 2487-1 "О</w:t>
      </w:r>
      <w:proofErr w:type="gramEnd"/>
      <w:r>
        <w:t xml:space="preserve"> </w:t>
      </w:r>
      <w:proofErr w:type="gramStart"/>
      <w:r>
        <w:t xml:space="preserve">частной детективной и охранной деятельности в Российской Федерации", </w:t>
      </w:r>
      <w:hyperlink r:id="rId84"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85" w:history="1">
        <w:r>
          <w:rPr>
            <w:color w:val="0000FF"/>
          </w:rPr>
          <w:t>законом</w:t>
        </w:r>
      </w:hyperlink>
      <w:r>
        <w:t xml:space="preserve"> от 21 </w:t>
      </w:r>
      <w:r>
        <w:lastRenderedPageBreak/>
        <w:t xml:space="preserve">декабря 1994 года N 69-ФЗ "О пожарной безопасности", Федеральным </w:t>
      </w:r>
      <w:hyperlink r:id="rId86"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w:t>
      </w:r>
      <w:proofErr w:type="gramEnd"/>
      <w:r>
        <w:t xml:space="preserve"> </w:t>
      </w:r>
      <w:proofErr w:type="gramStart"/>
      <w:r>
        <w:t xml:space="preserve">потребления (распития) алкогольной продукции", Федеральным </w:t>
      </w:r>
      <w:hyperlink r:id="rId87" w:history="1">
        <w:r>
          <w:rPr>
            <w:color w:val="0000FF"/>
          </w:rPr>
          <w:t>законом</w:t>
        </w:r>
      </w:hyperlink>
      <w:r>
        <w:t xml:space="preserve"> от 13 декабря 1996 года N 150-ФЗ "Об оружии", Федеральным </w:t>
      </w:r>
      <w:hyperlink r:id="rId88"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89" w:history="1">
        <w:r>
          <w:rPr>
            <w:color w:val="0000FF"/>
          </w:rPr>
          <w:t>законом</w:t>
        </w:r>
      </w:hyperlink>
      <w:r>
        <w:t xml:space="preserve"> от 21 июля 1997 года N 117-ФЗ "О безопасности гидротехнических сооружений", Федеральным </w:t>
      </w:r>
      <w:hyperlink r:id="rId90" w:history="1">
        <w:r>
          <w:rPr>
            <w:color w:val="0000FF"/>
          </w:rPr>
          <w:t>законом</w:t>
        </w:r>
      </w:hyperlink>
      <w:r>
        <w:t xml:space="preserve"> от 29 июля 1998 года N 135-ФЗ "Об оценочной деятельности в Российской Федерации", Федеральным </w:t>
      </w:r>
      <w:hyperlink r:id="rId91" w:history="1">
        <w:r>
          <w:rPr>
            <w:color w:val="0000FF"/>
          </w:rPr>
          <w:t>законом</w:t>
        </w:r>
        <w:proofErr w:type="gramEnd"/>
      </w:hyperlink>
      <w:r>
        <w:t xml:space="preserve"> </w:t>
      </w:r>
      <w:proofErr w:type="gramStart"/>
      <w:r>
        <w:t xml:space="preserve">от 30 марта 1999 года N 52-ФЗ "О санитарно-эпидемиологическом благополучии населения", Федеральным </w:t>
      </w:r>
      <w:hyperlink r:id="rId92" w:history="1">
        <w:r>
          <w:rPr>
            <w:color w:val="0000FF"/>
          </w:rPr>
          <w:t>законом</w:t>
        </w:r>
      </w:hyperlink>
      <w:r>
        <w:t xml:space="preserve"> от 26 марта 2003 года N 35-ФЗ "Об электроэнергетике", Федеральным </w:t>
      </w:r>
      <w:hyperlink r:id="rId93" w:history="1">
        <w:r>
          <w:rPr>
            <w:color w:val="0000FF"/>
          </w:rPr>
          <w:t>законом</w:t>
        </w:r>
      </w:hyperlink>
      <w:r>
        <w:t xml:space="preserve"> от 7 июля 2003 года N 126-ФЗ "О связи", Федеральным </w:t>
      </w:r>
      <w:hyperlink r:id="rId94" w:history="1">
        <w:r>
          <w:rPr>
            <w:color w:val="0000FF"/>
          </w:rPr>
          <w:t>законом</w:t>
        </w:r>
      </w:hyperlink>
      <w:r>
        <w:t xml:space="preserve"> от 9 февраля 2007 года N 16-ФЗ "О транспортной безопасности", Федеральным </w:t>
      </w:r>
      <w:hyperlink r:id="rId95" w:history="1">
        <w:r>
          <w:rPr>
            <w:color w:val="0000FF"/>
          </w:rPr>
          <w:t>законом</w:t>
        </w:r>
      </w:hyperlink>
      <w:r>
        <w:t xml:space="preserve"> от 26 декабря 2008 года N 294-ФЗ "О защите прав юридических лиц и</w:t>
      </w:r>
      <w:proofErr w:type="gramEnd"/>
      <w:r>
        <w:t xml:space="preserve"> </w:t>
      </w:r>
      <w:proofErr w:type="gramStart"/>
      <w:r>
        <w:t xml:space="preserve">индивидуальных предпринимателей при осуществлении государственного контроля (надзора) и муниципального контроля", Федеральным </w:t>
      </w:r>
      <w:hyperlink r:id="rId96" w:history="1">
        <w:r>
          <w:rPr>
            <w:color w:val="0000FF"/>
          </w:rPr>
          <w:t>законом</w:t>
        </w:r>
      </w:hyperlink>
      <w:r>
        <w:t xml:space="preserve"> от 12 апреля 2010 года N 61-ФЗ "Об обращении лекарственных средств", Федеральным </w:t>
      </w:r>
      <w:hyperlink r:id="rId97" w:history="1">
        <w:r>
          <w:rPr>
            <w:color w:val="0000FF"/>
          </w:rPr>
          <w:t>законом</w:t>
        </w:r>
      </w:hyperlink>
      <w:r>
        <w:t xml:space="preserve"> от 4 мая 2011 года N 99-ФЗ "О лицензировании отдельных видов деятельности", Федеральным </w:t>
      </w:r>
      <w:hyperlink r:id="rId98"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99" w:history="1">
        <w:r>
          <w:rPr>
            <w:color w:val="0000FF"/>
          </w:rPr>
          <w:t>законом</w:t>
        </w:r>
      </w:hyperlink>
      <w:r>
        <w:t xml:space="preserve"> от 29 декабря 2012</w:t>
      </w:r>
      <w:proofErr w:type="gramEnd"/>
      <w:r>
        <w:t xml:space="preserve"> года N 273-ФЗ "Об образовании в Российской Федерации", Федеральным </w:t>
      </w:r>
      <w:hyperlink r:id="rId100"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01" w:history="1">
        <w:r>
          <w:rPr>
            <w:color w:val="0000FF"/>
          </w:rPr>
          <w:t>законом</w:t>
        </w:r>
      </w:hyperlink>
      <w:r>
        <w:t xml:space="preserve"> от 23 июня 2016 года N 180-ФЗ "О биомедицинских клеточных продуктах", в том числе:</w:t>
      </w:r>
    </w:p>
    <w:p w:rsidR="00D2505F" w:rsidRDefault="00D2505F">
      <w:pPr>
        <w:pStyle w:val="ConsPlusNormal"/>
        <w:spacing w:before="220"/>
        <w:ind w:firstLine="540"/>
        <w:jc w:val="both"/>
      </w:pPr>
      <w:proofErr w:type="gramStart"/>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w:t>
      </w:r>
      <w:proofErr w:type="gramEnd"/>
      <w:r>
        <w:t xml:space="preserve"> разрешения;</w:t>
      </w:r>
    </w:p>
    <w:p w:rsidR="00D2505F" w:rsidRDefault="00D2505F">
      <w:pPr>
        <w:pStyle w:val="ConsPlusNormal"/>
        <w:spacing w:before="220"/>
        <w:ind w:firstLine="540"/>
        <w:jc w:val="both"/>
      </w:pPr>
      <w:r>
        <w:t xml:space="preserve">б) определение случаев и порядка предоставления новых лицензий или иных </w:t>
      </w:r>
      <w:proofErr w:type="gramStart"/>
      <w:r>
        <w:t>разрешений</w:t>
      </w:r>
      <w:proofErr w:type="gramEnd"/>
      <w:r>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D2505F" w:rsidRDefault="00D2505F">
      <w:pPr>
        <w:pStyle w:val="ConsPlusNormal"/>
        <w:spacing w:before="220"/>
        <w:ind w:firstLine="540"/>
        <w:jc w:val="both"/>
      </w:pPr>
      <w:r>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t>непрохождения</w:t>
      </w:r>
      <w:proofErr w:type="spellEnd"/>
      <w:r>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D2505F" w:rsidRDefault="00D2505F">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D2505F" w:rsidRDefault="00D2505F">
      <w:pPr>
        <w:pStyle w:val="ConsPlusNormal"/>
        <w:spacing w:before="220"/>
        <w:ind w:firstLine="540"/>
        <w:jc w:val="both"/>
      </w:pPr>
      <w:proofErr w:type="spellStart"/>
      <w:r>
        <w:t>д</w:t>
      </w:r>
      <w:proofErr w:type="spellEnd"/>
      <w:r>
        <w:t>)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D2505F" w:rsidRDefault="00D2505F">
      <w:pPr>
        <w:pStyle w:val="ConsPlusNormal"/>
        <w:spacing w:before="220"/>
        <w:ind w:firstLine="540"/>
        <w:jc w:val="both"/>
      </w:pPr>
      <w:r>
        <w:t xml:space="preserve">3) установление </w:t>
      </w:r>
      <w:hyperlink r:id="rId102" w:history="1">
        <w:r>
          <w:rPr>
            <w:color w:val="0000FF"/>
          </w:rPr>
          <w:t>особенностей</w:t>
        </w:r>
      </w:hyperlink>
      <w:r>
        <w:t xml:space="preserve"> применения неустойки (штрафы,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w:t>
      </w:r>
      <w:r>
        <w:lastRenderedPageBreak/>
        <w:t>долевом строительстве;</w:t>
      </w:r>
    </w:p>
    <w:p w:rsidR="00D2505F" w:rsidRDefault="00D2505F">
      <w:pPr>
        <w:pStyle w:val="ConsPlusNormal"/>
        <w:spacing w:before="220"/>
        <w:ind w:firstLine="540"/>
        <w:jc w:val="both"/>
      </w:pPr>
      <w:proofErr w:type="gramStart"/>
      <w:r>
        <w:t xml:space="preserve">4) </w:t>
      </w:r>
      <w:hyperlink r:id="rId103" w:history="1">
        <w:r>
          <w:rPr>
            <w:color w:val="0000FF"/>
          </w:rPr>
          <w:t>особенности</w:t>
        </w:r>
      </w:hyperlink>
      <w:r>
        <w:t xml:space="preserve"> включения в </w:t>
      </w:r>
      <w:hyperlink r:id="rId104" w:history="1">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D2505F" w:rsidRDefault="00D2505F">
      <w:pPr>
        <w:pStyle w:val="ConsPlusNormal"/>
        <w:spacing w:before="220"/>
        <w:ind w:firstLine="540"/>
        <w:jc w:val="both"/>
      </w:pPr>
      <w:r>
        <w:t xml:space="preserve">2. </w:t>
      </w:r>
      <w:proofErr w:type="gramStart"/>
      <w:r>
        <w:t xml:space="preserve">Отдельные полномочия Правительства Российской Федерации, указанные в </w:t>
      </w:r>
      <w:hyperlink w:anchor="P235"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D2505F" w:rsidRDefault="00D2505F">
      <w:pPr>
        <w:pStyle w:val="ConsPlusNormal"/>
        <w:jc w:val="both"/>
      </w:pPr>
    </w:p>
    <w:p w:rsidR="00D2505F" w:rsidRDefault="00D2505F">
      <w:pPr>
        <w:pStyle w:val="ConsPlusTitle"/>
        <w:ind w:firstLine="540"/>
        <w:jc w:val="both"/>
        <w:outlineLvl w:val="0"/>
      </w:pPr>
      <w:r>
        <w:t>Статья 18</w:t>
      </w:r>
    </w:p>
    <w:p w:rsidR="00D2505F" w:rsidRDefault="00D2505F">
      <w:pPr>
        <w:pStyle w:val="ConsPlusNormal"/>
        <w:jc w:val="both"/>
      </w:pPr>
    </w:p>
    <w:p w:rsidR="00D2505F" w:rsidRDefault="00D2505F">
      <w:pPr>
        <w:pStyle w:val="ConsPlusNormal"/>
        <w:ind w:firstLine="540"/>
        <w:jc w:val="both"/>
      </w:pPr>
      <w:proofErr w:type="gramStart"/>
      <w:r>
        <w:t xml:space="preserve">Установить, что до 1 января 2021 года Правительство Российской Федерации вправе устанавливать </w:t>
      </w:r>
      <w:hyperlink r:id="rId105"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w:t>
      </w:r>
      <w:proofErr w:type="gramEnd"/>
      <w:r>
        <w:t>,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rsidR="00D2505F" w:rsidRDefault="00D2505F">
      <w:pPr>
        <w:pStyle w:val="ConsPlusNormal"/>
        <w:jc w:val="both"/>
      </w:pPr>
    </w:p>
    <w:p w:rsidR="00D2505F" w:rsidRDefault="00D2505F">
      <w:pPr>
        <w:pStyle w:val="ConsPlusTitle"/>
        <w:ind w:firstLine="540"/>
        <w:jc w:val="both"/>
        <w:outlineLvl w:val="0"/>
      </w:pPr>
      <w:r>
        <w:t>Статья 19</w:t>
      </w:r>
    </w:p>
    <w:p w:rsidR="00D2505F" w:rsidRDefault="00D2505F">
      <w:pPr>
        <w:pStyle w:val="ConsPlusNormal"/>
        <w:jc w:val="both"/>
      </w:pPr>
    </w:p>
    <w:p w:rsidR="00D2505F" w:rsidRDefault="00D2505F">
      <w:pPr>
        <w:pStyle w:val="ConsPlusNormal"/>
        <w:ind w:firstLine="540"/>
        <w:jc w:val="both"/>
      </w:pPr>
      <w:r>
        <w:t xml:space="preserve">1. </w:t>
      </w:r>
      <w:proofErr w:type="gramStart"/>
      <w:r>
        <w:t xml:space="preserve">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06"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w:t>
      </w:r>
      <w:proofErr w:type="gramEnd"/>
      <w:r>
        <w:t xml:space="preserve">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07"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D2505F" w:rsidRDefault="00D2505F">
      <w:pPr>
        <w:pStyle w:val="ConsPlusNormal"/>
        <w:spacing w:before="220"/>
        <w:ind w:firstLine="540"/>
        <w:jc w:val="both"/>
      </w:pPr>
      <w:r>
        <w:t xml:space="preserve">2. </w:t>
      </w:r>
      <w:proofErr w:type="gramStart"/>
      <w:r>
        <w:t xml:space="preserve">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08"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w:t>
      </w:r>
      <w:proofErr w:type="gramEnd"/>
      <w:r>
        <w:t xml:space="preserve"> на территории субъекта Российской Федерации, может изменяться по соглашению сторон в любое время в течение 2020 года.</w:t>
      </w:r>
    </w:p>
    <w:p w:rsidR="00D2505F" w:rsidRDefault="00D2505F">
      <w:pPr>
        <w:pStyle w:val="ConsPlusNormal"/>
        <w:spacing w:before="220"/>
        <w:ind w:firstLine="540"/>
        <w:jc w:val="both"/>
      </w:pPr>
      <w:r>
        <w:t xml:space="preserve">3. </w:t>
      </w:r>
      <w:proofErr w:type="gramStart"/>
      <w:r>
        <w:t xml:space="preserve">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0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w:t>
      </w:r>
      <w:proofErr w:type="gramEnd"/>
      <w:r>
        <w:t xml:space="preserve"> закона) решения о введении режима повышенной готовности или чрезвычайной ситуации на территории субъекта Российской Федерации.</w:t>
      </w:r>
    </w:p>
    <w:p w:rsidR="00D2505F" w:rsidRDefault="00D2505F">
      <w:pPr>
        <w:pStyle w:val="ConsPlusNormal"/>
        <w:jc w:val="both"/>
      </w:pPr>
    </w:p>
    <w:p w:rsidR="00D2505F" w:rsidRDefault="00D2505F">
      <w:pPr>
        <w:pStyle w:val="ConsPlusTitle"/>
        <w:ind w:firstLine="540"/>
        <w:jc w:val="both"/>
        <w:outlineLvl w:val="0"/>
      </w:pPr>
      <w:r>
        <w:lastRenderedPageBreak/>
        <w:t>Статья 20</w:t>
      </w:r>
    </w:p>
    <w:p w:rsidR="00D2505F" w:rsidRDefault="00D2505F">
      <w:pPr>
        <w:pStyle w:val="ConsPlusNormal"/>
        <w:jc w:val="both"/>
      </w:pPr>
    </w:p>
    <w:p w:rsidR="00D2505F" w:rsidRDefault="00D2505F">
      <w:pPr>
        <w:pStyle w:val="ConsPlusNormal"/>
        <w:ind w:firstLine="540"/>
        <w:jc w:val="both"/>
      </w:pPr>
      <w:proofErr w:type="gramStart"/>
      <w:r>
        <w:t xml:space="preserve">Приостановить до 1 января 2021 года действие </w:t>
      </w:r>
      <w:hyperlink r:id="rId110"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11" w:history="1">
        <w:r>
          <w:rPr>
            <w:color w:val="0000FF"/>
          </w:rPr>
          <w:t>абзаца четвертого пункта 1 статьи 26.14</w:t>
        </w:r>
      </w:hyperlink>
      <w:r>
        <w:t xml:space="preserve"> Федерального закона от 6 октября 1999 года N 184-ФЗ</w:t>
      </w:r>
      <w:proofErr w:type="gramEnd"/>
      <w:r>
        <w:t xml:space="preserve"> "</w:t>
      </w:r>
      <w:proofErr w:type="gramStart"/>
      <w:r>
        <w:t>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w:t>
      </w:r>
      <w:proofErr w:type="gramEnd"/>
      <w:r>
        <w:t xml:space="preserve"> </w:t>
      </w:r>
      <w:proofErr w:type="gramStart"/>
      <w:r>
        <w:t>2015, N 29, ст. 4359; 2018, N 17, ст. 2425; 2019, N 31, ст. 4472).</w:t>
      </w:r>
      <w:proofErr w:type="gramEnd"/>
    </w:p>
    <w:p w:rsidR="00D2505F" w:rsidRDefault="00D2505F">
      <w:pPr>
        <w:pStyle w:val="ConsPlusNormal"/>
        <w:jc w:val="both"/>
      </w:pPr>
    </w:p>
    <w:p w:rsidR="00D2505F" w:rsidRDefault="00D2505F">
      <w:pPr>
        <w:pStyle w:val="ConsPlusTitle"/>
        <w:ind w:firstLine="540"/>
        <w:jc w:val="both"/>
        <w:outlineLvl w:val="0"/>
      </w:pPr>
      <w:r>
        <w:t>Статья 21</w:t>
      </w:r>
    </w:p>
    <w:p w:rsidR="00D2505F" w:rsidRDefault="00D2505F">
      <w:pPr>
        <w:pStyle w:val="ConsPlusNormal"/>
        <w:jc w:val="both"/>
      </w:pPr>
    </w:p>
    <w:p w:rsidR="00D2505F" w:rsidRDefault="00D2505F">
      <w:pPr>
        <w:pStyle w:val="ConsPlusNormal"/>
        <w:ind w:firstLine="540"/>
        <w:jc w:val="both"/>
      </w:pPr>
      <w:r>
        <w:t>Настоящий Федеральный закон вступает в силу со дня его официального опубликования.</w:t>
      </w:r>
    </w:p>
    <w:p w:rsidR="00D2505F" w:rsidRDefault="00D2505F">
      <w:pPr>
        <w:pStyle w:val="ConsPlusNormal"/>
        <w:jc w:val="both"/>
      </w:pPr>
    </w:p>
    <w:p w:rsidR="00D2505F" w:rsidRDefault="00D2505F">
      <w:pPr>
        <w:pStyle w:val="ConsPlusNormal"/>
        <w:jc w:val="right"/>
      </w:pPr>
      <w:r>
        <w:t>Президент</w:t>
      </w:r>
    </w:p>
    <w:p w:rsidR="00D2505F" w:rsidRDefault="00D2505F">
      <w:pPr>
        <w:pStyle w:val="ConsPlusNormal"/>
        <w:jc w:val="right"/>
      </w:pPr>
      <w:r>
        <w:t>Российской Федерации</w:t>
      </w:r>
    </w:p>
    <w:p w:rsidR="00D2505F" w:rsidRDefault="00D2505F">
      <w:pPr>
        <w:pStyle w:val="ConsPlusNormal"/>
        <w:jc w:val="right"/>
      </w:pPr>
      <w:r>
        <w:t>В.ПУТИН</w:t>
      </w:r>
    </w:p>
    <w:p w:rsidR="00D2505F" w:rsidRDefault="00D2505F">
      <w:pPr>
        <w:pStyle w:val="ConsPlusNormal"/>
      </w:pPr>
      <w:r>
        <w:t>Москва, Кремль</w:t>
      </w:r>
    </w:p>
    <w:p w:rsidR="00D2505F" w:rsidRDefault="00D2505F">
      <w:pPr>
        <w:pStyle w:val="ConsPlusNormal"/>
        <w:spacing w:before="220"/>
      </w:pPr>
      <w:r>
        <w:t>1 апреля 2020 года</w:t>
      </w:r>
    </w:p>
    <w:p w:rsidR="00D2505F" w:rsidRDefault="00D2505F">
      <w:pPr>
        <w:pStyle w:val="ConsPlusNormal"/>
        <w:spacing w:before="220"/>
      </w:pPr>
      <w:r>
        <w:t>N 98-ФЗ</w:t>
      </w:r>
    </w:p>
    <w:p w:rsidR="00D2505F" w:rsidRDefault="00D2505F">
      <w:pPr>
        <w:pStyle w:val="ConsPlusNormal"/>
        <w:jc w:val="both"/>
      </w:pPr>
    </w:p>
    <w:p w:rsidR="00D2505F" w:rsidRDefault="00D2505F">
      <w:pPr>
        <w:pStyle w:val="ConsPlusNormal"/>
        <w:jc w:val="both"/>
      </w:pPr>
    </w:p>
    <w:p w:rsidR="00D2505F" w:rsidRDefault="00D2505F">
      <w:pPr>
        <w:pStyle w:val="ConsPlusNormal"/>
        <w:pBdr>
          <w:top w:val="single" w:sz="6" w:space="0" w:color="auto"/>
        </w:pBdr>
        <w:spacing w:before="100" w:after="100"/>
        <w:jc w:val="both"/>
        <w:rPr>
          <w:sz w:val="2"/>
          <w:szCs w:val="2"/>
        </w:rPr>
      </w:pPr>
    </w:p>
    <w:p w:rsidR="00196A50" w:rsidRDefault="00196A50"/>
    <w:sectPr w:rsidR="00196A50" w:rsidSect="00963E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2505F"/>
    <w:rsid w:val="00196A50"/>
    <w:rsid w:val="00D25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50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50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B73AAD39D359DECB1E7FDE67B380A79035F087BEB7CCA0748330B64CFC9774C1C3B954F17F029C5FDAA9F34B45349FB9113F388DBl2hDI" TargetMode="External"/><Relationship Id="rId21" Type="http://schemas.openxmlformats.org/officeDocument/2006/relationships/hyperlink" Target="consultantplus://offline/ref=EB73AAD39D359DECB1E7FDE67B380A7903580E79EB79CA0748330B64CFC9774C0E3BCD4616F93C91A8F0C839B6l5hAI" TargetMode="External"/><Relationship Id="rId42" Type="http://schemas.openxmlformats.org/officeDocument/2006/relationships/hyperlink" Target="consultantplus://offline/ref=EB73AAD39D359DECB1E7FDE67B380A7903580079ED7CCA0748330B64CFC9774C1C3B954A16F02690AFE59E68F00F5AFB9C13F18CC72FE429l8hCI" TargetMode="External"/><Relationship Id="rId47" Type="http://schemas.openxmlformats.org/officeDocument/2006/relationships/hyperlink" Target="consultantplus://offline/ref=EB73AAD39D359DECB1E7FDE67B380A7903580E79EB7BCA0748330B64CFC9774C1C3B954A17F5259AF8BF8E6CB95A5EE59509EF8AD92FlEh4I" TargetMode="External"/><Relationship Id="rId63" Type="http://schemas.openxmlformats.org/officeDocument/2006/relationships/hyperlink" Target="consultantplus://offline/ref=EB73AAD39D359DECB1E7FDE67B380A79035E0E7DED7DCA0748330B64CFC9774C1C3B954A16F02094AEE59E68F00F5AFB9C13F18CC72FE429l8hCI" TargetMode="External"/><Relationship Id="rId68" Type="http://schemas.openxmlformats.org/officeDocument/2006/relationships/hyperlink" Target="consultantplus://offline/ref=EB73AAD39D359DECB1E7FDE67B380A79035F017EEB7BCA0748330B64CFC9774C1C3B954A16F02290AEE59E68F00F5AFB9C13F18CC72FE429l8hCI" TargetMode="External"/><Relationship Id="rId84" Type="http://schemas.openxmlformats.org/officeDocument/2006/relationships/hyperlink" Target="consultantplus://offline/ref=EB73AAD39D359DECB1E7FDE67B380A7902540E78E879CA0748330B64CFC9774C0E3BCD4616F93C91A8F0C839B6l5hAI" TargetMode="External"/><Relationship Id="rId89" Type="http://schemas.openxmlformats.org/officeDocument/2006/relationships/hyperlink" Target="consultantplus://offline/ref=EB73AAD39D359DECB1E7FDE67B380A79035C0B79E87ECA0748330B64CFC9774C0E3BCD4616F93C91A8F0C839B6l5hAI"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B73AAD39D359DECB1E7FDE67B380A790358017EE271CA0748330B64CFC9774C0E3BCD4616F93C91A8F0C839B6l5hAI" TargetMode="External"/><Relationship Id="rId29" Type="http://schemas.openxmlformats.org/officeDocument/2006/relationships/hyperlink" Target="consultantplus://offline/ref=EB73AAD39D359DECB1E7FDE67B380A79035E017CED71CA0748330B64CFC9774C1C3B954A16F02290A5E59E68F00F5AFB9C13F18CC72FE429l8hCI" TargetMode="External"/><Relationship Id="rId107" Type="http://schemas.openxmlformats.org/officeDocument/2006/relationships/hyperlink" Target="consultantplus://offline/ref=EB73AAD39D359DECB1E7FDE67B380A790358017BED7CCA0748330B64CFC9774C1C3B954A16F02290AEE59E68F00F5AFB9C13F18CC72FE429l8hCI" TargetMode="External"/><Relationship Id="rId11" Type="http://schemas.openxmlformats.org/officeDocument/2006/relationships/hyperlink" Target="consultantplus://offline/ref=EB73AAD39D359DECB1E7FDE67B380A79035E007DE27CCA0748330B64CFC9774C1C3B954A16F02297A8E59E68F00F5AFB9C13F18CC72FE429l8hCI" TargetMode="External"/><Relationship Id="rId24" Type="http://schemas.openxmlformats.org/officeDocument/2006/relationships/hyperlink" Target="consultantplus://offline/ref=EB73AAD39D359DECB1E7FDE67B380A7903580878EC7CCA0748330B64CFC9774C0E3BCD4616F93C91A8F0C839B6l5hAI" TargetMode="External"/><Relationship Id="rId32" Type="http://schemas.openxmlformats.org/officeDocument/2006/relationships/hyperlink" Target="consultantplus://offline/ref=EB73AAD39D359DECB1E7FDE67B380A7903580C7FEC7FCA0748330B64CFC9774C0E3BCD4616F93C91A8F0C839B6l5hAI" TargetMode="External"/><Relationship Id="rId37" Type="http://schemas.openxmlformats.org/officeDocument/2006/relationships/hyperlink" Target="consultantplus://offline/ref=EB73AAD39D359DECB1E7FDE67B380A7903580C7FEC7FCA0748330B64CFC9774C1C3B954A16F02096AEE59E68F00F5AFB9C13F18CC72FE429l8hCI" TargetMode="External"/><Relationship Id="rId40" Type="http://schemas.openxmlformats.org/officeDocument/2006/relationships/hyperlink" Target="consultantplus://offline/ref=EB73AAD39D359DECB1E7FDE67B380A79035E0C7FEA7CCA0748330B64CFC9774C1C3B954A16F02394AFE59E68F00F5AFB9C13F18CC72FE429l8hCI" TargetMode="External"/><Relationship Id="rId45" Type="http://schemas.openxmlformats.org/officeDocument/2006/relationships/hyperlink" Target="consultantplus://offline/ref=EB73AAD39D359DECB1E7FDE67B380A7903580E79EB7BCA0748330B64CFC9774C0E3BCD4616F93C91A8F0C839B6l5hAI" TargetMode="External"/><Relationship Id="rId53" Type="http://schemas.openxmlformats.org/officeDocument/2006/relationships/hyperlink" Target="consultantplus://offline/ref=EB73AAD39D359DECB1E7FDE67B380A7903580E79EB7BCA0748330B64CFC9774C1C3B954A16F12195A8E59E68F00F5AFB9C13F18CC72FE429l8hCI" TargetMode="External"/><Relationship Id="rId58" Type="http://schemas.openxmlformats.org/officeDocument/2006/relationships/hyperlink" Target="consultantplus://offline/ref=EB73AAD39D359DECB1E7FDE67B380A7903580E79EB7BCA0748330B64CFC9774C1C3B954A12F7219AF8BF8E6CB95A5EE59509EF8AD92FlEh4I" TargetMode="External"/><Relationship Id="rId66" Type="http://schemas.openxmlformats.org/officeDocument/2006/relationships/hyperlink" Target="consultantplus://offline/ref=EB73AAD39D359DECB1E7FDE67B380A79035D0F7CEA70CA0748330B64CFC9774C0E3BCD4616F93C91A8F0C839B6l5hAI" TargetMode="External"/><Relationship Id="rId74" Type="http://schemas.openxmlformats.org/officeDocument/2006/relationships/hyperlink" Target="consultantplus://offline/ref=EB73AAD39D359DECB1E7FDE67B380A79035F017AE279CA0748330B64CFC9774C0E3BCD4616F93C91A8F0C839B6l5hAI" TargetMode="External"/><Relationship Id="rId79" Type="http://schemas.openxmlformats.org/officeDocument/2006/relationships/hyperlink" Target="consultantplus://offline/ref=EB73AAD39D359DECB1E7FDE67B380A7903580D77E371CA0748330B64CFC9774C0E3BCD4616F93C91A8F0C839B6l5hAI" TargetMode="External"/><Relationship Id="rId87" Type="http://schemas.openxmlformats.org/officeDocument/2006/relationships/hyperlink" Target="consultantplus://offline/ref=EB73AAD39D359DECB1E7FDE67B380A79035F0877E878CA0748330B64CFC9774C0E3BCD4616F93C91A8F0C839B6l5hAI" TargetMode="External"/><Relationship Id="rId102" Type="http://schemas.openxmlformats.org/officeDocument/2006/relationships/hyperlink" Target="consultantplus://offline/ref=EB73AAD39D359DECB1E7FDE67B380A790358017CEB71CA0748330B64CFC9774C1C3B954A16F02291A9E59E68F00F5AFB9C13F18CC72FE429l8hCI" TargetMode="External"/><Relationship Id="rId110" Type="http://schemas.openxmlformats.org/officeDocument/2006/relationships/hyperlink" Target="consultantplus://offline/ref=EB73AAD39D359DECB1E7FDE67B380A7903580E79EB7DCA0748330B64CFC9774C1C3B954F12F329C5FDAA9F34B45349FB9113F388DBl2hDI" TargetMode="External"/><Relationship Id="rId5" Type="http://schemas.openxmlformats.org/officeDocument/2006/relationships/hyperlink" Target="consultantplus://offline/ref=EB73AAD39D359DECB1E7FDE67B380A79035E007DE27CCA0748330B64CFC9774C0E3BCD4616F93C91A8F0C839B6l5hAI" TargetMode="External"/><Relationship Id="rId61" Type="http://schemas.openxmlformats.org/officeDocument/2006/relationships/hyperlink" Target="consultantplus://offline/ref=EB73AAD39D359DECB1E7FDE67B380A7903580E79EB7BCA0748330B64CFC9774C1C3B954A16F12490ACE59E68F00F5AFB9C13F18CC72FE429l8hCI" TargetMode="External"/><Relationship Id="rId82" Type="http://schemas.openxmlformats.org/officeDocument/2006/relationships/hyperlink" Target="consultantplus://offline/ref=EB73AAD39D359DECB1E7FDE67B380A79035F0E78EC7DCA0748330B64CFC9774C0E3BCD4616F93C91A8F0C839B6l5hAI" TargetMode="External"/><Relationship Id="rId90" Type="http://schemas.openxmlformats.org/officeDocument/2006/relationships/hyperlink" Target="consultantplus://offline/ref=EB73AAD39D359DECB1E7FDE67B380A790358007FEB71CA0748330B64CFC9774C0E3BCD4616F93C91A8F0C839B6l5hAI" TargetMode="External"/><Relationship Id="rId95" Type="http://schemas.openxmlformats.org/officeDocument/2006/relationships/hyperlink" Target="consultantplus://offline/ref=EB73AAD39D359DECB1E7FDE67B380A79035F017AE279CA0748330B64CFC9774C0E3BCD4616F93C91A8F0C839B6l5hAI" TargetMode="External"/><Relationship Id="rId19" Type="http://schemas.openxmlformats.org/officeDocument/2006/relationships/hyperlink" Target="consultantplus://offline/ref=EB73AAD39D359DECB1E7FDE67B380A79035F017DEA78CA0748330B64CFC9774C1C3B954C14F229C5FDAA9F34B45349FB9113F388DBl2hDI" TargetMode="External"/><Relationship Id="rId14" Type="http://schemas.openxmlformats.org/officeDocument/2006/relationships/hyperlink" Target="consultantplus://offline/ref=EB73AAD39D359DECB1E7FDE67B380A79035E007DE27CCA0748330B64CFC9774C1C3B954A16F02296AAE59E68F00F5AFB9C13F18CC72FE429l8hCI" TargetMode="External"/><Relationship Id="rId22" Type="http://schemas.openxmlformats.org/officeDocument/2006/relationships/hyperlink" Target="consultantplus://offline/ref=EB73AAD39D359DECB1E7FDE67B380A790358017DEB79CA0748330B64CFC9774C0E3BCD4616F93C91A8F0C839B6l5hAI" TargetMode="External"/><Relationship Id="rId27" Type="http://schemas.openxmlformats.org/officeDocument/2006/relationships/hyperlink" Target="consultantplus://offline/ref=EB73AAD39D359DECB1E7FDE67B380A79035F087BEB7CCA0748330B64CFC9774C1C3B954F17F129C5FDAA9F34B45349FB9113F388DBl2hDI" TargetMode="External"/><Relationship Id="rId30" Type="http://schemas.openxmlformats.org/officeDocument/2006/relationships/hyperlink" Target="consultantplus://offline/ref=EB73AAD39D359DECB1E7FDE67B380A79035F087BEB7CCA0748330B64CFC9774C1C3B954F14F229C5FDAA9F34B45349FB9113F388DBl2hDI" TargetMode="External"/><Relationship Id="rId35" Type="http://schemas.openxmlformats.org/officeDocument/2006/relationships/hyperlink" Target="consultantplus://offline/ref=EB73AAD39D359DECB1E7FDE67B380A7903580C7FEC7FCA0748330B64CFC9774C1C3B954A16F02099A9E59E68F00F5AFB9C13F18CC72FE429l8hCI" TargetMode="External"/><Relationship Id="rId43" Type="http://schemas.openxmlformats.org/officeDocument/2006/relationships/hyperlink" Target="consultantplus://offline/ref=EB73AAD39D359DECB1E7FDE67B380A7903580079ED7CCA0748330B64CFC9774C1C3B954F14F229C5FDAA9F34B45349FB9113F388DBl2hDI" TargetMode="External"/><Relationship Id="rId48" Type="http://schemas.openxmlformats.org/officeDocument/2006/relationships/hyperlink" Target="consultantplus://offline/ref=EB73AAD39D359DECB1E7FDE67B380A7903580E79EB7BCA0748330B64CFC9774C1C3B954A16F12295AAE59E68F00F5AFB9C13F18CC72FE429l8hCI" TargetMode="External"/><Relationship Id="rId56" Type="http://schemas.openxmlformats.org/officeDocument/2006/relationships/hyperlink" Target="consultantplus://offline/ref=EB73AAD39D359DECB1E7FDE67B380A7903580E79EB7BCA0748330B64CFC9774C1C3B954A16F12490ACE59E68F00F5AFB9C13F18CC72FE429l8hCI" TargetMode="External"/><Relationship Id="rId64" Type="http://schemas.openxmlformats.org/officeDocument/2006/relationships/hyperlink" Target="consultantplus://offline/ref=EB73AAD39D359DECB1E7FDE67B380A79035E0E7DED7DCA0748330B64CFC9774C1C3B954A16F02094AFE59E68F00F5AFB9C13F18CC72FE429l8hCI" TargetMode="External"/><Relationship Id="rId69" Type="http://schemas.openxmlformats.org/officeDocument/2006/relationships/hyperlink" Target="consultantplus://offline/ref=EB73AAD39D359DECB1E7FDE67B380A7903580E7AEF7ECA0748330B64CFC9774C1C3B954A16F02294A8E59E68F00F5AFB9C13F18CC72FE429l8hCI" TargetMode="External"/><Relationship Id="rId77" Type="http://schemas.openxmlformats.org/officeDocument/2006/relationships/hyperlink" Target="consultantplus://offline/ref=EB73AAD39D359DECB1E7FDE67B380A7903580A7EE271CA0748330B64CFC9774C0E3BCD4616F93C91A8F0C839B6l5hAI" TargetMode="External"/><Relationship Id="rId100" Type="http://schemas.openxmlformats.org/officeDocument/2006/relationships/hyperlink" Target="consultantplus://offline/ref=EB73AAD39D359DECB1E7FDE67B380A79035C0B77E271CA0748330B64CFC9774C0E3BCD4616F93C91A8F0C839B6l5hAI" TargetMode="External"/><Relationship Id="rId105" Type="http://schemas.openxmlformats.org/officeDocument/2006/relationships/hyperlink" Target="consultantplus://offline/ref=EB73AAD39D359DECB1E7FDE67B380A790358017BEC7CCA0748330B64CFC9774C0E3BCD4616F93C91A8F0C839B6l5hAI" TargetMode="External"/><Relationship Id="rId113" Type="http://schemas.openxmlformats.org/officeDocument/2006/relationships/theme" Target="theme/theme1.xml"/><Relationship Id="rId8" Type="http://schemas.openxmlformats.org/officeDocument/2006/relationships/hyperlink" Target="consultantplus://offline/ref=EB73AAD39D359DECB1E7FDE67B380A79035E007DE27CCA0748330B64CFC9774C1C3B954A1FF429C5FDAA9F34B45349FB9113F388DBl2hDI" TargetMode="External"/><Relationship Id="rId51" Type="http://schemas.openxmlformats.org/officeDocument/2006/relationships/hyperlink" Target="consultantplus://offline/ref=EB73AAD39D359DECB1E7FDE67B380A7903580E79EB7BCA0748330B64CFC9774C1C3B95421FF629C5FDAA9F34B45349FB9113F388DBl2hDI" TargetMode="External"/><Relationship Id="rId72" Type="http://schemas.openxmlformats.org/officeDocument/2006/relationships/hyperlink" Target="consultantplus://offline/ref=EB73AAD39D359DECB1E7FDE67B380A790358017BEF7ACA0748330B64CFC9774C1C3B954A16F12094ABE59E68F00F5AFB9C13F18CC72FE429l8hCI" TargetMode="External"/><Relationship Id="rId80" Type="http://schemas.openxmlformats.org/officeDocument/2006/relationships/hyperlink" Target="consultantplus://offline/ref=EB73AAD39D359DECB1E7FDE67B380A7903580A7FE879CA0748330B64CFC9774C0E3BCD4616F93C91A8F0C839B6l5hAI" TargetMode="External"/><Relationship Id="rId85" Type="http://schemas.openxmlformats.org/officeDocument/2006/relationships/hyperlink" Target="consultantplus://offline/ref=EB73AAD39D359DECB1E7FDE67B380A7903580976EB78CA0748330B64CFC9774C0E3BCD4616F93C91A8F0C839B6l5hAI" TargetMode="External"/><Relationship Id="rId93" Type="http://schemas.openxmlformats.org/officeDocument/2006/relationships/hyperlink" Target="consultantplus://offline/ref=EB73AAD39D359DECB1E7FDE67B380A7903580E78ED78CA0748330B64CFC9774C0E3BCD4616F93C91A8F0C839B6l5hAI" TargetMode="External"/><Relationship Id="rId98" Type="http://schemas.openxmlformats.org/officeDocument/2006/relationships/hyperlink" Target="consultantplus://offline/ref=EB73AAD39D359DECB1E7FDE67B380A790358017EEE7FCA0748330B64CFC9774C0E3BCD4616F93C91A8F0C839B6l5hAI" TargetMode="External"/><Relationship Id="rId3" Type="http://schemas.openxmlformats.org/officeDocument/2006/relationships/webSettings" Target="webSettings.xml"/><Relationship Id="rId12" Type="http://schemas.openxmlformats.org/officeDocument/2006/relationships/hyperlink" Target="consultantplus://offline/ref=EB73AAD39D359DECB1E7FDE67B380A79035E007DE27CCA0748330B64CFC9774C1C3B954A16F02296AAE59E68F00F5AFB9C13F18CC72FE429l8hCI" TargetMode="External"/><Relationship Id="rId17" Type="http://schemas.openxmlformats.org/officeDocument/2006/relationships/hyperlink" Target="consultantplus://offline/ref=EB73AAD39D359DECB1E7FDE67B380A79035E007DE27CCA0748330B64CFC9774C1C3B954A16F02394ADE59E68F00F5AFB9C13F18CC72FE429l8hCI" TargetMode="External"/><Relationship Id="rId25" Type="http://schemas.openxmlformats.org/officeDocument/2006/relationships/hyperlink" Target="consultantplus://offline/ref=EB73AAD39D359DECB1E7FDE67B380A79035F087BEB7CCA0748330B64CFC9774C1C3B954F17F029C5FDAA9F34B45349FB9113F388DBl2hDI" TargetMode="External"/><Relationship Id="rId33" Type="http://schemas.openxmlformats.org/officeDocument/2006/relationships/hyperlink" Target="consultantplus://offline/ref=EB73AAD39D359DECB1E7FDE67B380A7903580C7FEC7FCA0748330B64CFC9774C1C3B954A16F02394AFE59E68F00F5AFB9C13F18CC72FE429l8hCI" TargetMode="External"/><Relationship Id="rId38" Type="http://schemas.openxmlformats.org/officeDocument/2006/relationships/hyperlink" Target="consultantplus://offline/ref=EB73AAD39D359DECB1E7FDE67B380A7903580C7FEC7FCA0748330B64CFC9774C1C3B954A16F02691A8E59E68F00F5AFB9C13F18CC72FE429l8hCI" TargetMode="External"/><Relationship Id="rId46" Type="http://schemas.openxmlformats.org/officeDocument/2006/relationships/hyperlink" Target="consultantplus://offline/ref=EB73AAD39D359DECB1E7FDE67B380A7903580E79EB7BCA0748330B64CFC9774C1C3B954F14F029C5FDAA9F34B45349FB9113F388DBl2hDI" TargetMode="External"/><Relationship Id="rId59" Type="http://schemas.openxmlformats.org/officeDocument/2006/relationships/hyperlink" Target="consultantplus://offline/ref=EB73AAD39D359DECB1E7FDE67B380A7903580E79EB7BCA0748330B64CFC9774C1C3B954A12F7279AF8BF8E6CB95A5EE59509EF8AD92FlEh4I" TargetMode="External"/><Relationship Id="rId67" Type="http://schemas.openxmlformats.org/officeDocument/2006/relationships/hyperlink" Target="consultantplus://offline/ref=EB73AAD39D359DECB1E7FDE67B380A79035F017DEE7DCA0748330B64CFC9774C1C3B954A16F02297ABE59E68F00F5AFB9C13F18CC72FE429l8hCI" TargetMode="External"/><Relationship Id="rId103" Type="http://schemas.openxmlformats.org/officeDocument/2006/relationships/hyperlink" Target="consultantplus://offline/ref=EB73AAD39D359DECB1E7FDE67B380A790358017CEB71CA0748330B64CFC9774C1C3B954A16F02290A8E59E68F00F5AFB9C13F18CC72FE429l8hCI" TargetMode="External"/><Relationship Id="rId108" Type="http://schemas.openxmlformats.org/officeDocument/2006/relationships/hyperlink" Target="consultantplus://offline/ref=EB73AAD39D359DECB1E7FDE67B380A790358017DEB79CA0748330B64CFC9774C1C3B954A16F02094A9E59E68F00F5AFB9C13F18CC72FE429l8hCI" TargetMode="External"/><Relationship Id="rId20" Type="http://schemas.openxmlformats.org/officeDocument/2006/relationships/hyperlink" Target="consultantplus://offline/ref=EB73AAD39D359DECB1E7FDE67B380A79035F017DEA78CA0748330B64CFC9774C0E3BCD4616F93C91A8F0C839B6l5hAI" TargetMode="External"/><Relationship Id="rId41" Type="http://schemas.openxmlformats.org/officeDocument/2006/relationships/hyperlink" Target="consultantplus://offline/ref=EB73AAD39D359DECB1E7FDE67B380A79035E0C7FEA7CCA0748330B64CFC9774C1C3B954A16F02693AEE59E68F00F5AFB9C13F18CC72FE429l8hCI" TargetMode="External"/><Relationship Id="rId54" Type="http://schemas.openxmlformats.org/officeDocument/2006/relationships/hyperlink" Target="consultantplus://offline/ref=EB73AAD39D359DECB1E7FDE67B380A7903580E79EB7BCA0748330B64CFC9774C1C3B954A15F22B9AF8BF8E6CB95A5EE59509EF8AD92FlEh4I" TargetMode="External"/><Relationship Id="rId62" Type="http://schemas.openxmlformats.org/officeDocument/2006/relationships/hyperlink" Target="consultantplus://offline/ref=EB73AAD39D359DECB1E7FDE67B380A79035E0E7DED7DCA0748330B64CFC9774C1C3B954A16F02094ADE59E68F00F5AFB9C13F18CC72FE429l8hCI" TargetMode="External"/><Relationship Id="rId70" Type="http://schemas.openxmlformats.org/officeDocument/2006/relationships/hyperlink" Target="consultantplus://offline/ref=EB73AAD39D359DECB1E7FDE67B380A7903580E7AEF7ECA0748330B64CFC9774C1C3B954A16F02294A9E59E68F00F5AFB9C13F18CC72FE429l8hCI" TargetMode="External"/><Relationship Id="rId75" Type="http://schemas.openxmlformats.org/officeDocument/2006/relationships/hyperlink" Target="consultantplus://offline/ref=EB73AAD39D359DECB1E7FDE67B380A79035F017AE279CA0748330B64CFC9774C1C3B954813F429C5FDAA9F34B45349FB9113F388DBl2hDI" TargetMode="External"/><Relationship Id="rId83" Type="http://schemas.openxmlformats.org/officeDocument/2006/relationships/hyperlink" Target="consultantplus://offline/ref=EB73AAD39D359DECB1E7FDE67B380A79035F0878E27ECA0748330B64CFC9774C0E3BCD4616F93C91A8F0C839B6l5hAI" TargetMode="External"/><Relationship Id="rId88" Type="http://schemas.openxmlformats.org/officeDocument/2006/relationships/hyperlink" Target="consultantplus://offline/ref=EB73AAD39D359DECB1E7FDE67B380A79035C0B79E871CA0748330B64CFC9774C0E3BCD4616F93C91A8F0C839B6l5hAI" TargetMode="External"/><Relationship Id="rId91" Type="http://schemas.openxmlformats.org/officeDocument/2006/relationships/hyperlink" Target="consultantplus://offline/ref=EB73AAD39D359DECB1E7FDE67B380A79035F087EE97ECA0748330B64CFC9774C0E3BCD4616F93C91A8F0C839B6l5hAI" TargetMode="External"/><Relationship Id="rId96" Type="http://schemas.openxmlformats.org/officeDocument/2006/relationships/hyperlink" Target="consultantplus://offline/ref=EB73AAD39D359DECB1E7FDE67B380A790358017BE87DCA0748330B64CFC9774C0E3BCD4616F93C91A8F0C839B6l5hAI" TargetMode="External"/><Relationship Id="rId111" Type="http://schemas.openxmlformats.org/officeDocument/2006/relationships/hyperlink" Target="consultantplus://offline/ref=EB73AAD39D359DECB1E7FDE67B380A7903580E79EB7DCA0748330B64CFC9774C1C3B954A16F02595A9E59E68F00F5AFB9C13F18CC72FE429l8hCI" TargetMode="External"/><Relationship Id="rId1" Type="http://schemas.openxmlformats.org/officeDocument/2006/relationships/styles" Target="styles.xml"/><Relationship Id="rId6" Type="http://schemas.openxmlformats.org/officeDocument/2006/relationships/hyperlink" Target="consultantplus://offline/ref=EB73AAD39D359DECB1E7FDE67B380A79035E007DE27CCA0748330B64CFC9774C1C3B954A16F02092ADE59E68F00F5AFB9C13F18CC72FE429l8hCI" TargetMode="External"/><Relationship Id="rId15" Type="http://schemas.openxmlformats.org/officeDocument/2006/relationships/hyperlink" Target="consultantplus://offline/ref=EB73AAD39D359DECB1E7FDE67B380A79035E007DE27CCA0748330B64CFC9774C1C3B954A16F02294AEE59E68F00F5AFB9C13F18CC72FE429l8hCI" TargetMode="External"/><Relationship Id="rId23" Type="http://schemas.openxmlformats.org/officeDocument/2006/relationships/hyperlink" Target="consultantplus://offline/ref=EB73AAD39D359DECB1E7FDE67B380A790358007FEB7ACA0748330B64CFC9774C0E3BCD4616F93C91A8F0C839B6l5hAI" TargetMode="External"/><Relationship Id="rId28" Type="http://schemas.openxmlformats.org/officeDocument/2006/relationships/hyperlink" Target="consultantplus://offline/ref=EB73AAD39D359DECB1E7FDE67B380A79035F087BEB7CCA0748330B64CFC9774C1C3B954F17F029C5FDAA9F34B45349FB9113F388DBl2hDI" TargetMode="External"/><Relationship Id="rId36" Type="http://schemas.openxmlformats.org/officeDocument/2006/relationships/hyperlink" Target="consultantplus://offline/ref=EB73AAD39D359DECB1E7FDE67B380A7903580C7FEC7FCA0748330B64CFC9774C1C3B95481EFB76C0E8BBC739BD4457FF8B0FF18AlDh9I" TargetMode="External"/><Relationship Id="rId49" Type="http://schemas.openxmlformats.org/officeDocument/2006/relationships/hyperlink" Target="consultantplus://offline/ref=EB73AAD39D359DECB1E7FDE67B380A7903580E79EB7BCA0748330B64CFC9774C1C3B954A16F12296A8E59E68F00F5AFB9C13F18CC72FE429l8hCI" TargetMode="External"/><Relationship Id="rId57" Type="http://schemas.openxmlformats.org/officeDocument/2006/relationships/hyperlink" Target="consultantplus://offline/ref=EB73AAD39D359DECB1E7FDE67B380A7903580E79EB7BCA0748330B64CFC9774C1C3B954A16F52A9AF8BF8E6CB95A5EE59509EF8AD92FlEh4I" TargetMode="External"/><Relationship Id="rId106" Type="http://schemas.openxmlformats.org/officeDocument/2006/relationships/hyperlink" Target="consultantplus://offline/ref=EB73AAD39D359DECB1E7FDE67B380A790358017DEB79CA0748330B64CFC9774C1C3B954A16F02094A9E59E68F00F5AFB9C13F18CC72FE429l8hCI" TargetMode="External"/><Relationship Id="rId10" Type="http://schemas.openxmlformats.org/officeDocument/2006/relationships/hyperlink" Target="consultantplus://offline/ref=EB73AAD39D359DECB1E7FDE67B380A79035E007DE27CCA0748330B64CFC9774C1C3B954917F329C5FDAA9F34B45349FB9113F388DBl2hDI" TargetMode="External"/><Relationship Id="rId31" Type="http://schemas.openxmlformats.org/officeDocument/2006/relationships/hyperlink" Target="consultantplus://offline/ref=EB73AAD39D359DECB1E7FDE67B380A7903580079EC79CA0748330B64CFC9774C1C3B954917F629C5FDAA9F34B45349FB9113F388DBl2hDI" TargetMode="External"/><Relationship Id="rId44" Type="http://schemas.openxmlformats.org/officeDocument/2006/relationships/hyperlink" Target="consultantplus://offline/ref=EB73AAD39D359DECB1E7FDE67B380A7903580079ED7CCA0748330B64CFC9774C1C3B954A16F02690AFE59E68F00F5AFB9C13F18CC72FE429l8hCI" TargetMode="External"/><Relationship Id="rId52" Type="http://schemas.openxmlformats.org/officeDocument/2006/relationships/hyperlink" Target="consultantplus://offline/ref=EB73AAD39D359DECB1E7FDE67B380A7903580E79EB7BCA0748330B64CFC9774C1C3B954A16F12094ABE59E68F00F5AFB9C13F18CC72FE429l8hCI" TargetMode="External"/><Relationship Id="rId60" Type="http://schemas.openxmlformats.org/officeDocument/2006/relationships/hyperlink" Target="consultantplus://offline/ref=EB73AAD39D359DECB1E7FDE67B380A7903580E79EB7BCA0748330B64CFC9774C1C3B954A12F8269AF8BF8E6CB95A5EE59509EF8AD92FlEh4I" TargetMode="External"/><Relationship Id="rId65" Type="http://schemas.openxmlformats.org/officeDocument/2006/relationships/hyperlink" Target="consultantplus://offline/ref=EB73AAD39D359DECB1E7FDE67B380A79035E0E7DED7DCA0748330B64CFC9774C1C3B954A16F02094ADE59E68F00F5AFB9C13F18CC72FE429l8hCI" TargetMode="External"/><Relationship Id="rId73" Type="http://schemas.openxmlformats.org/officeDocument/2006/relationships/hyperlink" Target="consultantplus://offline/ref=EB73AAD39D359DECB1E7FDE67B380A790358017BEC71CA0748330B64CFC9774C0E3BCD4616F93C91A8F0C839B6l5hAI" TargetMode="External"/><Relationship Id="rId78" Type="http://schemas.openxmlformats.org/officeDocument/2006/relationships/hyperlink" Target="consultantplus://offline/ref=EB73AAD39D359DECB1E7FDE67B380A790358017BE378CA0748330B64CFC9774C1C3B954A16F02290AAE59E68F00F5AFB9C13F18CC72FE429l8hCI" TargetMode="External"/><Relationship Id="rId81" Type="http://schemas.openxmlformats.org/officeDocument/2006/relationships/hyperlink" Target="consultantplus://offline/ref=EB73AAD39D359DECB1E7FDE67B380A7903580E78ED71CA0748330B64CFC9774C0E3BCD4616F93C91A8F0C839B6l5hAI" TargetMode="External"/><Relationship Id="rId86" Type="http://schemas.openxmlformats.org/officeDocument/2006/relationships/hyperlink" Target="consultantplus://offline/ref=EB73AAD39D359DECB1E7FDE67B380A7903580A7CE37DCA0748330B64CFC9774C0E3BCD4616F93C91A8F0C839B6l5hAI" TargetMode="External"/><Relationship Id="rId94" Type="http://schemas.openxmlformats.org/officeDocument/2006/relationships/hyperlink" Target="consultantplus://offline/ref=EB73AAD39D359DECB1E7FDE67B380A79035F017DEF7BCA0748330B64CFC9774C0E3BCD4616F93C91A8F0C839B6l5hAI" TargetMode="External"/><Relationship Id="rId99" Type="http://schemas.openxmlformats.org/officeDocument/2006/relationships/hyperlink" Target="consultantplus://offline/ref=EB73AAD39D359DECB1E7FDE67B380A7903580E78ED7FCA0748330B64CFC9774C0E3BCD4616F93C91A8F0C839B6l5hAI" TargetMode="External"/><Relationship Id="rId101" Type="http://schemas.openxmlformats.org/officeDocument/2006/relationships/hyperlink" Target="consultantplus://offline/ref=EB73AAD39D359DECB1E7FDE67B380A79035C0C7EEE7CCA0748330B64CFC9774C0E3BCD4616F93C91A8F0C839B6l5hAI" TargetMode="External"/><Relationship Id="rId4" Type="http://schemas.openxmlformats.org/officeDocument/2006/relationships/hyperlink" Target="consultantplus://offline/ref=EB73AAD39D359DECB1E7FDE67B380A79035E017CE87ACA0748330B64CFC9774C1C3B954915F729C5FDAA9F34B45349FB9113F388DBl2hDI" TargetMode="External"/><Relationship Id="rId9" Type="http://schemas.openxmlformats.org/officeDocument/2006/relationships/hyperlink" Target="consultantplus://offline/ref=EB73AAD39D359DECB1E7FDE67B380A79035E007DE27CCA0748330B64CFC9774C1C3B954A1FF529C5FDAA9F34B45349FB9113F388DBl2hDI" TargetMode="External"/><Relationship Id="rId13" Type="http://schemas.openxmlformats.org/officeDocument/2006/relationships/hyperlink" Target="consultantplus://offline/ref=EB73AAD39D359DECB1E7FDE67B380A79035E007DE27CCA0748330B64CFC9774C1C3B954A16F02296ABE59E68F00F5AFB9C13F18CC72FE429l8hCI" TargetMode="External"/><Relationship Id="rId18" Type="http://schemas.openxmlformats.org/officeDocument/2006/relationships/hyperlink" Target="consultantplus://offline/ref=EB73AAD39D359DECB1E7FDE67B380A79035F017DEA78CA0748330B64CFC9774C0E3BCD4616F93C91A8F0C839B6l5hAI" TargetMode="External"/><Relationship Id="rId39" Type="http://schemas.openxmlformats.org/officeDocument/2006/relationships/hyperlink" Target="consultantplus://offline/ref=EB73AAD39D359DECB1E7FDE67B380A79035E0C7FEA7CCA0748330B64CFC9774C1C3B954A16F02394AEE59E68F00F5AFB9C13F18CC72FE429l8hCI" TargetMode="External"/><Relationship Id="rId109" Type="http://schemas.openxmlformats.org/officeDocument/2006/relationships/hyperlink" Target="consultantplus://offline/ref=EB73AAD39D359DECB1E7FDE67B380A790358017DEB79CA0748330B64CFC9774C1C3B954A16F02094A9E59E68F00F5AFB9C13F18CC72FE429l8hCI" TargetMode="External"/><Relationship Id="rId34" Type="http://schemas.openxmlformats.org/officeDocument/2006/relationships/hyperlink" Target="consultantplus://offline/ref=EB73AAD39D359DECB1E7FDE67B380A7903580C7FEC7FCA0748330B64CFC9774C1C3B954A16F02096AEE59E68F00F5AFB9C13F18CC72FE429l8hCI" TargetMode="External"/><Relationship Id="rId50" Type="http://schemas.openxmlformats.org/officeDocument/2006/relationships/hyperlink" Target="consultantplus://offline/ref=EB73AAD39D359DECB1E7FDE67B380A7903580E79EB7BCA0748330B64CFC9774C1C3B954A16F12094ABE59E68F00F5AFB9C13F18CC72FE429l8hCI" TargetMode="External"/><Relationship Id="rId55" Type="http://schemas.openxmlformats.org/officeDocument/2006/relationships/hyperlink" Target="consultantplus://offline/ref=EB73AAD39D359DECB1E7FDE67B380A7903580E79EB7BCA0748330B64CFC9774C1C3B954A15F3229AF8BF8E6CB95A5EE59509EF8AD92FlEh4I" TargetMode="External"/><Relationship Id="rId76" Type="http://schemas.openxmlformats.org/officeDocument/2006/relationships/hyperlink" Target="consultantplus://offline/ref=EB73AAD39D359DECB1E7FDE67B380A79035F017AE279CA0748330B64CFC9774C1C3B954E14FB76C0E8BBC739BD4457FF8B0FF18AlDh9I" TargetMode="External"/><Relationship Id="rId97" Type="http://schemas.openxmlformats.org/officeDocument/2006/relationships/hyperlink" Target="consultantplus://offline/ref=EB73AAD39D359DECB1E7FDE67B380A7903580A7EE271CA0748330B64CFC9774C0E3BCD4616F93C91A8F0C839B6l5hAI" TargetMode="External"/><Relationship Id="rId104" Type="http://schemas.openxmlformats.org/officeDocument/2006/relationships/hyperlink" Target="consultantplus://offline/ref=EB73AAD39D359DECB1E7FDE67B380A79035E0F77EB7ACA0748330B64CFC9774C1C3B954A16F02B93ADE59E68F00F5AFB9C13F18CC72FE429l8hCI" TargetMode="External"/><Relationship Id="rId7" Type="http://schemas.openxmlformats.org/officeDocument/2006/relationships/hyperlink" Target="consultantplus://offline/ref=EB73AAD39D359DECB1E7FDE67B380A79035E007DE27CCA0748330B64CFC9774C1C3B954A17F929C5FDAA9F34B45349FB9113F388DBl2hDI" TargetMode="External"/><Relationship Id="rId71" Type="http://schemas.openxmlformats.org/officeDocument/2006/relationships/hyperlink" Target="consultantplus://offline/ref=EB73AAD39D359DECB1E7FDE67B380A7903580E7AEF7ECA0748330B64CFC9774C1C3B954A16F02294AAE59E68F00F5AFB9C13F18CC72FE429l8hCI" TargetMode="External"/><Relationship Id="rId92" Type="http://schemas.openxmlformats.org/officeDocument/2006/relationships/hyperlink" Target="consultantplus://offline/ref=EB73AAD39D359DECB1E7FDE67B380A7903580A7FEF7ACA0748330B64CFC9774C0E3BCD4616F93C91A8F0C839B6l5h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10214</Words>
  <Characters>58225</Characters>
  <Application>Microsoft Office Word</Application>
  <DocSecurity>0</DocSecurity>
  <Lines>485</Lines>
  <Paragraphs>136</Paragraphs>
  <ScaleCrop>false</ScaleCrop>
  <Company/>
  <LinksUpToDate>false</LinksUpToDate>
  <CharactersWithSpaces>68303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2020-04-09T08:33:00Z</dcterms:created>
  <dcterms:modified xsi:type="dcterms:W3CDTF">2020-04-09T08:34:00Z</dcterms:modified>
</cp:coreProperties>
</file>