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3F" w:rsidRPr="003F2EC6" w:rsidRDefault="003F2EC6" w:rsidP="003A4FC4">
      <w:pPr>
        <w:jc w:val="left"/>
      </w:pPr>
      <w:r w:rsidRPr="003F2EC6">
        <w:t xml:space="preserve">№ 2105 от </w:t>
      </w:r>
      <w:r w:rsidR="007A3A3F" w:rsidRPr="003F2EC6">
        <w:t>28.06.2012</w:t>
      </w:r>
      <w:r w:rsidRPr="003F2EC6">
        <w:t xml:space="preserve"> г. </w:t>
      </w:r>
    </w:p>
    <w:p w:rsidR="003F2EC6" w:rsidRPr="003F2EC6" w:rsidRDefault="003F2EC6" w:rsidP="003A4FC4">
      <w:pPr>
        <w:jc w:val="left"/>
      </w:pPr>
    </w:p>
    <w:p w:rsidR="003F2EC6" w:rsidRPr="003F2EC6" w:rsidRDefault="003F2EC6" w:rsidP="003A4FC4">
      <w:pPr>
        <w:jc w:val="left"/>
      </w:pPr>
    </w:p>
    <w:p w:rsidR="003F2EC6" w:rsidRPr="003F2EC6" w:rsidRDefault="003F2EC6" w:rsidP="003A4FC4">
      <w:pPr>
        <w:jc w:val="left"/>
      </w:pPr>
    </w:p>
    <w:p w:rsidR="003F2EC6" w:rsidRPr="003F2EC6" w:rsidRDefault="003F2EC6" w:rsidP="003A4FC4">
      <w:pPr>
        <w:jc w:val="left"/>
      </w:pPr>
    </w:p>
    <w:p w:rsidR="003F2EC6" w:rsidRPr="003F2EC6" w:rsidRDefault="003F2EC6" w:rsidP="003A4FC4">
      <w:pPr>
        <w:jc w:val="left"/>
      </w:pPr>
    </w:p>
    <w:p w:rsidR="007A3A3F" w:rsidRPr="003F2EC6" w:rsidRDefault="007A3A3F" w:rsidP="003A4FC4">
      <w:pPr>
        <w:jc w:val="left"/>
      </w:pPr>
    </w:p>
    <w:p w:rsidR="007A3A3F" w:rsidRPr="003F2EC6" w:rsidRDefault="007A3A3F" w:rsidP="003A4FC4">
      <w:pPr>
        <w:jc w:val="left"/>
      </w:pPr>
    </w:p>
    <w:p w:rsidR="00B44220" w:rsidRPr="003F2EC6" w:rsidRDefault="00B44220" w:rsidP="003A4FC4">
      <w:pPr>
        <w:jc w:val="left"/>
      </w:pPr>
    </w:p>
    <w:p w:rsidR="00B44220" w:rsidRDefault="00B44220" w:rsidP="003A4FC4">
      <w:r w:rsidRPr="00B44220">
        <w:t xml:space="preserve">О Почетном </w:t>
      </w:r>
      <w:r w:rsidR="00B551C8">
        <w:t>з</w:t>
      </w:r>
      <w:r w:rsidRPr="00B44220">
        <w:t xml:space="preserve">вании «Человек года» </w:t>
      </w:r>
    </w:p>
    <w:p w:rsidR="00B551C8" w:rsidRPr="00B44220" w:rsidRDefault="00B551C8" w:rsidP="003A4FC4"/>
    <w:p w:rsidR="00B44220" w:rsidRPr="00B44220" w:rsidRDefault="00B44220" w:rsidP="003A4FC4"/>
    <w:p w:rsidR="00B44220" w:rsidRPr="00B44220" w:rsidRDefault="00B44220" w:rsidP="003A4FC4">
      <w:r w:rsidRPr="00B44220">
        <w:tab/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-</w:t>
      </w:r>
    </w:p>
    <w:p w:rsidR="00B44220" w:rsidRPr="00B44220" w:rsidRDefault="00B44220" w:rsidP="003A4FC4"/>
    <w:p w:rsidR="00B44220" w:rsidRPr="00B44220" w:rsidRDefault="00B44220" w:rsidP="003A4FC4">
      <w:r w:rsidRPr="00B44220">
        <w:t>ПОСТАНОВЛЯЮ:</w:t>
      </w:r>
    </w:p>
    <w:p w:rsidR="00B44220" w:rsidRPr="00B44220" w:rsidRDefault="00B44220" w:rsidP="003A4FC4"/>
    <w:p w:rsidR="00B44220" w:rsidRPr="00B44220" w:rsidRDefault="00B44220" w:rsidP="003A4FC4">
      <w:r w:rsidRPr="00B44220">
        <w:tab/>
        <w:t xml:space="preserve">1. Утвердить Положение о присвоении Почетного </w:t>
      </w:r>
      <w:r w:rsidR="00B551C8">
        <w:t>з</w:t>
      </w:r>
      <w:r w:rsidRPr="00B44220">
        <w:t xml:space="preserve">вания «Человек года» </w:t>
      </w:r>
      <w:r>
        <w:t>согласно Приложению 1 к настоящему постановлению</w:t>
      </w:r>
      <w:r w:rsidRPr="00B44220">
        <w:t>.</w:t>
      </w:r>
    </w:p>
    <w:p w:rsidR="00B44220" w:rsidRDefault="00B44220" w:rsidP="003A4FC4">
      <w:r w:rsidRPr="00B44220">
        <w:tab/>
        <w:t xml:space="preserve">2. Утвердить Состав комиссии </w:t>
      </w:r>
      <w:r w:rsidR="007F479C">
        <w:t>по присвоению Почетного звания «Человек года»</w:t>
      </w:r>
      <w:r w:rsidRPr="00B44220">
        <w:t xml:space="preserve"> </w:t>
      </w:r>
      <w:r>
        <w:t>согласно Приложению 2 к настоящему постановлению</w:t>
      </w:r>
      <w:r w:rsidRPr="00B44220">
        <w:t>.</w:t>
      </w:r>
    </w:p>
    <w:p w:rsidR="00B44220" w:rsidRDefault="00B44220" w:rsidP="003A4FC4"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Пятигорска </w:t>
      </w:r>
      <w:r w:rsidR="009B60B6">
        <w:t>Вахову М.Г.</w:t>
      </w:r>
    </w:p>
    <w:p w:rsidR="00B44220" w:rsidRDefault="00B44220" w:rsidP="003A4FC4">
      <w:r>
        <w:tab/>
        <w:t>4. Настоящее постановление вступает в силу со дня его официального опубликования.</w:t>
      </w:r>
    </w:p>
    <w:p w:rsidR="00B44220" w:rsidRDefault="00B44220" w:rsidP="003A4FC4"/>
    <w:p w:rsidR="00B44220" w:rsidRDefault="00B44220" w:rsidP="003A4FC4"/>
    <w:p w:rsidR="00B44220" w:rsidRPr="00B44220" w:rsidRDefault="00B44220" w:rsidP="003A4FC4"/>
    <w:p w:rsidR="00B44220" w:rsidRDefault="00B44220" w:rsidP="003A4FC4">
      <w:r>
        <w:t>Глава города Пятигорска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Л.Н. Травнев</w:t>
      </w:r>
    </w:p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3F2EC6" w:rsidRDefault="003F2EC6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3F2EC6" w:rsidRDefault="003F2EC6" w:rsidP="003A4FC4"/>
    <w:p w:rsidR="007858C9" w:rsidRPr="003D1E0E" w:rsidRDefault="007858C9" w:rsidP="003A4FC4">
      <w:pPr>
        <w:ind w:firstLine="5529"/>
        <w:contextualSpacing/>
        <w:jc w:val="right"/>
        <w:rPr>
          <w:szCs w:val="28"/>
        </w:rPr>
      </w:pPr>
      <w:r w:rsidRPr="003D1E0E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7858C9" w:rsidRPr="003D1E0E" w:rsidRDefault="007858C9" w:rsidP="003A4FC4">
      <w:pPr>
        <w:ind w:firstLine="5529"/>
        <w:contextualSpacing/>
        <w:jc w:val="right"/>
        <w:rPr>
          <w:szCs w:val="28"/>
        </w:rPr>
      </w:pPr>
      <w:r w:rsidRPr="003D1E0E">
        <w:rPr>
          <w:szCs w:val="28"/>
        </w:rPr>
        <w:t>к постановлению администрации</w:t>
      </w:r>
    </w:p>
    <w:p w:rsidR="007858C9" w:rsidRPr="003D1E0E" w:rsidRDefault="007858C9" w:rsidP="003A4FC4">
      <w:pPr>
        <w:ind w:firstLine="5529"/>
        <w:contextualSpacing/>
        <w:jc w:val="right"/>
        <w:rPr>
          <w:szCs w:val="28"/>
        </w:rPr>
      </w:pPr>
      <w:r w:rsidRPr="003D1E0E">
        <w:rPr>
          <w:szCs w:val="28"/>
        </w:rPr>
        <w:t>города Пятигорска</w:t>
      </w:r>
    </w:p>
    <w:p w:rsidR="007858C9" w:rsidRPr="003D1E0E" w:rsidRDefault="007858C9" w:rsidP="003A4FC4">
      <w:pPr>
        <w:ind w:firstLine="5529"/>
        <w:contextualSpacing/>
        <w:jc w:val="right"/>
        <w:rPr>
          <w:szCs w:val="28"/>
        </w:rPr>
      </w:pPr>
      <w:r>
        <w:rPr>
          <w:szCs w:val="28"/>
        </w:rPr>
        <w:t xml:space="preserve">от 28.06.2012 </w:t>
      </w:r>
      <w:r w:rsidRPr="003D1E0E">
        <w:rPr>
          <w:szCs w:val="28"/>
        </w:rPr>
        <w:t xml:space="preserve"> № </w:t>
      </w:r>
      <w:r>
        <w:rPr>
          <w:szCs w:val="28"/>
        </w:rPr>
        <w:t>2105</w:t>
      </w:r>
    </w:p>
    <w:p w:rsidR="007858C9" w:rsidRPr="003D1E0E" w:rsidRDefault="007858C9" w:rsidP="003A4F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58C9" w:rsidRPr="003D1E0E" w:rsidRDefault="007858C9" w:rsidP="003A4FC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858C9" w:rsidRPr="003D1E0E" w:rsidRDefault="007858C9" w:rsidP="003A4F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D1E0E">
        <w:rPr>
          <w:sz w:val="28"/>
          <w:szCs w:val="28"/>
        </w:rPr>
        <w:t>ПОЛОЖЕНИЕ</w:t>
      </w:r>
    </w:p>
    <w:p w:rsidR="007858C9" w:rsidRPr="003D1E0E" w:rsidRDefault="007858C9" w:rsidP="003A4FC4">
      <w:pPr>
        <w:jc w:val="center"/>
        <w:rPr>
          <w:szCs w:val="28"/>
        </w:rPr>
      </w:pPr>
      <w:r w:rsidRPr="003D1E0E">
        <w:rPr>
          <w:szCs w:val="28"/>
        </w:rPr>
        <w:t xml:space="preserve">о присвоении Почетного </w:t>
      </w:r>
      <w:r>
        <w:rPr>
          <w:szCs w:val="28"/>
        </w:rPr>
        <w:t>з</w:t>
      </w:r>
      <w:r w:rsidRPr="003D1E0E">
        <w:rPr>
          <w:szCs w:val="28"/>
        </w:rPr>
        <w:t>вания «Человек года»</w:t>
      </w:r>
    </w:p>
    <w:p w:rsidR="007858C9" w:rsidRPr="003D1E0E" w:rsidRDefault="007858C9" w:rsidP="003A4FC4">
      <w:pPr>
        <w:jc w:val="center"/>
        <w:rPr>
          <w:szCs w:val="28"/>
        </w:rPr>
      </w:pPr>
    </w:p>
    <w:p w:rsidR="007858C9" w:rsidRPr="003D1E0E" w:rsidRDefault="007858C9" w:rsidP="003A4FC4">
      <w:pPr>
        <w:ind w:right="5180"/>
        <w:rPr>
          <w:szCs w:val="28"/>
        </w:rPr>
      </w:pPr>
    </w:p>
    <w:p w:rsidR="007858C9" w:rsidRPr="003D1E0E" w:rsidRDefault="007858C9" w:rsidP="003A4FC4">
      <w:pPr>
        <w:jc w:val="center"/>
        <w:rPr>
          <w:szCs w:val="28"/>
        </w:rPr>
      </w:pPr>
      <w:r w:rsidRPr="003D1E0E">
        <w:rPr>
          <w:szCs w:val="28"/>
        </w:rPr>
        <w:t>1.</w:t>
      </w:r>
      <w:r>
        <w:rPr>
          <w:szCs w:val="28"/>
        </w:rPr>
        <w:t xml:space="preserve"> </w:t>
      </w:r>
      <w:r w:rsidRPr="003D1E0E">
        <w:rPr>
          <w:szCs w:val="28"/>
        </w:rPr>
        <w:t>Общие положения</w:t>
      </w:r>
    </w:p>
    <w:p w:rsidR="007858C9" w:rsidRPr="00CF44E8" w:rsidRDefault="007858C9" w:rsidP="003A4FC4">
      <w:pPr>
        <w:rPr>
          <w:szCs w:val="28"/>
        </w:rPr>
      </w:pPr>
    </w:p>
    <w:p w:rsidR="007858C9" w:rsidRDefault="007858C9" w:rsidP="003A4FC4">
      <w:pPr>
        <w:ind w:firstLine="720"/>
        <w:outlineLvl w:val="0"/>
        <w:rPr>
          <w:szCs w:val="28"/>
        </w:rPr>
      </w:pPr>
      <w:r w:rsidRPr="002C2F03">
        <w:rPr>
          <w:szCs w:val="28"/>
        </w:rPr>
        <w:t>1.</w:t>
      </w:r>
      <w:r>
        <w:rPr>
          <w:szCs w:val="28"/>
        </w:rPr>
        <w:t>1.</w:t>
      </w:r>
      <w:r w:rsidRPr="002C2F03">
        <w:rPr>
          <w:szCs w:val="28"/>
        </w:rPr>
        <w:t xml:space="preserve"> </w:t>
      </w:r>
      <w:proofErr w:type="gramStart"/>
      <w:r>
        <w:rPr>
          <w:szCs w:val="28"/>
        </w:rPr>
        <w:t>Почетное з</w:t>
      </w:r>
      <w:r w:rsidRPr="002C2F03">
        <w:rPr>
          <w:szCs w:val="28"/>
        </w:rPr>
        <w:t xml:space="preserve">вание </w:t>
      </w:r>
      <w:r>
        <w:rPr>
          <w:szCs w:val="28"/>
        </w:rPr>
        <w:t>«Человек года»</w:t>
      </w:r>
      <w:r w:rsidRPr="002C2F03">
        <w:rPr>
          <w:szCs w:val="28"/>
        </w:rPr>
        <w:t xml:space="preserve"> </w:t>
      </w:r>
      <w:r>
        <w:rPr>
          <w:szCs w:val="28"/>
        </w:rPr>
        <w:t xml:space="preserve">(далее – Звание) </w:t>
      </w:r>
      <w:r w:rsidRPr="002C2F03">
        <w:rPr>
          <w:szCs w:val="28"/>
        </w:rPr>
        <w:t xml:space="preserve">присваивается с целью чествования заслуженных жителей города Пятигорска, а также других граждан Российской Федерации за </w:t>
      </w:r>
      <w:r>
        <w:rPr>
          <w:szCs w:val="28"/>
        </w:rPr>
        <w:t xml:space="preserve">общепризнанные и широко известные </w:t>
      </w:r>
      <w:r w:rsidRPr="002C2F03">
        <w:rPr>
          <w:szCs w:val="28"/>
        </w:rPr>
        <w:t>успехи в труде, достижения и заслуги в области экономики, науки и техники, спорта, творческие достижения в области архитектуры, литературы, культуры, искус</w:t>
      </w:r>
      <w:r>
        <w:rPr>
          <w:szCs w:val="28"/>
        </w:rPr>
        <w:t xml:space="preserve">ства и иных сферах деятельности, внесших большой личный вклад </w:t>
      </w:r>
      <w:r w:rsidRPr="007E468D">
        <w:rPr>
          <w:szCs w:val="28"/>
        </w:rPr>
        <w:t>в</w:t>
      </w:r>
      <w:r>
        <w:rPr>
          <w:szCs w:val="28"/>
        </w:rPr>
        <w:t xml:space="preserve"> социально-экономическое и </w:t>
      </w:r>
      <w:r w:rsidRPr="007E468D">
        <w:rPr>
          <w:szCs w:val="28"/>
        </w:rPr>
        <w:t xml:space="preserve">культурное развитие </w:t>
      </w:r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города-курорта Пятигорска</w:t>
      </w:r>
      <w:r w:rsidRPr="007E468D">
        <w:rPr>
          <w:szCs w:val="28"/>
        </w:rPr>
        <w:t xml:space="preserve"> по</w:t>
      </w:r>
      <w:r>
        <w:rPr>
          <w:szCs w:val="28"/>
        </w:rPr>
        <w:t xml:space="preserve"> </w:t>
      </w:r>
      <w:r w:rsidRPr="007E468D">
        <w:rPr>
          <w:szCs w:val="28"/>
        </w:rPr>
        <w:t>результатам работы за год.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В качестве </w:t>
      </w:r>
      <w:r w:rsidRPr="007E468D">
        <w:rPr>
          <w:szCs w:val="28"/>
        </w:rPr>
        <w:t xml:space="preserve">претендентов </w:t>
      </w:r>
      <w:r>
        <w:rPr>
          <w:szCs w:val="28"/>
        </w:rPr>
        <w:t>на Звание</w:t>
      </w:r>
      <w:r w:rsidRPr="007E468D">
        <w:rPr>
          <w:szCs w:val="28"/>
        </w:rPr>
        <w:t xml:space="preserve"> могут</w:t>
      </w:r>
      <w:r>
        <w:rPr>
          <w:szCs w:val="28"/>
        </w:rPr>
        <w:t xml:space="preserve"> рассматриваться лица, внесшие большой</w:t>
      </w:r>
      <w:r w:rsidRPr="007E468D">
        <w:rPr>
          <w:szCs w:val="28"/>
        </w:rPr>
        <w:t xml:space="preserve"> личный вклад в реализацию</w:t>
      </w:r>
      <w:r>
        <w:rPr>
          <w:szCs w:val="28"/>
        </w:rPr>
        <w:t xml:space="preserve"> </w:t>
      </w:r>
      <w:r w:rsidRPr="007E468D">
        <w:rPr>
          <w:szCs w:val="28"/>
        </w:rPr>
        <w:t xml:space="preserve">идей, </w:t>
      </w:r>
      <w:r>
        <w:rPr>
          <w:szCs w:val="28"/>
        </w:rPr>
        <w:t xml:space="preserve">давших значительный экономический эффект или </w:t>
      </w:r>
      <w:r w:rsidRPr="007E468D">
        <w:rPr>
          <w:szCs w:val="28"/>
        </w:rPr>
        <w:t>улучшивших</w:t>
      </w:r>
      <w:r>
        <w:rPr>
          <w:szCs w:val="28"/>
        </w:rPr>
        <w:t xml:space="preserve"> организацию </w:t>
      </w:r>
      <w:r w:rsidRPr="007E468D">
        <w:rPr>
          <w:szCs w:val="28"/>
        </w:rPr>
        <w:t>труда и обслуживание населения, в освоение технологий и</w:t>
      </w:r>
      <w:r>
        <w:rPr>
          <w:szCs w:val="28"/>
        </w:rPr>
        <w:t xml:space="preserve"> </w:t>
      </w:r>
      <w:r w:rsidRPr="007E468D">
        <w:rPr>
          <w:szCs w:val="28"/>
        </w:rPr>
        <w:t>новых видов продукции, имеющих важное народнохозяйственное значение,</w:t>
      </w:r>
      <w:r>
        <w:rPr>
          <w:szCs w:val="28"/>
        </w:rPr>
        <w:t xml:space="preserve"> за ввод в эксплуатацию объектов с высоким качеством, </w:t>
      </w:r>
      <w:r w:rsidRPr="007E468D">
        <w:rPr>
          <w:szCs w:val="28"/>
        </w:rPr>
        <w:t>за</w:t>
      </w:r>
      <w:r>
        <w:rPr>
          <w:szCs w:val="28"/>
        </w:rPr>
        <w:t xml:space="preserve"> высокохудожественные произведения литературы и искусства, з</w:t>
      </w:r>
      <w:r w:rsidRPr="007E468D">
        <w:rPr>
          <w:szCs w:val="28"/>
        </w:rPr>
        <w:t>а</w:t>
      </w:r>
      <w:r>
        <w:rPr>
          <w:szCs w:val="28"/>
        </w:rPr>
        <w:t xml:space="preserve"> </w:t>
      </w:r>
      <w:r w:rsidRPr="007E468D">
        <w:rPr>
          <w:szCs w:val="28"/>
        </w:rPr>
        <w:t>успешные и самоотверженные действия по спасению людей, оказавшихся</w:t>
      </w:r>
      <w:proofErr w:type="gramEnd"/>
      <w:r w:rsidRPr="007E468D">
        <w:rPr>
          <w:szCs w:val="28"/>
        </w:rPr>
        <w:t xml:space="preserve"> в</w:t>
      </w:r>
      <w:r>
        <w:rPr>
          <w:szCs w:val="28"/>
        </w:rPr>
        <w:t xml:space="preserve"> </w:t>
      </w:r>
      <w:r w:rsidRPr="007E468D">
        <w:rPr>
          <w:szCs w:val="28"/>
        </w:rPr>
        <w:t>р</w:t>
      </w:r>
      <w:r>
        <w:rPr>
          <w:szCs w:val="28"/>
        </w:rPr>
        <w:t xml:space="preserve">азличных </w:t>
      </w:r>
      <w:r w:rsidRPr="007E468D">
        <w:rPr>
          <w:szCs w:val="28"/>
        </w:rPr>
        <w:t>экстремальных ситуациях, за высокие достижения в спорте и</w:t>
      </w:r>
      <w:r>
        <w:rPr>
          <w:szCs w:val="28"/>
        </w:rPr>
        <w:t xml:space="preserve"> приобщении населения к </w:t>
      </w:r>
      <w:r w:rsidRPr="007E468D">
        <w:rPr>
          <w:szCs w:val="28"/>
        </w:rPr>
        <w:t xml:space="preserve">ведению здорового образа жизни, </w:t>
      </w:r>
      <w:r>
        <w:rPr>
          <w:szCs w:val="28"/>
        </w:rPr>
        <w:t xml:space="preserve">за </w:t>
      </w:r>
      <w:r w:rsidRPr="00CF44E8">
        <w:rPr>
          <w:szCs w:val="28"/>
        </w:rPr>
        <w:t>проявление актов гуманизма, милосердия, благотвор</w:t>
      </w:r>
      <w:r>
        <w:rPr>
          <w:szCs w:val="28"/>
        </w:rPr>
        <w:t>ительности, меценатства</w:t>
      </w:r>
      <w:r w:rsidRPr="007E468D">
        <w:rPr>
          <w:szCs w:val="28"/>
        </w:rPr>
        <w:t xml:space="preserve"> </w:t>
      </w:r>
      <w:r>
        <w:rPr>
          <w:szCs w:val="28"/>
        </w:rPr>
        <w:t xml:space="preserve">и спонсорства, </w:t>
      </w:r>
      <w:r w:rsidRPr="007E468D">
        <w:rPr>
          <w:szCs w:val="28"/>
        </w:rPr>
        <w:t>а также за</w:t>
      </w:r>
      <w:r>
        <w:rPr>
          <w:szCs w:val="28"/>
        </w:rPr>
        <w:t xml:space="preserve"> иные достижения, п</w:t>
      </w:r>
      <w:r w:rsidRPr="007E468D">
        <w:rPr>
          <w:szCs w:val="28"/>
        </w:rPr>
        <w:t>олучившие</w:t>
      </w:r>
      <w:r>
        <w:rPr>
          <w:szCs w:val="28"/>
        </w:rPr>
        <w:t xml:space="preserve"> </w:t>
      </w:r>
      <w:r w:rsidRPr="007E468D">
        <w:rPr>
          <w:szCs w:val="28"/>
        </w:rPr>
        <w:t>признание общества.</w:t>
      </w:r>
    </w:p>
    <w:p w:rsidR="007858C9" w:rsidRDefault="007858C9" w:rsidP="003A4FC4">
      <w:pPr>
        <w:ind w:firstLine="840"/>
        <w:rPr>
          <w:szCs w:val="28"/>
        </w:rPr>
      </w:pPr>
      <w:r>
        <w:rPr>
          <w:szCs w:val="28"/>
        </w:rPr>
        <w:t xml:space="preserve">1.3. Присвоение </w:t>
      </w:r>
      <w:r w:rsidRPr="00CF44E8">
        <w:rPr>
          <w:szCs w:val="28"/>
        </w:rPr>
        <w:t>Звани</w:t>
      </w:r>
      <w:r>
        <w:rPr>
          <w:szCs w:val="28"/>
        </w:rPr>
        <w:t>я проводится ежегодно в рамках празднования Дня города Пятигорска.</w:t>
      </w:r>
    </w:p>
    <w:p w:rsidR="007858C9" w:rsidRPr="00CF44E8" w:rsidRDefault="007858C9" w:rsidP="003A4FC4">
      <w:pPr>
        <w:ind w:firstLine="840"/>
        <w:rPr>
          <w:szCs w:val="28"/>
        </w:rPr>
      </w:pPr>
      <w:r w:rsidRPr="00CF44E8">
        <w:rPr>
          <w:szCs w:val="28"/>
        </w:rPr>
        <w:t>1.</w:t>
      </w:r>
      <w:r>
        <w:rPr>
          <w:szCs w:val="28"/>
        </w:rPr>
        <w:t xml:space="preserve">4. Звание присваивается в </w:t>
      </w:r>
      <w:r w:rsidRPr="00CF44E8">
        <w:rPr>
          <w:szCs w:val="28"/>
        </w:rPr>
        <w:t>следующи</w:t>
      </w:r>
      <w:r>
        <w:rPr>
          <w:szCs w:val="28"/>
        </w:rPr>
        <w:t>х</w:t>
      </w:r>
      <w:r w:rsidRPr="00CF44E8">
        <w:rPr>
          <w:szCs w:val="28"/>
        </w:rPr>
        <w:t xml:space="preserve"> номинация</w:t>
      </w:r>
      <w:r>
        <w:rPr>
          <w:szCs w:val="28"/>
        </w:rPr>
        <w:t>х: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«Образование»;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</w:t>
      </w:r>
      <w:r w:rsidRPr="00D91DC6">
        <w:rPr>
          <w:szCs w:val="28"/>
        </w:rPr>
        <w:t>Здравоохранение»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«Курорт и туризм</w:t>
      </w:r>
      <w:r w:rsidRPr="00D91DC6">
        <w:rPr>
          <w:szCs w:val="28"/>
        </w:rPr>
        <w:t>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«Культура</w:t>
      </w:r>
      <w:r>
        <w:rPr>
          <w:szCs w:val="28"/>
        </w:rPr>
        <w:t xml:space="preserve"> и искусство</w:t>
      </w:r>
      <w:r w:rsidRPr="00D91DC6">
        <w:rPr>
          <w:szCs w:val="28"/>
        </w:rPr>
        <w:t>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 xml:space="preserve">«Торговля, </w:t>
      </w:r>
      <w:r w:rsidRPr="00D91DC6">
        <w:rPr>
          <w:szCs w:val="28"/>
        </w:rPr>
        <w:t>обще</w:t>
      </w:r>
      <w:r>
        <w:rPr>
          <w:szCs w:val="28"/>
        </w:rPr>
        <w:t xml:space="preserve">ственное </w:t>
      </w:r>
      <w:r w:rsidRPr="00D91DC6">
        <w:rPr>
          <w:szCs w:val="28"/>
        </w:rPr>
        <w:t>пит</w:t>
      </w:r>
      <w:r>
        <w:rPr>
          <w:szCs w:val="28"/>
        </w:rPr>
        <w:t>ание и бытовое обслуживание</w:t>
      </w:r>
      <w:r w:rsidRPr="00D91DC6">
        <w:rPr>
          <w:szCs w:val="28"/>
        </w:rPr>
        <w:t>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«Промышленность»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</w:t>
      </w:r>
      <w:r>
        <w:rPr>
          <w:szCs w:val="28"/>
        </w:rPr>
        <w:t>Экономика и финансы</w:t>
      </w:r>
      <w:r w:rsidRPr="00D91DC6">
        <w:rPr>
          <w:szCs w:val="28"/>
        </w:rPr>
        <w:t>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</w:t>
      </w:r>
      <w:r>
        <w:rPr>
          <w:szCs w:val="28"/>
        </w:rPr>
        <w:t>Физическая культура и с</w:t>
      </w:r>
      <w:r w:rsidRPr="00D91DC6">
        <w:rPr>
          <w:szCs w:val="28"/>
        </w:rPr>
        <w:t>порт»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</w:t>
      </w:r>
      <w:r>
        <w:rPr>
          <w:szCs w:val="28"/>
        </w:rPr>
        <w:t>Политическая и общественная деятельность</w:t>
      </w:r>
      <w:r w:rsidRPr="00D91DC6">
        <w:rPr>
          <w:szCs w:val="28"/>
        </w:rPr>
        <w:t>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«Молодежный лидер»;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«Средства массовой информации»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lastRenderedPageBreak/>
        <w:t>«Архитектура и с</w:t>
      </w:r>
      <w:r w:rsidRPr="00D91DC6">
        <w:rPr>
          <w:szCs w:val="28"/>
        </w:rPr>
        <w:t>троительство»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«З</w:t>
      </w:r>
      <w:r w:rsidRPr="007E468D">
        <w:rPr>
          <w:szCs w:val="28"/>
        </w:rPr>
        <w:t>аконность и правопорядок</w:t>
      </w:r>
      <w:r>
        <w:rPr>
          <w:szCs w:val="28"/>
        </w:rPr>
        <w:t>»;</w:t>
      </w:r>
    </w:p>
    <w:p w:rsidR="007858C9" w:rsidRDefault="007858C9" w:rsidP="003A4FC4">
      <w:pPr>
        <w:ind w:left="851"/>
        <w:rPr>
          <w:szCs w:val="28"/>
        </w:rPr>
      </w:pPr>
      <w:r>
        <w:rPr>
          <w:szCs w:val="28"/>
        </w:rPr>
        <w:t>«Транспорт и связь»;</w:t>
      </w:r>
    </w:p>
    <w:p w:rsidR="007858C9" w:rsidRDefault="007858C9" w:rsidP="003A4FC4">
      <w:pPr>
        <w:ind w:left="851"/>
        <w:rPr>
          <w:szCs w:val="28"/>
        </w:rPr>
      </w:pPr>
      <w:r w:rsidRPr="00D91DC6">
        <w:rPr>
          <w:szCs w:val="28"/>
        </w:rPr>
        <w:t>«Жилищно-коммунальное хозяйство»</w:t>
      </w:r>
      <w:r>
        <w:rPr>
          <w:szCs w:val="28"/>
        </w:rPr>
        <w:t>;</w:t>
      </w:r>
    </w:p>
    <w:p w:rsidR="007858C9" w:rsidRPr="003B14C3" w:rsidRDefault="007858C9" w:rsidP="003A4FC4">
      <w:pPr>
        <w:ind w:left="851"/>
        <w:rPr>
          <w:szCs w:val="28"/>
        </w:rPr>
      </w:pPr>
      <w:r w:rsidRPr="003B14C3">
        <w:rPr>
          <w:szCs w:val="28"/>
        </w:rPr>
        <w:t>«Благотворительность»</w:t>
      </w:r>
      <w:r>
        <w:rPr>
          <w:szCs w:val="28"/>
        </w:rPr>
        <w:t>;</w:t>
      </w:r>
    </w:p>
    <w:p w:rsidR="007858C9" w:rsidRDefault="007858C9" w:rsidP="003A4FC4">
      <w:pPr>
        <w:ind w:left="851"/>
        <w:rPr>
          <w:szCs w:val="28"/>
        </w:rPr>
      </w:pPr>
      <w:r w:rsidRPr="003B14C3">
        <w:rPr>
          <w:szCs w:val="28"/>
        </w:rPr>
        <w:t>«Поступок года»</w:t>
      </w:r>
      <w:r>
        <w:rPr>
          <w:szCs w:val="28"/>
        </w:rPr>
        <w:t>.</w:t>
      </w:r>
    </w:p>
    <w:p w:rsidR="007858C9" w:rsidRDefault="007858C9" w:rsidP="003A4FC4">
      <w:pPr>
        <w:ind w:firstLine="840"/>
        <w:rPr>
          <w:szCs w:val="28"/>
        </w:rPr>
      </w:pPr>
    </w:p>
    <w:p w:rsidR="007858C9" w:rsidRPr="009965DB" w:rsidRDefault="007858C9" w:rsidP="003A4FC4">
      <w:pPr>
        <w:jc w:val="center"/>
        <w:rPr>
          <w:szCs w:val="28"/>
        </w:rPr>
      </w:pPr>
      <w:r w:rsidRPr="009965DB">
        <w:rPr>
          <w:szCs w:val="28"/>
        </w:rPr>
        <w:t>2. Порядок присвоения Звания</w:t>
      </w:r>
    </w:p>
    <w:p w:rsidR="007858C9" w:rsidRDefault="007858C9" w:rsidP="003A4FC4">
      <w:pPr>
        <w:ind w:firstLine="840"/>
        <w:rPr>
          <w:szCs w:val="28"/>
        </w:rPr>
      </w:pP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>2.1. Субъектами выдвижения на присвоение Звания являются:</w:t>
      </w:r>
    </w:p>
    <w:p w:rsidR="007858C9" w:rsidRDefault="007858C9" w:rsidP="003A4FC4">
      <w:pPr>
        <w:ind w:firstLine="720"/>
        <w:outlineLvl w:val="0"/>
        <w:rPr>
          <w:szCs w:val="28"/>
        </w:rPr>
      </w:pPr>
      <w:r w:rsidRPr="003A5E37">
        <w:rPr>
          <w:szCs w:val="28"/>
        </w:rPr>
        <w:t>трудовы</w:t>
      </w:r>
      <w:r>
        <w:rPr>
          <w:szCs w:val="28"/>
        </w:rPr>
        <w:t>е</w:t>
      </w:r>
      <w:r w:rsidRPr="003A5E37">
        <w:rPr>
          <w:szCs w:val="28"/>
        </w:rPr>
        <w:t xml:space="preserve"> коллектив</w:t>
      </w:r>
      <w:r>
        <w:rPr>
          <w:szCs w:val="28"/>
        </w:rPr>
        <w:t>ы;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>организации и иные хозяйствующие субъекты (независимо от форм собственности);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 xml:space="preserve">общественные </w:t>
      </w:r>
      <w:r w:rsidRPr="003A5E37">
        <w:rPr>
          <w:szCs w:val="28"/>
        </w:rPr>
        <w:t>объединения</w:t>
      </w:r>
      <w:r>
        <w:rPr>
          <w:szCs w:val="28"/>
        </w:rPr>
        <w:t xml:space="preserve"> (союзы</w:t>
      </w:r>
      <w:r w:rsidRPr="003A5E37">
        <w:rPr>
          <w:szCs w:val="28"/>
        </w:rPr>
        <w:t>)</w:t>
      </w:r>
      <w:r>
        <w:rPr>
          <w:szCs w:val="28"/>
        </w:rPr>
        <w:t>;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>политические партии;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>инициативные группы.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 xml:space="preserve">2.2. На лиц, </w:t>
      </w:r>
      <w:r w:rsidRPr="002301CB">
        <w:rPr>
          <w:szCs w:val="28"/>
        </w:rPr>
        <w:t xml:space="preserve">представляемых к присвоению </w:t>
      </w:r>
      <w:r>
        <w:rPr>
          <w:szCs w:val="28"/>
        </w:rPr>
        <w:t>З</w:t>
      </w:r>
      <w:r w:rsidRPr="002301CB">
        <w:rPr>
          <w:szCs w:val="28"/>
        </w:rPr>
        <w:t xml:space="preserve">вания, </w:t>
      </w:r>
      <w:r>
        <w:rPr>
          <w:szCs w:val="28"/>
        </w:rPr>
        <w:t xml:space="preserve">субъектами выдвижения </w:t>
      </w:r>
      <w:r w:rsidRPr="002301CB">
        <w:rPr>
          <w:szCs w:val="28"/>
        </w:rPr>
        <w:t xml:space="preserve">готовится представление по </w:t>
      </w:r>
      <w:hyperlink r:id="rId4" w:history="1">
        <w:r w:rsidRPr="002301CB">
          <w:rPr>
            <w:szCs w:val="28"/>
          </w:rPr>
          <w:t>форме</w:t>
        </w:r>
      </w:hyperlink>
      <w:r w:rsidRPr="002301CB">
        <w:rPr>
          <w:szCs w:val="28"/>
        </w:rPr>
        <w:t xml:space="preserve"> согласно </w:t>
      </w:r>
      <w:r>
        <w:rPr>
          <w:szCs w:val="28"/>
        </w:rPr>
        <w:t>П</w:t>
      </w:r>
      <w:r w:rsidRPr="002301CB">
        <w:rPr>
          <w:szCs w:val="28"/>
        </w:rPr>
        <w:t xml:space="preserve">риложению </w:t>
      </w:r>
      <w:r>
        <w:rPr>
          <w:szCs w:val="28"/>
        </w:rPr>
        <w:t>1 к настоящему Положению (</w:t>
      </w:r>
      <w:r w:rsidRPr="00CF44E8">
        <w:rPr>
          <w:szCs w:val="28"/>
        </w:rPr>
        <w:t>с приложением выписки из протокола собрания трудов</w:t>
      </w:r>
      <w:r>
        <w:rPr>
          <w:szCs w:val="28"/>
        </w:rPr>
        <w:t>ого</w:t>
      </w:r>
      <w:r w:rsidRPr="00CF44E8">
        <w:rPr>
          <w:szCs w:val="28"/>
        </w:rPr>
        <w:t xml:space="preserve"> коллектив</w:t>
      </w:r>
      <w:r>
        <w:rPr>
          <w:szCs w:val="28"/>
        </w:rPr>
        <w:t>а</w:t>
      </w:r>
      <w:r w:rsidRPr="00CF44E8">
        <w:rPr>
          <w:szCs w:val="28"/>
        </w:rPr>
        <w:t xml:space="preserve">, </w:t>
      </w:r>
      <w:r>
        <w:rPr>
          <w:szCs w:val="28"/>
        </w:rPr>
        <w:t xml:space="preserve">организации и иных хозяйствующих субъектов (независимо от форм собственности), общественного </w:t>
      </w:r>
      <w:r w:rsidRPr="003A5E37">
        <w:rPr>
          <w:szCs w:val="28"/>
        </w:rPr>
        <w:t>объединени</w:t>
      </w:r>
      <w:r>
        <w:rPr>
          <w:szCs w:val="28"/>
        </w:rPr>
        <w:t>я (союза</w:t>
      </w:r>
      <w:r w:rsidRPr="003A5E37">
        <w:rPr>
          <w:szCs w:val="28"/>
        </w:rPr>
        <w:t>)</w:t>
      </w:r>
      <w:r>
        <w:rPr>
          <w:szCs w:val="28"/>
        </w:rPr>
        <w:t>, политической партии, инициативной группы).</w:t>
      </w:r>
    </w:p>
    <w:p w:rsidR="007858C9" w:rsidRDefault="007858C9" w:rsidP="003A4FC4">
      <w:pPr>
        <w:ind w:firstLine="720"/>
        <w:outlineLvl w:val="0"/>
        <w:rPr>
          <w:szCs w:val="28"/>
        </w:rPr>
      </w:pPr>
      <w:r>
        <w:rPr>
          <w:szCs w:val="28"/>
        </w:rPr>
        <w:t>К представлению прилагаются следующие документы:</w:t>
      </w:r>
    </w:p>
    <w:p w:rsidR="007858C9" w:rsidRPr="00CF44E8" w:rsidRDefault="007858C9" w:rsidP="003A4FC4">
      <w:pPr>
        <w:ind w:firstLine="720"/>
        <w:rPr>
          <w:szCs w:val="28"/>
        </w:rPr>
      </w:pPr>
      <w:r>
        <w:rPr>
          <w:szCs w:val="28"/>
        </w:rPr>
        <w:t xml:space="preserve">фото- и видеоматериалы о трудовой и общественной деятельности на электронном носителе. </w:t>
      </w:r>
    </w:p>
    <w:p w:rsidR="007858C9" w:rsidRDefault="007858C9" w:rsidP="003A4FC4">
      <w:pPr>
        <w:ind w:firstLine="840"/>
        <w:rPr>
          <w:szCs w:val="28"/>
        </w:rPr>
      </w:pPr>
      <w:r>
        <w:rPr>
          <w:szCs w:val="28"/>
        </w:rPr>
        <w:t xml:space="preserve">2.3. Документы, указанные в пункте 2.2 настоящего Положения, </w:t>
      </w:r>
      <w:r w:rsidRPr="003A5E37">
        <w:rPr>
          <w:szCs w:val="28"/>
        </w:rPr>
        <w:t xml:space="preserve">направляются в администрацию города Пятигорска </w:t>
      </w:r>
      <w:r>
        <w:rPr>
          <w:szCs w:val="28"/>
        </w:rPr>
        <w:t>за один месяц</w:t>
      </w:r>
      <w:r w:rsidRPr="00CF44E8">
        <w:rPr>
          <w:szCs w:val="28"/>
        </w:rPr>
        <w:t xml:space="preserve"> до </w:t>
      </w:r>
      <w:r>
        <w:rPr>
          <w:szCs w:val="28"/>
        </w:rPr>
        <w:t>празднования Дня города</w:t>
      </w:r>
      <w:r w:rsidRPr="00CF44E8">
        <w:rPr>
          <w:szCs w:val="28"/>
        </w:rPr>
        <w:t xml:space="preserve"> </w:t>
      </w:r>
      <w:r>
        <w:rPr>
          <w:szCs w:val="28"/>
        </w:rPr>
        <w:t xml:space="preserve">Пятигорска </w:t>
      </w:r>
      <w:r w:rsidRPr="00CF44E8">
        <w:rPr>
          <w:szCs w:val="28"/>
        </w:rPr>
        <w:t xml:space="preserve">и подлежат рассмотрению </w:t>
      </w:r>
      <w:r w:rsidRPr="003A5E37">
        <w:rPr>
          <w:szCs w:val="28"/>
        </w:rPr>
        <w:t xml:space="preserve">комиссией </w:t>
      </w:r>
      <w:r>
        <w:rPr>
          <w:szCs w:val="28"/>
        </w:rPr>
        <w:t xml:space="preserve">по присвоению Почетного звания «Человек года» </w:t>
      </w:r>
      <w:r w:rsidRPr="003A5E37">
        <w:rPr>
          <w:szCs w:val="28"/>
        </w:rPr>
        <w:t xml:space="preserve">(далее </w:t>
      </w:r>
      <w:r>
        <w:rPr>
          <w:szCs w:val="28"/>
        </w:rPr>
        <w:t>–</w:t>
      </w:r>
      <w:r w:rsidRPr="003A5E37">
        <w:rPr>
          <w:szCs w:val="28"/>
        </w:rPr>
        <w:t xml:space="preserve"> </w:t>
      </w:r>
      <w:r>
        <w:rPr>
          <w:szCs w:val="28"/>
        </w:rPr>
        <w:t>К</w:t>
      </w:r>
      <w:r w:rsidRPr="003A5E37">
        <w:rPr>
          <w:szCs w:val="28"/>
        </w:rPr>
        <w:t>омиссия).</w:t>
      </w:r>
    </w:p>
    <w:p w:rsidR="007858C9" w:rsidRPr="00982165" w:rsidRDefault="007858C9" w:rsidP="003A4FC4">
      <w:pPr>
        <w:ind w:firstLine="840"/>
        <w:rPr>
          <w:szCs w:val="28"/>
        </w:rPr>
      </w:pPr>
      <w:r>
        <w:rPr>
          <w:szCs w:val="28"/>
        </w:rPr>
        <w:t>Состав Комиссии</w:t>
      </w:r>
      <w:r w:rsidRPr="003A5E37">
        <w:rPr>
          <w:szCs w:val="28"/>
        </w:rPr>
        <w:t xml:space="preserve"> </w:t>
      </w:r>
      <w:r>
        <w:rPr>
          <w:szCs w:val="28"/>
        </w:rPr>
        <w:t>утверждается</w:t>
      </w:r>
      <w:r w:rsidRPr="003A5E37">
        <w:rPr>
          <w:szCs w:val="28"/>
        </w:rPr>
        <w:t xml:space="preserve"> правовым актом администрации города </w:t>
      </w:r>
      <w:r w:rsidRPr="00982165">
        <w:rPr>
          <w:szCs w:val="28"/>
        </w:rPr>
        <w:t>Пятигорска.</w:t>
      </w:r>
    </w:p>
    <w:p w:rsidR="007858C9" w:rsidRPr="00F64A68" w:rsidRDefault="007858C9" w:rsidP="003A4FC4">
      <w:pPr>
        <w:ind w:firstLine="840"/>
        <w:rPr>
          <w:szCs w:val="28"/>
        </w:rPr>
      </w:pPr>
      <w:r w:rsidRPr="00F64A68">
        <w:rPr>
          <w:szCs w:val="28"/>
        </w:rPr>
        <w:t xml:space="preserve">2.4. По итогам рассмотрения документов, указанных в пункте 2.2 настоящего Положения, Комиссия выдвигает трех претендентов в каждой номинации, которые будут принимать участие в торжественной церемонии, посвященной присвоению Звания «Человек года». Комиссия  принимает решение о присвоении Звания и составляет  протокол, на основании которого издается правовой акт администрации города Пятигорска. </w:t>
      </w:r>
    </w:p>
    <w:p w:rsidR="007858C9" w:rsidRPr="003A5E37" w:rsidRDefault="007858C9" w:rsidP="003A4FC4">
      <w:pPr>
        <w:ind w:firstLine="840"/>
        <w:rPr>
          <w:szCs w:val="28"/>
        </w:rPr>
      </w:pPr>
      <w:r w:rsidRPr="00F64A68">
        <w:rPr>
          <w:szCs w:val="28"/>
        </w:rPr>
        <w:t>2.5. Лицу, которому присвоено Звание, в торжественной</w:t>
      </w:r>
      <w:r w:rsidRPr="003A5E37">
        <w:rPr>
          <w:szCs w:val="28"/>
        </w:rPr>
        <w:t xml:space="preserve"> обстановке вручается </w:t>
      </w:r>
      <w:r>
        <w:rPr>
          <w:szCs w:val="28"/>
        </w:rPr>
        <w:t>П</w:t>
      </w:r>
      <w:r w:rsidRPr="003A5E37">
        <w:rPr>
          <w:szCs w:val="28"/>
        </w:rPr>
        <w:t xml:space="preserve">очетный знак </w:t>
      </w:r>
      <w:r>
        <w:rPr>
          <w:szCs w:val="28"/>
        </w:rPr>
        <w:t>«Человек года» (по форме согласно Приложению 2 к настоящему Положению)</w:t>
      </w:r>
      <w:r w:rsidRPr="003A5E37">
        <w:rPr>
          <w:szCs w:val="28"/>
        </w:rPr>
        <w:t xml:space="preserve">, </w:t>
      </w:r>
      <w:r>
        <w:rPr>
          <w:szCs w:val="28"/>
        </w:rPr>
        <w:t>Д</w:t>
      </w:r>
      <w:r w:rsidRPr="003A5E37">
        <w:rPr>
          <w:szCs w:val="28"/>
        </w:rPr>
        <w:t xml:space="preserve">иплом о присвоении звания </w:t>
      </w:r>
      <w:r>
        <w:rPr>
          <w:szCs w:val="28"/>
        </w:rPr>
        <w:t>«Человек года»</w:t>
      </w:r>
      <w:r w:rsidRPr="003A5E37">
        <w:rPr>
          <w:szCs w:val="28"/>
        </w:rPr>
        <w:t xml:space="preserve"> </w:t>
      </w:r>
      <w:r>
        <w:rPr>
          <w:szCs w:val="28"/>
        </w:rPr>
        <w:t xml:space="preserve">(по форме согласно Приложению 3 к настоящему Положению) </w:t>
      </w:r>
      <w:r w:rsidRPr="003A5E37">
        <w:rPr>
          <w:szCs w:val="28"/>
        </w:rPr>
        <w:t>и денежная премия в размере 10</w:t>
      </w:r>
      <w:r>
        <w:rPr>
          <w:szCs w:val="28"/>
        </w:rPr>
        <w:t xml:space="preserve"> </w:t>
      </w:r>
      <w:r w:rsidRPr="003A5E37">
        <w:rPr>
          <w:szCs w:val="28"/>
        </w:rPr>
        <w:t>000 (десяти тысяч) рублей.</w:t>
      </w:r>
    </w:p>
    <w:p w:rsidR="007858C9" w:rsidRDefault="007858C9" w:rsidP="003A4FC4">
      <w:pPr>
        <w:ind w:firstLine="840"/>
        <w:rPr>
          <w:szCs w:val="28"/>
        </w:rPr>
      </w:pPr>
      <w:r>
        <w:rPr>
          <w:szCs w:val="28"/>
        </w:rPr>
        <w:t>2.6. Звание может присваиваться лицу неограниченное число раз.</w:t>
      </w:r>
    </w:p>
    <w:p w:rsidR="007858C9" w:rsidRDefault="007858C9" w:rsidP="003A4FC4">
      <w:pPr>
        <w:ind w:firstLine="840"/>
        <w:rPr>
          <w:szCs w:val="28"/>
        </w:rPr>
      </w:pPr>
    </w:p>
    <w:p w:rsidR="007858C9" w:rsidRPr="008F3DAB" w:rsidRDefault="007858C9" w:rsidP="003A4FC4">
      <w:pPr>
        <w:jc w:val="center"/>
        <w:rPr>
          <w:szCs w:val="28"/>
        </w:rPr>
      </w:pPr>
      <w:r w:rsidRPr="008F3DAB">
        <w:rPr>
          <w:szCs w:val="28"/>
        </w:rPr>
        <w:t>3. Финансирование</w:t>
      </w:r>
    </w:p>
    <w:p w:rsidR="007858C9" w:rsidRDefault="007858C9" w:rsidP="003A4FC4">
      <w:pPr>
        <w:ind w:firstLine="840"/>
        <w:rPr>
          <w:szCs w:val="28"/>
        </w:rPr>
      </w:pPr>
    </w:p>
    <w:p w:rsidR="007858C9" w:rsidRDefault="007858C9" w:rsidP="003A4FC4">
      <w:pPr>
        <w:ind w:firstLine="840"/>
        <w:rPr>
          <w:szCs w:val="28"/>
        </w:rPr>
      </w:pPr>
      <w:r>
        <w:rPr>
          <w:szCs w:val="28"/>
        </w:rPr>
        <w:lastRenderedPageBreak/>
        <w:t>3.1. Финансирование расходов по изготовлению и вручению Почетных знаков «Человек года», Дипломов о присвоении звания «Человек года» и выплате денежных премий осуществляется за счет средств местного бюджета, а также из внебюджетных источников.</w:t>
      </w:r>
    </w:p>
    <w:p w:rsidR="007858C9" w:rsidRDefault="007858C9" w:rsidP="003A4FC4">
      <w:pPr>
        <w:rPr>
          <w:szCs w:val="28"/>
        </w:rPr>
      </w:pPr>
    </w:p>
    <w:p w:rsidR="007858C9" w:rsidRDefault="007858C9" w:rsidP="003A4FC4">
      <w:pPr>
        <w:rPr>
          <w:szCs w:val="28"/>
        </w:rPr>
      </w:pPr>
    </w:p>
    <w:p w:rsidR="007858C9" w:rsidRPr="00A12B33" w:rsidRDefault="007858C9" w:rsidP="003A4FC4">
      <w:pPr>
        <w:rPr>
          <w:szCs w:val="28"/>
        </w:rPr>
      </w:pPr>
    </w:p>
    <w:p w:rsidR="007858C9" w:rsidRPr="004C7D78" w:rsidRDefault="007858C9" w:rsidP="003A4FC4">
      <w:pPr>
        <w:contextualSpacing/>
        <w:rPr>
          <w:szCs w:val="24"/>
        </w:rPr>
      </w:pPr>
      <w:r>
        <w:rPr>
          <w:szCs w:val="24"/>
        </w:rPr>
        <w:t>Заместитель главы администрации</w:t>
      </w:r>
    </w:p>
    <w:p w:rsidR="007858C9" w:rsidRPr="004C7D78" w:rsidRDefault="007858C9" w:rsidP="003A4FC4">
      <w:pPr>
        <w:contextualSpacing/>
        <w:rPr>
          <w:szCs w:val="24"/>
        </w:rPr>
      </w:pPr>
      <w:r>
        <w:rPr>
          <w:szCs w:val="24"/>
        </w:rPr>
        <w:t>г</w:t>
      </w:r>
      <w:r w:rsidRPr="004C7D78">
        <w:rPr>
          <w:szCs w:val="24"/>
        </w:rPr>
        <w:t>орода</w:t>
      </w:r>
      <w:r>
        <w:rPr>
          <w:szCs w:val="24"/>
        </w:rPr>
        <w:t xml:space="preserve"> Пятигорска</w:t>
      </w:r>
      <w:r w:rsidRPr="004C7D78">
        <w:rPr>
          <w:szCs w:val="24"/>
        </w:rPr>
        <w:t>, управляющий делами</w:t>
      </w:r>
    </w:p>
    <w:p w:rsidR="007858C9" w:rsidRPr="00A12B33" w:rsidRDefault="007858C9" w:rsidP="003A4FC4">
      <w:pPr>
        <w:contextualSpacing/>
        <w:rPr>
          <w:szCs w:val="28"/>
        </w:rPr>
      </w:pPr>
      <w:r w:rsidRPr="004C7D78">
        <w:rPr>
          <w:szCs w:val="24"/>
        </w:rPr>
        <w:t>администрации города</w:t>
      </w:r>
      <w:r>
        <w:rPr>
          <w:szCs w:val="24"/>
        </w:rPr>
        <w:t xml:space="preserve"> Пятигорска</w:t>
      </w:r>
      <w:r w:rsidRPr="004C7D78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4C7D78">
        <w:rPr>
          <w:szCs w:val="24"/>
        </w:rPr>
        <w:t>С.Ю.</w:t>
      </w:r>
      <w:r>
        <w:rPr>
          <w:szCs w:val="24"/>
        </w:rPr>
        <w:t xml:space="preserve"> </w:t>
      </w:r>
      <w:r w:rsidRPr="004C7D78">
        <w:rPr>
          <w:szCs w:val="24"/>
        </w:rPr>
        <w:t>Перце</w:t>
      </w:r>
      <w:r>
        <w:rPr>
          <w:szCs w:val="24"/>
        </w:rPr>
        <w:t>в</w:t>
      </w:r>
    </w:p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7858C9" w:rsidRDefault="007858C9" w:rsidP="003A4FC4"/>
    <w:p w:rsidR="003F2EC6" w:rsidRDefault="003F2EC6" w:rsidP="003A4FC4"/>
    <w:p w:rsidR="003F2EC6" w:rsidRDefault="003F2EC6" w:rsidP="003A4FC4"/>
    <w:p w:rsidR="003F2EC6" w:rsidRDefault="003F2EC6" w:rsidP="003A4FC4"/>
    <w:p w:rsidR="003F2EC6" w:rsidRDefault="003F2EC6" w:rsidP="003A4FC4"/>
    <w:tbl>
      <w:tblPr>
        <w:tblW w:w="0" w:type="auto"/>
        <w:jc w:val="right"/>
        <w:tblLook w:val="04A0"/>
      </w:tblPr>
      <w:tblGrid>
        <w:gridCol w:w="5070"/>
      </w:tblGrid>
      <w:tr w:rsidR="003A4FC4" w:rsidRPr="00B70F0D" w:rsidTr="004F0022">
        <w:trPr>
          <w:jc w:val="right"/>
        </w:trPr>
        <w:tc>
          <w:tcPr>
            <w:tcW w:w="5070" w:type="dxa"/>
            <w:shd w:val="clear" w:color="auto" w:fill="auto"/>
          </w:tcPr>
          <w:p w:rsidR="003A4FC4" w:rsidRPr="00B70F0D" w:rsidRDefault="003A4FC4" w:rsidP="003A4FC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F0D">
              <w:rPr>
                <w:sz w:val="28"/>
                <w:szCs w:val="28"/>
              </w:rPr>
              <w:lastRenderedPageBreak/>
              <w:t>ПРИЛОЖЕНИЕ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Pr="00B70F0D">
              <w:rPr>
                <w:sz w:val="28"/>
                <w:szCs w:val="28"/>
              </w:rPr>
              <w:t xml:space="preserve"> </w:t>
            </w:r>
          </w:p>
          <w:p w:rsidR="003A4FC4" w:rsidRDefault="003A4FC4" w:rsidP="003A4FC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F0D">
              <w:rPr>
                <w:sz w:val="28"/>
                <w:szCs w:val="28"/>
              </w:rPr>
              <w:t>к Положению о присвоени</w:t>
            </w:r>
            <w:r>
              <w:rPr>
                <w:sz w:val="28"/>
                <w:szCs w:val="28"/>
              </w:rPr>
              <w:t>и</w:t>
            </w:r>
            <w:r w:rsidRPr="00B70F0D">
              <w:rPr>
                <w:sz w:val="28"/>
                <w:szCs w:val="28"/>
              </w:rPr>
              <w:t xml:space="preserve"> </w:t>
            </w:r>
          </w:p>
          <w:p w:rsidR="003A4FC4" w:rsidRDefault="003A4FC4" w:rsidP="003A4FC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70F0D">
              <w:rPr>
                <w:sz w:val="28"/>
                <w:szCs w:val="28"/>
              </w:rPr>
              <w:t>Почет</w:t>
            </w:r>
            <w:r>
              <w:rPr>
                <w:sz w:val="28"/>
                <w:szCs w:val="28"/>
              </w:rPr>
              <w:t>ного Звания «Человек года</w:t>
            </w:r>
            <w:r w:rsidRPr="00B70F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 города Пятигорска</w:t>
            </w:r>
          </w:p>
          <w:p w:rsidR="003A4FC4" w:rsidRPr="00B70F0D" w:rsidRDefault="003A4FC4" w:rsidP="003A4FC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28.06.2012 № 2105</w:t>
            </w:r>
            <w:r w:rsidRPr="00B70F0D">
              <w:rPr>
                <w:sz w:val="28"/>
                <w:szCs w:val="28"/>
              </w:rPr>
              <w:t xml:space="preserve"> </w:t>
            </w:r>
          </w:p>
        </w:tc>
      </w:tr>
    </w:tbl>
    <w:p w:rsidR="003A4FC4" w:rsidRPr="00E32E21" w:rsidRDefault="003A4FC4" w:rsidP="003A4FC4"/>
    <w:p w:rsidR="003A4FC4" w:rsidRPr="00EC3730" w:rsidRDefault="003A4FC4" w:rsidP="003A4FC4">
      <w:pPr>
        <w:jc w:val="center"/>
        <w:rPr>
          <w:szCs w:val="28"/>
        </w:rPr>
      </w:pPr>
      <w:r>
        <w:rPr>
          <w:szCs w:val="28"/>
        </w:rPr>
        <w:t>Ф</w:t>
      </w:r>
      <w:r w:rsidRPr="00EC3730">
        <w:rPr>
          <w:szCs w:val="28"/>
        </w:rPr>
        <w:t>ОРМА ПРЕДСТАВЛЕНИЯ</w:t>
      </w:r>
    </w:p>
    <w:p w:rsidR="003A4FC4" w:rsidRDefault="003A4FC4" w:rsidP="003A4FC4">
      <w:pPr>
        <w:jc w:val="center"/>
        <w:rPr>
          <w:sz w:val="22"/>
        </w:rPr>
      </w:pPr>
    </w:p>
    <w:p w:rsidR="003A4FC4" w:rsidRPr="00906862" w:rsidRDefault="003A4FC4" w:rsidP="003A4FC4">
      <w:pPr>
        <w:jc w:val="center"/>
        <w:rPr>
          <w:sz w:val="22"/>
        </w:rPr>
      </w:pPr>
    </w:p>
    <w:tbl>
      <w:tblPr>
        <w:tblW w:w="0" w:type="auto"/>
        <w:tblLook w:val="01E0"/>
      </w:tblPr>
      <w:tblGrid>
        <w:gridCol w:w="4784"/>
        <w:gridCol w:w="4785"/>
      </w:tblGrid>
      <w:tr w:rsidR="003A4FC4" w:rsidRPr="00EB7133" w:rsidTr="004F0022">
        <w:tc>
          <w:tcPr>
            <w:tcW w:w="4784" w:type="dxa"/>
          </w:tcPr>
          <w:p w:rsidR="003A4FC4" w:rsidRPr="00EB7133" w:rsidRDefault="003A4FC4" w:rsidP="003A4FC4">
            <w:pPr>
              <w:jc w:val="center"/>
              <w:rPr>
                <w:szCs w:val="28"/>
              </w:rPr>
            </w:pPr>
          </w:p>
        </w:tc>
        <w:tc>
          <w:tcPr>
            <w:tcW w:w="4785" w:type="dxa"/>
          </w:tcPr>
          <w:p w:rsidR="003A4FC4" w:rsidRPr="00EB7133" w:rsidRDefault="003A4FC4" w:rsidP="003A4FC4">
            <w:pPr>
              <w:jc w:val="center"/>
              <w:rPr>
                <w:szCs w:val="28"/>
              </w:rPr>
            </w:pPr>
            <w:r w:rsidRPr="00EB7133">
              <w:rPr>
                <w:szCs w:val="28"/>
              </w:rPr>
              <w:t>Администрация города Пятигорска</w:t>
            </w:r>
          </w:p>
          <w:p w:rsidR="003A4FC4" w:rsidRPr="00EB7133" w:rsidRDefault="003A4FC4" w:rsidP="003A4FC4">
            <w:pPr>
              <w:jc w:val="center"/>
              <w:rPr>
                <w:szCs w:val="28"/>
              </w:rPr>
            </w:pPr>
          </w:p>
          <w:p w:rsidR="003A4FC4" w:rsidRDefault="003A4FC4" w:rsidP="003A4FC4">
            <w:pPr>
              <w:jc w:val="center"/>
              <w:rPr>
                <w:spacing w:val="2"/>
                <w:szCs w:val="28"/>
              </w:rPr>
            </w:pPr>
            <w:r w:rsidRPr="00EB7133">
              <w:rPr>
                <w:szCs w:val="28"/>
              </w:rPr>
              <w:t xml:space="preserve">В </w:t>
            </w:r>
            <w:r w:rsidRPr="00EB7133">
              <w:rPr>
                <w:spacing w:val="2"/>
                <w:szCs w:val="28"/>
              </w:rPr>
              <w:t xml:space="preserve">комиссию по </w:t>
            </w:r>
            <w:r>
              <w:rPr>
                <w:spacing w:val="2"/>
                <w:szCs w:val="28"/>
              </w:rPr>
              <w:t xml:space="preserve">присвоению </w:t>
            </w:r>
          </w:p>
          <w:p w:rsidR="003A4FC4" w:rsidRPr="00EB7133" w:rsidRDefault="003A4FC4" w:rsidP="003A4FC4">
            <w:pPr>
              <w:jc w:val="center"/>
              <w:rPr>
                <w:szCs w:val="28"/>
              </w:rPr>
            </w:pPr>
            <w:r>
              <w:rPr>
                <w:spacing w:val="2"/>
                <w:szCs w:val="28"/>
              </w:rPr>
              <w:t>Почетного звания «Человек года</w:t>
            </w:r>
            <w:r w:rsidRPr="00EB7133">
              <w:rPr>
                <w:spacing w:val="2"/>
                <w:szCs w:val="28"/>
              </w:rPr>
              <w:t>»</w:t>
            </w:r>
          </w:p>
          <w:p w:rsidR="003A4FC4" w:rsidRPr="00EB7133" w:rsidRDefault="003A4FC4" w:rsidP="003A4FC4">
            <w:pPr>
              <w:rPr>
                <w:szCs w:val="28"/>
              </w:rPr>
            </w:pPr>
          </w:p>
        </w:tc>
      </w:tr>
    </w:tbl>
    <w:p w:rsidR="003A4FC4" w:rsidRPr="006A2672" w:rsidRDefault="003A4FC4" w:rsidP="003A4FC4">
      <w:pPr>
        <w:jc w:val="center"/>
        <w:rPr>
          <w:b/>
          <w:szCs w:val="28"/>
        </w:rPr>
      </w:pPr>
      <w:r w:rsidRPr="006A2672">
        <w:rPr>
          <w:b/>
          <w:szCs w:val="28"/>
        </w:rPr>
        <w:t>ПРЕДСТАВЛЕНИЕ</w:t>
      </w:r>
    </w:p>
    <w:p w:rsidR="003A4FC4" w:rsidRPr="006A2672" w:rsidRDefault="003A4FC4" w:rsidP="003A4FC4">
      <w:pPr>
        <w:jc w:val="center"/>
        <w:rPr>
          <w:b/>
          <w:szCs w:val="28"/>
        </w:rPr>
      </w:pPr>
      <w:r w:rsidRPr="006A2672">
        <w:rPr>
          <w:b/>
          <w:szCs w:val="28"/>
        </w:rPr>
        <w:t xml:space="preserve">по номинации «________________________________________» </w:t>
      </w:r>
    </w:p>
    <w:p w:rsidR="003A4FC4" w:rsidRPr="00E32E21" w:rsidRDefault="003A4FC4" w:rsidP="003A4FC4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jc w:val="center"/>
              <w:rPr>
                <w:b/>
                <w:sz w:val="22"/>
              </w:rPr>
            </w:pPr>
            <w:r w:rsidRPr="00E32E21">
              <w:rPr>
                <w:b/>
                <w:sz w:val="22"/>
              </w:rPr>
              <w:t>Информация об учреждении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 xml:space="preserve">Наименование организация в соответствии с Уставом, Положением </w:t>
            </w: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 xml:space="preserve">Ф.И.О. </w:t>
            </w:r>
            <w:r>
              <w:rPr>
                <w:sz w:val="22"/>
              </w:rPr>
              <w:t>руководителя</w:t>
            </w:r>
            <w:r w:rsidRPr="00E32E21">
              <w:rPr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  <w:vMerge w:val="restart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 xml:space="preserve">Контактный телефон, адрес </w:t>
            </w:r>
            <w:r>
              <w:rPr>
                <w:sz w:val="22"/>
              </w:rPr>
              <w:t>организации</w:t>
            </w:r>
            <w:r w:rsidRPr="00E32E21">
              <w:rPr>
                <w:sz w:val="22"/>
              </w:rPr>
              <w:t xml:space="preserve">, </w:t>
            </w:r>
          </w:p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  <w:lang w:val="en-US"/>
              </w:rPr>
              <w:t>E</w:t>
            </w:r>
            <w:r w:rsidRPr="00E32E21">
              <w:rPr>
                <w:sz w:val="22"/>
              </w:rPr>
              <w:t>-</w:t>
            </w:r>
            <w:r w:rsidRPr="00E32E21">
              <w:rPr>
                <w:sz w:val="22"/>
                <w:lang w:val="en-US"/>
              </w:rPr>
              <w:t>mail</w:t>
            </w: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  <w:vMerge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  <w:tcBorders>
              <w:top w:val="single" w:sz="4" w:space="0" w:color="auto"/>
            </w:tcBorders>
          </w:tcPr>
          <w:p w:rsidR="003A4FC4" w:rsidRPr="00E32E21" w:rsidRDefault="003A4FC4" w:rsidP="003A4FC4">
            <w:pPr>
              <w:jc w:val="center"/>
              <w:rPr>
                <w:b/>
                <w:sz w:val="22"/>
              </w:rPr>
            </w:pPr>
            <w:r w:rsidRPr="00E32E21">
              <w:rPr>
                <w:b/>
                <w:sz w:val="22"/>
              </w:rPr>
              <w:t xml:space="preserve">Информация о </w:t>
            </w:r>
            <w:proofErr w:type="gramStart"/>
            <w:r w:rsidRPr="00E32E21">
              <w:rPr>
                <w:b/>
                <w:sz w:val="22"/>
              </w:rPr>
              <w:t>представляемом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 xml:space="preserve">Ф.И.О. </w:t>
            </w:r>
            <w:proofErr w:type="gramStart"/>
            <w:r w:rsidRPr="00E32E21">
              <w:rPr>
                <w:sz w:val="22"/>
              </w:rPr>
              <w:t>представляемого</w:t>
            </w:r>
            <w:proofErr w:type="gramEnd"/>
            <w:r w:rsidRPr="00E32E21">
              <w:rPr>
                <w:sz w:val="22"/>
              </w:rPr>
              <w:t xml:space="preserve"> 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>Дата приема на работу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>Наименование должности, в соответствии со штатным расписанием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>Общий стаж</w:t>
            </w:r>
          </w:p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>(не менее 5 лет)</w:t>
            </w: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 xml:space="preserve">Краткая характеристика </w:t>
            </w:r>
            <w:proofErr w:type="gramStart"/>
            <w:r w:rsidRPr="00E32E21">
              <w:rPr>
                <w:sz w:val="22"/>
              </w:rPr>
              <w:t>представляемого</w:t>
            </w:r>
            <w:proofErr w:type="gramEnd"/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  <w:tr w:rsidR="003A4FC4" w:rsidRPr="00E32E21" w:rsidTr="004F0022">
        <w:trPr>
          <w:jc w:val="center"/>
        </w:trPr>
        <w:tc>
          <w:tcPr>
            <w:tcW w:w="4786" w:type="dxa"/>
          </w:tcPr>
          <w:p w:rsidR="003A4FC4" w:rsidRPr="00E32E21" w:rsidRDefault="003A4FC4" w:rsidP="003A4FC4">
            <w:pPr>
              <w:rPr>
                <w:sz w:val="22"/>
              </w:rPr>
            </w:pPr>
            <w:r w:rsidRPr="00E32E21">
              <w:rPr>
                <w:sz w:val="22"/>
              </w:rPr>
              <w:t>Имеющиеся награды, грамоты, звания</w:t>
            </w:r>
          </w:p>
          <w:p w:rsidR="003A4FC4" w:rsidRPr="00E32E21" w:rsidRDefault="003A4FC4" w:rsidP="003A4FC4">
            <w:pPr>
              <w:rPr>
                <w:sz w:val="22"/>
              </w:rPr>
            </w:pPr>
          </w:p>
        </w:tc>
        <w:tc>
          <w:tcPr>
            <w:tcW w:w="5103" w:type="dxa"/>
          </w:tcPr>
          <w:p w:rsidR="003A4FC4" w:rsidRPr="00E32E21" w:rsidRDefault="003A4FC4" w:rsidP="003A4FC4">
            <w:pPr>
              <w:rPr>
                <w:sz w:val="22"/>
              </w:rPr>
            </w:pPr>
          </w:p>
        </w:tc>
      </w:tr>
    </w:tbl>
    <w:p w:rsidR="003A4FC4" w:rsidRDefault="003A4FC4" w:rsidP="003A4FC4">
      <w:pPr>
        <w:rPr>
          <w:szCs w:val="28"/>
        </w:rPr>
      </w:pPr>
    </w:p>
    <w:p w:rsidR="003A4FC4" w:rsidRPr="00D0419C" w:rsidRDefault="003A4FC4" w:rsidP="003A4FC4">
      <w:pPr>
        <w:rPr>
          <w:szCs w:val="28"/>
        </w:rPr>
      </w:pPr>
    </w:p>
    <w:p w:rsidR="003A4FC4" w:rsidRPr="00906862" w:rsidRDefault="003A4FC4" w:rsidP="003A4FC4">
      <w:pPr>
        <w:rPr>
          <w:szCs w:val="28"/>
        </w:rPr>
      </w:pPr>
      <w:r w:rsidRPr="00906862">
        <w:rPr>
          <w:szCs w:val="28"/>
        </w:rPr>
        <w:t xml:space="preserve">Руководитель </w:t>
      </w:r>
    </w:p>
    <w:p w:rsidR="003A4FC4" w:rsidRPr="00906862" w:rsidRDefault="003A4FC4" w:rsidP="003A4FC4">
      <w:pPr>
        <w:rPr>
          <w:szCs w:val="28"/>
        </w:rPr>
      </w:pPr>
    </w:p>
    <w:p w:rsidR="003A4FC4" w:rsidRDefault="003A4FC4" w:rsidP="003A4FC4">
      <w:pPr>
        <w:tabs>
          <w:tab w:val="left" w:pos="4092"/>
          <w:tab w:val="left" w:pos="7044"/>
        </w:tabs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  <w:t>________________</w:t>
      </w:r>
      <w:r>
        <w:rPr>
          <w:szCs w:val="28"/>
        </w:rPr>
        <w:tab/>
        <w:t>________________</w:t>
      </w:r>
    </w:p>
    <w:p w:rsidR="003A4FC4" w:rsidRPr="00882933" w:rsidRDefault="003A4FC4" w:rsidP="003A4FC4">
      <w:pPr>
        <w:ind w:left="4248" w:firstLine="708"/>
        <w:rPr>
          <w:sz w:val="18"/>
          <w:szCs w:val="18"/>
        </w:rPr>
      </w:pPr>
      <w:r w:rsidRPr="00882933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(Ф.И.О.)</w:t>
      </w:r>
    </w:p>
    <w:p w:rsidR="003A4FC4" w:rsidRDefault="003A4FC4" w:rsidP="003A4FC4">
      <w:r>
        <w:rPr>
          <w:sz w:val="18"/>
          <w:szCs w:val="18"/>
        </w:rPr>
        <w:t xml:space="preserve">       (гербовая печать)</w:t>
      </w:r>
    </w:p>
    <w:p w:rsidR="003A4FC4" w:rsidRPr="00E32E21" w:rsidRDefault="003A4FC4" w:rsidP="003A4FC4">
      <w:pPr>
        <w:rPr>
          <w:sz w:val="22"/>
        </w:rPr>
      </w:pPr>
    </w:p>
    <w:p w:rsidR="003A4FC4" w:rsidRDefault="003A4FC4" w:rsidP="003A4FC4">
      <w:pPr>
        <w:rPr>
          <w:sz w:val="20"/>
          <w:szCs w:val="20"/>
        </w:rPr>
      </w:pPr>
      <w:r w:rsidRPr="00882933">
        <w:rPr>
          <w:sz w:val="20"/>
          <w:szCs w:val="20"/>
        </w:rPr>
        <w:t>Исполнитель:</w:t>
      </w:r>
    </w:p>
    <w:p w:rsidR="003A4FC4" w:rsidRDefault="003A4FC4" w:rsidP="003A4FC4">
      <w:r w:rsidRPr="00882933">
        <w:rPr>
          <w:sz w:val="20"/>
          <w:szCs w:val="20"/>
        </w:rPr>
        <w:t>Ф.И.О.</w:t>
      </w:r>
      <w:r>
        <w:rPr>
          <w:sz w:val="20"/>
          <w:szCs w:val="20"/>
        </w:rPr>
        <w:t xml:space="preserve"> </w:t>
      </w:r>
      <w:r w:rsidRPr="00882933">
        <w:rPr>
          <w:sz w:val="20"/>
          <w:szCs w:val="20"/>
        </w:rPr>
        <w:t>Контактный телефон (код)</w:t>
      </w:r>
    </w:p>
    <w:p w:rsidR="003A4FC4" w:rsidRPr="007F4487" w:rsidRDefault="003A4FC4" w:rsidP="003A4FC4">
      <w:pPr>
        <w:pStyle w:val="a4"/>
        <w:spacing w:before="0" w:beforeAutospacing="0" w:after="0" w:afterAutospacing="0"/>
        <w:ind w:left="4962"/>
        <w:rPr>
          <w:sz w:val="28"/>
          <w:szCs w:val="28"/>
        </w:rPr>
      </w:pPr>
      <w:r w:rsidRPr="007F4487">
        <w:rPr>
          <w:sz w:val="28"/>
          <w:szCs w:val="28"/>
        </w:rPr>
        <w:lastRenderedPageBreak/>
        <w:t xml:space="preserve">ПРИЛОЖЕНИЕ 2 </w:t>
      </w:r>
    </w:p>
    <w:p w:rsidR="003A4FC4" w:rsidRPr="007F4487" w:rsidRDefault="003A4FC4" w:rsidP="003A4FC4">
      <w:pPr>
        <w:pStyle w:val="a4"/>
        <w:spacing w:before="0" w:beforeAutospacing="0" w:after="0" w:afterAutospacing="0"/>
        <w:ind w:left="4962"/>
        <w:rPr>
          <w:sz w:val="28"/>
          <w:szCs w:val="28"/>
        </w:rPr>
      </w:pPr>
      <w:r w:rsidRPr="007F4487">
        <w:rPr>
          <w:sz w:val="28"/>
          <w:szCs w:val="28"/>
        </w:rPr>
        <w:t>к Положению о присвоении Почетного Звания «Человек года», утвержденному постановлением администрации  города Пятигорска</w:t>
      </w:r>
    </w:p>
    <w:p w:rsidR="003A4FC4" w:rsidRPr="007F4487" w:rsidRDefault="003A4FC4" w:rsidP="003A4FC4">
      <w:pPr>
        <w:ind w:left="4962"/>
        <w:rPr>
          <w:rFonts w:cs="Times New Roman"/>
          <w:szCs w:val="28"/>
        </w:rPr>
      </w:pPr>
      <w:r w:rsidRPr="007F4487">
        <w:rPr>
          <w:rFonts w:cs="Times New Roman"/>
          <w:szCs w:val="28"/>
        </w:rPr>
        <w:t>от 28.06.2012 № 2105</w:t>
      </w:r>
    </w:p>
    <w:p w:rsidR="003A4FC4" w:rsidRDefault="003A4FC4" w:rsidP="003A4FC4">
      <w:pPr>
        <w:ind w:left="4962"/>
        <w:rPr>
          <w:rFonts w:cs="Times New Roman"/>
          <w:szCs w:val="28"/>
        </w:rPr>
      </w:pPr>
    </w:p>
    <w:p w:rsidR="003A4FC4" w:rsidRDefault="003A4FC4" w:rsidP="003A4FC4">
      <w:pPr>
        <w:ind w:left="4962"/>
        <w:rPr>
          <w:rFonts w:cs="Times New Roman"/>
          <w:szCs w:val="28"/>
        </w:rPr>
      </w:pP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ПОЧЕТНЫЙ ЗНАК</w:t>
      </w: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  <w:r w:rsidRPr="005D737E">
        <w:rPr>
          <w:rFonts w:cs="Times New Roman"/>
          <w:szCs w:val="28"/>
        </w:rPr>
        <w:t>«Человек года»</w:t>
      </w: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</w:p>
    <w:p w:rsidR="003A4FC4" w:rsidRDefault="003A4FC4" w:rsidP="003A4FC4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6108700" cy="4581525"/>
            <wp:effectExtent l="19050" t="0" r="6350" b="0"/>
            <wp:docPr id="1" name="Рисунок 1" descr="E:\МОИ ДОКУМЕНТЫ ИРА\Общий отдел Ира\ПРАЗДНИКИ\День города\день города 2012\Человек года_исправленный вариант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 ИРА\Общий отдел Ира\ПРАЗДНИКИ\День города\день города 2012\Человек года_исправленный вариант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45" cy="457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Pr="005D737E" w:rsidRDefault="003A4FC4" w:rsidP="003A4FC4">
      <w:pPr>
        <w:tabs>
          <w:tab w:val="left" w:pos="687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3A4FC4" w:rsidRDefault="003A4FC4" w:rsidP="003A4FC4"/>
    <w:p w:rsidR="003A4FC4" w:rsidRDefault="003A4FC4" w:rsidP="003A4FC4"/>
    <w:p w:rsidR="003A4FC4" w:rsidRDefault="003A4FC4" w:rsidP="003A4FC4"/>
    <w:p w:rsidR="003A4FC4" w:rsidRDefault="003A4FC4" w:rsidP="003A4FC4"/>
    <w:p w:rsidR="003A4FC4" w:rsidRDefault="003A4FC4" w:rsidP="003A4FC4"/>
    <w:p w:rsidR="003A4FC4" w:rsidRDefault="003A4FC4" w:rsidP="003A4FC4"/>
    <w:p w:rsidR="003A4FC4" w:rsidRDefault="003A4FC4" w:rsidP="003A4FC4"/>
    <w:p w:rsidR="003A4FC4" w:rsidRPr="00FA35E7" w:rsidRDefault="003A4FC4" w:rsidP="003A4FC4">
      <w:pPr>
        <w:pStyle w:val="a4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FA35E7">
        <w:rPr>
          <w:sz w:val="28"/>
          <w:szCs w:val="28"/>
        </w:rPr>
        <w:lastRenderedPageBreak/>
        <w:t xml:space="preserve">ПРИЛОЖЕНИЕ 3 </w:t>
      </w:r>
    </w:p>
    <w:p w:rsidR="003A4FC4" w:rsidRPr="00FA35E7" w:rsidRDefault="003A4FC4" w:rsidP="003A4FC4">
      <w:pPr>
        <w:pStyle w:val="a4"/>
        <w:spacing w:before="0" w:beforeAutospacing="0" w:after="0" w:afterAutospacing="0"/>
        <w:ind w:left="4962"/>
        <w:rPr>
          <w:sz w:val="28"/>
          <w:szCs w:val="28"/>
        </w:rPr>
      </w:pPr>
      <w:r w:rsidRPr="00FA35E7">
        <w:rPr>
          <w:sz w:val="28"/>
          <w:szCs w:val="28"/>
        </w:rPr>
        <w:t>к Положению о присвоении Почетного Звания «Человек года», утвержденному постановлением администрации  города Пятигорска</w:t>
      </w:r>
    </w:p>
    <w:p w:rsidR="003A4FC4" w:rsidRPr="00FA35E7" w:rsidRDefault="003A4FC4" w:rsidP="003A4FC4">
      <w:pPr>
        <w:ind w:left="4962"/>
        <w:rPr>
          <w:rFonts w:cs="Times New Roman"/>
          <w:szCs w:val="28"/>
        </w:rPr>
      </w:pPr>
      <w:r w:rsidRPr="00FA35E7">
        <w:rPr>
          <w:rFonts w:cs="Times New Roman"/>
          <w:szCs w:val="28"/>
        </w:rPr>
        <w:t>от 28.06.2012 № 2105</w:t>
      </w:r>
    </w:p>
    <w:p w:rsidR="003A4FC4" w:rsidRDefault="003A4FC4" w:rsidP="003A4FC4">
      <w:pPr>
        <w:ind w:left="4962"/>
        <w:rPr>
          <w:rFonts w:cs="Times New Roman"/>
          <w:szCs w:val="28"/>
        </w:rPr>
      </w:pPr>
    </w:p>
    <w:p w:rsidR="003A4FC4" w:rsidRDefault="003A4FC4" w:rsidP="003A4FC4">
      <w:pPr>
        <w:ind w:left="4962"/>
        <w:rPr>
          <w:rFonts w:cs="Times New Roman"/>
          <w:szCs w:val="28"/>
        </w:rPr>
      </w:pP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ДИПЛОМ</w:t>
      </w: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 присвоении почетного Звания </w:t>
      </w:r>
      <w:r w:rsidRPr="005D737E">
        <w:rPr>
          <w:rFonts w:cs="Times New Roman"/>
          <w:szCs w:val="28"/>
        </w:rPr>
        <w:t>«Человек года»</w:t>
      </w:r>
    </w:p>
    <w:p w:rsidR="003A4FC4" w:rsidRDefault="003A4FC4" w:rsidP="003A4FC4">
      <w:pPr>
        <w:ind w:firstLine="567"/>
        <w:jc w:val="center"/>
        <w:rPr>
          <w:rFonts w:cs="Times New Roman"/>
          <w:szCs w:val="28"/>
        </w:rPr>
      </w:pPr>
    </w:p>
    <w:p w:rsidR="003A4FC4" w:rsidRDefault="003A4FC4" w:rsidP="003A4FC4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>
            <wp:extent cx="6252097" cy="4420918"/>
            <wp:effectExtent l="19050" t="0" r="0" b="0"/>
            <wp:docPr id="2" name="Рисунок 2" descr="E:\МОИ ДОКУМЕНТЫ ИРА\Общий отдел Ира\ПРАЗДНИКИ\День города\день города 2012\Человек года_исправленный вариант\диплом 20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 ИРА\Общий отдел Ира\ПРАЗДНИКИ\День города\день города 2012\Человек года_исправленный вариант\диплом 2012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107" cy="44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Pr="005D737E" w:rsidRDefault="003A4FC4" w:rsidP="003A4FC4">
      <w:pPr>
        <w:rPr>
          <w:rFonts w:cs="Times New Roman"/>
          <w:szCs w:val="28"/>
        </w:rPr>
      </w:pPr>
    </w:p>
    <w:p w:rsidR="003A4FC4" w:rsidRDefault="003A4FC4" w:rsidP="003A4FC4">
      <w:pPr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Pr="005D737E" w:rsidRDefault="003A4FC4" w:rsidP="003A4FC4">
      <w:pPr>
        <w:tabs>
          <w:tab w:val="left" w:pos="6870"/>
        </w:tabs>
        <w:rPr>
          <w:rFonts w:cs="Times New Roman"/>
          <w:szCs w:val="28"/>
        </w:rPr>
      </w:pPr>
    </w:p>
    <w:p w:rsidR="003A4FC4" w:rsidRDefault="003A4FC4" w:rsidP="003A4FC4"/>
    <w:tbl>
      <w:tblPr>
        <w:tblW w:w="0" w:type="auto"/>
        <w:jc w:val="right"/>
        <w:tblLook w:val="04A0"/>
      </w:tblPr>
      <w:tblGrid>
        <w:gridCol w:w="4678"/>
      </w:tblGrid>
      <w:tr w:rsidR="007858C9" w:rsidRPr="001C51E2" w:rsidTr="0095643C">
        <w:trPr>
          <w:jc w:val="right"/>
        </w:trPr>
        <w:tc>
          <w:tcPr>
            <w:tcW w:w="4678" w:type="dxa"/>
            <w:shd w:val="clear" w:color="auto" w:fill="auto"/>
          </w:tcPr>
          <w:p w:rsidR="007858C9" w:rsidRPr="001C51E2" w:rsidRDefault="007858C9" w:rsidP="003A4FC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7858C9" w:rsidRDefault="007858C9" w:rsidP="003A4FC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51E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города Пятигорска</w:t>
            </w:r>
          </w:p>
          <w:p w:rsidR="007858C9" w:rsidRPr="001C51E2" w:rsidRDefault="007858C9" w:rsidP="003A4FC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28.06.2012 № 2105</w:t>
            </w:r>
          </w:p>
        </w:tc>
      </w:tr>
    </w:tbl>
    <w:p w:rsidR="007858C9" w:rsidRDefault="007858C9" w:rsidP="003A4F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58C9" w:rsidRDefault="007858C9" w:rsidP="003A4F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58C9" w:rsidRDefault="007858C9" w:rsidP="003A4FC4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7858C9" w:rsidRPr="00A12B33" w:rsidRDefault="007858C9" w:rsidP="003A4FC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комиссии по присвоению Почетного звания «Человек года»</w:t>
      </w:r>
    </w:p>
    <w:p w:rsidR="007858C9" w:rsidRPr="00A12B33" w:rsidRDefault="007858C9" w:rsidP="003A4FC4">
      <w:pPr>
        <w:rPr>
          <w:szCs w:val="28"/>
        </w:rPr>
      </w:pPr>
    </w:p>
    <w:tbl>
      <w:tblPr>
        <w:tblW w:w="4897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52"/>
        <w:gridCol w:w="3874"/>
        <w:gridCol w:w="2731"/>
      </w:tblGrid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ТРАВНЕВ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Лев Николаевич 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Глава города Пятигорска </w:t>
            </w:r>
          </w:p>
        </w:tc>
        <w:tc>
          <w:tcPr>
            <w:tcW w:w="1429" w:type="pct"/>
          </w:tcPr>
          <w:p w:rsidR="007858C9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Председатель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комиссии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ВАХОВА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Маргарита Георгиевна 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Заместитель главы админист</w:t>
            </w:r>
            <w:r>
              <w:rPr>
                <w:sz w:val="24"/>
                <w:szCs w:val="24"/>
              </w:rPr>
              <w:t>рации  горда Пятигорска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КОПЫЛОВА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Светлана Васильевна 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Заведующая общим отделом администрации города </w:t>
            </w:r>
            <w:r>
              <w:rPr>
                <w:sz w:val="24"/>
                <w:szCs w:val="24"/>
              </w:rPr>
              <w:t>Пятигорска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Секретарь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 комиссии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БАНДУРИН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Василий Борисович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Заместитель председателя </w:t>
            </w:r>
          </w:p>
          <w:p w:rsidR="007858C9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Думы города </w:t>
            </w:r>
            <w:r>
              <w:rPr>
                <w:sz w:val="24"/>
                <w:szCs w:val="24"/>
              </w:rPr>
              <w:t xml:space="preserve">Пятигорска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ГОРБУНОВ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Александр Павлович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Ректор Пятигорского государственного лингвистического университета, председатель общественного совета </w:t>
            </w:r>
            <w:proofErr w:type="gramStart"/>
            <w:r w:rsidRPr="008E71AB">
              <w:rPr>
                <w:sz w:val="24"/>
                <w:szCs w:val="24"/>
              </w:rPr>
              <w:t>г</w:t>
            </w:r>
            <w:proofErr w:type="gramEnd"/>
            <w:r w:rsidRPr="008E71AB">
              <w:rPr>
                <w:sz w:val="24"/>
                <w:szCs w:val="24"/>
              </w:rPr>
              <w:t xml:space="preserve">. Пятигорска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ДРОКИН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Сергей Михайлович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Главный редактор газеты </w:t>
            </w:r>
          </w:p>
          <w:p w:rsidR="007858C9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«</w:t>
            </w:r>
            <w:proofErr w:type="gramStart"/>
            <w:r w:rsidRPr="008E71AB">
              <w:rPr>
                <w:sz w:val="24"/>
                <w:szCs w:val="24"/>
              </w:rPr>
              <w:t>Пятигорска</w:t>
            </w:r>
            <w:r>
              <w:rPr>
                <w:sz w:val="24"/>
                <w:szCs w:val="24"/>
              </w:rPr>
              <w:t>я</w:t>
            </w:r>
            <w:proofErr w:type="gramEnd"/>
            <w:r w:rsidRPr="008E71AB">
              <w:rPr>
                <w:sz w:val="24"/>
                <w:szCs w:val="24"/>
              </w:rPr>
              <w:t xml:space="preserve"> правда»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МАРКАРЯН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Дмитрий </w:t>
            </w:r>
            <w:proofErr w:type="spellStart"/>
            <w:r w:rsidRPr="008E71AB">
              <w:rPr>
                <w:sz w:val="24"/>
                <w:szCs w:val="24"/>
              </w:rPr>
              <w:t>Манвелович</w:t>
            </w:r>
            <w:proofErr w:type="spellEnd"/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Начальник правового управления администрации города </w:t>
            </w:r>
            <w:r>
              <w:rPr>
                <w:sz w:val="24"/>
                <w:szCs w:val="24"/>
              </w:rPr>
              <w:t>Пятигорска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ПИКАЛОВА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 xml:space="preserve">протокольным отделом </w:t>
            </w:r>
            <w:r w:rsidRPr="008E71AB">
              <w:rPr>
                <w:sz w:val="24"/>
                <w:szCs w:val="24"/>
              </w:rPr>
              <w:t xml:space="preserve">организационно-протокольного управления администрации города </w:t>
            </w:r>
            <w:r>
              <w:rPr>
                <w:sz w:val="24"/>
                <w:szCs w:val="24"/>
              </w:rPr>
              <w:t>Пятигорска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ПОХИЛЬКО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Людмила Васильевна</w:t>
            </w:r>
          </w:p>
        </w:tc>
        <w:tc>
          <w:tcPr>
            <w:tcW w:w="2027" w:type="pct"/>
          </w:tcPr>
          <w:p w:rsidR="007858C9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Председатель Думы города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Пятигорска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РОГАЧЕВ 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Алексей </w:t>
            </w:r>
            <w:r>
              <w:rPr>
                <w:sz w:val="24"/>
                <w:szCs w:val="24"/>
              </w:rPr>
              <w:t>Александрович</w:t>
            </w:r>
            <w:r w:rsidRPr="008E71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</w:t>
            </w:r>
            <w:r w:rsidRPr="008E71AB">
              <w:rPr>
                <w:sz w:val="24"/>
                <w:szCs w:val="24"/>
              </w:rPr>
              <w:t xml:space="preserve">лавы города </w:t>
            </w:r>
            <w:r>
              <w:rPr>
                <w:sz w:val="24"/>
                <w:szCs w:val="24"/>
              </w:rPr>
              <w:t>Пятигорска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7858C9" w:rsidRPr="008E71AB" w:rsidTr="0095643C">
        <w:trPr>
          <w:tblCellSpacing w:w="0" w:type="dxa"/>
        </w:trPr>
        <w:tc>
          <w:tcPr>
            <w:tcW w:w="1544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САФАРОВА</w:t>
            </w:r>
          </w:p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Ирина Вячеславовна </w:t>
            </w:r>
          </w:p>
        </w:tc>
        <w:tc>
          <w:tcPr>
            <w:tcW w:w="2027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>Директор ГБУК «Государственный музей-заповедник</w:t>
            </w:r>
            <w:r>
              <w:rPr>
                <w:sz w:val="24"/>
                <w:szCs w:val="24"/>
              </w:rPr>
              <w:t xml:space="preserve"> </w:t>
            </w:r>
            <w:r w:rsidRPr="008E71AB">
              <w:rPr>
                <w:sz w:val="24"/>
                <w:szCs w:val="24"/>
              </w:rPr>
              <w:t xml:space="preserve">М.Ю. Лермонтова», </w:t>
            </w:r>
            <w:r>
              <w:rPr>
                <w:sz w:val="24"/>
                <w:szCs w:val="24"/>
              </w:rPr>
              <w:t>д</w:t>
            </w:r>
            <w:r w:rsidRPr="008E71AB">
              <w:rPr>
                <w:sz w:val="24"/>
                <w:szCs w:val="24"/>
              </w:rPr>
              <w:t xml:space="preserve">епутат Думы города Пятигорска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29" w:type="pct"/>
          </w:tcPr>
          <w:p w:rsidR="007858C9" w:rsidRPr="008E71AB" w:rsidRDefault="007858C9" w:rsidP="003A4FC4">
            <w:pPr>
              <w:rPr>
                <w:sz w:val="24"/>
                <w:szCs w:val="24"/>
              </w:rPr>
            </w:pPr>
            <w:r w:rsidRPr="008E71AB">
              <w:rPr>
                <w:sz w:val="24"/>
                <w:szCs w:val="24"/>
              </w:rPr>
              <w:t xml:space="preserve">Член комиссии </w:t>
            </w:r>
          </w:p>
        </w:tc>
      </w:tr>
    </w:tbl>
    <w:p w:rsidR="007858C9" w:rsidRDefault="007858C9" w:rsidP="003A4FC4">
      <w:pPr>
        <w:contextualSpacing/>
        <w:rPr>
          <w:szCs w:val="28"/>
        </w:rPr>
      </w:pPr>
    </w:p>
    <w:p w:rsidR="007858C9" w:rsidRDefault="007858C9" w:rsidP="003A4FC4">
      <w:pPr>
        <w:contextualSpacing/>
        <w:rPr>
          <w:szCs w:val="28"/>
        </w:rPr>
      </w:pPr>
    </w:p>
    <w:p w:rsidR="007858C9" w:rsidRPr="004C7D78" w:rsidRDefault="007858C9" w:rsidP="003A4FC4">
      <w:pPr>
        <w:contextualSpacing/>
        <w:rPr>
          <w:szCs w:val="24"/>
        </w:rPr>
      </w:pPr>
      <w:r>
        <w:rPr>
          <w:szCs w:val="24"/>
        </w:rPr>
        <w:t>Заместитель главы администрации</w:t>
      </w:r>
    </w:p>
    <w:p w:rsidR="007858C9" w:rsidRPr="004C7D78" w:rsidRDefault="007858C9" w:rsidP="003A4FC4">
      <w:pPr>
        <w:contextualSpacing/>
        <w:rPr>
          <w:szCs w:val="24"/>
        </w:rPr>
      </w:pPr>
      <w:r>
        <w:rPr>
          <w:szCs w:val="24"/>
        </w:rPr>
        <w:t>г</w:t>
      </w:r>
      <w:r w:rsidRPr="004C7D78">
        <w:rPr>
          <w:szCs w:val="24"/>
        </w:rPr>
        <w:t>орода</w:t>
      </w:r>
      <w:r>
        <w:rPr>
          <w:szCs w:val="24"/>
        </w:rPr>
        <w:t xml:space="preserve"> Пятигорска</w:t>
      </w:r>
      <w:r w:rsidRPr="004C7D78">
        <w:rPr>
          <w:szCs w:val="24"/>
        </w:rPr>
        <w:t>, управляющий делами</w:t>
      </w:r>
    </w:p>
    <w:p w:rsidR="007858C9" w:rsidRPr="008E71AB" w:rsidRDefault="007858C9" w:rsidP="003A4FC4">
      <w:pPr>
        <w:contextualSpacing/>
        <w:rPr>
          <w:sz w:val="32"/>
          <w:szCs w:val="28"/>
        </w:rPr>
      </w:pPr>
      <w:r w:rsidRPr="004C7D78">
        <w:rPr>
          <w:szCs w:val="24"/>
        </w:rPr>
        <w:t>администрации города</w:t>
      </w:r>
      <w:r>
        <w:rPr>
          <w:szCs w:val="24"/>
        </w:rPr>
        <w:t xml:space="preserve"> Пятигорска</w:t>
      </w:r>
      <w:r w:rsidRPr="004C7D78">
        <w:rPr>
          <w:szCs w:val="24"/>
        </w:rPr>
        <w:t xml:space="preserve"> </w:t>
      </w:r>
      <w:r w:rsidR="003F2EC6">
        <w:rPr>
          <w:szCs w:val="24"/>
        </w:rPr>
        <w:tab/>
      </w:r>
      <w:r w:rsidR="003F2EC6">
        <w:rPr>
          <w:szCs w:val="24"/>
        </w:rPr>
        <w:tab/>
      </w:r>
      <w:r w:rsidR="003F2EC6">
        <w:rPr>
          <w:szCs w:val="24"/>
        </w:rPr>
        <w:tab/>
      </w:r>
      <w:r w:rsidR="003F2EC6">
        <w:rPr>
          <w:szCs w:val="24"/>
        </w:rPr>
        <w:tab/>
      </w:r>
      <w:r w:rsidR="003F2EC6">
        <w:rPr>
          <w:szCs w:val="24"/>
        </w:rPr>
        <w:tab/>
      </w:r>
      <w:r w:rsidRPr="004C7D78">
        <w:rPr>
          <w:szCs w:val="24"/>
        </w:rPr>
        <w:t>С.Ю.</w:t>
      </w:r>
      <w:r>
        <w:rPr>
          <w:szCs w:val="24"/>
        </w:rPr>
        <w:t xml:space="preserve"> </w:t>
      </w:r>
      <w:r w:rsidRPr="004C7D78">
        <w:rPr>
          <w:szCs w:val="24"/>
        </w:rPr>
        <w:t>Перце</w:t>
      </w:r>
      <w:r>
        <w:rPr>
          <w:szCs w:val="24"/>
        </w:rPr>
        <w:t>в</w:t>
      </w:r>
    </w:p>
    <w:sectPr w:rsidR="007858C9" w:rsidRPr="008E71AB" w:rsidSect="003A4FC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91"/>
    <w:rsid w:val="003A495F"/>
    <w:rsid w:val="003A4FC4"/>
    <w:rsid w:val="003F2EC6"/>
    <w:rsid w:val="00615AF7"/>
    <w:rsid w:val="006871AB"/>
    <w:rsid w:val="006B03B9"/>
    <w:rsid w:val="007858C9"/>
    <w:rsid w:val="007A3A3F"/>
    <w:rsid w:val="007F479C"/>
    <w:rsid w:val="008D0FA2"/>
    <w:rsid w:val="009B60B6"/>
    <w:rsid w:val="00AA1C56"/>
    <w:rsid w:val="00B44220"/>
    <w:rsid w:val="00B551C8"/>
    <w:rsid w:val="00D60F05"/>
    <w:rsid w:val="00DF6D91"/>
    <w:rsid w:val="00E7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0"/>
    <w:pPr>
      <w:ind w:left="720"/>
      <w:contextualSpacing/>
    </w:pPr>
  </w:style>
  <w:style w:type="paragraph" w:styleId="a4">
    <w:name w:val="Normal (Web)"/>
    <w:basedOn w:val="a"/>
    <w:rsid w:val="007858C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37F580ACA1DD5F8B8250693AE05866369903E273B895245290516C45CD65A121D90A7E2C73785C0FCA4F7FU9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inform6</cp:lastModifiedBy>
  <cp:revision>9</cp:revision>
  <cp:lastPrinted>2012-07-25T12:56:00Z</cp:lastPrinted>
  <dcterms:created xsi:type="dcterms:W3CDTF">2012-07-11T12:05:00Z</dcterms:created>
  <dcterms:modified xsi:type="dcterms:W3CDTF">2018-06-27T07:12:00Z</dcterms:modified>
</cp:coreProperties>
</file>