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A15EE0" w:rsidP="00A1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2305B6" w:rsidP="00A15EE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02.12.2016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№4768</w:t>
      </w: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9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08 февраля 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3A50A1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3A50A1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3A50A1">
        <w:rPr>
          <w:rFonts w:ascii="Times New Roman" w:hAnsi="Times New Roman" w:cs="Times New Roman"/>
          <w:sz w:val="28"/>
          <w:szCs w:val="28"/>
        </w:rPr>
        <w:t>22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411559" w:rsidRPr="003A50A1">
        <w:rPr>
          <w:rFonts w:ascii="Times New Roman" w:hAnsi="Times New Roman" w:cs="Times New Roman"/>
          <w:sz w:val="28"/>
          <w:szCs w:val="28"/>
        </w:rPr>
        <w:t>7</w:t>
      </w:r>
      <w:r w:rsidRPr="003A50A1"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720858" w:rsidRPr="003A50A1">
        <w:rPr>
          <w:rFonts w:ascii="Times New Roman" w:hAnsi="Times New Roman" w:cs="Times New Roman"/>
          <w:sz w:val="28"/>
          <w:szCs w:val="28"/>
        </w:rPr>
        <w:t>2772</w:t>
      </w:r>
      <w:r w:rsidR="008C7AC5">
        <w:rPr>
          <w:rFonts w:ascii="Times New Roman" w:hAnsi="Times New Roman" w:cs="Times New Roman"/>
          <w:sz w:val="28"/>
          <w:szCs w:val="28"/>
        </w:rPr>
        <w:t>,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8C7AC5">
        <w:rPr>
          <w:rFonts w:ascii="Times New Roman" w:hAnsi="Times New Roman" w:cs="Times New Roman"/>
          <w:sz w:val="28"/>
          <w:szCs w:val="28"/>
        </w:rPr>
        <w:t>и</w:t>
      </w:r>
      <w:r w:rsidRPr="003A50A1">
        <w:rPr>
          <w:rFonts w:ascii="Times New Roman" w:hAnsi="Times New Roman" w:cs="Times New Roman"/>
          <w:sz w:val="28"/>
          <w:szCs w:val="28"/>
        </w:rPr>
        <w:t>зложи</w:t>
      </w:r>
      <w:r w:rsidR="008C7AC5">
        <w:rPr>
          <w:rFonts w:ascii="Times New Roman" w:hAnsi="Times New Roman" w:cs="Times New Roman"/>
          <w:sz w:val="28"/>
          <w:szCs w:val="28"/>
        </w:rPr>
        <w:t>в</w:t>
      </w:r>
      <w:r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D6646C" w:rsidRPr="003A50A1">
        <w:rPr>
          <w:rFonts w:ascii="Times New Roman" w:hAnsi="Times New Roman" w:cs="Times New Roman"/>
          <w:sz w:val="28"/>
          <w:szCs w:val="28"/>
        </w:rPr>
        <w:t>п.</w:t>
      </w:r>
      <w:r w:rsidR="003A50A1" w:rsidRPr="003A50A1">
        <w:rPr>
          <w:rFonts w:ascii="Times New Roman" w:hAnsi="Times New Roman" w:cs="Times New Roman"/>
          <w:sz w:val="28"/>
          <w:szCs w:val="28"/>
        </w:rPr>
        <w:t>1</w:t>
      </w:r>
      <w:r w:rsidR="00D6646C" w:rsidRPr="003A50A1">
        <w:rPr>
          <w:rFonts w:ascii="Times New Roman" w:hAnsi="Times New Roman" w:cs="Times New Roman"/>
          <w:sz w:val="28"/>
          <w:szCs w:val="28"/>
        </w:rPr>
        <w:t>.</w:t>
      </w:r>
      <w:r w:rsidR="003A50A1" w:rsidRPr="003A50A1">
        <w:rPr>
          <w:rFonts w:ascii="Times New Roman" w:hAnsi="Times New Roman" w:cs="Times New Roman"/>
          <w:sz w:val="28"/>
          <w:szCs w:val="28"/>
        </w:rPr>
        <w:t>3.1</w:t>
      </w:r>
      <w:r w:rsidRPr="003A50A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A1" w:rsidRPr="003A50A1" w:rsidRDefault="003752AC" w:rsidP="003A50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«</w:t>
      </w:r>
      <w:r w:rsidR="003A50A1">
        <w:rPr>
          <w:rFonts w:ascii="Times New Roman" w:hAnsi="Times New Roman" w:cs="Times New Roman"/>
          <w:sz w:val="28"/>
          <w:szCs w:val="28"/>
        </w:rPr>
        <w:t>1.3.1</w:t>
      </w:r>
      <w:r w:rsidRPr="003A50A1">
        <w:rPr>
          <w:rFonts w:ascii="Times New Roman" w:hAnsi="Times New Roman" w:cs="Times New Roman"/>
          <w:sz w:val="28"/>
          <w:szCs w:val="28"/>
        </w:rPr>
        <w:t xml:space="preserve">. </w:t>
      </w:r>
      <w:r w:rsidR="003A50A1" w:rsidRPr="003A50A1">
        <w:rPr>
          <w:rFonts w:ascii="Times New Roman" w:hAnsi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услугу.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0A1">
        <w:rPr>
          <w:rFonts w:ascii="Times New Roman" w:hAnsi="Times New Roman"/>
          <w:sz w:val="28"/>
          <w:szCs w:val="28"/>
        </w:rPr>
        <w:t xml:space="preserve">- Адрес администрации города Пятигорска: 357500, Ставропольский край, г. Пятигорск, пл. Ленина, д. 2;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</w:t>
      </w:r>
      <w:proofErr w:type="spellStart"/>
      <w:r w:rsidRPr="003A50A1">
        <w:rPr>
          <w:rFonts w:ascii="Times New Roman" w:hAnsi="Times New Roman"/>
          <w:sz w:val="28"/>
          <w:szCs w:val="28"/>
        </w:rPr>
        <w:t>каб</w:t>
      </w:r>
      <w:proofErr w:type="spellEnd"/>
      <w:r w:rsidRPr="003A50A1">
        <w:rPr>
          <w:rFonts w:ascii="Times New Roman" w:hAnsi="Times New Roman"/>
          <w:sz w:val="28"/>
          <w:szCs w:val="28"/>
        </w:rPr>
        <w:t xml:space="preserve">. 605 (отдел рекламы Управления: 357500, Ставропольский край, г. Пятигорск, ул. Козлова,  д. 1, </w:t>
      </w:r>
      <w:proofErr w:type="spellStart"/>
      <w:r w:rsidRPr="003A50A1">
        <w:rPr>
          <w:rFonts w:ascii="Times New Roman" w:hAnsi="Times New Roman"/>
          <w:sz w:val="28"/>
          <w:szCs w:val="28"/>
        </w:rPr>
        <w:t>каб</w:t>
      </w:r>
      <w:proofErr w:type="spellEnd"/>
      <w:r w:rsidRPr="003A50A1">
        <w:rPr>
          <w:rFonts w:ascii="Times New Roman" w:hAnsi="Times New Roman"/>
          <w:sz w:val="28"/>
          <w:szCs w:val="28"/>
        </w:rPr>
        <w:t>. 9).</w:t>
      </w:r>
      <w:proofErr w:type="gramEnd"/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Сведения о графике (режиме) работы отдела рекламы Управления сообщаются по телефонам для справок (консультаций).</w:t>
      </w:r>
    </w:p>
    <w:p w:rsidR="003A50A1" w:rsidRPr="003A50A1" w:rsidRDefault="003A50A1" w:rsidP="003A50A1">
      <w:pPr>
        <w:pStyle w:val="a3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Телефоны для справок: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приемная начальника Управления:  тел/факс 8 (8793) 33-06-74;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отдела рекламы Управления: тел. 8 (8793) 33-24-02.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понедельник - пятница - с 9:00 до 18:00;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перерыв: с 13:00 до 14:00.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Приемные дни отдела рекламы Управления: вторник, четверг  с 10:00 до 13:00.</w:t>
      </w:r>
    </w:p>
    <w:p w:rsidR="003A50A1" w:rsidRPr="003A50A1" w:rsidRDefault="003A50A1" w:rsidP="003A50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- Адрес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учреждения муниципального образования города-курорта Пятигорска </w:t>
      </w:r>
      <w:r w:rsidRPr="003A50A1">
        <w:rPr>
          <w:rFonts w:ascii="Times New Roman" w:hAnsi="Times New Roman"/>
          <w:sz w:val="28"/>
          <w:szCs w:val="28"/>
        </w:rPr>
        <w:t xml:space="preserve">«Многофункциональный центр предоставления </w:t>
      </w:r>
      <w:r w:rsidRPr="003A50A1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город</w:t>
      </w:r>
      <w:r>
        <w:rPr>
          <w:rFonts w:ascii="Times New Roman" w:hAnsi="Times New Roman"/>
          <w:sz w:val="28"/>
          <w:szCs w:val="28"/>
        </w:rPr>
        <w:t>а</w:t>
      </w:r>
      <w:r w:rsidRPr="003A50A1">
        <w:rPr>
          <w:rFonts w:ascii="Times New Roman" w:hAnsi="Times New Roman"/>
          <w:sz w:val="28"/>
          <w:szCs w:val="28"/>
        </w:rPr>
        <w:t xml:space="preserve"> Пятигорск</w:t>
      </w:r>
      <w:r>
        <w:rPr>
          <w:rFonts w:ascii="Times New Roman" w:hAnsi="Times New Roman"/>
          <w:sz w:val="28"/>
          <w:szCs w:val="28"/>
        </w:rPr>
        <w:t>а</w:t>
      </w:r>
      <w:r w:rsidRPr="003A50A1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A50A1">
        <w:rPr>
          <w:rFonts w:ascii="Times New Roman" w:hAnsi="Times New Roman"/>
          <w:sz w:val="28"/>
          <w:szCs w:val="28"/>
        </w:rPr>
        <w:t xml:space="preserve">МУ «МФЦ»): 357500, Ставропольский край,  г. Пятигорск, ул. </w:t>
      </w:r>
      <w:proofErr w:type="gramStart"/>
      <w:r w:rsidRPr="003A50A1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3A50A1">
        <w:rPr>
          <w:rFonts w:ascii="Times New Roman" w:hAnsi="Times New Roman"/>
          <w:sz w:val="28"/>
          <w:szCs w:val="28"/>
        </w:rPr>
        <w:t>, 3.</w:t>
      </w:r>
    </w:p>
    <w:p w:rsidR="003A50A1" w:rsidRPr="003A50A1" w:rsidRDefault="003A50A1" w:rsidP="003A50A1">
      <w:pPr>
        <w:pStyle w:val="a4"/>
        <w:ind w:firstLine="0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/>
        </w:rPr>
        <w:t>Сведения о графике (режиме) работы МУ «МФЦ» сообщаются по телефонам для справок (консультаций).</w:t>
      </w:r>
      <w:r w:rsidRPr="003A50A1">
        <w:rPr>
          <w:rFonts w:ascii="Times New Roman" w:hAnsi="Times New Roman" w:cs="Times New Roman"/>
        </w:rPr>
        <w:t xml:space="preserve"> </w:t>
      </w:r>
    </w:p>
    <w:p w:rsidR="003A50A1" w:rsidRPr="003A50A1" w:rsidRDefault="003A50A1" w:rsidP="003A50A1">
      <w:pPr>
        <w:pStyle w:val="a4"/>
        <w:ind w:firstLine="0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</w:rPr>
        <w:t xml:space="preserve">Телефон </w:t>
      </w:r>
      <w:r w:rsidRPr="003A50A1">
        <w:rPr>
          <w:rFonts w:ascii="Times New Roman" w:hAnsi="Times New Roman"/>
        </w:rPr>
        <w:t>для справок:</w:t>
      </w:r>
    </w:p>
    <w:p w:rsidR="003A50A1" w:rsidRPr="003A50A1" w:rsidRDefault="003A50A1" w:rsidP="003A50A1">
      <w:pPr>
        <w:pStyle w:val="a4"/>
        <w:ind w:firstLine="0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</w:rPr>
        <w:t>(88793) 97-</w:t>
      </w:r>
      <w:r>
        <w:rPr>
          <w:rFonts w:ascii="Times New Roman" w:hAnsi="Times New Roman" w:cs="Times New Roman"/>
        </w:rPr>
        <w:t>50-56 – консультационный центр</w:t>
      </w:r>
      <w:r w:rsidRPr="003A50A1">
        <w:rPr>
          <w:rFonts w:ascii="Times New Roman" w:hAnsi="Times New Roman" w:cs="Times New Roman"/>
        </w:rPr>
        <w:t>.</w:t>
      </w:r>
    </w:p>
    <w:p w:rsidR="003A50A1" w:rsidRP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Режим работы МУ «МФЦ»:</w:t>
      </w:r>
    </w:p>
    <w:p w:rsid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 xml:space="preserve">понедельник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A50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A50A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по</w:t>
      </w:r>
      <w:r w:rsidRPr="003A5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</w:t>
      </w:r>
      <w:r w:rsidRPr="003A50A1">
        <w:rPr>
          <w:rFonts w:ascii="Times New Roman" w:hAnsi="Times New Roman"/>
          <w:sz w:val="28"/>
          <w:szCs w:val="28"/>
        </w:rPr>
        <w:t>00;</w:t>
      </w:r>
    </w:p>
    <w:p w:rsid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с </w:t>
      </w:r>
      <w:r w:rsidRPr="003A50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A50A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по</w:t>
      </w:r>
      <w:r w:rsidRPr="003A5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</w:t>
      </w:r>
      <w:r w:rsidRPr="003A50A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с </w:t>
      </w:r>
      <w:r w:rsidRPr="003A50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A50A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по</w:t>
      </w:r>
      <w:r w:rsidRPr="003A5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</w:t>
      </w:r>
      <w:r w:rsidRPr="003A50A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с 8.00 по 18.00;</w:t>
      </w:r>
    </w:p>
    <w:p w:rsidR="003A50A1" w:rsidRPr="003A50A1" w:rsidRDefault="003A50A1" w:rsidP="003A50A1">
      <w:p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с  </w:t>
      </w:r>
      <w:r w:rsidR="005F4DCC">
        <w:rPr>
          <w:rFonts w:ascii="Times New Roman" w:hAnsi="Times New Roman"/>
          <w:sz w:val="28"/>
          <w:szCs w:val="28"/>
        </w:rPr>
        <w:t>8.00 по 18.00;</w:t>
      </w:r>
    </w:p>
    <w:p w:rsidR="003A50A1" w:rsidRPr="003A50A1" w:rsidRDefault="003A50A1" w:rsidP="003A50A1">
      <w:pPr>
        <w:pStyle w:val="a4"/>
        <w:ind w:firstLine="0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</w:rPr>
        <w:t>суббота  -  с 9</w:t>
      </w:r>
      <w:r w:rsidR="005F4DCC">
        <w:rPr>
          <w:rFonts w:ascii="Times New Roman" w:hAnsi="Times New Roman" w:cs="Times New Roman"/>
        </w:rPr>
        <w:t>.</w:t>
      </w:r>
      <w:r w:rsidRPr="003A50A1">
        <w:rPr>
          <w:rFonts w:ascii="Times New Roman" w:hAnsi="Times New Roman" w:cs="Times New Roman"/>
        </w:rPr>
        <w:t>00 до 13</w:t>
      </w:r>
      <w:r w:rsidR="005F4DCC">
        <w:rPr>
          <w:rFonts w:ascii="Times New Roman" w:hAnsi="Times New Roman" w:cs="Times New Roman"/>
        </w:rPr>
        <w:t>.</w:t>
      </w:r>
      <w:r w:rsidRPr="003A50A1">
        <w:rPr>
          <w:rFonts w:ascii="Times New Roman" w:hAnsi="Times New Roman" w:cs="Times New Roman"/>
        </w:rPr>
        <w:t>00</w:t>
      </w:r>
    </w:p>
    <w:p w:rsidR="003A50A1" w:rsidRPr="003A50A1" w:rsidRDefault="003A50A1" w:rsidP="003A50A1">
      <w:pPr>
        <w:pStyle w:val="a4"/>
        <w:ind w:firstLine="0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</w:rPr>
        <w:t>выходной – воскресенье</w:t>
      </w:r>
      <w:proofErr w:type="gramStart"/>
      <w:r w:rsidRPr="003A50A1">
        <w:rPr>
          <w:rFonts w:ascii="Times New Roman" w:hAnsi="Times New Roman" w:cs="Times New Roman"/>
        </w:rPr>
        <w:t>.».</w:t>
      </w:r>
      <w:proofErr w:type="gramEnd"/>
    </w:p>
    <w:p w:rsidR="00A15EE0" w:rsidRDefault="00A15EE0" w:rsidP="003A50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r w:rsidR="00720858">
        <w:rPr>
          <w:rFonts w:ascii="Times New Roman" w:hAnsi="Times New Roman" w:cs="Times New Roman"/>
          <w:sz w:val="28"/>
          <w:szCs w:val="28"/>
        </w:rPr>
        <w:t>Нестякова С.В.</w:t>
      </w:r>
      <w:r w:rsidR="00A15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</w:t>
      </w:r>
      <w:r w:rsidR="00D664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A27D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DCC">
        <w:rPr>
          <w:rFonts w:ascii="Times New Roman" w:hAnsi="Times New Roman" w:cs="Times New Roman"/>
          <w:sz w:val="28"/>
          <w:szCs w:val="28"/>
        </w:rPr>
        <w:t>Л.Н.Травнев</w:t>
      </w:r>
      <w:proofErr w:type="spellEnd"/>
    </w:p>
    <w:p w:rsidR="00A27D9F" w:rsidRDefault="00A27D9F" w:rsidP="00A15E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A15EE0">
      <w:pPr>
        <w:pBdr>
          <w:bottom w:val="single" w:sz="4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795F3D">
      <w:pPr>
        <w:pStyle w:val="21"/>
        <w:ind w:firstLine="0"/>
      </w:pPr>
    </w:p>
    <w:p w:rsidR="00323091" w:rsidRDefault="00323091" w:rsidP="00795F3D">
      <w:bookmarkStart w:id="0" w:name="_GoBack"/>
      <w:bookmarkEnd w:id="0"/>
    </w:p>
    <w:sectPr w:rsidR="00323091" w:rsidSect="00B900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16615D"/>
    <w:rsid w:val="0018583C"/>
    <w:rsid w:val="002305B6"/>
    <w:rsid w:val="00323091"/>
    <w:rsid w:val="003752AC"/>
    <w:rsid w:val="003A50A1"/>
    <w:rsid w:val="003D56A1"/>
    <w:rsid w:val="00411559"/>
    <w:rsid w:val="0045062F"/>
    <w:rsid w:val="00531FF4"/>
    <w:rsid w:val="005F4DCC"/>
    <w:rsid w:val="00720858"/>
    <w:rsid w:val="00795F3D"/>
    <w:rsid w:val="008C7AC5"/>
    <w:rsid w:val="00932AC5"/>
    <w:rsid w:val="00A15EE0"/>
    <w:rsid w:val="00A27D9F"/>
    <w:rsid w:val="00B9009F"/>
    <w:rsid w:val="00C305B0"/>
    <w:rsid w:val="00D2482F"/>
    <w:rsid w:val="00D6646C"/>
    <w:rsid w:val="00D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2</cp:revision>
  <cp:lastPrinted>2016-11-09T11:35:00Z</cp:lastPrinted>
  <dcterms:created xsi:type="dcterms:W3CDTF">2016-12-05T06:56:00Z</dcterms:created>
  <dcterms:modified xsi:type="dcterms:W3CDTF">2016-12-05T06:56:00Z</dcterms:modified>
</cp:coreProperties>
</file>