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9C" w:rsidRDefault="0096299B" w:rsidP="0096299B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№ 1041 от 14.03.2019 г.</w:t>
      </w: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  <w:r w:rsidRPr="006E7C86">
        <w:rPr>
          <w:sz w:val="28"/>
          <w:szCs w:val="28"/>
          <w:lang w:eastAsia="ar-SA"/>
        </w:rPr>
        <w:t xml:space="preserve">О </w:t>
      </w:r>
      <w:r>
        <w:rPr>
          <w:sz w:val="28"/>
          <w:szCs w:val="28"/>
          <w:lang w:eastAsia="ar-SA"/>
        </w:rPr>
        <w:t xml:space="preserve">признании </w:t>
      </w:r>
      <w:proofErr w:type="gramStart"/>
      <w:r>
        <w:rPr>
          <w:sz w:val="28"/>
          <w:szCs w:val="28"/>
          <w:lang w:eastAsia="ar-SA"/>
        </w:rPr>
        <w:t>утратившим</w:t>
      </w:r>
      <w:proofErr w:type="gramEnd"/>
      <w:r>
        <w:rPr>
          <w:sz w:val="28"/>
          <w:szCs w:val="28"/>
          <w:lang w:eastAsia="ar-SA"/>
        </w:rPr>
        <w:t xml:space="preserve"> силу постановление администрации города Пятигорска от 21.06.2016 №2226 «О Порядке установки информационных надписей и обозначений на объекты культурного наследия местного (муниципального) значения на территории города-курорта Пятигорска» </w:t>
      </w:r>
    </w:p>
    <w:p w:rsidR="005D2A9C" w:rsidRPr="006E7C86" w:rsidRDefault="005D2A9C" w:rsidP="005D2A9C">
      <w:pPr>
        <w:spacing w:line="240" w:lineRule="exact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rPr>
          <w:sz w:val="28"/>
          <w:szCs w:val="28"/>
          <w:lang w:eastAsia="ar-SA"/>
        </w:rPr>
      </w:pPr>
    </w:p>
    <w:p w:rsidR="005D2A9C" w:rsidRPr="006E7C86" w:rsidRDefault="005D2A9C" w:rsidP="005D2A9C">
      <w:pPr>
        <w:rPr>
          <w:sz w:val="28"/>
          <w:szCs w:val="28"/>
          <w:lang w:eastAsia="ar-SA"/>
        </w:rPr>
      </w:pPr>
    </w:p>
    <w:p w:rsidR="005D2A9C" w:rsidRPr="006E7C86" w:rsidRDefault="005D2A9C" w:rsidP="005D2A9C">
      <w:pPr>
        <w:ind w:firstLine="708"/>
        <w:jc w:val="both"/>
        <w:rPr>
          <w:sz w:val="28"/>
          <w:szCs w:val="28"/>
          <w:lang w:eastAsia="ar-SA"/>
        </w:rPr>
      </w:pPr>
      <w:r w:rsidRPr="006E7C86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изменениями в пункт 2 статьи 27 Федерального закона №73-ФЗ «Об объектах культурного наследия (памятниках истории и культуры) народов Российской Федерации и на основании статьи 9 Федерального закона от 17.01.1992 №2202-1 «О прокуратуре Российской Федерации» и в целях обеспечения исполнения положений действующего законодательства,-</w:t>
      </w:r>
    </w:p>
    <w:p w:rsidR="005D2A9C" w:rsidRDefault="005D2A9C" w:rsidP="005D2A9C">
      <w:pPr>
        <w:rPr>
          <w:sz w:val="28"/>
          <w:szCs w:val="28"/>
          <w:lang w:eastAsia="ar-SA"/>
        </w:rPr>
      </w:pPr>
    </w:p>
    <w:p w:rsidR="005D2A9C" w:rsidRDefault="005D2A9C" w:rsidP="005D2A9C">
      <w:pPr>
        <w:rPr>
          <w:sz w:val="28"/>
          <w:szCs w:val="28"/>
          <w:lang w:eastAsia="ar-SA"/>
        </w:rPr>
      </w:pPr>
    </w:p>
    <w:p w:rsidR="005D2A9C" w:rsidRDefault="005D2A9C" w:rsidP="005D2A9C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ПОСТАНОВЛЯЮ:</w:t>
      </w:r>
    </w:p>
    <w:p w:rsidR="005D2A9C" w:rsidRDefault="005D2A9C" w:rsidP="005D2A9C">
      <w:pPr>
        <w:rPr>
          <w:sz w:val="28"/>
          <w:szCs w:val="28"/>
          <w:lang w:eastAsia="ar-SA"/>
        </w:rPr>
      </w:pPr>
    </w:p>
    <w:p w:rsidR="005D2A9C" w:rsidRDefault="005D2A9C" w:rsidP="005D2A9C">
      <w:pPr>
        <w:tabs>
          <w:tab w:val="left" w:pos="426"/>
        </w:tabs>
        <w:ind w:left="709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Признать утратившим силу постановление администрации города Пятигорска от 21.06.2016 №2226 «О Порядке установки информационных надписей и обозначений на объекты культурного наследия местного (муниципального) значения на территории города-курорта Пятигорска».</w:t>
      </w:r>
    </w:p>
    <w:p w:rsidR="005D2A9C" w:rsidRDefault="005D2A9C" w:rsidP="005D2A9C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города Пятигорска </w:t>
      </w:r>
      <w:proofErr w:type="spellStart"/>
      <w:r>
        <w:rPr>
          <w:sz w:val="28"/>
          <w:szCs w:val="28"/>
          <w:lang w:eastAsia="ar-SA"/>
        </w:rPr>
        <w:t>Нестякова</w:t>
      </w:r>
      <w:proofErr w:type="spellEnd"/>
      <w:r>
        <w:rPr>
          <w:sz w:val="28"/>
          <w:szCs w:val="28"/>
          <w:lang w:eastAsia="ar-SA"/>
        </w:rPr>
        <w:t xml:space="preserve"> С.В.</w:t>
      </w:r>
    </w:p>
    <w:p w:rsidR="005D2A9C" w:rsidRDefault="005D2A9C" w:rsidP="005D2A9C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3. Настоящее </w:t>
      </w:r>
      <w:r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5D2A9C" w:rsidRDefault="005D2A9C" w:rsidP="005D2A9C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5D2A9C" w:rsidRDefault="005D2A9C" w:rsidP="005D2A9C">
      <w:pPr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5D2A9C" w:rsidRPr="00EC495E" w:rsidRDefault="005D2A9C" w:rsidP="005D2A9C">
      <w:pPr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5D2A9C" w:rsidRPr="00177AA3" w:rsidTr="00777121">
        <w:tc>
          <w:tcPr>
            <w:tcW w:w="4785" w:type="dxa"/>
          </w:tcPr>
          <w:p w:rsidR="005D2A9C" w:rsidRPr="00177AA3" w:rsidRDefault="005D2A9C" w:rsidP="0077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Пятигорска</w:t>
            </w:r>
          </w:p>
        </w:tc>
        <w:tc>
          <w:tcPr>
            <w:tcW w:w="4785" w:type="dxa"/>
          </w:tcPr>
          <w:p w:rsidR="005D2A9C" w:rsidRPr="00177AA3" w:rsidRDefault="005D2A9C" w:rsidP="0077712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А.В.Скрипник</w:t>
            </w:r>
            <w:proofErr w:type="spellEnd"/>
          </w:p>
        </w:tc>
      </w:tr>
    </w:tbl>
    <w:p w:rsidR="005D2A9C" w:rsidRPr="00EC495E" w:rsidRDefault="005D2A9C" w:rsidP="005D2A9C">
      <w:pPr>
        <w:rPr>
          <w:sz w:val="28"/>
          <w:szCs w:val="28"/>
        </w:rPr>
      </w:pPr>
    </w:p>
    <w:p w:rsidR="005D2A9C" w:rsidRPr="00EC495E" w:rsidRDefault="005D2A9C" w:rsidP="005D2A9C">
      <w:pPr>
        <w:rPr>
          <w:sz w:val="28"/>
          <w:szCs w:val="28"/>
        </w:rPr>
      </w:pPr>
    </w:p>
    <w:p w:rsidR="005D2A9C" w:rsidRDefault="005D2A9C" w:rsidP="005D2A9C">
      <w:pPr>
        <w:rPr>
          <w:sz w:val="28"/>
          <w:szCs w:val="28"/>
        </w:rPr>
      </w:pPr>
    </w:p>
    <w:p w:rsidR="005D2A9C" w:rsidRPr="00EC495E" w:rsidRDefault="005D2A9C" w:rsidP="005D2A9C">
      <w:pPr>
        <w:rPr>
          <w:sz w:val="28"/>
          <w:szCs w:val="28"/>
        </w:rPr>
      </w:pPr>
    </w:p>
    <w:p w:rsidR="005D2A9C" w:rsidRDefault="005D2A9C" w:rsidP="005D2A9C"/>
    <w:p w:rsidR="006F481D" w:rsidRDefault="006F481D"/>
    <w:sectPr w:rsidR="006F481D" w:rsidSect="009228A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9C"/>
    <w:rsid w:val="003D7931"/>
    <w:rsid w:val="005D2A9C"/>
    <w:rsid w:val="00663D3C"/>
    <w:rsid w:val="006F481D"/>
    <w:rsid w:val="0096299B"/>
    <w:rsid w:val="00F1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inform6</cp:lastModifiedBy>
  <cp:revision>3</cp:revision>
  <dcterms:created xsi:type="dcterms:W3CDTF">2019-03-11T11:51:00Z</dcterms:created>
  <dcterms:modified xsi:type="dcterms:W3CDTF">2019-03-15T09:19:00Z</dcterms:modified>
</cp:coreProperties>
</file>