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25" w:rsidRPr="00A44569" w:rsidRDefault="00F26F25" w:rsidP="00F26F25">
      <w:pPr>
        <w:pageBreakBefore/>
        <w:spacing w:line="240" w:lineRule="exact"/>
        <w:ind w:left="4802"/>
        <w:jc w:val="center"/>
        <w:rPr>
          <w:sz w:val="28"/>
          <w:szCs w:val="28"/>
        </w:rPr>
      </w:pPr>
      <w:r w:rsidRPr="00A4456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26F25" w:rsidRPr="00A44569" w:rsidRDefault="00F26F25" w:rsidP="00F26F25">
      <w:pPr>
        <w:spacing w:line="240" w:lineRule="exact"/>
        <w:ind w:left="4802"/>
        <w:jc w:val="center"/>
        <w:rPr>
          <w:sz w:val="28"/>
          <w:szCs w:val="28"/>
        </w:rPr>
      </w:pPr>
      <w:r w:rsidRPr="00A44569">
        <w:rPr>
          <w:sz w:val="28"/>
          <w:szCs w:val="28"/>
        </w:rPr>
        <w:t xml:space="preserve">к постановлению администрации </w:t>
      </w:r>
      <w:r w:rsidRPr="00A44569">
        <w:rPr>
          <w:sz w:val="28"/>
          <w:szCs w:val="28"/>
        </w:rPr>
        <w:br/>
        <w:t>города Пятигорска</w:t>
      </w:r>
    </w:p>
    <w:p w:rsidR="00F26F25" w:rsidRDefault="00F26F25" w:rsidP="00F26F25">
      <w:pPr>
        <w:ind w:left="4800"/>
        <w:jc w:val="center"/>
        <w:rPr>
          <w:sz w:val="28"/>
          <w:szCs w:val="28"/>
        </w:rPr>
      </w:pPr>
      <w:r w:rsidRPr="00A44569">
        <w:rPr>
          <w:sz w:val="28"/>
          <w:szCs w:val="28"/>
        </w:rPr>
        <w:t>от ___________№______</w:t>
      </w:r>
    </w:p>
    <w:p w:rsidR="00F26F25" w:rsidRDefault="00F26F25" w:rsidP="00F26F25">
      <w:pPr>
        <w:ind w:left="4800"/>
        <w:jc w:val="center"/>
        <w:rPr>
          <w:sz w:val="28"/>
          <w:szCs w:val="28"/>
        </w:rPr>
      </w:pPr>
    </w:p>
    <w:p w:rsidR="00F26F25" w:rsidRDefault="00F26F25" w:rsidP="00F26F2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F26F25" w:rsidRDefault="00F26F25" w:rsidP="00F26F2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мероприятий по сохранению и развитию культуры» муниципальной программы города-курорта Пятигорска «Сохранение и развитие культуры (далее – подпрограмма 2)</w:t>
      </w:r>
    </w:p>
    <w:p w:rsidR="00F26F25" w:rsidRDefault="00F26F25" w:rsidP="00F26F25">
      <w:pPr>
        <w:jc w:val="center"/>
        <w:rPr>
          <w:sz w:val="28"/>
          <w:szCs w:val="28"/>
        </w:rPr>
      </w:pPr>
    </w:p>
    <w:p w:rsidR="00F26F25" w:rsidRDefault="00F26F25" w:rsidP="00F26F2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 2</w:t>
      </w:r>
    </w:p>
    <w:p w:rsidR="00F26F25" w:rsidRDefault="00F26F25" w:rsidP="00F26F25">
      <w:pPr>
        <w:ind w:left="4800"/>
        <w:jc w:val="center"/>
        <w:rPr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F26F25" w:rsidRPr="002B6BE6" w:rsidTr="006849AD">
        <w:trPr>
          <w:trHeight w:val="528"/>
        </w:trPr>
        <w:tc>
          <w:tcPr>
            <w:tcW w:w="3464" w:type="dxa"/>
          </w:tcPr>
          <w:p w:rsidR="00F26F25" w:rsidRPr="002B6BE6" w:rsidRDefault="00F26F25" w:rsidP="00684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5954" w:type="dxa"/>
          </w:tcPr>
          <w:p w:rsidR="00F26F25" w:rsidRPr="002B6BE6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мероприятий по сохранению и развитию культуры»</w:t>
            </w:r>
          </w:p>
        </w:tc>
      </w:tr>
      <w:tr w:rsidR="00F26F25" w:rsidRPr="002B6BE6" w:rsidTr="006849AD">
        <w:tc>
          <w:tcPr>
            <w:tcW w:w="3464" w:type="dxa"/>
          </w:tcPr>
          <w:p w:rsidR="00F26F25" w:rsidRPr="002B6BE6" w:rsidRDefault="00F26F25" w:rsidP="00684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5954" w:type="dxa"/>
          </w:tcPr>
          <w:p w:rsidR="00F26F25" w:rsidRPr="002B6BE6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«Управление культуры администрации города Пятигорска»</w:t>
            </w:r>
          </w:p>
        </w:tc>
      </w:tr>
      <w:tr w:rsidR="00F26F25" w:rsidRPr="002B6BE6" w:rsidTr="006849AD">
        <w:tc>
          <w:tcPr>
            <w:tcW w:w="3464" w:type="dxa"/>
          </w:tcPr>
          <w:p w:rsidR="00F26F25" w:rsidRDefault="00F26F25" w:rsidP="00684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5954" w:type="dxa"/>
          </w:tcPr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F26F25" w:rsidRPr="002B6BE6" w:rsidTr="006849AD">
        <w:tc>
          <w:tcPr>
            <w:tcW w:w="3464" w:type="dxa"/>
          </w:tcPr>
          <w:p w:rsidR="00F26F25" w:rsidRDefault="00F26F25" w:rsidP="00684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 2</w:t>
            </w:r>
          </w:p>
        </w:tc>
        <w:tc>
          <w:tcPr>
            <w:tcW w:w="5954" w:type="dxa"/>
          </w:tcPr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(по согласованию)</w:t>
            </w:r>
          </w:p>
        </w:tc>
      </w:tr>
      <w:tr w:rsidR="00F26F25" w:rsidRPr="002B6BE6" w:rsidTr="006849AD">
        <w:tc>
          <w:tcPr>
            <w:tcW w:w="3464" w:type="dxa"/>
          </w:tcPr>
          <w:p w:rsidR="00F26F25" w:rsidRDefault="00F26F25" w:rsidP="00684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5954" w:type="dxa"/>
          </w:tcPr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библиотечной деятельности;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культурно-досуговой деятельности;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жителей города к культурно-досуговой деятельности;</w:t>
            </w:r>
          </w:p>
          <w:p w:rsidR="0036469F" w:rsidRDefault="0036469F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и модернизация материально-технической базы объектов культуры города-курорта Пятигорска;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музейного дела в городе-курорте Пятигорске</w:t>
            </w:r>
          </w:p>
        </w:tc>
      </w:tr>
      <w:tr w:rsidR="00F26F25" w:rsidRPr="002B6BE6" w:rsidTr="006849AD">
        <w:tc>
          <w:tcPr>
            <w:tcW w:w="3464" w:type="dxa"/>
          </w:tcPr>
          <w:p w:rsidR="00F26F25" w:rsidRDefault="00F26F25" w:rsidP="00684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2</w:t>
            </w:r>
          </w:p>
        </w:tc>
        <w:tc>
          <w:tcPr>
            <w:tcW w:w="5954" w:type="dxa"/>
          </w:tcPr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пользователей библиотек; 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виртуальных пользователей, обращающихся к электронным базам данных и электронному библиотечному каталогу;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обновление книжного фонда к общему фонду библиотек;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модельных библиотек;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число обращений виртуальных пользователей к сайту ЦБС, в том числе к электронным базам данных;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- количество самодеятельных творческих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коллективов;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количество участников культурно-досуговых формирований в культурно-досуговых муниципальных учреждениях;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число культурно-массовых мероприятий в учреждениях культурно-досугового типа;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число общегородских культурно-массовых мероприятий на территории города-курорта Пятигорска проводимых согласно ежегодно утверждаемой Программы муниципальных культурно-массовых мероприятий;</w:t>
            </w:r>
          </w:p>
          <w:p w:rsidR="0036469F" w:rsidRDefault="0036469F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количество созданных (реконструированных) и капитально отремонтированных объектов организаций культуры;</w:t>
            </w:r>
          </w:p>
          <w:p w:rsidR="0036469F" w:rsidRDefault="0036469F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количество организаций культуры получивших современное оборудование;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количество посетителей государственного музейно-выставочного комплекса «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Россия-Моя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история» в г. Пятигорске</w:t>
            </w:r>
          </w:p>
        </w:tc>
      </w:tr>
      <w:tr w:rsidR="00F26F25" w:rsidRPr="002B6BE6" w:rsidTr="006849AD">
        <w:tc>
          <w:tcPr>
            <w:tcW w:w="3464" w:type="dxa"/>
          </w:tcPr>
          <w:p w:rsidR="00F26F25" w:rsidRDefault="00F26F25" w:rsidP="00684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 2</w:t>
            </w:r>
          </w:p>
        </w:tc>
        <w:tc>
          <w:tcPr>
            <w:tcW w:w="5954" w:type="dxa"/>
          </w:tcPr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2018 -2022 годы</w:t>
            </w:r>
          </w:p>
        </w:tc>
      </w:tr>
      <w:tr w:rsidR="00F26F25" w:rsidRPr="002B6BE6" w:rsidTr="006849AD">
        <w:tc>
          <w:tcPr>
            <w:tcW w:w="3464" w:type="dxa"/>
          </w:tcPr>
          <w:p w:rsidR="00F26F25" w:rsidRDefault="00F26F25" w:rsidP="00684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622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ового обеспечения подпрограммы 2</w:t>
            </w:r>
          </w:p>
        </w:tc>
        <w:tc>
          <w:tcPr>
            <w:tcW w:w="5954" w:type="dxa"/>
          </w:tcPr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бщий о</w:t>
            </w:r>
            <w:r w:rsidRPr="00976229">
              <w:rPr>
                <w:sz w:val="28"/>
                <w:szCs w:val="28"/>
              </w:rPr>
              <w:t xml:space="preserve">бъем финансового обеспечения подпрограммы </w:t>
            </w:r>
            <w:r>
              <w:rPr>
                <w:sz w:val="28"/>
                <w:szCs w:val="28"/>
              </w:rPr>
              <w:t>2</w:t>
            </w:r>
            <w:r w:rsidRPr="00976229">
              <w:rPr>
                <w:sz w:val="28"/>
                <w:szCs w:val="28"/>
              </w:rPr>
              <w:t xml:space="preserve"> составит </w:t>
            </w:r>
            <w:r>
              <w:rPr>
                <w:sz w:val="28"/>
                <w:szCs w:val="28"/>
              </w:rPr>
              <w:t>1</w:t>
            </w:r>
            <w:r w:rsidR="00A545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="00A545A4">
              <w:rPr>
                <w:sz w:val="28"/>
                <w:szCs w:val="28"/>
              </w:rPr>
              <w:t>31 313,23</w:t>
            </w:r>
            <w:r w:rsidRPr="00976229">
              <w:rPr>
                <w:sz w:val="28"/>
                <w:szCs w:val="28"/>
              </w:rPr>
              <w:t xml:space="preserve"> тыс. рублей, в том числе: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</w:t>
            </w:r>
            <w:r w:rsidRPr="00976229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106 640,06</w:t>
            </w:r>
            <w:r w:rsidRPr="00976229">
              <w:rPr>
                <w:sz w:val="28"/>
                <w:szCs w:val="28"/>
              </w:rPr>
              <w:t xml:space="preserve"> тыс. рублей;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687 </w:t>
            </w:r>
            <w:r w:rsidR="001A3CFE">
              <w:rPr>
                <w:sz w:val="28"/>
                <w:szCs w:val="28"/>
              </w:rPr>
              <w:t>659</w:t>
            </w:r>
            <w:r>
              <w:rPr>
                <w:sz w:val="28"/>
                <w:szCs w:val="28"/>
              </w:rPr>
              <w:t>,</w:t>
            </w:r>
            <w:r w:rsidR="001A3CFE">
              <w:rPr>
                <w:sz w:val="28"/>
                <w:szCs w:val="28"/>
              </w:rPr>
              <w:t>68</w:t>
            </w:r>
            <w:r w:rsidRPr="00976229">
              <w:rPr>
                <w:sz w:val="28"/>
                <w:szCs w:val="28"/>
              </w:rPr>
              <w:t xml:space="preserve"> тыс. рублей;</w:t>
            </w:r>
          </w:p>
          <w:p w:rsidR="00F26F25" w:rsidRPr="00976229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Pr="00976229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411 520,05</w:t>
            </w:r>
            <w:r w:rsidRPr="00976229">
              <w:rPr>
                <w:sz w:val="28"/>
                <w:szCs w:val="28"/>
              </w:rPr>
              <w:t xml:space="preserve"> тыс. рублей;</w:t>
            </w:r>
          </w:p>
          <w:p w:rsidR="00F26F25" w:rsidRPr="00976229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</w:t>
            </w:r>
            <w:r w:rsidRPr="00976229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62 746,72</w:t>
            </w:r>
            <w:r w:rsidRPr="00976229">
              <w:rPr>
                <w:sz w:val="28"/>
                <w:szCs w:val="28"/>
              </w:rPr>
              <w:t xml:space="preserve"> тыс. рублей;</w:t>
            </w:r>
          </w:p>
          <w:p w:rsidR="00F26F25" w:rsidRDefault="00F26F25" w:rsidP="006849AD">
            <w:pPr>
              <w:adjustRightInd w:val="0"/>
              <w:jc w:val="both"/>
              <w:rPr>
                <w:sz w:val="28"/>
                <w:szCs w:val="28"/>
              </w:rPr>
            </w:pPr>
            <w:r w:rsidRPr="00976229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976229">
              <w:rPr>
                <w:sz w:val="28"/>
                <w:szCs w:val="28"/>
              </w:rPr>
              <w:t xml:space="preserve">год – </w:t>
            </w:r>
            <w:r w:rsidR="00A545A4">
              <w:rPr>
                <w:sz w:val="28"/>
                <w:szCs w:val="28"/>
              </w:rPr>
              <w:t>62 746,72</w:t>
            </w:r>
            <w:r w:rsidRPr="00976229">
              <w:rPr>
                <w:sz w:val="28"/>
                <w:szCs w:val="28"/>
              </w:rPr>
              <w:t xml:space="preserve"> тыс. рублей.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подпрограммы 2 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 xml:space="preserve">аевого бюджета составит 939 941,67 </w:t>
            </w:r>
            <w:r w:rsidRPr="00976229">
              <w:rPr>
                <w:sz w:val="28"/>
                <w:szCs w:val="28"/>
              </w:rPr>
              <w:t>тыс. рублей, в том числе: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13 594,77 тыс. рублей;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601 346,90 тыс. рублей.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325 000,00 тыс. рублей.</w:t>
            </w:r>
          </w:p>
          <w:p w:rsidR="00F26F25" w:rsidRPr="002B6BE6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>подпрограммы 2</w:t>
            </w:r>
            <w:r w:rsidRPr="002B6BE6">
              <w:rPr>
                <w:sz w:val="28"/>
                <w:szCs w:val="28"/>
              </w:rPr>
              <w:t xml:space="preserve"> за счет средств бюджета города составит</w:t>
            </w:r>
            <w:r>
              <w:rPr>
                <w:sz w:val="28"/>
                <w:szCs w:val="28"/>
              </w:rPr>
              <w:t xml:space="preserve"> </w:t>
            </w:r>
            <w:r w:rsidR="00D01D72">
              <w:rPr>
                <w:sz w:val="28"/>
                <w:szCs w:val="28"/>
              </w:rPr>
              <w:t>391 371,56</w:t>
            </w:r>
            <w:r w:rsidRPr="002B6BE6">
              <w:rPr>
                <w:sz w:val="28"/>
                <w:szCs w:val="28"/>
              </w:rPr>
              <w:t xml:space="preserve"> тыс. рублей, в том числе:</w:t>
            </w:r>
          </w:p>
          <w:p w:rsidR="00F26F25" w:rsidRPr="002B6BE6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 xml:space="preserve">2018 год –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93 045,29</w:t>
            </w:r>
            <w:r w:rsidRPr="002B6BE6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2B6BE6">
              <w:rPr>
                <w:sz w:val="28"/>
                <w:szCs w:val="28"/>
              </w:rPr>
              <w:t>тыс. рублей;</w:t>
            </w:r>
          </w:p>
          <w:p w:rsidR="00F26F25" w:rsidRPr="002B6BE6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lastRenderedPageBreak/>
              <w:t>2019 год –</w:t>
            </w:r>
            <w:r w:rsidR="001A3CFE">
              <w:rPr>
                <w:sz w:val="28"/>
                <w:szCs w:val="28"/>
              </w:rPr>
              <w:t xml:space="preserve"> 86 312,78</w:t>
            </w:r>
            <w:r>
              <w:rPr>
                <w:sz w:val="28"/>
                <w:szCs w:val="28"/>
              </w:rPr>
              <w:t xml:space="preserve"> </w:t>
            </w:r>
            <w:r w:rsidRPr="002B6BE6">
              <w:rPr>
                <w:sz w:val="28"/>
                <w:szCs w:val="28"/>
              </w:rPr>
              <w:t xml:space="preserve">тыс. рублей; </w:t>
            </w:r>
          </w:p>
          <w:p w:rsidR="00F26F25" w:rsidRPr="002B6BE6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6BE6">
              <w:rPr>
                <w:sz w:val="28"/>
                <w:szCs w:val="28"/>
              </w:rPr>
              <w:t xml:space="preserve">2020 год –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86 520,05</w:t>
            </w:r>
            <w:r w:rsidRPr="002B6BE6">
              <w:rPr>
                <w:rFonts w:eastAsia="Times New Roman"/>
                <w:sz w:val="28"/>
                <w:szCs w:val="28"/>
                <w:lang w:eastAsia="en-US"/>
              </w:rPr>
              <w:t xml:space="preserve"> тыс</w:t>
            </w:r>
            <w:r w:rsidRPr="002B6BE6">
              <w:rPr>
                <w:sz w:val="28"/>
                <w:szCs w:val="28"/>
              </w:rPr>
              <w:t xml:space="preserve">. рублей; </w:t>
            </w:r>
          </w:p>
          <w:p w:rsidR="00F26F25" w:rsidRPr="002B6BE6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2B6BE6">
              <w:rPr>
                <w:rFonts w:eastAsia="Times New Roman"/>
                <w:sz w:val="28"/>
                <w:szCs w:val="28"/>
                <w:lang w:eastAsia="en-US"/>
              </w:rPr>
              <w:t xml:space="preserve">2021 год </w:t>
            </w:r>
            <w:r w:rsidRPr="002B6BE6">
              <w:rPr>
                <w:sz w:val="28"/>
                <w:szCs w:val="28"/>
              </w:rPr>
              <w:t>–</w:t>
            </w:r>
            <w:r w:rsidRPr="002B6BE6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62 746,72</w:t>
            </w:r>
            <w:r w:rsidRPr="002B6BE6">
              <w:rPr>
                <w:rFonts w:eastAsia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BE6">
              <w:rPr>
                <w:rFonts w:eastAsia="Times New Roman"/>
                <w:sz w:val="28"/>
                <w:szCs w:val="28"/>
                <w:lang w:eastAsia="en-US"/>
              </w:rPr>
              <w:t xml:space="preserve">2022 год </w:t>
            </w:r>
            <w:r w:rsidRPr="002B6BE6">
              <w:rPr>
                <w:sz w:val="28"/>
                <w:szCs w:val="28"/>
              </w:rPr>
              <w:t>–</w:t>
            </w:r>
            <w:r w:rsidRPr="002B6BE6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A545A4">
              <w:rPr>
                <w:rFonts w:eastAsia="Times New Roman"/>
                <w:sz w:val="28"/>
                <w:szCs w:val="28"/>
                <w:lang w:eastAsia="en-US"/>
              </w:rPr>
              <w:t>62 746,72</w:t>
            </w:r>
            <w:r w:rsidRPr="002B6BE6">
              <w:rPr>
                <w:rFonts w:eastAsia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.</w:t>
            </w:r>
          </w:p>
        </w:tc>
      </w:tr>
      <w:tr w:rsidR="00F26F25" w:rsidRPr="002B6BE6" w:rsidTr="006849AD">
        <w:tc>
          <w:tcPr>
            <w:tcW w:w="3464" w:type="dxa"/>
          </w:tcPr>
          <w:p w:rsidR="00F26F25" w:rsidRPr="00976229" w:rsidRDefault="00F26F25" w:rsidP="00684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 2</w:t>
            </w:r>
          </w:p>
        </w:tc>
        <w:tc>
          <w:tcPr>
            <w:tcW w:w="5954" w:type="dxa"/>
          </w:tcPr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значений показателей, установленных в приложении 1 к программе: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количество пользователей библиотек;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число виртуальных пользователей, обращающихся к электронным базам данных и электронному библиотечному каталогу;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обновление книжного фонда к общему фонду библиотек;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создание модельных библиотек;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число обращений виртуальных пользователей к сайту ЦБС, в том числе к электронным базам данных;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количество самодеятельных творческих коллективов;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количество участников культурно-досуговых формирований в культурно-досуговых муниципальных учреждениях;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число культурно-массовых мероприятий в учреждениях культурно-досугового типа;</w:t>
            </w:r>
          </w:p>
          <w:p w:rsidR="00F26F25" w:rsidRDefault="00F26F25" w:rsidP="006849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число общегородских культурно-массовых мероприятий на территории города-курорта Пятигорска проводимых согласно ежегодно утверждаемой Программы муниципальных культурно-массовых мероприятий»;</w:t>
            </w:r>
          </w:p>
          <w:p w:rsidR="0036469F" w:rsidRDefault="0036469F" w:rsidP="0036469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количество созданных (реконструированных) и капитально отремонтированных объектов организаций культуры;</w:t>
            </w:r>
          </w:p>
          <w:p w:rsidR="0036469F" w:rsidRDefault="0036469F" w:rsidP="0036469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количество организаций культуры получивших современное оборудование;</w:t>
            </w:r>
          </w:p>
          <w:p w:rsidR="00F26F25" w:rsidRPr="00976229" w:rsidRDefault="00F26F25" w:rsidP="006849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 количество посетителей государственного музейно-выставочного комплекса «Россия-Моя история» в г. Пятигорске.</w:t>
            </w:r>
          </w:p>
        </w:tc>
      </w:tr>
    </w:tbl>
    <w:p w:rsidR="00F26F25" w:rsidRDefault="00F26F25" w:rsidP="00F26F25">
      <w:pPr>
        <w:ind w:left="4800"/>
        <w:jc w:val="center"/>
        <w:rPr>
          <w:sz w:val="28"/>
          <w:szCs w:val="28"/>
        </w:rPr>
      </w:pPr>
    </w:p>
    <w:p w:rsidR="00F26F25" w:rsidRPr="00A44569" w:rsidRDefault="003B6F8B" w:rsidP="00F26F25">
      <w:pPr>
        <w:spacing w:before="240" w:line="240" w:lineRule="exact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br/>
        <w:t>з</w:t>
      </w:r>
      <w:r w:rsidR="00F26F25" w:rsidRPr="00A44569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F26F25" w:rsidRPr="00A44569">
        <w:rPr>
          <w:sz w:val="28"/>
          <w:szCs w:val="28"/>
        </w:rPr>
        <w:t xml:space="preserve"> главы </w:t>
      </w:r>
    </w:p>
    <w:p w:rsidR="00F26F25" w:rsidRPr="00A44569" w:rsidRDefault="00F26F25" w:rsidP="00F26F25">
      <w:pPr>
        <w:spacing w:line="240" w:lineRule="exact"/>
        <w:rPr>
          <w:sz w:val="28"/>
          <w:szCs w:val="28"/>
        </w:rPr>
      </w:pPr>
      <w:r w:rsidRPr="00A44569">
        <w:rPr>
          <w:sz w:val="28"/>
          <w:szCs w:val="28"/>
        </w:rPr>
        <w:t>администрации города Пятигорска,</w:t>
      </w:r>
    </w:p>
    <w:p w:rsidR="00F26F25" w:rsidRPr="00A44569" w:rsidRDefault="00F26F25" w:rsidP="00F26F2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</w:t>
      </w:r>
      <w:r w:rsidRPr="00A44569">
        <w:rPr>
          <w:sz w:val="28"/>
          <w:szCs w:val="28"/>
        </w:rPr>
        <w:t>правляющ</w:t>
      </w:r>
      <w:r w:rsidR="003B6F8B">
        <w:rPr>
          <w:sz w:val="28"/>
          <w:szCs w:val="28"/>
        </w:rPr>
        <w:t>его</w:t>
      </w:r>
      <w:r w:rsidRPr="00A44569">
        <w:rPr>
          <w:sz w:val="28"/>
          <w:szCs w:val="28"/>
        </w:rPr>
        <w:t xml:space="preserve"> делами </w:t>
      </w:r>
      <w:r w:rsidRPr="00A44569">
        <w:rPr>
          <w:sz w:val="28"/>
          <w:szCs w:val="28"/>
        </w:rPr>
        <w:tab/>
      </w:r>
    </w:p>
    <w:p w:rsidR="00C60E8A" w:rsidRDefault="00F26F25" w:rsidP="003B6F8B">
      <w:pPr>
        <w:spacing w:line="240" w:lineRule="exact"/>
      </w:pPr>
      <w:r w:rsidRPr="00A44569">
        <w:rPr>
          <w:sz w:val="28"/>
          <w:szCs w:val="28"/>
        </w:rPr>
        <w:t xml:space="preserve">администрации города Пятигорска </w:t>
      </w:r>
      <w:r w:rsidRPr="00A44569">
        <w:rPr>
          <w:sz w:val="28"/>
          <w:szCs w:val="28"/>
        </w:rPr>
        <w:tab/>
      </w:r>
      <w:r w:rsidRPr="00A44569">
        <w:rPr>
          <w:sz w:val="28"/>
          <w:szCs w:val="28"/>
        </w:rPr>
        <w:tab/>
      </w:r>
      <w:r w:rsidRPr="00A44569">
        <w:rPr>
          <w:sz w:val="28"/>
          <w:szCs w:val="28"/>
        </w:rPr>
        <w:tab/>
      </w:r>
      <w:r w:rsidRPr="00A44569">
        <w:rPr>
          <w:sz w:val="28"/>
          <w:szCs w:val="28"/>
        </w:rPr>
        <w:tab/>
        <w:t xml:space="preserve">      </w:t>
      </w:r>
      <w:r w:rsidR="003B6F8B">
        <w:rPr>
          <w:sz w:val="28"/>
          <w:szCs w:val="28"/>
        </w:rPr>
        <w:t>С.В. Копылова</w:t>
      </w:r>
      <w:bookmarkEnd w:id="0"/>
    </w:p>
    <w:sectPr w:rsidR="00C60E8A" w:rsidSect="009B1359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01" w:rsidRDefault="008E5A01" w:rsidP="009B1359">
      <w:r>
        <w:separator/>
      </w:r>
    </w:p>
  </w:endnote>
  <w:endnote w:type="continuationSeparator" w:id="0">
    <w:p w:rsidR="008E5A01" w:rsidRDefault="008E5A01" w:rsidP="009B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01" w:rsidRDefault="008E5A01" w:rsidP="009B1359">
      <w:r>
        <w:separator/>
      </w:r>
    </w:p>
  </w:footnote>
  <w:footnote w:type="continuationSeparator" w:id="0">
    <w:p w:rsidR="008E5A01" w:rsidRDefault="008E5A01" w:rsidP="009B1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7421"/>
      <w:docPartObj>
        <w:docPartGallery w:val="Page Numbers (Top of Page)"/>
        <w:docPartUnique/>
      </w:docPartObj>
    </w:sdtPr>
    <w:sdtEndPr/>
    <w:sdtContent>
      <w:p w:rsidR="009B1359" w:rsidRDefault="009B13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F8B">
          <w:rPr>
            <w:noProof/>
          </w:rPr>
          <w:t>3</w:t>
        </w:r>
        <w:r>
          <w:fldChar w:fldCharType="end"/>
        </w:r>
      </w:p>
    </w:sdtContent>
  </w:sdt>
  <w:p w:rsidR="009B1359" w:rsidRDefault="009B13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DC"/>
    <w:rsid w:val="00025DDC"/>
    <w:rsid w:val="001A3CFE"/>
    <w:rsid w:val="0036469F"/>
    <w:rsid w:val="003B6F8B"/>
    <w:rsid w:val="0041095F"/>
    <w:rsid w:val="0046651D"/>
    <w:rsid w:val="008E5A01"/>
    <w:rsid w:val="009B1359"/>
    <w:rsid w:val="00A545A4"/>
    <w:rsid w:val="00A71DD7"/>
    <w:rsid w:val="00B54C29"/>
    <w:rsid w:val="00B87562"/>
    <w:rsid w:val="00C00393"/>
    <w:rsid w:val="00C60E8A"/>
    <w:rsid w:val="00D01D72"/>
    <w:rsid w:val="00F1538E"/>
    <w:rsid w:val="00F2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13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1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3C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CF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F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13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1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3C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CF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11</cp:revision>
  <cp:lastPrinted>2019-09-30T09:51:00Z</cp:lastPrinted>
  <dcterms:created xsi:type="dcterms:W3CDTF">2019-08-21T07:02:00Z</dcterms:created>
  <dcterms:modified xsi:type="dcterms:W3CDTF">2019-09-30T09:52:00Z</dcterms:modified>
</cp:coreProperties>
</file>