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6D" w:rsidRPr="00C04EB3" w:rsidRDefault="001167A4" w:rsidP="0004126D">
      <w:pPr>
        <w:rPr>
          <w:sz w:val="28"/>
          <w:szCs w:val="28"/>
        </w:rPr>
      </w:pPr>
      <w:r>
        <w:rPr>
          <w:sz w:val="28"/>
          <w:szCs w:val="28"/>
        </w:rPr>
        <w:t>1045                                                                                        11.03.2020</w:t>
      </w:r>
    </w:p>
    <w:p w:rsidR="0004126D" w:rsidRPr="00C04EB3" w:rsidRDefault="0004126D" w:rsidP="0004126D">
      <w:pPr>
        <w:rPr>
          <w:sz w:val="28"/>
          <w:szCs w:val="28"/>
        </w:rPr>
      </w:pPr>
    </w:p>
    <w:p w:rsidR="0004126D" w:rsidRPr="00C04EB3" w:rsidRDefault="0004126D" w:rsidP="0004126D">
      <w:pPr>
        <w:rPr>
          <w:sz w:val="28"/>
          <w:szCs w:val="28"/>
        </w:rPr>
      </w:pPr>
    </w:p>
    <w:p w:rsidR="0004126D" w:rsidRPr="00C04EB3" w:rsidRDefault="0004126D" w:rsidP="0004126D">
      <w:pPr>
        <w:rPr>
          <w:sz w:val="28"/>
          <w:szCs w:val="28"/>
        </w:rPr>
      </w:pPr>
    </w:p>
    <w:p w:rsidR="0004126D" w:rsidRDefault="0004126D" w:rsidP="00C55A94">
      <w:pPr>
        <w:spacing w:line="240" w:lineRule="exact"/>
        <w:jc w:val="both"/>
        <w:rPr>
          <w:sz w:val="28"/>
          <w:szCs w:val="28"/>
        </w:rPr>
      </w:pPr>
    </w:p>
    <w:p w:rsidR="00C55A94" w:rsidRDefault="00C55A94" w:rsidP="00C55A94">
      <w:pPr>
        <w:spacing w:line="240" w:lineRule="exact"/>
        <w:jc w:val="both"/>
        <w:rPr>
          <w:sz w:val="28"/>
          <w:szCs w:val="28"/>
        </w:rPr>
      </w:pPr>
    </w:p>
    <w:p w:rsidR="00C55A94" w:rsidRPr="00C04EB3" w:rsidRDefault="00C55A94" w:rsidP="00C55A94">
      <w:pPr>
        <w:spacing w:line="240" w:lineRule="exact"/>
        <w:jc w:val="both"/>
        <w:rPr>
          <w:sz w:val="28"/>
          <w:szCs w:val="28"/>
        </w:rPr>
      </w:pPr>
    </w:p>
    <w:p w:rsidR="00E03B97" w:rsidRDefault="00E03B97" w:rsidP="0004126D">
      <w:pPr>
        <w:spacing w:line="240" w:lineRule="exact"/>
        <w:ind w:left="284"/>
        <w:jc w:val="both"/>
        <w:rPr>
          <w:sz w:val="28"/>
          <w:szCs w:val="28"/>
        </w:rPr>
      </w:pPr>
    </w:p>
    <w:p w:rsidR="00E03B97" w:rsidRDefault="00E03B97" w:rsidP="0004126D">
      <w:pPr>
        <w:spacing w:line="240" w:lineRule="exact"/>
        <w:ind w:left="284"/>
        <w:jc w:val="both"/>
        <w:rPr>
          <w:sz w:val="28"/>
          <w:szCs w:val="28"/>
        </w:rPr>
      </w:pPr>
    </w:p>
    <w:p w:rsidR="0004126D" w:rsidRPr="00C04EB3" w:rsidRDefault="0004126D" w:rsidP="0004126D">
      <w:pPr>
        <w:spacing w:line="240" w:lineRule="exact"/>
        <w:ind w:left="284"/>
        <w:jc w:val="both"/>
        <w:rPr>
          <w:sz w:val="28"/>
          <w:szCs w:val="28"/>
        </w:rPr>
      </w:pPr>
      <w:r w:rsidRPr="00C04EB3">
        <w:rPr>
          <w:sz w:val="28"/>
          <w:szCs w:val="28"/>
        </w:rPr>
        <w:t>Об утверждении Перечня муниципальных услуг, предоставляемых орг</w:t>
      </w:r>
      <w:r w:rsidRPr="00C04EB3">
        <w:rPr>
          <w:sz w:val="28"/>
          <w:szCs w:val="28"/>
        </w:rPr>
        <w:t>а</w:t>
      </w:r>
      <w:r w:rsidRPr="00C04EB3">
        <w:rPr>
          <w:sz w:val="28"/>
          <w:szCs w:val="28"/>
        </w:rPr>
        <w:t>нами местного самоуправления города-курорта Пятиго</w:t>
      </w:r>
      <w:r w:rsidRPr="00C04EB3">
        <w:rPr>
          <w:sz w:val="28"/>
          <w:szCs w:val="28"/>
        </w:rPr>
        <w:t>р</w:t>
      </w:r>
      <w:r w:rsidRPr="00C04EB3">
        <w:rPr>
          <w:sz w:val="28"/>
          <w:szCs w:val="28"/>
        </w:rPr>
        <w:t>ск</w:t>
      </w:r>
      <w:proofErr w:type="gramStart"/>
      <w:r w:rsidRPr="00C04EB3">
        <w:rPr>
          <w:sz w:val="28"/>
          <w:szCs w:val="28"/>
        </w:rPr>
        <w:t>а</w:t>
      </w:r>
      <w:r w:rsidR="000A04A3">
        <w:rPr>
          <w:sz w:val="28"/>
          <w:szCs w:val="28"/>
        </w:rPr>
        <w:t>(</w:t>
      </w:r>
      <w:proofErr w:type="gramEnd"/>
      <w:r w:rsidR="000A04A3">
        <w:rPr>
          <w:sz w:val="28"/>
          <w:szCs w:val="28"/>
        </w:rPr>
        <w:t>признании</w:t>
      </w:r>
      <w:r w:rsidR="000A1EBF">
        <w:rPr>
          <w:sz w:val="28"/>
          <w:szCs w:val="28"/>
        </w:rPr>
        <w:t>утратившим силу постановления администрации города П</w:t>
      </w:r>
      <w:r w:rsidR="000A1EBF">
        <w:rPr>
          <w:sz w:val="28"/>
          <w:szCs w:val="28"/>
        </w:rPr>
        <w:t>я</w:t>
      </w:r>
      <w:r w:rsidR="000A1EBF">
        <w:rPr>
          <w:sz w:val="28"/>
          <w:szCs w:val="28"/>
        </w:rPr>
        <w:t xml:space="preserve">тигорска </w:t>
      </w:r>
      <w:r w:rsidR="000A1EBF" w:rsidRPr="00D847B4">
        <w:rPr>
          <w:sz w:val="28"/>
          <w:szCs w:val="28"/>
        </w:rPr>
        <w:t xml:space="preserve">от </w:t>
      </w:r>
      <w:r w:rsidR="000A1EBF" w:rsidRPr="00D847B4">
        <w:rPr>
          <w:rFonts w:eastAsiaTheme="minorHAnsi"/>
          <w:sz w:val="28"/>
          <w:szCs w:val="28"/>
          <w:lang w:eastAsia="en-US"/>
        </w:rPr>
        <w:t>30.12.2016 № 5425</w:t>
      </w:r>
      <w:r w:rsidR="000A04A3">
        <w:rPr>
          <w:rFonts w:eastAsiaTheme="minorHAnsi"/>
          <w:sz w:val="28"/>
          <w:szCs w:val="28"/>
          <w:lang w:eastAsia="en-US"/>
        </w:rPr>
        <w:t>)</w:t>
      </w:r>
    </w:p>
    <w:p w:rsidR="0004126D" w:rsidRPr="00C04EB3" w:rsidRDefault="0004126D" w:rsidP="0004126D">
      <w:pPr>
        <w:ind w:left="284"/>
        <w:rPr>
          <w:sz w:val="28"/>
          <w:szCs w:val="28"/>
        </w:rPr>
      </w:pPr>
    </w:p>
    <w:p w:rsidR="0004126D" w:rsidRPr="00C04EB3" w:rsidRDefault="0004126D" w:rsidP="0004126D">
      <w:pPr>
        <w:ind w:left="284" w:firstLine="709"/>
        <w:jc w:val="both"/>
        <w:rPr>
          <w:sz w:val="28"/>
          <w:szCs w:val="28"/>
        </w:rPr>
      </w:pPr>
      <w:r w:rsidRPr="00C04EB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</w:t>
      </w:r>
      <w:r>
        <w:rPr>
          <w:sz w:val="28"/>
          <w:szCs w:val="28"/>
        </w:rPr>
        <w:t>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услуг»</w:t>
      </w:r>
      <w:r w:rsidR="00D847B4">
        <w:rPr>
          <w:sz w:val="28"/>
          <w:szCs w:val="28"/>
        </w:rPr>
        <w:t>, Рекомендуемым типовым перечнем муниципальных услуг</w:t>
      </w:r>
      <w:r w:rsidRPr="00C04EB3">
        <w:rPr>
          <w:sz w:val="28"/>
          <w:szCs w:val="28"/>
        </w:rPr>
        <w:t>,-</w:t>
      </w:r>
    </w:p>
    <w:p w:rsidR="0004126D" w:rsidRPr="00C04EB3" w:rsidRDefault="0004126D" w:rsidP="0004126D">
      <w:pPr>
        <w:ind w:left="284"/>
        <w:rPr>
          <w:sz w:val="28"/>
          <w:szCs w:val="28"/>
        </w:rPr>
      </w:pPr>
    </w:p>
    <w:p w:rsidR="0004126D" w:rsidRPr="00C04EB3" w:rsidRDefault="0004126D" w:rsidP="0004126D">
      <w:pPr>
        <w:ind w:left="284"/>
        <w:rPr>
          <w:sz w:val="28"/>
          <w:szCs w:val="28"/>
        </w:rPr>
      </w:pPr>
      <w:r w:rsidRPr="00C04EB3">
        <w:rPr>
          <w:sz w:val="28"/>
          <w:szCs w:val="28"/>
        </w:rPr>
        <w:t>ПОСТАНОВЛЯЮ:</w:t>
      </w:r>
    </w:p>
    <w:p w:rsidR="0004126D" w:rsidRPr="00C04EB3" w:rsidRDefault="0004126D" w:rsidP="0004126D">
      <w:pPr>
        <w:ind w:left="284"/>
        <w:rPr>
          <w:sz w:val="28"/>
          <w:szCs w:val="28"/>
        </w:rPr>
      </w:pPr>
    </w:p>
    <w:p w:rsidR="0004126D" w:rsidRDefault="0004126D" w:rsidP="0004126D">
      <w:pPr>
        <w:ind w:left="284" w:firstLine="709"/>
        <w:jc w:val="both"/>
        <w:rPr>
          <w:sz w:val="28"/>
          <w:szCs w:val="28"/>
        </w:rPr>
      </w:pPr>
      <w:r w:rsidRPr="00C04EB3">
        <w:rPr>
          <w:sz w:val="28"/>
          <w:szCs w:val="28"/>
        </w:rPr>
        <w:t>1. Утвердить прилагаемый Перечень муниципальных услуг, предо</w:t>
      </w:r>
      <w:r w:rsidRPr="00C04EB3">
        <w:rPr>
          <w:sz w:val="28"/>
          <w:szCs w:val="28"/>
        </w:rPr>
        <w:t>с</w:t>
      </w:r>
      <w:r w:rsidRPr="00C04EB3">
        <w:rPr>
          <w:sz w:val="28"/>
          <w:szCs w:val="28"/>
        </w:rPr>
        <w:t>тавляемых органами местного самоуправления города-курорта Пятиго</w:t>
      </w:r>
      <w:r w:rsidRPr="00C04EB3">
        <w:rPr>
          <w:sz w:val="28"/>
          <w:szCs w:val="28"/>
        </w:rPr>
        <w:t>р</w:t>
      </w:r>
      <w:r w:rsidRPr="00C04EB3">
        <w:rPr>
          <w:sz w:val="28"/>
          <w:szCs w:val="28"/>
        </w:rPr>
        <w:t>ска.</w:t>
      </w:r>
    </w:p>
    <w:p w:rsidR="0026111F" w:rsidRDefault="0026111F" w:rsidP="0004126D">
      <w:pPr>
        <w:ind w:left="284" w:firstLine="709"/>
        <w:jc w:val="both"/>
        <w:rPr>
          <w:sz w:val="28"/>
          <w:szCs w:val="28"/>
        </w:rPr>
      </w:pPr>
    </w:p>
    <w:p w:rsidR="00D847B4" w:rsidRPr="00C04EB3" w:rsidRDefault="00D847B4" w:rsidP="0004126D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города Пятигорска </w:t>
      </w:r>
      <w:r w:rsidRPr="00D847B4">
        <w:rPr>
          <w:sz w:val="28"/>
          <w:szCs w:val="28"/>
        </w:rPr>
        <w:t xml:space="preserve">от </w:t>
      </w:r>
      <w:r w:rsidRPr="00D847B4">
        <w:rPr>
          <w:rFonts w:eastAsiaTheme="minorHAnsi"/>
          <w:sz w:val="28"/>
          <w:szCs w:val="28"/>
          <w:lang w:eastAsia="en-US"/>
        </w:rPr>
        <w:t>30.12.2016 № 5425</w:t>
      </w:r>
      <w:r w:rsidR="0011782A">
        <w:rPr>
          <w:rFonts w:eastAsiaTheme="minorHAnsi"/>
          <w:sz w:val="28"/>
          <w:szCs w:val="28"/>
          <w:lang w:eastAsia="en-US"/>
        </w:rPr>
        <w:t xml:space="preserve"> «Об утверждении перечня муниципал</w:t>
      </w:r>
      <w:r w:rsidR="0011782A">
        <w:rPr>
          <w:rFonts w:eastAsiaTheme="minorHAnsi"/>
          <w:sz w:val="28"/>
          <w:szCs w:val="28"/>
          <w:lang w:eastAsia="en-US"/>
        </w:rPr>
        <w:t>ь</w:t>
      </w:r>
      <w:r w:rsidR="0011782A">
        <w:rPr>
          <w:rFonts w:eastAsiaTheme="minorHAnsi"/>
          <w:sz w:val="28"/>
          <w:szCs w:val="28"/>
          <w:lang w:eastAsia="en-US"/>
        </w:rPr>
        <w:t>ных услуг, предоставляемых органами местного самоуправления города-курорта Пятигорска»</w:t>
      </w:r>
      <w:r w:rsidRPr="00D847B4">
        <w:rPr>
          <w:rFonts w:eastAsiaTheme="minorHAnsi"/>
          <w:sz w:val="28"/>
          <w:szCs w:val="28"/>
          <w:lang w:eastAsia="en-US"/>
        </w:rPr>
        <w:t>.</w:t>
      </w:r>
    </w:p>
    <w:p w:rsidR="0026111F" w:rsidRDefault="0026111F" w:rsidP="0004126D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4126D" w:rsidRPr="00C04EB3" w:rsidRDefault="00D847B4" w:rsidP="0004126D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4126D" w:rsidRPr="00C04EB3">
        <w:rPr>
          <w:rFonts w:eastAsiaTheme="minorHAnsi"/>
          <w:sz w:val="28"/>
          <w:szCs w:val="28"/>
          <w:lang w:eastAsia="en-US"/>
        </w:rPr>
        <w:t>.</w:t>
      </w:r>
      <w:proofErr w:type="gramStart"/>
      <w:r w:rsidR="0004126D" w:rsidRPr="00C04EB3">
        <w:rPr>
          <w:sz w:val="28"/>
          <w:szCs w:val="28"/>
        </w:rPr>
        <w:t>Контроль за</w:t>
      </w:r>
      <w:proofErr w:type="gramEnd"/>
      <w:r w:rsidR="000A04A3">
        <w:rPr>
          <w:sz w:val="28"/>
          <w:szCs w:val="28"/>
        </w:rPr>
        <w:t xml:space="preserve"> вы</w:t>
      </w:r>
      <w:r w:rsidR="0004126D" w:rsidRPr="00C04EB3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Пятигорска, управляющего д</w:t>
      </w:r>
      <w:r w:rsidR="0004126D" w:rsidRPr="00C04EB3">
        <w:rPr>
          <w:sz w:val="28"/>
          <w:szCs w:val="28"/>
        </w:rPr>
        <w:t>е</w:t>
      </w:r>
      <w:r w:rsidR="0004126D" w:rsidRPr="00C04EB3">
        <w:rPr>
          <w:sz w:val="28"/>
          <w:szCs w:val="28"/>
        </w:rPr>
        <w:t>лами администра</w:t>
      </w:r>
      <w:r w:rsidR="0004126D">
        <w:rPr>
          <w:sz w:val="28"/>
          <w:szCs w:val="28"/>
        </w:rPr>
        <w:t xml:space="preserve">ции города Пятигорска </w:t>
      </w:r>
      <w:r>
        <w:rPr>
          <w:sz w:val="28"/>
          <w:szCs w:val="28"/>
        </w:rPr>
        <w:t>Фоменко С.П.</w:t>
      </w:r>
    </w:p>
    <w:p w:rsidR="0026111F" w:rsidRDefault="0026111F" w:rsidP="0004126D">
      <w:pPr>
        <w:ind w:left="284" w:firstLine="709"/>
        <w:jc w:val="both"/>
        <w:rPr>
          <w:sz w:val="28"/>
          <w:szCs w:val="28"/>
        </w:rPr>
      </w:pPr>
    </w:p>
    <w:p w:rsidR="0004126D" w:rsidRDefault="0011782A" w:rsidP="0004126D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126D" w:rsidRPr="00C04EB3">
        <w:rPr>
          <w:sz w:val="28"/>
          <w:szCs w:val="28"/>
        </w:rPr>
        <w:t>. Настоящее постановление вступает в силу со дня его официальн</w:t>
      </w:r>
      <w:r w:rsidR="0004126D" w:rsidRPr="00C04EB3">
        <w:rPr>
          <w:sz w:val="28"/>
          <w:szCs w:val="28"/>
        </w:rPr>
        <w:t>о</w:t>
      </w:r>
      <w:r w:rsidR="0004126D" w:rsidRPr="00C04EB3">
        <w:rPr>
          <w:sz w:val="28"/>
          <w:szCs w:val="28"/>
        </w:rPr>
        <w:t>го опубликования.</w:t>
      </w:r>
    </w:p>
    <w:p w:rsidR="0004126D" w:rsidRDefault="0004126D" w:rsidP="0004126D">
      <w:pPr>
        <w:ind w:left="284" w:firstLine="709"/>
        <w:jc w:val="both"/>
        <w:rPr>
          <w:sz w:val="28"/>
          <w:szCs w:val="28"/>
        </w:rPr>
      </w:pPr>
    </w:p>
    <w:p w:rsidR="00E5725E" w:rsidRDefault="00E5725E" w:rsidP="0004126D">
      <w:pPr>
        <w:ind w:left="284" w:firstLine="709"/>
        <w:jc w:val="both"/>
        <w:rPr>
          <w:sz w:val="28"/>
          <w:szCs w:val="28"/>
        </w:rPr>
      </w:pPr>
    </w:p>
    <w:p w:rsidR="00E5725E" w:rsidRPr="00C04EB3" w:rsidRDefault="00E5725E" w:rsidP="0004126D">
      <w:pPr>
        <w:ind w:left="284" w:firstLine="709"/>
        <w:jc w:val="both"/>
        <w:rPr>
          <w:sz w:val="28"/>
          <w:szCs w:val="28"/>
        </w:rPr>
      </w:pPr>
    </w:p>
    <w:p w:rsidR="0004126D" w:rsidRDefault="0004126D" w:rsidP="00667699">
      <w:pPr>
        <w:ind w:left="284"/>
        <w:jc w:val="both"/>
        <w:rPr>
          <w:sz w:val="28"/>
          <w:szCs w:val="28"/>
        </w:rPr>
      </w:pPr>
      <w:r w:rsidRPr="00C04EB3">
        <w:rPr>
          <w:sz w:val="28"/>
          <w:szCs w:val="28"/>
        </w:rPr>
        <w:t>Глава го</w:t>
      </w:r>
      <w:r w:rsidR="0026111F">
        <w:rPr>
          <w:sz w:val="28"/>
          <w:szCs w:val="28"/>
        </w:rPr>
        <w:t>рода Пятигорска</w:t>
      </w:r>
      <w:r w:rsidR="0026111F">
        <w:rPr>
          <w:sz w:val="28"/>
          <w:szCs w:val="28"/>
        </w:rPr>
        <w:tab/>
      </w:r>
      <w:r w:rsidR="0026111F">
        <w:rPr>
          <w:sz w:val="28"/>
          <w:szCs w:val="28"/>
        </w:rPr>
        <w:tab/>
      </w:r>
      <w:r w:rsidR="0026111F">
        <w:rPr>
          <w:sz w:val="28"/>
          <w:szCs w:val="28"/>
        </w:rPr>
        <w:tab/>
      </w:r>
      <w:r w:rsidR="0026111F">
        <w:rPr>
          <w:sz w:val="28"/>
          <w:szCs w:val="28"/>
        </w:rPr>
        <w:tab/>
      </w:r>
      <w:r w:rsidR="0026111F">
        <w:rPr>
          <w:sz w:val="28"/>
          <w:szCs w:val="28"/>
        </w:rPr>
        <w:tab/>
      </w:r>
      <w:r w:rsidR="0026111F">
        <w:rPr>
          <w:sz w:val="28"/>
          <w:szCs w:val="28"/>
        </w:rPr>
        <w:tab/>
        <w:t xml:space="preserve">      А.В. Скрипник</w:t>
      </w:r>
      <w:bookmarkStart w:id="0" w:name="_GoBack"/>
      <w:bookmarkEnd w:id="0"/>
    </w:p>
    <w:p w:rsidR="001167A4" w:rsidRDefault="001167A4" w:rsidP="00667699">
      <w:pPr>
        <w:ind w:left="284"/>
        <w:jc w:val="both"/>
        <w:rPr>
          <w:sz w:val="28"/>
          <w:szCs w:val="28"/>
        </w:rPr>
      </w:pPr>
    </w:p>
    <w:p w:rsidR="001167A4" w:rsidRDefault="001167A4" w:rsidP="00667699">
      <w:pPr>
        <w:ind w:left="284"/>
        <w:jc w:val="both"/>
        <w:rPr>
          <w:sz w:val="28"/>
          <w:szCs w:val="28"/>
        </w:rPr>
      </w:pPr>
    </w:p>
    <w:p w:rsidR="001167A4" w:rsidRDefault="001167A4" w:rsidP="00667699">
      <w:pPr>
        <w:ind w:left="284"/>
        <w:jc w:val="both"/>
        <w:rPr>
          <w:sz w:val="28"/>
          <w:szCs w:val="28"/>
        </w:rPr>
      </w:pPr>
    </w:p>
    <w:p w:rsidR="001167A4" w:rsidRDefault="001167A4" w:rsidP="00667699">
      <w:pPr>
        <w:ind w:left="284"/>
        <w:jc w:val="both"/>
        <w:rPr>
          <w:sz w:val="28"/>
          <w:szCs w:val="28"/>
        </w:rPr>
      </w:pPr>
    </w:p>
    <w:p w:rsidR="001167A4" w:rsidRDefault="001167A4" w:rsidP="00667699">
      <w:pPr>
        <w:ind w:left="284"/>
        <w:jc w:val="both"/>
        <w:rPr>
          <w:sz w:val="28"/>
          <w:szCs w:val="28"/>
        </w:rPr>
      </w:pPr>
    </w:p>
    <w:p w:rsidR="001167A4" w:rsidRPr="004423E1" w:rsidRDefault="001167A4" w:rsidP="001167A4">
      <w:pPr>
        <w:autoSpaceDE w:val="0"/>
        <w:autoSpaceDN w:val="0"/>
        <w:adjustRightInd w:val="0"/>
        <w:spacing w:line="240" w:lineRule="exact"/>
        <w:ind w:left="284" w:firstLine="4961"/>
        <w:jc w:val="center"/>
        <w:outlineLvl w:val="0"/>
        <w:rPr>
          <w:sz w:val="28"/>
          <w:szCs w:val="28"/>
        </w:rPr>
      </w:pPr>
      <w:r w:rsidRPr="004423E1">
        <w:rPr>
          <w:sz w:val="28"/>
          <w:szCs w:val="28"/>
        </w:rPr>
        <w:lastRenderedPageBreak/>
        <w:t>УТВЕРЖДЕН</w:t>
      </w:r>
    </w:p>
    <w:p w:rsidR="001167A4" w:rsidRPr="004423E1" w:rsidRDefault="001167A4" w:rsidP="001167A4">
      <w:pPr>
        <w:autoSpaceDE w:val="0"/>
        <w:autoSpaceDN w:val="0"/>
        <w:adjustRightInd w:val="0"/>
        <w:spacing w:line="240" w:lineRule="exact"/>
        <w:ind w:left="284" w:firstLine="4961"/>
        <w:jc w:val="center"/>
        <w:outlineLvl w:val="0"/>
        <w:rPr>
          <w:sz w:val="28"/>
          <w:szCs w:val="28"/>
        </w:rPr>
      </w:pPr>
      <w:r w:rsidRPr="004423E1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4423E1">
        <w:rPr>
          <w:sz w:val="28"/>
          <w:szCs w:val="28"/>
        </w:rPr>
        <w:t>администрации</w:t>
      </w:r>
    </w:p>
    <w:p w:rsidR="001167A4" w:rsidRPr="004423E1" w:rsidRDefault="001167A4" w:rsidP="001167A4">
      <w:pPr>
        <w:autoSpaceDE w:val="0"/>
        <w:autoSpaceDN w:val="0"/>
        <w:adjustRightInd w:val="0"/>
        <w:spacing w:line="240" w:lineRule="exact"/>
        <w:ind w:firstLine="4961"/>
        <w:jc w:val="center"/>
        <w:outlineLvl w:val="0"/>
        <w:rPr>
          <w:sz w:val="28"/>
          <w:szCs w:val="28"/>
        </w:rPr>
      </w:pPr>
      <w:r w:rsidRPr="004423E1">
        <w:rPr>
          <w:sz w:val="28"/>
          <w:szCs w:val="28"/>
        </w:rPr>
        <w:t>города Пятигорска</w:t>
      </w:r>
    </w:p>
    <w:p w:rsidR="001167A4" w:rsidRPr="004423E1" w:rsidRDefault="001167A4" w:rsidP="001167A4">
      <w:pPr>
        <w:autoSpaceDE w:val="0"/>
        <w:autoSpaceDN w:val="0"/>
        <w:adjustRightInd w:val="0"/>
        <w:spacing w:line="240" w:lineRule="exact"/>
        <w:ind w:firstLine="4961"/>
        <w:jc w:val="center"/>
        <w:outlineLvl w:val="0"/>
        <w:rPr>
          <w:sz w:val="28"/>
          <w:szCs w:val="28"/>
        </w:rPr>
      </w:pPr>
      <w:r w:rsidRPr="004423E1">
        <w:rPr>
          <w:sz w:val="28"/>
          <w:szCs w:val="28"/>
        </w:rPr>
        <w:t>от ______________ № _______</w:t>
      </w:r>
    </w:p>
    <w:p w:rsidR="001167A4" w:rsidRPr="004423E1" w:rsidRDefault="001167A4" w:rsidP="001167A4">
      <w:pPr>
        <w:spacing w:line="240" w:lineRule="exact"/>
        <w:ind w:left="284" w:firstLine="5387"/>
        <w:jc w:val="right"/>
        <w:rPr>
          <w:sz w:val="28"/>
          <w:szCs w:val="28"/>
        </w:rPr>
      </w:pPr>
    </w:p>
    <w:p w:rsidR="001167A4" w:rsidRPr="004423E1" w:rsidRDefault="001167A4" w:rsidP="001167A4">
      <w:pPr>
        <w:spacing w:line="240" w:lineRule="exact"/>
        <w:ind w:left="284"/>
        <w:jc w:val="center"/>
        <w:rPr>
          <w:sz w:val="28"/>
          <w:szCs w:val="28"/>
        </w:rPr>
      </w:pPr>
      <w:r w:rsidRPr="004423E1">
        <w:rPr>
          <w:sz w:val="28"/>
          <w:szCs w:val="28"/>
        </w:rPr>
        <w:t>ПЕРЕЧЕНЬ</w:t>
      </w:r>
    </w:p>
    <w:p w:rsidR="001167A4" w:rsidRPr="004423E1" w:rsidRDefault="001167A4" w:rsidP="001167A4">
      <w:pPr>
        <w:spacing w:line="240" w:lineRule="exact"/>
        <w:ind w:left="284"/>
        <w:jc w:val="center"/>
        <w:rPr>
          <w:sz w:val="28"/>
          <w:szCs w:val="28"/>
        </w:rPr>
      </w:pPr>
      <w:r w:rsidRPr="004423E1">
        <w:rPr>
          <w:sz w:val="28"/>
          <w:szCs w:val="28"/>
        </w:rPr>
        <w:t>муниципальных услуг, предоставляемых органами местного самоуправл</w:t>
      </w:r>
      <w:r w:rsidRPr="004423E1">
        <w:rPr>
          <w:sz w:val="28"/>
          <w:szCs w:val="28"/>
        </w:rPr>
        <w:t>е</w:t>
      </w:r>
      <w:r w:rsidRPr="004423E1">
        <w:rPr>
          <w:sz w:val="28"/>
          <w:szCs w:val="28"/>
        </w:rPr>
        <w:t>ния города-курорта Пятигорска</w:t>
      </w:r>
    </w:p>
    <w:p w:rsidR="001167A4" w:rsidRPr="004423E1" w:rsidRDefault="001167A4" w:rsidP="001167A4">
      <w:pPr>
        <w:spacing w:line="360" w:lineRule="atLeast"/>
        <w:ind w:left="284"/>
        <w:jc w:val="center"/>
        <w:rPr>
          <w:sz w:val="28"/>
          <w:szCs w:val="28"/>
        </w:rPr>
      </w:pPr>
    </w:p>
    <w:p w:rsidR="001167A4" w:rsidRPr="004423E1" w:rsidRDefault="001167A4" w:rsidP="001167A4">
      <w:pPr>
        <w:spacing w:line="360" w:lineRule="atLeast"/>
        <w:ind w:left="284"/>
        <w:jc w:val="center"/>
        <w:rPr>
          <w:sz w:val="28"/>
          <w:szCs w:val="28"/>
          <w:lang w:eastAsia="zh-CN"/>
        </w:rPr>
      </w:pPr>
      <w:r w:rsidRPr="004423E1">
        <w:rPr>
          <w:sz w:val="28"/>
          <w:szCs w:val="28"/>
          <w:lang w:eastAsia="zh-CN"/>
        </w:rPr>
        <w:tab/>
        <w:t>Муниципальные услуги в сфере архитектуры и градостроительства</w:t>
      </w:r>
    </w:p>
    <w:p w:rsidR="001167A4" w:rsidRPr="004423E1" w:rsidRDefault="001167A4" w:rsidP="001167A4">
      <w:pPr>
        <w:spacing w:line="360" w:lineRule="atLeast"/>
        <w:ind w:left="284"/>
        <w:jc w:val="center"/>
        <w:rPr>
          <w:sz w:val="28"/>
          <w:szCs w:val="28"/>
          <w:lang w:eastAsia="zh-CN"/>
        </w:rPr>
      </w:pPr>
    </w:p>
    <w:tbl>
      <w:tblPr>
        <w:tblW w:w="9659" w:type="dxa"/>
        <w:tblInd w:w="-55" w:type="dxa"/>
        <w:tblLook w:val="0000"/>
      </w:tblPr>
      <w:tblGrid>
        <w:gridCol w:w="719"/>
        <w:gridCol w:w="8940"/>
      </w:tblGrid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469" w:hanging="46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Выдача разрешения на строительство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469" w:hanging="46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Выдача разрешения на ввод объекта в эксплуатацию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469" w:hanging="46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</w:rPr>
              <w:t>Выдача разрешения на установку и эксплуатацию рекламных констру</w:t>
            </w:r>
            <w:r w:rsidRPr="004423E1">
              <w:rPr>
                <w:sz w:val="28"/>
                <w:szCs w:val="28"/>
              </w:rPr>
              <w:t>к</w:t>
            </w:r>
            <w:r w:rsidRPr="004423E1">
              <w:rPr>
                <w:sz w:val="28"/>
                <w:szCs w:val="28"/>
              </w:rPr>
              <w:t>ций на соответствующей территории, аннулирование такого разрешения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469" w:hanging="46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</w:rPr>
              <w:t>Выдача градостроительного плана земельного участка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469" w:hanging="46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Принятие решения о подготовке документации по планировке террит</w:t>
            </w:r>
            <w:r w:rsidRPr="004423E1">
              <w:rPr>
                <w:sz w:val="28"/>
                <w:szCs w:val="28"/>
                <w:lang w:eastAsia="zh-CN"/>
              </w:rPr>
              <w:t>о</w:t>
            </w:r>
            <w:r w:rsidRPr="004423E1">
              <w:rPr>
                <w:sz w:val="28"/>
                <w:szCs w:val="28"/>
                <w:lang w:eastAsia="zh-CN"/>
              </w:rPr>
              <w:t>рии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469" w:hanging="46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</w:rPr>
              <w:t>Утверждение документации по планировке территории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469" w:hanging="46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Предоставление разрешения на условно разрешенный вид использов</w:t>
            </w:r>
            <w:r w:rsidRPr="004423E1">
              <w:rPr>
                <w:sz w:val="28"/>
                <w:szCs w:val="28"/>
                <w:lang w:eastAsia="zh-CN"/>
              </w:rPr>
              <w:t>а</w:t>
            </w:r>
            <w:r w:rsidRPr="004423E1">
              <w:rPr>
                <w:sz w:val="28"/>
                <w:szCs w:val="28"/>
                <w:lang w:eastAsia="zh-CN"/>
              </w:rPr>
              <w:t>ния земельного участка и (или) объекта капитального строительства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469" w:hanging="46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469" w:hanging="46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Согласова</w:t>
            </w:r>
            <w:r>
              <w:rPr>
                <w:sz w:val="28"/>
                <w:szCs w:val="28"/>
                <w:lang w:eastAsia="zh-CN"/>
              </w:rPr>
              <w:t xml:space="preserve">ние производства земляных работ </w:t>
            </w:r>
            <w:r w:rsidRPr="004423E1">
              <w:rPr>
                <w:sz w:val="28"/>
                <w:szCs w:val="28"/>
                <w:lang w:eastAsia="zh-CN"/>
              </w:rPr>
              <w:t>на территории муниц</w:t>
            </w:r>
            <w:r w:rsidRPr="004423E1">
              <w:rPr>
                <w:sz w:val="28"/>
                <w:szCs w:val="28"/>
                <w:lang w:eastAsia="zh-CN"/>
              </w:rPr>
              <w:t>и</w:t>
            </w:r>
            <w:r w:rsidRPr="004423E1">
              <w:rPr>
                <w:sz w:val="28"/>
                <w:szCs w:val="28"/>
                <w:lang w:eastAsia="zh-CN"/>
              </w:rPr>
              <w:t>пального образования. Подготовка и выдача ордеров на проведение земляных работ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469" w:hanging="46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jc w:val="both"/>
              <w:rPr>
                <w:sz w:val="28"/>
                <w:szCs w:val="28"/>
              </w:rPr>
            </w:pPr>
            <w:r w:rsidRPr="004423E1">
              <w:rPr>
                <w:sz w:val="28"/>
                <w:szCs w:val="28"/>
              </w:rPr>
              <w:t xml:space="preserve">Направление уведомления о соответствии (несоответствии) </w:t>
            </w:r>
            <w:proofErr w:type="gramStart"/>
            <w:r w:rsidRPr="004423E1">
              <w:rPr>
                <w:sz w:val="28"/>
                <w:szCs w:val="28"/>
              </w:rPr>
              <w:t>построе</w:t>
            </w:r>
            <w:r w:rsidRPr="004423E1">
              <w:rPr>
                <w:sz w:val="28"/>
                <w:szCs w:val="28"/>
              </w:rPr>
              <w:t>н</w:t>
            </w:r>
            <w:r w:rsidRPr="004423E1">
              <w:rPr>
                <w:sz w:val="28"/>
                <w:szCs w:val="28"/>
              </w:rPr>
              <w:t>ных</w:t>
            </w:r>
            <w:proofErr w:type="gramEnd"/>
            <w:r w:rsidRPr="004423E1">
              <w:rPr>
                <w:sz w:val="28"/>
                <w:szCs w:val="28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</w:t>
            </w:r>
            <w:r w:rsidRPr="004423E1">
              <w:rPr>
                <w:sz w:val="28"/>
                <w:szCs w:val="28"/>
              </w:rPr>
              <w:t>а</w:t>
            </w:r>
            <w:r w:rsidRPr="004423E1">
              <w:rPr>
                <w:sz w:val="28"/>
                <w:szCs w:val="28"/>
              </w:rPr>
              <w:t>достроительной деятельности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469" w:hanging="46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4423E1">
              <w:rPr>
                <w:rFonts w:eastAsia="Calibri"/>
                <w:sz w:val="28"/>
                <w:szCs w:val="28"/>
              </w:rPr>
              <w:t xml:space="preserve">Направление уведомления о соответствии (несоответствии) указанных в уведомлении о </w:t>
            </w:r>
            <w:r w:rsidRPr="004423E1">
              <w:rPr>
                <w:sz w:val="28"/>
                <w:szCs w:val="28"/>
              </w:rPr>
              <w:t xml:space="preserve">планируемых строительстве или реконструкции объекта индивидуального жилищного строительства или садового дома </w:t>
            </w:r>
            <w:r w:rsidRPr="004423E1">
              <w:rPr>
                <w:rFonts w:eastAsia="Calibri"/>
                <w:sz w:val="28"/>
                <w:szCs w:val="28"/>
              </w:rPr>
              <w:t>пар</w:t>
            </w:r>
            <w:r w:rsidRPr="004423E1">
              <w:rPr>
                <w:rFonts w:eastAsia="Calibri"/>
                <w:sz w:val="28"/>
                <w:szCs w:val="28"/>
              </w:rPr>
              <w:t>а</w:t>
            </w:r>
            <w:r w:rsidRPr="004423E1">
              <w:rPr>
                <w:rFonts w:eastAsia="Calibri"/>
                <w:sz w:val="28"/>
                <w:szCs w:val="28"/>
              </w:rPr>
              <w:t>метров объекта индивидуального жилищного строительства или сад</w:t>
            </w:r>
            <w:r w:rsidRPr="004423E1">
              <w:rPr>
                <w:rFonts w:eastAsia="Calibri"/>
                <w:sz w:val="28"/>
                <w:szCs w:val="28"/>
              </w:rPr>
              <w:t>о</w:t>
            </w:r>
            <w:r w:rsidRPr="004423E1">
              <w:rPr>
                <w:rFonts w:eastAsia="Calibri"/>
                <w:sz w:val="28"/>
                <w:szCs w:val="28"/>
              </w:rPr>
              <w:t>вого дома установленным параметрам и допустимости (и (или) нед</w:t>
            </w:r>
            <w:r w:rsidRPr="004423E1">
              <w:rPr>
                <w:rFonts w:eastAsia="Calibri"/>
                <w:sz w:val="28"/>
                <w:szCs w:val="28"/>
              </w:rPr>
              <w:t>о</w:t>
            </w:r>
            <w:r w:rsidRPr="004423E1">
              <w:rPr>
                <w:rFonts w:eastAsia="Calibri"/>
                <w:sz w:val="28"/>
                <w:szCs w:val="28"/>
              </w:rPr>
              <w:t>пустимости) размещения объекта индивидуального жилищного стро</w:t>
            </w:r>
            <w:r w:rsidRPr="004423E1">
              <w:rPr>
                <w:rFonts w:eastAsia="Calibri"/>
                <w:sz w:val="28"/>
                <w:szCs w:val="28"/>
              </w:rPr>
              <w:t>и</w:t>
            </w:r>
            <w:r w:rsidRPr="004423E1">
              <w:rPr>
                <w:rFonts w:eastAsia="Calibri"/>
                <w:sz w:val="28"/>
                <w:szCs w:val="28"/>
              </w:rPr>
              <w:t>тельства или садового дома на земельном участке</w:t>
            </w:r>
            <w:proofErr w:type="gramEnd"/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469" w:hanging="46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решения о согласовании архитектурно </w:t>
            </w:r>
            <w:r w:rsidRPr="004423E1">
              <w:rPr>
                <w:sz w:val="28"/>
                <w:szCs w:val="28"/>
              </w:rPr>
              <w:t>градостроител</w:t>
            </w:r>
            <w:r w:rsidRPr="004423E1">
              <w:rPr>
                <w:sz w:val="28"/>
                <w:szCs w:val="28"/>
              </w:rPr>
              <w:t>ь</w:t>
            </w:r>
            <w:r w:rsidRPr="004423E1">
              <w:rPr>
                <w:sz w:val="28"/>
                <w:szCs w:val="28"/>
              </w:rPr>
              <w:t>ного облика объекта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469" w:hanging="46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jc w:val="both"/>
              <w:rPr>
                <w:sz w:val="28"/>
                <w:szCs w:val="28"/>
              </w:rPr>
            </w:pPr>
            <w:r w:rsidRPr="004423E1">
              <w:rPr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</w:tbl>
    <w:p w:rsidR="001167A4" w:rsidRPr="004423E1" w:rsidRDefault="001167A4" w:rsidP="001167A4">
      <w:pPr>
        <w:spacing w:line="360" w:lineRule="atLeast"/>
        <w:ind w:left="284"/>
        <w:jc w:val="center"/>
        <w:rPr>
          <w:sz w:val="28"/>
          <w:szCs w:val="28"/>
          <w:lang w:eastAsia="zh-CN"/>
        </w:rPr>
      </w:pPr>
    </w:p>
    <w:p w:rsidR="001167A4" w:rsidRDefault="001167A4" w:rsidP="001167A4">
      <w:pPr>
        <w:spacing w:line="360" w:lineRule="atLeast"/>
        <w:ind w:left="284"/>
        <w:jc w:val="center"/>
        <w:rPr>
          <w:sz w:val="28"/>
          <w:szCs w:val="28"/>
          <w:lang w:eastAsia="zh-CN"/>
        </w:rPr>
      </w:pPr>
      <w:r w:rsidRPr="004423E1">
        <w:rPr>
          <w:sz w:val="28"/>
          <w:szCs w:val="28"/>
          <w:lang w:eastAsia="zh-CN"/>
        </w:rPr>
        <w:lastRenderedPageBreak/>
        <w:t xml:space="preserve">Муниципальные услуги в сфере молодежной политики и развития </w:t>
      </w:r>
    </w:p>
    <w:p w:rsidR="001167A4" w:rsidRPr="004423E1" w:rsidRDefault="001167A4" w:rsidP="001167A4">
      <w:pPr>
        <w:spacing w:line="360" w:lineRule="atLeast"/>
        <w:ind w:left="284"/>
        <w:jc w:val="center"/>
        <w:rPr>
          <w:sz w:val="28"/>
          <w:szCs w:val="28"/>
          <w:lang w:eastAsia="zh-CN"/>
        </w:rPr>
      </w:pPr>
      <w:r w:rsidRPr="004423E1">
        <w:rPr>
          <w:sz w:val="28"/>
          <w:szCs w:val="28"/>
          <w:lang w:eastAsia="zh-CN"/>
        </w:rPr>
        <w:t>физической культуры и спорта</w:t>
      </w:r>
    </w:p>
    <w:p w:rsidR="001167A4" w:rsidRPr="004423E1" w:rsidRDefault="001167A4" w:rsidP="001167A4">
      <w:pPr>
        <w:spacing w:line="360" w:lineRule="atLeast"/>
        <w:ind w:left="284"/>
        <w:jc w:val="center"/>
        <w:rPr>
          <w:sz w:val="28"/>
          <w:szCs w:val="28"/>
          <w:lang w:eastAsia="zh-CN"/>
        </w:rPr>
      </w:pPr>
    </w:p>
    <w:tbl>
      <w:tblPr>
        <w:tblW w:w="9659" w:type="dxa"/>
        <w:tblInd w:w="-55" w:type="dxa"/>
        <w:tblLook w:val="0000"/>
      </w:tblPr>
      <w:tblGrid>
        <w:gridCol w:w="719"/>
        <w:gridCol w:w="8940"/>
      </w:tblGrid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186" w:hanging="16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186" w:hanging="16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Присвоение спортивных разрядов: «второй спортивный разряд» и «тр</w:t>
            </w:r>
            <w:r w:rsidRPr="004423E1">
              <w:rPr>
                <w:sz w:val="28"/>
                <w:szCs w:val="28"/>
                <w:lang w:eastAsia="zh-CN"/>
              </w:rPr>
              <w:t>е</w:t>
            </w:r>
            <w:r w:rsidRPr="004423E1">
              <w:rPr>
                <w:sz w:val="28"/>
                <w:szCs w:val="28"/>
                <w:lang w:eastAsia="zh-CN"/>
              </w:rPr>
              <w:t xml:space="preserve">тий спортивный разряд» 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186" w:hanging="16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</w:rPr>
              <w:t>Предоставление информации о проведении официальных физкульту</w:t>
            </w:r>
            <w:r w:rsidRPr="004423E1">
              <w:rPr>
                <w:sz w:val="28"/>
                <w:szCs w:val="28"/>
              </w:rPr>
              <w:t>р</w:t>
            </w:r>
            <w:r w:rsidRPr="004423E1">
              <w:rPr>
                <w:sz w:val="28"/>
                <w:szCs w:val="28"/>
              </w:rPr>
              <w:t>но-оздоровительных и спортивных мероприятий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186" w:hanging="16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</w:rPr>
              <w:t>Проведение официальных физкультурно-оздоровительных и спорти</w:t>
            </w:r>
            <w:r w:rsidRPr="004423E1">
              <w:rPr>
                <w:sz w:val="28"/>
                <w:szCs w:val="28"/>
              </w:rPr>
              <w:t>в</w:t>
            </w:r>
            <w:r w:rsidRPr="004423E1">
              <w:rPr>
                <w:sz w:val="28"/>
                <w:szCs w:val="28"/>
              </w:rPr>
              <w:t>ных мероприятий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186" w:hanging="16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</w:rPr>
              <w:t>Присвоение квалификационных категорий спортивных судей: «спо</w:t>
            </w:r>
            <w:r w:rsidRPr="004423E1">
              <w:rPr>
                <w:sz w:val="28"/>
                <w:szCs w:val="28"/>
              </w:rPr>
              <w:t>р</w:t>
            </w:r>
            <w:r w:rsidRPr="004423E1">
              <w:rPr>
                <w:sz w:val="28"/>
                <w:szCs w:val="28"/>
              </w:rPr>
              <w:t>тивный судья второй категории», «спортивный судья третьей катег</w:t>
            </w:r>
            <w:r w:rsidRPr="004423E1">
              <w:rPr>
                <w:sz w:val="28"/>
                <w:szCs w:val="28"/>
              </w:rPr>
              <w:t>о</w:t>
            </w:r>
            <w:r w:rsidRPr="004423E1">
              <w:rPr>
                <w:sz w:val="28"/>
                <w:szCs w:val="28"/>
              </w:rPr>
              <w:t>рии»</w:t>
            </w:r>
          </w:p>
        </w:tc>
      </w:tr>
    </w:tbl>
    <w:p w:rsidR="001167A4" w:rsidRPr="004423E1" w:rsidRDefault="001167A4" w:rsidP="001167A4">
      <w:pPr>
        <w:spacing w:line="360" w:lineRule="atLeast"/>
        <w:ind w:left="284"/>
        <w:jc w:val="center"/>
        <w:rPr>
          <w:sz w:val="28"/>
          <w:szCs w:val="28"/>
          <w:lang w:eastAsia="zh-CN"/>
        </w:rPr>
      </w:pPr>
    </w:p>
    <w:p w:rsidR="001167A4" w:rsidRPr="004423E1" w:rsidRDefault="001167A4" w:rsidP="001167A4">
      <w:pPr>
        <w:spacing w:line="360" w:lineRule="atLeast"/>
        <w:ind w:left="284"/>
        <w:jc w:val="center"/>
        <w:rPr>
          <w:sz w:val="28"/>
          <w:szCs w:val="28"/>
          <w:lang w:eastAsia="zh-CN"/>
        </w:rPr>
      </w:pPr>
      <w:r w:rsidRPr="004423E1">
        <w:rPr>
          <w:sz w:val="28"/>
          <w:szCs w:val="28"/>
          <w:lang w:eastAsia="zh-CN"/>
        </w:rPr>
        <w:t>Муниципальные услуги в сфере образования</w:t>
      </w:r>
    </w:p>
    <w:p w:rsidR="001167A4" w:rsidRPr="004423E1" w:rsidRDefault="001167A4" w:rsidP="001167A4">
      <w:pPr>
        <w:spacing w:line="360" w:lineRule="atLeast"/>
        <w:ind w:left="284"/>
        <w:jc w:val="center"/>
        <w:rPr>
          <w:sz w:val="28"/>
          <w:szCs w:val="28"/>
          <w:lang w:eastAsia="zh-CN"/>
        </w:rPr>
      </w:pPr>
    </w:p>
    <w:tbl>
      <w:tblPr>
        <w:tblW w:w="9659" w:type="dxa"/>
        <w:tblInd w:w="-55" w:type="dxa"/>
        <w:tblLook w:val="0000"/>
      </w:tblPr>
      <w:tblGrid>
        <w:gridCol w:w="719"/>
        <w:gridCol w:w="8940"/>
      </w:tblGrid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469" w:hanging="46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Прием заявлений, постановка на учет и зачисление детей в образов</w:t>
            </w:r>
            <w:r w:rsidRPr="004423E1">
              <w:rPr>
                <w:sz w:val="28"/>
                <w:szCs w:val="28"/>
                <w:lang w:eastAsia="zh-CN"/>
              </w:rPr>
              <w:t>а</w:t>
            </w:r>
            <w:r w:rsidRPr="004423E1">
              <w:rPr>
                <w:sz w:val="28"/>
                <w:szCs w:val="28"/>
                <w:lang w:eastAsia="zh-CN"/>
              </w:rPr>
              <w:t>тельные организации, реализующие основную образовательную пр</w:t>
            </w:r>
            <w:r w:rsidRPr="004423E1">
              <w:rPr>
                <w:sz w:val="28"/>
                <w:szCs w:val="28"/>
                <w:lang w:eastAsia="zh-CN"/>
              </w:rPr>
              <w:t>о</w:t>
            </w:r>
            <w:r w:rsidRPr="004423E1">
              <w:rPr>
                <w:sz w:val="28"/>
                <w:szCs w:val="28"/>
                <w:lang w:eastAsia="zh-CN"/>
              </w:rPr>
              <w:t>грамму дошкольного образования (детские сады)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469" w:hanging="46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Организация отдыха детей в каникулярное время</w:t>
            </w:r>
          </w:p>
        </w:tc>
      </w:tr>
    </w:tbl>
    <w:p w:rsidR="001167A4" w:rsidRPr="004423E1" w:rsidRDefault="001167A4" w:rsidP="001167A4">
      <w:pPr>
        <w:ind w:left="284" w:firstLine="709"/>
        <w:jc w:val="both"/>
        <w:rPr>
          <w:sz w:val="28"/>
          <w:szCs w:val="28"/>
        </w:rPr>
      </w:pPr>
    </w:p>
    <w:p w:rsidR="001167A4" w:rsidRPr="004423E1" w:rsidRDefault="001167A4" w:rsidP="001167A4">
      <w:pPr>
        <w:ind w:left="284" w:firstLine="709"/>
        <w:jc w:val="center"/>
        <w:rPr>
          <w:sz w:val="28"/>
          <w:szCs w:val="28"/>
          <w:lang w:eastAsia="zh-CN"/>
        </w:rPr>
      </w:pPr>
      <w:r w:rsidRPr="004423E1">
        <w:rPr>
          <w:sz w:val="28"/>
          <w:szCs w:val="28"/>
          <w:lang w:eastAsia="zh-CN"/>
        </w:rPr>
        <w:t>Муниципальные услуги в сфере архивного дела</w:t>
      </w:r>
    </w:p>
    <w:p w:rsidR="001167A4" w:rsidRPr="004423E1" w:rsidRDefault="001167A4" w:rsidP="001167A4">
      <w:pPr>
        <w:ind w:left="284" w:firstLine="709"/>
        <w:jc w:val="both"/>
        <w:rPr>
          <w:sz w:val="28"/>
          <w:szCs w:val="28"/>
          <w:lang w:eastAsia="zh-CN"/>
        </w:rPr>
      </w:pPr>
    </w:p>
    <w:tbl>
      <w:tblPr>
        <w:tblW w:w="9659" w:type="dxa"/>
        <w:tblInd w:w="-55" w:type="dxa"/>
        <w:tblLook w:val="0000"/>
      </w:tblPr>
      <w:tblGrid>
        <w:gridCol w:w="719"/>
        <w:gridCol w:w="8940"/>
      </w:tblGrid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567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</w:t>
            </w:r>
            <w:r w:rsidRPr="004423E1">
              <w:rPr>
                <w:sz w:val="28"/>
                <w:szCs w:val="28"/>
                <w:lang w:eastAsia="zh-CN"/>
              </w:rPr>
              <w:t>т</w:t>
            </w:r>
            <w:r w:rsidRPr="004423E1">
              <w:rPr>
                <w:sz w:val="28"/>
                <w:szCs w:val="28"/>
                <w:lang w:eastAsia="zh-CN"/>
              </w:rPr>
              <w:t>венности и находящимся на хранении в муниципальном архиве</w:t>
            </w:r>
          </w:p>
        </w:tc>
      </w:tr>
    </w:tbl>
    <w:p w:rsidR="001167A4" w:rsidRPr="004423E1" w:rsidRDefault="001167A4" w:rsidP="001167A4">
      <w:pPr>
        <w:ind w:left="284" w:firstLine="709"/>
        <w:jc w:val="both"/>
        <w:rPr>
          <w:sz w:val="28"/>
          <w:szCs w:val="28"/>
        </w:rPr>
      </w:pPr>
    </w:p>
    <w:p w:rsidR="001167A4" w:rsidRPr="004423E1" w:rsidRDefault="001167A4" w:rsidP="001167A4">
      <w:pPr>
        <w:ind w:left="284" w:firstLine="709"/>
        <w:jc w:val="center"/>
        <w:rPr>
          <w:sz w:val="28"/>
          <w:szCs w:val="28"/>
          <w:lang w:eastAsia="zh-CN"/>
        </w:rPr>
      </w:pPr>
      <w:r w:rsidRPr="004423E1">
        <w:rPr>
          <w:sz w:val="28"/>
          <w:szCs w:val="28"/>
          <w:lang w:eastAsia="zh-CN"/>
        </w:rPr>
        <w:t>Муниципальные услуги в сфере жилищно-коммунального хозяйства</w:t>
      </w:r>
    </w:p>
    <w:p w:rsidR="001167A4" w:rsidRPr="004423E1" w:rsidRDefault="001167A4" w:rsidP="001167A4">
      <w:pPr>
        <w:ind w:left="284" w:firstLine="709"/>
        <w:jc w:val="center"/>
        <w:rPr>
          <w:sz w:val="28"/>
          <w:szCs w:val="28"/>
          <w:lang w:eastAsia="zh-CN"/>
        </w:rPr>
      </w:pPr>
    </w:p>
    <w:tbl>
      <w:tblPr>
        <w:tblW w:w="9659" w:type="dxa"/>
        <w:tblInd w:w="-55" w:type="dxa"/>
        <w:tblLook w:val="0000"/>
      </w:tblPr>
      <w:tblGrid>
        <w:gridCol w:w="719"/>
        <w:gridCol w:w="8940"/>
      </w:tblGrid>
      <w:tr w:rsidR="001167A4" w:rsidRPr="004423E1" w:rsidTr="00587AFE">
        <w:trPr>
          <w:trHeight w:val="619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eastAsia="zh-CN"/>
              </w:rPr>
            </w:pPr>
            <w:r w:rsidRPr="004423E1">
              <w:rPr>
                <w:iCs/>
                <w:sz w:val="28"/>
                <w:szCs w:val="28"/>
                <w:lang w:eastAsia="zh-CN"/>
              </w:rPr>
              <w:t>Выдача специального разрешения на движение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</w:t>
            </w:r>
            <w:r w:rsidRPr="004423E1">
              <w:rPr>
                <w:iCs/>
                <w:sz w:val="28"/>
                <w:szCs w:val="28"/>
                <w:lang w:eastAsia="zh-CN"/>
              </w:rPr>
              <w:t>о</w:t>
            </w:r>
            <w:r w:rsidRPr="004423E1">
              <w:rPr>
                <w:iCs/>
                <w:sz w:val="28"/>
                <w:szCs w:val="28"/>
                <w:lang w:eastAsia="zh-CN"/>
              </w:rPr>
              <w:t>вания Ставропольского края, и не проходят по автомобильным дорогам федерального, регионального или межмуниципального значения, учас</w:t>
            </w:r>
            <w:r w:rsidRPr="004423E1">
              <w:rPr>
                <w:iCs/>
                <w:sz w:val="28"/>
                <w:szCs w:val="28"/>
                <w:lang w:eastAsia="zh-CN"/>
              </w:rPr>
              <w:t>т</w:t>
            </w:r>
            <w:r w:rsidRPr="004423E1">
              <w:rPr>
                <w:iCs/>
                <w:sz w:val="28"/>
                <w:szCs w:val="28"/>
                <w:lang w:eastAsia="zh-CN"/>
              </w:rPr>
              <w:t>кам таких автомобильных дорог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 xml:space="preserve">Выдача акта приемочной комиссии о завершении переустройства и </w:t>
            </w:r>
            <w:r w:rsidRPr="004423E1">
              <w:rPr>
                <w:sz w:val="28"/>
                <w:szCs w:val="28"/>
                <w:lang w:eastAsia="zh-CN"/>
              </w:rPr>
              <w:lastRenderedPageBreak/>
              <w:t>(или) перепланировки помещения в многоквартирном доме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Перевод жилого помещения в нежилое помещение или нежилого пом</w:t>
            </w:r>
            <w:r w:rsidRPr="004423E1">
              <w:rPr>
                <w:sz w:val="28"/>
                <w:szCs w:val="28"/>
                <w:lang w:eastAsia="zh-CN"/>
              </w:rPr>
              <w:t>е</w:t>
            </w:r>
            <w:r w:rsidRPr="004423E1">
              <w:rPr>
                <w:sz w:val="28"/>
                <w:szCs w:val="28"/>
                <w:lang w:eastAsia="zh-CN"/>
              </w:rPr>
              <w:t>щения в жилое помещение, выдача документа, подтверждающего пр</w:t>
            </w:r>
            <w:r w:rsidRPr="004423E1">
              <w:rPr>
                <w:sz w:val="28"/>
                <w:szCs w:val="28"/>
                <w:lang w:eastAsia="zh-CN"/>
              </w:rPr>
              <w:t>и</w:t>
            </w:r>
            <w:r w:rsidRPr="004423E1">
              <w:rPr>
                <w:sz w:val="28"/>
                <w:szCs w:val="28"/>
                <w:lang w:eastAsia="zh-CN"/>
              </w:rPr>
              <w:t>нятие соответствующего решения о переводе или об отказе в переводе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 xml:space="preserve">Признание граждан </w:t>
            </w:r>
            <w:proofErr w:type="gramStart"/>
            <w:r w:rsidRPr="004423E1">
              <w:rPr>
                <w:sz w:val="28"/>
                <w:szCs w:val="28"/>
                <w:lang w:eastAsia="zh-CN"/>
              </w:rPr>
              <w:t>малоимущими</w:t>
            </w:r>
            <w:proofErr w:type="gramEnd"/>
            <w:r w:rsidRPr="004423E1">
              <w:rPr>
                <w:sz w:val="28"/>
                <w:szCs w:val="28"/>
                <w:lang w:eastAsia="zh-CN"/>
              </w:rPr>
              <w:t xml:space="preserve"> в целях предоставления им по дог</w:t>
            </w:r>
            <w:r w:rsidRPr="004423E1">
              <w:rPr>
                <w:sz w:val="28"/>
                <w:szCs w:val="28"/>
                <w:lang w:eastAsia="zh-CN"/>
              </w:rPr>
              <w:t>о</w:t>
            </w:r>
            <w:r w:rsidRPr="004423E1">
              <w:rPr>
                <w:sz w:val="28"/>
                <w:szCs w:val="28"/>
                <w:lang w:eastAsia="zh-CN"/>
              </w:rPr>
              <w:t>ворам социального найма жилых помещений муниципального жили</w:t>
            </w:r>
            <w:r w:rsidRPr="004423E1">
              <w:rPr>
                <w:sz w:val="28"/>
                <w:szCs w:val="28"/>
                <w:lang w:eastAsia="zh-CN"/>
              </w:rPr>
              <w:t>щ</w:t>
            </w:r>
            <w:r w:rsidRPr="004423E1">
              <w:rPr>
                <w:sz w:val="28"/>
                <w:szCs w:val="28"/>
                <w:lang w:eastAsia="zh-CN"/>
              </w:rPr>
              <w:t>ного фонда</w:t>
            </w:r>
          </w:p>
        </w:tc>
      </w:tr>
      <w:tr w:rsidR="001167A4" w:rsidRPr="004423E1" w:rsidTr="00587AFE">
        <w:trPr>
          <w:trHeight w:val="510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Принятие граждан на учет в качестве нуждающихся в жилых помещ</w:t>
            </w:r>
            <w:r w:rsidRPr="004423E1">
              <w:rPr>
                <w:sz w:val="28"/>
                <w:szCs w:val="28"/>
                <w:lang w:eastAsia="zh-CN"/>
              </w:rPr>
              <w:t>е</w:t>
            </w:r>
            <w:r w:rsidRPr="004423E1">
              <w:rPr>
                <w:sz w:val="28"/>
                <w:szCs w:val="28"/>
                <w:lang w:eastAsia="zh-CN"/>
              </w:rPr>
              <w:t>ниях, предоставляемых по договору социального найма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Предоставление жилых помещений муниципального жилищного фонда малоимущим гражданам, признанным нуждающимися в жилых пом</w:t>
            </w:r>
            <w:r w:rsidRPr="004423E1">
              <w:rPr>
                <w:sz w:val="28"/>
                <w:szCs w:val="28"/>
                <w:lang w:eastAsia="zh-CN"/>
              </w:rPr>
              <w:t>е</w:t>
            </w:r>
            <w:r w:rsidRPr="004423E1">
              <w:rPr>
                <w:sz w:val="28"/>
                <w:szCs w:val="28"/>
                <w:lang w:eastAsia="zh-CN"/>
              </w:rPr>
              <w:t>щениях, предоставляемых по договорам социального найма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Предоставление информации, в том числе с использованием государс</w:t>
            </w:r>
            <w:r w:rsidRPr="004423E1">
              <w:rPr>
                <w:sz w:val="28"/>
                <w:szCs w:val="28"/>
                <w:lang w:eastAsia="zh-CN"/>
              </w:rPr>
              <w:t>т</w:t>
            </w:r>
            <w:r w:rsidRPr="004423E1">
              <w:rPr>
                <w:sz w:val="28"/>
                <w:szCs w:val="28"/>
                <w:lang w:eastAsia="zh-CN"/>
              </w:rPr>
              <w:t>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bCs/>
                <w:sz w:val="28"/>
                <w:szCs w:val="28"/>
                <w:lang w:eastAsia="zh-CN"/>
              </w:rPr>
              <w:t>Установление, изменение, отмена муниципальных маршрутов регуля</w:t>
            </w:r>
            <w:r w:rsidRPr="004423E1">
              <w:rPr>
                <w:bCs/>
                <w:sz w:val="28"/>
                <w:szCs w:val="28"/>
                <w:lang w:eastAsia="zh-CN"/>
              </w:rPr>
              <w:t>р</w:t>
            </w:r>
            <w:r w:rsidRPr="004423E1">
              <w:rPr>
                <w:bCs/>
                <w:sz w:val="28"/>
                <w:szCs w:val="28"/>
                <w:lang w:eastAsia="zh-CN"/>
              </w:rPr>
              <w:t>ных перевозок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Согласие на обмен жилыми помещениями, которые предоставлены по договорам социального найма и в которых проживают несовершенн</w:t>
            </w:r>
            <w:r w:rsidRPr="004423E1">
              <w:rPr>
                <w:sz w:val="28"/>
                <w:szCs w:val="28"/>
                <w:lang w:eastAsia="zh-CN"/>
              </w:rPr>
              <w:t>о</w:t>
            </w:r>
            <w:r w:rsidRPr="004423E1">
              <w:rPr>
                <w:sz w:val="28"/>
                <w:szCs w:val="28"/>
                <w:lang w:eastAsia="zh-CN"/>
              </w:rPr>
              <w:t>летние, недееспособные или ограниченно дееспособные граждане, я</w:t>
            </w:r>
            <w:r w:rsidRPr="004423E1">
              <w:rPr>
                <w:sz w:val="28"/>
                <w:szCs w:val="28"/>
                <w:lang w:eastAsia="zh-CN"/>
              </w:rPr>
              <w:t>в</w:t>
            </w:r>
            <w:r w:rsidRPr="004423E1">
              <w:rPr>
                <w:sz w:val="28"/>
                <w:szCs w:val="28"/>
                <w:lang w:eastAsia="zh-CN"/>
              </w:rPr>
              <w:t>ляющиеся членами семей нанимателей таких жилых помещений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</w:rPr>
              <w:t>Присоединение объектов дорожного сервиса к автомобильным дорогам (улицам) общего пользования местного значения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23E1">
              <w:rPr>
                <w:sz w:val="28"/>
                <w:szCs w:val="28"/>
              </w:rPr>
              <w:t xml:space="preserve">Выдача разрешения на вырубку, </w:t>
            </w:r>
            <w:proofErr w:type="spellStart"/>
            <w:r w:rsidRPr="004423E1">
              <w:rPr>
                <w:sz w:val="28"/>
                <w:szCs w:val="28"/>
              </w:rPr>
              <w:t>кронирование</w:t>
            </w:r>
            <w:proofErr w:type="spellEnd"/>
            <w:r w:rsidRPr="004423E1">
              <w:rPr>
                <w:sz w:val="28"/>
                <w:szCs w:val="28"/>
              </w:rPr>
              <w:t xml:space="preserve"> или посадку деревьев и кустарников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23E1">
              <w:rPr>
                <w:sz w:val="28"/>
                <w:szCs w:val="28"/>
              </w:rPr>
              <w:t>Оформление разрешения на вселение в муниципальные жилые помещ</w:t>
            </w:r>
            <w:r w:rsidRPr="004423E1">
              <w:rPr>
                <w:sz w:val="28"/>
                <w:szCs w:val="28"/>
              </w:rPr>
              <w:t>е</w:t>
            </w:r>
            <w:r w:rsidRPr="004423E1">
              <w:rPr>
                <w:sz w:val="28"/>
                <w:szCs w:val="28"/>
              </w:rPr>
              <w:t>ния специализированного жилищного фонда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23E1">
              <w:rPr>
                <w:sz w:val="28"/>
                <w:szCs w:val="28"/>
              </w:rPr>
              <w:t xml:space="preserve">Прием документов и оформление согласия </w:t>
            </w:r>
            <w:proofErr w:type="spellStart"/>
            <w:r w:rsidRPr="004423E1">
              <w:rPr>
                <w:sz w:val="28"/>
                <w:szCs w:val="28"/>
              </w:rPr>
              <w:t>наймодателя</w:t>
            </w:r>
            <w:proofErr w:type="spellEnd"/>
            <w:r w:rsidRPr="004423E1">
              <w:rPr>
                <w:sz w:val="28"/>
                <w:szCs w:val="28"/>
              </w:rPr>
              <w:t xml:space="preserve"> на обмен ж</w:t>
            </w:r>
            <w:r w:rsidRPr="004423E1">
              <w:rPr>
                <w:sz w:val="28"/>
                <w:szCs w:val="28"/>
              </w:rPr>
              <w:t>и</w:t>
            </w:r>
            <w:r w:rsidRPr="004423E1">
              <w:rPr>
                <w:sz w:val="28"/>
                <w:szCs w:val="28"/>
              </w:rPr>
              <w:t>лыми помещениями муниципального жилищного фонда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23E1">
              <w:rPr>
                <w:sz w:val="28"/>
                <w:szCs w:val="28"/>
              </w:rPr>
              <w:t>Приватизация жилых помещений в муниципальном жилищном фонде, занимаемых гражданами на условиях социального найма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23E1">
              <w:rPr>
                <w:sz w:val="28"/>
                <w:szCs w:val="28"/>
              </w:rPr>
              <w:t>Предоставление гражданам по договору купли-продажи освободивши</w:t>
            </w:r>
            <w:r w:rsidRPr="004423E1">
              <w:rPr>
                <w:sz w:val="28"/>
                <w:szCs w:val="28"/>
              </w:rPr>
              <w:t>х</w:t>
            </w:r>
            <w:r w:rsidRPr="004423E1">
              <w:rPr>
                <w:sz w:val="28"/>
                <w:szCs w:val="28"/>
              </w:rPr>
              <w:t>ся жилых помещений в коммунальной квартире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23E1">
              <w:rPr>
                <w:sz w:val="28"/>
                <w:szCs w:val="28"/>
              </w:rPr>
              <w:t>Предоставление жилых помещений муниципального специализирова</w:t>
            </w:r>
            <w:r w:rsidRPr="004423E1">
              <w:rPr>
                <w:sz w:val="28"/>
                <w:szCs w:val="28"/>
              </w:rPr>
              <w:t>н</w:t>
            </w:r>
            <w:r w:rsidRPr="004423E1">
              <w:rPr>
                <w:sz w:val="28"/>
                <w:szCs w:val="28"/>
              </w:rPr>
              <w:t>ного жилищного фонда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23E1">
              <w:rPr>
                <w:sz w:val="28"/>
                <w:szCs w:val="28"/>
              </w:rPr>
              <w:t>Прием в муниципальную собственность приватизированных жилых п</w:t>
            </w:r>
            <w:r w:rsidRPr="004423E1">
              <w:rPr>
                <w:sz w:val="28"/>
                <w:szCs w:val="28"/>
              </w:rPr>
              <w:t>о</w:t>
            </w:r>
            <w:r w:rsidRPr="004423E1">
              <w:rPr>
                <w:sz w:val="28"/>
                <w:szCs w:val="28"/>
              </w:rPr>
              <w:t>мещений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23E1">
              <w:rPr>
                <w:sz w:val="28"/>
                <w:szCs w:val="28"/>
              </w:rPr>
              <w:t>Предоставление информации и прием заявлений на участие в открытом конкурсе на право осуществления перевозок по муниципальному ма</w:t>
            </w:r>
            <w:r w:rsidRPr="004423E1">
              <w:rPr>
                <w:sz w:val="28"/>
                <w:szCs w:val="28"/>
              </w:rPr>
              <w:t>р</w:t>
            </w:r>
            <w:r w:rsidRPr="004423E1">
              <w:rPr>
                <w:sz w:val="28"/>
                <w:szCs w:val="28"/>
              </w:rPr>
              <w:t>шруту регулярных перевозок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23E1">
              <w:rPr>
                <w:sz w:val="28"/>
                <w:szCs w:val="28"/>
              </w:rPr>
              <w:t>Выдача свидетельства об осуществлении перевозок по муниципальному маршруту регулярных перевозок и карты муниципального маршрута р</w:t>
            </w:r>
            <w:r w:rsidRPr="004423E1">
              <w:rPr>
                <w:sz w:val="28"/>
                <w:szCs w:val="28"/>
              </w:rPr>
              <w:t>е</w:t>
            </w:r>
            <w:r w:rsidRPr="004423E1">
              <w:rPr>
                <w:sz w:val="28"/>
                <w:szCs w:val="28"/>
              </w:rPr>
              <w:t>гулярных перевозок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23E1">
              <w:rPr>
                <w:sz w:val="28"/>
                <w:szCs w:val="28"/>
              </w:rPr>
              <w:t>Признание молодой семьи семьей, нуждающейся в улучшении жили</w:t>
            </w:r>
            <w:r w:rsidRPr="004423E1">
              <w:rPr>
                <w:sz w:val="28"/>
                <w:szCs w:val="28"/>
              </w:rPr>
              <w:t>щ</w:t>
            </w:r>
            <w:r w:rsidRPr="004423E1">
              <w:rPr>
                <w:sz w:val="28"/>
                <w:szCs w:val="28"/>
              </w:rPr>
              <w:t>ных условий для участия в мероприятии по обеспечению жильем мол</w:t>
            </w:r>
            <w:r w:rsidRPr="004423E1">
              <w:rPr>
                <w:sz w:val="28"/>
                <w:szCs w:val="28"/>
              </w:rPr>
              <w:t>о</w:t>
            </w:r>
            <w:r w:rsidRPr="004423E1">
              <w:rPr>
                <w:sz w:val="28"/>
                <w:szCs w:val="28"/>
              </w:rPr>
              <w:t>дых семей ведомственной целевой программы «Оказание государстве</w:t>
            </w:r>
            <w:r w:rsidRPr="004423E1">
              <w:rPr>
                <w:sz w:val="28"/>
                <w:szCs w:val="28"/>
              </w:rPr>
              <w:t>н</w:t>
            </w:r>
            <w:r w:rsidRPr="004423E1">
              <w:rPr>
                <w:sz w:val="28"/>
                <w:szCs w:val="28"/>
              </w:rPr>
              <w:t xml:space="preserve">ной поддержки гражданам в обеспечении жильем и оплате жилищно-коммунальных услуг» государственной </w:t>
            </w:r>
            <w:hyperlink r:id="rId6" w:history="1">
              <w:r w:rsidRPr="004423E1">
                <w:rPr>
                  <w:sz w:val="28"/>
                  <w:szCs w:val="28"/>
                </w:rPr>
                <w:t>программы</w:t>
              </w:r>
            </w:hyperlink>
            <w:r w:rsidRPr="004423E1">
              <w:rPr>
                <w:sz w:val="28"/>
                <w:szCs w:val="28"/>
              </w:rPr>
              <w:t xml:space="preserve"> Российской Фед</w:t>
            </w:r>
            <w:r w:rsidRPr="004423E1">
              <w:rPr>
                <w:sz w:val="28"/>
                <w:szCs w:val="28"/>
              </w:rPr>
              <w:t>е</w:t>
            </w:r>
            <w:r w:rsidRPr="004423E1">
              <w:rPr>
                <w:sz w:val="28"/>
                <w:szCs w:val="28"/>
              </w:rPr>
              <w:t>рации «Обеспечение доступным и комфортным жильем и коммунал</w:t>
            </w:r>
            <w:r w:rsidRPr="004423E1">
              <w:rPr>
                <w:sz w:val="28"/>
                <w:szCs w:val="28"/>
              </w:rPr>
              <w:t>ь</w:t>
            </w:r>
            <w:r w:rsidRPr="004423E1">
              <w:rPr>
                <w:sz w:val="28"/>
                <w:szCs w:val="28"/>
              </w:rPr>
              <w:t>ными услугами граждан Российской Федерации»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4423E1">
              <w:rPr>
                <w:sz w:val="28"/>
                <w:szCs w:val="28"/>
              </w:rPr>
              <w:t xml:space="preserve">Выдача выписки из </w:t>
            </w:r>
            <w:proofErr w:type="spellStart"/>
            <w:r w:rsidRPr="004423E1">
              <w:rPr>
                <w:sz w:val="28"/>
                <w:szCs w:val="28"/>
              </w:rPr>
              <w:t>похозяйственной</w:t>
            </w:r>
            <w:proofErr w:type="spellEnd"/>
            <w:r w:rsidRPr="004423E1">
              <w:rPr>
                <w:sz w:val="28"/>
                <w:szCs w:val="28"/>
              </w:rPr>
              <w:t xml:space="preserve"> книги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23E1">
              <w:rPr>
                <w:sz w:val="28"/>
                <w:szCs w:val="28"/>
              </w:rPr>
              <w:t>Предоставление участка земли для создания семейных (родовых) зах</w:t>
            </w:r>
            <w:r w:rsidRPr="004423E1">
              <w:rPr>
                <w:sz w:val="28"/>
                <w:szCs w:val="28"/>
              </w:rPr>
              <w:t>о</w:t>
            </w:r>
            <w:r w:rsidRPr="004423E1">
              <w:rPr>
                <w:sz w:val="28"/>
                <w:szCs w:val="28"/>
              </w:rPr>
              <w:t>ронений</w:t>
            </w:r>
          </w:p>
        </w:tc>
      </w:tr>
    </w:tbl>
    <w:p w:rsidR="001167A4" w:rsidRPr="004423E1" w:rsidRDefault="001167A4" w:rsidP="001167A4">
      <w:pPr>
        <w:ind w:left="284" w:firstLine="709"/>
        <w:jc w:val="center"/>
        <w:rPr>
          <w:sz w:val="28"/>
          <w:szCs w:val="28"/>
        </w:rPr>
      </w:pPr>
    </w:p>
    <w:p w:rsidR="001167A4" w:rsidRDefault="001167A4" w:rsidP="001167A4">
      <w:pPr>
        <w:ind w:left="284" w:firstLine="709"/>
        <w:jc w:val="center"/>
        <w:rPr>
          <w:sz w:val="28"/>
          <w:szCs w:val="28"/>
          <w:lang w:eastAsia="zh-CN"/>
        </w:rPr>
      </w:pPr>
      <w:r w:rsidRPr="004423E1">
        <w:rPr>
          <w:sz w:val="28"/>
          <w:szCs w:val="28"/>
          <w:lang w:eastAsia="zh-CN"/>
        </w:rPr>
        <w:t xml:space="preserve">Муниципальные услуги в сфере </w:t>
      </w:r>
      <w:proofErr w:type="gramStart"/>
      <w:r w:rsidRPr="004423E1">
        <w:rPr>
          <w:sz w:val="28"/>
          <w:szCs w:val="28"/>
          <w:lang w:eastAsia="zh-CN"/>
        </w:rPr>
        <w:t>земельно-имущественных</w:t>
      </w:r>
      <w:proofErr w:type="gramEnd"/>
    </w:p>
    <w:p w:rsidR="001167A4" w:rsidRPr="004423E1" w:rsidRDefault="001167A4" w:rsidP="001167A4">
      <w:pPr>
        <w:ind w:left="284" w:firstLine="709"/>
        <w:jc w:val="center"/>
        <w:rPr>
          <w:sz w:val="28"/>
          <w:szCs w:val="28"/>
        </w:rPr>
      </w:pPr>
      <w:r w:rsidRPr="004423E1">
        <w:rPr>
          <w:sz w:val="28"/>
          <w:szCs w:val="28"/>
          <w:lang w:eastAsia="zh-CN"/>
        </w:rPr>
        <w:t>отношений</w:t>
      </w:r>
    </w:p>
    <w:p w:rsidR="001167A4" w:rsidRPr="004423E1" w:rsidRDefault="001167A4" w:rsidP="001167A4">
      <w:pPr>
        <w:ind w:left="284" w:firstLine="709"/>
        <w:jc w:val="both"/>
        <w:rPr>
          <w:sz w:val="28"/>
          <w:szCs w:val="28"/>
        </w:rPr>
      </w:pPr>
    </w:p>
    <w:tbl>
      <w:tblPr>
        <w:tblW w:w="9659" w:type="dxa"/>
        <w:tblInd w:w="-55" w:type="dxa"/>
        <w:tblLook w:val="0000"/>
      </w:tblPr>
      <w:tblGrid>
        <w:gridCol w:w="719"/>
        <w:gridCol w:w="8940"/>
      </w:tblGrid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</w:t>
            </w:r>
            <w:r w:rsidRPr="004423E1">
              <w:rPr>
                <w:sz w:val="28"/>
                <w:szCs w:val="28"/>
                <w:lang w:eastAsia="zh-CN"/>
              </w:rPr>
              <w:t>б</w:t>
            </w:r>
            <w:r w:rsidRPr="004423E1">
              <w:rPr>
                <w:sz w:val="28"/>
                <w:szCs w:val="28"/>
                <w:lang w:eastAsia="zh-CN"/>
              </w:rPr>
              <w:t xml:space="preserve">ственности 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Приватизация муниципального имущества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iCs/>
                <w:sz w:val="28"/>
                <w:szCs w:val="28"/>
                <w:lang w:eastAsia="zh-CN"/>
              </w:rPr>
              <w:t>Предоставление информации об объектах учета, содержащейся в реес</w:t>
            </w:r>
            <w:r w:rsidRPr="004423E1">
              <w:rPr>
                <w:iCs/>
                <w:sz w:val="28"/>
                <w:szCs w:val="28"/>
                <w:lang w:eastAsia="zh-CN"/>
              </w:rPr>
              <w:t>т</w:t>
            </w:r>
            <w:r w:rsidRPr="004423E1">
              <w:rPr>
                <w:iCs/>
                <w:sz w:val="28"/>
                <w:szCs w:val="28"/>
                <w:lang w:eastAsia="zh-CN"/>
              </w:rPr>
              <w:t>ре муниципальной собственности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</w:rPr>
              <w:t>Согласование местоположения границ земельных участков, образова</w:t>
            </w:r>
            <w:r w:rsidRPr="004423E1">
              <w:rPr>
                <w:sz w:val="28"/>
                <w:szCs w:val="28"/>
              </w:rPr>
              <w:t>н</w:t>
            </w:r>
            <w:r w:rsidRPr="004423E1">
              <w:rPr>
                <w:sz w:val="28"/>
                <w:szCs w:val="28"/>
              </w:rPr>
              <w:t>ных из земель или земельных участков,</w:t>
            </w:r>
            <w:r w:rsidRPr="004423E1">
              <w:rPr>
                <w:iCs/>
                <w:sz w:val="28"/>
                <w:szCs w:val="28"/>
              </w:rPr>
              <w:t xml:space="preserve"> находящихся в муниципальной собственности или государственная собственность на которые не ра</w:t>
            </w:r>
            <w:r w:rsidRPr="004423E1">
              <w:rPr>
                <w:iCs/>
                <w:sz w:val="28"/>
                <w:szCs w:val="28"/>
              </w:rPr>
              <w:t>з</w:t>
            </w:r>
            <w:r w:rsidRPr="004423E1">
              <w:rPr>
                <w:iCs/>
                <w:sz w:val="28"/>
                <w:szCs w:val="28"/>
              </w:rPr>
              <w:t xml:space="preserve">граничена, </w:t>
            </w:r>
            <w:r w:rsidRPr="004423E1">
              <w:rPr>
                <w:sz w:val="28"/>
                <w:szCs w:val="28"/>
              </w:rPr>
              <w:t xml:space="preserve"> или смежных с ними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jc w:val="both"/>
              <w:rPr>
                <w:sz w:val="28"/>
                <w:szCs w:val="28"/>
              </w:rPr>
            </w:pPr>
            <w:r w:rsidRPr="004423E1">
              <w:rPr>
                <w:sz w:val="28"/>
                <w:szCs w:val="28"/>
              </w:rPr>
              <w:t>Присвоение и аннулирование адреса объекту адресации</w:t>
            </w:r>
          </w:p>
        </w:tc>
      </w:tr>
      <w:tr w:rsidR="001167A4" w:rsidRPr="004423E1" w:rsidTr="00587AFE">
        <w:trPr>
          <w:trHeight w:val="413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Предоставление в собственность земельных участков гражданам, имеющим трех и более детей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</w:t>
            </w:r>
            <w:r w:rsidRPr="004423E1">
              <w:rPr>
                <w:iCs/>
                <w:sz w:val="28"/>
                <w:szCs w:val="28"/>
              </w:rPr>
              <w:t xml:space="preserve"> или государственная собственность на которые не ра</w:t>
            </w:r>
            <w:r w:rsidRPr="004423E1">
              <w:rPr>
                <w:iCs/>
                <w:sz w:val="28"/>
                <w:szCs w:val="28"/>
              </w:rPr>
              <w:t>з</w:t>
            </w:r>
            <w:r w:rsidRPr="004423E1">
              <w:rPr>
                <w:iCs/>
                <w:sz w:val="28"/>
                <w:szCs w:val="28"/>
              </w:rPr>
              <w:t>граничена,</w:t>
            </w:r>
            <w:r w:rsidRPr="004423E1">
              <w:rPr>
                <w:sz w:val="28"/>
                <w:szCs w:val="28"/>
              </w:rPr>
              <w:t xml:space="preserve"> в аренду без проведения торгов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</w:rPr>
              <w:t xml:space="preserve">Предоставление земельного участка, </w:t>
            </w:r>
            <w:r w:rsidRPr="004423E1">
              <w:rPr>
                <w:iCs/>
                <w:sz w:val="28"/>
                <w:szCs w:val="28"/>
              </w:rPr>
              <w:t>находящегося в муниципальной собственности или государственная собственность на который не ра</w:t>
            </w:r>
            <w:r w:rsidRPr="004423E1">
              <w:rPr>
                <w:iCs/>
                <w:sz w:val="28"/>
                <w:szCs w:val="28"/>
              </w:rPr>
              <w:t>з</w:t>
            </w:r>
            <w:r w:rsidRPr="004423E1">
              <w:rPr>
                <w:iCs/>
                <w:sz w:val="28"/>
                <w:szCs w:val="28"/>
              </w:rPr>
              <w:t>граничена,</w:t>
            </w:r>
            <w:r w:rsidRPr="004423E1">
              <w:rPr>
                <w:sz w:val="28"/>
                <w:szCs w:val="28"/>
              </w:rPr>
              <w:t xml:space="preserve"> в постоянное (бессрочное) пользование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</w:rPr>
              <w:t xml:space="preserve">Предоставление земельного участка, </w:t>
            </w:r>
            <w:r w:rsidRPr="004423E1">
              <w:rPr>
                <w:iCs/>
                <w:sz w:val="28"/>
                <w:szCs w:val="28"/>
              </w:rPr>
              <w:t>находящегося в муниципальной собственности или государственная собственность на который не ра</w:t>
            </w:r>
            <w:r w:rsidRPr="004423E1">
              <w:rPr>
                <w:iCs/>
                <w:sz w:val="28"/>
                <w:szCs w:val="28"/>
              </w:rPr>
              <w:t>з</w:t>
            </w:r>
            <w:r w:rsidRPr="004423E1">
              <w:rPr>
                <w:iCs/>
                <w:sz w:val="28"/>
                <w:szCs w:val="28"/>
              </w:rPr>
              <w:t>граничена,</w:t>
            </w:r>
            <w:r w:rsidRPr="004423E1">
              <w:rPr>
                <w:sz w:val="28"/>
                <w:szCs w:val="28"/>
              </w:rPr>
              <w:t xml:space="preserve"> в безвозмездное пользование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Предварительное согласование предоставления земельного участка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Принятие решения об установлении сервитута в отношении земельного участка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</w:rPr>
              <w:t xml:space="preserve">Заключение соглашения о перераспределении земель и (или) земельных участков, </w:t>
            </w:r>
            <w:r w:rsidRPr="004423E1">
              <w:rPr>
                <w:iCs/>
                <w:sz w:val="28"/>
                <w:szCs w:val="28"/>
              </w:rPr>
              <w:t>находящихся в муниципальной собственности или государс</w:t>
            </w:r>
            <w:r w:rsidRPr="004423E1">
              <w:rPr>
                <w:iCs/>
                <w:sz w:val="28"/>
                <w:szCs w:val="28"/>
              </w:rPr>
              <w:t>т</w:t>
            </w:r>
            <w:r w:rsidRPr="004423E1">
              <w:rPr>
                <w:iCs/>
                <w:sz w:val="28"/>
                <w:szCs w:val="28"/>
              </w:rPr>
              <w:t xml:space="preserve">венная собственность на которые не разграничена, </w:t>
            </w:r>
            <w:r w:rsidRPr="004423E1">
              <w:rPr>
                <w:sz w:val="28"/>
                <w:szCs w:val="28"/>
              </w:rPr>
              <w:t>и земельных учас</w:t>
            </w:r>
            <w:r w:rsidRPr="004423E1">
              <w:rPr>
                <w:sz w:val="28"/>
                <w:szCs w:val="28"/>
              </w:rPr>
              <w:t>т</w:t>
            </w:r>
            <w:r w:rsidRPr="004423E1">
              <w:rPr>
                <w:sz w:val="28"/>
                <w:szCs w:val="28"/>
              </w:rPr>
              <w:t>ков, находящихся в частной собственности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423E1">
              <w:rPr>
                <w:sz w:val="28"/>
                <w:szCs w:val="28"/>
              </w:rPr>
              <w:t xml:space="preserve">Выдача разрешения на использование земель или земельного участка, </w:t>
            </w:r>
            <w:r w:rsidRPr="004423E1">
              <w:rPr>
                <w:iCs/>
                <w:sz w:val="28"/>
                <w:szCs w:val="28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4423E1">
              <w:rPr>
                <w:sz w:val="28"/>
                <w:szCs w:val="28"/>
              </w:rPr>
              <w:t>без предоставления земел</w:t>
            </w:r>
            <w:r w:rsidRPr="004423E1">
              <w:rPr>
                <w:sz w:val="28"/>
                <w:szCs w:val="28"/>
              </w:rPr>
              <w:t>ь</w:t>
            </w:r>
            <w:r w:rsidRPr="004423E1">
              <w:rPr>
                <w:sz w:val="28"/>
                <w:szCs w:val="28"/>
              </w:rPr>
              <w:t>ных участков и установления сервитута, публичного сервитута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</w:t>
            </w:r>
            <w:r w:rsidRPr="004423E1">
              <w:rPr>
                <w:sz w:val="28"/>
                <w:szCs w:val="28"/>
                <w:lang w:eastAsia="zh-CN"/>
              </w:rPr>
              <w:t>о</w:t>
            </w:r>
            <w:r w:rsidRPr="004423E1">
              <w:rPr>
                <w:sz w:val="28"/>
                <w:szCs w:val="28"/>
                <w:lang w:eastAsia="zh-CN"/>
              </w:rPr>
              <w:t>го владения земельным участком на основании заявления правооблад</w:t>
            </w:r>
            <w:r w:rsidRPr="004423E1">
              <w:rPr>
                <w:sz w:val="28"/>
                <w:szCs w:val="28"/>
                <w:lang w:eastAsia="zh-CN"/>
              </w:rPr>
              <w:t>а</w:t>
            </w:r>
            <w:r w:rsidRPr="004423E1">
              <w:rPr>
                <w:sz w:val="28"/>
                <w:szCs w:val="28"/>
                <w:lang w:eastAsia="zh-CN"/>
              </w:rPr>
              <w:t>теля об отказе от права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</w:rPr>
              <w:t>Отнесение земель или земельных участков в составе таких земель к о</w:t>
            </w:r>
            <w:r w:rsidRPr="004423E1">
              <w:rPr>
                <w:sz w:val="28"/>
                <w:szCs w:val="28"/>
              </w:rPr>
              <w:t>п</w:t>
            </w:r>
            <w:r w:rsidRPr="004423E1">
              <w:rPr>
                <w:sz w:val="28"/>
                <w:szCs w:val="28"/>
              </w:rPr>
              <w:t>ределенной категории земель или перевод земель или земельных учас</w:t>
            </w:r>
            <w:r w:rsidRPr="004423E1">
              <w:rPr>
                <w:sz w:val="28"/>
                <w:szCs w:val="28"/>
              </w:rPr>
              <w:t>т</w:t>
            </w:r>
            <w:r w:rsidRPr="004423E1">
              <w:rPr>
                <w:sz w:val="28"/>
                <w:szCs w:val="28"/>
              </w:rPr>
              <w:t>ков в составе таких земель из одной категории в другую категорию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</w:rPr>
              <w:t xml:space="preserve">Предоставление земельного участка, </w:t>
            </w:r>
            <w:r w:rsidRPr="004423E1">
              <w:rPr>
                <w:iCs/>
                <w:sz w:val="28"/>
                <w:szCs w:val="28"/>
              </w:rPr>
              <w:t>находящегося в муниципальной собственности или государственная собственность на который не ра</w:t>
            </w:r>
            <w:r w:rsidRPr="004423E1">
              <w:rPr>
                <w:iCs/>
                <w:sz w:val="28"/>
                <w:szCs w:val="28"/>
              </w:rPr>
              <w:t>з</w:t>
            </w:r>
            <w:r w:rsidRPr="004423E1">
              <w:rPr>
                <w:iCs/>
                <w:sz w:val="28"/>
                <w:szCs w:val="28"/>
              </w:rPr>
              <w:t>граничена,</w:t>
            </w:r>
            <w:r w:rsidRPr="004423E1">
              <w:rPr>
                <w:sz w:val="28"/>
                <w:szCs w:val="28"/>
              </w:rPr>
              <w:t xml:space="preserve"> в аренду или в собственность на торгах, проводимых в фо</w:t>
            </w:r>
            <w:r w:rsidRPr="004423E1">
              <w:rPr>
                <w:sz w:val="28"/>
                <w:szCs w:val="28"/>
              </w:rPr>
              <w:t>р</w:t>
            </w:r>
            <w:r w:rsidRPr="004423E1">
              <w:rPr>
                <w:sz w:val="28"/>
                <w:szCs w:val="28"/>
              </w:rPr>
              <w:t>ме аукциона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23E1">
              <w:rPr>
                <w:sz w:val="28"/>
                <w:szCs w:val="28"/>
              </w:rPr>
              <w:t xml:space="preserve">Заключение договора о комплексном освоении территории 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</w:rPr>
              <w:t>Заключение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</w:t>
            </w:r>
            <w:r w:rsidRPr="004423E1">
              <w:rPr>
                <w:sz w:val="28"/>
                <w:szCs w:val="28"/>
              </w:rPr>
              <w:t>о</w:t>
            </w:r>
            <w:r w:rsidRPr="004423E1">
              <w:rPr>
                <w:sz w:val="28"/>
                <w:szCs w:val="28"/>
              </w:rPr>
              <w:t>го дома коммерческого использования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23E1">
              <w:rPr>
                <w:sz w:val="28"/>
                <w:szCs w:val="28"/>
              </w:rPr>
              <w:t>Заключение договора о развитии застроенной территории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rStyle w:val="fontstyle01"/>
                <w:color w:val="auto"/>
                <w:sz w:val="28"/>
                <w:szCs w:val="28"/>
              </w:rPr>
              <w:t xml:space="preserve">Установление соответствия между </w:t>
            </w:r>
            <w:proofErr w:type="gramStart"/>
            <w:r w:rsidRPr="004423E1">
              <w:rPr>
                <w:rStyle w:val="fontstyle01"/>
                <w:color w:val="auto"/>
                <w:sz w:val="28"/>
                <w:szCs w:val="28"/>
              </w:rPr>
              <w:t>существующим</w:t>
            </w:r>
            <w:proofErr w:type="gramEnd"/>
            <w:r w:rsidRPr="004423E1">
              <w:rPr>
                <w:rStyle w:val="fontstyle01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23E1">
              <w:rPr>
                <w:rStyle w:val="fontstyle01"/>
                <w:color w:val="auto"/>
                <w:sz w:val="28"/>
                <w:szCs w:val="28"/>
              </w:rPr>
              <w:t>видомразрешенного</w:t>
            </w:r>
            <w:proofErr w:type="spellEnd"/>
            <w:r w:rsidRPr="004423E1">
              <w:rPr>
                <w:rStyle w:val="fontstyle01"/>
                <w:color w:val="auto"/>
                <w:sz w:val="28"/>
                <w:szCs w:val="28"/>
              </w:rPr>
              <w:t xml:space="preserve"> использования земельного участка и </w:t>
            </w:r>
            <w:proofErr w:type="spellStart"/>
            <w:r w:rsidRPr="004423E1">
              <w:rPr>
                <w:rStyle w:val="fontstyle01"/>
                <w:color w:val="auto"/>
                <w:sz w:val="28"/>
                <w:szCs w:val="28"/>
              </w:rPr>
              <w:t>видомразрешенного</w:t>
            </w:r>
            <w:proofErr w:type="spellEnd"/>
            <w:r w:rsidRPr="004423E1">
              <w:rPr>
                <w:rStyle w:val="fontstyle01"/>
                <w:color w:val="auto"/>
                <w:sz w:val="28"/>
                <w:szCs w:val="28"/>
              </w:rPr>
              <w:t xml:space="preserve"> использования земельного участка, </w:t>
            </w:r>
            <w:proofErr w:type="spellStart"/>
            <w:r w:rsidRPr="004423E1">
              <w:rPr>
                <w:rStyle w:val="fontstyle01"/>
                <w:color w:val="auto"/>
                <w:sz w:val="28"/>
                <w:szCs w:val="28"/>
              </w:rPr>
              <w:t>установленнымклассификатором</w:t>
            </w:r>
            <w:proofErr w:type="spellEnd"/>
            <w:r w:rsidRPr="004423E1">
              <w:rPr>
                <w:rStyle w:val="fontstyle01"/>
                <w:color w:val="auto"/>
                <w:sz w:val="28"/>
                <w:szCs w:val="28"/>
              </w:rPr>
              <w:t xml:space="preserve"> видов разреше</w:t>
            </w:r>
            <w:r w:rsidRPr="004423E1">
              <w:rPr>
                <w:rStyle w:val="fontstyle01"/>
                <w:color w:val="auto"/>
                <w:sz w:val="28"/>
                <w:szCs w:val="28"/>
              </w:rPr>
              <w:t>н</w:t>
            </w:r>
            <w:r w:rsidRPr="004423E1">
              <w:rPr>
                <w:rStyle w:val="fontstyle01"/>
                <w:color w:val="auto"/>
                <w:sz w:val="28"/>
                <w:szCs w:val="28"/>
              </w:rPr>
              <w:t xml:space="preserve">ного использования </w:t>
            </w:r>
            <w:proofErr w:type="spellStart"/>
            <w:r w:rsidRPr="004423E1">
              <w:rPr>
                <w:rStyle w:val="fontstyle01"/>
                <w:color w:val="auto"/>
                <w:sz w:val="28"/>
                <w:szCs w:val="28"/>
              </w:rPr>
              <w:t>земельныхучастков</w:t>
            </w:r>
            <w:proofErr w:type="spellEnd"/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rStyle w:val="fontstyle01"/>
                <w:color w:val="auto"/>
                <w:sz w:val="28"/>
                <w:szCs w:val="28"/>
              </w:rPr>
            </w:pPr>
            <w:proofErr w:type="gramStart"/>
            <w:r w:rsidRPr="004423E1">
              <w:rPr>
                <w:rStyle w:val="fontstyle01"/>
                <w:color w:val="auto"/>
                <w:sz w:val="28"/>
                <w:szCs w:val="28"/>
              </w:rPr>
              <w:t>Предоставление земельных участков, образованных из земельного уч</w:t>
            </w:r>
            <w:r w:rsidRPr="004423E1">
              <w:rPr>
                <w:rStyle w:val="fontstyle01"/>
                <w:color w:val="auto"/>
                <w:sz w:val="28"/>
                <w:szCs w:val="28"/>
              </w:rPr>
              <w:t>а</w:t>
            </w:r>
            <w:r w:rsidRPr="004423E1">
              <w:rPr>
                <w:rStyle w:val="fontstyle01"/>
                <w:color w:val="auto"/>
                <w:sz w:val="28"/>
                <w:szCs w:val="28"/>
              </w:rPr>
              <w:t>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</w:t>
            </w:r>
            <w:r w:rsidRPr="004423E1">
              <w:rPr>
                <w:rStyle w:val="fontstyle01"/>
                <w:color w:val="auto"/>
                <w:sz w:val="28"/>
                <w:szCs w:val="28"/>
              </w:rPr>
              <w:t>е</w:t>
            </w:r>
            <w:r w:rsidRPr="004423E1">
              <w:rPr>
                <w:rStyle w:val="fontstyle01"/>
                <w:color w:val="auto"/>
                <w:sz w:val="28"/>
                <w:szCs w:val="28"/>
              </w:rPr>
              <w:lastRenderedPageBreak/>
              <w:t>коммерческой организации, созданной до 1 января 2019 года для вед</w:t>
            </w:r>
            <w:r w:rsidRPr="004423E1">
              <w:rPr>
                <w:rStyle w:val="fontstyle01"/>
                <w:color w:val="auto"/>
                <w:sz w:val="28"/>
                <w:szCs w:val="28"/>
              </w:rPr>
              <w:t>е</w:t>
            </w:r>
            <w:r w:rsidRPr="004423E1">
              <w:rPr>
                <w:rStyle w:val="fontstyle01"/>
                <w:color w:val="auto"/>
                <w:sz w:val="28"/>
                <w:szCs w:val="28"/>
              </w:rPr>
              <w:t>ния садоводства, огородничества или дачного хозяйства, либо иной о</w:t>
            </w:r>
            <w:r w:rsidRPr="004423E1">
              <w:rPr>
                <w:rStyle w:val="fontstyle01"/>
                <w:color w:val="auto"/>
                <w:sz w:val="28"/>
                <w:szCs w:val="28"/>
              </w:rPr>
              <w:t>р</w:t>
            </w:r>
            <w:r w:rsidRPr="004423E1">
              <w:rPr>
                <w:rStyle w:val="fontstyle01"/>
                <w:color w:val="auto"/>
                <w:sz w:val="28"/>
                <w:szCs w:val="28"/>
              </w:rPr>
              <w:t>ганизации, при которой была создана или организована такая неко</w:t>
            </w:r>
            <w:r w:rsidRPr="004423E1">
              <w:rPr>
                <w:rStyle w:val="fontstyle01"/>
                <w:color w:val="auto"/>
                <w:sz w:val="28"/>
                <w:szCs w:val="28"/>
              </w:rPr>
              <w:t>м</w:t>
            </w:r>
            <w:r w:rsidRPr="004423E1">
              <w:rPr>
                <w:rStyle w:val="fontstyle01"/>
                <w:color w:val="auto"/>
                <w:sz w:val="28"/>
                <w:szCs w:val="28"/>
              </w:rPr>
              <w:t>мерческая организация</w:t>
            </w:r>
            <w:proofErr w:type="gramEnd"/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23E1">
              <w:rPr>
                <w:sz w:val="28"/>
                <w:szCs w:val="28"/>
              </w:rPr>
              <w:t>Предоставление в аренду земельных участков для индивидуального ж</w:t>
            </w:r>
            <w:r w:rsidRPr="004423E1">
              <w:rPr>
                <w:sz w:val="28"/>
                <w:szCs w:val="28"/>
              </w:rPr>
              <w:t>и</w:t>
            </w:r>
            <w:r w:rsidRPr="004423E1">
              <w:rPr>
                <w:sz w:val="28"/>
                <w:szCs w:val="28"/>
              </w:rPr>
              <w:t>лищного строительства или ведения личного подсобного хозяйства гражданам, имеющим трех и более детей</w:t>
            </w:r>
          </w:p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rStyle w:val="fontstyle01"/>
                <w:color w:val="auto"/>
                <w:sz w:val="28"/>
                <w:szCs w:val="28"/>
              </w:rPr>
            </w:pPr>
          </w:p>
        </w:tc>
      </w:tr>
    </w:tbl>
    <w:p w:rsidR="001167A4" w:rsidRPr="004423E1" w:rsidRDefault="001167A4" w:rsidP="001167A4">
      <w:pPr>
        <w:jc w:val="center"/>
        <w:rPr>
          <w:sz w:val="28"/>
          <w:szCs w:val="28"/>
        </w:rPr>
      </w:pPr>
      <w:r w:rsidRPr="004423E1">
        <w:rPr>
          <w:sz w:val="28"/>
          <w:szCs w:val="28"/>
          <w:lang w:eastAsia="ar-SA"/>
        </w:rPr>
        <w:t xml:space="preserve">Муниципальные услуги в сфере </w:t>
      </w:r>
      <w:r w:rsidRPr="004423E1">
        <w:rPr>
          <w:sz w:val="28"/>
          <w:szCs w:val="28"/>
        </w:rPr>
        <w:t>труда и социальной защиты населения</w:t>
      </w:r>
    </w:p>
    <w:p w:rsidR="001167A4" w:rsidRPr="004423E1" w:rsidRDefault="001167A4" w:rsidP="001167A4">
      <w:pPr>
        <w:ind w:left="284" w:firstLine="709"/>
        <w:jc w:val="both"/>
        <w:rPr>
          <w:sz w:val="28"/>
          <w:szCs w:val="28"/>
        </w:rPr>
      </w:pPr>
    </w:p>
    <w:tbl>
      <w:tblPr>
        <w:tblW w:w="9659" w:type="dxa"/>
        <w:tblInd w:w="-55" w:type="dxa"/>
        <w:tblLook w:val="0000"/>
      </w:tblPr>
      <w:tblGrid>
        <w:gridCol w:w="719"/>
        <w:gridCol w:w="8940"/>
      </w:tblGrid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 xml:space="preserve">Признание </w:t>
            </w:r>
            <w:proofErr w:type="gramStart"/>
            <w:r w:rsidRPr="004423E1">
              <w:rPr>
                <w:sz w:val="28"/>
                <w:szCs w:val="28"/>
                <w:lang w:eastAsia="zh-CN"/>
              </w:rPr>
              <w:t>малоимущими</w:t>
            </w:r>
            <w:proofErr w:type="gramEnd"/>
            <w:r w:rsidRPr="004423E1">
              <w:rPr>
                <w:sz w:val="28"/>
                <w:szCs w:val="28"/>
                <w:lang w:eastAsia="zh-CN"/>
              </w:rPr>
              <w:t xml:space="preserve"> семей или малоимущими одиноко прож</w:t>
            </w:r>
            <w:r w:rsidRPr="004423E1">
              <w:rPr>
                <w:sz w:val="28"/>
                <w:szCs w:val="28"/>
                <w:lang w:eastAsia="zh-CN"/>
              </w:rPr>
              <w:t>и</w:t>
            </w:r>
            <w:r w:rsidRPr="004423E1">
              <w:rPr>
                <w:sz w:val="28"/>
                <w:szCs w:val="28"/>
                <w:lang w:eastAsia="zh-CN"/>
              </w:rPr>
              <w:t>вающих граждан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Предоставление дополнительных мер социальной поддержки и соц</w:t>
            </w:r>
            <w:r w:rsidRPr="004423E1">
              <w:rPr>
                <w:sz w:val="28"/>
                <w:szCs w:val="28"/>
                <w:lang w:eastAsia="zh-CN"/>
              </w:rPr>
              <w:t>и</w:t>
            </w:r>
            <w:r w:rsidRPr="004423E1">
              <w:rPr>
                <w:sz w:val="28"/>
                <w:szCs w:val="28"/>
                <w:lang w:eastAsia="zh-CN"/>
              </w:rPr>
              <w:t>альной помощи отдельным категориям граждан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23E1">
              <w:rPr>
                <w:sz w:val="28"/>
                <w:szCs w:val="28"/>
              </w:rPr>
              <w:t>Уведомительная регистрация трудовых договоров, заключенных (пр</w:t>
            </w:r>
            <w:r w:rsidRPr="004423E1">
              <w:rPr>
                <w:sz w:val="28"/>
                <w:szCs w:val="28"/>
              </w:rPr>
              <w:t>е</w:t>
            </w:r>
            <w:r w:rsidRPr="004423E1">
              <w:rPr>
                <w:sz w:val="28"/>
                <w:szCs w:val="28"/>
              </w:rPr>
              <w:t>кращенных) работодателем – физическим лицом, не являющимся инд</w:t>
            </w:r>
            <w:r w:rsidRPr="004423E1">
              <w:rPr>
                <w:sz w:val="28"/>
                <w:szCs w:val="28"/>
              </w:rPr>
              <w:t>и</w:t>
            </w:r>
            <w:r w:rsidRPr="004423E1">
              <w:rPr>
                <w:sz w:val="28"/>
                <w:szCs w:val="28"/>
              </w:rPr>
              <w:t>видуальным предпринимателем, с работником</w:t>
            </w:r>
          </w:p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1167A4" w:rsidRPr="004423E1" w:rsidRDefault="001167A4" w:rsidP="001167A4">
      <w:pPr>
        <w:ind w:left="284" w:firstLine="709"/>
        <w:jc w:val="both"/>
        <w:rPr>
          <w:sz w:val="28"/>
          <w:szCs w:val="28"/>
          <w:lang w:eastAsia="zh-CN"/>
        </w:rPr>
      </w:pPr>
      <w:r w:rsidRPr="004423E1">
        <w:rPr>
          <w:sz w:val="28"/>
          <w:szCs w:val="28"/>
          <w:lang w:eastAsia="zh-CN"/>
        </w:rPr>
        <w:t>Муниципальные услуги в сфере предпринимательской деятельности</w:t>
      </w:r>
    </w:p>
    <w:p w:rsidR="001167A4" w:rsidRPr="004423E1" w:rsidRDefault="001167A4" w:rsidP="001167A4">
      <w:pPr>
        <w:ind w:left="284" w:firstLine="709"/>
        <w:jc w:val="both"/>
        <w:rPr>
          <w:sz w:val="28"/>
          <w:szCs w:val="28"/>
          <w:lang w:eastAsia="zh-CN"/>
        </w:rPr>
      </w:pPr>
    </w:p>
    <w:tbl>
      <w:tblPr>
        <w:tblW w:w="9659" w:type="dxa"/>
        <w:tblInd w:w="-55" w:type="dxa"/>
        <w:tblLook w:val="0000"/>
      </w:tblPr>
      <w:tblGrid>
        <w:gridCol w:w="719"/>
        <w:gridCol w:w="8940"/>
      </w:tblGrid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 xml:space="preserve">Выдача, переоформление, продление срока действия разрешения на право организации розничного рынка, выдача </w:t>
            </w:r>
            <w:r w:rsidRPr="004423E1">
              <w:rPr>
                <w:sz w:val="28"/>
                <w:szCs w:val="28"/>
              </w:rPr>
              <w:t>дубликата или копии ра</w:t>
            </w:r>
            <w:r w:rsidRPr="004423E1">
              <w:rPr>
                <w:sz w:val="28"/>
                <w:szCs w:val="28"/>
              </w:rPr>
              <w:t>з</w:t>
            </w:r>
            <w:r w:rsidRPr="004423E1">
              <w:rPr>
                <w:sz w:val="28"/>
                <w:szCs w:val="28"/>
              </w:rPr>
              <w:t>решения на право организации розничного рынка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Выдача разрешений на право размещения объектов нестационарной торговли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Предоставление информации об объектах недвижимого имущества, н</w:t>
            </w:r>
            <w:r w:rsidRPr="004423E1">
              <w:rPr>
                <w:sz w:val="28"/>
                <w:szCs w:val="28"/>
                <w:lang w:eastAsia="zh-CN"/>
              </w:rPr>
              <w:t>а</w:t>
            </w:r>
            <w:r w:rsidRPr="004423E1">
              <w:rPr>
                <w:sz w:val="28"/>
                <w:szCs w:val="28"/>
                <w:lang w:eastAsia="zh-CN"/>
              </w:rPr>
              <w:t>ходящихся в муниципальной собственности и предназначенных для сдачи в аренду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</w:rPr>
              <w:t>Консультационно-информационные услуги по вопросам поддержки м</w:t>
            </w:r>
            <w:r w:rsidRPr="004423E1">
              <w:rPr>
                <w:sz w:val="28"/>
                <w:szCs w:val="28"/>
              </w:rPr>
              <w:t>а</w:t>
            </w:r>
            <w:r w:rsidRPr="004423E1">
              <w:rPr>
                <w:sz w:val="28"/>
                <w:szCs w:val="28"/>
              </w:rPr>
              <w:t>лого и среднего предпринимательства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23E1">
              <w:rPr>
                <w:sz w:val="28"/>
                <w:szCs w:val="28"/>
              </w:rPr>
              <w:t>Предоставление субсидий субъектам малого и среднего предприним</w:t>
            </w:r>
            <w:r w:rsidRPr="004423E1">
              <w:rPr>
                <w:sz w:val="28"/>
                <w:szCs w:val="28"/>
              </w:rPr>
              <w:t>а</w:t>
            </w:r>
            <w:r w:rsidRPr="004423E1">
              <w:rPr>
                <w:sz w:val="28"/>
                <w:szCs w:val="28"/>
              </w:rPr>
              <w:t>тельства из бюджета муниципального образования Ставропольского края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23E1">
              <w:rPr>
                <w:sz w:val="28"/>
                <w:szCs w:val="28"/>
              </w:rPr>
              <w:t>Предоставление грантов за счет средств бюджета муниципального о</w:t>
            </w:r>
            <w:r w:rsidRPr="004423E1">
              <w:rPr>
                <w:sz w:val="28"/>
                <w:szCs w:val="28"/>
              </w:rPr>
              <w:t>б</w:t>
            </w:r>
            <w:r w:rsidRPr="004423E1">
              <w:rPr>
                <w:sz w:val="28"/>
                <w:szCs w:val="28"/>
              </w:rPr>
              <w:t>разования Ставропольского края субъектам малого и среднего предпр</w:t>
            </w:r>
            <w:r w:rsidRPr="004423E1">
              <w:rPr>
                <w:sz w:val="28"/>
                <w:szCs w:val="28"/>
              </w:rPr>
              <w:t>и</w:t>
            </w:r>
            <w:r w:rsidRPr="004423E1">
              <w:rPr>
                <w:sz w:val="28"/>
                <w:szCs w:val="28"/>
              </w:rPr>
              <w:t>нимательства</w:t>
            </w:r>
          </w:p>
        </w:tc>
      </w:tr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  <w:shd w:val="clear" w:color="auto" w:fill="auto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4423E1">
              <w:rPr>
                <w:rFonts w:eastAsia="Calibri"/>
                <w:sz w:val="28"/>
                <w:szCs w:val="28"/>
              </w:rPr>
              <w:t xml:space="preserve">Предоставление муниципального имущества, включенного в перечень муниципального имущества, </w:t>
            </w:r>
            <w:r w:rsidRPr="004423E1">
              <w:rPr>
                <w:sz w:val="28"/>
                <w:szCs w:val="28"/>
              </w:rPr>
              <w:t>свободного от прав третьих лиц (за искл</w:t>
            </w:r>
            <w:r w:rsidRPr="004423E1">
              <w:rPr>
                <w:sz w:val="28"/>
                <w:szCs w:val="28"/>
              </w:rPr>
              <w:t>ю</w:t>
            </w:r>
            <w:r w:rsidRPr="004423E1">
              <w:rPr>
                <w:sz w:val="28"/>
                <w:szCs w:val="28"/>
              </w:rPr>
              <w:t>чением имущественных прав субъектов малого и среднего предприн</w:t>
            </w:r>
            <w:r w:rsidRPr="004423E1">
              <w:rPr>
                <w:sz w:val="28"/>
                <w:szCs w:val="28"/>
              </w:rPr>
              <w:t>и</w:t>
            </w:r>
            <w:r w:rsidRPr="004423E1">
              <w:rPr>
                <w:sz w:val="28"/>
                <w:szCs w:val="28"/>
              </w:rPr>
              <w:t>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1167A4" w:rsidRPr="004423E1" w:rsidRDefault="001167A4" w:rsidP="00587AFE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  <w:p w:rsidR="001167A4" w:rsidRPr="004423E1" w:rsidRDefault="001167A4" w:rsidP="00587AFE">
            <w:pPr>
              <w:ind w:left="708" w:hanging="566"/>
              <w:jc w:val="center"/>
              <w:rPr>
                <w:sz w:val="28"/>
                <w:szCs w:val="28"/>
                <w:lang w:eastAsia="zh-CN"/>
              </w:rPr>
            </w:pPr>
            <w:r w:rsidRPr="004423E1">
              <w:rPr>
                <w:sz w:val="28"/>
                <w:szCs w:val="28"/>
                <w:lang w:eastAsia="zh-CN"/>
              </w:rPr>
              <w:t>Муниципальные услуги в сфере транспорта и связи</w:t>
            </w:r>
          </w:p>
        </w:tc>
      </w:tr>
    </w:tbl>
    <w:p w:rsidR="001167A4" w:rsidRPr="004423E1" w:rsidRDefault="001167A4" w:rsidP="001167A4">
      <w:pPr>
        <w:ind w:left="284" w:firstLine="709"/>
        <w:jc w:val="both"/>
        <w:rPr>
          <w:sz w:val="28"/>
          <w:szCs w:val="28"/>
        </w:rPr>
      </w:pPr>
    </w:p>
    <w:tbl>
      <w:tblPr>
        <w:tblW w:w="9659" w:type="dxa"/>
        <w:tblInd w:w="-55" w:type="dxa"/>
        <w:tblLook w:val="0000"/>
      </w:tblPr>
      <w:tblGrid>
        <w:gridCol w:w="719"/>
        <w:gridCol w:w="8940"/>
      </w:tblGrid>
      <w:tr w:rsidR="001167A4" w:rsidRPr="004423E1" w:rsidTr="00587AFE">
        <w:trPr>
          <w:trHeight w:val="425"/>
        </w:trPr>
        <w:tc>
          <w:tcPr>
            <w:tcW w:w="719" w:type="dxa"/>
          </w:tcPr>
          <w:p w:rsidR="001167A4" w:rsidRPr="004423E1" w:rsidRDefault="001167A4" w:rsidP="00587AFE">
            <w:pPr>
              <w:pStyle w:val="a4"/>
              <w:numPr>
                <w:ilvl w:val="0"/>
                <w:numId w:val="1"/>
              </w:numPr>
              <w:ind w:left="611" w:hanging="61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40" w:type="dxa"/>
            <w:shd w:val="clear" w:color="auto" w:fill="auto"/>
          </w:tcPr>
          <w:p w:rsidR="001167A4" w:rsidRPr="004423E1" w:rsidRDefault="001167A4" w:rsidP="00587AFE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4423E1">
              <w:rPr>
                <w:sz w:val="28"/>
                <w:szCs w:val="28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</w:t>
            </w:r>
            <w:r w:rsidRPr="004423E1">
              <w:rPr>
                <w:sz w:val="28"/>
                <w:szCs w:val="28"/>
              </w:rPr>
              <w:t>и</w:t>
            </w:r>
            <w:r w:rsidRPr="004423E1">
              <w:rPr>
                <w:sz w:val="28"/>
                <w:szCs w:val="28"/>
              </w:rPr>
              <w:t>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</w:t>
            </w:r>
            <w:r w:rsidRPr="004423E1">
              <w:rPr>
                <w:sz w:val="28"/>
                <w:szCs w:val="28"/>
              </w:rPr>
              <w:t>б</w:t>
            </w:r>
            <w:r w:rsidRPr="004423E1">
              <w:rPr>
                <w:sz w:val="28"/>
                <w:szCs w:val="28"/>
              </w:rPr>
              <w:t>ликованы в документах аэронавигационной информации</w:t>
            </w:r>
          </w:p>
          <w:p w:rsidR="001167A4" w:rsidRPr="004423E1" w:rsidRDefault="001167A4" w:rsidP="00587AF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1167A4" w:rsidRPr="004423E1" w:rsidRDefault="001167A4" w:rsidP="001167A4">
      <w:pPr>
        <w:ind w:left="284" w:firstLine="709"/>
        <w:jc w:val="both"/>
        <w:rPr>
          <w:sz w:val="28"/>
          <w:szCs w:val="28"/>
          <w:highlight w:val="yellow"/>
        </w:rPr>
      </w:pPr>
    </w:p>
    <w:p w:rsidR="001167A4" w:rsidRPr="004423E1" w:rsidRDefault="001167A4" w:rsidP="001167A4">
      <w:pPr>
        <w:jc w:val="both"/>
        <w:rPr>
          <w:b/>
          <w:sz w:val="28"/>
          <w:szCs w:val="28"/>
        </w:rPr>
      </w:pPr>
    </w:p>
    <w:p w:rsidR="001167A4" w:rsidRPr="004423E1" w:rsidRDefault="001167A4" w:rsidP="001167A4">
      <w:pPr>
        <w:ind w:firstLine="709"/>
        <w:jc w:val="both"/>
        <w:rPr>
          <w:b/>
          <w:sz w:val="28"/>
          <w:szCs w:val="28"/>
        </w:rPr>
      </w:pPr>
    </w:p>
    <w:p w:rsidR="001167A4" w:rsidRDefault="001167A4" w:rsidP="00667699">
      <w:pPr>
        <w:ind w:left="284"/>
        <w:jc w:val="both"/>
        <w:rPr>
          <w:sz w:val="28"/>
          <w:szCs w:val="28"/>
        </w:rPr>
      </w:pPr>
    </w:p>
    <w:sectPr w:rsidR="001167A4" w:rsidSect="0026111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387"/>
    <w:multiLevelType w:val="hybridMultilevel"/>
    <w:tmpl w:val="D64C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/>
  <w:rsids>
    <w:rsidRoot w:val="00E10526"/>
    <w:rsid w:val="0000319C"/>
    <w:rsid w:val="000061BA"/>
    <w:rsid w:val="000133A3"/>
    <w:rsid w:val="0004126D"/>
    <w:rsid w:val="000455CE"/>
    <w:rsid w:val="0005163D"/>
    <w:rsid w:val="000647B6"/>
    <w:rsid w:val="00066CF8"/>
    <w:rsid w:val="00067DF7"/>
    <w:rsid w:val="00070DC6"/>
    <w:rsid w:val="00071F3A"/>
    <w:rsid w:val="00073E19"/>
    <w:rsid w:val="000875BD"/>
    <w:rsid w:val="000A04A3"/>
    <w:rsid w:val="000A14D5"/>
    <w:rsid w:val="000A1EBF"/>
    <w:rsid w:val="000C552A"/>
    <w:rsid w:val="000D3B61"/>
    <w:rsid w:val="000E5337"/>
    <w:rsid w:val="000E6040"/>
    <w:rsid w:val="000F16B3"/>
    <w:rsid w:val="000F5CCD"/>
    <w:rsid w:val="001167A4"/>
    <w:rsid w:val="0011782A"/>
    <w:rsid w:val="001179E0"/>
    <w:rsid w:val="00121592"/>
    <w:rsid w:val="00163947"/>
    <w:rsid w:val="00183158"/>
    <w:rsid w:val="001A54AF"/>
    <w:rsid w:val="001C34A4"/>
    <w:rsid w:val="001C4611"/>
    <w:rsid w:val="001C6CA5"/>
    <w:rsid w:val="001D09C4"/>
    <w:rsid w:val="001E461B"/>
    <w:rsid w:val="001F5B10"/>
    <w:rsid w:val="002000FA"/>
    <w:rsid w:val="002072B2"/>
    <w:rsid w:val="00215646"/>
    <w:rsid w:val="00220C9A"/>
    <w:rsid w:val="002367C6"/>
    <w:rsid w:val="002452B7"/>
    <w:rsid w:val="0026111F"/>
    <w:rsid w:val="00261305"/>
    <w:rsid w:val="002856A6"/>
    <w:rsid w:val="00292AA8"/>
    <w:rsid w:val="002C1FDE"/>
    <w:rsid w:val="002D286E"/>
    <w:rsid w:val="002D504D"/>
    <w:rsid w:val="003047EB"/>
    <w:rsid w:val="00357F68"/>
    <w:rsid w:val="003600C4"/>
    <w:rsid w:val="00375756"/>
    <w:rsid w:val="003804D7"/>
    <w:rsid w:val="00381157"/>
    <w:rsid w:val="003961CA"/>
    <w:rsid w:val="003A042E"/>
    <w:rsid w:val="003C727C"/>
    <w:rsid w:val="003E7D83"/>
    <w:rsid w:val="00406311"/>
    <w:rsid w:val="00421986"/>
    <w:rsid w:val="004240BB"/>
    <w:rsid w:val="00425039"/>
    <w:rsid w:val="00431E5E"/>
    <w:rsid w:val="0044426B"/>
    <w:rsid w:val="004526D4"/>
    <w:rsid w:val="00471B6C"/>
    <w:rsid w:val="004738C6"/>
    <w:rsid w:val="00475C7E"/>
    <w:rsid w:val="00493B2D"/>
    <w:rsid w:val="00494653"/>
    <w:rsid w:val="004B1703"/>
    <w:rsid w:val="004C23C6"/>
    <w:rsid w:val="004E7BCB"/>
    <w:rsid w:val="0052339B"/>
    <w:rsid w:val="005260B4"/>
    <w:rsid w:val="005365FD"/>
    <w:rsid w:val="00543B2A"/>
    <w:rsid w:val="00551E09"/>
    <w:rsid w:val="00560EC9"/>
    <w:rsid w:val="00564C95"/>
    <w:rsid w:val="0057132C"/>
    <w:rsid w:val="005965BE"/>
    <w:rsid w:val="005A3BE5"/>
    <w:rsid w:val="005C13EE"/>
    <w:rsid w:val="005C6758"/>
    <w:rsid w:val="005D367A"/>
    <w:rsid w:val="005E7AA6"/>
    <w:rsid w:val="005F013B"/>
    <w:rsid w:val="00617C57"/>
    <w:rsid w:val="006313D8"/>
    <w:rsid w:val="0064417F"/>
    <w:rsid w:val="00654EBE"/>
    <w:rsid w:val="00667699"/>
    <w:rsid w:val="006931B0"/>
    <w:rsid w:val="006A05BC"/>
    <w:rsid w:val="006B0E13"/>
    <w:rsid w:val="006B27CB"/>
    <w:rsid w:val="006C2BC8"/>
    <w:rsid w:val="006D50F7"/>
    <w:rsid w:val="006E7A23"/>
    <w:rsid w:val="00700025"/>
    <w:rsid w:val="00701E3D"/>
    <w:rsid w:val="007034A2"/>
    <w:rsid w:val="00746A23"/>
    <w:rsid w:val="007520C8"/>
    <w:rsid w:val="0076054F"/>
    <w:rsid w:val="00760CAC"/>
    <w:rsid w:val="00763088"/>
    <w:rsid w:val="0076750B"/>
    <w:rsid w:val="00774950"/>
    <w:rsid w:val="007A0439"/>
    <w:rsid w:val="007A64AF"/>
    <w:rsid w:val="007B0E2D"/>
    <w:rsid w:val="00801630"/>
    <w:rsid w:val="00811AFC"/>
    <w:rsid w:val="008145C1"/>
    <w:rsid w:val="0084570F"/>
    <w:rsid w:val="0086341F"/>
    <w:rsid w:val="00884E45"/>
    <w:rsid w:val="00896E64"/>
    <w:rsid w:val="008A33FF"/>
    <w:rsid w:val="008A7B29"/>
    <w:rsid w:val="008B76CE"/>
    <w:rsid w:val="008D3A55"/>
    <w:rsid w:val="0092111B"/>
    <w:rsid w:val="00925E85"/>
    <w:rsid w:val="0097493D"/>
    <w:rsid w:val="00975DE8"/>
    <w:rsid w:val="009B23EB"/>
    <w:rsid w:val="009C7FE6"/>
    <w:rsid w:val="009D1599"/>
    <w:rsid w:val="00A02749"/>
    <w:rsid w:val="00A3590C"/>
    <w:rsid w:val="00A36E38"/>
    <w:rsid w:val="00A43166"/>
    <w:rsid w:val="00A43BEC"/>
    <w:rsid w:val="00A51A9C"/>
    <w:rsid w:val="00A5212C"/>
    <w:rsid w:val="00A52712"/>
    <w:rsid w:val="00A55925"/>
    <w:rsid w:val="00A80F95"/>
    <w:rsid w:val="00A94D25"/>
    <w:rsid w:val="00AB3D95"/>
    <w:rsid w:val="00AC3104"/>
    <w:rsid w:val="00AE2EC3"/>
    <w:rsid w:val="00AE794C"/>
    <w:rsid w:val="00B16BFA"/>
    <w:rsid w:val="00B21704"/>
    <w:rsid w:val="00B43CD9"/>
    <w:rsid w:val="00B4791A"/>
    <w:rsid w:val="00B6370D"/>
    <w:rsid w:val="00BA4EB0"/>
    <w:rsid w:val="00BA73D6"/>
    <w:rsid w:val="00BB0BFC"/>
    <w:rsid w:val="00BC7CC1"/>
    <w:rsid w:val="00BD3C2F"/>
    <w:rsid w:val="00BF4FF1"/>
    <w:rsid w:val="00C04A5D"/>
    <w:rsid w:val="00C04EB3"/>
    <w:rsid w:val="00C113C3"/>
    <w:rsid w:val="00C1142B"/>
    <w:rsid w:val="00C13585"/>
    <w:rsid w:val="00C30496"/>
    <w:rsid w:val="00C42B14"/>
    <w:rsid w:val="00C55A94"/>
    <w:rsid w:val="00C55EF1"/>
    <w:rsid w:val="00C60002"/>
    <w:rsid w:val="00C94B3E"/>
    <w:rsid w:val="00CA4912"/>
    <w:rsid w:val="00CB5743"/>
    <w:rsid w:val="00CC11F4"/>
    <w:rsid w:val="00CF77AE"/>
    <w:rsid w:val="00D16C75"/>
    <w:rsid w:val="00D208D7"/>
    <w:rsid w:val="00D26F51"/>
    <w:rsid w:val="00D45BF1"/>
    <w:rsid w:val="00D52A3E"/>
    <w:rsid w:val="00D55C06"/>
    <w:rsid w:val="00D65C2B"/>
    <w:rsid w:val="00D7584B"/>
    <w:rsid w:val="00D82212"/>
    <w:rsid w:val="00D847B4"/>
    <w:rsid w:val="00DA28FE"/>
    <w:rsid w:val="00DB4634"/>
    <w:rsid w:val="00DB4AD8"/>
    <w:rsid w:val="00DD1368"/>
    <w:rsid w:val="00DD609D"/>
    <w:rsid w:val="00DD6CB5"/>
    <w:rsid w:val="00E031BE"/>
    <w:rsid w:val="00E03B97"/>
    <w:rsid w:val="00E10526"/>
    <w:rsid w:val="00E2631D"/>
    <w:rsid w:val="00E45135"/>
    <w:rsid w:val="00E47A90"/>
    <w:rsid w:val="00E52989"/>
    <w:rsid w:val="00E5725E"/>
    <w:rsid w:val="00E63648"/>
    <w:rsid w:val="00E64269"/>
    <w:rsid w:val="00E66939"/>
    <w:rsid w:val="00E914F2"/>
    <w:rsid w:val="00E93526"/>
    <w:rsid w:val="00EB3CD5"/>
    <w:rsid w:val="00EB5DE6"/>
    <w:rsid w:val="00EC3F33"/>
    <w:rsid w:val="00EC6076"/>
    <w:rsid w:val="00F03F4B"/>
    <w:rsid w:val="00F5052F"/>
    <w:rsid w:val="00F70CA4"/>
    <w:rsid w:val="00F7360A"/>
    <w:rsid w:val="00FA6E0F"/>
    <w:rsid w:val="00FC3558"/>
    <w:rsid w:val="00FE17EE"/>
    <w:rsid w:val="00FE5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5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6758"/>
    <w:pPr>
      <w:tabs>
        <w:tab w:val="center" w:pos="4677"/>
        <w:tab w:val="right" w:pos="9355"/>
      </w:tabs>
      <w:jc w:val="center"/>
    </w:pPr>
    <w:rPr>
      <w:rFonts w:eastAsia="Calibri"/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C6758"/>
    <w:rPr>
      <w:rFonts w:ascii="Times New Roman" w:eastAsia="Calibri" w:hAnsi="Times New Roman" w:cs="Times New Roman"/>
      <w:sz w:val="28"/>
    </w:rPr>
  </w:style>
  <w:style w:type="character" w:customStyle="1" w:styleId="fontstyle01">
    <w:name w:val="fontstyle01"/>
    <w:basedOn w:val="a0"/>
    <w:rsid w:val="00E6693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F23E-8030-4D4E-93DE-3C73796A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VoronkinM</dc:creator>
  <cp:lastModifiedBy>User</cp:lastModifiedBy>
  <cp:revision>16</cp:revision>
  <cp:lastPrinted>2020-03-12T07:14:00Z</cp:lastPrinted>
  <dcterms:created xsi:type="dcterms:W3CDTF">2020-01-15T10:15:00Z</dcterms:created>
  <dcterms:modified xsi:type="dcterms:W3CDTF">2020-03-17T12:25:00Z</dcterms:modified>
</cp:coreProperties>
</file>