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3B" w:rsidRPr="00D5363B" w:rsidRDefault="00D53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63B" w:rsidRDefault="00E66936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1795                                                                                    09.06.2020</w:t>
      </w: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Pr="00E406A2" w:rsidRDefault="009C5D66" w:rsidP="00B5402D">
      <w:pPr>
        <w:pStyle w:val="ConsPlusTitle"/>
        <w:spacing w:line="240" w:lineRule="exact"/>
        <w:ind w:left="-284" w:right="140"/>
        <w:jc w:val="both"/>
        <w:rPr>
          <w:sz w:val="28"/>
          <w:szCs w:val="28"/>
        </w:rPr>
      </w:pPr>
      <w:r w:rsidRPr="009C5D6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hyperlink r:id="rId8" w:history="1">
        <w:r w:rsidRPr="009C5D66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  <w:r w:rsidR="003230B2">
          <w:rPr>
            <w:rFonts w:ascii="Times New Roman" w:hAnsi="Times New Roman" w:cs="Times New Roman"/>
            <w:b w:val="0"/>
            <w:sz w:val="28"/>
            <w:szCs w:val="28"/>
          </w:rPr>
          <w:t>е</w:t>
        </w:r>
      </w:hyperlink>
      <w:r w:rsidRPr="009C5D66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оплаты труда работников муниципальных бюджетных, автономных и казенных учреждений города-курорта Пятигорска</w:t>
      </w:r>
      <w:r w:rsidR="003230B2"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администрации города Пятигорска</w:t>
      </w:r>
      <w:r w:rsidR="009072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0B2" w:rsidRPr="009C5D66">
        <w:rPr>
          <w:rFonts w:ascii="Times New Roman" w:hAnsi="Times New Roman" w:cs="Times New Roman"/>
          <w:b w:val="0"/>
          <w:sz w:val="28"/>
          <w:szCs w:val="28"/>
        </w:rPr>
        <w:t>от 18.10.2016 № 4113</w:t>
      </w:r>
    </w:p>
    <w:p w:rsidR="00D5363B" w:rsidRDefault="00D5363B" w:rsidP="00B5402D">
      <w:pPr>
        <w:spacing w:after="1"/>
        <w:ind w:left="-284" w:right="140"/>
        <w:rPr>
          <w:sz w:val="28"/>
          <w:szCs w:val="28"/>
        </w:rPr>
      </w:pPr>
    </w:p>
    <w:p w:rsidR="00D5363B" w:rsidRPr="00E406A2" w:rsidRDefault="00D5363B" w:rsidP="00B5402D">
      <w:pPr>
        <w:autoSpaceDE w:val="0"/>
        <w:autoSpaceDN w:val="0"/>
        <w:adjustRightInd w:val="0"/>
        <w:ind w:left="-284" w:right="140" w:firstLine="708"/>
        <w:jc w:val="both"/>
        <w:rPr>
          <w:sz w:val="28"/>
          <w:szCs w:val="28"/>
        </w:rPr>
      </w:pPr>
      <w:r w:rsidRPr="00F40433">
        <w:rPr>
          <w:sz w:val="28"/>
          <w:szCs w:val="28"/>
        </w:rPr>
        <w:t xml:space="preserve">В соответствии со </w:t>
      </w:r>
      <w:hyperlink r:id="rId9" w:history="1">
        <w:r w:rsidRPr="00F40433">
          <w:rPr>
            <w:sz w:val="28"/>
            <w:szCs w:val="28"/>
          </w:rPr>
          <w:t>статьей 1</w:t>
        </w:r>
        <w:r w:rsidR="009C5D66" w:rsidRPr="00F40433">
          <w:rPr>
            <w:sz w:val="28"/>
            <w:szCs w:val="28"/>
          </w:rPr>
          <w:t>44</w:t>
        </w:r>
      </w:hyperlink>
      <w:r w:rsidRPr="00F40433">
        <w:rPr>
          <w:sz w:val="28"/>
          <w:szCs w:val="28"/>
        </w:rPr>
        <w:t xml:space="preserve"> Трудового кодекса Российской Федер</w:t>
      </w:r>
      <w:r w:rsidRPr="00F40433">
        <w:rPr>
          <w:sz w:val="28"/>
          <w:szCs w:val="28"/>
        </w:rPr>
        <w:t>а</w:t>
      </w:r>
      <w:r w:rsidRPr="00F40433">
        <w:rPr>
          <w:sz w:val="28"/>
          <w:szCs w:val="28"/>
        </w:rPr>
        <w:t>ции</w:t>
      </w:r>
      <w:r w:rsidR="00E24AC6">
        <w:rPr>
          <w:sz w:val="28"/>
          <w:szCs w:val="28"/>
        </w:rPr>
        <w:t>,</w:t>
      </w:r>
      <w:r w:rsidR="002E1EAA">
        <w:rPr>
          <w:sz w:val="28"/>
          <w:szCs w:val="28"/>
        </w:rPr>
        <w:t xml:space="preserve"> -</w:t>
      </w:r>
    </w:p>
    <w:p w:rsidR="00D5363B" w:rsidRPr="00E406A2" w:rsidRDefault="00D5363B" w:rsidP="00B5402D">
      <w:pPr>
        <w:pStyle w:val="ConsPlusNormal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5363B" w:rsidRPr="00E406A2" w:rsidRDefault="00D5363B" w:rsidP="00B5402D">
      <w:pPr>
        <w:pStyle w:val="ConsPlusNormal"/>
        <w:ind w:left="-284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63B" w:rsidRPr="00E406A2" w:rsidRDefault="00D5363B" w:rsidP="00B5402D">
      <w:pPr>
        <w:ind w:left="-284" w:right="140"/>
        <w:jc w:val="both"/>
        <w:rPr>
          <w:sz w:val="28"/>
          <w:szCs w:val="28"/>
        </w:rPr>
      </w:pPr>
      <w:r w:rsidRPr="00E406A2">
        <w:rPr>
          <w:sz w:val="28"/>
          <w:szCs w:val="28"/>
        </w:rPr>
        <w:t>ПОСТАНОВЛЯЮ:</w:t>
      </w:r>
    </w:p>
    <w:p w:rsidR="00D5363B" w:rsidRDefault="00D5363B" w:rsidP="00B5402D">
      <w:pPr>
        <w:pStyle w:val="ConsPlusNormal"/>
        <w:ind w:left="-284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C66" w:rsidRPr="00E406A2" w:rsidRDefault="00F70C66" w:rsidP="00B5402D">
      <w:pPr>
        <w:pStyle w:val="ConsPlusNormal"/>
        <w:ind w:left="-284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DFD" w:rsidRPr="003D5DFD" w:rsidRDefault="003230B2" w:rsidP="003D5DFD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right="140" w:firstLine="709"/>
        <w:jc w:val="both"/>
        <w:rPr>
          <w:sz w:val="28"/>
          <w:szCs w:val="28"/>
        </w:rPr>
      </w:pPr>
      <w:r w:rsidRPr="003D5DFD">
        <w:rPr>
          <w:sz w:val="28"/>
          <w:szCs w:val="28"/>
        </w:rPr>
        <w:t xml:space="preserve">Внести </w:t>
      </w:r>
      <w:r w:rsidR="003D5DFD" w:rsidRPr="003D5DFD">
        <w:rPr>
          <w:sz w:val="28"/>
          <w:szCs w:val="28"/>
        </w:rPr>
        <w:t xml:space="preserve">следующие </w:t>
      </w:r>
      <w:r w:rsidRPr="003D5DFD">
        <w:rPr>
          <w:sz w:val="28"/>
          <w:szCs w:val="28"/>
        </w:rPr>
        <w:t xml:space="preserve">изменения в </w:t>
      </w:r>
      <w:hyperlink r:id="rId10" w:history="1">
        <w:r w:rsidRPr="003D5DFD">
          <w:rPr>
            <w:sz w:val="28"/>
            <w:szCs w:val="28"/>
          </w:rPr>
          <w:t>Положение</w:t>
        </w:r>
      </w:hyperlink>
      <w:r w:rsidRPr="003D5DFD">
        <w:rPr>
          <w:sz w:val="28"/>
          <w:szCs w:val="28"/>
        </w:rPr>
        <w:t xml:space="preserve"> о системах оплаты труда работников муниципальных бюджетных, автономных и казенных у</w:t>
      </w:r>
      <w:r w:rsidRPr="003D5DFD">
        <w:rPr>
          <w:sz w:val="28"/>
          <w:szCs w:val="28"/>
        </w:rPr>
        <w:t>ч</w:t>
      </w:r>
      <w:r w:rsidRPr="003D5DFD">
        <w:rPr>
          <w:sz w:val="28"/>
          <w:szCs w:val="28"/>
        </w:rPr>
        <w:t>реждений города-курорта Пятигорска, утвержденное постановлением адм</w:t>
      </w:r>
      <w:r w:rsidRPr="003D5DFD">
        <w:rPr>
          <w:sz w:val="28"/>
          <w:szCs w:val="28"/>
        </w:rPr>
        <w:t>и</w:t>
      </w:r>
      <w:r w:rsidRPr="003D5DFD">
        <w:rPr>
          <w:sz w:val="28"/>
          <w:szCs w:val="28"/>
        </w:rPr>
        <w:t>нистрации города Пятигорска от 18.10.2016 № 4113</w:t>
      </w:r>
      <w:r w:rsidR="003D5DFD" w:rsidRPr="003D5DFD">
        <w:rPr>
          <w:sz w:val="28"/>
          <w:szCs w:val="28"/>
        </w:rPr>
        <w:t>:</w:t>
      </w:r>
    </w:p>
    <w:p w:rsidR="00785119" w:rsidRPr="003D5DFD" w:rsidRDefault="00785119" w:rsidP="00785119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D5DFD">
        <w:rPr>
          <w:rFonts w:eastAsiaTheme="minorHAnsi"/>
          <w:sz w:val="28"/>
          <w:szCs w:val="28"/>
          <w:lang w:eastAsia="en-US"/>
        </w:rPr>
        <w:t xml:space="preserve">В пунктах 4, 5, 6 слова «в соответствии с </w:t>
      </w:r>
      <w:hyperlink r:id="rId11" w:history="1">
        <w:r w:rsidRPr="003D5DFD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3D5DFD">
        <w:rPr>
          <w:rFonts w:eastAsiaTheme="minorHAnsi"/>
          <w:sz w:val="28"/>
          <w:szCs w:val="28"/>
          <w:lang w:eastAsia="en-US"/>
        </w:rPr>
        <w:t xml:space="preserve"> настоящего Положения» заменить словами в соответствии с </w:t>
      </w:r>
      <w:hyperlink r:id="rId12" w:history="1">
        <w:r w:rsidRPr="003D5DFD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Pr="003D5DFD">
        <w:rPr>
          <w:rFonts w:eastAsiaTheme="minorHAnsi"/>
          <w:sz w:val="28"/>
          <w:szCs w:val="28"/>
          <w:lang w:eastAsia="en-US"/>
        </w:rPr>
        <w:t>- 3</w:t>
      </w:r>
      <w:r w:rsidRPr="003D5DF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3D5DFD">
        <w:rPr>
          <w:rFonts w:eastAsiaTheme="minorHAnsi"/>
          <w:sz w:val="28"/>
          <w:szCs w:val="28"/>
          <w:lang w:eastAsia="en-US"/>
        </w:rPr>
        <w:t xml:space="preserve"> настоящего Положения».</w:t>
      </w:r>
    </w:p>
    <w:p w:rsidR="003230B2" w:rsidRPr="003D5DFD" w:rsidRDefault="003D5DFD" w:rsidP="003D5DFD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right="140" w:firstLine="709"/>
        <w:jc w:val="both"/>
        <w:rPr>
          <w:rFonts w:eastAsiaTheme="minorHAnsi"/>
          <w:sz w:val="28"/>
          <w:szCs w:val="28"/>
          <w:lang w:eastAsia="en-US"/>
        </w:rPr>
      </w:pPr>
      <w:r w:rsidRPr="003D5DFD">
        <w:rPr>
          <w:sz w:val="28"/>
          <w:szCs w:val="28"/>
        </w:rPr>
        <w:t>П</w:t>
      </w:r>
      <w:r w:rsidR="003230B2" w:rsidRPr="003D5DFD">
        <w:rPr>
          <w:rFonts w:eastAsiaTheme="minorHAnsi"/>
          <w:sz w:val="28"/>
          <w:szCs w:val="28"/>
          <w:lang w:eastAsia="en-US"/>
        </w:rPr>
        <w:t>ризна</w:t>
      </w:r>
      <w:r w:rsidRPr="003D5DFD">
        <w:rPr>
          <w:rFonts w:eastAsiaTheme="minorHAnsi"/>
          <w:sz w:val="28"/>
          <w:szCs w:val="28"/>
          <w:lang w:eastAsia="en-US"/>
        </w:rPr>
        <w:t>ть</w:t>
      </w:r>
      <w:r w:rsidR="009072B5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3230B2" w:rsidRPr="003D5DFD">
          <w:rPr>
            <w:rFonts w:eastAsiaTheme="minorHAnsi"/>
            <w:sz w:val="28"/>
            <w:szCs w:val="28"/>
            <w:lang w:eastAsia="en-US"/>
          </w:rPr>
          <w:t>абзац седьмой</w:t>
        </w:r>
      </w:hyperlink>
      <w:r w:rsidR="003230B2" w:rsidRPr="003D5DFD">
        <w:rPr>
          <w:rFonts w:eastAsiaTheme="minorHAnsi"/>
          <w:sz w:val="28"/>
          <w:szCs w:val="28"/>
          <w:lang w:eastAsia="en-US"/>
        </w:rPr>
        <w:t xml:space="preserve"> пункта </w:t>
      </w:r>
      <w:r w:rsidR="00785119">
        <w:rPr>
          <w:rFonts w:eastAsiaTheme="minorHAnsi"/>
          <w:sz w:val="28"/>
          <w:szCs w:val="28"/>
          <w:lang w:eastAsia="en-US"/>
        </w:rPr>
        <w:t>6</w:t>
      </w:r>
      <w:r w:rsidR="003230B2" w:rsidRPr="003D5DFD">
        <w:rPr>
          <w:rFonts w:eastAsiaTheme="minorHAnsi"/>
          <w:sz w:val="28"/>
          <w:szCs w:val="28"/>
          <w:lang w:eastAsia="en-US"/>
        </w:rPr>
        <w:t xml:space="preserve"> утратившим силу.</w:t>
      </w:r>
    </w:p>
    <w:p w:rsidR="003230B2" w:rsidRDefault="00D46956" w:rsidP="00D46956">
      <w:pPr>
        <w:pStyle w:val="ConsPlusTitle"/>
        <w:numPr>
          <w:ilvl w:val="1"/>
          <w:numId w:val="13"/>
        </w:numPr>
        <w:ind w:left="0" w:right="1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2 пун</w:t>
      </w:r>
      <w:r w:rsidR="00785119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 9 изложить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D46956" w:rsidRPr="00D46956" w:rsidRDefault="00D46956" w:rsidP="00D46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956">
        <w:rPr>
          <w:sz w:val="28"/>
          <w:szCs w:val="28"/>
        </w:rPr>
        <w:t>«Учредители, в ведении которых находятся бюджетные, автономные и казенные учреждения, устанавливают руководителям этих учреждений в</w:t>
      </w:r>
      <w:r w:rsidRPr="00D46956">
        <w:rPr>
          <w:sz w:val="28"/>
          <w:szCs w:val="28"/>
        </w:rPr>
        <w:t>ы</w:t>
      </w:r>
      <w:r w:rsidRPr="00D46956">
        <w:rPr>
          <w:sz w:val="28"/>
          <w:szCs w:val="28"/>
        </w:rPr>
        <w:t>платы стимулирующего характера по результатам достижения показателей эффективности деятельности муниципального учреждения и его руководит</w:t>
      </w:r>
      <w:r w:rsidRPr="00D46956">
        <w:rPr>
          <w:sz w:val="28"/>
          <w:szCs w:val="28"/>
        </w:rPr>
        <w:t>е</w:t>
      </w:r>
      <w:r w:rsidRPr="00D46956">
        <w:rPr>
          <w:sz w:val="28"/>
          <w:szCs w:val="28"/>
        </w:rPr>
        <w:t>ля, утверждаемых учредителем, за соответствующий период.».</w:t>
      </w:r>
    </w:p>
    <w:p w:rsidR="00D46956" w:rsidRPr="003D5DFD" w:rsidRDefault="00D46956" w:rsidP="00D46956">
      <w:pPr>
        <w:pStyle w:val="ConsPlusTitle"/>
        <w:ind w:left="1145" w:right="1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D66" w:rsidRPr="008B4E9A" w:rsidRDefault="006F0ED6" w:rsidP="00B5402D">
      <w:pPr>
        <w:autoSpaceDE w:val="0"/>
        <w:autoSpaceDN w:val="0"/>
        <w:adjustRightInd w:val="0"/>
        <w:ind w:left="-284" w:right="140" w:firstLine="708"/>
        <w:jc w:val="both"/>
        <w:rPr>
          <w:sz w:val="28"/>
          <w:szCs w:val="28"/>
        </w:rPr>
      </w:pPr>
      <w:r w:rsidRPr="003D5DFD">
        <w:rPr>
          <w:sz w:val="28"/>
          <w:szCs w:val="28"/>
        </w:rPr>
        <w:t>2.</w:t>
      </w:r>
      <w:r w:rsidR="00DC0453" w:rsidRPr="003D5DFD">
        <w:rPr>
          <w:sz w:val="28"/>
          <w:szCs w:val="28"/>
        </w:rPr>
        <w:t xml:space="preserve">Внести в срок до </w:t>
      </w:r>
      <w:r w:rsidR="00317A14" w:rsidRPr="003D5DFD">
        <w:rPr>
          <w:sz w:val="28"/>
          <w:szCs w:val="28"/>
        </w:rPr>
        <w:t>15июня</w:t>
      </w:r>
      <w:r w:rsidR="00DC0453" w:rsidRPr="003D5DFD">
        <w:rPr>
          <w:sz w:val="28"/>
          <w:szCs w:val="28"/>
        </w:rPr>
        <w:t xml:space="preserve"> 20</w:t>
      </w:r>
      <w:r w:rsidR="003230B2" w:rsidRPr="003D5DFD">
        <w:rPr>
          <w:sz w:val="28"/>
          <w:szCs w:val="28"/>
        </w:rPr>
        <w:t>20</w:t>
      </w:r>
      <w:r w:rsidR="00DC0453" w:rsidRPr="003D5DFD">
        <w:rPr>
          <w:sz w:val="28"/>
          <w:szCs w:val="28"/>
        </w:rPr>
        <w:t xml:space="preserve"> года администрации города Пятигорска</w:t>
      </w:r>
      <w:r w:rsidR="00DC0453">
        <w:rPr>
          <w:sz w:val="28"/>
          <w:szCs w:val="28"/>
        </w:rPr>
        <w:t xml:space="preserve"> и с</w:t>
      </w:r>
      <w:r w:rsidR="009C5D66" w:rsidRPr="008B4E9A">
        <w:rPr>
          <w:sz w:val="28"/>
          <w:szCs w:val="28"/>
        </w:rPr>
        <w:t>труктурным подразделениям администрации города Пятигорска, осущест</w:t>
      </w:r>
      <w:r w:rsidR="009C5D66" w:rsidRPr="008B4E9A">
        <w:rPr>
          <w:sz w:val="28"/>
          <w:szCs w:val="28"/>
        </w:rPr>
        <w:t>в</w:t>
      </w:r>
      <w:r w:rsidR="009C5D66" w:rsidRPr="008B4E9A">
        <w:rPr>
          <w:sz w:val="28"/>
          <w:szCs w:val="28"/>
        </w:rPr>
        <w:t xml:space="preserve">ляющим функции и полномочия учредителя в отношении муниципальных бюджетных, автономных и казенных учреждений города-курорта Пятигорска, изменения в </w:t>
      </w:r>
      <w:r w:rsidR="000004D2" w:rsidRPr="008B4E9A">
        <w:rPr>
          <w:sz w:val="28"/>
          <w:szCs w:val="28"/>
        </w:rPr>
        <w:t>положения (</w:t>
      </w:r>
      <w:r w:rsidR="009C5D66" w:rsidRPr="008B4E9A">
        <w:rPr>
          <w:sz w:val="28"/>
          <w:szCs w:val="28"/>
        </w:rPr>
        <w:t>примерные положения</w:t>
      </w:r>
      <w:r w:rsidR="000004D2" w:rsidRPr="008B4E9A">
        <w:rPr>
          <w:sz w:val="28"/>
          <w:szCs w:val="28"/>
        </w:rPr>
        <w:t>)</w:t>
      </w:r>
      <w:r w:rsidR="009C5D66" w:rsidRPr="008B4E9A">
        <w:rPr>
          <w:sz w:val="28"/>
          <w:szCs w:val="28"/>
        </w:rPr>
        <w:t xml:space="preserve"> об оплате труда работников подведомственных муниципальных учреждений </w:t>
      </w:r>
      <w:r w:rsidR="00422720">
        <w:rPr>
          <w:sz w:val="28"/>
          <w:szCs w:val="28"/>
        </w:rPr>
        <w:t>по видам экономической деятельности</w:t>
      </w:r>
      <w:r w:rsidR="008D6DA3" w:rsidRPr="008B4E9A">
        <w:rPr>
          <w:sz w:val="28"/>
          <w:szCs w:val="28"/>
        </w:rPr>
        <w:t xml:space="preserve"> в отношении учреждений</w:t>
      </w:r>
      <w:r w:rsidR="009072B5">
        <w:rPr>
          <w:sz w:val="28"/>
          <w:szCs w:val="28"/>
        </w:rPr>
        <w:t xml:space="preserve"> </w:t>
      </w:r>
      <w:r w:rsidR="003230B2" w:rsidRPr="008B4E9A">
        <w:rPr>
          <w:sz w:val="28"/>
          <w:szCs w:val="28"/>
        </w:rPr>
        <w:t xml:space="preserve">в соответствии </w:t>
      </w:r>
      <w:r w:rsidR="003230B2">
        <w:rPr>
          <w:sz w:val="28"/>
          <w:szCs w:val="28"/>
        </w:rPr>
        <w:t xml:space="preserve">с </w:t>
      </w:r>
      <w:r w:rsidR="003230B2" w:rsidRPr="008B4E9A">
        <w:rPr>
          <w:sz w:val="28"/>
          <w:szCs w:val="28"/>
        </w:rPr>
        <w:t>настоящим постано</w:t>
      </w:r>
      <w:r w:rsidR="003230B2" w:rsidRPr="008B4E9A">
        <w:rPr>
          <w:sz w:val="28"/>
          <w:szCs w:val="28"/>
        </w:rPr>
        <w:t>в</w:t>
      </w:r>
      <w:r w:rsidR="003230B2" w:rsidRPr="008B4E9A">
        <w:rPr>
          <w:sz w:val="28"/>
          <w:szCs w:val="28"/>
        </w:rPr>
        <w:t>лением</w:t>
      </w:r>
      <w:r w:rsidR="003230B2">
        <w:rPr>
          <w:sz w:val="28"/>
          <w:szCs w:val="28"/>
        </w:rPr>
        <w:t>.</w:t>
      </w:r>
    </w:p>
    <w:p w:rsidR="009C5D66" w:rsidRDefault="009C5D66" w:rsidP="00B5402D">
      <w:pPr>
        <w:pStyle w:val="a3"/>
        <w:tabs>
          <w:tab w:val="left" w:pos="0"/>
        </w:tabs>
        <w:ind w:left="-284" w:right="140" w:firstLine="709"/>
        <w:contextualSpacing w:val="0"/>
        <w:jc w:val="both"/>
        <w:rPr>
          <w:sz w:val="28"/>
          <w:szCs w:val="28"/>
        </w:rPr>
      </w:pPr>
    </w:p>
    <w:p w:rsidR="00D46956" w:rsidRDefault="00D46956" w:rsidP="00B5402D">
      <w:pPr>
        <w:pStyle w:val="a3"/>
        <w:tabs>
          <w:tab w:val="left" w:pos="0"/>
        </w:tabs>
        <w:ind w:left="-284" w:right="140" w:firstLine="709"/>
        <w:contextualSpacing w:val="0"/>
        <w:jc w:val="both"/>
        <w:rPr>
          <w:sz w:val="28"/>
          <w:szCs w:val="28"/>
        </w:rPr>
      </w:pPr>
    </w:p>
    <w:p w:rsidR="00FD5102" w:rsidRPr="00F3289F" w:rsidRDefault="009C5D66" w:rsidP="00B5402D">
      <w:pPr>
        <w:pStyle w:val="a3"/>
        <w:tabs>
          <w:tab w:val="left" w:pos="0"/>
        </w:tabs>
        <w:ind w:left="-284" w:right="14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D5102" w:rsidRPr="00E406A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D5102">
        <w:rPr>
          <w:sz w:val="28"/>
          <w:szCs w:val="28"/>
        </w:rPr>
        <w:t xml:space="preserve">заместителя </w:t>
      </w:r>
      <w:r w:rsidR="00FD5102" w:rsidRPr="00E406A2">
        <w:rPr>
          <w:sz w:val="28"/>
          <w:szCs w:val="28"/>
        </w:rPr>
        <w:t xml:space="preserve">главы администрации города Пятигорска </w:t>
      </w:r>
      <w:r w:rsidR="00FD5102">
        <w:rPr>
          <w:sz w:val="28"/>
          <w:szCs w:val="28"/>
        </w:rPr>
        <w:t>Карпову В.В.</w:t>
      </w:r>
    </w:p>
    <w:p w:rsidR="009C5D66" w:rsidRDefault="009C5D66" w:rsidP="00B5402D">
      <w:pPr>
        <w:pStyle w:val="a3"/>
        <w:tabs>
          <w:tab w:val="left" w:pos="0"/>
        </w:tabs>
        <w:ind w:left="-284" w:right="140" w:firstLine="709"/>
        <w:contextualSpacing w:val="0"/>
        <w:jc w:val="both"/>
        <w:rPr>
          <w:sz w:val="28"/>
          <w:szCs w:val="28"/>
        </w:rPr>
      </w:pPr>
    </w:p>
    <w:p w:rsidR="00D5363B" w:rsidRPr="00F3289F" w:rsidRDefault="009C5D66" w:rsidP="00B5402D">
      <w:pPr>
        <w:pStyle w:val="a3"/>
        <w:tabs>
          <w:tab w:val="left" w:pos="0"/>
        </w:tabs>
        <w:ind w:left="-284" w:right="14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363B" w:rsidRPr="00E406A2">
        <w:rPr>
          <w:sz w:val="28"/>
          <w:szCs w:val="28"/>
        </w:rPr>
        <w:t xml:space="preserve">. </w:t>
      </w:r>
      <w:r w:rsidR="00D5363B" w:rsidRPr="00F3289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363B" w:rsidRDefault="00D5363B" w:rsidP="00B5402D">
      <w:pPr>
        <w:ind w:left="-284" w:right="140"/>
        <w:jc w:val="both"/>
        <w:rPr>
          <w:sz w:val="28"/>
          <w:szCs w:val="28"/>
        </w:rPr>
      </w:pPr>
    </w:p>
    <w:p w:rsidR="00531A36" w:rsidRDefault="00531A36" w:rsidP="00B5402D">
      <w:pPr>
        <w:ind w:left="-284" w:right="140"/>
        <w:jc w:val="both"/>
        <w:rPr>
          <w:sz w:val="28"/>
          <w:szCs w:val="28"/>
        </w:rPr>
      </w:pPr>
    </w:p>
    <w:p w:rsidR="00531A36" w:rsidRDefault="00531A36" w:rsidP="00B5402D">
      <w:pPr>
        <w:ind w:left="-284" w:right="140"/>
        <w:jc w:val="both"/>
        <w:rPr>
          <w:sz w:val="28"/>
          <w:szCs w:val="28"/>
        </w:rPr>
      </w:pPr>
    </w:p>
    <w:p w:rsidR="00FD5102" w:rsidRDefault="00FD5102" w:rsidP="00B5402D">
      <w:pPr>
        <w:spacing w:line="240" w:lineRule="exact"/>
        <w:ind w:left="-284" w:right="140"/>
        <w:jc w:val="both"/>
        <w:rPr>
          <w:sz w:val="28"/>
          <w:szCs w:val="28"/>
        </w:rPr>
      </w:pPr>
      <w:r w:rsidRPr="00E406A2">
        <w:rPr>
          <w:sz w:val="28"/>
          <w:szCs w:val="28"/>
        </w:rPr>
        <w:t>Глав</w:t>
      </w:r>
      <w:r w:rsidR="00C35F95">
        <w:rPr>
          <w:sz w:val="28"/>
          <w:szCs w:val="28"/>
        </w:rPr>
        <w:t>а</w:t>
      </w:r>
      <w:r w:rsidRPr="00E406A2">
        <w:rPr>
          <w:sz w:val="28"/>
          <w:szCs w:val="28"/>
        </w:rPr>
        <w:t xml:space="preserve"> города Пятигорска                                  </w:t>
      </w:r>
      <w:r w:rsidR="00531A36">
        <w:rPr>
          <w:sz w:val="28"/>
          <w:szCs w:val="28"/>
        </w:rPr>
        <w:tab/>
      </w:r>
      <w:r w:rsidR="00531A36">
        <w:rPr>
          <w:sz w:val="28"/>
          <w:szCs w:val="28"/>
        </w:rPr>
        <w:tab/>
      </w:r>
      <w:r w:rsidR="00531A36">
        <w:rPr>
          <w:sz w:val="28"/>
          <w:szCs w:val="28"/>
        </w:rPr>
        <w:tab/>
      </w:r>
      <w:r w:rsidR="00096771">
        <w:rPr>
          <w:sz w:val="28"/>
          <w:szCs w:val="28"/>
        </w:rPr>
        <w:t>Д.Ю.Ворошилов</w:t>
      </w:r>
    </w:p>
    <w:sectPr w:rsidR="00FD5102" w:rsidSect="003D5DFD">
      <w:headerReference w:type="default" r:id="rId14"/>
      <w:pgSz w:w="11906" w:h="16838" w:code="9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76" w:rsidRDefault="00FA3876" w:rsidP="00722B5E">
      <w:r>
        <w:separator/>
      </w:r>
    </w:p>
  </w:endnote>
  <w:endnote w:type="continuationSeparator" w:id="1">
    <w:p w:rsidR="00FA3876" w:rsidRDefault="00FA3876" w:rsidP="0072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76" w:rsidRDefault="00FA3876" w:rsidP="00722B5E">
      <w:r>
        <w:separator/>
      </w:r>
    </w:p>
  </w:footnote>
  <w:footnote w:type="continuationSeparator" w:id="1">
    <w:p w:rsidR="00FA3876" w:rsidRDefault="00FA3876" w:rsidP="00722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064452"/>
    </w:sdtPr>
    <w:sdtContent>
      <w:p w:rsidR="00722B5E" w:rsidRDefault="00FD6996">
        <w:pPr>
          <w:pStyle w:val="a6"/>
          <w:jc w:val="right"/>
        </w:pPr>
        <w:r>
          <w:fldChar w:fldCharType="begin"/>
        </w:r>
        <w:r w:rsidR="00722B5E">
          <w:instrText>PAGE   \* MERGEFORMAT</w:instrText>
        </w:r>
        <w:r>
          <w:fldChar w:fldCharType="separate"/>
        </w:r>
        <w:r w:rsidR="00E66936">
          <w:rPr>
            <w:noProof/>
          </w:rPr>
          <w:t>2</w:t>
        </w:r>
        <w:r>
          <w:fldChar w:fldCharType="end"/>
        </w:r>
      </w:p>
    </w:sdtContent>
  </w:sdt>
  <w:p w:rsidR="00722B5E" w:rsidRDefault="00722B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0B4"/>
    <w:multiLevelType w:val="hybridMultilevel"/>
    <w:tmpl w:val="014AC666"/>
    <w:lvl w:ilvl="0" w:tplc="24E4C6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B499A"/>
    <w:multiLevelType w:val="hybridMultilevel"/>
    <w:tmpl w:val="E9F85C12"/>
    <w:lvl w:ilvl="0" w:tplc="6D665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1264F0"/>
    <w:multiLevelType w:val="hybridMultilevel"/>
    <w:tmpl w:val="6ED6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6358"/>
    <w:multiLevelType w:val="hybridMultilevel"/>
    <w:tmpl w:val="921CC8FE"/>
    <w:lvl w:ilvl="0" w:tplc="D99CE3E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5625B5"/>
    <w:multiLevelType w:val="hybridMultilevel"/>
    <w:tmpl w:val="0A36055C"/>
    <w:lvl w:ilvl="0" w:tplc="05CCB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F11463"/>
    <w:multiLevelType w:val="multilevel"/>
    <w:tmpl w:val="BABAE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B82334C"/>
    <w:multiLevelType w:val="hybridMultilevel"/>
    <w:tmpl w:val="A378C65C"/>
    <w:lvl w:ilvl="0" w:tplc="3CD0693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C41192"/>
    <w:multiLevelType w:val="multilevel"/>
    <w:tmpl w:val="BABAE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E4E7CE2"/>
    <w:multiLevelType w:val="hybridMultilevel"/>
    <w:tmpl w:val="5680E8C4"/>
    <w:lvl w:ilvl="0" w:tplc="22B84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D64F98"/>
    <w:multiLevelType w:val="hybridMultilevel"/>
    <w:tmpl w:val="E7D0A88A"/>
    <w:lvl w:ilvl="0" w:tplc="6CCC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D74D09"/>
    <w:multiLevelType w:val="multilevel"/>
    <w:tmpl w:val="231AE344"/>
    <w:lvl w:ilvl="0">
      <w:start w:val="1"/>
      <w:numFmt w:val="decimal"/>
      <w:lvlText w:val="%1."/>
      <w:lvlJc w:val="left"/>
      <w:pPr>
        <w:ind w:left="1415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eastAsia="Times New Roman" w:hint="default"/>
        <w:b/>
      </w:rPr>
    </w:lvl>
  </w:abstractNum>
  <w:abstractNum w:abstractNumId="11">
    <w:nsid w:val="5B081B38"/>
    <w:multiLevelType w:val="multilevel"/>
    <w:tmpl w:val="BABAE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DBD0B0E"/>
    <w:multiLevelType w:val="hybridMultilevel"/>
    <w:tmpl w:val="A22043EE"/>
    <w:lvl w:ilvl="0" w:tplc="EB780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63B"/>
    <w:rsid w:val="000004D2"/>
    <w:rsid w:val="000115EA"/>
    <w:rsid w:val="0003465F"/>
    <w:rsid w:val="00066332"/>
    <w:rsid w:val="00077C21"/>
    <w:rsid w:val="00096771"/>
    <w:rsid w:val="000B4DA4"/>
    <w:rsid w:val="001148E4"/>
    <w:rsid w:val="0011598C"/>
    <w:rsid w:val="00141423"/>
    <w:rsid w:val="00160F28"/>
    <w:rsid w:val="0019035D"/>
    <w:rsid w:val="001D5643"/>
    <w:rsid w:val="002076F5"/>
    <w:rsid w:val="0022652F"/>
    <w:rsid w:val="0027397F"/>
    <w:rsid w:val="00273A29"/>
    <w:rsid w:val="00280690"/>
    <w:rsid w:val="0029421E"/>
    <w:rsid w:val="002E1EAA"/>
    <w:rsid w:val="00317A14"/>
    <w:rsid w:val="003230B2"/>
    <w:rsid w:val="003D4BF8"/>
    <w:rsid w:val="003D5DFD"/>
    <w:rsid w:val="003E7234"/>
    <w:rsid w:val="00422720"/>
    <w:rsid w:val="00425011"/>
    <w:rsid w:val="00431A9E"/>
    <w:rsid w:val="004549EA"/>
    <w:rsid w:val="00467069"/>
    <w:rsid w:val="004A1380"/>
    <w:rsid w:val="004A530B"/>
    <w:rsid w:val="004A60A8"/>
    <w:rsid w:val="004C4266"/>
    <w:rsid w:val="004E6007"/>
    <w:rsid w:val="00531A36"/>
    <w:rsid w:val="005D015D"/>
    <w:rsid w:val="005E477A"/>
    <w:rsid w:val="005F297F"/>
    <w:rsid w:val="0068221C"/>
    <w:rsid w:val="006B45EC"/>
    <w:rsid w:val="006F0ED6"/>
    <w:rsid w:val="00711B87"/>
    <w:rsid w:val="00722B5E"/>
    <w:rsid w:val="00750C6A"/>
    <w:rsid w:val="00761BB4"/>
    <w:rsid w:val="00775105"/>
    <w:rsid w:val="00785119"/>
    <w:rsid w:val="00794C24"/>
    <w:rsid w:val="007C1FDA"/>
    <w:rsid w:val="00821F07"/>
    <w:rsid w:val="00842745"/>
    <w:rsid w:val="00864DCC"/>
    <w:rsid w:val="00871526"/>
    <w:rsid w:val="008B4E9A"/>
    <w:rsid w:val="008D6DA3"/>
    <w:rsid w:val="00900689"/>
    <w:rsid w:val="009072B5"/>
    <w:rsid w:val="009C5D66"/>
    <w:rsid w:val="009D1F5A"/>
    <w:rsid w:val="00A10141"/>
    <w:rsid w:val="00A93D47"/>
    <w:rsid w:val="00AB7DC3"/>
    <w:rsid w:val="00B0717D"/>
    <w:rsid w:val="00B5402D"/>
    <w:rsid w:val="00B644AF"/>
    <w:rsid w:val="00BC0DF0"/>
    <w:rsid w:val="00C15BB9"/>
    <w:rsid w:val="00C30E03"/>
    <w:rsid w:val="00C35F95"/>
    <w:rsid w:val="00CA6D21"/>
    <w:rsid w:val="00CC27A0"/>
    <w:rsid w:val="00D32C3D"/>
    <w:rsid w:val="00D46956"/>
    <w:rsid w:val="00D5363B"/>
    <w:rsid w:val="00DC0453"/>
    <w:rsid w:val="00DF277C"/>
    <w:rsid w:val="00E15E66"/>
    <w:rsid w:val="00E24AC6"/>
    <w:rsid w:val="00E406A2"/>
    <w:rsid w:val="00E66936"/>
    <w:rsid w:val="00EE08CF"/>
    <w:rsid w:val="00F3289F"/>
    <w:rsid w:val="00F40433"/>
    <w:rsid w:val="00F70C66"/>
    <w:rsid w:val="00F84EDC"/>
    <w:rsid w:val="00F94333"/>
    <w:rsid w:val="00FA3876"/>
    <w:rsid w:val="00FD5102"/>
    <w:rsid w:val="00FD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0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3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C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722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2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0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3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C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722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2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47B33612157FFB25373A66423ABFC83DFAB62AA05E20933084231C8FD8D0805CF5AE63E560B4E438852l9L4H" TargetMode="External"/><Relationship Id="rId13" Type="http://schemas.openxmlformats.org/officeDocument/2006/relationships/hyperlink" Target="consultantplus://offline/ref=F869E3AB6F1B770EADD573EB81C433ACC9918C170C42467B5A0ACC7213B4EADB077FE638E25CDF523AE85C28A45E2F471416122C166AEEA6A431FB98w9I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3603F8D873D73801CE7823E8D8C23E58C3C4F9EB99BFA4FFE556FF2779F69FA351DCBE497F6B8D96F78A5F5F3E0BCDF11FE9A54A7518025989FA51HDcF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3603F8D873D73801CE7823E8D8C23E58C3C4F9EB99BFA4FFE556FF2779F69FA351DCBE497F6B8D96F78A5F5F3E0BCDF11FE9A54A7518025989FA51HDc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947B33612157FFB25373A66423ABFC83DFAB62AA05E20933084231C8FD8D0805CF5AE63E560B4E438852l9L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2E52D82773045AF06E82E58FD7C8ED5B31E6F09BC8301D0F69CEEB5FA3CB8295A37CC6AE839051C7F6556952FFA2841C99A00350D21839V13E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B8F2-162D-42ED-A233-7FAC05AA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15</cp:revision>
  <cp:lastPrinted>2020-05-28T10:34:00Z</cp:lastPrinted>
  <dcterms:created xsi:type="dcterms:W3CDTF">2019-10-02T07:01:00Z</dcterms:created>
  <dcterms:modified xsi:type="dcterms:W3CDTF">2020-06-10T07:44:00Z</dcterms:modified>
</cp:coreProperties>
</file>