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47"/>
      </w:tblGrid>
      <w:tr w:rsidR="00F52104" w:rsidTr="00F52104">
        <w:trPr>
          <w:trHeight w:val="1384"/>
        </w:trPr>
        <w:tc>
          <w:tcPr>
            <w:tcW w:w="4678" w:type="dxa"/>
            <w:gridSpan w:val="2"/>
            <w:vAlign w:val="center"/>
          </w:tcPr>
          <w:p w:rsidR="00F52104" w:rsidRDefault="00F52104" w:rsidP="005D0D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630A8">
              <w:rPr>
                <w:sz w:val="28"/>
                <w:szCs w:val="28"/>
              </w:rPr>
              <w:t>Приложение 1 к постановлению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</w:t>
            </w:r>
          </w:p>
          <w:p w:rsidR="00F52104" w:rsidRPr="002630A8" w:rsidRDefault="00F52104" w:rsidP="005D0D7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от_______________№_____________</w:t>
            </w:r>
          </w:p>
        </w:tc>
      </w:tr>
      <w:tr w:rsidR="00F52104" w:rsidTr="00F52104">
        <w:trPr>
          <w:gridAfter w:val="1"/>
          <w:wAfter w:w="47" w:type="dxa"/>
          <w:trHeight w:val="2064"/>
        </w:trPr>
        <w:tc>
          <w:tcPr>
            <w:tcW w:w="4631" w:type="dxa"/>
          </w:tcPr>
          <w:p w:rsidR="00F52104" w:rsidRPr="002630A8" w:rsidRDefault="00F52104" w:rsidP="005D0D7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52104" w:rsidRPr="002630A8" w:rsidRDefault="00F52104" w:rsidP="005D0D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«Развитие жилищно-коммунального хозяйства, градостроительства, строительства и архитектуры»</w:t>
            </w:r>
          </w:p>
          <w:p w:rsidR="00F52104" w:rsidRDefault="00F52104" w:rsidP="005D0D75">
            <w:pPr>
              <w:spacing w:line="240" w:lineRule="exact"/>
            </w:pPr>
          </w:p>
          <w:p w:rsidR="00F52104" w:rsidRDefault="00F52104" w:rsidP="005D0D75">
            <w:pPr>
              <w:spacing w:line="240" w:lineRule="exact"/>
            </w:pPr>
          </w:p>
        </w:tc>
      </w:tr>
    </w:tbl>
    <w:p w:rsidR="00DB5AA7" w:rsidRDefault="00DB5AA7" w:rsidP="00F521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147"/>
      <w:bookmarkEnd w:id="0"/>
    </w:p>
    <w:p w:rsidR="00F52104" w:rsidRPr="002C01B1" w:rsidRDefault="00F52104" w:rsidP="00F521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52104" w:rsidRPr="002C01B1" w:rsidRDefault="00F52104" w:rsidP="00F521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F52104" w:rsidRPr="002C01B1" w:rsidRDefault="00F52104" w:rsidP="00F521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F52104" w:rsidRPr="002C01B1" w:rsidRDefault="00F52104" w:rsidP="00F521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F52104" w:rsidRPr="002C01B1" w:rsidRDefault="00F52104" w:rsidP="00F52104">
      <w:pPr>
        <w:spacing w:after="1"/>
        <w:rPr>
          <w:rFonts w:ascii="Times New Roman" w:hAnsi="Times New Roman"/>
          <w:sz w:val="24"/>
          <w:szCs w:val="24"/>
        </w:rPr>
      </w:pPr>
    </w:p>
    <w:p w:rsidR="00F52104" w:rsidRPr="00E05E1A" w:rsidRDefault="00F52104" w:rsidP="00F52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2812"/>
        <w:gridCol w:w="41"/>
        <w:gridCol w:w="846"/>
        <w:gridCol w:w="10"/>
        <w:gridCol w:w="857"/>
        <w:gridCol w:w="62"/>
        <w:gridCol w:w="804"/>
        <w:gridCol w:w="43"/>
        <w:gridCol w:w="707"/>
        <w:gridCol w:w="53"/>
        <w:gridCol w:w="62"/>
        <w:gridCol w:w="868"/>
        <w:gridCol w:w="9"/>
        <w:gridCol w:w="862"/>
        <w:gridCol w:w="865"/>
        <w:gridCol w:w="135"/>
        <w:gridCol w:w="40"/>
        <w:gridCol w:w="689"/>
        <w:gridCol w:w="118"/>
        <w:gridCol w:w="41"/>
        <w:gridCol w:w="706"/>
        <w:gridCol w:w="3383"/>
        <w:gridCol w:w="18"/>
      </w:tblGrid>
      <w:tr w:rsidR="00F52104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Merge w:val="restart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12" w:type="dxa"/>
            <w:vMerge w:val="restart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 достижения цели 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 и показателя 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шения задачи подпр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6931" w:type="dxa"/>
            <w:gridSpan w:val="18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383" w:type="dxa"/>
            <w:vMerge w:val="restart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дика расчета) </w:t>
            </w:r>
            <w:hyperlink w:anchor="P1267" w:history="1"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Merge/>
          </w:tcPr>
          <w:p w:rsidR="00F52104" w:rsidRPr="00E05E1A" w:rsidRDefault="00F52104" w:rsidP="003F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F52104" w:rsidRPr="00E05E1A" w:rsidRDefault="00F52104" w:rsidP="003F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F52104" w:rsidRPr="00E05E1A" w:rsidRDefault="00F52104" w:rsidP="003F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8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5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5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83" w:type="dxa"/>
            <w:vMerge/>
            <w:vAlign w:val="bottom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I. Цель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2" w:type="dxa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Доля площади жилищн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 фонда с высокой ст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пенью износа, распол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женного на территории, подлежащей развитию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3" w:type="dxa"/>
            <w:vAlign w:val="center"/>
          </w:tcPr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Определяется по формуле:</w:t>
            </w:r>
          </w:p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Пви = (Пфп / Побщ) x 100%, где</w:t>
            </w:r>
          </w:p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Пви - площадь жилищного фонда с высокой степенью износа, распол</w:t>
            </w:r>
            <w:r w:rsidRPr="0039566B">
              <w:rPr>
                <w:rFonts w:ascii="Times New Roman" w:hAnsi="Times New Roman" w:cs="Times New Roman"/>
                <w:sz w:val="20"/>
              </w:rPr>
              <w:t>о</w:t>
            </w:r>
            <w:r w:rsidRPr="0039566B">
              <w:rPr>
                <w:rFonts w:ascii="Times New Roman" w:hAnsi="Times New Roman" w:cs="Times New Roman"/>
                <w:sz w:val="20"/>
              </w:rPr>
              <w:t>женного на территории подлежащей развитию;</w:t>
            </w:r>
          </w:p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Побщ - общая площадь жилищного фонда с высокой степенью износа, расположенного на территории, предназначенной под развитие опр</w:t>
            </w:r>
            <w:r w:rsidRPr="0039566B">
              <w:rPr>
                <w:rFonts w:ascii="Times New Roman" w:hAnsi="Times New Roman" w:cs="Times New Roman"/>
                <w:sz w:val="20"/>
              </w:rPr>
              <w:t>е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деляется в соответствии с перечнем, утвержденным постановлением от 14.07.2014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2556;</w:t>
            </w:r>
          </w:p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Пфп - площадь жилищного фонда, расположенного на территории, в отношении которой принято решение о развитии и выполнены работы с</w:t>
            </w:r>
            <w:r w:rsidRPr="0039566B">
              <w:rPr>
                <w:rFonts w:ascii="Times New Roman" w:hAnsi="Times New Roman" w:cs="Times New Roman"/>
                <w:sz w:val="20"/>
              </w:rPr>
              <w:t>о</w:t>
            </w:r>
            <w:r w:rsidRPr="0039566B">
              <w:rPr>
                <w:rFonts w:ascii="Times New Roman" w:hAnsi="Times New Roman" w:cs="Times New Roman"/>
                <w:sz w:val="20"/>
              </w:rPr>
              <w:t>гласно проектно-сметной документ</w:t>
            </w:r>
            <w:r w:rsidRPr="0039566B">
              <w:rPr>
                <w:rFonts w:ascii="Times New Roman" w:hAnsi="Times New Roman" w:cs="Times New Roman"/>
                <w:sz w:val="20"/>
              </w:rPr>
              <w:t>а</w:t>
            </w:r>
            <w:r w:rsidRPr="0039566B">
              <w:rPr>
                <w:rFonts w:ascii="Times New Roman" w:hAnsi="Times New Roman" w:cs="Times New Roman"/>
                <w:sz w:val="20"/>
              </w:rPr>
              <w:t>ции;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</w:tcPr>
          <w:p w:rsidR="00F52104" w:rsidRPr="00E05E1A" w:rsidRDefault="00F52104" w:rsidP="003F29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</w:tcPr>
          <w:p w:rsidR="00F52104" w:rsidRPr="00E05E1A" w:rsidRDefault="00F52104" w:rsidP="003F29B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92"/>
            <w:bookmarkEnd w:id="1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12" w:type="dxa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обращений граждан и юридических лиц, св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занных с необходим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стью формирования ко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фортных условий прож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вания на территории г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 средствами архитекту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благоустройства и озеленения до устано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ленных значений показ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  <w:vAlign w:val="center"/>
          </w:tcPr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Количество обращений граждан о</w:t>
            </w:r>
            <w:r w:rsidRPr="0039566B">
              <w:rPr>
                <w:rFonts w:ascii="Times New Roman" w:hAnsi="Times New Roman" w:cs="Times New Roman"/>
                <w:sz w:val="20"/>
              </w:rPr>
              <w:t>п</w:t>
            </w:r>
            <w:r w:rsidRPr="0039566B">
              <w:rPr>
                <w:rFonts w:ascii="Times New Roman" w:hAnsi="Times New Roman" w:cs="Times New Roman"/>
                <w:sz w:val="20"/>
              </w:rPr>
              <w:t>ределяется по форме утвержденной приказом ответственного исполнит</w:t>
            </w:r>
            <w:r w:rsidRPr="0039566B">
              <w:rPr>
                <w:rFonts w:ascii="Times New Roman" w:hAnsi="Times New Roman" w:cs="Times New Roman"/>
                <w:sz w:val="20"/>
              </w:rPr>
              <w:t>е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ля - МУ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УАСиЖКХ администрации г.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от 07.07.2017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48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 </w:t>
            </w:r>
            <w:r w:rsidRPr="00022492">
              <w:rPr>
                <w:rFonts w:ascii="Times New Roman" w:hAnsi="Times New Roman" w:cs="Times New Roman"/>
                <w:sz w:val="24"/>
                <w:szCs w:val="24"/>
              </w:rPr>
              <w:t>1 «Переселение граждан из аварийного жилищного фонда на территории города-курорта Пятигорска»</w:t>
            </w:r>
          </w:p>
        </w:tc>
      </w:tr>
      <w:tr w:rsidR="00F00AE6" w:rsidRPr="00E05E1A" w:rsidTr="00BF74D8">
        <w:trPr>
          <w:gridAfter w:val="1"/>
          <w:wAfter w:w="18" w:type="dxa"/>
          <w:trHeight w:val="1196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12" w:type="dxa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 расселенного  аварийного жилищного фонда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29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1953,1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815,09</w:t>
            </w:r>
          </w:p>
        </w:tc>
        <w:tc>
          <w:tcPr>
            <w:tcW w:w="100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4155,15</w:t>
            </w:r>
          </w:p>
        </w:tc>
        <w:tc>
          <w:tcPr>
            <w:tcW w:w="847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3" w:type="dxa"/>
            <w:vAlign w:val="center"/>
          </w:tcPr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</w:t>
            </w:r>
            <w:r>
              <w:rPr>
                <w:rFonts w:ascii="Times New Roman" w:hAnsi="Times New Roman" w:cs="Times New Roman"/>
                <w:sz w:val="20"/>
              </w:rPr>
              <w:t>ра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селенного аварийного жилищного фонда предоставляется </w:t>
            </w:r>
            <w:r w:rsidRPr="0039566B">
              <w:rPr>
                <w:rFonts w:ascii="Times New Roman" w:hAnsi="Times New Roman" w:cs="Times New Roman"/>
                <w:sz w:val="20"/>
              </w:rPr>
              <w:t>Муниципал</w:t>
            </w:r>
            <w:r w:rsidRPr="0039566B">
              <w:rPr>
                <w:rFonts w:ascii="Times New Roman" w:hAnsi="Times New Roman" w:cs="Times New Roman"/>
                <w:sz w:val="20"/>
              </w:rPr>
              <w:t>ь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ным учреждением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имущественных отношений админ</w:t>
            </w:r>
            <w:r w:rsidRPr="0039566B">
              <w:rPr>
                <w:rFonts w:ascii="Times New Roman" w:hAnsi="Times New Roman" w:cs="Times New Roman"/>
                <w:sz w:val="20"/>
              </w:rPr>
              <w:t>и</w:t>
            </w:r>
            <w:r w:rsidRPr="0039566B">
              <w:rPr>
                <w:rFonts w:ascii="Times New Roman" w:hAnsi="Times New Roman" w:cs="Times New Roman"/>
                <w:sz w:val="20"/>
              </w:rPr>
              <w:t>страции 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Пятигорска»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12" w:type="dxa"/>
            <w:vAlign w:val="center"/>
          </w:tcPr>
          <w:p w:rsidR="00F52104" w:rsidRPr="0069094B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Количество переселе</w:t>
            </w: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ных граждан из авари</w:t>
            </w: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ных многоквартирных домов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29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7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3" w:type="dxa"/>
            <w:vAlign w:val="center"/>
          </w:tcPr>
          <w:p w:rsidR="00F52104" w:rsidRPr="0039566B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Данные</w:t>
            </w:r>
            <w:r>
              <w:rPr>
                <w:rFonts w:ascii="Times New Roman" w:hAnsi="Times New Roman" w:cs="Times New Roman"/>
                <w:sz w:val="20"/>
              </w:rPr>
              <w:t xml:space="preserve"> о количестве переселенных граждан из аварийных многоква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тирных домов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предоставляются М</w:t>
            </w:r>
            <w:r w:rsidRPr="0039566B">
              <w:rPr>
                <w:rFonts w:ascii="Times New Roman" w:hAnsi="Times New Roman" w:cs="Times New Roman"/>
                <w:sz w:val="20"/>
              </w:rPr>
              <w:t>у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ниципальным учреждением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Упра</w:t>
            </w:r>
            <w:r w:rsidRPr="0039566B">
              <w:rPr>
                <w:rFonts w:ascii="Times New Roman" w:hAnsi="Times New Roman" w:cs="Times New Roman"/>
                <w:sz w:val="20"/>
              </w:rPr>
              <w:t>в</w:t>
            </w:r>
            <w:r w:rsidRPr="0039566B">
              <w:rPr>
                <w:rFonts w:ascii="Times New Roman" w:hAnsi="Times New Roman" w:cs="Times New Roman"/>
                <w:sz w:val="20"/>
              </w:rPr>
              <w:t>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имущественных отношений администрации 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Пятигорска»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12" w:type="dxa"/>
            <w:vAlign w:val="center"/>
          </w:tcPr>
          <w:p w:rsidR="00F52104" w:rsidRPr="0069094B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3" w:type="dxa"/>
            <w:vAlign w:val="center"/>
          </w:tcPr>
          <w:p w:rsidR="00F52104" w:rsidRPr="001A3571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Данные о </w:t>
            </w:r>
            <w:r w:rsidRPr="001A3571">
              <w:rPr>
                <w:rFonts w:ascii="Times New Roman" w:hAnsi="Times New Roman" w:cs="Times New Roman"/>
                <w:sz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1A3571">
              <w:rPr>
                <w:rFonts w:ascii="Times New Roman" w:hAnsi="Times New Roman" w:cs="Times New Roman"/>
                <w:sz w:val="20"/>
              </w:rPr>
              <w:t>аварийных многоквартирных домов, полностью расселенных предоставляются Мун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ципальным учреждением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Управл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имущественных отношений администрации 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Пятигорска»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</w:tcPr>
          <w:p w:rsidR="00F52104" w:rsidRPr="00E05E1A" w:rsidRDefault="00F52104" w:rsidP="003F29B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02"/>
            <w:bookmarkEnd w:id="2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12" w:type="dxa"/>
            <w:vAlign w:val="center"/>
          </w:tcPr>
          <w:p w:rsidR="00F52104" w:rsidRPr="00F00AE6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тигорска, признанных в установленном порядке нуждающимися в улу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шении жилищных усл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вий, и в результате реал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зации программы улу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шивших жилищные усл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вия, в том числе с 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пользованием заемных средств, при оказании им содействия за счет средств федерального бюджета, краевого бю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жета и бюджета города-курорта Пятигорска, в общем числе молодых семей города-курорта П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тигорска, признанных нуждающимися в улу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шении жилищных усл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вий в соответствии с ф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деральной программой*</w:t>
            </w:r>
          </w:p>
        </w:tc>
        <w:tc>
          <w:tcPr>
            <w:tcW w:w="887" w:type="dxa"/>
            <w:gridSpan w:val="2"/>
            <w:vAlign w:val="center"/>
          </w:tcPr>
          <w:p w:rsidR="00F52104" w:rsidRPr="00F00AE6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803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3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40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48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06" w:type="dxa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383" w:type="dxa"/>
            <w:vAlign w:val="center"/>
          </w:tcPr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Определяется по формуле: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Сдоля = (Сож / Спр.) x 100%, где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Сдоля - доля молодых семей, прож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вающих на территории города-курорта Пятигорска, признанных в установле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ном порядке, нуждающимися в улу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шении жилищных условий;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Сож - количество молодых семей, пр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живающих на территории города-курорта Пятигорска, признанных в 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тановленном порядке, нуждающимися в улучшении жилищных условий, и в результате реализации программы улучшивших жилищные условия;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Спр - общее количество молодых с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мей, проживающих на территории г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рода-курорта Пятигорска, признанных в установленном порядке, нуждающ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мися в улучшении жилищных условий.</w:t>
            </w:r>
          </w:p>
          <w:p w:rsidR="00F52104" w:rsidRPr="001A3571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Значения показателей Сож и Спр опр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деляются на основании отчетных да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ных администрации города Пятигорска, представляемых на основании ежего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ных соглашений о предоставлении су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сидий бюджету муниципального обр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зования Ставропольского края на пр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доставление молодым семьям социал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ных выплат на приобретение жилья экономического класса или строител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ство индивидуального жилого дома</w:t>
            </w:r>
          </w:p>
        </w:tc>
      </w:tr>
      <w:tr w:rsidR="00F00AE6" w:rsidRPr="00E05E1A" w:rsidTr="004308D4">
        <w:tblPrEx>
          <w:tblBorders>
            <w:insideH w:val="nil"/>
          </w:tblBorders>
        </w:tblPrEx>
        <w:trPr>
          <w:gridAfter w:val="1"/>
          <w:wAfter w:w="18" w:type="dxa"/>
          <w:jc w:val="center"/>
        </w:trPr>
        <w:tc>
          <w:tcPr>
            <w:tcW w:w="591" w:type="dxa"/>
            <w:tcBorders>
              <w:bottom w:val="nil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18"/>
            <w:bookmarkEnd w:id="3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52104" w:rsidRPr="00F00AE6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Количество семей, 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ключенных из числа уч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стников основного мер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 xml:space="preserve">приятия «Обеспечение жильем молодых семей» государственной </w:t>
            </w:r>
            <w:hyperlink r:id="rId7" w:history="1">
              <w:r w:rsidRPr="00F00AE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</w:t>
              </w:r>
              <w:r w:rsidRPr="00F00AE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</w:t>
              </w:r>
              <w:r w:rsidRPr="00F00AE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граммы</w:t>
              </w:r>
            </w:hyperlink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«Обеспечен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ие доступным и комфор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ным жильем и комм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ждан Российской Фед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рации», в связи с прев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шением одним из супр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 либо родителем в н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полной семье возраста 35 лет, и в которых возраст каждого из супругов либо родителя в неполной с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мье в 2018 году не пр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высил 39 лет, получи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ших извещения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F52104" w:rsidRPr="00F00AE6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F52104" w:rsidRPr="001A3571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Количество семей  определяется еж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годно, , в связи с превышением одним из супругов или родителей молодой семьи возраста 35 лет. Данные предо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тавляются Муниципальным учрежд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нием «Управлением имущественных отношений администрации города П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00AE6" w:rsidRPr="00E05E1A" w:rsidTr="00BF74D8">
        <w:tblPrEx>
          <w:tblBorders>
            <w:insideH w:val="nil"/>
          </w:tblBorders>
        </w:tblPrEx>
        <w:trPr>
          <w:trHeight w:val="1689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29B5" w:rsidRPr="00F00AE6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плат на приобретение (строительство) жилья, нуждающимся в улучш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нии жилищных условий, имеющих одного или двух детей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3F29B5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Количество семей определяется еж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годно, исходя из предоставленной су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сидии минстроем.</w:t>
            </w:r>
          </w:p>
          <w:p w:rsidR="00F52104" w:rsidRPr="003F29B5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Данные предоставляются Муниципал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ным учреждением «Управлением им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щественных отношений администрации города Пятигорска»</w:t>
            </w:r>
          </w:p>
        </w:tc>
      </w:tr>
      <w:tr w:rsidR="00F00AE6" w:rsidRPr="00E05E1A" w:rsidTr="00BF74D8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F00AE6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семья, являющимися уч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стниками подпрограммы «Обеспечение жильем молодых семей», ну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дающимся в улучшении жилищных условий, имеющих трех и более детей, в том числе мол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 xml:space="preserve">дым семьям, в которых один из супругов или оба 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супруга, или родитель в неполной семье достигает в 2018 году возраста 36 лет, соц.выплат на прио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ретение (строительство) жилья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3F29B5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Количество семей определяется еж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годно, исходя из предоставленной су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сидии минстроем.</w:t>
            </w:r>
          </w:p>
          <w:p w:rsidR="00F52104" w:rsidRPr="003F29B5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Данные предоставляются Муниципал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ным учреждением «Управлением им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щественных отношений администрации города Пятигорска»</w:t>
            </w:r>
          </w:p>
        </w:tc>
      </w:tr>
      <w:tr w:rsidR="00F00AE6" w:rsidRPr="00E05E1A" w:rsidTr="00BF74D8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F00AE6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многоква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тирных домов, в отнош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которых государс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корпорацией Фо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содействия реформ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жилищно-коммунального хозяйства предоставлена финанс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 поддержка на пров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капитального р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 общего имущества в многоквартирных домах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04" w:rsidRPr="003F29B5" w:rsidRDefault="00F52104" w:rsidP="003F29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Количество многоквартирных домов определяется ежегодно, исходя из пр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доставленной субсидии юридическим лицам, осуществляющим функции по управлению многоквартирных жилых домов в соответствии с принятым 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шением Фонда содействия реформир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вания жилищно - коммунального х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зяйства</w:t>
            </w:r>
            <w:r w:rsidR="005D0D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  <w:tcBorders>
              <w:top w:val="single" w:sz="4" w:space="0" w:color="auto"/>
            </w:tcBorders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II. Цель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  <w:vAlign w:val="center"/>
          </w:tcPr>
          <w:p w:rsidR="00F52104" w:rsidRPr="00F00AE6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Доля жалоб по вопросам благоустройства террит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рии города-курорта Пят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горска в общем количес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ве жалоб по вопросам жилищно-коммунального хозяйства города-курорта Пятигорска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03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30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40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8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6" w:type="dxa"/>
            <w:vAlign w:val="center"/>
          </w:tcPr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0,22-</w:t>
            </w:r>
          </w:p>
        </w:tc>
        <w:tc>
          <w:tcPr>
            <w:tcW w:w="3383" w:type="dxa"/>
            <w:vAlign w:val="center"/>
          </w:tcPr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Определяется по формуле: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 = (Жб / Жжкх) x 100%, где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Д = доля жалоб по благоустройству в общем количестве жалоб по вопросам ЖКХ;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Жб - количество жалоб по вопросам благоустройства города-курорта Пят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горска;</w:t>
            </w:r>
          </w:p>
          <w:p w:rsidR="00F52104" w:rsidRPr="003F29B5" w:rsidRDefault="00F52104" w:rsidP="003F29B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Жжкх - общее количество жалоб по вопросам ЖКХ в городе-курорте Пят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горске.</w:t>
            </w:r>
          </w:p>
          <w:p w:rsidR="00F52104" w:rsidRPr="00E05E1A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9B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Количество жалоб определяется по форме утвержденной приказом отве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ственного исполнителя - МУ «У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3F29B5">
              <w:rPr>
                <w:rFonts w:ascii="Times New Roman" w:hAnsi="Times New Roman" w:cs="Times New Roman"/>
                <w:sz w:val="19"/>
                <w:szCs w:val="19"/>
              </w:rPr>
              <w:t>СиЖКХ администрации г. Пятигорска» от 07.07.2017 № 48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</w:tcPr>
          <w:p w:rsidR="00F52104" w:rsidRPr="00E05E1A" w:rsidRDefault="00F52104" w:rsidP="003F29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104" w:rsidRPr="00E05E1A" w:rsidTr="00F00AE6">
        <w:trPr>
          <w:gridAfter w:val="1"/>
          <w:wAfter w:w="18" w:type="dxa"/>
          <w:jc w:val="center"/>
        </w:trPr>
        <w:tc>
          <w:tcPr>
            <w:tcW w:w="14604" w:type="dxa"/>
            <w:gridSpan w:val="23"/>
          </w:tcPr>
          <w:p w:rsidR="00F52104" w:rsidRPr="00E05E1A" w:rsidRDefault="00F52104" w:rsidP="003F29B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 Подпрограммы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47"/>
            <w:bookmarkEnd w:id="4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12" w:type="dxa"/>
            <w:vAlign w:val="center"/>
          </w:tcPr>
          <w:p w:rsidR="00F52104" w:rsidRPr="00F00AE6" w:rsidRDefault="00F52104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тигорска в соответствии с заключенными муниц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пальными контрактами</w:t>
            </w:r>
          </w:p>
        </w:tc>
        <w:tc>
          <w:tcPr>
            <w:tcW w:w="88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3"/>
            <w:vAlign w:val="center"/>
          </w:tcPr>
          <w:p w:rsidR="00F52104" w:rsidRPr="00E05E1A" w:rsidRDefault="00F52104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3" w:type="dxa"/>
            <w:vAlign w:val="center"/>
          </w:tcPr>
          <w:p w:rsidR="00F52104" w:rsidRPr="001A3571" w:rsidRDefault="00F52104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 xml:space="preserve">Сведения для расчета определяются по форме утвержденной приказом ответственного исполнителя - МУ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от 07.07.2017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48</w:t>
            </w:r>
          </w:p>
        </w:tc>
      </w:tr>
      <w:tr w:rsidR="00BF74D8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BF74D8" w:rsidRPr="00E05E1A" w:rsidRDefault="00BF74D8" w:rsidP="00BF7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12" w:type="dxa"/>
            <w:vAlign w:val="center"/>
          </w:tcPr>
          <w:p w:rsidR="00BF74D8" w:rsidRPr="00F00AE6" w:rsidRDefault="00BF74D8" w:rsidP="003F2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благоустроенных общественных террит</w:t>
            </w: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рий в общем числе общ</w:t>
            </w: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территорий, прошедших конкурсный отбор</w:t>
            </w:r>
          </w:p>
        </w:tc>
        <w:tc>
          <w:tcPr>
            <w:tcW w:w="887" w:type="dxa"/>
            <w:gridSpan w:val="2"/>
            <w:vAlign w:val="center"/>
          </w:tcPr>
          <w:p w:rsidR="00BF74D8" w:rsidRPr="00E05E1A" w:rsidRDefault="00BF74D8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BF74D8" w:rsidRPr="00E05E1A" w:rsidRDefault="00F5605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3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3"/>
            <w:vAlign w:val="center"/>
          </w:tcPr>
          <w:p w:rsidR="00BF74D8" w:rsidRPr="00E05E1A" w:rsidRDefault="00BF74D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3" w:type="dxa"/>
            <w:vAlign w:val="center"/>
          </w:tcPr>
          <w:p w:rsidR="00BF74D8" w:rsidRPr="001A3571" w:rsidRDefault="00BF74D8" w:rsidP="00BF74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Определяется по формуле:</w:t>
            </w:r>
          </w:p>
          <w:p w:rsidR="00BF74D8" w:rsidRDefault="00BF74D8" w:rsidP="00BF74D8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Дбот = Кбот/Котк, где:</w:t>
            </w:r>
          </w:p>
          <w:p w:rsidR="00BF74D8" w:rsidRDefault="00BF74D8" w:rsidP="00BF74D8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Дбот – Доля общественных террит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рий, благоустроенных в текущем г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ду, в общем количестве обществе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ных территорий, прошедших ко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курсный отбор по Губернаторской программе</w:t>
            </w:r>
            <w:r w:rsidRPr="001B70FE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поддерж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ки местных ин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циатив;</w:t>
            </w:r>
          </w:p>
          <w:p w:rsidR="00BF74D8" w:rsidRDefault="00BF74D8" w:rsidP="00BF74D8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Кбот- количество благоустроенных общественных территорий в текущем году;</w:t>
            </w:r>
          </w:p>
          <w:p w:rsidR="00BF74D8" w:rsidRPr="001A3571" w:rsidRDefault="00BF74D8" w:rsidP="00BF74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Котк-  количество общественных территорий, прошедших конкурсный отбор в текущем году.</w:t>
            </w:r>
          </w:p>
        </w:tc>
      </w:tr>
      <w:tr w:rsidR="001F27F5" w:rsidRPr="00E05E1A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1F27F5" w:rsidRDefault="001F27F5" w:rsidP="00BF7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12" w:type="dxa"/>
            <w:vAlign w:val="center"/>
          </w:tcPr>
          <w:p w:rsidR="001F27F5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  <w:p w:rsidR="001F27F5" w:rsidRPr="00F00AE6" w:rsidRDefault="001F27F5" w:rsidP="003F29B5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F27F5" w:rsidRPr="00E05E1A" w:rsidRDefault="00F56055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1F27F5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1F27F5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1F27F5" w:rsidRPr="00E05E1A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1F27F5" w:rsidRPr="00E05E1A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Align w:val="center"/>
          </w:tcPr>
          <w:p w:rsidR="001F27F5" w:rsidRPr="00E05E1A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1F27F5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27F5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1F27F5" w:rsidRDefault="001F27F5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Sp = (Pkn + N) / Po * 100, где</w:t>
            </w: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Sp - сокращение потребности стро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 ливневых ко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лекторов;</w:t>
            </w: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Pkn - протяженность построе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ных ливневых коллекторов в текущем году;</w:t>
            </w: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N - протяженность построенных ли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невых коллекторов в предшеству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щие годы реал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зации подпрограммы;</w:t>
            </w:r>
          </w:p>
          <w:p w:rsidR="001F27F5" w:rsidRPr="004308D4" w:rsidRDefault="001F27F5" w:rsidP="001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Po - общая потребность строительс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08D4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  <w:p w:rsidR="001F27F5" w:rsidRPr="001A3571" w:rsidRDefault="001F27F5" w:rsidP="00BF74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0AE6" w:rsidRPr="001B70FE" w:rsidTr="002A2A27">
        <w:trPr>
          <w:gridAfter w:val="1"/>
          <w:wAfter w:w="18" w:type="dxa"/>
          <w:jc w:val="center"/>
        </w:trPr>
        <w:tc>
          <w:tcPr>
            <w:tcW w:w="14604" w:type="dxa"/>
            <w:gridSpan w:val="23"/>
            <w:vAlign w:val="center"/>
          </w:tcPr>
          <w:p w:rsidR="00F00AE6" w:rsidRPr="001A3571" w:rsidRDefault="00F00AE6" w:rsidP="003F2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деятельности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AE6" w:rsidRPr="001B70FE" w:rsidTr="00BF74D8">
        <w:trPr>
          <w:gridAfter w:val="1"/>
          <w:wAfter w:w="18" w:type="dxa"/>
          <w:jc w:val="center"/>
        </w:trPr>
        <w:tc>
          <w:tcPr>
            <w:tcW w:w="591" w:type="dxa"/>
            <w:vAlign w:val="center"/>
          </w:tcPr>
          <w:p w:rsidR="00F00AE6" w:rsidRDefault="00F00AE6" w:rsidP="00FB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F00AE6" w:rsidRPr="00F00AE6" w:rsidRDefault="00F00AE6" w:rsidP="001B70F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информированию н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селения о реформе ж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E6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в городе-курорте Пятигорск</w:t>
            </w:r>
          </w:p>
        </w:tc>
        <w:tc>
          <w:tcPr>
            <w:tcW w:w="887" w:type="dxa"/>
            <w:gridSpan w:val="2"/>
            <w:vAlign w:val="center"/>
          </w:tcPr>
          <w:p w:rsidR="00F00AE6" w:rsidRPr="00E05E1A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67" w:type="dxa"/>
            <w:gridSpan w:val="2"/>
            <w:vAlign w:val="center"/>
          </w:tcPr>
          <w:p w:rsidR="00F00AE6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2"/>
            <w:vAlign w:val="center"/>
          </w:tcPr>
          <w:p w:rsidR="00F00AE6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4"/>
            <w:vAlign w:val="center"/>
          </w:tcPr>
          <w:p w:rsidR="00F00AE6" w:rsidRPr="00E05E1A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vAlign w:val="center"/>
          </w:tcPr>
          <w:p w:rsidR="00F00AE6" w:rsidRPr="00E05E1A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:rsidR="00F00AE6" w:rsidRPr="00E05E1A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F00AE6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3"/>
            <w:vAlign w:val="center"/>
          </w:tcPr>
          <w:p w:rsidR="00F00AE6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3"/>
            <w:vAlign w:val="center"/>
          </w:tcPr>
          <w:p w:rsidR="00F00AE6" w:rsidRDefault="00F00AE6" w:rsidP="003F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  <w:vAlign w:val="center"/>
          </w:tcPr>
          <w:p w:rsidR="00F00AE6" w:rsidRPr="001A3571" w:rsidRDefault="00F00AE6" w:rsidP="00E03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На постоянной основе проводятся занятия на территории муниципал</w:t>
            </w:r>
            <w:r w:rsidRPr="001A3571">
              <w:rPr>
                <w:rFonts w:ascii="Times New Roman" w:hAnsi="Times New Roman" w:cs="Times New Roman"/>
                <w:sz w:val="20"/>
              </w:rPr>
              <w:t>ь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ного образования города-курорта Пятигорска 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Школе грамотного потребителя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782"/>
      </w:tblGrid>
      <w:tr w:rsidR="00F52104" w:rsidRPr="00F575BB" w:rsidTr="00F52104">
        <w:tc>
          <w:tcPr>
            <w:tcW w:w="4785" w:type="dxa"/>
          </w:tcPr>
          <w:p w:rsidR="00DB5AA7" w:rsidRDefault="00DB5AA7" w:rsidP="005D0D75">
            <w:pPr>
              <w:spacing w:line="240" w:lineRule="exact"/>
              <w:rPr>
                <w:sz w:val="28"/>
                <w:szCs w:val="28"/>
              </w:rPr>
            </w:pPr>
          </w:p>
          <w:p w:rsidR="00DB5AA7" w:rsidRDefault="00DB5AA7" w:rsidP="005D0D75">
            <w:pPr>
              <w:spacing w:line="240" w:lineRule="exact"/>
              <w:rPr>
                <w:sz w:val="28"/>
                <w:szCs w:val="28"/>
              </w:rPr>
            </w:pPr>
          </w:p>
          <w:p w:rsidR="00F00AE6" w:rsidRDefault="00F00AE6" w:rsidP="005D0D75">
            <w:pPr>
              <w:spacing w:line="240" w:lineRule="exact"/>
              <w:rPr>
                <w:sz w:val="28"/>
                <w:szCs w:val="28"/>
              </w:rPr>
            </w:pPr>
          </w:p>
          <w:p w:rsidR="00F52104" w:rsidRPr="00F575BB" w:rsidRDefault="00F56055" w:rsidP="005D0D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F52104" w:rsidRPr="00F575BB">
              <w:rPr>
                <w:sz w:val="28"/>
                <w:szCs w:val="28"/>
              </w:rPr>
              <w:t>амест</w:t>
            </w:r>
            <w:r w:rsidR="00F52104" w:rsidRPr="00F575BB">
              <w:rPr>
                <w:sz w:val="28"/>
                <w:szCs w:val="28"/>
              </w:rPr>
              <w:t>и</w:t>
            </w:r>
            <w:r w:rsidR="00F52104" w:rsidRPr="00F575BB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я</w:t>
            </w:r>
            <w:r w:rsidR="00F52104" w:rsidRPr="00F575BB">
              <w:rPr>
                <w:sz w:val="28"/>
                <w:szCs w:val="28"/>
              </w:rPr>
              <w:t xml:space="preserve">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782" w:type="dxa"/>
          </w:tcPr>
          <w:p w:rsidR="00F52104" w:rsidRDefault="00F52104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52104" w:rsidRDefault="00F52104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DB5AA7" w:rsidRDefault="00DB5AA7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DB5AA7" w:rsidRDefault="00DB5AA7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00AE6" w:rsidRDefault="00F00AE6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52104" w:rsidRDefault="00F52104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52104" w:rsidRPr="00F575BB" w:rsidRDefault="00F56055" w:rsidP="005D0D7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С.В.Копылова</w:t>
            </w:r>
          </w:p>
        </w:tc>
      </w:tr>
    </w:tbl>
    <w:p w:rsidR="00915756" w:rsidRDefault="00915756" w:rsidP="005D0D75">
      <w:pPr>
        <w:spacing w:line="240" w:lineRule="exact"/>
      </w:pPr>
    </w:p>
    <w:sectPr w:rsidR="00915756" w:rsidSect="00F5210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87" w:rsidRDefault="00042687" w:rsidP="00F52104">
      <w:pPr>
        <w:spacing w:after="0" w:line="240" w:lineRule="auto"/>
      </w:pPr>
      <w:r>
        <w:separator/>
      </w:r>
    </w:p>
  </w:endnote>
  <w:endnote w:type="continuationSeparator" w:id="1">
    <w:p w:rsidR="00042687" w:rsidRDefault="00042687" w:rsidP="00F5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87" w:rsidRDefault="00042687" w:rsidP="00F52104">
      <w:pPr>
        <w:spacing w:after="0" w:line="240" w:lineRule="auto"/>
      </w:pPr>
      <w:r>
        <w:separator/>
      </w:r>
    </w:p>
  </w:footnote>
  <w:footnote w:type="continuationSeparator" w:id="1">
    <w:p w:rsidR="00042687" w:rsidRDefault="00042687" w:rsidP="00F5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85197"/>
      <w:docPartObj>
        <w:docPartGallery w:val="Номера страниц (вверху страницы)"/>
        <w:docPartUnique/>
      </w:docPartObj>
    </w:sdtPr>
    <w:sdtContent>
      <w:p w:rsidR="003F29B5" w:rsidRDefault="003F29B5">
        <w:pPr>
          <w:pStyle w:val="a4"/>
          <w:jc w:val="right"/>
        </w:pPr>
      </w:p>
      <w:p w:rsidR="003F29B5" w:rsidRDefault="004143C9">
        <w:pPr>
          <w:pStyle w:val="a4"/>
          <w:jc w:val="right"/>
        </w:pPr>
        <w:fldSimple w:instr=" PAGE   \* MERGEFORMAT ">
          <w:r w:rsidR="004308D4">
            <w:rPr>
              <w:noProof/>
            </w:rPr>
            <w:t>5</w:t>
          </w:r>
        </w:fldSimple>
      </w:p>
    </w:sdtContent>
  </w:sdt>
  <w:p w:rsidR="003F29B5" w:rsidRDefault="003F29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104"/>
    <w:rsid w:val="0001287B"/>
    <w:rsid w:val="00042687"/>
    <w:rsid w:val="000A601E"/>
    <w:rsid w:val="000E569C"/>
    <w:rsid w:val="00191823"/>
    <w:rsid w:val="001B70FE"/>
    <w:rsid w:val="001E78F6"/>
    <w:rsid w:val="001F27F5"/>
    <w:rsid w:val="002976E4"/>
    <w:rsid w:val="0034435F"/>
    <w:rsid w:val="003F29B5"/>
    <w:rsid w:val="00400B67"/>
    <w:rsid w:val="0040482A"/>
    <w:rsid w:val="00411F83"/>
    <w:rsid w:val="004143C9"/>
    <w:rsid w:val="004308D4"/>
    <w:rsid w:val="004A517C"/>
    <w:rsid w:val="005168B9"/>
    <w:rsid w:val="005D0D75"/>
    <w:rsid w:val="00612A60"/>
    <w:rsid w:val="00637273"/>
    <w:rsid w:val="00915756"/>
    <w:rsid w:val="00923B0B"/>
    <w:rsid w:val="00BF74D8"/>
    <w:rsid w:val="00C401F2"/>
    <w:rsid w:val="00C413D4"/>
    <w:rsid w:val="00C55C4F"/>
    <w:rsid w:val="00CA594B"/>
    <w:rsid w:val="00CB4205"/>
    <w:rsid w:val="00D14E3D"/>
    <w:rsid w:val="00DB5AA7"/>
    <w:rsid w:val="00F00AE6"/>
    <w:rsid w:val="00F52104"/>
    <w:rsid w:val="00F56055"/>
    <w:rsid w:val="00FB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F52104"/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F5210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2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F5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104"/>
  </w:style>
  <w:style w:type="paragraph" w:styleId="a6">
    <w:name w:val="footer"/>
    <w:basedOn w:val="a"/>
    <w:link w:val="a7"/>
    <w:uiPriority w:val="99"/>
    <w:semiHidden/>
    <w:unhideWhenUsed/>
    <w:rsid w:val="00F5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F0E8-B071-481D-B4A8-274EB7A1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2020-11-28T06:39:00Z</cp:lastPrinted>
  <dcterms:created xsi:type="dcterms:W3CDTF">2020-06-29T12:02:00Z</dcterms:created>
  <dcterms:modified xsi:type="dcterms:W3CDTF">2020-11-28T06:40:00Z</dcterms:modified>
</cp:coreProperties>
</file>