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82" w:rsidRDefault="009F0482" w:rsidP="009F048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6500F" w:rsidRPr="004C0BDA" w:rsidRDefault="00C6500F" w:rsidP="009F0482">
      <w:pPr>
        <w:spacing w:line="240" w:lineRule="exact"/>
        <w:jc w:val="both"/>
        <w:rPr>
          <w:rFonts w:ascii="Times New Roman" w:hAnsi="Times New Roman" w:cs="Times New Roman"/>
          <w:sz w:val="32"/>
          <w:szCs w:val="32"/>
        </w:rPr>
      </w:pPr>
    </w:p>
    <w:p w:rsidR="00A630B4" w:rsidRDefault="00A630B4" w:rsidP="009F048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0BDA" w:rsidRDefault="006C759C" w:rsidP="009F048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11.06.2021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2014</w:t>
      </w:r>
    </w:p>
    <w:p w:rsidR="004C0BDA" w:rsidRDefault="004C0BDA" w:rsidP="009F0482">
      <w:pPr>
        <w:spacing w:line="240" w:lineRule="exact"/>
        <w:jc w:val="both"/>
        <w:rPr>
          <w:rFonts w:ascii="Times New Roman" w:hAnsi="Times New Roman" w:cs="Times New Roman"/>
          <w:sz w:val="48"/>
          <w:szCs w:val="48"/>
        </w:rPr>
      </w:pPr>
    </w:p>
    <w:p w:rsidR="00440FAD" w:rsidRPr="00440FAD" w:rsidRDefault="00440FAD" w:rsidP="009F0482">
      <w:pPr>
        <w:spacing w:line="240" w:lineRule="exact"/>
        <w:jc w:val="both"/>
        <w:rPr>
          <w:rFonts w:ascii="Times New Roman" w:hAnsi="Times New Roman" w:cs="Times New Roman"/>
          <w:sz w:val="48"/>
          <w:szCs w:val="48"/>
        </w:rPr>
      </w:pPr>
    </w:p>
    <w:p w:rsidR="009F0482" w:rsidRDefault="009F0482" w:rsidP="004C0BD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64272C">
        <w:rPr>
          <w:rFonts w:ascii="Times New Roman" w:hAnsi="Times New Roman" w:cs="Times New Roman"/>
          <w:sz w:val="28"/>
          <w:szCs w:val="28"/>
        </w:rPr>
        <w:t xml:space="preserve">организации и проведении </w:t>
      </w:r>
      <w:r w:rsidR="004D2953">
        <w:rPr>
          <w:rFonts w:ascii="Times New Roman" w:hAnsi="Times New Roman" w:cs="Times New Roman"/>
          <w:sz w:val="28"/>
          <w:szCs w:val="28"/>
        </w:rPr>
        <w:t>09</w:t>
      </w:r>
      <w:r w:rsidR="00B22352">
        <w:rPr>
          <w:rFonts w:ascii="Times New Roman" w:hAnsi="Times New Roman" w:cs="Times New Roman"/>
          <w:sz w:val="28"/>
          <w:szCs w:val="28"/>
        </w:rPr>
        <w:t xml:space="preserve"> </w:t>
      </w:r>
      <w:r w:rsidR="001A1296">
        <w:rPr>
          <w:rFonts w:ascii="Times New Roman" w:hAnsi="Times New Roman" w:cs="Times New Roman"/>
          <w:sz w:val="28"/>
          <w:szCs w:val="28"/>
        </w:rPr>
        <w:t>июля</w:t>
      </w:r>
      <w:r w:rsidR="0059503C">
        <w:rPr>
          <w:rFonts w:ascii="Times New Roman" w:hAnsi="Times New Roman" w:cs="Times New Roman"/>
          <w:sz w:val="28"/>
          <w:szCs w:val="28"/>
        </w:rPr>
        <w:t xml:space="preserve"> </w:t>
      </w:r>
      <w:r w:rsidR="00E77C58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 открытого аукциона на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 заключения договоров на размещение нестационарных торговых объектов</w:t>
      </w:r>
      <w:r w:rsidR="007A633B">
        <w:rPr>
          <w:rFonts w:ascii="Times New Roman" w:hAnsi="Times New Roman" w:cs="Times New Roman"/>
          <w:sz w:val="28"/>
          <w:szCs w:val="28"/>
        </w:rPr>
        <w:t xml:space="preserve"> и нестационарных объектов по предоставлению услуг</w:t>
      </w:r>
      <w:r>
        <w:rPr>
          <w:rFonts w:ascii="Times New Roman" w:hAnsi="Times New Roman" w:cs="Times New Roman"/>
          <w:sz w:val="28"/>
          <w:szCs w:val="28"/>
        </w:rPr>
        <w:t xml:space="preserve"> на земельных 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ках, в зданиях, строениях, сооружениях, находящихся в муниципальной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ственности города-курорта Пятигорска</w:t>
      </w:r>
    </w:p>
    <w:p w:rsidR="004C0BDA" w:rsidRPr="004C0BDA" w:rsidRDefault="004C0BDA" w:rsidP="004C0BDA">
      <w:pPr>
        <w:spacing w:line="240" w:lineRule="exact"/>
        <w:jc w:val="both"/>
        <w:rPr>
          <w:rFonts w:ascii="Times New Roman" w:hAnsi="Times New Roman" w:cs="Times New Roman"/>
          <w:sz w:val="32"/>
          <w:szCs w:val="32"/>
        </w:rPr>
      </w:pPr>
    </w:p>
    <w:p w:rsidR="009F0482" w:rsidRDefault="009F0482" w:rsidP="009F0482">
      <w:pPr>
        <w:spacing w:after="4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улучшения торгового обслуживания жителей и отдыхающих города-курорта Пятигорска, в соответствии с постановлением администрации города Пятигорска от 13.02.2018 № 356 «О размещении нестационарных то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говых объектов и нестационарных объектов по предоставлению услуг на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мельных участках, в зданиях, строениях, сооружениях, находящихся в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собственности города-курорта Пятигорска</w:t>
      </w:r>
      <w:r w:rsidR="00A630B4">
        <w:rPr>
          <w:rFonts w:ascii="Times New Roman" w:hAnsi="Times New Roman" w:cs="Times New Roman"/>
          <w:sz w:val="28"/>
          <w:szCs w:val="28"/>
        </w:rPr>
        <w:t>»,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482" w:rsidRDefault="009F0482" w:rsidP="009F0482">
      <w:pPr>
        <w:spacing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F0482" w:rsidRPr="005B49B4" w:rsidRDefault="0064272C" w:rsidP="005B49B4">
      <w:pPr>
        <w:pStyle w:val="a3"/>
        <w:spacing w:after="48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Провести </w:t>
      </w:r>
      <w:r w:rsidR="004D2953">
        <w:rPr>
          <w:rFonts w:ascii="Times New Roman" w:hAnsi="Times New Roman"/>
          <w:sz w:val="28"/>
          <w:szCs w:val="28"/>
        </w:rPr>
        <w:t>09</w:t>
      </w:r>
      <w:r w:rsidR="001A1296">
        <w:rPr>
          <w:rFonts w:ascii="Times New Roman" w:hAnsi="Times New Roman"/>
          <w:sz w:val="28"/>
          <w:szCs w:val="28"/>
        </w:rPr>
        <w:t xml:space="preserve"> июля</w:t>
      </w:r>
      <w:r w:rsidR="00C6500F">
        <w:rPr>
          <w:rFonts w:ascii="Times New Roman" w:hAnsi="Times New Roman"/>
          <w:sz w:val="28"/>
          <w:szCs w:val="28"/>
        </w:rPr>
        <w:t xml:space="preserve"> </w:t>
      </w:r>
      <w:r w:rsidR="00E77C58">
        <w:rPr>
          <w:rFonts w:ascii="Times New Roman" w:hAnsi="Times New Roman"/>
          <w:sz w:val="28"/>
          <w:szCs w:val="28"/>
        </w:rPr>
        <w:t>2021</w:t>
      </w:r>
      <w:r w:rsidR="009F0482">
        <w:rPr>
          <w:rFonts w:ascii="Times New Roman" w:hAnsi="Times New Roman"/>
          <w:sz w:val="28"/>
          <w:szCs w:val="28"/>
        </w:rPr>
        <w:t xml:space="preserve"> года открытый аукцион на право заключения договоров на размещение нестационарных торговых объектов и нестаци</w:t>
      </w:r>
      <w:r w:rsidR="009F0482">
        <w:rPr>
          <w:rFonts w:ascii="Times New Roman" w:hAnsi="Times New Roman"/>
          <w:sz w:val="28"/>
          <w:szCs w:val="28"/>
        </w:rPr>
        <w:t>о</w:t>
      </w:r>
      <w:r w:rsidR="009F0482">
        <w:rPr>
          <w:rFonts w:ascii="Times New Roman" w:hAnsi="Times New Roman"/>
          <w:sz w:val="28"/>
          <w:szCs w:val="28"/>
        </w:rPr>
        <w:t>нарных объектов по предоставлению услуг на земельных участках, в зданиях, строениях, сооружениях, находящихся в муниципальной собственности г</w:t>
      </w:r>
      <w:r w:rsidR="009F0482">
        <w:rPr>
          <w:rFonts w:ascii="Times New Roman" w:hAnsi="Times New Roman"/>
          <w:sz w:val="28"/>
          <w:szCs w:val="28"/>
        </w:rPr>
        <w:t>о</w:t>
      </w:r>
      <w:r w:rsidR="005B49B4">
        <w:rPr>
          <w:rFonts w:ascii="Times New Roman" w:hAnsi="Times New Roman"/>
          <w:sz w:val="28"/>
          <w:szCs w:val="28"/>
        </w:rPr>
        <w:t>рода-курорта Пятигорска.</w:t>
      </w:r>
    </w:p>
    <w:p w:rsidR="009F0482" w:rsidRDefault="009F0482" w:rsidP="00E8552F">
      <w:pPr>
        <w:spacing w:after="4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документацию об открытом аукционе согласно прилож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к настоящему постановлению.</w:t>
      </w:r>
    </w:p>
    <w:p w:rsidR="009F0482" w:rsidRDefault="005D5797" w:rsidP="009F0482">
      <w:pPr>
        <w:spacing w:after="48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Разместить О</w:t>
      </w:r>
      <w:r w:rsidR="00B959B0">
        <w:rPr>
          <w:rFonts w:ascii="Times New Roman" w:hAnsi="Times New Roman"/>
          <w:sz w:val="28"/>
          <w:szCs w:val="28"/>
        </w:rPr>
        <w:t>тделу торговли</w:t>
      </w:r>
      <w:r w:rsidR="009F0482">
        <w:rPr>
          <w:rFonts w:ascii="Times New Roman" w:hAnsi="Times New Roman"/>
          <w:sz w:val="28"/>
          <w:szCs w:val="28"/>
        </w:rPr>
        <w:t xml:space="preserve"> и защиты прав потребителей админис</w:t>
      </w:r>
      <w:r w:rsidR="009F0482">
        <w:rPr>
          <w:rFonts w:ascii="Times New Roman" w:hAnsi="Times New Roman"/>
          <w:sz w:val="28"/>
          <w:szCs w:val="28"/>
        </w:rPr>
        <w:t>т</w:t>
      </w:r>
      <w:r w:rsidR="009F0482">
        <w:rPr>
          <w:rFonts w:ascii="Times New Roman" w:hAnsi="Times New Roman"/>
          <w:sz w:val="28"/>
          <w:szCs w:val="28"/>
        </w:rPr>
        <w:t>рации города Пятигорска извещение о проведении аукциона и документацию об аукционе на официальном сайте муниципального образования города-курорта Пятигорска и в газете «Пятигорская правда».</w:t>
      </w:r>
    </w:p>
    <w:p w:rsidR="00E20275" w:rsidRDefault="00F4177C" w:rsidP="00F4177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Открытый аукцион провести среди субъектов малого и среднего предпринимательства, осуществляющих торговую деятельность.</w:t>
      </w:r>
    </w:p>
    <w:p w:rsidR="00E20275" w:rsidRDefault="00E2027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20275" w:rsidRDefault="00E20275" w:rsidP="00E20275">
      <w:pPr>
        <w:rPr>
          <w:rFonts w:ascii="Times New Roman" w:hAnsi="Times New Roman"/>
          <w:sz w:val="28"/>
          <w:szCs w:val="28"/>
        </w:rPr>
        <w:sectPr w:rsidR="00E20275" w:rsidSect="00E20275">
          <w:headerReference w:type="first" r:id="rId8"/>
          <w:pgSz w:w="11906" w:h="16838"/>
          <w:pgMar w:top="1134" w:right="567" w:bottom="1134" w:left="1985" w:header="709" w:footer="709" w:gutter="0"/>
          <w:pgNumType w:start="2"/>
          <w:cols w:space="708"/>
          <w:titlePg/>
          <w:docGrid w:linePitch="360"/>
        </w:sectPr>
      </w:pPr>
    </w:p>
    <w:p w:rsidR="00F4177C" w:rsidRDefault="00F4177C" w:rsidP="00E2027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Контроль за выполнением настоящего постановления оставляю за собой.</w:t>
      </w:r>
    </w:p>
    <w:p w:rsidR="00F4177C" w:rsidRDefault="00F4177C" w:rsidP="00E20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постановление вступает с силу со дня его подписания.</w:t>
      </w:r>
    </w:p>
    <w:p w:rsidR="000C6FFB" w:rsidRDefault="00F4177C" w:rsidP="00F417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E084B" w:rsidRDefault="00F4177C" w:rsidP="00F417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258" w:rsidRDefault="00B26258" w:rsidP="00F4177C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</w:t>
      </w:r>
    </w:p>
    <w:p w:rsidR="00CE084B" w:rsidRDefault="00B26258" w:rsidP="00F4177C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CE084B">
        <w:rPr>
          <w:rFonts w:ascii="Times New Roman" w:hAnsi="Times New Roman" w:cs="Times New Roman"/>
          <w:sz w:val="28"/>
          <w:szCs w:val="28"/>
        </w:rPr>
        <w:t xml:space="preserve"> города Пятигорска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В.В.Карпова</w:t>
      </w:r>
    </w:p>
    <w:p w:rsidR="00300093" w:rsidRDefault="00300093" w:rsidP="00F4177C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  <w:sectPr w:rsidR="00300093" w:rsidSect="006C759C">
          <w:pgSz w:w="11906" w:h="16838"/>
          <w:pgMar w:top="1134" w:right="1985" w:bottom="1134" w:left="567" w:header="709" w:footer="709" w:gutter="0"/>
          <w:pgNumType w:start="2"/>
          <w:cols w:space="708"/>
          <w:titlePg/>
          <w:docGrid w:linePitch="360"/>
        </w:sectPr>
      </w:pPr>
    </w:p>
    <w:p w:rsidR="00300093" w:rsidRDefault="00300093" w:rsidP="0030009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Приложение </w:t>
      </w:r>
    </w:p>
    <w:p w:rsidR="00300093" w:rsidRDefault="00300093" w:rsidP="00300093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постановлению администрации         </w:t>
      </w:r>
    </w:p>
    <w:p w:rsidR="00300093" w:rsidRDefault="00300093" w:rsidP="00300093">
      <w:pPr>
        <w:pStyle w:val="a4"/>
        <w:spacing w:line="240" w:lineRule="exact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города Пятигорска</w:t>
      </w:r>
    </w:p>
    <w:p w:rsidR="00300093" w:rsidRDefault="00300093" w:rsidP="003000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________________№_______</w:t>
      </w:r>
    </w:p>
    <w:p w:rsidR="00300093" w:rsidRDefault="00300093" w:rsidP="003000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tabs>
          <w:tab w:val="left" w:pos="8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0093" w:rsidRDefault="00300093" w:rsidP="003000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ind w:right="-284"/>
        <w:rPr>
          <w:sz w:val="28"/>
          <w:szCs w:val="28"/>
        </w:rPr>
      </w:pPr>
    </w:p>
    <w:p w:rsidR="00300093" w:rsidRDefault="00300093" w:rsidP="00300093">
      <w:pPr>
        <w:pStyle w:val="a4"/>
        <w:spacing w:line="240" w:lineRule="exact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ДОКУМЕНТАЦИЯ</w:t>
      </w:r>
    </w:p>
    <w:p w:rsidR="00300093" w:rsidRDefault="00300093" w:rsidP="00300093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открытом аукционе 09 июля 2021 года на право заключения договоров на размещение нестационарных торговых объектов и нестационарных объектов по предоставлению услуг на земельных участках, в зданиях, строениях,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оружениях, находящихся в муниципальной собственности города-курорта Пятигорска</w:t>
      </w:r>
    </w:p>
    <w:p w:rsidR="00300093" w:rsidRDefault="00300093" w:rsidP="00300093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аукциона</w:t>
      </w:r>
    </w:p>
    <w:p w:rsidR="00300093" w:rsidRDefault="00300093" w:rsidP="003000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Пятигорска, 357500, г. Пятигорск, площадь 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нина, 2, электронная почта: </w:t>
      </w:r>
      <w:r>
        <w:rPr>
          <w:rFonts w:ascii="Times New Roman" w:hAnsi="Times New Roman" w:cs="Times New Roman"/>
          <w:sz w:val="28"/>
          <w:szCs w:val="28"/>
          <w:lang w:val="en-US"/>
        </w:rPr>
        <w:t>torgotdel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pyatigorsk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>
        <w:rPr>
          <w:color w:val="000000" w:themeColor="text1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тел. 33-41-11. </w:t>
      </w: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решения о проведении аукциона</w:t>
      </w:r>
    </w:p>
    <w:p w:rsidR="00300093" w:rsidRDefault="00300093" w:rsidP="003000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города Пятигорска от 13.02.2018 № 356       «О размещении нестационарных торговых объектов и нестационарных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ектов по предоставлению услуг на земельных участках, зданиях, строениях, сооружениях, находящихся в муниципальной собственности города-курорта Пятигорска», постановление администрации города Пятигорска от 02.12.2020 № 3972 «Об утверждении  схем размещения нестационарных торговых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Пятигорска, на 2021 год», постановление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министрации города Пятигорска «Об организации и проведении 09 июля 2021 года открытого аукциона на право заключения договоров на размещ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нестационарных торговых объектов и нестационарных объектов по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доставлению услуг на земельных участках, в зданиях, строениях, сооружен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ях, находящихся в муниципальной собственности города-курорта Пятиго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ска».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аукциона</w:t>
      </w:r>
    </w:p>
    <w:p w:rsidR="00300093" w:rsidRDefault="00300093" w:rsidP="003000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заключения договора на размещение нестационарного торгового объекта (нестационарного объекта по предоставлению услуг) на земельных участках, в зданиях, строениях, сооружениях, находящихся в муниципальной собственности города-курорта Пятигорска.</w:t>
      </w:r>
    </w:p>
    <w:p w:rsidR="00300093" w:rsidRDefault="00300093" w:rsidP="003000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spacing w:line="240" w:lineRule="exact"/>
        <w:ind w:right="142"/>
        <w:jc w:val="center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spacing w:line="240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300093" w:rsidRDefault="00300093" w:rsidP="00300093">
      <w:pPr>
        <w:pStyle w:val="a4"/>
        <w:spacing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лотов, определенны для проведения открытого аукциона 09 июля 2021 года на право заключения договоров на размещение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Пятигорска.</w:t>
      </w:r>
    </w:p>
    <w:p w:rsidR="00300093" w:rsidRDefault="00300093" w:rsidP="00300093">
      <w:pPr>
        <w:pStyle w:val="a4"/>
        <w:ind w:right="-142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1687"/>
        <w:gridCol w:w="706"/>
        <w:gridCol w:w="1319"/>
        <w:gridCol w:w="141"/>
        <w:gridCol w:w="1701"/>
        <w:gridCol w:w="1134"/>
        <w:gridCol w:w="982"/>
        <w:gridCol w:w="11"/>
        <w:gridCol w:w="996"/>
      </w:tblGrid>
      <w:tr w:rsidR="00300093" w:rsidTr="006F062F">
        <w:trPr>
          <w:trHeight w:val="1641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3" w:rsidRDefault="00300093" w:rsidP="006F062F">
            <w:pPr>
              <w:pStyle w:val="a4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00093" w:rsidRDefault="00300093" w:rsidP="006F062F">
            <w:pPr>
              <w:pStyle w:val="a4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лота</w:t>
            </w:r>
          </w:p>
          <w:p w:rsidR="00300093" w:rsidRDefault="00300093" w:rsidP="006F062F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мест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расположения нестациона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объекта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ство 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зация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стациона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объе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 нест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ционарного 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spacing w:before="100" w:beforeAutospacing="1" w:after="100" w:afterAutospacing="1" w:line="240" w:lineRule="exact"/>
              <w:ind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Период размещ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нарного  объекта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spacing w:before="100" w:beforeAutospacing="1" w:after="100" w:afterAutospacing="1" w:line="240" w:lineRule="exact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ная (мин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ная) 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на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та ау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циона (цена лота), за 1 месяц  (руб.)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spacing w:before="100" w:beforeAutospacing="1" w:after="100" w:afterAutospacing="1"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«шаг аукци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на» руб.</w:t>
            </w:r>
          </w:p>
        </w:tc>
      </w:tr>
      <w:tr w:rsidR="00300093" w:rsidTr="006F062F">
        <w:trPr>
          <w:trHeight w:val="367"/>
        </w:trPr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3" w:rsidRDefault="00300093" w:rsidP="006F062F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300093" w:rsidRDefault="00300093" w:rsidP="006F062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 «Центр»</w:t>
            </w:r>
          </w:p>
          <w:p w:rsidR="00300093" w:rsidRDefault="00300093" w:rsidP="006F062F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300093" w:rsidTr="006F062F">
        <w:trPr>
          <w:trHeight w:val="57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Pr="004918CC" w:rsidRDefault="00300093" w:rsidP="006F062F">
            <w:pPr>
              <w:pStyle w:val="a4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6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районе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F02567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Леване</w:t>
            </w:r>
            <w:r w:rsidRPr="00F0256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r w:rsidRPr="00F02567">
              <w:rPr>
                <w:rFonts w:ascii="Times New Roman" w:eastAsia="Times New Roman" w:hAnsi="Times New Roman" w:cs="Times New Roman"/>
                <w:sz w:val="24"/>
                <w:szCs w:val="24"/>
              </w:rPr>
              <w:t>, 15 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тельные и горячие напитки, кондите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ские и хл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бобулочные изделия, табак и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бачная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дукция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3" w:rsidRDefault="00300093" w:rsidP="006F06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3C0">
              <w:rPr>
                <w:rFonts w:ascii="Times New Roman" w:hAnsi="Times New Roman"/>
                <w:sz w:val="24"/>
                <w:szCs w:val="24"/>
              </w:rPr>
              <w:t xml:space="preserve">торговый </w:t>
            </w:r>
          </w:p>
          <w:p w:rsidR="00300093" w:rsidRPr="00E073C0" w:rsidRDefault="00300093" w:rsidP="006F06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3C0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:rsidR="00300093" w:rsidRDefault="00300093" w:rsidP="006F06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0093" w:rsidRPr="00E073C0" w:rsidRDefault="00300093" w:rsidP="006F06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3C0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300093" w:rsidRDefault="00300093" w:rsidP="006F06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3C0">
              <w:rPr>
                <w:rFonts w:ascii="Times New Roman" w:hAnsi="Times New Roman"/>
                <w:sz w:val="24"/>
                <w:szCs w:val="24"/>
              </w:rPr>
              <w:t>9,25 кв.м</w:t>
            </w:r>
          </w:p>
          <w:p w:rsidR="00300093" w:rsidRDefault="00300093" w:rsidP="006F062F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габариты объе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та:</w:t>
            </w:r>
          </w:p>
          <w:p w:rsidR="00300093" w:rsidRDefault="00300093" w:rsidP="006F06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-3,7 м</w:t>
            </w:r>
          </w:p>
          <w:p w:rsidR="00300093" w:rsidRDefault="00300093" w:rsidP="006F062F">
            <w:pPr>
              <w:pStyle w:val="a4"/>
              <w:ind w:right="-1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- 2,5 м</w:t>
            </w:r>
          </w:p>
          <w:p w:rsidR="00300093" w:rsidRDefault="00300093" w:rsidP="006F062F">
            <w:pPr>
              <w:pStyle w:val="a4"/>
              <w:ind w:right="-169"/>
            </w:pPr>
            <w:r>
              <w:rPr>
                <w:rFonts w:ascii="Times New Roman" w:hAnsi="Times New Roman"/>
                <w:sz w:val="24"/>
                <w:szCs w:val="24"/>
              </w:rPr>
              <w:t>высота- 3,45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Pr="00530C9D" w:rsidRDefault="00300093" w:rsidP="006F062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C9D">
              <w:rPr>
                <w:rFonts w:ascii="Times New Roman" w:eastAsia="Times New Roman" w:hAnsi="Times New Roman" w:cs="Times New Roman"/>
                <w:sz w:val="24"/>
                <w:szCs w:val="24"/>
              </w:rPr>
              <w:t>2021-</w:t>
            </w:r>
          </w:p>
          <w:p w:rsidR="00300093" w:rsidRDefault="00300093" w:rsidP="006F062F">
            <w:pPr>
              <w:pStyle w:val="a4"/>
              <w:rPr>
                <w:rFonts w:eastAsia="Times New Roman"/>
              </w:rPr>
            </w:pPr>
            <w:r w:rsidRPr="00530C9D">
              <w:rPr>
                <w:rFonts w:ascii="Times New Roman" w:eastAsia="Times New Roman" w:hAnsi="Times New Roman" w:cs="Times New Roman"/>
                <w:sz w:val="24"/>
                <w:szCs w:val="24"/>
              </w:rPr>
              <w:t>2022 гг.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6166,88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308,34</w:t>
            </w:r>
          </w:p>
        </w:tc>
      </w:tr>
      <w:tr w:rsidR="00300093" w:rsidTr="006F062F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Pr="00D52AB3" w:rsidRDefault="00300093" w:rsidP="006F062F">
            <w:pPr>
              <w:autoSpaceDE w:val="0"/>
              <w:autoSpaceDN w:val="0"/>
              <w:adjustRightInd w:val="0"/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буль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вар</w:t>
            </w:r>
            <w:r w:rsidRPr="00D52A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Гаг</w:t>
            </w:r>
            <w:r w:rsidRPr="00D52A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D52A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в районе здания № 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Pr="00D52AB3" w:rsidRDefault="00300093" w:rsidP="006F062F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сувениры ручной р</w:t>
            </w:r>
            <w:r w:rsidRPr="00D52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D52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боты из дерева с логотипом города П</w:t>
            </w:r>
            <w:r w:rsidRPr="00D52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D52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тигорска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3" w:rsidRPr="0013376B" w:rsidRDefault="00300093" w:rsidP="006F062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торговая </w:t>
            </w:r>
          </w:p>
          <w:p w:rsidR="00300093" w:rsidRPr="0013376B" w:rsidRDefault="00300093" w:rsidP="006F062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6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</w:t>
            </w:r>
          </w:p>
          <w:p w:rsidR="00300093" w:rsidRPr="0013376B" w:rsidRDefault="00300093" w:rsidP="006F06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376B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300093" w:rsidRPr="0013376B" w:rsidRDefault="00300093" w:rsidP="006F06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376B">
              <w:rPr>
                <w:rFonts w:ascii="Times New Roman" w:hAnsi="Times New Roman" w:cs="Times New Roman"/>
                <w:sz w:val="24"/>
                <w:szCs w:val="24"/>
              </w:rPr>
              <w:t>2,5 кв.м</w:t>
            </w:r>
          </w:p>
          <w:p w:rsidR="00300093" w:rsidRPr="0013376B" w:rsidRDefault="00300093" w:rsidP="006F062F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3376B">
              <w:rPr>
                <w:rFonts w:ascii="Times New Roman" w:hAnsi="Times New Roman" w:cs="Times New Roman"/>
                <w:sz w:val="24"/>
                <w:szCs w:val="24"/>
              </w:rPr>
              <w:t>габариты объе</w:t>
            </w:r>
            <w:r w:rsidRPr="001337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376B">
              <w:rPr>
                <w:rFonts w:ascii="Times New Roman" w:hAnsi="Times New Roman" w:cs="Times New Roman"/>
                <w:sz w:val="24"/>
                <w:szCs w:val="24"/>
              </w:rPr>
              <w:t>та:</w:t>
            </w:r>
          </w:p>
          <w:p w:rsidR="00300093" w:rsidRPr="0013376B" w:rsidRDefault="00300093" w:rsidP="006F062F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– 2,2</w:t>
            </w:r>
            <w:r w:rsidRPr="0013376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300093" w:rsidRDefault="00300093" w:rsidP="006F062F">
            <w:pPr>
              <w:pStyle w:val="a4"/>
              <w:rPr>
                <w:rFonts w:ascii="Times New Roman" w:hAnsi="Times New Roman" w:cs="Times New Roman"/>
              </w:rPr>
            </w:pPr>
            <w:r w:rsidRPr="0013376B"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  <w:r w:rsidRPr="00D52AB3">
              <w:t xml:space="preserve"> </w:t>
            </w:r>
            <w:r>
              <w:rPr>
                <w:rFonts w:ascii="Times New Roman" w:hAnsi="Times New Roman" w:cs="Times New Roman"/>
              </w:rPr>
              <w:t>– 0,9</w:t>
            </w:r>
            <w:r w:rsidRPr="0013376B">
              <w:rPr>
                <w:rFonts w:ascii="Times New Roman" w:hAnsi="Times New Roman" w:cs="Times New Roman"/>
              </w:rPr>
              <w:t xml:space="preserve"> м</w:t>
            </w:r>
          </w:p>
          <w:p w:rsidR="00300093" w:rsidRPr="004E3623" w:rsidRDefault="00300093" w:rsidP="006F06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3">
              <w:rPr>
                <w:rFonts w:ascii="Times New Roman" w:hAnsi="Times New Roman" w:cs="Times New Roman"/>
                <w:sz w:val="24"/>
                <w:szCs w:val="24"/>
              </w:rPr>
              <w:t>высота – 2,34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Pr="00530C9D" w:rsidRDefault="00300093" w:rsidP="006F062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C9D">
              <w:rPr>
                <w:rFonts w:ascii="Times New Roman" w:eastAsia="Times New Roman" w:hAnsi="Times New Roman" w:cs="Times New Roman"/>
                <w:sz w:val="24"/>
                <w:szCs w:val="24"/>
              </w:rPr>
              <w:t>2021-</w:t>
            </w:r>
          </w:p>
          <w:p w:rsidR="00300093" w:rsidRDefault="00300093" w:rsidP="006F062F">
            <w:pPr>
              <w:pStyle w:val="a4"/>
              <w:rPr>
                <w:rFonts w:eastAsia="Times New Roman"/>
              </w:rPr>
            </w:pPr>
            <w:r w:rsidRPr="00530C9D">
              <w:rPr>
                <w:rFonts w:ascii="Times New Roman" w:eastAsia="Times New Roman" w:hAnsi="Times New Roman" w:cs="Times New Roman"/>
                <w:sz w:val="24"/>
                <w:szCs w:val="24"/>
              </w:rPr>
              <w:t>2022 гг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300093" w:rsidTr="006F062F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Новоро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сийская, в 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оне дома № 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114B">
              <w:rPr>
                <w:rFonts w:ascii="Times New Roman" w:hAnsi="Times New Roman"/>
                <w:sz w:val="24"/>
                <w:szCs w:val="24"/>
                <w:lang w:eastAsia="en-US"/>
              </w:rPr>
              <w:t>печатная продукция и сопутс</w:t>
            </w:r>
            <w:r w:rsidRPr="0069114B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69114B">
              <w:rPr>
                <w:rFonts w:ascii="Times New Roman" w:hAnsi="Times New Roman"/>
                <w:sz w:val="24"/>
                <w:szCs w:val="24"/>
                <w:lang w:eastAsia="en-US"/>
              </w:rPr>
              <w:t>вующие товары, утве</w:t>
            </w:r>
            <w:r w:rsidRPr="0069114B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69114B">
              <w:rPr>
                <w:rFonts w:ascii="Times New Roman" w:hAnsi="Times New Roman"/>
                <w:sz w:val="24"/>
                <w:szCs w:val="24"/>
                <w:lang w:eastAsia="en-US"/>
              </w:rPr>
              <w:t>жденные постано</w:t>
            </w:r>
            <w:r w:rsidRPr="0069114B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69114B">
              <w:rPr>
                <w:rFonts w:ascii="Times New Roman" w:hAnsi="Times New Roman"/>
                <w:sz w:val="24"/>
                <w:szCs w:val="24"/>
                <w:lang w:eastAsia="en-US"/>
              </w:rPr>
              <w:t>лением Прав</w:t>
            </w:r>
            <w:r w:rsidRPr="0069114B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9114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тельства Ставр</w:t>
            </w:r>
            <w:r w:rsidRPr="0069114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9114B">
              <w:rPr>
                <w:rFonts w:ascii="Times New Roman" w:hAnsi="Times New Roman"/>
                <w:sz w:val="24"/>
                <w:szCs w:val="24"/>
                <w:lang w:eastAsia="en-US"/>
              </w:rPr>
              <w:t>польского края</w:t>
            </w:r>
          </w:p>
          <w:p w:rsidR="00300093" w:rsidRPr="0069114B" w:rsidRDefault="00300093" w:rsidP="006F062F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3" w:rsidRDefault="00300093" w:rsidP="006F06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торговый </w:t>
            </w:r>
          </w:p>
          <w:p w:rsidR="00300093" w:rsidRDefault="00300093" w:rsidP="006F06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:rsidR="00300093" w:rsidRDefault="00300093" w:rsidP="006F06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0093" w:rsidRDefault="00300093" w:rsidP="006F06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8 кв.м</w:t>
            </w:r>
          </w:p>
          <w:p w:rsidR="00300093" w:rsidRPr="00917B68" w:rsidRDefault="00300093" w:rsidP="006F062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17B68">
              <w:rPr>
                <w:rFonts w:ascii="Times New Roman" w:hAnsi="Times New Roman"/>
                <w:sz w:val="24"/>
                <w:szCs w:val="24"/>
              </w:rPr>
              <w:t>габариты объе</w:t>
            </w:r>
            <w:r w:rsidRPr="00917B68">
              <w:rPr>
                <w:rFonts w:ascii="Times New Roman" w:hAnsi="Times New Roman"/>
                <w:sz w:val="24"/>
                <w:szCs w:val="24"/>
              </w:rPr>
              <w:t>к</w:t>
            </w:r>
            <w:r w:rsidRPr="00917B68">
              <w:rPr>
                <w:rFonts w:ascii="Times New Roman" w:hAnsi="Times New Roman"/>
                <w:sz w:val="24"/>
                <w:szCs w:val="24"/>
              </w:rPr>
              <w:t>та:</w:t>
            </w:r>
          </w:p>
          <w:p w:rsidR="00300093" w:rsidRPr="004B154F" w:rsidRDefault="00300093" w:rsidP="006F062F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длина – 3,5 м</w:t>
            </w:r>
          </w:p>
          <w:p w:rsidR="00300093" w:rsidRPr="004B154F" w:rsidRDefault="00300093" w:rsidP="006F062F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ширина- 2,3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</w:p>
          <w:p w:rsidR="00300093" w:rsidRPr="004B154F" w:rsidRDefault="00300093" w:rsidP="006F062F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высота –2,5 м</w:t>
            </w:r>
          </w:p>
          <w:p w:rsidR="00300093" w:rsidRPr="0069114B" w:rsidRDefault="00300093" w:rsidP="006F06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Pr="0013738B" w:rsidRDefault="00300093" w:rsidP="006F062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38B">
              <w:rPr>
                <w:rFonts w:ascii="Times New Roman" w:eastAsia="Times New Roman" w:hAnsi="Times New Roman" w:cs="Times New Roman"/>
                <w:sz w:val="24"/>
                <w:szCs w:val="24"/>
              </w:rPr>
              <w:t>2021-</w:t>
            </w:r>
          </w:p>
          <w:p w:rsidR="00300093" w:rsidRDefault="00300093" w:rsidP="006F062F">
            <w:pPr>
              <w:pStyle w:val="a4"/>
              <w:rPr>
                <w:rFonts w:eastAsia="Times New Roman"/>
              </w:rPr>
            </w:pPr>
            <w:r w:rsidRPr="0013738B">
              <w:rPr>
                <w:rFonts w:ascii="Times New Roman" w:eastAsia="Times New Roman" w:hAnsi="Times New Roman" w:cs="Times New Roman"/>
                <w:sz w:val="24"/>
                <w:szCs w:val="24"/>
              </w:rPr>
              <w:t>2026 гг.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2080,32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104,02</w:t>
            </w:r>
          </w:p>
        </w:tc>
      </w:tr>
      <w:tr w:rsidR="00300093" w:rsidTr="006F062F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Pr="004B154F" w:rsidRDefault="00300093" w:rsidP="006F062F">
            <w:pPr>
              <w:pStyle w:val="a4"/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154F">
              <w:rPr>
                <w:rFonts w:ascii="Times New Roman" w:hAnsi="Times New Roman"/>
                <w:sz w:val="24"/>
                <w:szCs w:val="24"/>
              </w:rPr>
              <w:t>ул. Новоро</w:t>
            </w:r>
            <w:r w:rsidRPr="004B154F">
              <w:rPr>
                <w:rFonts w:ascii="Times New Roman" w:hAnsi="Times New Roman"/>
                <w:sz w:val="24"/>
                <w:szCs w:val="24"/>
              </w:rPr>
              <w:t>с</w:t>
            </w:r>
            <w:r w:rsidRPr="004B154F">
              <w:rPr>
                <w:rFonts w:ascii="Times New Roman" w:hAnsi="Times New Roman"/>
                <w:sz w:val="24"/>
                <w:szCs w:val="24"/>
              </w:rPr>
              <w:t>сийская, в ра</w:t>
            </w:r>
            <w:r w:rsidRPr="004B154F">
              <w:rPr>
                <w:rFonts w:ascii="Times New Roman" w:hAnsi="Times New Roman"/>
                <w:sz w:val="24"/>
                <w:szCs w:val="24"/>
              </w:rPr>
              <w:t>й</w:t>
            </w:r>
            <w:r w:rsidRPr="004B154F">
              <w:rPr>
                <w:rFonts w:ascii="Times New Roman" w:hAnsi="Times New Roman"/>
                <w:sz w:val="24"/>
                <w:szCs w:val="24"/>
              </w:rPr>
              <w:t>оне дома № 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Pr="004B154F" w:rsidRDefault="00300093" w:rsidP="006F062F">
            <w:pPr>
              <w:pStyle w:val="a4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Pr="004B154F" w:rsidRDefault="00300093" w:rsidP="006F062F">
            <w:pPr>
              <w:pStyle w:val="a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B154F">
              <w:rPr>
                <w:rFonts w:ascii="Times New Roman" w:hAnsi="Times New Roman"/>
                <w:sz w:val="24"/>
                <w:szCs w:val="24"/>
              </w:rPr>
              <w:t>предо</w:t>
            </w:r>
            <w:r w:rsidRPr="004B154F">
              <w:rPr>
                <w:rFonts w:ascii="Times New Roman" w:hAnsi="Times New Roman"/>
                <w:sz w:val="24"/>
                <w:szCs w:val="24"/>
              </w:rPr>
              <w:t>с</w:t>
            </w:r>
            <w:r w:rsidRPr="004B154F">
              <w:rPr>
                <w:rFonts w:ascii="Times New Roman" w:hAnsi="Times New Roman"/>
                <w:sz w:val="24"/>
                <w:szCs w:val="24"/>
              </w:rPr>
              <w:t>тавление услуг  общес</w:t>
            </w:r>
            <w:r w:rsidRPr="004B154F">
              <w:rPr>
                <w:rFonts w:ascii="Times New Roman" w:hAnsi="Times New Roman"/>
                <w:sz w:val="24"/>
                <w:szCs w:val="24"/>
              </w:rPr>
              <w:t>т</w:t>
            </w:r>
            <w:r w:rsidRPr="004B154F">
              <w:rPr>
                <w:rFonts w:ascii="Times New Roman" w:hAnsi="Times New Roman"/>
                <w:sz w:val="24"/>
                <w:szCs w:val="24"/>
              </w:rPr>
              <w:t>венного питания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3" w:rsidRPr="004B154F" w:rsidRDefault="00300093" w:rsidP="006F062F">
            <w:pPr>
              <w:pStyle w:val="a4"/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павильон</w:t>
            </w:r>
          </w:p>
          <w:p w:rsidR="00300093" w:rsidRPr="004B154F" w:rsidRDefault="00300093" w:rsidP="006F062F">
            <w:pPr>
              <w:pStyle w:val="a4"/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00093" w:rsidRPr="004B154F" w:rsidRDefault="00300093" w:rsidP="006F062F">
            <w:pPr>
              <w:pStyle w:val="a4"/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площадь </w:t>
            </w:r>
          </w:p>
          <w:p w:rsidR="00300093" w:rsidRPr="004B154F" w:rsidRDefault="00300093" w:rsidP="006F062F">
            <w:pPr>
              <w:pStyle w:val="a4"/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8 кв.м</w:t>
            </w:r>
          </w:p>
          <w:p w:rsidR="00300093" w:rsidRPr="004B154F" w:rsidRDefault="00300093" w:rsidP="006F062F">
            <w:pPr>
              <w:pStyle w:val="a4"/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габариты объе</w:t>
            </w: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ты: </w:t>
            </w:r>
          </w:p>
          <w:p w:rsidR="00300093" w:rsidRPr="004B154F" w:rsidRDefault="00300093" w:rsidP="006F062F">
            <w:pPr>
              <w:pStyle w:val="a4"/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длина – 3,5 м</w:t>
            </w:r>
          </w:p>
          <w:p w:rsidR="00300093" w:rsidRPr="004B154F" w:rsidRDefault="00300093" w:rsidP="006F062F">
            <w:pPr>
              <w:pStyle w:val="a4"/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ширина- 2,3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</w:p>
          <w:p w:rsidR="00300093" w:rsidRPr="004B154F" w:rsidRDefault="00300093" w:rsidP="006F062F">
            <w:pPr>
              <w:pStyle w:val="a4"/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высота –2,5 м</w:t>
            </w:r>
          </w:p>
          <w:p w:rsidR="00300093" w:rsidRPr="004B154F" w:rsidRDefault="00300093" w:rsidP="006F062F">
            <w:pPr>
              <w:pStyle w:val="a4"/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pStyle w:val="a4"/>
              <w:ind w:left="-108" w:right="-10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2021-</w:t>
            </w:r>
          </w:p>
          <w:p w:rsidR="00300093" w:rsidRPr="00917B68" w:rsidRDefault="00300093" w:rsidP="006F062F">
            <w:pPr>
              <w:pStyle w:val="a4"/>
              <w:ind w:left="-108" w:right="-10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2026 </w:t>
            </w:r>
            <w:r w:rsidRPr="00917B68">
              <w:rPr>
                <w:rFonts w:ascii="Times New Roman" w:hAnsi="Times New Roman"/>
                <w:sz w:val="24"/>
                <w:szCs w:val="24"/>
                <w:lang w:eastAsia="en-US"/>
              </w:rPr>
              <w:t>гг.</w:t>
            </w:r>
          </w:p>
          <w:p w:rsidR="00300093" w:rsidRPr="004B154F" w:rsidRDefault="00300093" w:rsidP="006F062F">
            <w:pPr>
              <w:autoSpaceDE w:val="0"/>
              <w:autoSpaceDN w:val="0"/>
              <w:adjustRightInd w:val="0"/>
              <w:spacing w:line="240" w:lineRule="exact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2080,32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104,02</w:t>
            </w:r>
          </w:p>
        </w:tc>
      </w:tr>
      <w:tr w:rsidR="00300093" w:rsidTr="006F062F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Pr="004B154F" w:rsidRDefault="00300093" w:rsidP="006F062F">
            <w:pPr>
              <w:pStyle w:val="a4"/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154F">
              <w:rPr>
                <w:rFonts w:ascii="Times New Roman" w:hAnsi="Times New Roman"/>
                <w:sz w:val="24"/>
                <w:szCs w:val="24"/>
              </w:rPr>
              <w:t>ул. Новоро</w:t>
            </w:r>
            <w:r w:rsidRPr="004B154F">
              <w:rPr>
                <w:rFonts w:ascii="Times New Roman" w:hAnsi="Times New Roman"/>
                <w:sz w:val="24"/>
                <w:szCs w:val="24"/>
              </w:rPr>
              <w:t>с</w:t>
            </w:r>
            <w:r w:rsidRPr="004B154F">
              <w:rPr>
                <w:rFonts w:ascii="Times New Roman" w:hAnsi="Times New Roman"/>
                <w:sz w:val="24"/>
                <w:szCs w:val="24"/>
              </w:rPr>
              <w:t>сийская, в ра</w:t>
            </w:r>
            <w:r w:rsidRPr="004B154F">
              <w:rPr>
                <w:rFonts w:ascii="Times New Roman" w:hAnsi="Times New Roman"/>
                <w:sz w:val="24"/>
                <w:szCs w:val="24"/>
              </w:rPr>
              <w:t>й</w:t>
            </w:r>
            <w:r w:rsidRPr="004B154F">
              <w:rPr>
                <w:rFonts w:ascii="Times New Roman" w:hAnsi="Times New Roman"/>
                <w:sz w:val="24"/>
                <w:szCs w:val="24"/>
              </w:rPr>
              <w:t>оне дома № 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Pr="004B154F" w:rsidRDefault="00300093" w:rsidP="006F062F">
            <w:pPr>
              <w:pStyle w:val="a4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Pr="004B154F" w:rsidRDefault="00300093" w:rsidP="006F062F">
            <w:pPr>
              <w:pStyle w:val="a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B154F">
              <w:rPr>
                <w:rFonts w:ascii="Times New Roman" w:hAnsi="Times New Roman"/>
                <w:sz w:val="24"/>
                <w:szCs w:val="24"/>
              </w:rPr>
              <w:t>предо</w:t>
            </w:r>
            <w:r w:rsidRPr="004B154F">
              <w:rPr>
                <w:rFonts w:ascii="Times New Roman" w:hAnsi="Times New Roman"/>
                <w:sz w:val="24"/>
                <w:szCs w:val="24"/>
              </w:rPr>
              <w:t>с</w:t>
            </w:r>
            <w:r w:rsidRPr="004B154F">
              <w:rPr>
                <w:rFonts w:ascii="Times New Roman" w:hAnsi="Times New Roman"/>
                <w:sz w:val="24"/>
                <w:szCs w:val="24"/>
              </w:rPr>
              <w:t>тавление услуг  общес</w:t>
            </w:r>
            <w:r w:rsidRPr="004B154F">
              <w:rPr>
                <w:rFonts w:ascii="Times New Roman" w:hAnsi="Times New Roman"/>
                <w:sz w:val="24"/>
                <w:szCs w:val="24"/>
              </w:rPr>
              <w:t>т</w:t>
            </w:r>
            <w:r w:rsidRPr="004B154F">
              <w:rPr>
                <w:rFonts w:ascii="Times New Roman" w:hAnsi="Times New Roman"/>
                <w:sz w:val="24"/>
                <w:szCs w:val="24"/>
              </w:rPr>
              <w:t>венного питания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3" w:rsidRPr="004B154F" w:rsidRDefault="00300093" w:rsidP="006F062F">
            <w:pPr>
              <w:pStyle w:val="a4"/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павильон</w:t>
            </w:r>
          </w:p>
          <w:p w:rsidR="00300093" w:rsidRPr="004B154F" w:rsidRDefault="00300093" w:rsidP="006F062F">
            <w:pPr>
              <w:pStyle w:val="a4"/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00093" w:rsidRPr="004B154F" w:rsidRDefault="00300093" w:rsidP="006F062F">
            <w:pPr>
              <w:pStyle w:val="a4"/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площадь </w:t>
            </w:r>
          </w:p>
          <w:p w:rsidR="00300093" w:rsidRPr="004B154F" w:rsidRDefault="00300093" w:rsidP="006F062F">
            <w:pPr>
              <w:pStyle w:val="a4"/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8 кв.м</w:t>
            </w:r>
          </w:p>
          <w:p w:rsidR="00300093" w:rsidRPr="004B154F" w:rsidRDefault="00300093" w:rsidP="006F062F">
            <w:pPr>
              <w:pStyle w:val="a4"/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габариты объе</w:t>
            </w: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ты: </w:t>
            </w:r>
          </w:p>
          <w:p w:rsidR="00300093" w:rsidRPr="004B154F" w:rsidRDefault="00300093" w:rsidP="006F062F">
            <w:pPr>
              <w:pStyle w:val="a4"/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длина – 3,5 м</w:t>
            </w:r>
          </w:p>
          <w:p w:rsidR="00300093" w:rsidRPr="004B154F" w:rsidRDefault="00300093" w:rsidP="006F062F">
            <w:pPr>
              <w:pStyle w:val="a4"/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ширина- 2,3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</w:p>
          <w:p w:rsidR="00300093" w:rsidRPr="004B154F" w:rsidRDefault="00300093" w:rsidP="006F062F">
            <w:pPr>
              <w:pStyle w:val="a4"/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высота –2,5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pStyle w:val="a4"/>
              <w:ind w:left="-108" w:right="-10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2021-</w:t>
            </w:r>
          </w:p>
          <w:p w:rsidR="00300093" w:rsidRPr="00917B68" w:rsidRDefault="00300093" w:rsidP="006F062F">
            <w:pPr>
              <w:pStyle w:val="a4"/>
              <w:ind w:left="-108" w:right="-10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2026 </w:t>
            </w:r>
            <w:r w:rsidRPr="00917B68">
              <w:rPr>
                <w:rFonts w:ascii="Times New Roman" w:hAnsi="Times New Roman"/>
                <w:sz w:val="24"/>
                <w:szCs w:val="24"/>
                <w:lang w:eastAsia="en-US"/>
              </w:rPr>
              <w:t>гг.</w:t>
            </w:r>
          </w:p>
          <w:p w:rsidR="00300093" w:rsidRPr="004B154F" w:rsidRDefault="00300093" w:rsidP="006F062F">
            <w:pPr>
              <w:autoSpaceDE w:val="0"/>
              <w:autoSpaceDN w:val="0"/>
              <w:adjustRightInd w:val="0"/>
              <w:spacing w:line="240" w:lineRule="exact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2080,32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104,02</w:t>
            </w:r>
          </w:p>
        </w:tc>
      </w:tr>
      <w:tr w:rsidR="00300093" w:rsidTr="006F062F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Pr="004B154F" w:rsidRDefault="00300093" w:rsidP="006F062F">
            <w:pPr>
              <w:pStyle w:val="a4"/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154F">
              <w:rPr>
                <w:rFonts w:ascii="Times New Roman" w:hAnsi="Times New Roman"/>
                <w:sz w:val="24"/>
                <w:szCs w:val="24"/>
              </w:rPr>
              <w:t>ул. Новоро</w:t>
            </w:r>
            <w:r w:rsidRPr="004B154F">
              <w:rPr>
                <w:rFonts w:ascii="Times New Roman" w:hAnsi="Times New Roman"/>
                <w:sz w:val="24"/>
                <w:szCs w:val="24"/>
              </w:rPr>
              <w:t>с</w:t>
            </w:r>
            <w:r w:rsidRPr="004B154F">
              <w:rPr>
                <w:rFonts w:ascii="Times New Roman" w:hAnsi="Times New Roman"/>
                <w:sz w:val="24"/>
                <w:szCs w:val="24"/>
              </w:rPr>
              <w:t>сийская, в ра</w:t>
            </w:r>
            <w:r w:rsidRPr="004B154F">
              <w:rPr>
                <w:rFonts w:ascii="Times New Roman" w:hAnsi="Times New Roman"/>
                <w:sz w:val="24"/>
                <w:szCs w:val="24"/>
              </w:rPr>
              <w:t>й</w:t>
            </w:r>
            <w:r w:rsidRPr="004B154F">
              <w:rPr>
                <w:rFonts w:ascii="Times New Roman" w:hAnsi="Times New Roman"/>
                <w:sz w:val="24"/>
                <w:szCs w:val="24"/>
              </w:rPr>
              <w:t>оне дома № 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Pr="004B154F" w:rsidRDefault="00300093" w:rsidP="006F062F">
            <w:pPr>
              <w:pStyle w:val="a4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Pr="004B154F" w:rsidRDefault="00300093" w:rsidP="006F062F">
            <w:pPr>
              <w:pStyle w:val="a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B154F">
              <w:rPr>
                <w:rFonts w:ascii="Times New Roman" w:hAnsi="Times New Roman"/>
                <w:sz w:val="24"/>
                <w:szCs w:val="24"/>
              </w:rPr>
              <w:t>предо</w:t>
            </w:r>
            <w:r w:rsidRPr="004B154F">
              <w:rPr>
                <w:rFonts w:ascii="Times New Roman" w:hAnsi="Times New Roman"/>
                <w:sz w:val="24"/>
                <w:szCs w:val="24"/>
              </w:rPr>
              <w:t>с</w:t>
            </w:r>
            <w:r w:rsidRPr="004B154F">
              <w:rPr>
                <w:rFonts w:ascii="Times New Roman" w:hAnsi="Times New Roman"/>
                <w:sz w:val="24"/>
                <w:szCs w:val="24"/>
              </w:rPr>
              <w:t xml:space="preserve">тавление услуг по ремонту обуви,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сов, </w:t>
            </w:r>
            <w:r w:rsidRPr="004B154F">
              <w:rPr>
                <w:rFonts w:ascii="Times New Roman" w:hAnsi="Times New Roman"/>
                <w:sz w:val="24"/>
                <w:szCs w:val="24"/>
              </w:rPr>
              <w:t>оде</w:t>
            </w:r>
            <w:r w:rsidRPr="004B154F">
              <w:rPr>
                <w:rFonts w:ascii="Times New Roman" w:hAnsi="Times New Roman"/>
                <w:sz w:val="24"/>
                <w:szCs w:val="24"/>
              </w:rPr>
              <w:t>ж</w:t>
            </w:r>
            <w:r w:rsidRPr="004B154F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3" w:rsidRPr="004B154F" w:rsidRDefault="00300093" w:rsidP="006F062F">
            <w:pPr>
              <w:pStyle w:val="a4"/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павильон</w:t>
            </w:r>
          </w:p>
          <w:p w:rsidR="00300093" w:rsidRPr="004B154F" w:rsidRDefault="00300093" w:rsidP="006F062F">
            <w:pPr>
              <w:pStyle w:val="a4"/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00093" w:rsidRPr="004B154F" w:rsidRDefault="00300093" w:rsidP="006F062F">
            <w:pPr>
              <w:pStyle w:val="a4"/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площадь </w:t>
            </w:r>
          </w:p>
          <w:p w:rsidR="00300093" w:rsidRPr="004B154F" w:rsidRDefault="00300093" w:rsidP="006F062F">
            <w:pPr>
              <w:pStyle w:val="a4"/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9 кв.м</w:t>
            </w:r>
          </w:p>
          <w:p w:rsidR="00300093" w:rsidRPr="004B154F" w:rsidRDefault="00300093" w:rsidP="006F062F">
            <w:pPr>
              <w:pStyle w:val="a4"/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габариты объе</w:t>
            </w: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ты:</w:t>
            </w:r>
          </w:p>
          <w:p w:rsidR="00300093" w:rsidRPr="004B154F" w:rsidRDefault="00300093" w:rsidP="006F062F">
            <w:pPr>
              <w:pStyle w:val="a4"/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длина – 3 м</w:t>
            </w:r>
          </w:p>
          <w:p w:rsidR="00300093" w:rsidRPr="004B154F" w:rsidRDefault="00300093" w:rsidP="006F062F">
            <w:pPr>
              <w:pStyle w:val="a4"/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ширина- 3 м</w:t>
            </w:r>
          </w:p>
          <w:p w:rsidR="00300093" w:rsidRPr="004B154F" w:rsidRDefault="00300093" w:rsidP="006F062F">
            <w:pPr>
              <w:pStyle w:val="a4"/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высота – 2,5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B154F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pStyle w:val="a4"/>
              <w:ind w:left="-108" w:right="-10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2021-</w:t>
            </w:r>
          </w:p>
          <w:p w:rsidR="00300093" w:rsidRPr="00917B68" w:rsidRDefault="00300093" w:rsidP="006F062F">
            <w:pPr>
              <w:pStyle w:val="a4"/>
              <w:ind w:left="-108" w:right="-10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2026 </w:t>
            </w:r>
            <w:r w:rsidRPr="00917B68">
              <w:rPr>
                <w:rFonts w:ascii="Times New Roman" w:hAnsi="Times New Roman"/>
                <w:sz w:val="24"/>
                <w:szCs w:val="24"/>
                <w:lang w:eastAsia="en-US"/>
              </w:rPr>
              <w:t>гг.</w:t>
            </w:r>
          </w:p>
          <w:p w:rsidR="00300093" w:rsidRPr="004B154F" w:rsidRDefault="00300093" w:rsidP="006F062F">
            <w:pPr>
              <w:autoSpaceDE w:val="0"/>
              <w:autoSpaceDN w:val="0"/>
              <w:adjustRightInd w:val="0"/>
              <w:spacing w:line="240" w:lineRule="exact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2340,36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117,02</w:t>
            </w:r>
          </w:p>
        </w:tc>
      </w:tr>
      <w:tr w:rsidR="00300093" w:rsidTr="006F062F"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093" w:rsidRDefault="00300093" w:rsidP="006F062F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 «Бештау-Горапост»</w:t>
            </w:r>
          </w:p>
          <w:p w:rsidR="00300093" w:rsidRDefault="00300093" w:rsidP="006F062F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093" w:rsidTr="006F062F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pStyle w:val="a4"/>
              <w:ind w:left="-82" w:right="-108"/>
              <w:rPr>
                <w:rFonts w:ascii="Times New Roman" w:hAnsi="Times New Roman"/>
                <w:sz w:val="24"/>
                <w:szCs w:val="24"/>
              </w:rPr>
            </w:pPr>
            <w:r w:rsidRPr="0091260E">
              <w:rPr>
                <w:rFonts w:ascii="Times New Roman" w:hAnsi="Times New Roman"/>
                <w:sz w:val="24"/>
                <w:szCs w:val="24"/>
              </w:rPr>
              <w:t>в районе мн</w:t>
            </w:r>
            <w:r w:rsidRPr="0091260E">
              <w:rPr>
                <w:rFonts w:ascii="Times New Roman" w:hAnsi="Times New Roman"/>
                <w:sz w:val="24"/>
                <w:szCs w:val="24"/>
              </w:rPr>
              <w:t>о</w:t>
            </w:r>
            <w:r w:rsidRPr="0091260E">
              <w:rPr>
                <w:rFonts w:ascii="Times New Roman" w:hAnsi="Times New Roman"/>
                <w:sz w:val="24"/>
                <w:szCs w:val="24"/>
              </w:rPr>
              <w:t xml:space="preserve">гоквартирного дома № 60 по </w:t>
            </w:r>
          </w:p>
          <w:p w:rsidR="00300093" w:rsidRDefault="00300093" w:rsidP="006F062F">
            <w:pPr>
              <w:pStyle w:val="a4"/>
              <w:ind w:left="-82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60E">
              <w:rPr>
                <w:rFonts w:ascii="Times New Roman" w:hAnsi="Times New Roman"/>
                <w:sz w:val="24"/>
                <w:szCs w:val="24"/>
              </w:rPr>
              <w:t>ул. Украинской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Pr="00F02567" w:rsidRDefault="00300093" w:rsidP="006F0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кофе, чай,</w:t>
            </w:r>
            <w:r w:rsidRPr="00804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какао, </w:t>
            </w:r>
            <w:r w:rsidRPr="00804EE7">
              <w:rPr>
                <w:rFonts w:ascii="Times New Roman" w:hAnsi="Times New Roman" w:cs="Times New Roman"/>
                <w:sz w:val="24"/>
                <w:szCs w:val="24"/>
              </w:rPr>
              <w:t>сэ</w:t>
            </w:r>
            <w:r w:rsidRPr="00804E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двичи, </w:t>
            </w:r>
            <w:r w:rsidRPr="00804E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04E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4EE7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чий</w:t>
            </w:r>
            <w:r w:rsidRPr="00804EE7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Pr="00804E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4EE7">
              <w:rPr>
                <w:rFonts w:ascii="Times New Roman" w:hAnsi="Times New Roman" w:cs="Times New Roman"/>
                <w:sz w:val="24"/>
                <w:szCs w:val="24"/>
              </w:rPr>
              <w:t>колад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монады,  десерты</w:t>
            </w:r>
            <w:r w:rsidRPr="00804EE7">
              <w:rPr>
                <w:rFonts w:ascii="Times New Roman" w:hAnsi="Times New Roman" w:cs="Times New Roman"/>
                <w:sz w:val="24"/>
                <w:szCs w:val="24"/>
              </w:rPr>
              <w:t>, прохлад</w:t>
            </w:r>
            <w:r w:rsidRPr="00804E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4EE7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804EE7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3" w:rsidRDefault="00300093" w:rsidP="006F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киоск</w:t>
            </w:r>
          </w:p>
          <w:p w:rsidR="00300093" w:rsidRDefault="00300093" w:rsidP="006F062F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300093" w:rsidRDefault="00300093" w:rsidP="006F062F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 кв.м</w:t>
            </w:r>
          </w:p>
          <w:p w:rsidR="00300093" w:rsidRDefault="00300093" w:rsidP="006F062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габариты 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екта:</w:t>
            </w:r>
          </w:p>
          <w:p w:rsidR="00300093" w:rsidRDefault="00300093" w:rsidP="006F062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 – 4,2 м ширина- 3,15 м </w:t>
            </w:r>
          </w:p>
          <w:p w:rsidR="00300093" w:rsidRDefault="00300093" w:rsidP="006F062F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 - 2,90 м</w:t>
            </w:r>
          </w:p>
          <w:p w:rsidR="00300093" w:rsidRDefault="00300093" w:rsidP="006F062F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pStyle w:val="a4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2021-         2026 гг.</w:t>
            </w:r>
          </w:p>
          <w:p w:rsidR="00300093" w:rsidRDefault="00300093" w:rsidP="006F062F">
            <w:pPr>
              <w:autoSpaceDE w:val="0"/>
              <w:autoSpaceDN w:val="0"/>
              <w:adjustRightInd w:val="0"/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7920,26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396,01</w:t>
            </w:r>
          </w:p>
        </w:tc>
      </w:tr>
      <w:tr w:rsidR="00300093" w:rsidTr="006F062F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Pr="00B143B0" w:rsidRDefault="00300093" w:rsidP="006F062F">
            <w:pPr>
              <w:pStyle w:val="a4"/>
              <w:ind w:left="-82" w:right="-108"/>
              <w:rPr>
                <w:rFonts w:ascii="Times New Roman" w:hAnsi="Times New Roman"/>
                <w:sz w:val="24"/>
                <w:szCs w:val="24"/>
              </w:rPr>
            </w:pPr>
            <w:r w:rsidRPr="00285A59">
              <w:rPr>
                <w:rFonts w:ascii="Times New Roman" w:hAnsi="Times New Roman"/>
                <w:sz w:val="24"/>
                <w:szCs w:val="24"/>
              </w:rPr>
              <w:t>в районе пер</w:t>
            </w:r>
            <w:r w:rsidRPr="00285A59">
              <w:rPr>
                <w:rFonts w:ascii="Times New Roman" w:hAnsi="Times New Roman"/>
                <w:sz w:val="24"/>
                <w:szCs w:val="24"/>
              </w:rPr>
              <w:t>е</w:t>
            </w:r>
            <w:r w:rsidRPr="00285A59">
              <w:rPr>
                <w:rFonts w:ascii="Times New Roman" w:hAnsi="Times New Roman"/>
                <w:sz w:val="24"/>
                <w:szCs w:val="24"/>
              </w:rPr>
              <w:t>сечения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 w:rsidRPr="00285A59">
              <w:rPr>
                <w:rFonts w:ascii="Times New Roman" w:hAnsi="Times New Roman"/>
                <w:sz w:val="24"/>
                <w:szCs w:val="24"/>
              </w:rPr>
              <w:t>Матвеева, 66 и ул. Комарова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Pr="00285A59" w:rsidRDefault="00300093" w:rsidP="006F06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3" w:rsidRDefault="00300093" w:rsidP="006F06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торговый </w:t>
            </w:r>
          </w:p>
          <w:p w:rsidR="00300093" w:rsidRDefault="00300093" w:rsidP="006F06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:rsidR="00300093" w:rsidRDefault="00300093" w:rsidP="006F06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300093" w:rsidRDefault="00300093" w:rsidP="006F06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кв.м</w:t>
            </w:r>
          </w:p>
          <w:p w:rsidR="00300093" w:rsidRDefault="00300093" w:rsidP="006F062F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габариты 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екта:</w:t>
            </w:r>
          </w:p>
          <w:p w:rsidR="00300093" w:rsidRDefault="00300093" w:rsidP="006F06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– 4 м,</w:t>
            </w:r>
          </w:p>
          <w:p w:rsidR="00300093" w:rsidRDefault="00300093" w:rsidP="006F062F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– 3 м,</w:t>
            </w:r>
          </w:p>
          <w:p w:rsidR="00300093" w:rsidRPr="00285A59" w:rsidRDefault="00300093" w:rsidP="006F06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 – 3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pStyle w:val="a4"/>
              <w:ind w:left="-108" w:right="-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2021-</w:t>
            </w:r>
          </w:p>
          <w:p w:rsidR="00300093" w:rsidRDefault="00300093" w:rsidP="006F062F">
            <w:pPr>
              <w:pStyle w:val="a4"/>
              <w:ind w:left="-108" w:right="-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2026 гг.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7200,24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360,01</w:t>
            </w:r>
          </w:p>
        </w:tc>
      </w:tr>
      <w:tr w:rsidR="00300093" w:rsidTr="006F062F"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0093" w:rsidRDefault="00300093" w:rsidP="006F062F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Станица Константиновская, поселок Нижнеподкумский и поселок Средний Подкумок</w:t>
            </w:r>
          </w:p>
          <w:p w:rsidR="00300093" w:rsidRDefault="00300093" w:rsidP="006F062F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093" w:rsidTr="006F062F">
        <w:trPr>
          <w:trHeight w:val="312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pStyle w:val="a4"/>
              <w:spacing w:line="240" w:lineRule="exact"/>
              <w:ind w:left="-8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Констант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новская, </w:t>
            </w:r>
          </w:p>
          <w:p w:rsidR="00300093" w:rsidRPr="00285A59" w:rsidRDefault="00300093" w:rsidP="006F062F">
            <w:pPr>
              <w:pStyle w:val="a4"/>
              <w:spacing w:line="240" w:lineRule="exact"/>
              <w:ind w:left="-8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Октябр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ская, 112 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Pr="005B361C" w:rsidRDefault="00300093" w:rsidP="006F062F">
            <w:pPr>
              <w:pStyle w:val="a4"/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E2F6A">
              <w:rPr>
                <w:rFonts w:ascii="Times New Roman" w:hAnsi="Times New Roman" w:cs="Times New Roman"/>
                <w:sz w:val="24"/>
                <w:szCs w:val="24"/>
              </w:rPr>
              <w:t>предоста</w:t>
            </w:r>
            <w:r w:rsidRPr="005E2F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2F6A">
              <w:rPr>
                <w:rFonts w:ascii="Times New Roman" w:hAnsi="Times New Roman" w:cs="Times New Roman"/>
                <w:sz w:val="24"/>
                <w:szCs w:val="24"/>
              </w:rPr>
              <w:t xml:space="preserve">ление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ремонту</w:t>
            </w:r>
            <w:r w:rsidRPr="005E2F6A">
              <w:rPr>
                <w:rFonts w:ascii="Times New Roman" w:hAnsi="Times New Roman" w:cs="Times New Roman"/>
                <w:sz w:val="24"/>
                <w:szCs w:val="24"/>
              </w:rPr>
              <w:t xml:space="preserve"> 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3" w:rsidRPr="005E2F6A" w:rsidRDefault="00300093" w:rsidP="006F062F">
            <w:pPr>
              <w:pStyle w:val="a4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2F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300093" w:rsidRDefault="00300093" w:rsidP="006F062F">
            <w:pPr>
              <w:pStyle w:val="a4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0093" w:rsidRPr="005E2F6A" w:rsidRDefault="00300093" w:rsidP="006F062F">
            <w:pPr>
              <w:pStyle w:val="a4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2F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300093" w:rsidRPr="005E2F6A" w:rsidRDefault="00300093" w:rsidP="006F062F">
            <w:pPr>
              <w:pStyle w:val="a4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2F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кв.м</w:t>
            </w:r>
          </w:p>
          <w:p w:rsidR="00300093" w:rsidRPr="005E2F6A" w:rsidRDefault="00300093" w:rsidP="006F062F">
            <w:pPr>
              <w:pStyle w:val="a4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2F6A">
              <w:rPr>
                <w:rFonts w:ascii="Times New Roman" w:hAnsi="Times New Roman" w:cs="Times New Roman"/>
                <w:sz w:val="24"/>
                <w:szCs w:val="24"/>
              </w:rPr>
              <w:t>габариты об</w:t>
            </w:r>
            <w:r w:rsidRPr="005E2F6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5E2F6A">
              <w:rPr>
                <w:rFonts w:ascii="Times New Roman" w:hAnsi="Times New Roman" w:cs="Times New Roman"/>
                <w:sz w:val="24"/>
                <w:szCs w:val="24"/>
              </w:rPr>
              <w:t xml:space="preserve">екта: </w:t>
            </w:r>
          </w:p>
          <w:p w:rsidR="00300093" w:rsidRPr="005E2F6A" w:rsidRDefault="00300093" w:rsidP="006F062F">
            <w:pPr>
              <w:pStyle w:val="a4"/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E2F6A">
              <w:rPr>
                <w:rFonts w:ascii="Times New Roman" w:hAnsi="Times New Roman" w:cs="Times New Roman"/>
                <w:sz w:val="24"/>
                <w:szCs w:val="24"/>
              </w:rPr>
              <w:t xml:space="preserve">длина - 5 м, </w:t>
            </w:r>
          </w:p>
          <w:p w:rsidR="00300093" w:rsidRPr="005E2F6A" w:rsidRDefault="00300093" w:rsidP="006F062F">
            <w:pPr>
              <w:pStyle w:val="a4"/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E2F6A">
              <w:rPr>
                <w:rFonts w:ascii="Times New Roman" w:hAnsi="Times New Roman" w:cs="Times New Roman"/>
                <w:sz w:val="24"/>
                <w:szCs w:val="24"/>
              </w:rPr>
              <w:t>ширина – 6 м,</w:t>
            </w:r>
          </w:p>
          <w:p w:rsidR="00300093" w:rsidRDefault="00300093" w:rsidP="006F06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2F6A">
              <w:rPr>
                <w:rFonts w:ascii="Times New Roman" w:hAnsi="Times New Roman" w:cs="Times New Roman"/>
                <w:sz w:val="24"/>
                <w:szCs w:val="24"/>
              </w:rPr>
              <w:t>высота–3,5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pStyle w:val="a4"/>
              <w:ind w:left="-108" w:right="-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2021-</w:t>
            </w:r>
          </w:p>
          <w:p w:rsidR="00300093" w:rsidRDefault="00300093" w:rsidP="006F062F">
            <w:pPr>
              <w:pStyle w:val="a4"/>
              <w:ind w:left="-108" w:right="-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2026 гг.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4680,72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3" w:rsidRDefault="00300093" w:rsidP="006F062F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234,04</w:t>
            </w:r>
          </w:p>
        </w:tc>
      </w:tr>
    </w:tbl>
    <w:p w:rsidR="00300093" w:rsidRDefault="00300093" w:rsidP="003000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Место, дата, время рассмотрения заявок на участие в аукционе</w:t>
      </w:r>
    </w:p>
    <w:p w:rsidR="00300093" w:rsidRDefault="00300093" w:rsidP="003000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Пятигорска, 357500, г. Пятигорск, площадь 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нина, 2, актовый зал (1-ый этаж) 08 июля 2021 года с 10-00 до 16-00 часов.</w:t>
      </w:r>
    </w:p>
    <w:p w:rsidR="00300093" w:rsidRDefault="00300093" w:rsidP="003000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Место, дата, время проведения аукциона</w:t>
      </w:r>
    </w:p>
    <w:p w:rsidR="00300093" w:rsidRDefault="00300093" w:rsidP="003000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Пятигорска, 357500, г. Пятигорск, площадь 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нина, 2, актовый зал (1-ый этаж) 09 июля 2021 года в 10-00 часов.</w:t>
      </w:r>
    </w:p>
    <w:p w:rsidR="00300093" w:rsidRDefault="00300093" w:rsidP="003000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0093" w:rsidRPr="003B634F" w:rsidRDefault="00300093" w:rsidP="003000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B634F">
        <w:rPr>
          <w:rFonts w:ascii="Times New Roman" w:hAnsi="Times New Roman" w:cs="Times New Roman"/>
          <w:sz w:val="28"/>
          <w:szCs w:val="28"/>
        </w:rPr>
        <w:t>Место, срок предоставления информации об аукционе</w:t>
      </w:r>
    </w:p>
    <w:p w:rsidR="00300093" w:rsidRPr="003B634F" w:rsidRDefault="00300093" w:rsidP="003000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0093" w:rsidRPr="003B634F" w:rsidRDefault="00300093" w:rsidP="003000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34F">
        <w:rPr>
          <w:rFonts w:ascii="Times New Roman" w:hAnsi="Times New Roman" w:cs="Times New Roman"/>
          <w:sz w:val="28"/>
          <w:szCs w:val="28"/>
        </w:rPr>
        <w:t>Администрация города Пятигорска, 357500, г. Пятигорск, площадь Л</w:t>
      </w:r>
      <w:r w:rsidRPr="003B63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нина, 2, кабинет № 416, с 17 июня по 09 июля</w:t>
      </w:r>
      <w:r w:rsidRPr="003B634F">
        <w:rPr>
          <w:rFonts w:ascii="Times New Roman" w:hAnsi="Times New Roman" w:cs="Times New Roman"/>
          <w:sz w:val="28"/>
          <w:szCs w:val="28"/>
        </w:rPr>
        <w:t xml:space="preserve">  2021 года.</w:t>
      </w: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093" w:rsidRPr="003B634F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093" w:rsidRPr="003B634F" w:rsidRDefault="00300093" w:rsidP="003000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B634F">
        <w:rPr>
          <w:rFonts w:ascii="Times New Roman" w:hAnsi="Times New Roman" w:cs="Times New Roman"/>
          <w:sz w:val="28"/>
          <w:szCs w:val="28"/>
        </w:rPr>
        <w:t>Электронный адрес сайта в сети «Интернет», на котором размещена док</w:t>
      </w:r>
      <w:r w:rsidRPr="003B634F">
        <w:rPr>
          <w:rFonts w:ascii="Times New Roman" w:hAnsi="Times New Roman" w:cs="Times New Roman"/>
          <w:sz w:val="28"/>
          <w:szCs w:val="28"/>
        </w:rPr>
        <w:t>у</w:t>
      </w:r>
      <w:r w:rsidRPr="003B634F">
        <w:rPr>
          <w:rFonts w:ascii="Times New Roman" w:hAnsi="Times New Roman" w:cs="Times New Roman"/>
          <w:sz w:val="28"/>
          <w:szCs w:val="28"/>
        </w:rPr>
        <w:t>ментация об аукционе</w:t>
      </w:r>
    </w:p>
    <w:p w:rsidR="00300093" w:rsidRPr="003B634F" w:rsidRDefault="00300093" w:rsidP="003000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0093" w:rsidRPr="003B634F" w:rsidRDefault="00300093" w:rsidP="003000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34F">
        <w:rPr>
          <w:rFonts w:ascii="Times New Roman" w:hAnsi="Times New Roman" w:cs="Times New Roman"/>
          <w:sz w:val="28"/>
          <w:szCs w:val="28"/>
        </w:rPr>
        <w:t>Официальный сайт муниципального образования города-курорта Пят</w:t>
      </w:r>
      <w:r w:rsidRPr="003B634F">
        <w:rPr>
          <w:rFonts w:ascii="Times New Roman" w:hAnsi="Times New Roman" w:cs="Times New Roman"/>
          <w:sz w:val="28"/>
          <w:szCs w:val="28"/>
        </w:rPr>
        <w:t>и</w:t>
      </w:r>
      <w:r w:rsidRPr="003B634F">
        <w:rPr>
          <w:rFonts w:ascii="Times New Roman" w:hAnsi="Times New Roman" w:cs="Times New Roman"/>
          <w:sz w:val="28"/>
          <w:szCs w:val="28"/>
        </w:rPr>
        <w:t>горска: www.pyatigorsk.org в разделе: официально Торговля и сфера услуг – Аукционы.</w:t>
      </w:r>
    </w:p>
    <w:p w:rsidR="00300093" w:rsidRPr="003B634F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аукциона вправе отказаться от проведения аукциона не позднее, чем за пять дней до даты окончания подачи заявок на участие в ау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ционе. Извещение об отказе от проведения аукциона размещается на офиц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альном сайте муниципального образования города-курорта Пятигорска: </w:t>
      </w:r>
      <w:hyperlink r:id="rId9" w:history="1">
        <w:r w:rsidRPr="001B4743">
          <w:rPr>
            <w:rStyle w:val="af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www</w:t>
        </w:r>
        <w:r w:rsidRPr="001B4743">
          <w:rPr>
            <w:rStyle w:val="af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.</w:t>
        </w:r>
        <w:r w:rsidRPr="001B4743">
          <w:rPr>
            <w:rStyle w:val="af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pyatigorsk</w:t>
        </w:r>
        <w:r w:rsidRPr="001B4743">
          <w:rPr>
            <w:rStyle w:val="af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.</w:t>
        </w:r>
        <w:r w:rsidRPr="001B4743">
          <w:rPr>
            <w:rStyle w:val="af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разделе: официально Торговля и сфера услуг – Аукци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ны.</w:t>
      </w:r>
    </w:p>
    <w:p w:rsidR="00300093" w:rsidRDefault="00300093" w:rsidP="003000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 форма заявки на участие в аукционе</w:t>
      </w:r>
    </w:p>
    <w:p w:rsidR="00300093" w:rsidRDefault="00300093" w:rsidP="00300093">
      <w:pPr>
        <w:pStyle w:val="a4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аукционе должна содержать:</w:t>
      </w:r>
    </w:p>
    <w:p w:rsidR="00300093" w:rsidRDefault="00300093" w:rsidP="00300093">
      <w:pPr>
        <w:pStyle w:val="a4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093" w:rsidRDefault="00300093" w:rsidP="00300093">
      <w:pPr>
        <w:pStyle w:val="a4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6318"/>
        <w:gridCol w:w="2694"/>
      </w:tblGrid>
      <w:tr w:rsidR="00300093" w:rsidTr="006F062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093" w:rsidRDefault="00300093" w:rsidP="006F062F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093" w:rsidRDefault="00300093" w:rsidP="006F062F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93" w:rsidRDefault="00300093" w:rsidP="006F062F">
            <w:pPr>
              <w:pStyle w:val="a4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 получения документов и услуги (в электронной форме и (или) на бумажном носителе)</w:t>
            </w:r>
          </w:p>
          <w:p w:rsidR="00300093" w:rsidRDefault="00300093" w:rsidP="006F062F">
            <w:pPr>
              <w:pStyle w:val="a4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093" w:rsidTr="006F062F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93" w:rsidRDefault="00300093" w:rsidP="006F062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0093" w:rsidRDefault="00300093" w:rsidP="006F062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 юридических лиц и индивидуальных предпринимателей</w:t>
            </w:r>
          </w:p>
          <w:p w:rsidR="00300093" w:rsidRDefault="00300093" w:rsidP="006F062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093" w:rsidTr="006F062F">
        <w:trPr>
          <w:trHeight w:val="150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093" w:rsidRDefault="00300093" w:rsidP="006F06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093" w:rsidRDefault="00300093" w:rsidP="006F06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Заявка на участие в открытом аукционе по устано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ленной организатором форме (заявка подается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дельно по каждому месту размещения нестационарн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торгового объекта или нестационарного  объекта по предоставлению услуг (лоту)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093" w:rsidRDefault="00300093" w:rsidP="006F062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Личное обращение</w:t>
            </w:r>
          </w:p>
        </w:tc>
      </w:tr>
      <w:tr w:rsidR="00300093" w:rsidTr="006F062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93" w:rsidRDefault="00300093" w:rsidP="006F06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00093" w:rsidRDefault="00300093" w:rsidP="006F06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93" w:rsidRDefault="00300093" w:rsidP="006F06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Документ, подтверждающий полномочия лица на осуществление действий от имени заявителя – юр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дического лица (копия решения о назначении или об избрании либо приказа о назначении физического 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ца на должность, в соответствии с которым такое 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зическое лицо обладает правом действовать от имени заявителя без доверенности (далее руководитель). В случае если от имени заявителя действует иное лицо, заявка на участие в аукционе должна содержать также доверенность на  осуществление действий от имени заявителя, заверенная печатью заявителя и подписа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ная руководителем заявителя (для юридических лиц) или уполномоченным этим руководителем лицом, 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 нотариально заверенную копию такой доверенн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      </w:r>
          </w:p>
          <w:p w:rsidR="00300093" w:rsidRDefault="00300093" w:rsidP="006F06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093" w:rsidRDefault="00300093" w:rsidP="006F062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Личное обращение</w:t>
            </w:r>
          </w:p>
        </w:tc>
      </w:tr>
      <w:tr w:rsidR="00300093" w:rsidTr="006F062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093" w:rsidRDefault="00300093" w:rsidP="006F06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93" w:rsidRDefault="00300093" w:rsidP="006F06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Копии учредительных документов заявителя (для юридических лиц)</w:t>
            </w:r>
          </w:p>
          <w:p w:rsidR="00300093" w:rsidRDefault="00300093" w:rsidP="006F06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093" w:rsidRDefault="00300093" w:rsidP="006F062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Личное обращение</w:t>
            </w:r>
          </w:p>
        </w:tc>
      </w:tr>
      <w:tr w:rsidR="00300093" w:rsidTr="006F062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093" w:rsidRDefault="00300093" w:rsidP="006F06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93" w:rsidRDefault="00300093" w:rsidP="006F06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Копии документов, удостоверяющих личность (для индивидуальных предпринимателей)</w:t>
            </w:r>
          </w:p>
          <w:p w:rsidR="00300093" w:rsidRDefault="00300093" w:rsidP="006F06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0093" w:rsidRDefault="00300093" w:rsidP="006F06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093" w:rsidRDefault="00300093" w:rsidP="006F062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Личное обращение</w:t>
            </w:r>
          </w:p>
        </w:tc>
      </w:tr>
      <w:tr w:rsidR="00300093" w:rsidTr="006F062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093" w:rsidRDefault="00300093" w:rsidP="006F06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93" w:rsidRDefault="00300093" w:rsidP="006F06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отсутствии решения о ликвидации 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вителя – юридического лица, об отсутствии решения арбитражного суда о признании заявителя – юридич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ского лица, индивидуального предпринимателя ба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кротом и об открытии конкурсного производства, об отсутствии решения о приостановлении деятельности заявителя в порядке, предусмотренном Кодексом 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сийской Федерации об административных правон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рушениях</w:t>
            </w:r>
          </w:p>
          <w:p w:rsidR="00300093" w:rsidRDefault="00300093" w:rsidP="006F06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0093" w:rsidRDefault="00300093" w:rsidP="006F06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093" w:rsidRDefault="00300093" w:rsidP="006F062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Личное обращение</w:t>
            </w:r>
          </w:p>
        </w:tc>
      </w:tr>
      <w:tr w:rsidR="00300093" w:rsidTr="006F062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093" w:rsidRDefault="00300093" w:rsidP="006F06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93" w:rsidRDefault="00300093" w:rsidP="006F06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 принадлежности претендента к субъектам малого и среднего предпринимательства (в случае, 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 аукцион объявлен для субъектов малого и среднего предпринимательства)</w:t>
            </w:r>
          </w:p>
          <w:p w:rsidR="00300093" w:rsidRDefault="00300093" w:rsidP="006F06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0093" w:rsidRDefault="00300093" w:rsidP="006F06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093" w:rsidRDefault="00300093" w:rsidP="006F062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Личное обращение</w:t>
            </w:r>
          </w:p>
        </w:tc>
      </w:tr>
      <w:tr w:rsidR="00300093" w:rsidTr="006F062F">
        <w:trPr>
          <w:trHeight w:val="76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093" w:rsidRDefault="00300093" w:rsidP="006F06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93" w:rsidRDefault="00300093" w:rsidP="006F06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Сведения, содержащиеся в Едином государственном реестре юридических лиц (для юридических лиц)</w:t>
            </w:r>
          </w:p>
          <w:p w:rsidR="00300093" w:rsidRDefault="00300093" w:rsidP="006F06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0093" w:rsidRDefault="00300093" w:rsidP="006F06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93" w:rsidRDefault="00300093" w:rsidP="006F062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Межведомственное  взаимодействие,</w:t>
            </w:r>
          </w:p>
          <w:p w:rsidR="00300093" w:rsidRDefault="00300093" w:rsidP="006F062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личное обращение</w:t>
            </w:r>
          </w:p>
          <w:p w:rsidR="00300093" w:rsidRDefault="00300093" w:rsidP="006F062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093" w:rsidTr="006F062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093" w:rsidRDefault="00300093" w:rsidP="006F06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93" w:rsidRDefault="00300093" w:rsidP="006F06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Сведения, содержащиеся в Едином государственном реестре индивидуальных предпринимателей (для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дивидуальных предпринимателей)</w:t>
            </w:r>
          </w:p>
          <w:p w:rsidR="00300093" w:rsidRDefault="00300093" w:rsidP="006F06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0093" w:rsidRDefault="00300093" w:rsidP="006F06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093" w:rsidRDefault="00300093" w:rsidP="006F062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Межведомственное  взаимодействие,</w:t>
            </w:r>
          </w:p>
          <w:p w:rsidR="00300093" w:rsidRDefault="00300093" w:rsidP="006F062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личное обращение</w:t>
            </w:r>
          </w:p>
        </w:tc>
      </w:tr>
      <w:tr w:rsidR="00300093" w:rsidTr="006F062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093" w:rsidRDefault="00300093" w:rsidP="006F06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93" w:rsidRDefault="00300093" w:rsidP="006F06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единого федерального реестра юридически значимых сведений о фактах  деятельности юридич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ских лиц, индивидуальных предпринимателей и иных субъектов экономической деятельности</w:t>
            </w:r>
          </w:p>
          <w:p w:rsidR="00300093" w:rsidRDefault="00300093" w:rsidP="006F06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0093" w:rsidRDefault="00300093" w:rsidP="006F06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093" w:rsidRDefault="00300093" w:rsidP="006F062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Межведомственное  взаимодействие,</w:t>
            </w:r>
          </w:p>
          <w:p w:rsidR="00300093" w:rsidRDefault="00300093" w:rsidP="006F062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личное обращение</w:t>
            </w:r>
          </w:p>
        </w:tc>
      </w:tr>
      <w:tr w:rsidR="00300093" w:rsidTr="006F062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093" w:rsidRDefault="00300093" w:rsidP="006F06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93" w:rsidRDefault="00300093" w:rsidP="006F06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об отсутствии задолженности по уплате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логов, сборов, страховых взносов, пеней, штрафов, налоговых и других обязательных платежей перед бюджетом города Пятигорска в соответствии с зак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нодательством Российской Федерации</w:t>
            </w:r>
          </w:p>
          <w:p w:rsidR="00300093" w:rsidRDefault="00300093" w:rsidP="006F06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0093" w:rsidRDefault="00300093" w:rsidP="006F06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093" w:rsidRDefault="00300093" w:rsidP="006F062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Межведомственное  взаимодействие,</w:t>
            </w:r>
          </w:p>
          <w:p w:rsidR="00300093" w:rsidRDefault="00300093" w:rsidP="006F062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личное обращение</w:t>
            </w:r>
          </w:p>
        </w:tc>
      </w:tr>
      <w:tr w:rsidR="00300093" w:rsidTr="006F062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093" w:rsidRDefault="00300093" w:rsidP="006F06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93" w:rsidRDefault="00300093" w:rsidP="006F06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Фотографии (эскизы) предполагаемых к установке объектов, отвечающих установленным типовым 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бованиям</w:t>
            </w:r>
          </w:p>
          <w:p w:rsidR="00300093" w:rsidRDefault="00300093" w:rsidP="006F06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0093" w:rsidRDefault="00300093" w:rsidP="006F06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093" w:rsidRDefault="00300093" w:rsidP="006F062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Личное обращение</w:t>
            </w:r>
          </w:p>
        </w:tc>
      </w:tr>
    </w:tbl>
    <w:p w:rsidR="00300093" w:rsidRDefault="00300093" w:rsidP="003000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заявки на участие в аукционе</w:t>
      </w:r>
    </w:p>
    <w:p w:rsidR="00300093" w:rsidRDefault="00300093" w:rsidP="003000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300093" w:rsidRDefault="00300093" w:rsidP="00300093">
      <w:pPr>
        <w:pStyle w:val="a4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В комиссию по проведению открытого аукци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 на право заключения договоров на размещ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нестационарных торговых объектов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(нест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а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ционарных объектов по предоставлению услуг) </w:t>
      </w:r>
      <w:r>
        <w:rPr>
          <w:rFonts w:ascii="Times New Roman" w:hAnsi="Times New Roman" w:cs="Times New Roman"/>
          <w:sz w:val="28"/>
          <w:szCs w:val="28"/>
        </w:rPr>
        <w:t>на земельных участках, в зданиях, строениях,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оружениях, находящихся в муниципальной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ственности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города-курорта Пятигорска </w:t>
      </w:r>
    </w:p>
    <w:p w:rsidR="00300093" w:rsidRDefault="00300093" w:rsidP="00300093">
      <w:pPr>
        <w:pStyle w:val="a4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300093" w:rsidRDefault="00300093" w:rsidP="00300093">
      <w:pPr>
        <w:pStyle w:val="a4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300093" w:rsidRDefault="00300093" w:rsidP="00300093">
      <w:pPr>
        <w:pStyle w:val="a4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для юридических лиц:                                                   </w:t>
      </w:r>
    </w:p>
    <w:p w:rsidR="00300093" w:rsidRDefault="00300093" w:rsidP="00300093">
      <w:pPr>
        <w:pStyle w:val="a4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от_______________________________________                                                                                                                                                                                                                              </w:t>
      </w:r>
    </w:p>
    <w:p w:rsidR="00300093" w:rsidRDefault="00300093" w:rsidP="00300093">
      <w:pPr>
        <w:pStyle w:val="a4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(</w:t>
      </w:r>
      <w:r>
        <w:rPr>
          <w:rFonts w:ascii="Times New Roman" w:hAnsi="Times New Roman" w:cs="Times New Roman"/>
        </w:rPr>
        <w:t>фирменное наименование (наименование), сведения об</w:t>
      </w:r>
    </w:p>
    <w:p w:rsidR="00300093" w:rsidRDefault="00300093" w:rsidP="00300093">
      <w:pPr>
        <w:pStyle w:val="a4"/>
        <w:spacing w:line="240" w:lineRule="exact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организационно-правовой форме,  о месте нахождения, по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товый адрес, </w:t>
      </w:r>
      <w:r>
        <w:rPr>
          <w:rFonts w:ascii="Times New Roman" w:hAnsi="Times New Roman" w:cs="Times New Roman"/>
          <w:sz w:val="24"/>
          <w:szCs w:val="24"/>
        </w:rPr>
        <w:t>Ф.И.О. руководителя, номер контактного телефона)</w:t>
      </w:r>
    </w:p>
    <w:p w:rsidR="00300093" w:rsidRDefault="00300093" w:rsidP="00300093">
      <w:pPr>
        <w:pStyle w:val="a4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300093" w:rsidRDefault="00300093" w:rsidP="00300093">
      <w:pPr>
        <w:pStyle w:val="a4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для индивидуальных предпринимателей:</w:t>
      </w:r>
    </w:p>
    <w:p w:rsidR="00300093" w:rsidRDefault="00300093" w:rsidP="00300093">
      <w:pPr>
        <w:pStyle w:val="a4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от_______________________________________</w:t>
      </w:r>
    </w:p>
    <w:p w:rsidR="00300093" w:rsidRDefault="00300093" w:rsidP="00300093">
      <w:pPr>
        <w:pStyle w:val="a4"/>
        <w:spacing w:line="240" w:lineRule="exact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(индивидуальный номер налогоплательщика, сведения</w:t>
      </w:r>
    </w:p>
    <w:p w:rsidR="00300093" w:rsidRDefault="00300093" w:rsidP="00300093">
      <w:pPr>
        <w:pStyle w:val="a4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сведения о государственной регистрации (ОГРН), Ф.И.О.,     </w:t>
      </w:r>
    </w:p>
    <w:p w:rsidR="00300093" w:rsidRDefault="00300093" w:rsidP="00300093">
      <w:pPr>
        <w:pStyle w:val="a4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паспортные данные, сведения о местожительства, номер</w:t>
      </w:r>
    </w:p>
    <w:p w:rsidR="00300093" w:rsidRDefault="00300093" w:rsidP="00300093">
      <w:pPr>
        <w:pStyle w:val="a4"/>
        <w:spacing w:line="240" w:lineRule="exact"/>
        <w:ind w:left="3544" w:hanging="35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контактного телефона)</w:t>
      </w: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300093" w:rsidRDefault="00300093" w:rsidP="003000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мою заявку на участие в открытом аукционе _________ 20__года на право заключения договора на размещение нестационарного торгового объекта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(нестационарного объекта по предоставлению услуг) </w:t>
      </w:r>
      <w:r>
        <w:rPr>
          <w:rFonts w:ascii="Times New Roman" w:hAnsi="Times New Roman" w:cs="Times New Roman"/>
          <w:sz w:val="28"/>
          <w:szCs w:val="28"/>
        </w:rPr>
        <w:t>на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мельных участках, в зданиях, строениях, сооружениях, находящихся в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собственности города-курорта Пятигорска по реализации  или по предоставлению услуг_______________________________________________</w:t>
      </w: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адресу__________________________________________________________</w:t>
      </w: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лота___________в микрорайоне_________________________________</w:t>
      </w: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«______»_______________20___г.                        _________________________  </w:t>
      </w: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(подпись)                                                                                                                                                                                                    </w:t>
      </w: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М.П.</w:t>
      </w: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заявления об отсутствии решения о ликвидации и приостановлении деятельности заявителя</w:t>
      </w: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spacing w:line="240" w:lineRule="exact"/>
        <w:ind w:left="3544" w:hanging="3544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В комиссию по проведению открытого аукци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 на право заключения договоров на размещ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нестационарных торговых объектов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(нест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а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ционарных объектов по предоставлению услуг) </w:t>
      </w:r>
      <w:r>
        <w:rPr>
          <w:rFonts w:ascii="Times New Roman" w:hAnsi="Times New Roman" w:cs="Times New Roman"/>
          <w:sz w:val="28"/>
          <w:szCs w:val="28"/>
        </w:rPr>
        <w:t>на земельных участках, в зданиях, строениях,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оружениях, находящихся в муниципальной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ственности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города-курорта Пятигорска </w:t>
      </w:r>
    </w:p>
    <w:p w:rsidR="00300093" w:rsidRDefault="00300093" w:rsidP="00300093">
      <w:pPr>
        <w:pStyle w:val="a4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                                              </w:t>
      </w:r>
    </w:p>
    <w:p w:rsidR="00300093" w:rsidRDefault="00300093" w:rsidP="00300093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для юридических лиц:                                                   </w:t>
      </w:r>
    </w:p>
    <w:p w:rsidR="00300093" w:rsidRDefault="00300093" w:rsidP="00300093">
      <w:pPr>
        <w:pStyle w:val="a4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 ______________________________________                                                                                                                                                                                                                             </w:t>
      </w:r>
    </w:p>
    <w:p w:rsidR="00300093" w:rsidRDefault="00300093" w:rsidP="00300093">
      <w:pPr>
        <w:pStyle w:val="a4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(</w:t>
      </w:r>
      <w:r>
        <w:rPr>
          <w:rFonts w:ascii="Times New Roman" w:hAnsi="Times New Roman" w:cs="Times New Roman"/>
        </w:rPr>
        <w:t>фирменное наименование (наименование), сведения об</w:t>
      </w:r>
    </w:p>
    <w:p w:rsidR="00300093" w:rsidRDefault="00300093" w:rsidP="00300093">
      <w:pPr>
        <w:pStyle w:val="a4"/>
        <w:spacing w:line="240" w:lineRule="exact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организационно-правовой форме,  о месте нахождения, по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товый адрес, </w:t>
      </w:r>
      <w:r>
        <w:rPr>
          <w:rFonts w:ascii="Times New Roman" w:hAnsi="Times New Roman" w:cs="Times New Roman"/>
          <w:sz w:val="24"/>
          <w:szCs w:val="24"/>
        </w:rPr>
        <w:t>Ф.И.О. руководителя, номер контактного телефона)</w:t>
      </w:r>
    </w:p>
    <w:p w:rsidR="00300093" w:rsidRDefault="00300093" w:rsidP="00300093">
      <w:pPr>
        <w:pStyle w:val="a4"/>
        <w:spacing w:line="240" w:lineRule="exact"/>
        <w:ind w:left="3544" w:hanging="3544"/>
        <w:rPr>
          <w:rFonts w:ascii="Times New Roman" w:hAnsi="Times New Roman" w:cs="Times New Roman"/>
        </w:rPr>
      </w:pPr>
    </w:p>
    <w:p w:rsidR="00300093" w:rsidRDefault="00300093" w:rsidP="00300093">
      <w:pPr>
        <w:pStyle w:val="a4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для индивидуальных предпринимателей:</w:t>
      </w:r>
    </w:p>
    <w:p w:rsidR="00300093" w:rsidRDefault="00300093" w:rsidP="00300093">
      <w:pPr>
        <w:pStyle w:val="a4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от______________________________________</w:t>
      </w:r>
    </w:p>
    <w:p w:rsidR="00300093" w:rsidRDefault="00300093" w:rsidP="00300093">
      <w:pPr>
        <w:pStyle w:val="a4"/>
        <w:spacing w:line="240" w:lineRule="exact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(индивидуальный номер налогоплательщика, сведения</w:t>
      </w:r>
    </w:p>
    <w:p w:rsidR="00300093" w:rsidRDefault="00300093" w:rsidP="00300093">
      <w:pPr>
        <w:pStyle w:val="a4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сведения о государственной регистрации (ОГРН), Ф.И.О.,     </w:t>
      </w:r>
    </w:p>
    <w:p w:rsidR="00300093" w:rsidRDefault="00300093" w:rsidP="00300093">
      <w:pPr>
        <w:pStyle w:val="a4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паспортные данные, сведения о местожительства, номер</w:t>
      </w:r>
    </w:p>
    <w:p w:rsidR="00300093" w:rsidRDefault="00300093" w:rsidP="00300093">
      <w:pPr>
        <w:pStyle w:val="a4"/>
        <w:spacing w:line="240" w:lineRule="exact"/>
        <w:ind w:left="3544" w:hanging="35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контактного телефона)</w:t>
      </w: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00093" w:rsidRDefault="00300093" w:rsidP="003000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00093" w:rsidRDefault="00300093" w:rsidP="003000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ООО, АО (фирменное наименование, (наименование) или ИП (Ф.И.О.) заявляет об отсутствии решения о ликвидации заявителя - юридического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ца, об отсутствии решения арбитражного суда о признании заявителя – юр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дического лица, индивидуального предпринимателя банкротом и об откр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тии конкурсного производства, об отсутствии решения о приостановлении деятельности в порядке, предусмотренном Кодексом Российской Федерации об административных правонарушениях.</w:t>
      </w: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«______»______________20___г.                                            ________________</w:t>
      </w: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(подпись)</w:t>
      </w: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М.П.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0093" w:rsidRDefault="00300093" w:rsidP="003000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</w:t>
      </w:r>
    </w:p>
    <w:p w:rsidR="00300093" w:rsidRDefault="00300093" w:rsidP="003000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 заявления о  принадлежности  претендента к субъектам малого и среднего предпринимательства</w:t>
      </w:r>
    </w:p>
    <w:p w:rsidR="00300093" w:rsidRDefault="00300093" w:rsidP="003000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00093" w:rsidRDefault="00300093" w:rsidP="00300093">
      <w:pPr>
        <w:pStyle w:val="a4"/>
        <w:spacing w:line="240" w:lineRule="exact"/>
        <w:ind w:left="3544" w:hanging="3544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В комиссию по проведению открытого аукци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 на право заключения договоров на размещ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нестационарных торговых объектов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(нест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а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ционарных объектов по предоставлению услуг) </w:t>
      </w:r>
      <w:r>
        <w:rPr>
          <w:rFonts w:ascii="Times New Roman" w:hAnsi="Times New Roman" w:cs="Times New Roman"/>
          <w:sz w:val="28"/>
          <w:szCs w:val="28"/>
        </w:rPr>
        <w:t>на земельных участках, в зданиях, строениях,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оружениях, находящихся в муниципальной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ственности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города-курорта Пятигорска </w:t>
      </w:r>
    </w:p>
    <w:p w:rsidR="00300093" w:rsidRDefault="00300093" w:rsidP="00300093">
      <w:pPr>
        <w:pStyle w:val="a4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                                               </w:t>
      </w:r>
    </w:p>
    <w:p w:rsidR="00300093" w:rsidRDefault="00300093" w:rsidP="00300093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для юридических лиц:                                                   </w:t>
      </w:r>
    </w:p>
    <w:p w:rsidR="00300093" w:rsidRDefault="00300093" w:rsidP="00300093">
      <w:pPr>
        <w:pStyle w:val="a4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 ______________________________________                                                                                                                                                                                                                             </w:t>
      </w:r>
    </w:p>
    <w:p w:rsidR="00300093" w:rsidRDefault="00300093" w:rsidP="00300093">
      <w:pPr>
        <w:pStyle w:val="a4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(</w:t>
      </w:r>
      <w:r>
        <w:rPr>
          <w:rFonts w:ascii="Times New Roman" w:hAnsi="Times New Roman" w:cs="Times New Roman"/>
        </w:rPr>
        <w:t>фирменное наименование (наименование), сведения об</w:t>
      </w:r>
    </w:p>
    <w:p w:rsidR="00300093" w:rsidRDefault="00300093" w:rsidP="00300093">
      <w:pPr>
        <w:pStyle w:val="a4"/>
        <w:spacing w:line="240" w:lineRule="exact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организационно-правовой форме,  о месте нахождения, по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товый адрес, </w:t>
      </w:r>
      <w:r>
        <w:rPr>
          <w:rFonts w:ascii="Times New Roman" w:hAnsi="Times New Roman" w:cs="Times New Roman"/>
          <w:sz w:val="24"/>
          <w:szCs w:val="24"/>
        </w:rPr>
        <w:t>Ф.И.О. руководителя, номер контактного телефона)</w:t>
      </w:r>
    </w:p>
    <w:p w:rsidR="00300093" w:rsidRDefault="00300093" w:rsidP="00300093">
      <w:pPr>
        <w:pStyle w:val="a4"/>
        <w:spacing w:line="240" w:lineRule="exact"/>
        <w:ind w:left="3544" w:hanging="3544"/>
        <w:rPr>
          <w:rFonts w:ascii="Times New Roman" w:hAnsi="Times New Roman" w:cs="Times New Roman"/>
        </w:rPr>
      </w:pPr>
    </w:p>
    <w:p w:rsidR="00300093" w:rsidRDefault="00300093" w:rsidP="00300093">
      <w:pPr>
        <w:pStyle w:val="a4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для индивидуальных предпринимателей:</w:t>
      </w:r>
    </w:p>
    <w:p w:rsidR="00300093" w:rsidRDefault="00300093" w:rsidP="00300093">
      <w:pPr>
        <w:pStyle w:val="a4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от______________________________________</w:t>
      </w:r>
    </w:p>
    <w:p w:rsidR="00300093" w:rsidRDefault="00300093" w:rsidP="00300093">
      <w:pPr>
        <w:pStyle w:val="a4"/>
        <w:spacing w:line="240" w:lineRule="exact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(индивидуальный номер налогоплательщика, сведения</w:t>
      </w:r>
    </w:p>
    <w:p w:rsidR="00300093" w:rsidRDefault="00300093" w:rsidP="00300093">
      <w:pPr>
        <w:pStyle w:val="a4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сведения о государственной регистрации (ОГРН), Ф.И.О.,     </w:t>
      </w:r>
    </w:p>
    <w:p w:rsidR="00300093" w:rsidRDefault="00300093" w:rsidP="00300093">
      <w:pPr>
        <w:pStyle w:val="a4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паспортные данные, сведения о местожительства, номер</w:t>
      </w:r>
    </w:p>
    <w:p w:rsidR="00300093" w:rsidRDefault="00300093" w:rsidP="00300093">
      <w:pPr>
        <w:pStyle w:val="a4"/>
        <w:spacing w:line="240" w:lineRule="exact"/>
        <w:ind w:left="3544" w:hanging="35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контактного телефона)</w:t>
      </w:r>
    </w:p>
    <w:p w:rsidR="00300093" w:rsidRDefault="00300093" w:rsidP="00300093">
      <w:pPr>
        <w:pStyle w:val="a4"/>
        <w:spacing w:line="240" w:lineRule="exact"/>
        <w:ind w:left="3544" w:hanging="3544"/>
        <w:jc w:val="both"/>
        <w:rPr>
          <w:rFonts w:ascii="Times New Roman" w:hAnsi="Times New Roman" w:cs="Times New Roman"/>
        </w:rPr>
      </w:pPr>
    </w:p>
    <w:p w:rsidR="00300093" w:rsidRDefault="00300093" w:rsidP="00300093">
      <w:pPr>
        <w:pStyle w:val="a4"/>
        <w:spacing w:line="240" w:lineRule="exact"/>
        <w:ind w:left="3544" w:hanging="3544"/>
        <w:jc w:val="both"/>
        <w:rPr>
          <w:rFonts w:ascii="Times New Roman" w:hAnsi="Times New Roman" w:cs="Times New Roman"/>
        </w:rPr>
      </w:pPr>
    </w:p>
    <w:p w:rsidR="00300093" w:rsidRDefault="00300093" w:rsidP="00300093">
      <w:pPr>
        <w:pStyle w:val="a4"/>
        <w:spacing w:line="240" w:lineRule="exact"/>
        <w:ind w:left="3544" w:hanging="3544"/>
        <w:jc w:val="both"/>
        <w:rPr>
          <w:rFonts w:ascii="Times New Roman" w:hAnsi="Times New Roman" w:cs="Times New Roman"/>
        </w:rPr>
      </w:pPr>
    </w:p>
    <w:p w:rsidR="00300093" w:rsidRDefault="00300093" w:rsidP="00300093">
      <w:pPr>
        <w:pStyle w:val="a4"/>
        <w:spacing w:line="240" w:lineRule="exact"/>
        <w:ind w:left="3544" w:hanging="3544"/>
        <w:jc w:val="both"/>
        <w:rPr>
          <w:rFonts w:ascii="Times New Roman" w:hAnsi="Times New Roman" w:cs="Times New Roman"/>
        </w:rPr>
      </w:pPr>
    </w:p>
    <w:p w:rsidR="00300093" w:rsidRDefault="00300093" w:rsidP="00300093">
      <w:pPr>
        <w:pStyle w:val="a4"/>
        <w:spacing w:line="240" w:lineRule="exact"/>
        <w:ind w:left="3544" w:hanging="3544"/>
        <w:jc w:val="both"/>
        <w:rPr>
          <w:rFonts w:ascii="Times New Roman" w:hAnsi="Times New Roman" w:cs="Times New Roman"/>
        </w:rPr>
      </w:pPr>
    </w:p>
    <w:p w:rsidR="00300093" w:rsidRDefault="00300093" w:rsidP="00300093">
      <w:pPr>
        <w:pStyle w:val="a4"/>
        <w:spacing w:line="240" w:lineRule="exact"/>
        <w:ind w:left="3544" w:hanging="35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00093" w:rsidRDefault="00300093" w:rsidP="00300093">
      <w:pPr>
        <w:pStyle w:val="a4"/>
        <w:spacing w:line="240" w:lineRule="exact"/>
        <w:ind w:left="3544" w:hanging="3544"/>
        <w:jc w:val="both"/>
        <w:rPr>
          <w:rFonts w:ascii="Times New Roman" w:hAnsi="Times New Roman" w:cs="Times New Roman"/>
        </w:rPr>
      </w:pPr>
    </w:p>
    <w:p w:rsidR="00300093" w:rsidRDefault="00300093" w:rsidP="00300093">
      <w:pPr>
        <w:pStyle w:val="a4"/>
        <w:spacing w:line="240" w:lineRule="exact"/>
        <w:ind w:left="3544" w:hanging="3544"/>
        <w:jc w:val="both"/>
        <w:rPr>
          <w:rFonts w:ascii="Times New Roman" w:hAnsi="Times New Roman" w:cs="Times New Roman"/>
        </w:rPr>
      </w:pPr>
    </w:p>
    <w:p w:rsidR="00300093" w:rsidRDefault="00300093" w:rsidP="00300093">
      <w:pPr>
        <w:pStyle w:val="a4"/>
        <w:ind w:left="3544" w:hanging="3544"/>
        <w:jc w:val="both"/>
        <w:rPr>
          <w:rFonts w:ascii="Times New Roman" w:hAnsi="Times New Roman" w:cs="Times New Roman"/>
        </w:rPr>
      </w:pPr>
    </w:p>
    <w:p w:rsidR="00300093" w:rsidRDefault="00300093" w:rsidP="003000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ООО, ОАО (наименование) или ИП (ФИО) среднегодовая численность работников составляет _________________чел, выручка от реализации тов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ров (работ, услуг) без учета налога на добавленную стоимость за предшес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вующий календарный год составила ___________руб., что подтверждает принадлежность  к субъекту малого или среднего предпринимательства.</w:t>
      </w:r>
    </w:p>
    <w:p w:rsidR="00300093" w:rsidRDefault="00300093" w:rsidP="003000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«______»______________20___г.                                            ________________</w:t>
      </w: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(подпись)</w:t>
      </w: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М.П.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0093" w:rsidRDefault="00300093" w:rsidP="003000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Форма, срок и порядок оплаты договора</w:t>
      </w:r>
    </w:p>
    <w:p w:rsidR="00300093" w:rsidRDefault="00300093" w:rsidP="003000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в первый календарный год размещения объекта устанавливается исходя из срока размещения объекта и цены, предложенной победителем аукциона (или участником аукциона, сделавшим предпоследнее предложение о цене предмета аукциона).</w:t>
      </w:r>
    </w:p>
    <w:p w:rsidR="00300093" w:rsidRDefault="00300093" w:rsidP="003000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во второй и последующие годы размещения объекта подлежит ежегодной индексации с учетом размера уровня инфляции, установленного в федеральном законе о федеральном бюджете на соответствующий финанс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вый год.</w:t>
      </w:r>
    </w:p>
    <w:p w:rsidR="00300093" w:rsidRDefault="00300093" w:rsidP="003000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по договору производится ежемесячно авансом в срок до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вого числа оплачиваемого месяца либо ежеквартально авансом в срок до первого числа первого месяца оплачиваемого квартала. Первый взнос за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мещение объекта производится хозяйствующим субъектом, с которым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ключен договор на размещение объекта, в течение десяти банковских дней со дня подписания договора.</w:t>
      </w:r>
    </w:p>
    <w:p w:rsidR="00300093" w:rsidRDefault="00300093" w:rsidP="003000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размещение объекта во второй и последующие годы размещ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объекта производится по графику в соответствии с дополнительным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глашением к договору.</w:t>
      </w: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Хозяйствующий субъект представляет в отдел торговли и защиты прав потребителей администрации города Пятигорска копии платежных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 об оплате стоимости права на заключение договора на размещение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екта не позднее трех дней после оплаты.</w:t>
      </w: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Размер платы не может быть изменен по соглашению сторон.</w:t>
      </w:r>
    </w:p>
    <w:p w:rsidR="00300093" w:rsidRDefault="00300093" w:rsidP="003000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предмета аукциона (цена лота) не может быть пересмотрена в сторону уменьшения, порядок пересмотра цены предмета аукциона (цены лота) в сторону увеличения.</w:t>
      </w: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Порядок, место, дата начала и дата и время окончания срока подачи заявок на участие в аукционе</w:t>
      </w: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подается лично заявителем по адресу: администрация города Пятигорска, 357500, г. Пятигорск, площадь Ленина, 2, в Отдел торговли и защиты прав потребителей  администрации  города Пятигорска  кабинет      № 416.</w:t>
      </w:r>
    </w:p>
    <w:p w:rsidR="00300093" w:rsidRDefault="00300093" w:rsidP="003000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подачи заявок на участие в аукционе: 18 июня 2021 года.</w:t>
      </w:r>
    </w:p>
    <w:p w:rsidR="00300093" w:rsidRDefault="00300093" w:rsidP="003000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подачи заявок на участие в аукционе: 08 июля 2021 года до 10-00 часов. </w:t>
      </w: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участникам аукциона</w:t>
      </w:r>
    </w:p>
    <w:p w:rsidR="00300093" w:rsidRDefault="00300093" w:rsidP="003000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Заявителем аукциона может быть юридическое лицо независимо от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ганизационно-правовой формы, формы собственности, места происхождения капитала, и индивидуальный предприниматель, в отношении, которых не проведены процедуры:</w:t>
      </w: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 ликвидации заявителя – юридического лица или решения арби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решения о приостановлении деятельности заявителя в порядке,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дусмотренном Кодексом Российской Федерации об административных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вонарушениях, на день рассмотрения заявки на участие в аукционе.</w:t>
      </w:r>
    </w:p>
    <w:p w:rsidR="00300093" w:rsidRDefault="00300093" w:rsidP="003000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1-е число месяца, предшествующего месяцу, в котором подается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явка, заявитель не должен находиться в процессе реорганизации, ликвид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банкротства – для юридических лиц; не должен прекратить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в качестве индивидуального предпринимателя – для индивидуальных предпринимателей.</w:t>
      </w:r>
    </w:p>
    <w:p w:rsidR="00300093" w:rsidRDefault="00300093" w:rsidP="003000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срок отзыва заявок на участие в аукционе</w:t>
      </w:r>
    </w:p>
    <w:p w:rsidR="00300093" w:rsidRDefault="00300093" w:rsidP="003000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вправе отозвать заявку в любое время до 08 июля 2021 года до 10-00 часов, уведомив об этом в письменной форме администрацию гор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 Пятигорска.</w:t>
      </w: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Формы, порядок, даты начала и окончания предоставления участникам ау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циона разъяснений положений документации об аукционе</w:t>
      </w:r>
    </w:p>
    <w:p w:rsidR="00300093" w:rsidRDefault="00300093" w:rsidP="003000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участникам ау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циона разъяснений положений документации об аукционе в Отделе торговли и защиты прав потребителей администрации города Пятигорска  осуществл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при:</w:t>
      </w: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личном обращении заявителя;</w:t>
      </w: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письменном обращении заявителя;</w:t>
      </w: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обращениям с использованием средств телефонной связи;</w:t>
      </w: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информационно-телекоммуникационной сети «Интернет» через официальный сайт муниципального образования города-курорта Пят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горска: официальный сайт города-курорта Пятигорска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pyatigorsk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>
        <w:rPr>
          <w:rFonts w:ascii="Times New Roman" w:hAnsi="Times New Roman" w:cs="Times New Roman"/>
          <w:sz w:val="28"/>
          <w:szCs w:val="28"/>
        </w:rPr>
        <w:t>, в разделе: официально – Торговля и сфера услуг – Аукционы.</w:t>
      </w: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Дата начала предоставления участникам аукциона разъяснений положений документации об аукционе –  18 июня  2021 года.</w:t>
      </w: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предоставления участникам аукциона разъяснений положений документации об аукционе –08 июля 2021 года до 10-00 часов.</w:t>
      </w:r>
    </w:p>
    <w:p w:rsidR="00300093" w:rsidRDefault="00300093" w:rsidP="003000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Величина повышения начальной цены договора («шаг аукциона»)</w:t>
      </w:r>
    </w:p>
    <w:p w:rsidR="00300093" w:rsidRDefault="00300093" w:rsidP="003000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«Шаг аукциона» устанавливается в пределах пяти процентов начальной (минимальной) цены договора (цены лота), указанной в извещении о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дении аукциона. </w:t>
      </w:r>
    </w:p>
    <w:p w:rsidR="00300093" w:rsidRDefault="00300093" w:rsidP="00300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Срок, в течение которого победитель аукциона должен подписать договор на размещение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нестационарного торгового объекта (нестационарного объекта по предоставлению услуг)</w:t>
      </w:r>
    </w:p>
    <w:p w:rsidR="00300093" w:rsidRDefault="00300093" w:rsidP="003000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аукциона и организатор аукциона в срок, составляющий не менее десяти дней со дня размещения на официальном сайте протокола ау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циона, подписывают договор на размещение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нестационарного торгового об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ъ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екта (нестационарного объекта по предоставлению услуг)</w:t>
      </w:r>
      <w:r>
        <w:rPr>
          <w:rFonts w:ascii="Times New Roman" w:hAnsi="Times New Roman" w:cs="Times New Roman"/>
          <w:sz w:val="28"/>
          <w:szCs w:val="28"/>
        </w:rPr>
        <w:t>, к которому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кладывается ситуационный план размещения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нестационарного торгового объекта (нестационарного объекта по предоставлению услуг)</w:t>
      </w:r>
      <w:r>
        <w:rPr>
          <w:rFonts w:ascii="Times New Roman" w:hAnsi="Times New Roman" w:cs="Times New Roman"/>
          <w:sz w:val="28"/>
          <w:szCs w:val="28"/>
        </w:rPr>
        <w:t xml:space="preserve"> – с 21 июля  2021 года.</w:t>
      </w:r>
    </w:p>
    <w:p w:rsidR="00300093" w:rsidRDefault="00300093" w:rsidP="003000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Единственный участник аукциона и организатор аукциона в срок,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ставляющий не менее десяти дней со дня размещения на официальном сайте протокола рассмотрения заявок на участие в аукционе в случае, если  аукц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 признан несостоявшимся по причине подачи единственной заявки на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стие в аукционе, либо признания участником аукциона только одного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теля, подписывают договор на размещение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нестационарного торгового об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ъ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екта (нестационарного объекта по предоставлению услуг)</w:t>
      </w:r>
      <w:r>
        <w:rPr>
          <w:rFonts w:ascii="Times New Roman" w:hAnsi="Times New Roman" w:cs="Times New Roman"/>
          <w:sz w:val="28"/>
          <w:szCs w:val="28"/>
        </w:rPr>
        <w:t>, к которому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кладывается ситуационный план размещения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нестационарного торгового объекта (нестационарного объекта по предоставлению услуг)</w:t>
      </w:r>
      <w:r>
        <w:rPr>
          <w:rFonts w:ascii="Times New Roman" w:hAnsi="Times New Roman" w:cs="Times New Roman"/>
          <w:sz w:val="28"/>
          <w:szCs w:val="28"/>
        </w:rPr>
        <w:t xml:space="preserve"> – с 21 июля  2021 года.</w:t>
      </w:r>
    </w:p>
    <w:p w:rsidR="00300093" w:rsidRDefault="00300093" w:rsidP="003000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заключении и исполнении договора изменение условий договора, указанных в документации об аукционе, по соглашению сторон и в одност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роннем порядке не допускается.</w:t>
      </w:r>
    </w:p>
    <w:p w:rsidR="00300093" w:rsidRDefault="00300093" w:rsidP="003000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Условия аукциона, порядок и условия заключения договора с участн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ком аукциона являются условиями публичной оферты, а подача заявки на участие в аукционе является акцептом  такой оферты.</w:t>
      </w:r>
    </w:p>
    <w:p w:rsidR="00300093" w:rsidRDefault="00300093" w:rsidP="003000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соответствующих прав на размещение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нестационарного то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гового объекта (нестационарного объекта по предоставлению услуг) </w:t>
      </w:r>
      <w:r>
        <w:rPr>
          <w:rFonts w:ascii="Times New Roman" w:hAnsi="Times New Roman" w:cs="Times New Roman"/>
          <w:sz w:val="28"/>
          <w:szCs w:val="28"/>
        </w:rPr>
        <w:t>третьим лицам не допускается.</w:t>
      </w:r>
    </w:p>
    <w:p w:rsidR="00300093" w:rsidRDefault="00300093" w:rsidP="003000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договора (в случае проведения аукциона по нескольким лотам – проект договора в отношении каждого лота), который является неотъемл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мой частью документации об аукционе.</w:t>
      </w:r>
    </w:p>
    <w:p w:rsidR="00300093" w:rsidRDefault="00300093" w:rsidP="003000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ДОГОВОРА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размещение нестационарного торгового объекта (нестационарного объе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та по оказанию услуг) на земельных участках, в зданиях, строениях,  соор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жениях, находящихся в муниципальной собственности города-курорта Пят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горска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00093" w:rsidRDefault="00300093" w:rsidP="0030009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00093" w:rsidRDefault="00300093" w:rsidP="00300093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 20__ г.                                                             г. Пятигорск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города Пятигорска, именуемая в дальнейшем -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нистрация, в лице__________________________________________________,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(Ф.И.О., должность)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________________________________________________________________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__________________________________________________________________, 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(организационно-правовая форма, наименование юридического лица или  Ф..И.О. индивидуального предпринимателя)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именуемый в дальнейшем «Хозяйствующий субъект», в лице _____________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(Ф.И.О.)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действующего на основании _________________________________________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(документ, подтверждающий полномочия)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другой стороны, вместе именуемые в дальнейшем «Стороны», по результ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там проведенного открытого аукциона на право заключения договора на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мещение нестационарного торгового объекта (нестационарного объекта по предоставлению услуг) ____________________________________________________________________________________________________________________________________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>(полное наименование  и  реквизиты  решения администрации о проведении аукциона)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и на основании протокола о результатах аукциона от _____________________</w:t>
      </w:r>
    </w:p>
    <w:p w:rsidR="00300093" w:rsidRDefault="00300093" w:rsidP="00300093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__________ заключили настоящий договор о нижеследующем:</w:t>
      </w:r>
    </w:p>
    <w:p w:rsidR="00300093" w:rsidRDefault="00300093" w:rsidP="00300093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Предмет договора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1" w:name="Par376"/>
      <w:bookmarkEnd w:id="1"/>
      <w:r>
        <w:rPr>
          <w:rFonts w:ascii="Times New Roman" w:hAnsi="Times New Roman"/>
          <w:sz w:val="28"/>
          <w:szCs w:val="28"/>
        </w:rPr>
        <w:t>1.1. Администрация представляет Хозяйствующему субъекту право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разместить нестационарный торговый объект (нестационарный объект по предоставлению услуг) - (далее - Объект): ______________________________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(месторасположение объекта)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ситуационному плану размещения Объекта, являющегося неотъе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лемой частью настоящего договора,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порядке, предусмотренных в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ответствии с настоящим договором, федеральным законодательством, норма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тивными правовыми актами Ставропольского края и муниципального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зования города-курорта Пятигорска.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Настоящий договор на размещение Объекта является подтвержд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нием права Хозяйствующего субъекта на осуществление торговой деятел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ности (предоставление услуг) в месте, установленном схемой размещения нестационарных торговых объектов (нестационарных объектов по предо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тавлению услуг), и </w:t>
      </w:r>
      <w:r>
        <w:rPr>
          <w:rFonts w:ascii="Times New Roman" w:hAnsi="Times New Roman" w:cs="Times New Roman"/>
          <w:sz w:val="28"/>
          <w:szCs w:val="28"/>
        </w:rPr>
        <w:t>пунктом 1.1</w:t>
      </w:r>
      <w:r>
        <w:rPr>
          <w:rFonts w:ascii="Times New Roman" w:hAnsi="Times New Roman"/>
          <w:sz w:val="28"/>
          <w:szCs w:val="28"/>
        </w:rPr>
        <w:t>настоящего договора.</w:t>
      </w:r>
    </w:p>
    <w:p w:rsidR="00300093" w:rsidRDefault="00300093" w:rsidP="00300093">
      <w:pPr>
        <w:autoSpaceDE w:val="0"/>
        <w:autoSpaceDN w:val="0"/>
        <w:adjustRightInd w:val="0"/>
        <w:spacing w:after="48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Период размещения Объекта устанавливается с «___» __________г. по «___» __________ г.</w:t>
      </w:r>
    </w:p>
    <w:p w:rsidR="00300093" w:rsidRDefault="00300093" w:rsidP="00300093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Плата за размещение Объекта и порядок расчетов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Плата в первый календарный год размещения Объекта устанавл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вается исходя из срока размещения Объекта и цены, предложенной побед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телем аукциона (или участником аукциона, сделавшим предпоследнее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ложение о цене предмета аукциона), и составляет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Плата во второй и последующие годы размещения Объекта подлежит еж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годной индексации с учетом размера уровня инфляции, установленного в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деральном законе о федеральном бюджете на соответствующий финансовый год.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401"/>
      <w:bookmarkEnd w:id="2"/>
      <w:r>
        <w:rPr>
          <w:rFonts w:ascii="Times New Roman" w:hAnsi="Times New Roman"/>
          <w:sz w:val="28"/>
          <w:szCs w:val="28"/>
        </w:rPr>
        <w:t>2.2. Оплата по данному договору производится ежемесячно авансом в срок до первого числа оплачиваемого месяца либо ежеквартально авансом в срок до первого числа первого месяца оплачиваемого квартала. Первый взнос за размещение Объекта производится хозяйствующим субъектом, с которым заключен договор на размещение объекта, в течение десяти банковских дней со дня подписания договора.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внесения платы за размещение Объекта в первый календарный год: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15"/>
        <w:gridCol w:w="5103"/>
      </w:tblGrid>
      <w:tr w:rsidR="00300093" w:rsidTr="006F062F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93" w:rsidRDefault="00300093" w:rsidP="006F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оплаты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93" w:rsidRDefault="00300093" w:rsidP="006F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(руб.)</w:t>
            </w:r>
          </w:p>
        </w:tc>
      </w:tr>
      <w:tr w:rsidR="00300093" w:rsidTr="006F062F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93" w:rsidRDefault="00300093" w:rsidP="006F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93" w:rsidRDefault="00300093" w:rsidP="006F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093" w:rsidTr="006F062F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93" w:rsidRDefault="00300093" w:rsidP="006F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93" w:rsidRDefault="00300093" w:rsidP="006F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Плата за размещение Объекта во второй и последующие годы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мещения Объекта производится по графику в соответствии с дополнител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 соглашением к настоящему договору.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Плата по договору на размещение нестационарного торгового об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екта (нестационарного объекта по оказанию услуг) на земельных участках, в зданиях, строениях, сооружениях, находящихся в муниципальной собстве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ности города-курорта Пятигорска, заключенному между Администрацией и Хозяйствующим субъектом, зачисляется по следующим реквизитам: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УФК по Ставропольскому краю (Администрация города Пятигорска) 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2632033540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КПП 263201001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л/сч 04213015300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р/сч 03100643000000012100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Ставрополь банка России//УФК по Ставропольскому краю            г. Ставрополь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 010702101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к/сч 40102810345370000013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ОКТМО 07727000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КБК 60111705040040000180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Отдел торговли и защиты прав потребителей администрации гор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 Пятигорска в случае изменения реквизитов письменно информирует 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зяйствующий субъект об их изменении.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Хозяйствующий субъект представляет в отдел торговли и защиты прав потребителей администрации города Пятигорска копии платежных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кументов об оплате стоимости права на заключение договора на размещение Объекта не позднее трех дней после оплаты.</w:t>
      </w:r>
    </w:p>
    <w:p w:rsidR="00300093" w:rsidRDefault="00300093" w:rsidP="00300093">
      <w:pPr>
        <w:autoSpaceDE w:val="0"/>
        <w:autoSpaceDN w:val="0"/>
        <w:adjustRightInd w:val="0"/>
        <w:spacing w:after="48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Размер платы не может быть изменен по соглашению сторон в меньшую сторону.</w:t>
      </w:r>
    </w:p>
    <w:p w:rsidR="00300093" w:rsidRDefault="00300093" w:rsidP="00300093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Права и обязанности сторон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Хозяйствующий субъект имеет право: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Разместить нестационарный торговый объект (нестационарный объект по предоставлению услуг) по месторасположению в соответствии с пунктом 1.1 настоящего договора.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 Использовать Объект для осуществления торговой деятельности (деятельности по предоставлению услуг) в соответствии с требованиями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дерального законодательства, нормативных правовых актов Ставропольского края и муниципального образования города-курорта Пятигорска.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Хозяйствующий субъект обязан: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 Вносить плату стоимости приобретенного права на заключение договора на размещение Объекта в порядке, сроки и сумме, указанные в пунктах 2.1-2.4 настоящего договора.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Сохранять вид и специализацию, месторасположение и размеры Объекта, определенные настоящим договором и ситуационным планом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мещения Объекта.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 Обеспечивать функционирование Объекта в соответствии с тр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бованиями настоящего договора, документацией об аукционе и требовани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ми федерального законодательства, нормативными правовыми актами 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ропольского края и муниципального образования города-курорта Пятиго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ска.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3.2.4. Обеспечивать соответствие внешнего вида Объекта с утвержде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ным типовым эскизом администрации города Пятигорска в течение всего срока действия настоящего договора.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 Предоставить в администрацию города Пятигорска в течение     30 дней со дня подписания договора в электронном виде и на бумажных 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сителях фотографии установленного Объекта в трех ракурсах.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3.2.6. Обеспечивать соблюдение санитарных норм и правил, Правил благоустройства территории муниципального образования города-курорта Пятигорска, в том числе заключить на весь срок действия Объекта договор на вывоз твердых бытовых отходов со специализированной организацией, имеющей лицензию на осуществление данного вида деятельности. 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3.2.7. Предоставлять в Муниципальное казенное учреждение «Упра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ление по делам территорий города Пятигорска» в течение 10 рабочих дней со дня подписания копию договора на вывоз твердых бытовых отходов.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3.2.8. Соблюдать при размещении Объекта требования градостроител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регламентов, строительных, экологических, санитарно-гигиенических, противопожарных и иных правил, нормативов.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3.2.9. Использовать Объект способами, которые не должны наносить вред окружающей среде.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3.2.10. Не допускать загрязнение, захламление места размещения Об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екта.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3.2.11. Не допускать передачу прав по настоящему договору третьим лицам.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3.2.12. Обеспечить на месте размещения Объекта наличие и предъявл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по первому требованию Администрации настоящего договора и док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ментов, подтверждающих личность гражданина, осуществляющего торговую деятельность (предоставляющего услуги), и законность осуществления им трудовой деятельности в данном Объекте (документ, подтверждающий тр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довые или гражданско-правовые отношения). 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3.2.13. При прекращении договора в однодневный срок обеспечить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монтаж и вывоз Объекта с места его размещения.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Администрация имеет право: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 В любое время действия договора проверять соблюдение Хозя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ствующим субъектом требований настоящего договора на месте размещения Объекта.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 В случае нарушения Хозяйствующим субъектом условий догов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ра расторгнуть договор в одностороннем порядке.</w:t>
      </w:r>
    </w:p>
    <w:p w:rsidR="00300093" w:rsidRDefault="00300093" w:rsidP="00300093">
      <w:pPr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 В случае отказа Хозяйствующего субъекта демонтировать и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везти Объект самостоятельно при прекращении договора в установленном порядке материалы передаются в Комиссию по борьбе с самовольно уст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новленными нестационарными объектами на территории города-курорта П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тигорска, утвержденную постановлением администрации города Пятигорска от 06.05.2016 № 1561«О комиссии по борьбе с самовольно установленными </w:t>
      </w:r>
      <w:r>
        <w:rPr>
          <w:rFonts w:ascii="Times New Roman" w:hAnsi="Times New Roman"/>
          <w:sz w:val="28"/>
          <w:szCs w:val="28"/>
        </w:rPr>
        <w:lastRenderedPageBreak/>
        <w:t>нестационарными объектами на территории города-курорта Пятигорска», для принятия решения о его демонтаже.</w:t>
      </w:r>
    </w:p>
    <w:p w:rsidR="00300093" w:rsidRDefault="00300093" w:rsidP="00300093">
      <w:pPr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Администрация обязана: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3.4.1. Предоставить Хозяйствующему субъекту право на размещение Объекта в соответствии с условиями настоящего договора.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 При наступлении случаев, указанных в подпункте 5 пункта 6.3, направить уведомление Хозяйствующему субъекту не менее чем за 2 месяца до дня прекращения действия договора.</w:t>
      </w:r>
    </w:p>
    <w:p w:rsidR="00300093" w:rsidRDefault="00300093" w:rsidP="00300093">
      <w:pPr>
        <w:autoSpaceDE w:val="0"/>
        <w:autoSpaceDN w:val="0"/>
        <w:adjustRightInd w:val="0"/>
        <w:spacing w:after="48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3.4.3. В случае досрочного прекращения действия договора по основ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ниям, предусмотренным подпунктом 5 пункта 6.3, предложить Хозяйству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щему субъекту, и в случае согласия последнего, предоставить право на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мещение Объекта на компенсационном (свободном) месте, предусмотренном Схемой, без проведения торгов. В этом случае Сторонами заключается дог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вор о размещении на компенсационном (свободном месте), на срок, равный оставшейся части срока действия досрочно расторгнутого договора.</w:t>
      </w:r>
    </w:p>
    <w:p w:rsidR="00300093" w:rsidRDefault="00300093" w:rsidP="00300093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Срок действия договора</w:t>
      </w:r>
    </w:p>
    <w:p w:rsidR="00300093" w:rsidRDefault="00300093" w:rsidP="00300093">
      <w:pPr>
        <w:autoSpaceDE w:val="0"/>
        <w:autoSpaceDN w:val="0"/>
        <w:adjustRightInd w:val="0"/>
        <w:spacing w:after="48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Настоящий договор действует с момента его подписания Сторон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 и до «___» __________ 20__ года.</w:t>
      </w:r>
    </w:p>
    <w:p w:rsidR="00300093" w:rsidRDefault="00300093" w:rsidP="00300093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Ответственность Сторон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В случае неисполнения или ненадлежащего исполнения обяз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тельств по настоящему договору Стороны несут ответственность в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ствии с действующим законодательством Российской Федерации и насто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щим договором.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За несвоевременное внесение или внесение в неполном объеме платы за размещение Объекта по настоящему договору Хозяйствующий субъект выплачивает неустойку (пеню) в размере 0,5% от суммы долга за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ждый день просрочки. Оплата неустойки (пени) осуществляется путем пер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числения денежных средств на нижеуказанные реквизиты: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УФК по Ставропольскому краю (Администрация города Пятигорска) 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2632033540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КПП 263201001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л/сч 04213015300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р/ сч 03100643000000012100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Ставрополь банка  России //УФК по Ставропольскому краю          г. Ставрополь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 010702101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к/сч 40102810345370000013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ОКТМО 07727000</w:t>
      </w:r>
    </w:p>
    <w:p w:rsidR="00300093" w:rsidRDefault="00300093" w:rsidP="00300093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КБК 60111690040040000140</w:t>
      </w:r>
    </w:p>
    <w:p w:rsidR="00300093" w:rsidRDefault="00300093" w:rsidP="00300093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Изменение и прекращение договора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По соглашению Сторон настоящий договор может быть изменен. При этом не допускается изменение существенных условий договора: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основания заключения договора на размещение Объекта;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цена предмета аукциона (в сторону уменьшения), за которую поб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дитель аукциона (единственный участник аукциона) приобрел право на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ключение договора на размещение Объекта, а также порядок и сроки ее вн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сения;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вид, специализация, период размещения, адрес размещения, размеры Объекта, определенные ситуационным планом размещения Объекта;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срок договора;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ответственность Сторон.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Настоящий договор расторгается в случаях: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ликвидации юридического лица, являющегося стороной договора, в соответствии с гражданским законодательством Российской Федерации;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прекращения деятельности индивидуального предпринимателя, 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ляющегося стороной договора, в соответствии с гражданским законодател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ством Российской Федерации;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случае нарушения Хозяйствующим субъектом условий договора на размещение Объекта;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 инициативе Хозяйствующего субъекта с уведомлением им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нистрации не менее чем за 2 месяца до календарной даты прекращения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тельности нестационарного торгового объекта (нестационарного объекта по предоставлению услуг);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 инициативе Администрации в случае принятия Администрацией следующих решений: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необходимости ремонта и (или) реконструкции автомобильных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рог, в случае если нахождение Объекта препятствует осуществлению указа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работ;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использовании территории, занимаемой Объектом, для целей, св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занных с развитием улично-дорожной сети, размещением остановок горо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ского общественного транспорта, оборудованием  бордюров, организацией парковочных мест, иных элементов благоустройства;</w:t>
      </w:r>
    </w:p>
    <w:p w:rsidR="00300093" w:rsidRDefault="00300093" w:rsidP="00300093">
      <w:pPr>
        <w:autoSpaceDE w:val="0"/>
        <w:autoSpaceDN w:val="0"/>
        <w:adjustRightInd w:val="0"/>
        <w:spacing w:after="48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размещении объектов капитального строительства.</w:t>
      </w:r>
    </w:p>
    <w:p w:rsidR="00300093" w:rsidRDefault="00300093" w:rsidP="00300093">
      <w:pPr>
        <w:autoSpaceDE w:val="0"/>
        <w:autoSpaceDN w:val="0"/>
        <w:adjustRightInd w:val="0"/>
        <w:spacing w:after="48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 Заключительные положения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Любые споры, возникающие из настоящего договора или в связи с ним, разрешаются Сторонами путем ведения переговоров, а в случае не 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тижения согласия передаются на рассмотрение Арбитражного суда в уст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новленном порядке.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Настоящий договор составляется в 2 экземплярах, имеющих 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наковую юридическую силу, - по одному для каждой из Сторон, один из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торых хранится в Администрации в течение трех лет со дня окончания срока договора. 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Приложения к настоящему договору составляют его неотъемлемую часть.</w:t>
      </w:r>
    </w:p>
    <w:p w:rsidR="00300093" w:rsidRDefault="00300093" w:rsidP="00300093">
      <w:pPr>
        <w:autoSpaceDE w:val="0"/>
        <w:autoSpaceDN w:val="0"/>
        <w:adjustRightInd w:val="0"/>
        <w:spacing w:after="48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1 - ситуационный план размещения Объекта.</w:t>
      </w:r>
    </w:p>
    <w:p w:rsidR="00300093" w:rsidRDefault="00300093" w:rsidP="003000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Реквизиты и подписи Сторон</w:t>
      </w:r>
    </w:p>
    <w:p w:rsidR="00300093" w:rsidRDefault="00300093" w:rsidP="003000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Пятигорска                            Хозяйствующий субъект</w:t>
      </w:r>
    </w:p>
    <w:p w:rsidR="00300093" w:rsidRDefault="00300093" w:rsidP="003000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                                                      Юридический адрес</w:t>
      </w:r>
    </w:p>
    <w:p w:rsidR="00300093" w:rsidRDefault="00300093" w:rsidP="003000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                                                                      Реквизиты</w:t>
      </w:r>
    </w:p>
    <w:p w:rsidR="00300093" w:rsidRDefault="00300093" w:rsidP="003000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                   __________________________</w:t>
      </w:r>
    </w:p>
    <w:p w:rsidR="00300093" w:rsidRDefault="00300093" w:rsidP="003000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Подпись                                                                  Подпись</w:t>
      </w:r>
    </w:p>
    <w:p w:rsidR="00300093" w:rsidRDefault="00300093" w:rsidP="003000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М.П.                                                                              М.П.</w:t>
      </w:r>
    </w:p>
    <w:p w:rsidR="00300093" w:rsidRDefault="00300093" w:rsidP="003000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0093" w:rsidRDefault="00300093" w:rsidP="00300093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Пятигорска,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:rsidR="00300093" w:rsidRDefault="00300093" w:rsidP="00300093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Пятигорска                                                                           А.А.Малыгина</w:t>
      </w:r>
    </w:p>
    <w:p w:rsidR="00300093" w:rsidRDefault="00300093" w:rsidP="003000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093" w:rsidRDefault="00300093" w:rsidP="00300093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</w:p>
    <w:p w:rsidR="00300093" w:rsidRDefault="00300093" w:rsidP="003000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093" w:rsidRDefault="00300093" w:rsidP="00300093"/>
    <w:p w:rsidR="00300093" w:rsidRDefault="00300093" w:rsidP="00300093"/>
    <w:p w:rsidR="00300093" w:rsidRDefault="00300093" w:rsidP="00300093"/>
    <w:p w:rsidR="00300093" w:rsidRPr="00EA570E" w:rsidRDefault="00300093" w:rsidP="00300093">
      <w:pPr>
        <w:rPr>
          <w:rFonts w:ascii="Times New Roman" w:hAnsi="Times New Roman" w:cs="Times New Roman"/>
          <w:sz w:val="40"/>
          <w:szCs w:val="40"/>
        </w:rPr>
      </w:pPr>
    </w:p>
    <w:p w:rsidR="00300093" w:rsidRPr="00EA570E" w:rsidRDefault="00300093" w:rsidP="00300093">
      <w:pPr>
        <w:rPr>
          <w:rFonts w:ascii="Times New Roman" w:hAnsi="Times New Roman" w:cs="Times New Roman"/>
          <w:sz w:val="40"/>
          <w:szCs w:val="40"/>
        </w:rPr>
      </w:pPr>
    </w:p>
    <w:p w:rsidR="00130141" w:rsidRDefault="00130141" w:rsidP="00F4177C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130141" w:rsidSect="00CD7747">
      <w:headerReference w:type="default" r:id="rId1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852" w:rsidRDefault="00F91852" w:rsidP="009877EB">
      <w:pPr>
        <w:spacing w:after="0" w:line="240" w:lineRule="auto"/>
      </w:pPr>
      <w:r>
        <w:separator/>
      </w:r>
    </w:p>
  </w:endnote>
  <w:endnote w:type="continuationSeparator" w:id="1">
    <w:p w:rsidR="00F91852" w:rsidRDefault="00F91852" w:rsidP="00987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852" w:rsidRDefault="00F91852" w:rsidP="009877EB">
      <w:pPr>
        <w:spacing w:after="0" w:line="240" w:lineRule="auto"/>
      </w:pPr>
      <w:r>
        <w:separator/>
      </w:r>
    </w:p>
  </w:footnote>
  <w:footnote w:type="continuationSeparator" w:id="1">
    <w:p w:rsidR="00F91852" w:rsidRDefault="00F91852" w:rsidP="00987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E56" w:rsidRDefault="00FC0E56">
    <w:pPr>
      <w:pStyle w:val="a6"/>
    </w:pPr>
  </w:p>
  <w:p w:rsidR="00745807" w:rsidRDefault="00745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30939"/>
      <w:docPartObj>
        <w:docPartGallery w:val="Page Numbers (Top of Page)"/>
        <w:docPartUnique/>
      </w:docPartObj>
    </w:sdtPr>
    <w:sdtEndPr/>
    <w:sdtContent>
      <w:p w:rsidR="004E3623" w:rsidRDefault="00F9185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093">
          <w:rPr>
            <w:noProof/>
          </w:rPr>
          <w:t>5</w:t>
        </w:r>
        <w:r>
          <w:fldChar w:fldCharType="end"/>
        </w:r>
      </w:p>
    </w:sdtContent>
  </w:sdt>
  <w:p w:rsidR="004E3623" w:rsidRDefault="00F918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B15C0"/>
    <w:multiLevelType w:val="hybridMultilevel"/>
    <w:tmpl w:val="4816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1691D"/>
    <w:multiLevelType w:val="hybridMultilevel"/>
    <w:tmpl w:val="4816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449C"/>
    <w:rsid w:val="00010302"/>
    <w:rsid w:val="00015AD7"/>
    <w:rsid w:val="00017F9C"/>
    <w:rsid w:val="000403AE"/>
    <w:rsid w:val="0004193E"/>
    <w:rsid w:val="000559D3"/>
    <w:rsid w:val="00063A4D"/>
    <w:rsid w:val="00064B58"/>
    <w:rsid w:val="00064B92"/>
    <w:rsid w:val="00076237"/>
    <w:rsid w:val="00080AEF"/>
    <w:rsid w:val="000A3D89"/>
    <w:rsid w:val="000B1F58"/>
    <w:rsid w:val="000C1218"/>
    <w:rsid w:val="000C6FFB"/>
    <w:rsid w:val="000C7D0F"/>
    <w:rsid w:val="000D00C1"/>
    <w:rsid w:val="000D5C85"/>
    <w:rsid w:val="000F21D3"/>
    <w:rsid w:val="000F3C23"/>
    <w:rsid w:val="0011503E"/>
    <w:rsid w:val="00115E36"/>
    <w:rsid w:val="00122528"/>
    <w:rsid w:val="00124688"/>
    <w:rsid w:val="00130141"/>
    <w:rsid w:val="00141689"/>
    <w:rsid w:val="00141B8E"/>
    <w:rsid w:val="00163131"/>
    <w:rsid w:val="001632A4"/>
    <w:rsid w:val="001760BD"/>
    <w:rsid w:val="00185AD3"/>
    <w:rsid w:val="00195D2F"/>
    <w:rsid w:val="001963DF"/>
    <w:rsid w:val="001A1296"/>
    <w:rsid w:val="001A2521"/>
    <w:rsid w:val="001B2DD7"/>
    <w:rsid w:val="001C399B"/>
    <w:rsid w:val="001D7D5B"/>
    <w:rsid w:val="001F21B6"/>
    <w:rsid w:val="00203C96"/>
    <w:rsid w:val="002066A4"/>
    <w:rsid w:val="002066B7"/>
    <w:rsid w:val="0023402F"/>
    <w:rsid w:val="00234E69"/>
    <w:rsid w:val="00244573"/>
    <w:rsid w:val="00244DA0"/>
    <w:rsid w:val="0025311E"/>
    <w:rsid w:val="00265D79"/>
    <w:rsid w:val="00280FD8"/>
    <w:rsid w:val="00282875"/>
    <w:rsid w:val="002B0297"/>
    <w:rsid w:val="002B4AC4"/>
    <w:rsid w:val="002B5BC2"/>
    <w:rsid w:val="002B5BDF"/>
    <w:rsid w:val="002B702D"/>
    <w:rsid w:val="002C2B54"/>
    <w:rsid w:val="002C6D1D"/>
    <w:rsid w:val="002E3A44"/>
    <w:rsid w:val="00300093"/>
    <w:rsid w:val="00321941"/>
    <w:rsid w:val="00341B09"/>
    <w:rsid w:val="0035367D"/>
    <w:rsid w:val="003554A8"/>
    <w:rsid w:val="003627F8"/>
    <w:rsid w:val="00365ADB"/>
    <w:rsid w:val="00371832"/>
    <w:rsid w:val="003763C8"/>
    <w:rsid w:val="00390BC8"/>
    <w:rsid w:val="00391951"/>
    <w:rsid w:val="00394154"/>
    <w:rsid w:val="003B1448"/>
    <w:rsid w:val="003B742D"/>
    <w:rsid w:val="003C64EA"/>
    <w:rsid w:val="003D2037"/>
    <w:rsid w:val="003E13CD"/>
    <w:rsid w:val="003E5C8E"/>
    <w:rsid w:val="003E6183"/>
    <w:rsid w:val="003F66BA"/>
    <w:rsid w:val="00421150"/>
    <w:rsid w:val="00440FAD"/>
    <w:rsid w:val="004468BD"/>
    <w:rsid w:val="00447187"/>
    <w:rsid w:val="00455FF0"/>
    <w:rsid w:val="00467226"/>
    <w:rsid w:val="00471717"/>
    <w:rsid w:val="00472689"/>
    <w:rsid w:val="004806E9"/>
    <w:rsid w:val="00493D91"/>
    <w:rsid w:val="004B40BD"/>
    <w:rsid w:val="004B4339"/>
    <w:rsid w:val="004C0BDA"/>
    <w:rsid w:val="004D2953"/>
    <w:rsid w:val="004E1924"/>
    <w:rsid w:val="004E7894"/>
    <w:rsid w:val="004F282F"/>
    <w:rsid w:val="00504723"/>
    <w:rsid w:val="0050484C"/>
    <w:rsid w:val="00504FCC"/>
    <w:rsid w:val="005063B0"/>
    <w:rsid w:val="00512001"/>
    <w:rsid w:val="0052047F"/>
    <w:rsid w:val="005246B0"/>
    <w:rsid w:val="00535C09"/>
    <w:rsid w:val="005429BF"/>
    <w:rsid w:val="00555BEC"/>
    <w:rsid w:val="00582000"/>
    <w:rsid w:val="005821DB"/>
    <w:rsid w:val="00582870"/>
    <w:rsid w:val="005942D7"/>
    <w:rsid w:val="0059503C"/>
    <w:rsid w:val="005B3F67"/>
    <w:rsid w:val="005B42ED"/>
    <w:rsid w:val="005B49B4"/>
    <w:rsid w:val="005C4108"/>
    <w:rsid w:val="005C43AC"/>
    <w:rsid w:val="005C5ED7"/>
    <w:rsid w:val="005D20B9"/>
    <w:rsid w:val="005D5797"/>
    <w:rsid w:val="005E0E38"/>
    <w:rsid w:val="005F2A10"/>
    <w:rsid w:val="00600525"/>
    <w:rsid w:val="0061421A"/>
    <w:rsid w:val="006160F2"/>
    <w:rsid w:val="00620AFB"/>
    <w:rsid w:val="00631702"/>
    <w:rsid w:val="00634265"/>
    <w:rsid w:val="0064272C"/>
    <w:rsid w:val="006563D3"/>
    <w:rsid w:val="00673063"/>
    <w:rsid w:val="006740F4"/>
    <w:rsid w:val="006765C9"/>
    <w:rsid w:val="006769F2"/>
    <w:rsid w:val="00691F85"/>
    <w:rsid w:val="006A7788"/>
    <w:rsid w:val="006B4ABA"/>
    <w:rsid w:val="006C4133"/>
    <w:rsid w:val="006C759C"/>
    <w:rsid w:val="006D0651"/>
    <w:rsid w:val="00703695"/>
    <w:rsid w:val="007148BC"/>
    <w:rsid w:val="00735848"/>
    <w:rsid w:val="00744E9A"/>
    <w:rsid w:val="00745807"/>
    <w:rsid w:val="00745DC8"/>
    <w:rsid w:val="00747B7C"/>
    <w:rsid w:val="00760482"/>
    <w:rsid w:val="00760A27"/>
    <w:rsid w:val="00764EF2"/>
    <w:rsid w:val="00770C3D"/>
    <w:rsid w:val="00780841"/>
    <w:rsid w:val="00787F7E"/>
    <w:rsid w:val="007915FC"/>
    <w:rsid w:val="00791AA2"/>
    <w:rsid w:val="00794A15"/>
    <w:rsid w:val="007A1359"/>
    <w:rsid w:val="007A2C0C"/>
    <w:rsid w:val="007A43ED"/>
    <w:rsid w:val="007A633B"/>
    <w:rsid w:val="007B4BDD"/>
    <w:rsid w:val="007D028F"/>
    <w:rsid w:val="007D2EF1"/>
    <w:rsid w:val="00836E7F"/>
    <w:rsid w:val="00840C64"/>
    <w:rsid w:val="0086261D"/>
    <w:rsid w:val="00866168"/>
    <w:rsid w:val="00867897"/>
    <w:rsid w:val="00875986"/>
    <w:rsid w:val="00883CF1"/>
    <w:rsid w:val="008A0304"/>
    <w:rsid w:val="008A14B8"/>
    <w:rsid w:val="008C74B0"/>
    <w:rsid w:val="008D27DD"/>
    <w:rsid w:val="008E599B"/>
    <w:rsid w:val="008F4535"/>
    <w:rsid w:val="0090153D"/>
    <w:rsid w:val="00911642"/>
    <w:rsid w:val="00920A11"/>
    <w:rsid w:val="009405BB"/>
    <w:rsid w:val="00940F37"/>
    <w:rsid w:val="0094348B"/>
    <w:rsid w:val="009477AF"/>
    <w:rsid w:val="00947C74"/>
    <w:rsid w:val="00952D95"/>
    <w:rsid w:val="00957E78"/>
    <w:rsid w:val="0097723D"/>
    <w:rsid w:val="009877EB"/>
    <w:rsid w:val="009939B5"/>
    <w:rsid w:val="00993A14"/>
    <w:rsid w:val="0099532A"/>
    <w:rsid w:val="009A0121"/>
    <w:rsid w:val="009A628B"/>
    <w:rsid w:val="009B6DC8"/>
    <w:rsid w:val="009C0C8C"/>
    <w:rsid w:val="009C122C"/>
    <w:rsid w:val="009D3118"/>
    <w:rsid w:val="009D6850"/>
    <w:rsid w:val="009E1F3A"/>
    <w:rsid w:val="009E701B"/>
    <w:rsid w:val="009F0482"/>
    <w:rsid w:val="009F449C"/>
    <w:rsid w:val="00A05C3A"/>
    <w:rsid w:val="00A40083"/>
    <w:rsid w:val="00A50410"/>
    <w:rsid w:val="00A541FF"/>
    <w:rsid w:val="00A630B4"/>
    <w:rsid w:val="00A64E70"/>
    <w:rsid w:val="00A67B67"/>
    <w:rsid w:val="00A77B56"/>
    <w:rsid w:val="00A82438"/>
    <w:rsid w:val="00A847CA"/>
    <w:rsid w:val="00A93C97"/>
    <w:rsid w:val="00A93EA1"/>
    <w:rsid w:val="00AA0731"/>
    <w:rsid w:val="00AD37F1"/>
    <w:rsid w:val="00AE61FE"/>
    <w:rsid w:val="00AF71FD"/>
    <w:rsid w:val="00B041C4"/>
    <w:rsid w:val="00B11564"/>
    <w:rsid w:val="00B16893"/>
    <w:rsid w:val="00B1757A"/>
    <w:rsid w:val="00B2228A"/>
    <w:rsid w:val="00B22352"/>
    <w:rsid w:val="00B24885"/>
    <w:rsid w:val="00B26258"/>
    <w:rsid w:val="00B36882"/>
    <w:rsid w:val="00B509D3"/>
    <w:rsid w:val="00B51408"/>
    <w:rsid w:val="00B517F7"/>
    <w:rsid w:val="00B53E80"/>
    <w:rsid w:val="00B67FEE"/>
    <w:rsid w:val="00B87BFC"/>
    <w:rsid w:val="00B959B0"/>
    <w:rsid w:val="00BA0CBD"/>
    <w:rsid w:val="00BA30FD"/>
    <w:rsid w:val="00BB1A3E"/>
    <w:rsid w:val="00BB2079"/>
    <w:rsid w:val="00BB253B"/>
    <w:rsid w:val="00BB2FAF"/>
    <w:rsid w:val="00BC1EC3"/>
    <w:rsid w:val="00BD116B"/>
    <w:rsid w:val="00BD32A5"/>
    <w:rsid w:val="00BD6F4E"/>
    <w:rsid w:val="00BE5A0A"/>
    <w:rsid w:val="00BE5C77"/>
    <w:rsid w:val="00BE76C0"/>
    <w:rsid w:val="00BF14A3"/>
    <w:rsid w:val="00C22E39"/>
    <w:rsid w:val="00C33032"/>
    <w:rsid w:val="00C358DA"/>
    <w:rsid w:val="00C43BA0"/>
    <w:rsid w:val="00C56B85"/>
    <w:rsid w:val="00C6500F"/>
    <w:rsid w:val="00C85335"/>
    <w:rsid w:val="00CA6C3B"/>
    <w:rsid w:val="00CE084B"/>
    <w:rsid w:val="00CF0B27"/>
    <w:rsid w:val="00CF1D00"/>
    <w:rsid w:val="00CF699D"/>
    <w:rsid w:val="00D1604C"/>
    <w:rsid w:val="00D17225"/>
    <w:rsid w:val="00D322C0"/>
    <w:rsid w:val="00D342AE"/>
    <w:rsid w:val="00D353B7"/>
    <w:rsid w:val="00D442A5"/>
    <w:rsid w:val="00D513B3"/>
    <w:rsid w:val="00D55D44"/>
    <w:rsid w:val="00D5755E"/>
    <w:rsid w:val="00D67F95"/>
    <w:rsid w:val="00D8088E"/>
    <w:rsid w:val="00D87E7E"/>
    <w:rsid w:val="00D90B6B"/>
    <w:rsid w:val="00D9195E"/>
    <w:rsid w:val="00DA0DB7"/>
    <w:rsid w:val="00DC3198"/>
    <w:rsid w:val="00DD79D3"/>
    <w:rsid w:val="00DE2822"/>
    <w:rsid w:val="00DF5948"/>
    <w:rsid w:val="00E01694"/>
    <w:rsid w:val="00E05199"/>
    <w:rsid w:val="00E054BC"/>
    <w:rsid w:val="00E117A3"/>
    <w:rsid w:val="00E20275"/>
    <w:rsid w:val="00E25118"/>
    <w:rsid w:val="00E5318F"/>
    <w:rsid w:val="00E66045"/>
    <w:rsid w:val="00E72356"/>
    <w:rsid w:val="00E77C58"/>
    <w:rsid w:val="00E81822"/>
    <w:rsid w:val="00E822AF"/>
    <w:rsid w:val="00E854B4"/>
    <w:rsid w:val="00E8552F"/>
    <w:rsid w:val="00E91F6B"/>
    <w:rsid w:val="00E9431D"/>
    <w:rsid w:val="00E94D7D"/>
    <w:rsid w:val="00EC2603"/>
    <w:rsid w:val="00EF1260"/>
    <w:rsid w:val="00EF78AF"/>
    <w:rsid w:val="00F11AF9"/>
    <w:rsid w:val="00F11EEB"/>
    <w:rsid w:val="00F132CE"/>
    <w:rsid w:val="00F32ACA"/>
    <w:rsid w:val="00F3413C"/>
    <w:rsid w:val="00F34E9C"/>
    <w:rsid w:val="00F4177C"/>
    <w:rsid w:val="00F5126A"/>
    <w:rsid w:val="00F51CC2"/>
    <w:rsid w:val="00F6111A"/>
    <w:rsid w:val="00F83E03"/>
    <w:rsid w:val="00F84B33"/>
    <w:rsid w:val="00F91852"/>
    <w:rsid w:val="00F943AA"/>
    <w:rsid w:val="00FB719F"/>
    <w:rsid w:val="00FC0E56"/>
    <w:rsid w:val="00FD2016"/>
    <w:rsid w:val="00FE155E"/>
    <w:rsid w:val="00FE19DB"/>
    <w:rsid w:val="00FE4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49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9F449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9F449C"/>
    <w:pPr>
      <w:spacing w:after="0" w:line="240" w:lineRule="auto"/>
    </w:pPr>
  </w:style>
  <w:style w:type="character" w:customStyle="1" w:styleId="a5">
    <w:name w:val="Верхний колонтитул Знак"/>
    <w:basedOn w:val="a0"/>
    <w:link w:val="a6"/>
    <w:uiPriority w:val="99"/>
    <w:rsid w:val="009877E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uiPriority w:val="99"/>
    <w:unhideWhenUsed/>
    <w:rsid w:val="009877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Верхний колонтитул Знак1"/>
    <w:basedOn w:val="a0"/>
    <w:link w:val="a6"/>
    <w:uiPriority w:val="99"/>
    <w:semiHidden/>
    <w:rsid w:val="009877EB"/>
  </w:style>
  <w:style w:type="character" w:customStyle="1" w:styleId="a7">
    <w:name w:val="Нижний колонтитул Знак"/>
    <w:basedOn w:val="a0"/>
    <w:link w:val="a8"/>
    <w:uiPriority w:val="99"/>
    <w:semiHidden/>
    <w:rsid w:val="009877E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uiPriority w:val="99"/>
    <w:semiHidden/>
    <w:unhideWhenUsed/>
    <w:rsid w:val="009877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ижний колонтитул Знак1"/>
    <w:basedOn w:val="a0"/>
    <w:link w:val="a8"/>
    <w:uiPriority w:val="99"/>
    <w:semiHidden/>
    <w:rsid w:val="009877EB"/>
  </w:style>
  <w:style w:type="character" w:customStyle="1" w:styleId="a9">
    <w:name w:val="Название Знак"/>
    <w:basedOn w:val="a0"/>
    <w:link w:val="aa"/>
    <w:rsid w:val="009877EB"/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aa">
    <w:name w:val="Title"/>
    <w:basedOn w:val="a"/>
    <w:link w:val="a9"/>
    <w:qFormat/>
    <w:rsid w:val="0098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12">
    <w:name w:val="Название Знак1"/>
    <w:basedOn w:val="a0"/>
    <w:link w:val="aa"/>
    <w:rsid w:val="009877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с отступом Знак"/>
    <w:basedOn w:val="a0"/>
    <w:link w:val="ac"/>
    <w:semiHidden/>
    <w:rsid w:val="009877EB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b"/>
    <w:semiHidden/>
    <w:unhideWhenUsed/>
    <w:rsid w:val="009877E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3">
    <w:name w:val="Основной текст с отступом Знак1"/>
    <w:basedOn w:val="a0"/>
    <w:link w:val="ac"/>
    <w:semiHidden/>
    <w:rsid w:val="009877EB"/>
  </w:style>
  <w:style w:type="character" w:customStyle="1" w:styleId="2">
    <w:name w:val="Основной текст с отступом 2 Знак"/>
    <w:basedOn w:val="a0"/>
    <w:link w:val="20"/>
    <w:semiHidden/>
    <w:rsid w:val="009877EB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"/>
    <w:semiHidden/>
    <w:unhideWhenUsed/>
    <w:rsid w:val="009877E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1"/>
    <w:basedOn w:val="a0"/>
    <w:link w:val="20"/>
    <w:semiHidden/>
    <w:rsid w:val="009877EB"/>
  </w:style>
  <w:style w:type="character" w:customStyle="1" w:styleId="3">
    <w:name w:val="Основной текст с отступом 3 Знак"/>
    <w:basedOn w:val="a0"/>
    <w:link w:val="30"/>
    <w:rsid w:val="009877EB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basedOn w:val="a"/>
    <w:link w:val="3"/>
    <w:unhideWhenUsed/>
    <w:rsid w:val="009877E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link w:val="30"/>
    <w:semiHidden/>
    <w:rsid w:val="009877EB"/>
    <w:rPr>
      <w:sz w:val="16"/>
      <w:szCs w:val="16"/>
    </w:rPr>
  </w:style>
  <w:style w:type="character" w:customStyle="1" w:styleId="ad">
    <w:name w:val="Текст выноски Знак"/>
    <w:basedOn w:val="a0"/>
    <w:link w:val="ae"/>
    <w:semiHidden/>
    <w:rsid w:val="009877EB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semiHidden/>
    <w:unhideWhenUsed/>
    <w:rsid w:val="009877E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e"/>
    <w:semiHidden/>
    <w:rsid w:val="009877EB"/>
    <w:rPr>
      <w:rFonts w:ascii="Tahoma" w:hAnsi="Tahoma" w:cs="Tahoma"/>
      <w:sz w:val="16"/>
      <w:szCs w:val="16"/>
    </w:rPr>
  </w:style>
  <w:style w:type="paragraph" w:customStyle="1" w:styleId="22">
    <w:name w:val="Без интервала2"/>
    <w:rsid w:val="009877EB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Hyperlink"/>
    <w:basedOn w:val="a0"/>
    <w:unhideWhenUsed/>
    <w:rsid w:val="009877EB"/>
    <w:rPr>
      <w:color w:val="0000FF"/>
      <w:u w:val="single"/>
    </w:rPr>
  </w:style>
  <w:style w:type="table" w:styleId="af0">
    <w:name w:val="Table Grid"/>
    <w:basedOn w:val="a1"/>
    <w:rsid w:val="00300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3000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pyatigor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71CFC-E7B7-4A8D-BD31-7D08953B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22</Pages>
  <Words>6762</Words>
  <Characters>38544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User</cp:lastModifiedBy>
  <cp:revision>247</cp:revision>
  <cp:lastPrinted>2021-06-11T06:40:00Z</cp:lastPrinted>
  <dcterms:created xsi:type="dcterms:W3CDTF">2018-03-15T08:17:00Z</dcterms:created>
  <dcterms:modified xsi:type="dcterms:W3CDTF">2021-06-15T12:13:00Z</dcterms:modified>
</cp:coreProperties>
</file>