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46" w:rsidRDefault="00C85846">
      <w:pPr>
        <w:pStyle w:val="ConsPlusNormal"/>
        <w:jc w:val="both"/>
      </w:pPr>
    </w:p>
    <w:p w:rsidR="00C85846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846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846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846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846" w:rsidRDefault="00E20941" w:rsidP="00E20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3323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E96EA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Об утверждении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согласование данного выбора с гражданами и предоставление им  информации о наличии свободных земельных участков 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Во исполнение </w:t>
      </w:r>
      <w:hyperlink r:id="rId5" w:history="1">
        <w:r w:rsidRPr="00524507">
          <w:rPr>
            <w:rFonts w:ascii="Times New Roman" w:hAnsi="Times New Roman" w:cs="Times New Roman"/>
            <w:color w:val="252525"/>
            <w:sz w:val="28"/>
            <w:szCs w:val="28"/>
          </w:rPr>
          <w:t>пункта 9 статьи 19</w:t>
        </w:r>
      </w:hyperlink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 закона Ставропольского края от          9 апреля </w:t>
      </w:r>
      <w:smartTag w:uri="urn:schemas-microsoft-com:office:smarttags" w:element="metricconverter">
        <w:smartTagPr>
          <w:attr w:name="ProductID" w:val="2015 г"/>
        </w:smartTagPr>
        <w:r w:rsidRPr="00524507">
          <w:rPr>
            <w:rFonts w:ascii="Times New Roman" w:hAnsi="Times New Roman" w:cs="Times New Roman"/>
            <w:color w:val="252525"/>
            <w:sz w:val="28"/>
            <w:szCs w:val="28"/>
          </w:rPr>
          <w:t>2015 г</w:t>
        </w:r>
      </w:smartTag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. № 36-кз «О некоторых вопросах регулирования земельных отношений», руководствуясь </w:t>
      </w:r>
      <w:hyperlink r:id="rId6" w:history="1">
        <w:r w:rsidRPr="00524507">
          <w:rPr>
            <w:rFonts w:ascii="Times New Roman" w:hAnsi="Times New Roman" w:cs="Times New Roman"/>
            <w:color w:val="252525"/>
            <w:sz w:val="28"/>
            <w:szCs w:val="28"/>
          </w:rPr>
          <w:t>Уставом</w:t>
        </w:r>
      </w:hyperlink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образования города-курорта Пятигорска, -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291968">
      <w:pPr>
        <w:pStyle w:val="ConsPlusNormal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>ПОСТАНОВЛЯЮ: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E96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1. Утвердить </w:t>
      </w:r>
      <w:hyperlink w:anchor="P31" w:history="1">
        <w:r w:rsidRPr="00524507">
          <w:rPr>
            <w:rFonts w:ascii="Times New Roman" w:hAnsi="Times New Roman"/>
            <w:color w:val="252525"/>
            <w:sz w:val="28"/>
            <w:szCs w:val="28"/>
          </w:rPr>
          <w:t>Порядок</w:t>
        </w:r>
      </w:hyperlink>
      <w:r w:rsidRPr="00524507">
        <w:rPr>
          <w:rFonts w:ascii="Times New Roman" w:hAnsi="Times New Roman"/>
          <w:color w:val="252525"/>
          <w:sz w:val="28"/>
          <w:szCs w:val="28"/>
        </w:rPr>
        <w:t xml:space="preserve">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согласование данного выбора с гражданами и предоставление им информации о наличии свободных земельных участков согласно </w:t>
      </w:r>
      <w:proofErr w:type="spellStart"/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прило-жению</w:t>
      </w:r>
      <w:proofErr w:type="spellEnd"/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к настоящему постановлению.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>2. Внести изменение в пункт 14 Порядка учета граждан, имеющих пр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во на предоставление земельных участков в собственность бесплатно, утве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р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жденного постановлением администрации города Пятигорска от 11.08.2015 № 3068, изложив его в следующей редакции: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«14. </w:t>
      </w:r>
      <w:proofErr w:type="gramStart"/>
      <w:r w:rsidRPr="00524507"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Pr="00524507">
        <w:rPr>
          <w:rFonts w:ascii="Times New Roman" w:hAnsi="Times New Roman"/>
          <w:color w:val="252525"/>
          <w:sz w:val="28"/>
          <w:szCs w:val="28"/>
        </w:rPr>
        <w:t>ыбор земельного участка для предоставления в аренду без пров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дения торгов гражданам, имеющим трех и более детей, для индивидуального жилищного строительства или ведения личного подсобного хозяйства, согл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сование данного выбора с гражданами и предоставление им информации о наличии свободных земельных участков, осуществляется в соответствии с утвержденным администрацией города Пятигорска порядком.».</w:t>
      </w:r>
      <w:proofErr w:type="gramEnd"/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2837F0">
      <w:pPr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lastRenderedPageBreak/>
        <w:t xml:space="preserve">3. 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Контроль за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Пятигорска–начальника                      Муниципального учреждения «Управление общественной безопасности а</w:t>
      </w:r>
      <w:r w:rsidRPr="00524507">
        <w:rPr>
          <w:rFonts w:ascii="Times New Roman" w:hAnsi="Times New Roman"/>
          <w:color w:val="252525"/>
          <w:sz w:val="28"/>
          <w:szCs w:val="28"/>
        </w:rPr>
        <w:t>д</w:t>
      </w:r>
      <w:r w:rsidRPr="00524507">
        <w:rPr>
          <w:rFonts w:ascii="Times New Roman" w:hAnsi="Times New Roman"/>
          <w:color w:val="252525"/>
          <w:sz w:val="28"/>
          <w:szCs w:val="28"/>
        </w:rPr>
        <w:t xml:space="preserve">министрации города Пятигорска» </w:t>
      </w:r>
      <w:proofErr w:type="spellStart"/>
      <w:r w:rsidRPr="00524507">
        <w:rPr>
          <w:rFonts w:ascii="Times New Roman" w:hAnsi="Times New Roman"/>
          <w:color w:val="252525"/>
          <w:sz w:val="28"/>
          <w:szCs w:val="28"/>
        </w:rPr>
        <w:t>Бородаева</w:t>
      </w:r>
      <w:proofErr w:type="spellEnd"/>
      <w:r w:rsidRPr="00524507">
        <w:rPr>
          <w:rFonts w:ascii="Times New Roman" w:hAnsi="Times New Roman"/>
          <w:color w:val="252525"/>
          <w:sz w:val="28"/>
          <w:szCs w:val="28"/>
        </w:rPr>
        <w:t xml:space="preserve"> А.Ю.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B82160">
      <w:pPr>
        <w:spacing w:after="0" w:line="240" w:lineRule="exact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Временно 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исполняющий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полномочия</w:t>
      </w:r>
    </w:p>
    <w:p w:rsidR="00C85846" w:rsidRPr="00524507" w:rsidRDefault="00C85846" w:rsidP="00B82160">
      <w:pPr>
        <w:spacing w:after="0" w:line="240" w:lineRule="exact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Главы города Пятигорска</w:t>
      </w:r>
      <w:r w:rsidRPr="00524507">
        <w:rPr>
          <w:rFonts w:ascii="Times New Roman" w:hAnsi="Times New Roman"/>
          <w:color w:val="252525"/>
          <w:sz w:val="28"/>
          <w:szCs w:val="28"/>
        </w:rPr>
        <w:tab/>
      </w:r>
      <w:r w:rsidRPr="00524507">
        <w:rPr>
          <w:rFonts w:ascii="Times New Roman" w:hAnsi="Times New Roman"/>
          <w:color w:val="252525"/>
          <w:sz w:val="28"/>
          <w:szCs w:val="28"/>
        </w:rPr>
        <w:tab/>
      </w:r>
      <w:r w:rsidRPr="00524507">
        <w:rPr>
          <w:rFonts w:ascii="Times New Roman" w:hAnsi="Times New Roman"/>
          <w:color w:val="252525"/>
          <w:sz w:val="28"/>
          <w:szCs w:val="28"/>
        </w:rPr>
        <w:tab/>
      </w:r>
      <w:r w:rsidRPr="00524507">
        <w:rPr>
          <w:rFonts w:ascii="Times New Roman" w:hAnsi="Times New Roman"/>
          <w:color w:val="252525"/>
          <w:sz w:val="28"/>
          <w:szCs w:val="28"/>
        </w:rPr>
        <w:tab/>
        <w:t xml:space="preserve">                          С.А. Марченко</w:t>
      </w:r>
    </w:p>
    <w:p w:rsidR="00C85846" w:rsidRPr="00524507" w:rsidRDefault="00C85846" w:rsidP="00B82160">
      <w:pPr>
        <w:spacing w:line="240" w:lineRule="exact"/>
        <w:jc w:val="both"/>
        <w:rPr>
          <w:color w:val="252525"/>
        </w:rPr>
      </w:pPr>
    </w:p>
    <w:p w:rsidR="00C85846" w:rsidRDefault="00C85846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E20941" w:rsidRDefault="00E20941" w:rsidP="00EA4477">
      <w:pPr>
        <w:spacing w:line="240" w:lineRule="exact"/>
        <w:jc w:val="both"/>
        <w:rPr>
          <w:color w:val="252525"/>
        </w:rPr>
      </w:pPr>
    </w:p>
    <w:p w:rsidR="00C85846" w:rsidRDefault="00C85846" w:rsidP="00EA4477">
      <w:pPr>
        <w:spacing w:line="240" w:lineRule="exact"/>
        <w:jc w:val="both"/>
        <w:rPr>
          <w:color w:val="252525"/>
        </w:rPr>
      </w:pPr>
    </w:p>
    <w:p w:rsidR="00E20941" w:rsidRPr="00524507" w:rsidRDefault="00E20941" w:rsidP="00EA4477">
      <w:pPr>
        <w:spacing w:line="240" w:lineRule="exact"/>
        <w:jc w:val="both"/>
        <w:rPr>
          <w:color w:val="252525"/>
        </w:rPr>
      </w:pPr>
    </w:p>
    <w:p w:rsidR="00C85846" w:rsidRPr="00524507" w:rsidRDefault="00C85846" w:rsidP="00E96EA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                                                                  Приложение</w:t>
      </w:r>
    </w:p>
    <w:p w:rsidR="00C85846" w:rsidRPr="00524507" w:rsidRDefault="00C85846" w:rsidP="00E96EA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C85846" w:rsidRPr="00524507" w:rsidRDefault="00C85846" w:rsidP="00E96EA8">
      <w:pPr>
        <w:pStyle w:val="ConsPlusNormal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города Пятигорска</w:t>
      </w:r>
    </w:p>
    <w:p w:rsidR="00C85846" w:rsidRPr="00524507" w:rsidRDefault="00C85846" w:rsidP="00E96EA8">
      <w:pPr>
        <w:pStyle w:val="ConsPlusNormal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от ___________ №__________</w:t>
      </w: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bookmarkStart w:id="0" w:name="P31"/>
    <w:bookmarkEnd w:id="0"/>
    <w:p w:rsidR="00C85846" w:rsidRPr="00524507" w:rsidRDefault="000A508D" w:rsidP="002837F0">
      <w:pPr>
        <w:pStyle w:val="ConsPlusNormal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fldChar w:fldCharType="begin"/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instrText>HYPERLINK \l "P31"</w:instrTex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fldChar w:fldCharType="separate"/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Порядок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fldChar w:fldCharType="end"/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 выбора земельного участка для предоставления в аренду без проведения торгов гражданам, имеющим трех и более детей, для индивид</w:t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у</w:t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ального жилищного строительства или ведения личного подсобного хозяйс</w:t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т</w:t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ва, согласование данного выбора с гражданами и предоставление им  инфо</w:t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р</w:t>
      </w:r>
      <w:r w:rsidR="00C85846" w:rsidRPr="00524507">
        <w:rPr>
          <w:rFonts w:ascii="Times New Roman" w:hAnsi="Times New Roman" w:cs="Times New Roman"/>
          <w:color w:val="252525"/>
          <w:sz w:val="28"/>
          <w:szCs w:val="28"/>
        </w:rPr>
        <w:t>мации о наличии свободных земельных участков</w:t>
      </w:r>
    </w:p>
    <w:p w:rsidR="00C85846" w:rsidRPr="00524507" w:rsidRDefault="00C85846" w:rsidP="002837F0">
      <w:pPr>
        <w:pStyle w:val="ConsPlusNormal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BF5FA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>Общие положения</w:t>
      </w:r>
    </w:p>
    <w:p w:rsidR="00C85846" w:rsidRPr="00524507" w:rsidRDefault="00C85846" w:rsidP="002837F0">
      <w:pPr>
        <w:pStyle w:val="ConsPlusNormal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575319">
      <w:pPr>
        <w:pStyle w:val="ConsPlusNormal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>1. Настоящий Порядок регулирует процедуру выбора земельных учас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т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ков для предоставления в аренду без проведения торгов гражданам, име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>ю</w:t>
      </w: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щим трех и более детей, для индивидуального жилищного строительства или ведения личного подсобного хозяйства, </w:t>
      </w:r>
      <w:r w:rsidRPr="00524507">
        <w:rPr>
          <w:rFonts w:ascii="Times New Roman" w:hAnsi="Times New Roman"/>
          <w:color w:val="252525"/>
          <w:sz w:val="28"/>
          <w:szCs w:val="28"/>
        </w:rPr>
        <w:t>согласование данного выбора с гр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жданами и предоставление им  информации о наличии свободных земельных участков.</w:t>
      </w:r>
    </w:p>
    <w:p w:rsidR="00C85846" w:rsidRPr="00524507" w:rsidRDefault="00C85846" w:rsidP="00840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2. Выбор осуществляется в отношении земельных участков, </w:t>
      </w:r>
      <w:proofErr w:type="spellStart"/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вклю-ченных</w:t>
      </w:r>
      <w:proofErr w:type="spellEnd"/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в Перечень свободных земельных участков в границах </w:t>
      </w:r>
      <w:proofErr w:type="spellStart"/>
      <w:r w:rsidRPr="00524507">
        <w:rPr>
          <w:rFonts w:ascii="Times New Roman" w:hAnsi="Times New Roman"/>
          <w:color w:val="252525"/>
          <w:sz w:val="28"/>
          <w:szCs w:val="28"/>
        </w:rPr>
        <w:t>муници-пального</w:t>
      </w:r>
      <w:proofErr w:type="spellEnd"/>
      <w:r w:rsidRPr="00524507">
        <w:rPr>
          <w:rFonts w:ascii="Times New Roman" w:hAnsi="Times New Roman"/>
          <w:color w:val="252525"/>
          <w:sz w:val="28"/>
          <w:szCs w:val="28"/>
        </w:rPr>
        <w:t xml:space="preserve"> образования город-курорт Пятигорск, предназначенных для пр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доставления гражданам, имеющим трех и более детей, для индивидуального жилищного строительства или ведения личного подсобного хозяйства в аренду на двадцать лет (далее - Перечень).</w:t>
      </w: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3. В Перечень включаются свободные земельные участки, </w:t>
      </w:r>
      <w:proofErr w:type="spellStart"/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располо-женные</w:t>
      </w:r>
      <w:proofErr w:type="spellEnd"/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в границах муниципального образования города-курорта Пятигорска в территориальных зонах «Ж-1» - для индивидуального жилищного стро</w:t>
      </w:r>
      <w:r w:rsidRPr="00524507">
        <w:rPr>
          <w:rFonts w:ascii="Times New Roman" w:hAnsi="Times New Roman"/>
          <w:color w:val="252525"/>
          <w:sz w:val="28"/>
          <w:szCs w:val="28"/>
        </w:rPr>
        <w:t>и</w:t>
      </w:r>
      <w:r w:rsidRPr="00524507">
        <w:rPr>
          <w:rFonts w:ascii="Times New Roman" w:hAnsi="Times New Roman"/>
          <w:color w:val="252525"/>
          <w:sz w:val="28"/>
          <w:szCs w:val="28"/>
        </w:rPr>
        <w:t xml:space="preserve">тельства, предназначенные для индивидуального жилищного строительства или ведения личного подсобного хозяйства, с указанием их местоположения, кадастрового номера, площади и вида разрешенного использования. </w:t>
      </w:r>
      <w:hyperlink r:id="rId7" w:history="1">
        <w:r w:rsidRPr="00524507">
          <w:rPr>
            <w:rFonts w:ascii="Times New Roman" w:hAnsi="Times New Roman"/>
            <w:color w:val="252525"/>
            <w:sz w:val="28"/>
            <w:szCs w:val="28"/>
          </w:rPr>
          <w:t>Пер</w:t>
        </w:r>
        <w:r w:rsidRPr="00524507">
          <w:rPr>
            <w:rFonts w:ascii="Times New Roman" w:hAnsi="Times New Roman"/>
            <w:color w:val="252525"/>
            <w:sz w:val="28"/>
            <w:szCs w:val="28"/>
          </w:rPr>
          <w:t>е</w:t>
        </w:r>
        <w:r w:rsidRPr="00524507">
          <w:rPr>
            <w:rFonts w:ascii="Times New Roman" w:hAnsi="Times New Roman"/>
            <w:color w:val="252525"/>
            <w:sz w:val="28"/>
            <w:szCs w:val="28"/>
          </w:rPr>
          <w:t>чень</w:t>
        </w:r>
      </w:hyperlink>
      <w:r w:rsidRPr="00524507">
        <w:rPr>
          <w:rFonts w:ascii="Times New Roman" w:hAnsi="Times New Roman"/>
          <w:color w:val="252525"/>
          <w:sz w:val="28"/>
          <w:szCs w:val="28"/>
        </w:rPr>
        <w:t xml:space="preserve"> ведется по форме согласно приложению 1 к настоящему Порядку.</w:t>
      </w: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21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Перечень утверждается постановлением администрации города Пят</w:t>
      </w:r>
      <w:r w:rsidRPr="00524507">
        <w:rPr>
          <w:rFonts w:ascii="Times New Roman" w:hAnsi="Times New Roman"/>
          <w:color w:val="252525"/>
          <w:sz w:val="28"/>
          <w:szCs w:val="28"/>
        </w:rPr>
        <w:t>и</w:t>
      </w:r>
      <w:r w:rsidRPr="00524507">
        <w:rPr>
          <w:rFonts w:ascii="Times New Roman" w:hAnsi="Times New Roman"/>
          <w:color w:val="252525"/>
          <w:sz w:val="28"/>
          <w:szCs w:val="28"/>
        </w:rPr>
        <w:t>горска и подлежит размещению на официальном сайте муниципального о</w:t>
      </w:r>
      <w:r w:rsidRPr="00524507">
        <w:rPr>
          <w:rFonts w:ascii="Times New Roman" w:hAnsi="Times New Roman"/>
          <w:color w:val="252525"/>
          <w:sz w:val="28"/>
          <w:szCs w:val="28"/>
        </w:rPr>
        <w:t>б</w:t>
      </w:r>
      <w:r w:rsidRPr="00524507">
        <w:rPr>
          <w:rFonts w:ascii="Times New Roman" w:hAnsi="Times New Roman"/>
          <w:color w:val="252525"/>
          <w:sz w:val="28"/>
          <w:szCs w:val="28"/>
        </w:rPr>
        <w:t>разования города-курорта Пятигорска в информационно - телекоммуникац</w:t>
      </w:r>
      <w:r w:rsidRPr="00524507">
        <w:rPr>
          <w:rFonts w:ascii="Times New Roman" w:hAnsi="Times New Roman"/>
          <w:color w:val="252525"/>
          <w:sz w:val="28"/>
          <w:szCs w:val="28"/>
        </w:rPr>
        <w:t>и</w:t>
      </w:r>
      <w:r w:rsidRPr="00524507">
        <w:rPr>
          <w:rFonts w:ascii="Times New Roman" w:hAnsi="Times New Roman"/>
          <w:color w:val="252525"/>
          <w:sz w:val="28"/>
          <w:szCs w:val="28"/>
        </w:rPr>
        <w:t xml:space="preserve">онной сети «Интернет». 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Размещение Перечня на официальном сайте осущ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ствляется в течение 5 рабочих дней с момента утверждения.</w:t>
      </w: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5C6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Информация, содержащаяся в Перечне, подлежит обновлению 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не поз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д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нее 30 дней</w:t>
      </w:r>
      <w:r w:rsidRPr="00524507">
        <w:rPr>
          <w:rFonts w:ascii="Times New Roman" w:hAnsi="Times New Roman"/>
          <w:color w:val="252525"/>
          <w:sz w:val="28"/>
          <w:szCs w:val="28"/>
        </w:rPr>
        <w:t xml:space="preserve"> в случаях 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предоставления земельных участков по договорам 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lastRenderedPageBreak/>
        <w:t>аренды, а также при обеспечении инженерной инфраструктурой вновь сфо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р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мированных земельных участков. </w:t>
      </w: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1B0E2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524507">
        <w:rPr>
          <w:rFonts w:ascii="Times New Roman" w:hAnsi="Times New Roman" w:cs="Times New Roman"/>
          <w:color w:val="252525"/>
          <w:sz w:val="28"/>
          <w:szCs w:val="28"/>
        </w:rPr>
        <w:t xml:space="preserve">Порядок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 и согласование данного выбора </w:t>
      </w:r>
    </w:p>
    <w:p w:rsidR="00C85846" w:rsidRPr="00524507" w:rsidRDefault="00C85846" w:rsidP="001B0E25">
      <w:pPr>
        <w:pStyle w:val="ConsPlusNormal"/>
        <w:ind w:left="142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4. В процедуре выбора и согласования такого выбора вправе участв</w:t>
      </w:r>
      <w:r w:rsidRPr="00524507">
        <w:rPr>
          <w:rFonts w:ascii="Times New Roman" w:hAnsi="Times New Roman"/>
          <w:color w:val="252525"/>
          <w:sz w:val="28"/>
          <w:szCs w:val="28"/>
        </w:rPr>
        <w:t>о</w:t>
      </w:r>
      <w:r w:rsidRPr="00524507">
        <w:rPr>
          <w:rFonts w:ascii="Times New Roman" w:hAnsi="Times New Roman"/>
          <w:color w:val="252525"/>
          <w:sz w:val="28"/>
          <w:szCs w:val="28"/>
        </w:rPr>
        <w:t>вать граждане, имеющие трех и более детей, принятые на учет в соответс</w:t>
      </w:r>
      <w:r w:rsidRPr="00524507">
        <w:rPr>
          <w:rFonts w:ascii="Times New Roman" w:hAnsi="Times New Roman"/>
          <w:color w:val="252525"/>
          <w:sz w:val="28"/>
          <w:szCs w:val="28"/>
        </w:rPr>
        <w:t>т</w:t>
      </w:r>
      <w:r w:rsidRPr="00524507">
        <w:rPr>
          <w:rFonts w:ascii="Times New Roman" w:hAnsi="Times New Roman"/>
          <w:color w:val="252525"/>
          <w:sz w:val="28"/>
          <w:szCs w:val="28"/>
        </w:rPr>
        <w:t>вии с Порядком ведения учета граждан, имеющих право на предоставление земельных участков в собственность бесплатно (далее – Учет).</w:t>
      </w:r>
    </w:p>
    <w:p w:rsidR="00C85846" w:rsidRPr="00524507" w:rsidRDefault="00C85846" w:rsidP="00C51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E7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  <w:bookmarkStart w:id="1" w:name="Par5"/>
      <w:bookmarkEnd w:id="1"/>
      <w:r w:rsidRPr="00524507">
        <w:rPr>
          <w:rFonts w:ascii="Times New Roman" w:hAnsi="Times New Roman"/>
          <w:color w:val="252525"/>
          <w:sz w:val="28"/>
          <w:szCs w:val="28"/>
        </w:rPr>
        <w:t xml:space="preserve">5. 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 xml:space="preserve">День выбора земельного участка назначается не позднее чем через 30 дней со дня утверждения Перечня, а также внесения в него изменений в связи с включением новых земельных участков или не позднее чем через 15 дней со дня постановки на Учет при наличии в Перечне свободных земельных участков и отсутствии иных лиц, состоящих на Учете.  </w:t>
      </w:r>
      <w:proofErr w:type="gramEnd"/>
    </w:p>
    <w:p w:rsidR="00C85846" w:rsidRPr="00524507" w:rsidRDefault="00C85846" w:rsidP="00E7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7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Не 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позднее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чем за 10 рабочих дней до проведения процедуры выбора з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мельного участка Управление формирует Список граждан для участия в ук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занной процедуре в соответствии с Книгой учета граждан, имеющих право на предоставление земельных участков в собственность бесплатно, с учетом д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ты и времени поступления заявлений, и уведомляет их о месте, дате и врем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 xml:space="preserve">ни проведения процедуры выбора земельных участков заказным письмом с уведомлением о вручении либо иным способом, позволяющим подтвердить дату получения такого уведомления. </w:t>
      </w:r>
    </w:p>
    <w:p w:rsidR="00C85846" w:rsidRPr="00524507" w:rsidRDefault="00C85846" w:rsidP="00B531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6. Управление в порядке очередности, с учетом даты и времени посту</w:t>
      </w:r>
      <w:r w:rsidRPr="00524507">
        <w:rPr>
          <w:rFonts w:ascii="Times New Roman" w:hAnsi="Times New Roman"/>
          <w:color w:val="252525"/>
          <w:sz w:val="28"/>
          <w:szCs w:val="28"/>
        </w:rPr>
        <w:t>п</w:t>
      </w:r>
      <w:r w:rsidRPr="00524507">
        <w:rPr>
          <w:rFonts w:ascii="Times New Roman" w:hAnsi="Times New Roman"/>
          <w:color w:val="252525"/>
          <w:sz w:val="28"/>
          <w:szCs w:val="28"/>
        </w:rPr>
        <w:t>ления заявлений, предлагает гражданину выбрать земельный участок из имеющихся в наличии земельных участков. Выбор земельного участка ос</w:t>
      </w:r>
      <w:r w:rsidRPr="00524507">
        <w:rPr>
          <w:rFonts w:ascii="Times New Roman" w:hAnsi="Times New Roman"/>
          <w:color w:val="252525"/>
          <w:sz w:val="28"/>
          <w:szCs w:val="28"/>
        </w:rPr>
        <w:t>у</w:t>
      </w:r>
      <w:r w:rsidRPr="00524507">
        <w:rPr>
          <w:rFonts w:ascii="Times New Roman" w:hAnsi="Times New Roman"/>
          <w:color w:val="252525"/>
          <w:sz w:val="28"/>
          <w:szCs w:val="28"/>
        </w:rPr>
        <w:t>ществляется гражданами из Перечня свободных земельных участков (с пр</w:t>
      </w:r>
      <w:r w:rsidRPr="00524507">
        <w:rPr>
          <w:rFonts w:ascii="Times New Roman" w:hAnsi="Times New Roman"/>
          <w:color w:val="252525"/>
          <w:sz w:val="28"/>
          <w:szCs w:val="28"/>
        </w:rPr>
        <w:t>и</w:t>
      </w:r>
      <w:r w:rsidRPr="00524507">
        <w:rPr>
          <w:rFonts w:ascii="Times New Roman" w:hAnsi="Times New Roman"/>
          <w:color w:val="252525"/>
          <w:sz w:val="28"/>
          <w:szCs w:val="28"/>
        </w:rPr>
        <w:t>ложением ситуационных схем размещения земельных участков, выполне</w:t>
      </w:r>
      <w:r w:rsidRPr="00524507">
        <w:rPr>
          <w:rFonts w:ascii="Times New Roman" w:hAnsi="Times New Roman"/>
          <w:color w:val="252525"/>
          <w:sz w:val="28"/>
          <w:szCs w:val="28"/>
        </w:rPr>
        <w:t>н</w:t>
      </w:r>
      <w:r w:rsidRPr="00524507">
        <w:rPr>
          <w:rFonts w:ascii="Times New Roman" w:hAnsi="Times New Roman"/>
          <w:color w:val="252525"/>
          <w:sz w:val="28"/>
          <w:szCs w:val="28"/>
        </w:rPr>
        <w:t xml:space="preserve">ных с использованием интернет ресурса </w:t>
      </w:r>
      <w:proofErr w:type="spellStart"/>
      <w:r w:rsidRPr="00524507">
        <w:rPr>
          <w:rFonts w:ascii="Times New Roman" w:hAnsi="Times New Roman"/>
          <w:color w:val="252525"/>
          <w:sz w:val="28"/>
          <w:szCs w:val="28"/>
        </w:rPr>
        <w:t>Росреестра</w:t>
      </w:r>
      <w:proofErr w:type="spellEnd"/>
      <w:r w:rsidRPr="00524507">
        <w:rPr>
          <w:rFonts w:ascii="Times New Roman" w:hAnsi="Times New Roman"/>
          <w:color w:val="252525"/>
          <w:sz w:val="28"/>
          <w:szCs w:val="28"/>
        </w:rPr>
        <w:t xml:space="preserve"> Публичной кадастровой карты) и оформляется </w:t>
      </w:r>
      <w:hyperlink r:id="rId8" w:history="1">
        <w:r w:rsidRPr="00524507">
          <w:rPr>
            <w:rFonts w:ascii="Times New Roman" w:hAnsi="Times New Roman"/>
            <w:color w:val="252525"/>
            <w:sz w:val="28"/>
            <w:szCs w:val="28"/>
          </w:rPr>
          <w:t>Актом</w:t>
        </w:r>
      </w:hyperlink>
      <w:r w:rsidRPr="00524507">
        <w:rPr>
          <w:rFonts w:ascii="Times New Roman" w:hAnsi="Times New Roman"/>
          <w:color w:val="252525"/>
          <w:sz w:val="28"/>
          <w:szCs w:val="28"/>
        </w:rPr>
        <w:t xml:space="preserve"> согласования выбора земельного участка (далее - Акт) по форме согласно приложению 2 к настоящему Порядку. Выбор з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мельного участка считается согласованным после подписания Акта гражд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нином.</w:t>
      </w:r>
    </w:p>
    <w:p w:rsidR="00C85846" w:rsidRPr="00524507" w:rsidRDefault="00C85846" w:rsidP="00B531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7. Отказ гражданина от предоставленных ему на выбор земельных уч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стков также оформляется Актом.</w:t>
      </w:r>
    </w:p>
    <w:p w:rsidR="00C85846" w:rsidRPr="00524507" w:rsidRDefault="00C85846" w:rsidP="00B531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8. В случае отказа гражданина от выбора предложенных земельных уч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стков гражданин продолжает состоять на учете и имеет право вновь участв</w:t>
      </w:r>
      <w:r w:rsidRPr="00524507">
        <w:rPr>
          <w:rFonts w:ascii="Times New Roman" w:hAnsi="Times New Roman"/>
          <w:color w:val="252525"/>
          <w:sz w:val="28"/>
          <w:szCs w:val="28"/>
        </w:rPr>
        <w:t>о</w:t>
      </w:r>
      <w:r w:rsidRPr="00524507">
        <w:rPr>
          <w:rFonts w:ascii="Times New Roman" w:hAnsi="Times New Roman"/>
          <w:color w:val="252525"/>
          <w:sz w:val="28"/>
          <w:szCs w:val="28"/>
        </w:rPr>
        <w:t>вать в процедуре выбора земельного участка в порядке очередности.</w:t>
      </w:r>
    </w:p>
    <w:p w:rsidR="00C85846" w:rsidRPr="00524507" w:rsidRDefault="00C85846" w:rsidP="00DD6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DD6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9. При неявке или отказе гражданина прибыть для участия в процедуре выбора земельного участка право выбора переходит к следующему по оч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редности гражданину.</w:t>
      </w:r>
    </w:p>
    <w:p w:rsidR="00C85846" w:rsidRPr="00524507" w:rsidRDefault="00C85846" w:rsidP="00EE0BA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Гражданин, не прибывший для участия в процедуре выбора земельного участка, продолжает состоять на учете и имеет право вновь участвовать в процедуре выбора земельного участка в порядке очередности.</w:t>
      </w:r>
    </w:p>
    <w:p w:rsidR="00C85846" w:rsidRPr="00524507" w:rsidRDefault="00C85846" w:rsidP="00531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531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10. Повторный отказ от согласования выбора земельного участка являе</w:t>
      </w:r>
      <w:r w:rsidRPr="00524507">
        <w:rPr>
          <w:rFonts w:ascii="Times New Roman" w:hAnsi="Times New Roman"/>
          <w:color w:val="252525"/>
          <w:sz w:val="28"/>
          <w:szCs w:val="28"/>
        </w:rPr>
        <w:t>т</w:t>
      </w:r>
      <w:r w:rsidRPr="00524507">
        <w:rPr>
          <w:rFonts w:ascii="Times New Roman" w:hAnsi="Times New Roman"/>
          <w:color w:val="252525"/>
          <w:sz w:val="28"/>
          <w:szCs w:val="28"/>
        </w:rPr>
        <w:t>ся основанием для снятия гражданина с учета в качестве лиц, имеющих пр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во на предоставление земельных участков в собственность бесплатно.</w:t>
      </w:r>
    </w:p>
    <w:p w:rsidR="00C85846" w:rsidRPr="00524507" w:rsidRDefault="00C85846" w:rsidP="00B531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11. После согласования выбора земельного участка и подписания акта, гражданин подает заявление в администрацию города Пятигорска о предо</w:t>
      </w:r>
      <w:r w:rsidRPr="00524507">
        <w:rPr>
          <w:rFonts w:ascii="Times New Roman" w:hAnsi="Times New Roman"/>
          <w:color w:val="252525"/>
          <w:sz w:val="28"/>
          <w:szCs w:val="28"/>
        </w:rPr>
        <w:t>с</w:t>
      </w:r>
      <w:r w:rsidRPr="00524507">
        <w:rPr>
          <w:rFonts w:ascii="Times New Roman" w:hAnsi="Times New Roman"/>
          <w:color w:val="252525"/>
          <w:sz w:val="28"/>
          <w:szCs w:val="28"/>
        </w:rPr>
        <w:t>тавлении земельного участка без проведения торгов.</w:t>
      </w:r>
    </w:p>
    <w:p w:rsidR="00C85846" w:rsidRPr="00524507" w:rsidRDefault="00C85846" w:rsidP="00913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913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I</w:t>
      </w:r>
      <w:r w:rsidRPr="00524507">
        <w:rPr>
          <w:rFonts w:ascii="Times New Roman" w:hAnsi="Times New Roman"/>
          <w:color w:val="252525"/>
          <w:sz w:val="28"/>
          <w:szCs w:val="28"/>
          <w:lang w:val="en-US"/>
        </w:rPr>
        <w:t>II</w:t>
      </w:r>
      <w:r w:rsidRPr="00524507">
        <w:rPr>
          <w:rFonts w:ascii="Times New Roman" w:hAnsi="Times New Roman"/>
          <w:color w:val="252525"/>
          <w:sz w:val="28"/>
          <w:szCs w:val="28"/>
        </w:rPr>
        <w:t>. Предоставление информации гражданам, имеющим трех и более д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тей, о наличии свободных земельных участков</w:t>
      </w:r>
    </w:p>
    <w:p w:rsidR="00C85846" w:rsidRPr="00524507" w:rsidRDefault="00C85846" w:rsidP="0091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91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12. 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Управление по заявлению гражданина, имеющего трех и более детей, о предоставлении информации о наличии свободных земельных участков на территории муниципального образования города-курорта Пятигорска, пре</w:t>
      </w:r>
      <w:r w:rsidRPr="00524507">
        <w:rPr>
          <w:rFonts w:ascii="Times New Roman" w:hAnsi="Times New Roman"/>
          <w:color w:val="252525"/>
          <w:sz w:val="28"/>
          <w:szCs w:val="28"/>
        </w:rPr>
        <w:t>д</w:t>
      </w:r>
      <w:r w:rsidRPr="00524507">
        <w:rPr>
          <w:rFonts w:ascii="Times New Roman" w:hAnsi="Times New Roman"/>
          <w:color w:val="252525"/>
          <w:sz w:val="28"/>
          <w:szCs w:val="28"/>
        </w:rPr>
        <w:t>назначенных для индивидуального жилищного строительства или ведения личного подсобного хозяйства, предоставляет информацию о наличии либо отсутствии указанных земельных участков в течение 30 дней со дня регис</w:t>
      </w:r>
      <w:r w:rsidRPr="00524507">
        <w:rPr>
          <w:rFonts w:ascii="Times New Roman" w:hAnsi="Times New Roman"/>
          <w:color w:val="252525"/>
          <w:sz w:val="28"/>
          <w:szCs w:val="28"/>
        </w:rPr>
        <w:t>т</w:t>
      </w:r>
      <w:r w:rsidRPr="00524507">
        <w:rPr>
          <w:rFonts w:ascii="Times New Roman" w:hAnsi="Times New Roman"/>
          <w:color w:val="252525"/>
          <w:sz w:val="28"/>
          <w:szCs w:val="28"/>
        </w:rPr>
        <w:t>рации данного заявления.</w:t>
      </w:r>
      <w:proofErr w:type="gramEnd"/>
    </w:p>
    <w:p w:rsidR="00C85846" w:rsidRPr="00524507" w:rsidRDefault="00C85846" w:rsidP="00FB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FB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FB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4C6C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Заместитель главы администрации</w:t>
      </w:r>
    </w:p>
    <w:p w:rsidR="00C85846" w:rsidRPr="00524507" w:rsidRDefault="00C85846" w:rsidP="004C6C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города Пятигорска, управляющий делами</w:t>
      </w:r>
    </w:p>
    <w:p w:rsidR="00C85846" w:rsidRPr="00524507" w:rsidRDefault="00C85846" w:rsidP="004C6C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администрации города Пятигорска                                                А.А.Малыгина</w:t>
      </w:r>
    </w:p>
    <w:p w:rsidR="00C85846" w:rsidRPr="00524507" w:rsidRDefault="00C85846" w:rsidP="00691B9A">
      <w:pPr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077"/>
        <w:gridCol w:w="5493"/>
      </w:tblGrid>
      <w:tr w:rsidR="00C85846" w:rsidRPr="00524507" w:rsidTr="00DE5EDA">
        <w:tc>
          <w:tcPr>
            <w:tcW w:w="4077" w:type="dxa"/>
          </w:tcPr>
          <w:p w:rsidR="00C85846" w:rsidRPr="00524507" w:rsidRDefault="00C85846" w:rsidP="00DE5EDA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5493" w:type="dxa"/>
          </w:tcPr>
          <w:p w:rsidR="00C85846" w:rsidRPr="00524507" w:rsidRDefault="00C85846" w:rsidP="00DE5EDA">
            <w:pPr>
              <w:pStyle w:val="ConsPlusNormal"/>
              <w:ind w:firstLine="709"/>
              <w:jc w:val="center"/>
              <w:outlineLvl w:val="0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524507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Приложение 1</w:t>
            </w:r>
          </w:p>
          <w:p w:rsidR="00C85846" w:rsidRPr="00524507" w:rsidRDefault="00C85846" w:rsidP="00DE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</w:rPr>
            </w:pPr>
            <w:proofErr w:type="gramStart"/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к </w:t>
            </w:r>
            <w:hyperlink w:anchor="P31" w:history="1">
              <w:proofErr w:type="spellStart"/>
              <w:r w:rsidRPr="00524507">
                <w:rPr>
                  <w:rFonts w:ascii="Times New Roman" w:hAnsi="Times New Roman"/>
                  <w:color w:val="252525"/>
                  <w:sz w:val="28"/>
                  <w:szCs w:val="28"/>
                </w:rPr>
                <w:t>Порядок</w:t>
              </w:r>
            </w:hyperlink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у</w:t>
            </w:r>
            <w:proofErr w:type="spellEnd"/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выбора земельного участка для предоставления в аренду без проведения</w:t>
            </w:r>
            <w:proofErr w:type="gramEnd"/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торгов гражданам, имеющим трех и более детей, для индивидуального жилищного строительства или ведения личного по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д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собного хозяйства, согласование данного выбора с гражданами и предоставление им  информации о наличии свободных земел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ь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ных участков</w:t>
            </w:r>
          </w:p>
        </w:tc>
      </w:tr>
    </w:tbl>
    <w:p w:rsidR="00C85846" w:rsidRPr="00524507" w:rsidRDefault="00C85846" w:rsidP="00691B9A">
      <w:pPr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691B9A">
      <w:pPr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ПЕРЕЧЕНЬ</w:t>
      </w: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свободных земельных участков, расположенных в границах муниципального образования города-курорта Пятигорска, </w:t>
      </w: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предназначенных</w:t>
      </w: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для предоставления гражданам, имеющим трех и более детей,</w:t>
      </w: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для индивидуального жилищного строительства или ведения</w:t>
      </w: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524507">
        <w:rPr>
          <w:rFonts w:ascii="Times New Roman" w:hAnsi="Times New Roman"/>
          <w:color w:val="252525"/>
          <w:sz w:val="28"/>
          <w:szCs w:val="28"/>
          <w:lang w:eastAsia="ru-RU"/>
        </w:rPr>
        <w:t>личного подсобного хозяйства в аренду на двадцать лет</w:t>
      </w:r>
    </w:p>
    <w:p w:rsidR="00C85846" w:rsidRPr="00524507" w:rsidRDefault="00C85846" w:rsidP="00C533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252525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985"/>
        <w:gridCol w:w="1701"/>
        <w:gridCol w:w="2494"/>
      </w:tblGrid>
      <w:tr w:rsidR="00C85846" w:rsidRPr="0052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/</w:t>
            </w:r>
            <w:proofErr w:type="spellStart"/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Кадастровый н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о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мер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Площадь з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е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мельного уч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а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стка,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Местопол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о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жение з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е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Вид разрешенного использования</w:t>
            </w:r>
          </w:p>
        </w:tc>
      </w:tr>
      <w:tr w:rsidR="00C85846" w:rsidRPr="0052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46" w:rsidRPr="00524507" w:rsidRDefault="00C85846" w:rsidP="00C5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524507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5</w:t>
            </w:r>
          </w:p>
        </w:tc>
      </w:tr>
    </w:tbl>
    <w:p w:rsidR="00C85846" w:rsidRPr="00524507" w:rsidRDefault="00C85846" w:rsidP="00691B9A">
      <w:pPr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691B9A">
      <w:pPr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077"/>
        <w:gridCol w:w="5493"/>
      </w:tblGrid>
      <w:tr w:rsidR="00C85846" w:rsidRPr="00524507" w:rsidTr="00853ED2">
        <w:tc>
          <w:tcPr>
            <w:tcW w:w="4077" w:type="dxa"/>
          </w:tcPr>
          <w:p w:rsidR="00C85846" w:rsidRPr="00524507" w:rsidRDefault="00C85846" w:rsidP="00D96546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5493" w:type="dxa"/>
          </w:tcPr>
          <w:p w:rsidR="00C85846" w:rsidRPr="00524507" w:rsidRDefault="00C85846" w:rsidP="00853ED2">
            <w:pPr>
              <w:pStyle w:val="ConsPlusNormal"/>
              <w:ind w:firstLine="709"/>
              <w:jc w:val="center"/>
              <w:outlineLvl w:val="0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524507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Приложение 2</w:t>
            </w:r>
          </w:p>
          <w:p w:rsidR="00C85846" w:rsidRPr="00524507" w:rsidRDefault="00C85846" w:rsidP="0085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8"/>
                <w:szCs w:val="28"/>
              </w:rPr>
            </w:pPr>
            <w:proofErr w:type="gramStart"/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к </w:t>
            </w:r>
            <w:hyperlink w:anchor="P31" w:history="1">
              <w:proofErr w:type="spellStart"/>
              <w:r w:rsidRPr="00524507">
                <w:rPr>
                  <w:rFonts w:ascii="Times New Roman" w:hAnsi="Times New Roman"/>
                  <w:color w:val="252525"/>
                  <w:sz w:val="28"/>
                  <w:szCs w:val="28"/>
                </w:rPr>
                <w:t>Порядок</w:t>
              </w:r>
            </w:hyperlink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у</w:t>
            </w:r>
            <w:proofErr w:type="spellEnd"/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выбора земельного участка для предоставления в аренду без проведения</w:t>
            </w:r>
            <w:proofErr w:type="gramEnd"/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торгов гражданам, имеющим трех и более детей, для индивидуального жилищного строительства или ведения личного по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д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собного хозяйства, согласование данного выбора с гражданами и предоставление им  информации о наличии свободных земел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ь</w:t>
            </w:r>
            <w:r w:rsidRPr="00524507">
              <w:rPr>
                <w:rFonts w:ascii="Times New Roman" w:hAnsi="Times New Roman"/>
                <w:color w:val="252525"/>
                <w:sz w:val="28"/>
                <w:szCs w:val="28"/>
              </w:rPr>
              <w:t>ных участков</w:t>
            </w:r>
          </w:p>
        </w:tc>
      </w:tr>
    </w:tbl>
    <w:p w:rsidR="00C85846" w:rsidRPr="00524507" w:rsidRDefault="00C85846" w:rsidP="009133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АКТ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согласования выбора земельного участка для предоставления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в аренду без проведения торгов гражданам, имеющим трех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и более детей, для индивидуального жилищного строительства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или ведения личного подсобного хозяйства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(отказа от предоставляемого на выбор земельного участка)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"__" ____________ 20___ г.                                                             № 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1B0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МУ «Управление имущественных отношений администрации города Пятигорска» (далее – Управление) в лице начальника ______________________________________________________________</w:t>
      </w:r>
    </w:p>
    <w:p w:rsidR="00C85846" w:rsidRPr="00524507" w:rsidRDefault="00C85846" w:rsidP="00853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>(фамилия, имя, отчество)</w:t>
      </w:r>
    </w:p>
    <w:p w:rsidR="00C85846" w:rsidRPr="00524507" w:rsidRDefault="00C85846" w:rsidP="00853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и при участии главного специалиста Отдела земельных отношений МУ «Управление имущественных отношений администрации города Пятиго</w:t>
      </w:r>
      <w:r w:rsidRPr="00524507">
        <w:rPr>
          <w:rFonts w:ascii="Times New Roman" w:hAnsi="Times New Roman"/>
          <w:color w:val="252525"/>
          <w:sz w:val="28"/>
          <w:szCs w:val="28"/>
        </w:rPr>
        <w:t>р</w:t>
      </w:r>
      <w:r w:rsidRPr="00524507">
        <w:rPr>
          <w:rFonts w:ascii="Times New Roman" w:hAnsi="Times New Roman"/>
          <w:color w:val="252525"/>
          <w:sz w:val="28"/>
          <w:szCs w:val="28"/>
        </w:rPr>
        <w:t>ска» __________________________________________________________</w:t>
      </w:r>
    </w:p>
    <w:p w:rsidR="00C85846" w:rsidRPr="00524507" w:rsidRDefault="00C85846" w:rsidP="009B2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>(фамилия, имя, отчество)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с одной стороны и _________________________________________________,</w:t>
      </w:r>
    </w:p>
    <w:p w:rsidR="00C85846" w:rsidRPr="00524507" w:rsidRDefault="00C85846" w:rsidP="00853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>(фамилия, имя, отчество)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документ, удостоверяющий личность: 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                                   (наименование документа, серия, номер)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выдан ___________________________________________________________,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(наименование органа, выдавшего документ, дата выдачи документа)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проживающий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по адресу: _________________________________________,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именуемы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й(</w:t>
      </w:r>
      <w:proofErr w:type="spellStart"/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>ая</w:t>
      </w:r>
      <w:proofErr w:type="spellEnd"/>
      <w:r w:rsidRPr="00524507">
        <w:rPr>
          <w:rFonts w:ascii="Times New Roman" w:hAnsi="Times New Roman"/>
          <w:color w:val="252525"/>
          <w:sz w:val="28"/>
          <w:szCs w:val="28"/>
        </w:rPr>
        <w:t>)  в дальнейшем гражданин, с другой стороны составили н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стоящий акт о нижеследующем:</w:t>
      </w:r>
    </w:p>
    <w:p w:rsidR="00C85846" w:rsidRPr="00524507" w:rsidRDefault="00C85846" w:rsidP="004C6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В  соответствии с п. 9 ст. 19 закона Ставропольского края от 9 апреля 2015 г. № 36-кз «О некоторых вопросах регулирования земельных  отнош</w:t>
      </w:r>
      <w:r w:rsidRPr="00524507">
        <w:rPr>
          <w:rFonts w:ascii="Times New Roman" w:hAnsi="Times New Roman"/>
          <w:color w:val="252525"/>
          <w:sz w:val="28"/>
          <w:szCs w:val="28"/>
        </w:rPr>
        <w:t>е</w:t>
      </w:r>
      <w:r w:rsidRPr="00524507">
        <w:rPr>
          <w:rFonts w:ascii="Times New Roman" w:hAnsi="Times New Roman"/>
          <w:color w:val="252525"/>
          <w:sz w:val="28"/>
          <w:szCs w:val="28"/>
        </w:rPr>
        <w:t>ний» Управлением предложено гражданину _____________________________________________________________,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(фамилия, имя, отчество)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lastRenderedPageBreak/>
        <w:t>состоящему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 на учете граждан, имеющих трех и более детей и имеющих пр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во на получение  земельных  участков  для индивидуального жилищного строительства или  ведения  личного  подсобного хозяйства в аренду на дв</w:t>
      </w:r>
      <w:r w:rsidRPr="00524507">
        <w:rPr>
          <w:rFonts w:ascii="Times New Roman" w:hAnsi="Times New Roman"/>
          <w:color w:val="252525"/>
          <w:sz w:val="28"/>
          <w:szCs w:val="28"/>
        </w:rPr>
        <w:t>а</w:t>
      </w:r>
      <w:r w:rsidRPr="00524507">
        <w:rPr>
          <w:rFonts w:ascii="Times New Roman" w:hAnsi="Times New Roman"/>
          <w:color w:val="252525"/>
          <w:sz w:val="28"/>
          <w:szCs w:val="28"/>
        </w:rPr>
        <w:t>дцать лет на основании: __________________________________________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      (реквизиты решения о постановке на учет граждан)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в  порядке  очередности  согласовать  выбор  земельного  участка из перечня свободных земельных участков в границах города-курорта Пятигорск, пре</w:t>
      </w:r>
      <w:r w:rsidRPr="00524507">
        <w:rPr>
          <w:rFonts w:ascii="Times New Roman" w:hAnsi="Times New Roman"/>
          <w:color w:val="252525"/>
          <w:sz w:val="28"/>
          <w:szCs w:val="28"/>
        </w:rPr>
        <w:t>д</w:t>
      </w:r>
      <w:r w:rsidRPr="00524507">
        <w:rPr>
          <w:rFonts w:ascii="Times New Roman" w:hAnsi="Times New Roman"/>
          <w:color w:val="252525"/>
          <w:sz w:val="28"/>
          <w:szCs w:val="28"/>
        </w:rPr>
        <w:t>назначенных для предоставления гражданам, имеющим трех и более детей, для индивидуального жилищного строительства или ведения личного по</w:t>
      </w:r>
      <w:r w:rsidRPr="00524507">
        <w:rPr>
          <w:rFonts w:ascii="Times New Roman" w:hAnsi="Times New Roman"/>
          <w:color w:val="252525"/>
          <w:sz w:val="28"/>
          <w:szCs w:val="28"/>
        </w:rPr>
        <w:t>д</w:t>
      </w:r>
      <w:r w:rsidRPr="00524507">
        <w:rPr>
          <w:rFonts w:ascii="Times New Roman" w:hAnsi="Times New Roman"/>
          <w:color w:val="252525"/>
          <w:sz w:val="28"/>
          <w:szCs w:val="28"/>
        </w:rPr>
        <w:t>собного хозяйства в аренду на двадцать лет: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кадастровый номер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: _____________________________________________;</w:t>
      </w:r>
      <w:proofErr w:type="gramEnd"/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адрес (местоположение) земельного участка: 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площадь: ________ кв. м;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вид разрешенного использования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: ____________________________________;</w:t>
      </w:r>
      <w:proofErr w:type="gramEnd"/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особенности: ___________________________________________________.</w:t>
      </w:r>
    </w:p>
    <w:p w:rsidR="00C85846" w:rsidRPr="00524507" w:rsidRDefault="00C85846" w:rsidP="00853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>(указываются особенности местоположения, наличие дорог и их покрытие и т.п.)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Гражданин подтверждает выбор земельного участка (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согласен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 xml:space="preserve">/не согласен) 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__________________________________________________________________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 xml:space="preserve">Настоящий  акт  составлен  в  двух  экземплярах, из которых один остается </w:t>
      </w: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в</w:t>
      </w:r>
      <w:proofErr w:type="gramEnd"/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proofErr w:type="gramStart"/>
      <w:r w:rsidRPr="00524507">
        <w:rPr>
          <w:rFonts w:ascii="Times New Roman" w:hAnsi="Times New Roman"/>
          <w:color w:val="252525"/>
          <w:sz w:val="28"/>
          <w:szCs w:val="28"/>
        </w:rPr>
        <w:t>Управлении</w:t>
      </w:r>
      <w:proofErr w:type="gramEnd"/>
      <w:r w:rsidRPr="00524507">
        <w:rPr>
          <w:rFonts w:ascii="Times New Roman" w:hAnsi="Times New Roman"/>
          <w:color w:val="252525"/>
          <w:sz w:val="28"/>
          <w:szCs w:val="28"/>
        </w:rPr>
        <w:t>, второй передается ____________________________________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Подписи сторон: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Начальник Управления:       __________________________________________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                         (фамилия, имя, отчество)         (подпись)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М.П.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Специалист Отдела:______________________________________________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                          (фамилия, имя, отчество)         (подпись)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 w:rsidRPr="00524507">
        <w:rPr>
          <w:rFonts w:ascii="Times New Roman" w:hAnsi="Times New Roman"/>
          <w:color w:val="252525"/>
          <w:sz w:val="28"/>
          <w:szCs w:val="28"/>
        </w:rPr>
        <w:t>Гражданин:  ________ ___________________________________________</w:t>
      </w:r>
    </w:p>
    <w:p w:rsidR="00C85846" w:rsidRPr="00524507" w:rsidRDefault="00C85846" w:rsidP="008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24507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                         (фамилия, имя, отчество)        (подпись)</w:t>
      </w:r>
    </w:p>
    <w:p w:rsidR="00C85846" w:rsidRPr="00524507" w:rsidRDefault="00C85846" w:rsidP="008B681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pStyle w:val="ConsPlusNormal"/>
        <w:ind w:firstLine="709"/>
        <w:jc w:val="right"/>
        <w:rPr>
          <w:rFonts w:ascii="Times New Roman" w:hAnsi="Times New Roman" w:cs="Times New Roman"/>
          <w:color w:val="252525"/>
          <w:sz w:val="28"/>
          <w:szCs w:val="28"/>
        </w:rPr>
      </w:pPr>
    </w:p>
    <w:p w:rsidR="00C85846" w:rsidRPr="00524507" w:rsidRDefault="00C85846" w:rsidP="008B6811">
      <w:pPr>
        <w:pStyle w:val="ConsPlusNormal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sectPr w:rsidR="00C85846" w:rsidRPr="00524507" w:rsidSect="002919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982BE0"/>
    <w:multiLevelType w:val="hybridMultilevel"/>
    <w:tmpl w:val="58227B5C"/>
    <w:lvl w:ilvl="0" w:tplc="837A823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7D861B3"/>
    <w:multiLevelType w:val="hybridMultilevel"/>
    <w:tmpl w:val="58227B5C"/>
    <w:lvl w:ilvl="0" w:tplc="837A823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319"/>
    <w:rsid w:val="000040B5"/>
    <w:rsid w:val="000525FD"/>
    <w:rsid w:val="00073B67"/>
    <w:rsid w:val="000A508D"/>
    <w:rsid w:val="0015182D"/>
    <w:rsid w:val="00182C3D"/>
    <w:rsid w:val="001B0E25"/>
    <w:rsid w:val="001F2174"/>
    <w:rsid w:val="00201967"/>
    <w:rsid w:val="00214746"/>
    <w:rsid w:val="002837F0"/>
    <w:rsid w:val="00291968"/>
    <w:rsid w:val="00292B7F"/>
    <w:rsid w:val="002A1678"/>
    <w:rsid w:val="002B6129"/>
    <w:rsid w:val="002E0B38"/>
    <w:rsid w:val="0031507D"/>
    <w:rsid w:val="00315111"/>
    <w:rsid w:val="00323913"/>
    <w:rsid w:val="00331C0E"/>
    <w:rsid w:val="00341F0F"/>
    <w:rsid w:val="00365A41"/>
    <w:rsid w:val="00372641"/>
    <w:rsid w:val="003C0240"/>
    <w:rsid w:val="00430E27"/>
    <w:rsid w:val="004443B1"/>
    <w:rsid w:val="00444783"/>
    <w:rsid w:val="004B10E6"/>
    <w:rsid w:val="004B783F"/>
    <w:rsid w:val="004C6C57"/>
    <w:rsid w:val="004C789E"/>
    <w:rsid w:val="004D16BE"/>
    <w:rsid w:val="00523A73"/>
    <w:rsid w:val="00524507"/>
    <w:rsid w:val="00531BAB"/>
    <w:rsid w:val="00535421"/>
    <w:rsid w:val="00535B56"/>
    <w:rsid w:val="0054526A"/>
    <w:rsid w:val="00560550"/>
    <w:rsid w:val="00575319"/>
    <w:rsid w:val="005918BE"/>
    <w:rsid w:val="005C6ECB"/>
    <w:rsid w:val="005E6672"/>
    <w:rsid w:val="005F6D31"/>
    <w:rsid w:val="00630204"/>
    <w:rsid w:val="00630B8C"/>
    <w:rsid w:val="00647A18"/>
    <w:rsid w:val="0065021B"/>
    <w:rsid w:val="00691509"/>
    <w:rsid w:val="00691B9A"/>
    <w:rsid w:val="00696DEC"/>
    <w:rsid w:val="006A637A"/>
    <w:rsid w:val="006F4711"/>
    <w:rsid w:val="00711CF5"/>
    <w:rsid w:val="00717D0B"/>
    <w:rsid w:val="00727A3A"/>
    <w:rsid w:val="00735A4A"/>
    <w:rsid w:val="00750425"/>
    <w:rsid w:val="00782B36"/>
    <w:rsid w:val="00785394"/>
    <w:rsid w:val="00790ED0"/>
    <w:rsid w:val="007A7E4D"/>
    <w:rsid w:val="007C4075"/>
    <w:rsid w:val="00835B57"/>
    <w:rsid w:val="0084053F"/>
    <w:rsid w:val="00853ED2"/>
    <w:rsid w:val="00864C27"/>
    <w:rsid w:val="00896889"/>
    <w:rsid w:val="008B2D91"/>
    <w:rsid w:val="008B6811"/>
    <w:rsid w:val="008E6799"/>
    <w:rsid w:val="00901A67"/>
    <w:rsid w:val="00905BD0"/>
    <w:rsid w:val="0091339F"/>
    <w:rsid w:val="00925215"/>
    <w:rsid w:val="00932CEE"/>
    <w:rsid w:val="00955436"/>
    <w:rsid w:val="00965301"/>
    <w:rsid w:val="009B2EFF"/>
    <w:rsid w:val="009B7F90"/>
    <w:rsid w:val="009E211A"/>
    <w:rsid w:val="009E3808"/>
    <w:rsid w:val="009F1100"/>
    <w:rsid w:val="009F33C5"/>
    <w:rsid w:val="00A279A1"/>
    <w:rsid w:val="00A34B0B"/>
    <w:rsid w:val="00A354F6"/>
    <w:rsid w:val="00A5200A"/>
    <w:rsid w:val="00A63B7F"/>
    <w:rsid w:val="00AF593A"/>
    <w:rsid w:val="00AF6DAA"/>
    <w:rsid w:val="00B022C8"/>
    <w:rsid w:val="00B466C9"/>
    <w:rsid w:val="00B523D9"/>
    <w:rsid w:val="00B53196"/>
    <w:rsid w:val="00B60F61"/>
    <w:rsid w:val="00B82160"/>
    <w:rsid w:val="00BD2DB5"/>
    <w:rsid w:val="00BD6C91"/>
    <w:rsid w:val="00BD7A0A"/>
    <w:rsid w:val="00BE5704"/>
    <w:rsid w:val="00BF5FAB"/>
    <w:rsid w:val="00C00694"/>
    <w:rsid w:val="00C2517F"/>
    <w:rsid w:val="00C32C01"/>
    <w:rsid w:val="00C51FD6"/>
    <w:rsid w:val="00C533A6"/>
    <w:rsid w:val="00C85846"/>
    <w:rsid w:val="00D11870"/>
    <w:rsid w:val="00D30D18"/>
    <w:rsid w:val="00D53124"/>
    <w:rsid w:val="00D63AE4"/>
    <w:rsid w:val="00D66B5E"/>
    <w:rsid w:val="00D671CE"/>
    <w:rsid w:val="00D71A4B"/>
    <w:rsid w:val="00D9277F"/>
    <w:rsid w:val="00D96546"/>
    <w:rsid w:val="00DC51AD"/>
    <w:rsid w:val="00DD6A1B"/>
    <w:rsid w:val="00DE5EDA"/>
    <w:rsid w:val="00E12682"/>
    <w:rsid w:val="00E20941"/>
    <w:rsid w:val="00E32639"/>
    <w:rsid w:val="00E326C3"/>
    <w:rsid w:val="00E64C90"/>
    <w:rsid w:val="00E64DCD"/>
    <w:rsid w:val="00E76014"/>
    <w:rsid w:val="00E96EA8"/>
    <w:rsid w:val="00EA4477"/>
    <w:rsid w:val="00EE0BAE"/>
    <w:rsid w:val="00F01E51"/>
    <w:rsid w:val="00F03638"/>
    <w:rsid w:val="00F17488"/>
    <w:rsid w:val="00F32F3D"/>
    <w:rsid w:val="00F42D90"/>
    <w:rsid w:val="00F632DB"/>
    <w:rsid w:val="00F71D31"/>
    <w:rsid w:val="00F85979"/>
    <w:rsid w:val="00F90228"/>
    <w:rsid w:val="00F94866"/>
    <w:rsid w:val="00FB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531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5753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7531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uiPriority w:val="99"/>
    <w:rsid w:val="0057531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">
    <w:name w:val="Абзац списка1"/>
    <w:basedOn w:val="a"/>
    <w:uiPriority w:val="99"/>
    <w:rsid w:val="002837F0"/>
    <w:pPr>
      <w:ind w:left="720"/>
      <w:contextualSpacing/>
    </w:pPr>
  </w:style>
  <w:style w:type="paragraph" w:customStyle="1" w:styleId="western">
    <w:name w:val="western"/>
    <w:basedOn w:val="a"/>
    <w:uiPriority w:val="99"/>
    <w:rsid w:val="002837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785394"/>
    <w:rPr>
      <w:rFonts w:eastAsia="Times New Roman"/>
    </w:rPr>
    <w:tblPr>
      <w:tblInd w:w="0" w:type="dxa"/>
      <w:tblBorders>
        <w:top w:val="single" w:sz="4" w:space="0" w:color="252525"/>
        <w:left w:val="single" w:sz="4" w:space="0" w:color="252525"/>
        <w:bottom w:val="single" w:sz="4" w:space="0" w:color="252525"/>
        <w:right w:val="single" w:sz="4" w:space="0" w:color="252525"/>
        <w:insideH w:val="single" w:sz="4" w:space="0" w:color="252525"/>
        <w:insideV w:val="single" w:sz="4" w:space="0" w:color="25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EA447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7C4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425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B82160"/>
    <w:pPr>
      <w:autoSpaceDE w:val="0"/>
      <w:autoSpaceDN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28E612E439569DFB3604164B8B9F9263DD43B00AFF4463FA18432AC3E44056FD326B65BAEAAFA33832990ED295F8269C43AC9D0D081E013964566d9d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612504065D3548DC0E335F20BA39674284AE1EA9B935FFEC087480771C630B79DEA5AEB6CA7CCCA13944362371C20105C0A1A349044116E4370BB8v6w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1DB7FED5D34DE67AC13A623C2F0C3A9A0A3147F8CAFF83A81DACB0FC0B7811BB98F8B4B3F2DF019F65D44DB1FBCC83C7VC05G" TargetMode="External"/><Relationship Id="rId5" Type="http://schemas.openxmlformats.org/officeDocument/2006/relationships/hyperlink" Target="consultantplus://offline/ref=691DB7FED5D34DE67AC13A623C2F0C3A9A0A3147F8CAFF8EAF18ACB0FC0B7811BB98F8B4A1F2870D9F64CB4DB2EE9AD281914D3B2A4FE399D4EA2DE4VE0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2076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п</dc:title>
  <dc:subject/>
  <dc:creator>Жанна</dc:creator>
  <cp:keywords/>
  <dc:description/>
  <cp:lastModifiedBy>Пользователь</cp:lastModifiedBy>
  <cp:revision>20</cp:revision>
  <cp:lastPrinted>2021-08-20T06:13:00Z</cp:lastPrinted>
  <dcterms:created xsi:type="dcterms:W3CDTF">2021-08-16T10:14:00Z</dcterms:created>
  <dcterms:modified xsi:type="dcterms:W3CDTF">2021-08-25T09:05:00Z</dcterms:modified>
</cp:coreProperties>
</file>