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BE" w:rsidRDefault="006427BE" w:rsidP="002702C5">
      <w:pPr>
        <w:jc w:val="right"/>
        <w:rPr>
          <w:sz w:val="28"/>
          <w:szCs w:val="28"/>
        </w:rPr>
      </w:pPr>
    </w:p>
    <w:p w:rsidR="00DE0A0F" w:rsidRPr="006427BE" w:rsidRDefault="00DE0A0F" w:rsidP="00743D7A">
      <w:pPr>
        <w:jc w:val="both"/>
        <w:rPr>
          <w:sz w:val="28"/>
          <w:szCs w:val="28"/>
        </w:rPr>
      </w:pPr>
    </w:p>
    <w:p w:rsidR="006427BE" w:rsidRPr="006427BE" w:rsidRDefault="006427BE" w:rsidP="00743D7A">
      <w:pPr>
        <w:jc w:val="both"/>
        <w:rPr>
          <w:sz w:val="28"/>
          <w:szCs w:val="28"/>
        </w:rPr>
      </w:pPr>
    </w:p>
    <w:p w:rsidR="006427BE" w:rsidRPr="006427BE" w:rsidRDefault="006427BE" w:rsidP="00743D7A">
      <w:pPr>
        <w:jc w:val="both"/>
        <w:rPr>
          <w:sz w:val="28"/>
          <w:szCs w:val="28"/>
        </w:rPr>
      </w:pPr>
    </w:p>
    <w:p w:rsidR="006427BE" w:rsidRPr="006427BE" w:rsidRDefault="006427BE" w:rsidP="00743D7A">
      <w:pPr>
        <w:jc w:val="both"/>
        <w:rPr>
          <w:sz w:val="28"/>
          <w:szCs w:val="28"/>
        </w:rPr>
      </w:pPr>
    </w:p>
    <w:p w:rsidR="006427BE" w:rsidRPr="006427BE" w:rsidRDefault="006427BE" w:rsidP="00743D7A">
      <w:pPr>
        <w:jc w:val="both"/>
        <w:rPr>
          <w:sz w:val="28"/>
          <w:szCs w:val="28"/>
        </w:rPr>
      </w:pPr>
    </w:p>
    <w:p w:rsidR="006427BE" w:rsidRPr="006427BE" w:rsidRDefault="0040241E" w:rsidP="00743D7A">
      <w:pPr>
        <w:jc w:val="both"/>
        <w:rPr>
          <w:sz w:val="28"/>
          <w:szCs w:val="28"/>
        </w:rPr>
      </w:pPr>
      <w:r>
        <w:rPr>
          <w:sz w:val="28"/>
          <w:szCs w:val="28"/>
        </w:rPr>
        <w:t>04.07.2024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2416</w:t>
      </w:r>
    </w:p>
    <w:p w:rsidR="006427BE" w:rsidRDefault="006427BE" w:rsidP="00743D7A">
      <w:pPr>
        <w:jc w:val="both"/>
        <w:rPr>
          <w:sz w:val="28"/>
          <w:szCs w:val="28"/>
        </w:rPr>
      </w:pPr>
    </w:p>
    <w:p w:rsidR="000C0F97" w:rsidRPr="006427BE" w:rsidRDefault="000C0F97" w:rsidP="00743D7A">
      <w:pPr>
        <w:jc w:val="both"/>
        <w:rPr>
          <w:sz w:val="28"/>
          <w:szCs w:val="28"/>
        </w:rPr>
      </w:pPr>
    </w:p>
    <w:p w:rsidR="0084549A" w:rsidRPr="0084549A" w:rsidRDefault="0060096A" w:rsidP="0084549A">
      <w:pPr>
        <w:spacing w:line="240" w:lineRule="exact"/>
        <w:jc w:val="both"/>
        <w:rPr>
          <w:sz w:val="28"/>
          <w:szCs w:val="28"/>
        </w:rPr>
      </w:pPr>
      <w:r w:rsidRPr="0084549A">
        <w:rPr>
          <w:sz w:val="28"/>
          <w:szCs w:val="28"/>
        </w:rPr>
        <w:t>О</w:t>
      </w:r>
      <w:r w:rsidR="0084549A" w:rsidRPr="0084549A">
        <w:rPr>
          <w:sz w:val="28"/>
          <w:szCs w:val="28"/>
        </w:rPr>
        <w:t xml:space="preserve"> внесение изменений в постановление администрации города Пятигорска от 15.04.2024 № 1250 «О реорганизации муниципального унитарного предприятия города Пятигорска Ставропольского края «Спецавтохозяйство» путем преобр</w:t>
      </w:r>
      <w:r w:rsidR="0084549A" w:rsidRPr="0084549A">
        <w:rPr>
          <w:sz w:val="28"/>
          <w:szCs w:val="28"/>
        </w:rPr>
        <w:t>а</w:t>
      </w:r>
      <w:r w:rsidR="0084549A" w:rsidRPr="0084549A">
        <w:rPr>
          <w:sz w:val="28"/>
          <w:szCs w:val="28"/>
        </w:rPr>
        <w:t>зования в муниципальное бюджетное учреждение «Спецавтохозяйство»</w:t>
      </w:r>
    </w:p>
    <w:p w:rsidR="006427BE" w:rsidRPr="00531FDF" w:rsidRDefault="006427BE" w:rsidP="00A22423">
      <w:pPr>
        <w:pStyle w:val="2"/>
        <w:keepNext w:val="0"/>
        <w:spacing w:line="240" w:lineRule="exact"/>
        <w:ind w:left="0" w:firstLine="0"/>
        <w:rPr>
          <w:szCs w:val="28"/>
        </w:rPr>
      </w:pPr>
    </w:p>
    <w:p w:rsidR="0064735D" w:rsidRDefault="0064735D" w:rsidP="00743D7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0C0F97" w:rsidRPr="000C0F97" w:rsidRDefault="000C0F97" w:rsidP="00743D7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84BFB" w:rsidRPr="0084549A" w:rsidRDefault="0084549A" w:rsidP="0084549A">
      <w:pPr>
        <w:ind w:firstLine="720"/>
        <w:jc w:val="both"/>
        <w:rPr>
          <w:sz w:val="28"/>
          <w:szCs w:val="28"/>
        </w:rPr>
      </w:pPr>
      <w:r w:rsidRPr="0084549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84549A">
        <w:rPr>
          <w:sz w:val="28"/>
          <w:szCs w:val="28"/>
        </w:rPr>
        <w:t xml:space="preserve"> Гражданским </w:t>
      </w:r>
      <w:hyperlink r:id="rId5" w:history="1">
        <w:r w:rsidRPr="0084549A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84549A">
        <w:rPr>
          <w:sz w:val="28"/>
          <w:szCs w:val="28"/>
        </w:rPr>
        <w:t xml:space="preserve"> Российской Федерации, Фед</w:t>
      </w:r>
      <w:r w:rsidRPr="0084549A">
        <w:rPr>
          <w:sz w:val="28"/>
          <w:szCs w:val="28"/>
        </w:rPr>
        <w:t>е</w:t>
      </w:r>
      <w:r w:rsidRPr="0084549A">
        <w:rPr>
          <w:sz w:val="28"/>
          <w:szCs w:val="28"/>
        </w:rPr>
        <w:t xml:space="preserve">ральным </w:t>
      </w:r>
      <w:hyperlink r:id="rId6" w:history="1">
        <w:r w:rsidRPr="0084549A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84549A">
        <w:rPr>
          <w:sz w:val="28"/>
          <w:szCs w:val="28"/>
        </w:rPr>
        <w:t xml:space="preserve"> от 14 нояб</w:t>
      </w:r>
      <w:r>
        <w:rPr>
          <w:sz w:val="28"/>
          <w:szCs w:val="28"/>
        </w:rPr>
        <w:t>ря 2002 года № 161-ФЗ «</w:t>
      </w:r>
      <w:r w:rsidRPr="0084549A">
        <w:rPr>
          <w:sz w:val="28"/>
          <w:szCs w:val="28"/>
        </w:rPr>
        <w:t>О государственных и м</w:t>
      </w:r>
      <w:r w:rsidRPr="0084549A">
        <w:rPr>
          <w:sz w:val="28"/>
          <w:szCs w:val="28"/>
        </w:rPr>
        <w:t>у</w:t>
      </w:r>
      <w:r w:rsidRPr="0084549A">
        <w:rPr>
          <w:sz w:val="28"/>
          <w:szCs w:val="28"/>
        </w:rPr>
        <w:t>ниципальных унитарных предприятиях</w:t>
      </w:r>
      <w:r>
        <w:rPr>
          <w:sz w:val="28"/>
          <w:szCs w:val="28"/>
        </w:rPr>
        <w:t>»</w:t>
      </w:r>
      <w:r w:rsidRPr="0084549A">
        <w:rPr>
          <w:sz w:val="28"/>
          <w:szCs w:val="28"/>
        </w:rPr>
        <w:t xml:space="preserve">, </w:t>
      </w:r>
      <w:hyperlink r:id="rId7" w:history="1">
        <w:r w:rsidRPr="0084549A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84549A">
        <w:rPr>
          <w:sz w:val="28"/>
          <w:szCs w:val="28"/>
        </w:rPr>
        <w:t xml:space="preserve"> муниципального образов</w:t>
      </w:r>
      <w:r w:rsidRPr="0084549A">
        <w:rPr>
          <w:sz w:val="28"/>
          <w:szCs w:val="28"/>
        </w:rPr>
        <w:t>а</w:t>
      </w:r>
      <w:r w:rsidRPr="0084549A">
        <w:rPr>
          <w:sz w:val="28"/>
          <w:szCs w:val="28"/>
        </w:rPr>
        <w:t xml:space="preserve">ния города-курорта Пятигорска, </w:t>
      </w:r>
      <w:hyperlink r:id="rId8" w:history="1">
        <w:r w:rsidRPr="0084549A">
          <w:rPr>
            <w:rStyle w:val="a5"/>
            <w:color w:val="auto"/>
            <w:sz w:val="28"/>
            <w:szCs w:val="28"/>
            <w:u w:val="none"/>
          </w:rPr>
          <w:t>решением</w:t>
        </w:r>
      </w:hyperlink>
      <w:r w:rsidRPr="0084549A">
        <w:rPr>
          <w:sz w:val="28"/>
          <w:szCs w:val="28"/>
        </w:rPr>
        <w:t xml:space="preserve"> Думы города Пятигорска от 18 фе</w:t>
      </w:r>
      <w:r w:rsidRPr="0084549A">
        <w:rPr>
          <w:sz w:val="28"/>
          <w:szCs w:val="28"/>
        </w:rPr>
        <w:t>в</w:t>
      </w:r>
      <w:r w:rsidRPr="0084549A">
        <w:rPr>
          <w:sz w:val="28"/>
          <w:szCs w:val="28"/>
        </w:rPr>
        <w:t>ра</w:t>
      </w:r>
      <w:r>
        <w:rPr>
          <w:sz w:val="28"/>
          <w:szCs w:val="28"/>
        </w:rPr>
        <w:t>ля 2021 г. № 4-65 РД «</w:t>
      </w:r>
      <w:r w:rsidRPr="0084549A">
        <w:rPr>
          <w:sz w:val="28"/>
          <w:szCs w:val="28"/>
        </w:rPr>
        <w:t>Об утверждении порядка принятия решений о созд</w:t>
      </w:r>
      <w:r w:rsidRPr="0084549A">
        <w:rPr>
          <w:sz w:val="28"/>
          <w:szCs w:val="28"/>
        </w:rPr>
        <w:t>а</w:t>
      </w:r>
      <w:r w:rsidRPr="0084549A">
        <w:rPr>
          <w:sz w:val="28"/>
          <w:szCs w:val="28"/>
        </w:rPr>
        <w:t>нии, реорганизации и ликвидации муниципальных унитарных предпри</w:t>
      </w:r>
      <w:r>
        <w:rPr>
          <w:sz w:val="28"/>
          <w:szCs w:val="28"/>
        </w:rPr>
        <w:t>ятий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рода-курорта Пятигорска»</w:t>
      </w:r>
      <w:r w:rsidRPr="0084549A">
        <w:rPr>
          <w:sz w:val="28"/>
          <w:szCs w:val="28"/>
        </w:rPr>
        <w:t xml:space="preserve">, </w:t>
      </w:r>
      <w:r w:rsidR="00284BFB" w:rsidRPr="0084549A">
        <w:rPr>
          <w:sz w:val="28"/>
          <w:szCs w:val="28"/>
        </w:rPr>
        <w:t>-</w:t>
      </w:r>
    </w:p>
    <w:p w:rsidR="0064735D" w:rsidRPr="003D30B1" w:rsidRDefault="0064735D" w:rsidP="00284BFB">
      <w:pPr>
        <w:jc w:val="both"/>
        <w:rPr>
          <w:sz w:val="28"/>
          <w:szCs w:val="28"/>
        </w:rPr>
      </w:pPr>
    </w:p>
    <w:p w:rsidR="00817E0E" w:rsidRDefault="00817E0E" w:rsidP="00817E0E">
      <w:pPr>
        <w:pStyle w:val="a3"/>
        <w:jc w:val="both"/>
        <w:rPr>
          <w:szCs w:val="28"/>
        </w:rPr>
      </w:pPr>
    </w:p>
    <w:p w:rsidR="001F7CE2" w:rsidRDefault="00CF0713" w:rsidP="00817E0E">
      <w:pPr>
        <w:pStyle w:val="a3"/>
        <w:jc w:val="both"/>
        <w:rPr>
          <w:szCs w:val="28"/>
        </w:rPr>
      </w:pPr>
      <w:r w:rsidRPr="003D30B1">
        <w:rPr>
          <w:szCs w:val="28"/>
        </w:rPr>
        <w:t>ПОСТАНОВЛЯЮ:</w:t>
      </w:r>
    </w:p>
    <w:p w:rsidR="00817E0E" w:rsidRPr="003D30B1" w:rsidRDefault="00817E0E" w:rsidP="00817E0E">
      <w:pPr>
        <w:pStyle w:val="a3"/>
        <w:jc w:val="both"/>
        <w:rPr>
          <w:szCs w:val="28"/>
        </w:rPr>
      </w:pPr>
    </w:p>
    <w:p w:rsidR="001F7CE2" w:rsidRPr="00D9534C" w:rsidRDefault="001F7CE2" w:rsidP="00694A27">
      <w:pPr>
        <w:pStyle w:val="a3"/>
        <w:jc w:val="both"/>
        <w:rPr>
          <w:szCs w:val="28"/>
        </w:rPr>
      </w:pPr>
    </w:p>
    <w:p w:rsidR="00F47FB1" w:rsidRPr="0084549A" w:rsidRDefault="0084549A" w:rsidP="008454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549A">
        <w:rPr>
          <w:sz w:val="28"/>
          <w:szCs w:val="28"/>
        </w:rPr>
        <w:t>1.Внести изменения в постановление администрации города Пятигорска от 15.04.2024 № 1250 «О реорганизации муниципального унитарного предприятия города Пятигорска Ставропольского края «Спецавтохозяйство» путем преобр</w:t>
      </w:r>
      <w:r w:rsidRPr="0084549A">
        <w:rPr>
          <w:sz w:val="28"/>
          <w:szCs w:val="28"/>
        </w:rPr>
        <w:t>а</w:t>
      </w:r>
      <w:r w:rsidRPr="0084549A">
        <w:rPr>
          <w:sz w:val="28"/>
          <w:szCs w:val="28"/>
        </w:rPr>
        <w:t>зования в муниципальное бюджетное учреждение «Спецавтохозяйство», изл</w:t>
      </w:r>
      <w:r w:rsidRPr="0084549A">
        <w:rPr>
          <w:sz w:val="28"/>
          <w:szCs w:val="28"/>
        </w:rPr>
        <w:t>о</w:t>
      </w:r>
      <w:r w:rsidRPr="0084549A">
        <w:rPr>
          <w:sz w:val="28"/>
          <w:szCs w:val="28"/>
        </w:rPr>
        <w:t>жив п. 4.1. в следующей редакции:</w:t>
      </w:r>
    </w:p>
    <w:p w:rsidR="0084549A" w:rsidRPr="002A64AE" w:rsidRDefault="0084549A" w:rsidP="006818B4">
      <w:pPr>
        <w:ind w:firstLine="567"/>
        <w:jc w:val="both"/>
        <w:rPr>
          <w:sz w:val="28"/>
          <w:szCs w:val="28"/>
        </w:rPr>
      </w:pPr>
      <w:r w:rsidRPr="006818B4">
        <w:rPr>
          <w:sz w:val="28"/>
          <w:szCs w:val="28"/>
        </w:rPr>
        <w:t>«4.1. Целью деятельности после реорганизации муниципального бюд</w:t>
      </w:r>
      <w:r w:rsidR="006818B4">
        <w:rPr>
          <w:sz w:val="28"/>
          <w:szCs w:val="28"/>
        </w:rPr>
        <w:t>же</w:t>
      </w:r>
      <w:r w:rsidR="006818B4">
        <w:rPr>
          <w:sz w:val="28"/>
          <w:szCs w:val="28"/>
        </w:rPr>
        <w:t>т</w:t>
      </w:r>
      <w:r w:rsidR="006818B4">
        <w:rPr>
          <w:sz w:val="28"/>
          <w:szCs w:val="28"/>
        </w:rPr>
        <w:t>ного учреждения «</w:t>
      </w:r>
      <w:r w:rsidRPr="002A64AE">
        <w:rPr>
          <w:sz w:val="28"/>
          <w:szCs w:val="28"/>
        </w:rPr>
        <w:t>Спецавтохозяй</w:t>
      </w:r>
      <w:r w:rsidR="006818B4" w:rsidRPr="002A64AE">
        <w:rPr>
          <w:sz w:val="28"/>
          <w:szCs w:val="28"/>
        </w:rPr>
        <w:t>ство»</w:t>
      </w:r>
      <w:r w:rsidR="002A64AE" w:rsidRPr="002A64AE">
        <w:rPr>
          <w:sz w:val="28"/>
          <w:szCs w:val="28"/>
        </w:rPr>
        <w:t>является выполнение работ, оказание услуг в рамках обеспечения реализации предусмотренных законодательством Российской Федерации полномочий органов местного самоуправления в сфере лесных отношений, водных отношений, благоустройства территорий, охраны окружающей среды, осуществление дорожной деятельности в отношении авт</w:t>
      </w:r>
      <w:r w:rsidR="002A64AE" w:rsidRPr="002A64AE">
        <w:rPr>
          <w:sz w:val="28"/>
          <w:szCs w:val="28"/>
        </w:rPr>
        <w:t>о</w:t>
      </w:r>
      <w:r w:rsidR="002A64AE" w:rsidRPr="002A64AE">
        <w:rPr>
          <w:sz w:val="28"/>
          <w:szCs w:val="28"/>
        </w:rPr>
        <w:t>мобильных дорог местного значения, похоронного дела</w:t>
      </w:r>
      <w:r w:rsidRPr="002A64AE">
        <w:rPr>
          <w:sz w:val="28"/>
          <w:szCs w:val="28"/>
        </w:rPr>
        <w:t>».</w:t>
      </w:r>
    </w:p>
    <w:p w:rsidR="00F47FB1" w:rsidRPr="0084549A" w:rsidRDefault="00F47FB1" w:rsidP="00F47FB1">
      <w:pPr>
        <w:ind w:firstLine="567"/>
        <w:rPr>
          <w:sz w:val="28"/>
          <w:szCs w:val="28"/>
        </w:rPr>
      </w:pPr>
    </w:p>
    <w:p w:rsidR="006818B4" w:rsidRPr="006818B4" w:rsidRDefault="006818B4" w:rsidP="006818B4">
      <w:pPr>
        <w:ind w:firstLine="567"/>
        <w:jc w:val="both"/>
        <w:rPr>
          <w:sz w:val="28"/>
          <w:szCs w:val="28"/>
        </w:rPr>
      </w:pPr>
      <w:r w:rsidRPr="006818B4">
        <w:rPr>
          <w:sz w:val="28"/>
          <w:szCs w:val="28"/>
        </w:rPr>
        <w:t>2. Контроль за выполнением настоящего постановления возложить на з</w:t>
      </w:r>
      <w:r w:rsidRPr="006818B4">
        <w:rPr>
          <w:sz w:val="28"/>
          <w:szCs w:val="28"/>
        </w:rPr>
        <w:t>а</w:t>
      </w:r>
      <w:r w:rsidRPr="006818B4">
        <w:rPr>
          <w:sz w:val="28"/>
          <w:szCs w:val="28"/>
        </w:rPr>
        <w:t>местителя главы администрации города Пятигорска - начальника Муниципал</w:t>
      </w:r>
      <w:r w:rsidRPr="006818B4">
        <w:rPr>
          <w:sz w:val="28"/>
          <w:szCs w:val="28"/>
        </w:rPr>
        <w:t>ь</w:t>
      </w:r>
      <w:r>
        <w:rPr>
          <w:sz w:val="28"/>
          <w:szCs w:val="28"/>
        </w:rPr>
        <w:t>ного учреждения «</w:t>
      </w:r>
      <w:r w:rsidRPr="006818B4">
        <w:rPr>
          <w:sz w:val="28"/>
          <w:szCs w:val="28"/>
        </w:rPr>
        <w:t>Управление городского хозяйства, транспорта и связи адм</w:t>
      </w:r>
      <w:r w:rsidRPr="006818B4">
        <w:rPr>
          <w:sz w:val="28"/>
          <w:szCs w:val="28"/>
        </w:rPr>
        <w:t>и</w:t>
      </w:r>
      <w:r w:rsidRPr="006818B4">
        <w:rPr>
          <w:sz w:val="28"/>
          <w:szCs w:val="28"/>
        </w:rPr>
        <w:t>нистрации города Пятигорска</w:t>
      </w:r>
      <w:r>
        <w:rPr>
          <w:sz w:val="28"/>
          <w:szCs w:val="28"/>
        </w:rPr>
        <w:t>»</w:t>
      </w:r>
      <w:r w:rsidRPr="006818B4">
        <w:rPr>
          <w:sz w:val="28"/>
          <w:szCs w:val="28"/>
        </w:rPr>
        <w:t xml:space="preserve"> Андриянова И.А.</w:t>
      </w:r>
    </w:p>
    <w:p w:rsidR="006818B4" w:rsidRDefault="006818B4" w:rsidP="006818B4">
      <w:pPr>
        <w:jc w:val="both"/>
        <w:rPr>
          <w:sz w:val="28"/>
          <w:szCs w:val="28"/>
        </w:rPr>
      </w:pPr>
    </w:p>
    <w:p w:rsidR="006818B4" w:rsidRPr="006818B4" w:rsidRDefault="006818B4" w:rsidP="006818B4">
      <w:pPr>
        <w:ind w:firstLine="567"/>
        <w:jc w:val="both"/>
        <w:rPr>
          <w:sz w:val="28"/>
          <w:szCs w:val="28"/>
        </w:rPr>
      </w:pPr>
      <w:r w:rsidRPr="006818B4">
        <w:rPr>
          <w:sz w:val="28"/>
          <w:szCs w:val="28"/>
        </w:rPr>
        <w:t>3. Настоящее постановление вступает в силу со дня его подписания, по</w:t>
      </w:r>
      <w:r w:rsidRPr="006818B4">
        <w:rPr>
          <w:sz w:val="28"/>
          <w:szCs w:val="28"/>
        </w:rPr>
        <w:t>д</w:t>
      </w:r>
      <w:r w:rsidRPr="006818B4">
        <w:rPr>
          <w:sz w:val="28"/>
          <w:szCs w:val="28"/>
        </w:rPr>
        <w:t>лежит опубликова</w:t>
      </w:r>
      <w:r>
        <w:rPr>
          <w:sz w:val="28"/>
          <w:szCs w:val="28"/>
        </w:rPr>
        <w:t>ния в газете «</w:t>
      </w:r>
      <w:r w:rsidRPr="006818B4">
        <w:rPr>
          <w:sz w:val="28"/>
          <w:szCs w:val="28"/>
        </w:rPr>
        <w:t>Пятигорская Правда</w:t>
      </w:r>
      <w:r>
        <w:rPr>
          <w:sz w:val="28"/>
          <w:szCs w:val="28"/>
        </w:rPr>
        <w:t>»</w:t>
      </w:r>
      <w:r w:rsidRPr="006818B4">
        <w:rPr>
          <w:sz w:val="28"/>
          <w:szCs w:val="28"/>
        </w:rPr>
        <w:t xml:space="preserve"> и размещению на офиц</w:t>
      </w:r>
      <w:r w:rsidRPr="006818B4">
        <w:rPr>
          <w:sz w:val="28"/>
          <w:szCs w:val="28"/>
        </w:rPr>
        <w:t>и</w:t>
      </w:r>
      <w:r w:rsidRPr="006818B4">
        <w:rPr>
          <w:sz w:val="28"/>
          <w:szCs w:val="28"/>
        </w:rPr>
        <w:t>альном сайте муниципального образования города-курорта Пятигорска в и</w:t>
      </w:r>
      <w:r w:rsidRPr="006818B4">
        <w:rPr>
          <w:sz w:val="28"/>
          <w:szCs w:val="28"/>
        </w:rPr>
        <w:t>н</w:t>
      </w:r>
      <w:r w:rsidRPr="006818B4">
        <w:rPr>
          <w:sz w:val="28"/>
          <w:szCs w:val="28"/>
        </w:rPr>
        <w:t>формаци</w:t>
      </w:r>
      <w:r>
        <w:rPr>
          <w:sz w:val="28"/>
          <w:szCs w:val="28"/>
        </w:rPr>
        <w:t>онно-телекоммуникационной сети «</w:t>
      </w:r>
      <w:r w:rsidRPr="006818B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818B4">
        <w:rPr>
          <w:sz w:val="28"/>
          <w:szCs w:val="28"/>
        </w:rPr>
        <w:t>.</w:t>
      </w:r>
    </w:p>
    <w:p w:rsidR="001F7CE2" w:rsidRPr="003D30B1" w:rsidRDefault="001F7CE2" w:rsidP="00743D7A">
      <w:pPr>
        <w:jc w:val="both"/>
        <w:rPr>
          <w:sz w:val="28"/>
          <w:szCs w:val="28"/>
        </w:rPr>
      </w:pPr>
    </w:p>
    <w:p w:rsidR="001F7CE2" w:rsidRPr="003D30B1" w:rsidRDefault="001F7CE2" w:rsidP="00743D7A">
      <w:pPr>
        <w:jc w:val="both"/>
        <w:rPr>
          <w:sz w:val="28"/>
          <w:szCs w:val="28"/>
        </w:rPr>
      </w:pPr>
    </w:p>
    <w:p w:rsidR="001F7CE2" w:rsidRPr="006427BE" w:rsidRDefault="001F7CE2" w:rsidP="00743D7A">
      <w:pPr>
        <w:jc w:val="both"/>
        <w:rPr>
          <w:sz w:val="28"/>
          <w:szCs w:val="28"/>
        </w:rPr>
      </w:pPr>
    </w:p>
    <w:p w:rsidR="001F7CE2" w:rsidRDefault="00CF0713" w:rsidP="00743D7A">
      <w:pPr>
        <w:pStyle w:val="a3"/>
        <w:tabs>
          <w:tab w:val="left" w:pos="1134"/>
          <w:tab w:val="left" w:pos="1980"/>
          <w:tab w:val="left" w:pos="2340"/>
        </w:tabs>
        <w:rPr>
          <w:szCs w:val="28"/>
        </w:rPr>
      </w:pPr>
      <w:r w:rsidRPr="006427BE">
        <w:rPr>
          <w:szCs w:val="28"/>
        </w:rPr>
        <w:t>Глава города Пятигорска</w:t>
      </w:r>
      <w:r w:rsidRPr="006427BE">
        <w:rPr>
          <w:szCs w:val="28"/>
        </w:rPr>
        <w:tab/>
      </w:r>
      <w:r w:rsidRPr="006427BE">
        <w:rPr>
          <w:szCs w:val="28"/>
        </w:rPr>
        <w:tab/>
      </w:r>
      <w:r w:rsidRPr="006427BE">
        <w:rPr>
          <w:szCs w:val="28"/>
        </w:rPr>
        <w:tab/>
      </w:r>
      <w:r w:rsidRPr="006427BE">
        <w:rPr>
          <w:szCs w:val="28"/>
        </w:rPr>
        <w:tab/>
      </w:r>
      <w:r w:rsidR="0040241E">
        <w:rPr>
          <w:szCs w:val="28"/>
        </w:rPr>
        <w:tab/>
      </w:r>
      <w:r w:rsidR="0040241E">
        <w:rPr>
          <w:szCs w:val="28"/>
        </w:rPr>
        <w:tab/>
      </w:r>
      <w:r w:rsidR="004A4633">
        <w:rPr>
          <w:szCs w:val="28"/>
        </w:rPr>
        <w:t>Д.Ю.</w:t>
      </w:r>
      <w:r w:rsidR="006427BE" w:rsidRPr="006427BE">
        <w:rPr>
          <w:szCs w:val="28"/>
        </w:rPr>
        <w:t>Ворошилов</w:t>
      </w:r>
    </w:p>
    <w:p w:rsidR="006818B4" w:rsidRDefault="006818B4" w:rsidP="00743D7A">
      <w:pPr>
        <w:pStyle w:val="a3"/>
        <w:tabs>
          <w:tab w:val="left" w:pos="1134"/>
          <w:tab w:val="left" w:pos="1980"/>
          <w:tab w:val="left" w:pos="2340"/>
        </w:tabs>
        <w:rPr>
          <w:szCs w:val="28"/>
        </w:rPr>
      </w:pPr>
    </w:p>
    <w:p w:rsidR="00697916" w:rsidRDefault="00697916" w:rsidP="006818B4">
      <w:pPr>
        <w:spacing w:line="240" w:lineRule="exact"/>
        <w:jc w:val="both"/>
        <w:rPr>
          <w:sz w:val="28"/>
          <w:szCs w:val="28"/>
        </w:rPr>
      </w:pPr>
    </w:p>
    <w:sectPr w:rsidR="00697916" w:rsidSect="006818B4">
      <w:pgSz w:w="11906" w:h="16838" w:code="9"/>
      <w:pgMar w:top="1418" w:right="567" w:bottom="1134" w:left="170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EF6"/>
    <w:multiLevelType w:val="hybridMultilevel"/>
    <w:tmpl w:val="BE6E154E"/>
    <w:lvl w:ilvl="0" w:tplc="3B34A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617FD"/>
    <w:multiLevelType w:val="hybridMultilevel"/>
    <w:tmpl w:val="F3165262"/>
    <w:lvl w:ilvl="0" w:tplc="BD18E3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AD598B"/>
    <w:multiLevelType w:val="hybridMultilevel"/>
    <w:tmpl w:val="879033EC"/>
    <w:lvl w:ilvl="0" w:tplc="5AF6071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40EF3"/>
    <w:multiLevelType w:val="hybridMultilevel"/>
    <w:tmpl w:val="4CB07492"/>
    <w:lvl w:ilvl="0" w:tplc="E0908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331E66"/>
    <w:multiLevelType w:val="hybridMultilevel"/>
    <w:tmpl w:val="7864F7A8"/>
    <w:lvl w:ilvl="0" w:tplc="8190E37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240E57"/>
    <w:multiLevelType w:val="hybridMultilevel"/>
    <w:tmpl w:val="8160D2A4"/>
    <w:lvl w:ilvl="0" w:tplc="F1887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C476AE"/>
    <w:multiLevelType w:val="hybridMultilevel"/>
    <w:tmpl w:val="B3A8BA24"/>
    <w:lvl w:ilvl="0" w:tplc="72C69F2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autoHyphenation/>
  <w:drawingGridHorizontalSpacing w:val="100"/>
  <w:displayHorizontalDrawingGridEvery w:val="2"/>
  <w:characterSpacingControl w:val="doNotCompress"/>
  <w:compat/>
  <w:rsids>
    <w:rsidRoot w:val="001F7CE2"/>
    <w:rsid w:val="00035411"/>
    <w:rsid w:val="00057322"/>
    <w:rsid w:val="00066FC2"/>
    <w:rsid w:val="000C0F97"/>
    <w:rsid w:val="0010777E"/>
    <w:rsid w:val="00136B84"/>
    <w:rsid w:val="00142357"/>
    <w:rsid w:val="001A7AEA"/>
    <w:rsid w:val="001C2770"/>
    <w:rsid w:val="001F5133"/>
    <w:rsid w:val="001F7CE2"/>
    <w:rsid w:val="002041F0"/>
    <w:rsid w:val="00207CC5"/>
    <w:rsid w:val="00224ACB"/>
    <w:rsid w:val="00246F31"/>
    <w:rsid w:val="002702C5"/>
    <w:rsid w:val="00284BFB"/>
    <w:rsid w:val="002A64AE"/>
    <w:rsid w:val="002C6CA4"/>
    <w:rsid w:val="003326AE"/>
    <w:rsid w:val="00346F5E"/>
    <w:rsid w:val="003A5C07"/>
    <w:rsid w:val="003B4D30"/>
    <w:rsid w:val="003D2099"/>
    <w:rsid w:val="003D30B1"/>
    <w:rsid w:val="0040241E"/>
    <w:rsid w:val="00406099"/>
    <w:rsid w:val="00411A27"/>
    <w:rsid w:val="00413547"/>
    <w:rsid w:val="004A3496"/>
    <w:rsid w:val="004A4633"/>
    <w:rsid w:val="00531FDF"/>
    <w:rsid w:val="00535ED1"/>
    <w:rsid w:val="005B08AB"/>
    <w:rsid w:val="005C0214"/>
    <w:rsid w:val="0060096A"/>
    <w:rsid w:val="006427BE"/>
    <w:rsid w:val="00643A1B"/>
    <w:rsid w:val="0064735D"/>
    <w:rsid w:val="00672488"/>
    <w:rsid w:val="006818B4"/>
    <w:rsid w:val="00694A27"/>
    <w:rsid w:val="00697916"/>
    <w:rsid w:val="00743D7A"/>
    <w:rsid w:val="00771CC9"/>
    <w:rsid w:val="007723B1"/>
    <w:rsid w:val="007B7765"/>
    <w:rsid w:val="007E23EA"/>
    <w:rsid w:val="00817E0E"/>
    <w:rsid w:val="0084549A"/>
    <w:rsid w:val="008549C9"/>
    <w:rsid w:val="008C0748"/>
    <w:rsid w:val="008F0751"/>
    <w:rsid w:val="00916CE1"/>
    <w:rsid w:val="009E474F"/>
    <w:rsid w:val="00A22423"/>
    <w:rsid w:val="00A4749B"/>
    <w:rsid w:val="00A77532"/>
    <w:rsid w:val="00AC184E"/>
    <w:rsid w:val="00AE2E7C"/>
    <w:rsid w:val="00B1696B"/>
    <w:rsid w:val="00B36210"/>
    <w:rsid w:val="00C3788D"/>
    <w:rsid w:val="00C424C3"/>
    <w:rsid w:val="00C77D8B"/>
    <w:rsid w:val="00C85F6E"/>
    <w:rsid w:val="00C94D28"/>
    <w:rsid w:val="00CB0445"/>
    <w:rsid w:val="00CF0713"/>
    <w:rsid w:val="00CF5C3D"/>
    <w:rsid w:val="00D05E57"/>
    <w:rsid w:val="00D75EB5"/>
    <w:rsid w:val="00D9534C"/>
    <w:rsid w:val="00DA217A"/>
    <w:rsid w:val="00DB1E70"/>
    <w:rsid w:val="00DE0A0F"/>
    <w:rsid w:val="00E25141"/>
    <w:rsid w:val="00EC53EB"/>
    <w:rsid w:val="00EE4B23"/>
    <w:rsid w:val="00F15577"/>
    <w:rsid w:val="00F47FB1"/>
    <w:rsid w:val="00F528B4"/>
    <w:rsid w:val="00FC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E2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1F7CE2"/>
    <w:pPr>
      <w:keepNext/>
      <w:ind w:left="720" w:hanging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7CE2"/>
    <w:rPr>
      <w:sz w:val="28"/>
    </w:rPr>
  </w:style>
  <w:style w:type="character" w:customStyle="1" w:styleId="1">
    <w:name w:val="Номер строки1"/>
    <w:basedOn w:val="a0"/>
    <w:semiHidden/>
    <w:rsid w:val="001F7CE2"/>
  </w:style>
  <w:style w:type="character" w:styleId="a5">
    <w:name w:val="Hyperlink"/>
    <w:basedOn w:val="a0"/>
    <w:rsid w:val="001F7CE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F7CE2"/>
    <w:rPr>
      <w:sz w:val="28"/>
    </w:rPr>
  </w:style>
  <w:style w:type="character" w:customStyle="1" w:styleId="a4">
    <w:name w:val="Основной текст Знак"/>
    <w:basedOn w:val="a0"/>
    <w:link w:val="a3"/>
    <w:rsid w:val="001F7CE2"/>
    <w:rPr>
      <w:sz w:val="28"/>
    </w:rPr>
  </w:style>
  <w:style w:type="table" w:styleId="10">
    <w:name w:val="Table Simple 1"/>
    <w:basedOn w:val="a1"/>
    <w:rsid w:val="001F7C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7D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21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2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13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38" TargetMode="External"/><Relationship Id="rId5" Type="http://schemas.openxmlformats.org/officeDocument/2006/relationships/hyperlink" Target="https://login.consultant.ru/link/?req=doc&amp;base=LAW&amp;n=4718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consultantplus://offline/ref=139D1A20EE883EBE42C37E90B8478719C18AF0E03F3A0725969051A335568E928B4FE16F426F11AE120C6A70DCD8622DA62E99CC7620ED6F49553BDFw7O</vt:lpwstr>
      </vt:variant>
      <vt:variant>
        <vt:lpwstr/>
      </vt:variant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consultantplus://offline/ref=139D1A20EE883EBE42C3609DAE2BD913C782ACE8393F047ACCCF0AFE625F84C5DE00E02105620EAE1A136870D5D8wCO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5</cp:revision>
  <cp:lastPrinted>2024-07-03T12:23:00Z</cp:lastPrinted>
  <dcterms:created xsi:type="dcterms:W3CDTF">2024-06-27T09:52:00Z</dcterms:created>
  <dcterms:modified xsi:type="dcterms:W3CDTF">2024-07-04T12:39:00Z</dcterms:modified>
</cp:coreProperties>
</file>