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A7" w:rsidRPr="0013617D" w:rsidRDefault="00957013" w:rsidP="00957013">
      <w:pPr>
        <w:spacing w:line="240" w:lineRule="exact"/>
        <w:ind w:firstLine="6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93DA7">
        <w:rPr>
          <w:sz w:val="28"/>
          <w:szCs w:val="28"/>
        </w:rPr>
        <w:t>Приложение 3</w:t>
      </w:r>
    </w:p>
    <w:p w:rsidR="00E93DA7" w:rsidRPr="0013617D" w:rsidRDefault="00E93DA7" w:rsidP="00AA437E">
      <w:pPr>
        <w:spacing w:line="240" w:lineRule="exact"/>
        <w:ind w:firstLine="692"/>
        <w:jc w:val="right"/>
        <w:rPr>
          <w:sz w:val="28"/>
          <w:szCs w:val="28"/>
        </w:rPr>
      </w:pPr>
      <w:r w:rsidRPr="0013617D">
        <w:rPr>
          <w:sz w:val="28"/>
          <w:szCs w:val="28"/>
        </w:rPr>
        <w:t xml:space="preserve">к постановлению администрации </w:t>
      </w:r>
    </w:p>
    <w:p w:rsidR="00E93DA7" w:rsidRPr="0013617D" w:rsidRDefault="00E93DA7" w:rsidP="00AA437E">
      <w:pPr>
        <w:spacing w:line="240" w:lineRule="exact"/>
        <w:ind w:firstLine="692"/>
        <w:jc w:val="right"/>
        <w:rPr>
          <w:sz w:val="28"/>
          <w:szCs w:val="28"/>
        </w:rPr>
      </w:pPr>
      <w:r w:rsidRPr="0013617D">
        <w:rPr>
          <w:sz w:val="28"/>
          <w:szCs w:val="28"/>
        </w:rPr>
        <w:t>города Пятигорска</w:t>
      </w:r>
    </w:p>
    <w:p w:rsidR="00E93DA7" w:rsidRPr="0013617D" w:rsidRDefault="00E93DA7" w:rsidP="00AA437E">
      <w:pPr>
        <w:spacing w:line="240" w:lineRule="exact"/>
        <w:ind w:firstLine="692"/>
        <w:jc w:val="right"/>
        <w:rPr>
          <w:b/>
          <w:sz w:val="28"/>
          <w:szCs w:val="28"/>
        </w:rPr>
      </w:pPr>
      <w:r w:rsidRPr="0013617D">
        <w:rPr>
          <w:sz w:val="28"/>
          <w:szCs w:val="28"/>
        </w:rPr>
        <w:t>от_____________ №_________</w:t>
      </w:r>
    </w:p>
    <w:p w:rsidR="00E93DA7" w:rsidRDefault="00E93DA7" w:rsidP="00E93DA7">
      <w:pPr>
        <w:jc w:val="center"/>
        <w:rPr>
          <w:b/>
          <w:sz w:val="28"/>
          <w:szCs w:val="28"/>
        </w:rPr>
      </w:pPr>
    </w:p>
    <w:p w:rsidR="001F7F0C" w:rsidRDefault="00AA437E" w:rsidP="00F47E9A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СРОКИ</w:t>
      </w:r>
      <w:r w:rsidR="00E93DA7">
        <w:rPr>
          <w:sz w:val="28"/>
          <w:szCs w:val="28"/>
        </w:rPr>
        <w:t xml:space="preserve"> </w:t>
      </w:r>
    </w:p>
    <w:p w:rsidR="00E93DA7" w:rsidRPr="00296B30" w:rsidRDefault="00E93DA7" w:rsidP="00F47E9A">
      <w:pPr>
        <w:spacing w:line="280" w:lineRule="exact"/>
        <w:jc w:val="center"/>
        <w:rPr>
          <w:sz w:val="28"/>
          <w:szCs w:val="28"/>
        </w:rPr>
      </w:pPr>
      <w:r w:rsidRPr="00296B30">
        <w:rPr>
          <w:sz w:val="28"/>
          <w:szCs w:val="28"/>
        </w:rPr>
        <w:t>устранения аварии и восстановления теплоснабжения</w:t>
      </w:r>
    </w:p>
    <w:p w:rsidR="00E93DA7" w:rsidRDefault="00E93DA7" w:rsidP="00E93DA7">
      <w:pPr>
        <w:ind w:firstLine="692"/>
        <w:jc w:val="both"/>
        <w:rPr>
          <w:sz w:val="28"/>
          <w:szCs w:val="28"/>
        </w:rPr>
      </w:pPr>
    </w:p>
    <w:p w:rsidR="00E93DA7" w:rsidRDefault="00E93DA7" w:rsidP="00E93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Приме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 темп падения температуры в отапливаемых помещениях (°С/ч) при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 отключении подачи тепла приведен в таблице №1.</w:t>
      </w:r>
    </w:p>
    <w:p w:rsidR="00E93DA7" w:rsidRDefault="00E93DA7" w:rsidP="00E93DA7">
      <w:pPr>
        <w:ind w:firstLine="692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914"/>
        <w:gridCol w:w="1914"/>
        <w:gridCol w:w="1914"/>
        <w:gridCol w:w="2152"/>
      </w:tblGrid>
      <w:tr w:rsidR="00E93DA7" w:rsidTr="00443B3C">
        <w:trPr>
          <w:jc w:val="center"/>
        </w:trPr>
        <w:tc>
          <w:tcPr>
            <w:tcW w:w="1668" w:type="dxa"/>
            <w:vMerge w:val="restart"/>
          </w:tcPr>
          <w:p w:rsidR="00E93DA7" w:rsidRDefault="00E93DA7" w:rsidP="00443B3C">
            <w:pPr>
              <w:jc w:val="center"/>
            </w:pPr>
            <w:r>
              <w:t>Коэффициент аккумуляции</w:t>
            </w:r>
          </w:p>
        </w:tc>
        <w:tc>
          <w:tcPr>
            <w:tcW w:w="7894" w:type="dxa"/>
            <w:gridSpan w:val="4"/>
          </w:tcPr>
          <w:p w:rsidR="00E93DA7" w:rsidRDefault="00E93DA7" w:rsidP="00443B3C">
            <w:pPr>
              <w:jc w:val="center"/>
            </w:pPr>
            <w:r>
              <w:t>Темп падения температуры, °С/ч при температуре наружного воздуха, °</w:t>
            </w:r>
            <w:proofErr w:type="gramStart"/>
            <w:r>
              <w:t>С</w:t>
            </w:r>
            <w:proofErr w:type="gramEnd"/>
          </w:p>
        </w:tc>
      </w:tr>
      <w:tr w:rsidR="00E93DA7" w:rsidTr="00443B3C">
        <w:trPr>
          <w:jc w:val="center"/>
        </w:trPr>
        <w:tc>
          <w:tcPr>
            <w:tcW w:w="0" w:type="auto"/>
            <w:vMerge/>
            <w:vAlign w:val="center"/>
          </w:tcPr>
          <w:p w:rsidR="00E93DA7" w:rsidRDefault="00E93DA7" w:rsidP="00443B3C">
            <w:pPr>
              <w:jc w:val="center"/>
            </w:pPr>
          </w:p>
        </w:tc>
        <w:tc>
          <w:tcPr>
            <w:tcW w:w="1914" w:type="dxa"/>
          </w:tcPr>
          <w:p w:rsidR="00E93DA7" w:rsidRDefault="00E93DA7" w:rsidP="00443B3C">
            <w:pPr>
              <w:jc w:val="center"/>
            </w:pPr>
            <w:r>
              <w:t>+/- 0</w:t>
            </w:r>
          </w:p>
        </w:tc>
        <w:tc>
          <w:tcPr>
            <w:tcW w:w="1914" w:type="dxa"/>
          </w:tcPr>
          <w:p w:rsidR="00E93DA7" w:rsidRDefault="00E93DA7" w:rsidP="00443B3C">
            <w:pPr>
              <w:jc w:val="center"/>
            </w:pPr>
            <w:r>
              <w:t>-10</w:t>
            </w:r>
          </w:p>
        </w:tc>
        <w:tc>
          <w:tcPr>
            <w:tcW w:w="1914" w:type="dxa"/>
          </w:tcPr>
          <w:p w:rsidR="00E93DA7" w:rsidRDefault="00E93DA7" w:rsidP="00443B3C">
            <w:pPr>
              <w:jc w:val="center"/>
            </w:pPr>
            <w:r>
              <w:t>-20</w:t>
            </w:r>
          </w:p>
        </w:tc>
        <w:tc>
          <w:tcPr>
            <w:tcW w:w="2152" w:type="dxa"/>
          </w:tcPr>
          <w:p w:rsidR="00E93DA7" w:rsidRDefault="00E93DA7" w:rsidP="00443B3C">
            <w:pPr>
              <w:jc w:val="center"/>
            </w:pPr>
            <w:r>
              <w:t>-30</w:t>
            </w:r>
          </w:p>
        </w:tc>
      </w:tr>
      <w:tr w:rsidR="00E93DA7" w:rsidTr="00443B3C">
        <w:trPr>
          <w:jc w:val="center"/>
        </w:trPr>
        <w:tc>
          <w:tcPr>
            <w:tcW w:w="1668" w:type="dxa"/>
          </w:tcPr>
          <w:p w:rsidR="00E93DA7" w:rsidRDefault="00E93DA7" w:rsidP="00443B3C">
            <w:pPr>
              <w:jc w:val="center"/>
            </w:pPr>
            <w:r>
              <w:t>20</w:t>
            </w:r>
          </w:p>
        </w:tc>
        <w:tc>
          <w:tcPr>
            <w:tcW w:w="1914" w:type="dxa"/>
          </w:tcPr>
          <w:p w:rsidR="00E93DA7" w:rsidRDefault="00E93DA7" w:rsidP="00443B3C">
            <w:pPr>
              <w:jc w:val="center"/>
            </w:pPr>
            <w:r>
              <w:t>0,8</w:t>
            </w:r>
          </w:p>
        </w:tc>
        <w:tc>
          <w:tcPr>
            <w:tcW w:w="1914" w:type="dxa"/>
          </w:tcPr>
          <w:p w:rsidR="00E93DA7" w:rsidRDefault="00E93DA7" w:rsidP="00443B3C">
            <w:pPr>
              <w:jc w:val="center"/>
            </w:pPr>
            <w:r>
              <w:t>1,4</w:t>
            </w:r>
          </w:p>
        </w:tc>
        <w:tc>
          <w:tcPr>
            <w:tcW w:w="1914" w:type="dxa"/>
          </w:tcPr>
          <w:p w:rsidR="00E93DA7" w:rsidRDefault="00E93DA7" w:rsidP="00443B3C">
            <w:pPr>
              <w:jc w:val="center"/>
            </w:pPr>
            <w:r>
              <w:t>1,8</w:t>
            </w:r>
          </w:p>
        </w:tc>
        <w:tc>
          <w:tcPr>
            <w:tcW w:w="2152" w:type="dxa"/>
          </w:tcPr>
          <w:p w:rsidR="00E93DA7" w:rsidRDefault="00E93DA7" w:rsidP="00443B3C">
            <w:pPr>
              <w:jc w:val="center"/>
            </w:pPr>
            <w:r>
              <w:t>2,4</w:t>
            </w:r>
          </w:p>
        </w:tc>
      </w:tr>
      <w:tr w:rsidR="00E93DA7" w:rsidTr="00443B3C">
        <w:trPr>
          <w:jc w:val="center"/>
        </w:trPr>
        <w:tc>
          <w:tcPr>
            <w:tcW w:w="1668" w:type="dxa"/>
          </w:tcPr>
          <w:p w:rsidR="00E93DA7" w:rsidRDefault="00E93DA7" w:rsidP="00443B3C">
            <w:pPr>
              <w:jc w:val="center"/>
            </w:pPr>
            <w:r>
              <w:t>40</w:t>
            </w:r>
          </w:p>
        </w:tc>
        <w:tc>
          <w:tcPr>
            <w:tcW w:w="1914" w:type="dxa"/>
          </w:tcPr>
          <w:p w:rsidR="00E93DA7" w:rsidRDefault="00E93DA7" w:rsidP="00443B3C">
            <w:pPr>
              <w:jc w:val="center"/>
            </w:pPr>
            <w:r>
              <w:t>0,5</w:t>
            </w:r>
          </w:p>
        </w:tc>
        <w:tc>
          <w:tcPr>
            <w:tcW w:w="1914" w:type="dxa"/>
          </w:tcPr>
          <w:p w:rsidR="00E93DA7" w:rsidRDefault="00E93DA7" w:rsidP="00443B3C">
            <w:pPr>
              <w:jc w:val="center"/>
            </w:pPr>
            <w:r>
              <w:t>0,8</w:t>
            </w:r>
          </w:p>
        </w:tc>
        <w:tc>
          <w:tcPr>
            <w:tcW w:w="1914" w:type="dxa"/>
          </w:tcPr>
          <w:p w:rsidR="00E93DA7" w:rsidRDefault="00E93DA7" w:rsidP="00443B3C">
            <w:pPr>
              <w:jc w:val="center"/>
            </w:pPr>
            <w:r>
              <w:t>1,1</w:t>
            </w:r>
          </w:p>
        </w:tc>
        <w:tc>
          <w:tcPr>
            <w:tcW w:w="2152" w:type="dxa"/>
          </w:tcPr>
          <w:p w:rsidR="00E93DA7" w:rsidRDefault="00E93DA7" w:rsidP="00443B3C">
            <w:pPr>
              <w:jc w:val="center"/>
            </w:pPr>
            <w:r>
              <w:t>1,5</w:t>
            </w:r>
          </w:p>
        </w:tc>
      </w:tr>
      <w:tr w:rsidR="00E93DA7" w:rsidTr="00443B3C">
        <w:trPr>
          <w:jc w:val="center"/>
        </w:trPr>
        <w:tc>
          <w:tcPr>
            <w:tcW w:w="1668" w:type="dxa"/>
          </w:tcPr>
          <w:p w:rsidR="00E93DA7" w:rsidRDefault="00E93DA7" w:rsidP="00443B3C">
            <w:pPr>
              <w:jc w:val="center"/>
            </w:pPr>
            <w:r>
              <w:t>60</w:t>
            </w:r>
          </w:p>
        </w:tc>
        <w:tc>
          <w:tcPr>
            <w:tcW w:w="1914" w:type="dxa"/>
          </w:tcPr>
          <w:p w:rsidR="00E93DA7" w:rsidRDefault="00E93DA7" w:rsidP="00443B3C">
            <w:pPr>
              <w:jc w:val="center"/>
            </w:pPr>
            <w:r>
              <w:t>0,4</w:t>
            </w:r>
          </w:p>
        </w:tc>
        <w:tc>
          <w:tcPr>
            <w:tcW w:w="1914" w:type="dxa"/>
          </w:tcPr>
          <w:p w:rsidR="00E93DA7" w:rsidRDefault="00E93DA7" w:rsidP="00443B3C">
            <w:pPr>
              <w:jc w:val="center"/>
            </w:pPr>
            <w:r>
              <w:t>0,6</w:t>
            </w:r>
          </w:p>
        </w:tc>
        <w:tc>
          <w:tcPr>
            <w:tcW w:w="1914" w:type="dxa"/>
          </w:tcPr>
          <w:p w:rsidR="00E93DA7" w:rsidRDefault="00E93DA7" w:rsidP="00443B3C">
            <w:pPr>
              <w:jc w:val="center"/>
            </w:pPr>
            <w:r>
              <w:t>0,8</w:t>
            </w:r>
          </w:p>
        </w:tc>
        <w:tc>
          <w:tcPr>
            <w:tcW w:w="2152" w:type="dxa"/>
          </w:tcPr>
          <w:p w:rsidR="00E93DA7" w:rsidRDefault="00E93DA7" w:rsidP="00443B3C">
            <w:pPr>
              <w:jc w:val="center"/>
            </w:pPr>
            <w:r>
              <w:t>1,0</w:t>
            </w:r>
          </w:p>
        </w:tc>
      </w:tr>
    </w:tbl>
    <w:p w:rsidR="00E93DA7" w:rsidRDefault="00E93DA7" w:rsidP="00E93DA7">
      <w:pPr>
        <w:jc w:val="both"/>
        <w:rPr>
          <w:szCs w:val="28"/>
        </w:rPr>
      </w:pPr>
      <w:r>
        <w:rPr>
          <w:szCs w:val="28"/>
        </w:rPr>
        <w:tab/>
        <w:t>* На основании МДС 41-6.2000.</w:t>
      </w:r>
    </w:p>
    <w:p w:rsidR="00E93DA7" w:rsidRDefault="00E93DA7" w:rsidP="00E93DA7">
      <w:pPr>
        <w:jc w:val="both"/>
        <w:rPr>
          <w:sz w:val="28"/>
          <w:szCs w:val="28"/>
        </w:rPr>
      </w:pPr>
    </w:p>
    <w:p w:rsidR="00E93DA7" w:rsidRDefault="00E93DA7" w:rsidP="00E93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аккумуляции характеризует величину тепловой аккум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ляции зданий и зависит от толщины стен, коэффициента теплопередачи 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эффициента остекления. Коэффициенты аккумуляции тепла для жилых и промышленных зданий приведены в таблице №2.</w:t>
      </w:r>
    </w:p>
    <w:p w:rsidR="00E93DA7" w:rsidRDefault="00E93DA7" w:rsidP="00E93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приведенных данных можно оценить время, имеющееся для ликвидации аварии или принятия мер по предотвращению лавинообра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ного развития аварий, т.е. замерзания теплоносителя в системах отопления зданий, в которые прекращена подача тепла. К примеру, в отключенном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аварии квартале имеются здания, у которых коэффициент аккум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ляции для углового помещения верхнего этажа равен 40. Если авария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изошла при температуре наружного воздуха -20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то по таблице №1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ляется темп падения температуры, равный 1,1 °С в час. Время снижения те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пературы в квартире с 18 до 8</w:t>
      </w:r>
      <w:proofErr w:type="gramStart"/>
      <w:r>
        <w:rPr>
          <w:sz w:val="28"/>
          <w:szCs w:val="28"/>
        </w:rPr>
        <w:t xml:space="preserve"> °С</w:t>
      </w:r>
      <w:proofErr w:type="gramEnd"/>
      <w:r>
        <w:rPr>
          <w:sz w:val="28"/>
          <w:szCs w:val="28"/>
        </w:rPr>
        <w:t>, при которой в подвалах и на лестничных клетках может произойти замерзание теплоносителя и труб, определится как (18 - 8) / 1,1 и составит 9 ч. Если в результате аварии отключено несколько зданий, то определение времени, имеющегося в распоряжении на ликвид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аварии или принятие мер по предотвращению развития аварии,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водится по зданию, имеющему наименьший коэффициент аккумуляции.</w:t>
      </w:r>
    </w:p>
    <w:p w:rsidR="00E93DA7" w:rsidRDefault="00E93DA7" w:rsidP="00E93DA7">
      <w:pPr>
        <w:ind w:firstLine="69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6"/>
        <w:gridCol w:w="2977"/>
        <w:gridCol w:w="1957"/>
      </w:tblGrid>
      <w:tr w:rsidR="00E93DA7" w:rsidTr="00443B3C">
        <w:trPr>
          <w:jc w:val="center"/>
        </w:trPr>
        <w:tc>
          <w:tcPr>
            <w:tcW w:w="4701" w:type="dxa"/>
            <w:vAlign w:val="center"/>
          </w:tcPr>
          <w:p w:rsidR="00E93DA7" w:rsidRDefault="00E93DA7" w:rsidP="00443B3C">
            <w:pPr>
              <w:jc w:val="center"/>
            </w:pPr>
            <w:r>
              <w:t>Характеристика зданий</w:t>
            </w:r>
          </w:p>
        </w:tc>
        <w:tc>
          <w:tcPr>
            <w:tcW w:w="3017" w:type="dxa"/>
            <w:vAlign w:val="center"/>
          </w:tcPr>
          <w:p w:rsidR="00E93DA7" w:rsidRDefault="00E93DA7" w:rsidP="00443B3C">
            <w:pPr>
              <w:jc w:val="center"/>
            </w:pPr>
            <w:r>
              <w:t>Помещения</w:t>
            </w:r>
          </w:p>
        </w:tc>
        <w:tc>
          <w:tcPr>
            <w:tcW w:w="1965" w:type="dxa"/>
            <w:vAlign w:val="center"/>
          </w:tcPr>
          <w:p w:rsidR="00E93DA7" w:rsidRDefault="00E93DA7" w:rsidP="00443B3C">
            <w:pPr>
              <w:jc w:val="center"/>
            </w:pPr>
            <w:r>
              <w:t>Коэффициент аккумуляции</w:t>
            </w:r>
          </w:p>
        </w:tc>
      </w:tr>
      <w:tr w:rsidR="00E93DA7" w:rsidTr="00443B3C">
        <w:trPr>
          <w:jc w:val="center"/>
        </w:trPr>
        <w:tc>
          <w:tcPr>
            <w:tcW w:w="4701" w:type="dxa"/>
            <w:vAlign w:val="center"/>
          </w:tcPr>
          <w:p w:rsidR="00E93DA7" w:rsidRDefault="00E93DA7" w:rsidP="00443B3C">
            <w:r>
              <w:t>1. Крупнопанельный дом серии 1-605А с 3-слойными наружными стенами, уте</w:t>
            </w:r>
            <w:r>
              <w:t>п</w:t>
            </w:r>
            <w:r>
              <w:t xml:space="preserve">ленными </w:t>
            </w:r>
            <w:proofErr w:type="spellStart"/>
            <w:r>
              <w:t>минераловатными</w:t>
            </w:r>
            <w:proofErr w:type="spellEnd"/>
            <w:r>
              <w:t xml:space="preserve"> плитами с ж</w:t>
            </w:r>
            <w:r>
              <w:t>е</w:t>
            </w:r>
            <w:r>
              <w:t>лезобетонными фактурными слоями: то</w:t>
            </w:r>
            <w:r>
              <w:t>л</w:t>
            </w:r>
            <w:r>
              <w:t>щины 21 см, из них толщина утеплителя 12 см.</w:t>
            </w:r>
          </w:p>
        </w:tc>
        <w:tc>
          <w:tcPr>
            <w:tcW w:w="3017" w:type="dxa"/>
            <w:vAlign w:val="center"/>
          </w:tcPr>
          <w:p w:rsidR="00E93DA7" w:rsidRDefault="00E93DA7" w:rsidP="00443B3C">
            <w:pPr>
              <w:jc w:val="center"/>
            </w:pPr>
            <w:r>
              <w:t>Угловые:</w:t>
            </w:r>
          </w:p>
          <w:p w:rsidR="00E93DA7" w:rsidRDefault="00E93DA7" w:rsidP="00443B3C">
            <w:pPr>
              <w:jc w:val="center"/>
            </w:pPr>
            <w:r>
              <w:t>верхнего этажа</w:t>
            </w:r>
          </w:p>
          <w:p w:rsidR="00E93DA7" w:rsidRDefault="00E93DA7" w:rsidP="00443B3C">
            <w:pPr>
              <w:jc w:val="center"/>
            </w:pPr>
            <w:r>
              <w:t>среднего и первого этажа</w:t>
            </w:r>
          </w:p>
          <w:p w:rsidR="00E93DA7" w:rsidRDefault="00E93DA7" w:rsidP="00443B3C">
            <w:pPr>
              <w:jc w:val="center"/>
            </w:pPr>
            <w:r>
              <w:t>средние</w:t>
            </w:r>
          </w:p>
        </w:tc>
        <w:tc>
          <w:tcPr>
            <w:tcW w:w="1965" w:type="dxa"/>
            <w:vAlign w:val="center"/>
          </w:tcPr>
          <w:p w:rsidR="00E93DA7" w:rsidRDefault="00E93DA7" w:rsidP="00443B3C">
            <w:pPr>
              <w:jc w:val="center"/>
            </w:pPr>
          </w:p>
          <w:p w:rsidR="00E93DA7" w:rsidRDefault="00E93DA7" w:rsidP="00443B3C">
            <w:pPr>
              <w:jc w:val="center"/>
            </w:pPr>
            <w:r>
              <w:t>42</w:t>
            </w:r>
          </w:p>
          <w:p w:rsidR="00E93DA7" w:rsidRDefault="00E93DA7" w:rsidP="00443B3C">
            <w:pPr>
              <w:jc w:val="center"/>
            </w:pPr>
            <w:r>
              <w:t>46</w:t>
            </w:r>
          </w:p>
          <w:p w:rsidR="00E93DA7" w:rsidRDefault="00E93DA7" w:rsidP="00443B3C">
            <w:pPr>
              <w:jc w:val="center"/>
            </w:pPr>
            <w:r>
              <w:t>77</w:t>
            </w:r>
          </w:p>
        </w:tc>
      </w:tr>
      <w:tr w:rsidR="00E93DA7" w:rsidTr="00443B3C">
        <w:trPr>
          <w:jc w:val="center"/>
        </w:trPr>
        <w:tc>
          <w:tcPr>
            <w:tcW w:w="4701" w:type="dxa"/>
            <w:vAlign w:val="center"/>
          </w:tcPr>
          <w:p w:rsidR="00E93DA7" w:rsidRDefault="00E93DA7" w:rsidP="00443B3C">
            <w:r>
              <w:t xml:space="preserve">2. Крупнопанельный жилой дом серии К7-3.  (конструкции инженера Лагутенко) с  наружными стенами толщиной 16 см, утепленными </w:t>
            </w:r>
            <w:proofErr w:type="spellStart"/>
            <w:r>
              <w:t>минераловатными</w:t>
            </w:r>
            <w:proofErr w:type="spellEnd"/>
            <w:r>
              <w:t xml:space="preserve"> плитами с железобетонными фактурными слоями</w:t>
            </w:r>
          </w:p>
        </w:tc>
        <w:tc>
          <w:tcPr>
            <w:tcW w:w="3017" w:type="dxa"/>
            <w:vAlign w:val="center"/>
          </w:tcPr>
          <w:p w:rsidR="00E93DA7" w:rsidRDefault="00E93DA7" w:rsidP="00443B3C">
            <w:pPr>
              <w:jc w:val="center"/>
            </w:pPr>
            <w:r>
              <w:t>Угловые:</w:t>
            </w:r>
          </w:p>
          <w:p w:rsidR="00E93DA7" w:rsidRDefault="00E93DA7" w:rsidP="00443B3C">
            <w:pPr>
              <w:jc w:val="center"/>
            </w:pPr>
            <w:r>
              <w:t>верхнего этажа</w:t>
            </w:r>
          </w:p>
          <w:p w:rsidR="00E93DA7" w:rsidRDefault="00E93DA7" w:rsidP="00443B3C">
            <w:pPr>
              <w:jc w:val="center"/>
            </w:pPr>
            <w:r>
              <w:t>среднего и первого этажа</w:t>
            </w:r>
          </w:p>
          <w:p w:rsidR="00E93DA7" w:rsidRDefault="00E93DA7" w:rsidP="00443B3C">
            <w:pPr>
              <w:jc w:val="center"/>
            </w:pPr>
            <w:r>
              <w:t>средние</w:t>
            </w:r>
          </w:p>
        </w:tc>
        <w:tc>
          <w:tcPr>
            <w:tcW w:w="1965" w:type="dxa"/>
            <w:vAlign w:val="center"/>
          </w:tcPr>
          <w:p w:rsidR="00E93DA7" w:rsidRDefault="00E93DA7" w:rsidP="00443B3C">
            <w:pPr>
              <w:jc w:val="center"/>
            </w:pPr>
          </w:p>
          <w:p w:rsidR="00E93DA7" w:rsidRDefault="00E93DA7" w:rsidP="00443B3C">
            <w:pPr>
              <w:jc w:val="center"/>
            </w:pPr>
            <w:r>
              <w:t>32</w:t>
            </w:r>
          </w:p>
          <w:p w:rsidR="00E93DA7" w:rsidRDefault="00E93DA7" w:rsidP="00443B3C">
            <w:pPr>
              <w:jc w:val="center"/>
            </w:pPr>
            <w:r>
              <w:t>40</w:t>
            </w:r>
          </w:p>
          <w:p w:rsidR="00E93DA7" w:rsidRDefault="00E93DA7" w:rsidP="00443B3C">
            <w:pPr>
              <w:jc w:val="center"/>
            </w:pPr>
            <w:r>
              <w:t>51</w:t>
            </w:r>
          </w:p>
        </w:tc>
      </w:tr>
      <w:tr w:rsidR="00E93DA7" w:rsidTr="00443B3C">
        <w:trPr>
          <w:jc w:val="center"/>
        </w:trPr>
        <w:tc>
          <w:tcPr>
            <w:tcW w:w="4701" w:type="dxa"/>
            <w:vAlign w:val="center"/>
          </w:tcPr>
          <w:p w:rsidR="00E93DA7" w:rsidRDefault="00E93DA7" w:rsidP="00443B3C">
            <w:r>
              <w:t>4. Дом из объемных элементов с нару</w:t>
            </w:r>
            <w:r>
              <w:t>ж</w:t>
            </w:r>
            <w:r>
              <w:t xml:space="preserve">ными ограждениями из железобетонных вибропрокатных элементов, утепленных </w:t>
            </w:r>
            <w:proofErr w:type="spellStart"/>
            <w:r>
              <w:t>минераловатными</w:t>
            </w:r>
            <w:proofErr w:type="spellEnd"/>
            <w:r>
              <w:t xml:space="preserve"> плитами. Толщина наружной стены 22 см, толщина утеплит</w:t>
            </w:r>
            <w:r>
              <w:t>е</w:t>
            </w:r>
            <w:r>
              <w:t>ля в зоне стыкования</w:t>
            </w:r>
            <w:r w:rsidR="00F95A8A">
              <w:t xml:space="preserve"> с</w:t>
            </w:r>
            <w:r>
              <w:t xml:space="preserve"> ребрами 5 см,  </w:t>
            </w:r>
            <w:proofErr w:type="spellStart"/>
            <w:r>
              <w:t>междуребрами</w:t>
            </w:r>
            <w:proofErr w:type="spellEnd"/>
            <w:r>
              <w:t xml:space="preserve">  7 см.  Общая  толщина железобетонных элементов между ребр</w:t>
            </w:r>
            <w:r>
              <w:t>а</w:t>
            </w:r>
            <w:r>
              <w:t>ми 30 - 40 мм</w:t>
            </w:r>
          </w:p>
        </w:tc>
        <w:tc>
          <w:tcPr>
            <w:tcW w:w="3017" w:type="dxa"/>
            <w:vAlign w:val="center"/>
          </w:tcPr>
          <w:p w:rsidR="00E93DA7" w:rsidRDefault="00E93DA7" w:rsidP="00443B3C">
            <w:pPr>
              <w:jc w:val="center"/>
            </w:pPr>
            <w:proofErr w:type="gramStart"/>
            <w:r>
              <w:t>Угловые</w:t>
            </w:r>
            <w:proofErr w:type="gramEnd"/>
            <w:r>
              <w:t xml:space="preserve"> верхнего этажа</w:t>
            </w:r>
          </w:p>
        </w:tc>
        <w:tc>
          <w:tcPr>
            <w:tcW w:w="1965" w:type="dxa"/>
            <w:vAlign w:val="center"/>
          </w:tcPr>
          <w:p w:rsidR="00E93DA7" w:rsidRDefault="00E93DA7" w:rsidP="00443B3C">
            <w:pPr>
              <w:jc w:val="center"/>
            </w:pPr>
            <w:r>
              <w:t>40</w:t>
            </w:r>
          </w:p>
        </w:tc>
      </w:tr>
      <w:tr w:rsidR="00E93DA7" w:rsidTr="00443B3C">
        <w:trPr>
          <w:jc w:val="center"/>
        </w:trPr>
        <w:tc>
          <w:tcPr>
            <w:tcW w:w="4701" w:type="dxa"/>
            <w:vAlign w:val="center"/>
          </w:tcPr>
          <w:p w:rsidR="00E93DA7" w:rsidRDefault="00E93DA7" w:rsidP="00443B3C">
            <w:r>
              <w:t>5. Кирпичные  жилые здания  с толщиной стен в 2,5 кирпича и коэффициентом остекления 0,18-0,25</w:t>
            </w:r>
          </w:p>
        </w:tc>
        <w:tc>
          <w:tcPr>
            <w:tcW w:w="3017" w:type="dxa"/>
            <w:vAlign w:val="center"/>
          </w:tcPr>
          <w:p w:rsidR="00E93DA7" w:rsidRDefault="00E93DA7" w:rsidP="00443B3C">
            <w:pPr>
              <w:jc w:val="center"/>
            </w:pPr>
            <w:r>
              <w:t>Угловые</w:t>
            </w:r>
          </w:p>
          <w:p w:rsidR="00E93DA7" w:rsidRDefault="00E93DA7" w:rsidP="00443B3C">
            <w:pPr>
              <w:jc w:val="center"/>
            </w:pPr>
            <w:r>
              <w:t>средние</w:t>
            </w:r>
          </w:p>
        </w:tc>
        <w:tc>
          <w:tcPr>
            <w:tcW w:w="1965" w:type="dxa"/>
            <w:vAlign w:val="center"/>
          </w:tcPr>
          <w:p w:rsidR="00E93DA7" w:rsidRDefault="00E93DA7" w:rsidP="00443B3C">
            <w:pPr>
              <w:jc w:val="center"/>
            </w:pPr>
            <w:r>
              <w:t>65-60</w:t>
            </w:r>
          </w:p>
          <w:p w:rsidR="00E93DA7" w:rsidRDefault="00E93DA7" w:rsidP="00443B3C">
            <w:pPr>
              <w:jc w:val="center"/>
            </w:pPr>
            <w:r>
              <w:t>100-65</w:t>
            </w:r>
          </w:p>
        </w:tc>
      </w:tr>
      <w:tr w:rsidR="00E93DA7" w:rsidTr="00443B3C">
        <w:trPr>
          <w:jc w:val="center"/>
        </w:trPr>
        <w:tc>
          <w:tcPr>
            <w:tcW w:w="4701" w:type="dxa"/>
            <w:vAlign w:val="center"/>
          </w:tcPr>
          <w:p w:rsidR="00E93DA7" w:rsidRDefault="00E93DA7" w:rsidP="00443B3C">
            <w:r>
              <w:t>6. Промышленные здания  с  незначител</w:t>
            </w:r>
            <w:r>
              <w:t>ь</w:t>
            </w:r>
            <w:r>
              <w:t>ными внутренними тепловыделениями (стены в 2 кирпича коэффициент  остекл</w:t>
            </w:r>
            <w:r>
              <w:t>е</w:t>
            </w:r>
            <w:r>
              <w:t>ния 0,15 - 0,3)</w:t>
            </w:r>
          </w:p>
        </w:tc>
        <w:tc>
          <w:tcPr>
            <w:tcW w:w="3017" w:type="dxa"/>
            <w:vAlign w:val="center"/>
          </w:tcPr>
          <w:p w:rsidR="00E93DA7" w:rsidRDefault="00E93DA7" w:rsidP="00443B3C">
            <w:pPr>
              <w:jc w:val="center"/>
            </w:pPr>
          </w:p>
        </w:tc>
        <w:tc>
          <w:tcPr>
            <w:tcW w:w="1965" w:type="dxa"/>
            <w:vAlign w:val="center"/>
          </w:tcPr>
          <w:p w:rsidR="00E93DA7" w:rsidRDefault="00E93DA7" w:rsidP="00443B3C">
            <w:pPr>
              <w:jc w:val="center"/>
            </w:pPr>
            <w:r>
              <w:t>25-14</w:t>
            </w:r>
          </w:p>
        </w:tc>
      </w:tr>
    </w:tbl>
    <w:p w:rsidR="00E93DA7" w:rsidRDefault="00E93DA7" w:rsidP="00E93DA7">
      <w:pPr>
        <w:jc w:val="both"/>
        <w:rPr>
          <w:szCs w:val="28"/>
        </w:rPr>
      </w:pPr>
      <w:r>
        <w:rPr>
          <w:szCs w:val="28"/>
        </w:rPr>
        <w:tab/>
        <w:t>* На основании МДС 41-6.2000</w:t>
      </w:r>
    </w:p>
    <w:p w:rsidR="00E93DA7" w:rsidRDefault="00E93DA7" w:rsidP="00E93DA7">
      <w:pPr>
        <w:ind w:firstLine="540"/>
        <w:jc w:val="both"/>
        <w:outlineLvl w:val="0"/>
        <w:rPr>
          <w:sz w:val="28"/>
          <w:szCs w:val="28"/>
        </w:rPr>
      </w:pPr>
    </w:p>
    <w:p w:rsidR="00E93DA7" w:rsidRDefault="00E93DA7" w:rsidP="00E93DA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Нормативные сроки ликвидации повреждений на подземных трубопроводах тепловых сетей (час)</w:t>
      </w:r>
    </w:p>
    <w:p w:rsidR="00E93DA7" w:rsidRDefault="00E93DA7" w:rsidP="00E93DA7">
      <w:pPr>
        <w:ind w:firstLine="692"/>
        <w:jc w:val="right"/>
        <w:rPr>
          <w:sz w:val="28"/>
          <w:szCs w:val="28"/>
        </w:rPr>
      </w:pPr>
      <w:r>
        <w:rPr>
          <w:sz w:val="28"/>
          <w:szCs w:val="28"/>
        </w:rPr>
        <w:t>Таблица №3</w:t>
      </w:r>
    </w:p>
    <w:tbl>
      <w:tblPr>
        <w:tblW w:w="9781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999"/>
        <w:gridCol w:w="1057"/>
        <w:gridCol w:w="992"/>
        <w:gridCol w:w="992"/>
        <w:gridCol w:w="921"/>
      </w:tblGrid>
      <w:tr w:rsidR="00E93DA7" w:rsidRPr="004E5DE2" w:rsidTr="00443B3C">
        <w:trPr>
          <w:trHeight w:val="22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 xml:space="preserve">№ </w:t>
            </w:r>
            <w:proofErr w:type="gramStart"/>
            <w:r w:rsidRPr="004E5DE2">
              <w:t>п</w:t>
            </w:r>
            <w:proofErr w:type="gramEnd"/>
            <w:r w:rsidRPr="004E5DE2"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Этапы работы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 xml:space="preserve">Диаметры труб, </w:t>
            </w:r>
            <w:proofErr w:type="gramStart"/>
            <w:r w:rsidRPr="004E5DE2">
              <w:t>мм</w:t>
            </w:r>
            <w:proofErr w:type="gramEnd"/>
          </w:p>
        </w:tc>
      </w:tr>
      <w:tr w:rsidR="00E93DA7" w:rsidRPr="004E5DE2" w:rsidTr="00443B3C">
        <w:trPr>
          <w:trHeight w:val="36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/>
        </w:tc>
        <w:tc>
          <w:tcPr>
            <w:tcW w:w="411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57-219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273-426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529-720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820-920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1020-1420</w:t>
            </w:r>
          </w:p>
        </w:tc>
      </w:tr>
      <w:tr w:rsidR="00E93DA7" w:rsidRPr="004E5DE2" w:rsidTr="00443B3C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11.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r w:rsidRPr="004E5DE2">
              <w:t>Отключение дефектног</w:t>
            </w:r>
            <w:r>
              <w:t>о участка, ограждение, вызов ГИ</w:t>
            </w:r>
            <w:proofErr w:type="gramStart"/>
            <w:r>
              <w:t>БДД</w:t>
            </w:r>
            <w:r w:rsidRPr="004E5DE2">
              <w:t xml:space="preserve"> пр</w:t>
            </w:r>
            <w:proofErr w:type="gramEnd"/>
            <w:r w:rsidRPr="004E5DE2">
              <w:t>и нео</w:t>
            </w:r>
            <w:r w:rsidRPr="004E5DE2">
              <w:t>б</w:t>
            </w:r>
            <w:r w:rsidRPr="004E5DE2">
              <w:t>ходимости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4</w:t>
            </w:r>
          </w:p>
        </w:tc>
      </w:tr>
      <w:tr w:rsidR="00E93DA7" w:rsidRPr="004E5DE2" w:rsidTr="00443B3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r w:rsidRPr="004E5DE2">
              <w:t>Откачка воды из затопленных камер, шахт, каналов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4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5</w:t>
            </w:r>
          </w:p>
        </w:tc>
      </w:tr>
      <w:tr w:rsidR="00E93DA7" w:rsidRPr="004E5DE2" w:rsidTr="00443B3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r w:rsidRPr="004E5DE2">
              <w:t>Вызов комиссии, опорожнение о</w:t>
            </w:r>
            <w:r w:rsidRPr="004E5DE2">
              <w:t>т</w:t>
            </w:r>
            <w:r w:rsidRPr="004E5DE2">
              <w:t>ключенного участка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4</w:t>
            </w:r>
          </w:p>
        </w:tc>
      </w:tr>
      <w:tr w:rsidR="00E93DA7" w:rsidRPr="004E5DE2" w:rsidTr="00443B3C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4.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r w:rsidRPr="004E5DE2">
              <w:t>Вскрытие дефектного участка</w:t>
            </w:r>
          </w:p>
          <w:p w:rsidR="00E93DA7" w:rsidRPr="004E5DE2" w:rsidRDefault="00E93DA7" w:rsidP="00443B3C">
            <w:r w:rsidRPr="004E5DE2">
              <w:t>трубы, определение размеров и</w:t>
            </w:r>
          </w:p>
          <w:p w:rsidR="00E93DA7" w:rsidRPr="004E5DE2" w:rsidRDefault="00E93DA7" w:rsidP="00443B3C">
            <w:r w:rsidRPr="004E5DE2">
              <w:t>границ дефекта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1,5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4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4</w:t>
            </w:r>
          </w:p>
        </w:tc>
      </w:tr>
      <w:tr w:rsidR="00E93DA7" w:rsidRPr="004E5DE2" w:rsidTr="00443B3C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5.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r w:rsidRPr="004E5DE2">
              <w:t>Врезка дефектного участка трубы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0,5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2,5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</w:t>
            </w:r>
          </w:p>
        </w:tc>
      </w:tr>
      <w:tr w:rsidR="00E93DA7" w:rsidRPr="004E5DE2" w:rsidTr="00443B3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6.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r w:rsidRPr="004E5DE2">
              <w:t>Подготовка участка под укладку</w:t>
            </w:r>
          </w:p>
          <w:p w:rsidR="00E93DA7" w:rsidRPr="004E5DE2" w:rsidRDefault="00E93DA7" w:rsidP="00443B3C">
            <w:r w:rsidRPr="004E5DE2">
              <w:lastRenderedPageBreak/>
              <w:t>новой трубы</w:t>
            </w:r>
          </w:p>
          <w:p w:rsidR="00E93DA7" w:rsidRPr="004E5DE2" w:rsidRDefault="00E93DA7" w:rsidP="00443B3C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lastRenderedPageBreak/>
              <w:t>-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1,5</w:t>
            </w:r>
          </w:p>
        </w:tc>
      </w:tr>
      <w:tr w:rsidR="00E93DA7" w:rsidRPr="004E5DE2" w:rsidTr="00443B3C">
        <w:trPr>
          <w:trHeight w:val="36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lastRenderedPageBreak/>
              <w:t>7.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r w:rsidRPr="004E5DE2">
              <w:t>Установка новой трубы и сварка</w:t>
            </w:r>
          </w:p>
          <w:p w:rsidR="00E93DA7" w:rsidRPr="004E5DE2" w:rsidRDefault="00E93DA7" w:rsidP="00443B3C">
            <w:r w:rsidRPr="004E5DE2">
              <w:t>Стыков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3,5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4,5</w:t>
            </w:r>
          </w:p>
        </w:tc>
      </w:tr>
      <w:tr w:rsidR="00E93DA7" w:rsidRPr="004E5DE2" w:rsidTr="00443B3C">
        <w:trPr>
          <w:trHeight w:val="54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8.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r w:rsidRPr="004E5DE2">
              <w:t>Заполнение отключенного участка, восстановление теплоснабжения п</w:t>
            </w:r>
            <w:r w:rsidRPr="004E5DE2">
              <w:t>о</w:t>
            </w:r>
            <w:r w:rsidRPr="004E5DE2">
              <w:t>требителей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4</w:t>
            </w:r>
          </w:p>
        </w:tc>
      </w:tr>
      <w:tr w:rsidR="00E93DA7" w:rsidRPr="004E5DE2" w:rsidTr="00443B3C">
        <w:trPr>
          <w:jc w:val="center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Итого: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8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24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30</w:t>
            </w:r>
          </w:p>
        </w:tc>
      </w:tr>
    </w:tbl>
    <w:p w:rsidR="00E93DA7" w:rsidRDefault="00E93DA7" w:rsidP="00E93DA7">
      <w:pPr>
        <w:jc w:val="both"/>
        <w:rPr>
          <w:szCs w:val="28"/>
        </w:rPr>
      </w:pPr>
      <w:r>
        <w:rPr>
          <w:color w:val="FF0000"/>
          <w:szCs w:val="28"/>
        </w:rPr>
        <w:tab/>
      </w:r>
    </w:p>
    <w:p w:rsidR="00E93DA7" w:rsidRDefault="00E93DA7" w:rsidP="00E93DA7">
      <w:pPr>
        <w:rPr>
          <w:sz w:val="28"/>
          <w:szCs w:val="28"/>
        </w:rPr>
      </w:pPr>
    </w:p>
    <w:p w:rsidR="00E93DA7" w:rsidRDefault="00E93DA7" w:rsidP="00E93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E93DA7" w:rsidRDefault="00E93DA7" w:rsidP="00E93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замене трубопровода через проходы подземных сооружений в нормативные сроки ликвидации повреждений вводится коэффициент 1,3.</w:t>
      </w:r>
    </w:p>
    <w:p w:rsidR="00E93DA7" w:rsidRDefault="00E93DA7" w:rsidP="00E93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06A8">
        <w:rPr>
          <w:sz w:val="28"/>
          <w:szCs w:val="28"/>
        </w:rPr>
        <w:t xml:space="preserve">. Нормативные сроки выполнения </w:t>
      </w:r>
      <w:r>
        <w:rPr>
          <w:sz w:val="28"/>
          <w:szCs w:val="28"/>
        </w:rPr>
        <w:t>дополнительных технологических операций на участках тепловых сетей при ликвидации повреждений указаны в таблице №4.</w:t>
      </w:r>
    </w:p>
    <w:p w:rsidR="00E93DA7" w:rsidRDefault="00E93DA7" w:rsidP="00E93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Сроки могут изменяться в зависимости от непредвиденных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 и условий проведения работ.</w:t>
      </w:r>
    </w:p>
    <w:p w:rsidR="00E93DA7" w:rsidRDefault="00E93DA7" w:rsidP="00E93DA7">
      <w:pPr>
        <w:ind w:firstLine="540"/>
        <w:jc w:val="both"/>
        <w:rPr>
          <w:sz w:val="28"/>
          <w:szCs w:val="28"/>
        </w:rPr>
      </w:pPr>
    </w:p>
    <w:p w:rsidR="00E93DA7" w:rsidRDefault="00E93DA7" w:rsidP="00E93DA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Нормативные сроки выполнения дополнительных технологических операций на участках тепловых сетей при ликвидации повреждений (час)</w:t>
      </w:r>
    </w:p>
    <w:p w:rsidR="00E93DA7" w:rsidRDefault="00E93DA7" w:rsidP="00E93DA7">
      <w:pPr>
        <w:ind w:firstLine="692"/>
        <w:jc w:val="right"/>
        <w:rPr>
          <w:sz w:val="28"/>
          <w:szCs w:val="28"/>
        </w:rPr>
      </w:pPr>
      <w:r>
        <w:rPr>
          <w:sz w:val="28"/>
          <w:szCs w:val="28"/>
        </w:rPr>
        <w:t>Таблица №4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15"/>
        <w:gridCol w:w="1309"/>
        <w:gridCol w:w="924"/>
        <w:gridCol w:w="937"/>
        <w:gridCol w:w="984"/>
        <w:gridCol w:w="2361"/>
      </w:tblGrid>
      <w:tr w:rsidR="00E93DA7" w:rsidRPr="004E5DE2" w:rsidTr="00443B3C">
        <w:trPr>
          <w:jc w:val="center"/>
        </w:trPr>
        <w:tc>
          <w:tcPr>
            <w:tcW w:w="540" w:type="dxa"/>
            <w:vMerge w:val="restart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№</w:t>
            </w:r>
          </w:p>
          <w:p w:rsidR="00E93DA7" w:rsidRPr="004E5DE2" w:rsidRDefault="00E93DA7" w:rsidP="00443B3C">
            <w:pPr>
              <w:jc w:val="center"/>
            </w:pPr>
            <w:proofErr w:type="gramStart"/>
            <w:r w:rsidRPr="004E5DE2">
              <w:t>п</w:t>
            </w:r>
            <w:proofErr w:type="gramEnd"/>
            <w:r w:rsidRPr="004E5DE2">
              <w:t>/п</w:t>
            </w:r>
          </w:p>
        </w:tc>
        <w:tc>
          <w:tcPr>
            <w:tcW w:w="2545" w:type="dxa"/>
            <w:vMerge w:val="restart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Наименование и х</w:t>
            </w:r>
            <w:r w:rsidRPr="004E5DE2">
              <w:t>а</w:t>
            </w:r>
            <w:r w:rsidRPr="004E5DE2">
              <w:t>рактеристика стро</w:t>
            </w:r>
            <w:r w:rsidRPr="004E5DE2">
              <w:t>и</w:t>
            </w:r>
            <w:r w:rsidRPr="004E5DE2">
              <w:t>тельных работ и ко</w:t>
            </w:r>
            <w:r w:rsidRPr="004E5DE2">
              <w:t>н</w:t>
            </w:r>
            <w:r w:rsidRPr="004E5DE2">
              <w:t>струкций</w:t>
            </w:r>
          </w:p>
        </w:tc>
        <w:tc>
          <w:tcPr>
            <w:tcW w:w="1312" w:type="dxa"/>
            <w:vMerge w:val="restart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Единица измерения</w:t>
            </w:r>
          </w:p>
        </w:tc>
        <w:tc>
          <w:tcPr>
            <w:tcW w:w="2976" w:type="dxa"/>
            <w:gridSpan w:val="3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Затраты труда бригадой в час при диаметре (тр</w:t>
            </w:r>
            <w:r w:rsidRPr="004E5DE2">
              <w:t>у</w:t>
            </w:r>
            <w:r w:rsidRPr="004E5DE2">
              <w:t>бы, арматуры, компенс</w:t>
            </w:r>
            <w:r w:rsidRPr="004E5DE2">
              <w:t>а</w:t>
            </w:r>
            <w:r w:rsidRPr="004E5DE2">
              <w:t>тора, заглушки)</w:t>
            </w:r>
          </w:p>
        </w:tc>
        <w:tc>
          <w:tcPr>
            <w:tcW w:w="2516" w:type="dxa"/>
            <w:vMerge w:val="restart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Примечание</w:t>
            </w:r>
          </w:p>
        </w:tc>
      </w:tr>
      <w:tr w:rsidR="00E93DA7" w:rsidRPr="004E5DE2" w:rsidTr="00443B3C">
        <w:trPr>
          <w:jc w:val="center"/>
        </w:trPr>
        <w:tc>
          <w:tcPr>
            <w:tcW w:w="0" w:type="auto"/>
            <w:vMerge/>
            <w:vAlign w:val="center"/>
          </w:tcPr>
          <w:p w:rsidR="00E93DA7" w:rsidRPr="004E5DE2" w:rsidRDefault="00E93DA7" w:rsidP="00443B3C"/>
        </w:tc>
        <w:tc>
          <w:tcPr>
            <w:tcW w:w="0" w:type="auto"/>
            <w:vMerge/>
            <w:vAlign w:val="center"/>
          </w:tcPr>
          <w:p w:rsidR="00E93DA7" w:rsidRPr="004E5DE2" w:rsidRDefault="00E93DA7" w:rsidP="00443B3C"/>
        </w:tc>
        <w:tc>
          <w:tcPr>
            <w:tcW w:w="0" w:type="auto"/>
            <w:vMerge/>
            <w:vAlign w:val="center"/>
          </w:tcPr>
          <w:p w:rsidR="00E93DA7" w:rsidRPr="004E5DE2" w:rsidRDefault="00E93DA7" w:rsidP="00443B3C"/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до 159 мм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219-426 мм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529-1020 мм</w:t>
            </w:r>
          </w:p>
        </w:tc>
        <w:tc>
          <w:tcPr>
            <w:tcW w:w="0" w:type="auto"/>
            <w:vMerge/>
            <w:vAlign w:val="center"/>
          </w:tcPr>
          <w:p w:rsidR="00E93DA7" w:rsidRPr="004E5DE2" w:rsidRDefault="00E93DA7" w:rsidP="00443B3C"/>
        </w:tc>
      </w:tr>
      <w:tr w:rsidR="00E93DA7" w:rsidRPr="004E5DE2" w:rsidTr="00443B3C">
        <w:trPr>
          <w:jc w:val="center"/>
        </w:trPr>
        <w:tc>
          <w:tcPr>
            <w:tcW w:w="540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1.</w:t>
            </w:r>
          </w:p>
        </w:tc>
        <w:tc>
          <w:tcPr>
            <w:tcW w:w="2545" w:type="dxa"/>
            <w:vAlign w:val="center"/>
          </w:tcPr>
          <w:p w:rsidR="00E93DA7" w:rsidRPr="004E5DE2" w:rsidRDefault="00E93DA7" w:rsidP="00443B3C">
            <w:r w:rsidRPr="004E5DE2">
              <w:t>Замена щитовой н</w:t>
            </w:r>
            <w:r w:rsidRPr="004E5DE2">
              <w:t>е</w:t>
            </w:r>
            <w:r w:rsidRPr="004E5DE2">
              <w:t>подвижной опоры</w:t>
            </w:r>
          </w:p>
        </w:tc>
        <w:tc>
          <w:tcPr>
            <w:tcW w:w="131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 опора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3,9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6,2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14</w:t>
            </w:r>
          </w:p>
        </w:tc>
        <w:tc>
          <w:tcPr>
            <w:tcW w:w="2516" w:type="dxa"/>
            <w:vMerge w:val="restart"/>
            <w:vAlign w:val="center"/>
          </w:tcPr>
          <w:p w:rsidR="00E93DA7" w:rsidRPr="004E5DE2" w:rsidRDefault="00E93DA7" w:rsidP="00443B3C">
            <w:r w:rsidRPr="004E5DE2">
              <w:t>В п.4 в числителе – время в час, без сн</w:t>
            </w:r>
            <w:r w:rsidRPr="004E5DE2">
              <w:t>я</w:t>
            </w:r>
            <w:r w:rsidRPr="004E5DE2">
              <w:t>тия перекрытия к</w:t>
            </w:r>
            <w:r w:rsidRPr="004E5DE2">
              <w:t>а</w:t>
            </w:r>
            <w:r w:rsidRPr="004E5DE2">
              <w:t>меры, в знаменателе – с учетом всех строительно-монтажных работ</w:t>
            </w:r>
          </w:p>
        </w:tc>
      </w:tr>
      <w:tr w:rsidR="00E93DA7" w:rsidRPr="004E5DE2" w:rsidTr="00443B3C">
        <w:trPr>
          <w:jc w:val="center"/>
        </w:trPr>
        <w:tc>
          <w:tcPr>
            <w:tcW w:w="540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2.</w:t>
            </w:r>
          </w:p>
        </w:tc>
        <w:tc>
          <w:tcPr>
            <w:tcW w:w="2545" w:type="dxa"/>
            <w:vAlign w:val="center"/>
          </w:tcPr>
          <w:p w:rsidR="00E93DA7" w:rsidRPr="004E5DE2" w:rsidRDefault="00E93DA7" w:rsidP="00443B3C">
            <w:r w:rsidRPr="004E5DE2">
              <w:t xml:space="preserve">Замена компенсатора сальникового, </w:t>
            </w:r>
            <w:proofErr w:type="spellStart"/>
            <w:r w:rsidRPr="004E5DE2">
              <w:t>сил</w:t>
            </w:r>
            <w:r w:rsidRPr="004E5DE2">
              <w:t>ь</w:t>
            </w:r>
            <w:r w:rsidRPr="004E5DE2">
              <w:t>фонного</w:t>
            </w:r>
            <w:proofErr w:type="spellEnd"/>
          </w:p>
        </w:tc>
        <w:tc>
          <w:tcPr>
            <w:tcW w:w="131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 xml:space="preserve">1 </w:t>
            </w:r>
            <w:proofErr w:type="spellStart"/>
            <w:r w:rsidRPr="004E5DE2">
              <w:t>компл</w:t>
            </w:r>
            <w:proofErr w:type="spellEnd"/>
            <w:r w:rsidRPr="004E5DE2">
              <w:t>.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4,2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7,9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18,7</w:t>
            </w:r>
          </w:p>
        </w:tc>
        <w:tc>
          <w:tcPr>
            <w:tcW w:w="0" w:type="auto"/>
            <w:vMerge/>
            <w:vAlign w:val="center"/>
          </w:tcPr>
          <w:p w:rsidR="00E93DA7" w:rsidRPr="004E5DE2" w:rsidRDefault="00E93DA7" w:rsidP="00443B3C"/>
        </w:tc>
      </w:tr>
      <w:tr w:rsidR="00E93DA7" w:rsidRPr="004E5DE2" w:rsidTr="00443B3C">
        <w:trPr>
          <w:jc w:val="center"/>
        </w:trPr>
        <w:tc>
          <w:tcPr>
            <w:tcW w:w="540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3.</w:t>
            </w:r>
          </w:p>
        </w:tc>
        <w:tc>
          <w:tcPr>
            <w:tcW w:w="2545" w:type="dxa"/>
            <w:vAlign w:val="center"/>
          </w:tcPr>
          <w:p w:rsidR="00E93DA7" w:rsidRPr="004E5DE2" w:rsidRDefault="00E93DA7" w:rsidP="00443B3C">
            <w:r w:rsidRPr="004E5DE2">
              <w:t>Замена компенсатора П-образного</w:t>
            </w:r>
          </w:p>
        </w:tc>
        <w:tc>
          <w:tcPr>
            <w:tcW w:w="1312" w:type="dxa"/>
            <w:vAlign w:val="center"/>
          </w:tcPr>
          <w:p w:rsidR="00E93DA7" w:rsidRPr="004E5DE2" w:rsidRDefault="00047589" w:rsidP="00443B3C">
            <w:pPr>
              <w:jc w:val="center"/>
            </w:pPr>
            <w:r>
              <w:t>шт.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2,4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2,5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-</w:t>
            </w:r>
          </w:p>
        </w:tc>
        <w:tc>
          <w:tcPr>
            <w:tcW w:w="0" w:type="auto"/>
            <w:vMerge/>
            <w:vAlign w:val="center"/>
          </w:tcPr>
          <w:p w:rsidR="00E93DA7" w:rsidRPr="004E5DE2" w:rsidRDefault="00E93DA7" w:rsidP="00443B3C"/>
        </w:tc>
      </w:tr>
      <w:tr w:rsidR="00E93DA7" w:rsidRPr="004E5DE2" w:rsidTr="00443B3C">
        <w:trPr>
          <w:jc w:val="center"/>
        </w:trPr>
        <w:tc>
          <w:tcPr>
            <w:tcW w:w="540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4.</w:t>
            </w:r>
          </w:p>
        </w:tc>
        <w:tc>
          <w:tcPr>
            <w:tcW w:w="2545" w:type="dxa"/>
            <w:vAlign w:val="center"/>
          </w:tcPr>
          <w:p w:rsidR="00E93DA7" w:rsidRPr="004E5DE2" w:rsidRDefault="00E93DA7" w:rsidP="00443B3C">
            <w:r w:rsidRPr="004E5DE2">
              <w:t>Замена арматуры</w:t>
            </w:r>
          </w:p>
        </w:tc>
        <w:tc>
          <w:tcPr>
            <w:tcW w:w="131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 шт.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4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12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12,5/33</w:t>
            </w:r>
          </w:p>
        </w:tc>
        <w:tc>
          <w:tcPr>
            <w:tcW w:w="0" w:type="auto"/>
            <w:vMerge/>
            <w:vAlign w:val="center"/>
          </w:tcPr>
          <w:p w:rsidR="00E93DA7" w:rsidRPr="004E5DE2" w:rsidRDefault="00E93DA7" w:rsidP="00443B3C"/>
        </w:tc>
      </w:tr>
      <w:tr w:rsidR="00E93DA7" w:rsidRPr="004E5DE2" w:rsidTr="00443B3C">
        <w:trPr>
          <w:jc w:val="center"/>
        </w:trPr>
        <w:tc>
          <w:tcPr>
            <w:tcW w:w="540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5.</w:t>
            </w:r>
          </w:p>
        </w:tc>
        <w:tc>
          <w:tcPr>
            <w:tcW w:w="2545" w:type="dxa"/>
            <w:vAlign w:val="center"/>
          </w:tcPr>
          <w:p w:rsidR="00E93DA7" w:rsidRPr="004E5DE2" w:rsidRDefault="00E93DA7" w:rsidP="00443B3C">
            <w:r w:rsidRPr="004E5DE2">
              <w:t>Замена металлоко</w:t>
            </w:r>
            <w:r w:rsidRPr="004E5DE2">
              <w:t>н</w:t>
            </w:r>
            <w:r w:rsidRPr="004E5DE2">
              <w:t>струкций в камерах, тоннелях</w:t>
            </w:r>
          </w:p>
        </w:tc>
        <w:tc>
          <w:tcPr>
            <w:tcW w:w="131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 xml:space="preserve">1 </w:t>
            </w:r>
            <w:proofErr w:type="spellStart"/>
            <w:r w:rsidRPr="004E5DE2">
              <w:t>тнконстр</w:t>
            </w:r>
            <w:proofErr w:type="spellEnd"/>
            <w:r w:rsidRPr="004E5DE2">
              <w:t>.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8,5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8,5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17</w:t>
            </w:r>
          </w:p>
        </w:tc>
        <w:tc>
          <w:tcPr>
            <w:tcW w:w="0" w:type="auto"/>
            <w:vMerge/>
            <w:vAlign w:val="center"/>
          </w:tcPr>
          <w:p w:rsidR="00E93DA7" w:rsidRPr="004E5DE2" w:rsidRDefault="00E93DA7" w:rsidP="00443B3C"/>
        </w:tc>
      </w:tr>
      <w:tr w:rsidR="00E93DA7" w:rsidRPr="004E5DE2" w:rsidTr="00443B3C">
        <w:trPr>
          <w:jc w:val="center"/>
        </w:trPr>
        <w:tc>
          <w:tcPr>
            <w:tcW w:w="540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6.</w:t>
            </w:r>
          </w:p>
        </w:tc>
        <w:tc>
          <w:tcPr>
            <w:tcW w:w="2545" w:type="dxa"/>
            <w:vAlign w:val="center"/>
          </w:tcPr>
          <w:p w:rsidR="00E93DA7" w:rsidRPr="004E5DE2" w:rsidRDefault="00E93DA7" w:rsidP="00443B3C">
            <w:r>
              <w:t>Установка и снятие заг</w:t>
            </w:r>
            <w:r w:rsidRPr="004E5DE2">
              <w:t>лушек</w:t>
            </w:r>
          </w:p>
        </w:tc>
        <w:tc>
          <w:tcPr>
            <w:tcW w:w="131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 xml:space="preserve">1 </w:t>
            </w:r>
            <w:proofErr w:type="spellStart"/>
            <w:r w:rsidRPr="004E5DE2">
              <w:t>загл</w:t>
            </w:r>
            <w:proofErr w:type="spellEnd"/>
            <w:r w:rsidRPr="004E5DE2">
              <w:t>.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1,2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3,5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4,5</w:t>
            </w:r>
          </w:p>
        </w:tc>
        <w:tc>
          <w:tcPr>
            <w:tcW w:w="0" w:type="auto"/>
            <w:vMerge/>
            <w:vAlign w:val="center"/>
          </w:tcPr>
          <w:p w:rsidR="00E93DA7" w:rsidRPr="004E5DE2" w:rsidRDefault="00E93DA7" w:rsidP="00443B3C"/>
        </w:tc>
      </w:tr>
      <w:tr w:rsidR="00E93DA7" w:rsidRPr="004E5DE2" w:rsidTr="00443B3C">
        <w:trPr>
          <w:jc w:val="center"/>
        </w:trPr>
        <w:tc>
          <w:tcPr>
            <w:tcW w:w="540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7.</w:t>
            </w:r>
          </w:p>
        </w:tc>
        <w:tc>
          <w:tcPr>
            <w:tcW w:w="2545" w:type="dxa"/>
            <w:vAlign w:val="center"/>
          </w:tcPr>
          <w:p w:rsidR="00E93DA7" w:rsidRPr="004E5DE2" w:rsidRDefault="00E93DA7" w:rsidP="00443B3C">
            <w:proofErr w:type="gramStart"/>
            <w:r w:rsidRPr="004E5DE2">
              <w:t>Ручная</w:t>
            </w:r>
            <w:proofErr w:type="gramEnd"/>
            <w:r>
              <w:t xml:space="preserve"> </w:t>
            </w:r>
            <w:proofErr w:type="spellStart"/>
            <w:r>
              <w:t>шурфов</w:t>
            </w:r>
            <w:r w:rsidRPr="004E5DE2">
              <w:t>ка</w:t>
            </w:r>
            <w:proofErr w:type="spellEnd"/>
            <w:r w:rsidRPr="004E5DE2">
              <w:t xml:space="preserve"> электрических каб</w:t>
            </w:r>
            <w:r w:rsidRPr="004E5DE2">
              <w:t>е</w:t>
            </w:r>
            <w:r w:rsidRPr="004E5DE2">
              <w:t>лей</w:t>
            </w:r>
          </w:p>
        </w:tc>
        <w:tc>
          <w:tcPr>
            <w:tcW w:w="131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1 шт.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</w:t>
            </w:r>
          </w:p>
        </w:tc>
        <w:tc>
          <w:tcPr>
            <w:tcW w:w="992" w:type="dxa"/>
            <w:vAlign w:val="center"/>
          </w:tcPr>
          <w:p w:rsidR="00E93DA7" w:rsidRPr="004E5DE2" w:rsidRDefault="00E93DA7" w:rsidP="00443B3C">
            <w:pPr>
              <w:jc w:val="center"/>
            </w:pPr>
            <w:r w:rsidRPr="004E5DE2">
              <w:t>2</w:t>
            </w:r>
          </w:p>
        </w:tc>
        <w:tc>
          <w:tcPr>
            <w:tcW w:w="0" w:type="auto"/>
            <w:vMerge/>
            <w:vAlign w:val="center"/>
          </w:tcPr>
          <w:p w:rsidR="00E93DA7" w:rsidRPr="004E5DE2" w:rsidRDefault="00E93DA7" w:rsidP="00443B3C"/>
        </w:tc>
      </w:tr>
    </w:tbl>
    <w:p w:rsidR="00E93DA7" w:rsidRPr="005E68D2" w:rsidRDefault="00E93DA7" w:rsidP="00E93DA7">
      <w:pPr>
        <w:jc w:val="both"/>
        <w:rPr>
          <w:szCs w:val="28"/>
        </w:rPr>
      </w:pPr>
    </w:p>
    <w:p w:rsidR="00E93DA7" w:rsidRDefault="00E93DA7" w:rsidP="00E93DA7">
      <w:pPr>
        <w:ind w:firstLine="692"/>
        <w:jc w:val="center"/>
        <w:rPr>
          <w:sz w:val="28"/>
          <w:szCs w:val="28"/>
        </w:rPr>
      </w:pPr>
    </w:p>
    <w:p w:rsidR="00E93DA7" w:rsidRDefault="00E93DA7" w:rsidP="00E93DA7">
      <w:pPr>
        <w:ind w:firstLine="69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Снижение температуры воздуха в отапливаемых помещениях здания при отключениях системы отопления (для зданий из легких ограждающих конструкций, имеющих наибольший темп остывания)</w:t>
      </w:r>
    </w:p>
    <w:p w:rsidR="00E93DA7" w:rsidRDefault="00E93DA7" w:rsidP="00E93DA7">
      <w:pPr>
        <w:jc w:val="center"/>
        <w:rPr>
          <w:sz w:val="28"/>
          <w:szCs w:val="28"/>
        </w:rPr>
      </w:pPr>
      <w:r w:rsidRPr="004C2AF1">
        <w:rPr>
          <w:noProof/>
          <w:sz w:val="28"/>
          <w:szCs w:val="28"/>
        </w:rPr>
        <w:drawing>
          <wp:inline distT="0" distB="0" distL="0" distR="0">
            <wp:extent cx="5924550" cy="3571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DA7" w:rsidRDefault="00E93DA7" w:rsidP="00E93DA7">
      <w:pPr>
        <w:jc w:val="both"/>
        <w:rPr>
          <w:sz w:val="28"/>
          <w:szCs w:val="28"/>
        </w:rPr>
      </w:pPr>
      <w:r>
        <w:rPr>
          <w:color w:val="FF0000"/>
          <w:szCs w:val="28"/>
        </w:rPr>
        <w:tab/>
      </w:r>
    </w:p>
    <w:p w:rsidR="00E93DA7" w:rsidRDefault="00E93DA7" w:rsidP="00E93DA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 xml:space="preserve"> – температура воздуха в помещении;</w:t>
      </w:r>
    </w:p>
    <w:p w:rsidR="00E93DA7" w:rsidRDefault="00E93DA7" w:rsidP="00E93DA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– температура наружного воздуха;</w:t>
      </w:r>
    </w:p>
    <w:p w:rsidR="00E93DA7" w:rsidRDefault="00E93DA7" w:rsidP="00E93DA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час – время понижения температуры воздуха в помещении.</w:t>
      </w:r>
      <w:proofErr w:type="gramEnd"/>
    </w:p>
    <w:p w:rsidR="00E93DA7" w:rsidRDefault="00E93DA7" w:rsidP="00E93DA7">
      <w:pPr>
        <w:rPr>
          <w:sz w:val="28"/>
          <w:szCs w:val="28"/>
        </w:rPr>
      </w:pPr>
    </w:p>
    <w:p w:rsidR="00E93DA7" w:rsidRDefault="00E93DA7" w:rsidP="00E93DA7">
      <w:pPr>
        <w:rPr>
          <w:sz w:val="28"/>
          <w:szCs w:val="28"/>
        </w:rPr>
      </w:pPr>
      <w:r>
        <w:rPr>
          <w:sz w:val="28"/>
          <w:szCs w:val="28"/>
        </w:rPr>
        <w:tab/>
        <w:t>Примечание:</w:t>
      </w:r>
    </w:p>
    <w:p w:rsidR="00E93DA7" w:rsidRDefault="00E93DA7" w:rsidP="00E93DA7">
      <w:pPr>
        <w:rPr>
          <w:sz w:val="28"/>
          <w:szCs w:val="28"/>
        </w:rPr>
      </w:pPr>
      <w:r>
        <w:rPr>
          <w:sz w:val="28"/>
          <w:szCs w:val="28"/>
        </w:rPr>
        <w:tab/>
        <w:t>Допустимую температуру воздуха в помещениях принимают исходя из условий сохранности инженерного оборудования зданий равную 10 °С</w:t>
      </w:r>
      <w:r w:rsidR="0026661A">
        <w:rPr>
          <w:sz w:val="28"/>
          <w:szCs w:val="28"/>
        </w:rPr>
        <w:t>.</w:t>
      </w:r>
      <w:bookmarkStart w:id="0" w:name="_GoBack"/>
      <w:bookmarkEnd w:id="0"/>
    </w:p>
    <w:p w:rsidR="00E93DA7" w:rsidRDefault="00E93DA7" w:rsidP="00E93DA7">
      <w:pPr>
        <w:rPr>
          <w:sz w:val="28"/>
          <w:szCs w:val="28"/>
        </w:rPr>
      </w:pPr>
    </w:p>
    <w:p w:rsidR="00E93DA7" w:rsidRDefault="00E93DA7" w:rsidP="00E93DA7">
      <w:pPr>
        <w:ind w:firstLine="360"/>
        <w:rPr>
          <w:sz w:val="28"/>
          <w:szCs w:val="28"/>
        </w:rPr>
      </w:pPr>
    </w:p>
    <w:tbl>
      <w:tblPr>
        <w:tblW w:w="9641" w:type="dxa"/>
        <w:tblLook w:val="01E0" w:firstRow="1" w:lastRow="1" w:firstColumn="1" w:lastColumn="1" w:noHBand="0" w:noVBand="0"/>
      </w:tblPr>
      <w:tblGrid>
        <w:gridCol w:w="7079"/>
        <w:gridCol w:w="2562"/>
      </w:tblGrid>
      <w:tr w:rsidR="00CE380D" w:rsidRPr="002D732B" w:rsidTr="0013347F">
        <w:tc>
          <w:tcPr>
            <w:tcW w:w="7079" w:type="dxa"/>
          </w:tcPr>
          <w:p w:rsidR="00CE380D" w:rsidRPr="002D732B" w:rsidRDefault="00CE380D" w:rsidP="0013347F">
            <w:pPr>
              <w:spacing w:line="240" w:lineRule="exact"/>
              <w:ind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>Заместитель главы</w:t>
            </w:r>
          </w:p>
          <w:p w:rsidR="00CE380D" w:rsidRPr="002D732B" w:rsidRDefault="00CE380D" w:rsidP="0013347F">
            <w:pPr>
              <w:spacing w:line="240" w:lineRule="exact"/>
              <w:ind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>администрации города Пятигорска,</w:t>
            </w:r>
          </w:p>
          <w:p w:rsidR="00CE380D" w:rsidRPr="002D732B" w:rsidRDefault="00CE380D" w:rsidP="0013347F">
            <w:pPr>
              <w:tabs>
                <w:tab w:val="left" w:pos="7020"/>
                <w:tab w:val="left" w:pos="7200"/>
              </w:tabs>
              <w:spacing w:line="240" w:lineRule="exact"/>
              <w:ind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>управляющий делами</w:t>
            </w:r>
          </w:p>
          <w:p w:rsidR="00CE380D" w:rsidRPr="002D732B" w:rsidRDefault="00CE380D" w:rsidP="0013347F">
            <w:pPr>
              <w:tabs>
                <w:tab w:val="left" w:pos="360"/>
                <w:tab w:val="left" w:pos="7699"/>
              </w:tabs>
              <w:spacing w:line="240" w:lineRule="exact"/>
              <w:ind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 xml:space="preserve">администрации города Пятигорска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562" w:type="dxa"/>
          </w:tcPr>
          <w:p w:rsidR="00CE380D" w:rsidRPr="002D732B" w:rsidRDefault="00CE380D" w:rsidP="0013347F">
            <w:pPr>
              <w:tabs>
                <w:tab w:val="left" w:pos="360"/>
              </w:tabs>
              <w:spacing w:line="240" w:lineRule="exact"/>
              <w:ind w:hanging="122"/>
              <w:jc w:val="right"/>
              <w:rPr>
                <w:sz w:val="28"/>
                <w:szCs w:val="28"/>
              </w:rPr>
            </w:pPr>
          </w:p>
          <w:p w:rsidR="00CE380D" w:rsidRPr="002D732B" w:rsidRDefault="00CE380D" w:rsidP="0013347F">
            <w:pPr>
              <w:tabs>
                <w:tab w:val="left" w:pos="360"/>
              </w:tabs>
              <w:spacing w:line="240" w:lineRule="exact"/>
              <w:ind w:hanging="122"/>
              <w:jc w:val="right"/>
              <w:rPr>
                <w:sz w:val="28"/>
                <w:szCs w:val="28"/>
              </w:rPr>
            </w:pPr>
          </w:p>
          <w:p w:rsidR="00CE380D" w:rsidRPr="002D732B" w:rsidRDefault="00CE380D" w:rsidP="0013347F">
            <w:pPr>
              <w:tabs>
                <w:tab w:val="left" w:pos="360"/>
              </w:tabs>
              <w:spacing w:line="240" w:lineRule="exact"/>
              <w:ind w:hanging="122"/>
              <w:jc w:val="right"/>
              <w:rPr>
                <w:sz w:val="28"/>
                <w:szCs w:val="28"/>
              </w:rPr>
            </w:pPr>
          </w:p>
          <w:p w:rsidR="00CE380D" w:rsidRPr="002D732B" w:rsidRDefault="00CE380D" w:rsidP="0013347F">
            <w:pPr>
              <w:tabs>
                <w:tab w:val="left" w:pos="360"/>
              </w:tabs>
              <w:spacing w:line="240" w:lineRule="exact"/>
              <w:ind w:hanging="122"/>
              <w:jc w:val="right"/>
              <w:rPr>
                <w:sz w:val="28"/>
                <w:szCs w:val="28"/>
              </w:rPr>
            </w:pPr>
            <w:proofErr w:type="spellStart"/>
            <w:r w:rsidRPr="002D732B">
              <w:rPr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CE380D" w:rsidRPr="005E2F84" w:rsidRDefault="00CE380D" w:rsidP="00CE380D">
      <w:pPr>
        <w:spacing w:line="280" w:lineRule="exact"/>
        <w:jc w:val="both"/>
        <w:rPr>
          <w:sz w:val="28"/>
          <w:szCs w:val="28"/>
        </w:rPr>
      </w:pPr>
    </w:p>
    <w:p w:rsidR="00573E11" w:rsidRDefault="00573E11" w:rsidP="00CE380D">
      <w:pPr>
        <w:spacing w:line="280" w:lineRule="exact"/>
      </w:pPr>
    </w:p>
    <w:sectPr w:rsidR="00573E11" w:rsidSect="00835CF2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CF" w:rsidRDefault="006979CF" w:rsidP="00835CF2">
      <w:r>
        <w:separator/>
      </w:r>
    </w:p>
  </w:endnote>
  <w:endnote w:type="continuationSeparator" w:id="0">
    <w:p w:rsidR="006979CF" w:rsidRDefault="006979CF" w:rsidP="0083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CF" w:rsidRDefault="006979CF" w:rsidP="00835CF2">
      <w:r>
        <w:separator/>
      </w:r>
    </w:p>
  </w:footnote>
  <w:footnote w:type="continuationSeparator" w:id="0">
    <w:p w:rsidR="006979CF" w:rsidRDefault="006979CF" w:rsidP="00835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66337"/>
      <w:docPartObj>
        <w:docPartGallery w:val="Page Numbers (Top of Page)"/>
        <w:docPartUnique/>
      </w:docPartObj>
    </w:sdtPr>
    <w:sdtEndPr/>
    <w:sdtContent>
      <w:p w:rsidR="00835CF2" w:rsidRDefault="00835CF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61A">
          <w:rPr>
            <w:noProof/>
          </w:rPr>
          <w:t>4</w:t>
        </w:r>
        <w:r>
          <w:fldChar w:fldCharType="end"/>
        </w:r>
      </w:p>
    </w:sdtContent>
  </w:sdt>
  <w:p w:rsidR="00835CF2" w:rsidRDefault="00835C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BE"/>
    <w:rsid w:val="00047589"/>
    <w:rsid w:val="000C1D12"/>
    <w:rsid w:val="001658F5"/>
    <w:rsid w:val="001F7F0C"/>
    <w:rsid w:val="0026661A"/>
    <w:rsid w:val="0041351D"/>
    <w:rsid w:val="00573E11"/>
    <w:rsid w:val="005E3D45"/>
    <w:rsid w:val="006806A8"/>
    <w:rsid w:val="006979CF"/>
    <w:rsid w:val="006A23BE"/>
    <w:rsid w:val="0070291A"/>
    <w:rsid w:val="0079262C"/>
    <w:rsid w:val="00831C96"/>
    <w:rsid w:val="00835CF2"/>
    <w:rsid w:val="00957013"/>
    <w:rsid w:val="009C31C5"/>
    <w:rsid w:val="00AA437E"/>
    <w:rsid w:val="00AA5C0C"/>
    <w:rsid w:val="00C1181C"/>
    <w:rsid w:val="00C12443"/>
    <w:rsid w:val="00CE380D"/>
    <w:rsid w:val="00E93DA7"/>
    <w:rsid w:val="00F45A1A"/>
    <w:rsid w:val="00F47E9A"/>
    <w:rsid w:val="00F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5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5C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29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91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5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5C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29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9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2024-07-25T08:37:00Z</cp:lastPrinted>
  <dcterms:created xsi:type="dcterms:W3CDTF">2022-09-27T11:51:00Z</dcterms:created>
  <dcterms:modified xsi:type="dcterms:W3CDTF">2024-09-12T14:18:00Z</dcterms:modified>
</cp:coreProperties>
</file>