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5D" w:rsidRPr="00090F7A" w:rsidRDefault="0084285D" w:rsidP="0084285D">
      <w:pPr>
        <w:jc w:val="center"/>
        <w:rPr>
          <w:sz w:val="28"/>
          <w:szCs w:val="28"/>
        </w:rPr>
      </w:pPr>
      <w:r w:rsidRPr="00090F7A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5D" w:rsidRPr="0036672A" w:rsidRDefault="0084285D" w:rsidP="0084285D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36672A">
        <w:rPr>
          <w:b w:val="0"/>
          <w:bCs w:val="0"/>
          <w:sz w:val="32"/>
        </w:rPr>
        <w:t>Российская Федерация</w:t>
      </w:r>
    </w:p>
    <w:p w:rsidR="0084285D" w:rsidRPr="0036672A" w:rsidRDefault="0084285D" w:rsidP="0084285D">
      <w:pPr>
        <w:pStyle w:val="1"/>
        <w:tabs>
          <w:tab w:val="left" w:pos="0"/>
        </w:tabs>
        <w:rPr>
          <w:sz w:val="56"/>
        </w:rPr>
      </w:pPr>
      <w:proofErr w:type="gramStart"/>
      <w:r w:rsidRPr="0036672A">
        <w:rPr>
          <w:sz w:val="56"/>
        </w:rPr>
        <w:t>Р</w:t>
      </w:r>
      <w:proofErr w:type="gramEnd"/>
      <w:r w:rsidRPr="0036672A">
        <w:rPr>
          <w:sz w:val="56"/>
        </w:rPr>
        <w:t xml:space="preserve"> Е Ш Е Н И Е</w:t>
      </w:r>
    </w:p>
    <w:p w:rsidR="0084285D" w:rsidRPr="0036672A" w:rsidRDefault="0084285D" w:rsidP="0084285D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36672A">
        <w:rPr>
          <w:b w:val="0"/>
          <w:bCs w:val="0"/>
          <w:sz w:val="32"/>
        </w:rPr>
        <w:t>Думы города Пятигорска</w:t>
      </w:r>
    </w:p>
    <w:p w:rsidR="0084285D" w:rsidRPr="0036672A" w:rsidRDefault="0084285D" w:rsidP="0084285D">
      <w:pPr>
        <w:pStyle w:val="3"/>
        <w:tabs>
          <w:tab w:val="left" w:pos="0"/>
        </w:tabs>
        <w:rPr>
          <w:sz w:val="32"/>
        </w:rPr>
      </w:pPr>
      <w:r w:rsidRPr="0036672A">
        <w:rPr>
          <w:sz w:val="32"/>
        </w:rPr>
        <w:t>Ставропольского края</w:t>
      </w:r>
    </w:p>
    <w:p w:rsidR="00090F7A" w:rsidRDefault="00090F7A" w:rsidP="0084285D">
      <w:pPr>
        <w:jc w:val="both"/>
        <w:rPr>
          <w:sz w:val="28"/>
          <w:szCs w:val="28"/>
        </w:rPr>
      </w:pPr>
    </w:p>
    <w:p w:rsidR="000900FD" w:rsidRPr="0036672A" w:rsidRDefault="000900FD" w:rsidP="0084285D">
      <w:pPr>
        <w:jc w:val="both"/>
        <w:rPr>
          <w:sz w:val="28"/>
          <w:szCs w:val="28"/>
        </w:rPr>
      </w:pPr>
    </w:p>
    <w:p w:rsidR="0084285D" w:rsidRPr="00320F90" w:rsidRDefault="0084285D" w:rsidP="0084285D">
      <w:pPr>
        <w:jc w:val="both"/>
      </w:pPr>
      <w:r w:rsidRPr="00656BB5">
        <w:rPr>
          <w:spacing w:val="1"/>
          <w:sz w:val="28"/>
          <w:szCs w:val="28"/>
        </w:rPr>
        <w:t>Об у</w:t>
      </w:r>
      <w:r w:rsidRPr="00656BB5">
        <w:rPr>
          <w:sz w:val="28"/>
          <w:szCs w:val="28"/>
        </w:rPr>
        <w:t xml:space="preserve">тверждении </w:t>
      </w:r>
      <w:r>
        <w:rPr>
          <w:sz w:val="28"/>
          <w:szCs w:val="28"/>
        </w:rPr>
        <w:t>Порядка расчета размера платы за наем жилого помещения</w:t>
      </w:r>
    </w:p>
    <w:p w:rsidR="0084285D" w:rsidRPr="0036672A" w:rsidRDefault="0084285D" w:rsidP="0084285D">
      <w:pPr>
        <w:jc w:val="both"/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84285D" w:rsidRDefault="0084285D" w:rsidP="0084285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285D">
        <w:rPr>
          <w:sz w:val="28"/>
          <w:szCs w:val="28"/>
        </w:rPr>
        <w:t>Руководствуясь</w:t>
      </w:r>
      <w:r w:rsidR="00176119">
        <w:rPr>
          <w:sz w:val="28"/>
          <w:szCs w:val="28"/>
        </w:rPr>
        <w:t xml:space="preserve"> Гражданским кодексом Российской Федерации,</w:t>
      </w:r>
      <w:r w:rsidRPr="0084285D">
        <w:rPr>
          <w:sz w:val="28"/>
          <w:szCs w:val="28"/>
        </w:rPr>
        <w:t xml:space="preserve"> </w:t>
      </w:r>
      <w:r w:rsidR="00090F7A">
        <w:rPr>
          <w:sz w:val="28"/>
          <w:szCs w:val="28"/>
        </w:rPr>
        <w:t xml:space="preserve">частью 13 статьи 155, статьей 156 </w:t>
      </w:r>
      <w:r w:rsidRPr="0084285D">
        <w:rPr>
          <w:sz w:val="28"/>
          <w:szCs w:val="28"/>
        </w:rPr>
        <w:t>Жилищн</w:t>
      </w:r>
      <w:r w:rsidR="00090F7A">
        <w:rPr>
          <w:sz w:val="28"/>
          <w:szCs w:val="28"/>
        </w:rPr>
        <w:t>ого</w:t>
      </w:r>
      <w:r w:rsidRPr="0084285D">
        <w:rPr>
          <w:sz w:val="28"/>
          <w:szCs w:val="28"/>
        </w:rPr>
        <w:t xml:space="preserve"> кодекс</w:t>
      </w:r>
      <w:r w:rsidR="00090F7A">
        <w:rPr>
          <w:sz w:val="28"/>
          <w:szCs w:val="28"/>
        </w:rPr>
        <w:t>а</w:t>
      </w:r>
      <w:r w:rsidRPr="0084285D">
        <w:rPr>
          <w:sz w:val="28"/>
          <w:szCs w:val="28"/>
        </w:rPr>
        <w:t xml:space="preserve"> Российской Федерации, приказом </w:t>
      </w:r>
      <w:r>
        <w:rPr>
          <w:sz w:val="28"/>
          <w:szCs w:val="28"/>
        </w:rPr>
        <w:t>М</w:t>
      </w:r>
      <w:r w:rsidRPr="0084285D">
        <w:rPr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smartTag w:uri="urn:schemas-microsoft-com:office:smarttags" w:element="date">
        <w:smartTagPr>
          <w:attr w:name="Year" w:val="2016"/>
          <w:attr w:name="Day" w:val="27"/>
          <w:attr w:name="Month" w:val="9"/>
          <w:attr w:name="ls" w:val="trans"/>
        </w:smartTagPr>
        <w:r w:rsidRPr="0084285D">
          <w:rPr>
            <w:sz w:val="28"/>
            <w:szCs w:val="28"/>
          </w:rPr>
          <w:t>27 сентября 2016</w:t>
        </w:r>
      </w:smartTag>
      <w:r w:rsidRPr="0084285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4285D">
        <w:rPr>
          <w:sz w:val="28"/>
          <w:szCs w:val="28"/>
        </w:rPr>
        <w:t xml:space="preserve"> № 668/</w:t>
      </w:r>
      <w:proofErr w:type="spellStart"/>
      <w:proofErr w:type="gramStart"/>
      <w:r w:rsidRPr="0084285D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84285D">
        <w:rPr>
          <w:rFonts w:eastAsiaTheme="minorHAnsi"/>
          <w:sz w:val="28"/>
          <w:szCs w:val="28"/>
          <w:lang w:eastAsia="en-US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eastAsiaTheme="minorHAns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</w:t>
      </w:r>
      <w:r w:rsidRPr="0084285D">
        <w:rPr>
          <w:sz w:val="28"/>
          <w:szCs w:val="28"/>
        </w:rPr>
        <w:t xml:space="preserve">едеральным законом </w:t>
      </w:r>
      <w:r w:rsidR="00090F7A">
        <w:rPr>
          <w:sz w:val="28"/>
          <w:szCs w:val="28"/>
        </w:rPr>
        <w:t xml:space="preserve">от 6 октября 2003 года № 131-ФЗ </w:t>
      </w:r>
      <w:r w:rsidRPr="0084285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900FD">
        <w:rPr>
          <w:sz w:val="28"/>
          <w:szCs w:val="28"/>
        </w:rPr>
        <w:t xml:space="preserve">Законом Ставропольского края от 2 марта 2005 года № 12-кз «О местном самоуправлении в Ставропольском крае», </w:t>
      </w:r>
      <w:r w:rsidRPr="0084285D">
        <w:rPr>
          <w:sz w:val="28"/>
          <w:szCs w:val="28"/>
        </w:rPr>
        <w:t>Уставом муниципального образов</w:t>
      </w:r>
      <w:r>
        <w:rPr>
          <w:sz w:val="28"/>
          <w:szCs w:val="28"/>
        </w:rPr>
        <w:t>ания города-курорта Пятигорска,</w:t>
      </w:r>
    </w:p>
    <w:p w:rsidR="0084285D" w:rsidRDefault="0084285D" w:rsidP="0084285D">
      <w:pPr>
        <w:ind w:firstLine="540"/>
        <w:rPr>
          <w:sz w:val="28"/>
        </w:rPr>
      </w:pPr>
      <w:r>
        <w:rPr>
          <w:sz w:val="28"/>
          <w:szCs w:val="28"/>
        </w:rPr>
        <w:t xml:space="preserve">Дума города Пятигорска </w:t>
      </w:r>
    </w:p>
    <w:p w:rsidR="0084285D" w:rsidRPr="0084285D" w:rsidRDefault="0084285D" w:rsidP="0084285D">
      <w:pPr>
        <w:rPr>
          <w:sz w:val="28"/>
          <w:szCs w:val="28"/>
        </w:rPr>
      </w:pPr>
    </w:p>
    <w:p w:rsidR="0084285D" w:rsidRPr="0084285D" w:rsidRDefault="0084285D" w:rsidP="0084285D">
      <w:pPr>
        <w:rPr>
          <w:sz w:val="28"/>
          <w:szCs w:val="28"/>
        </w:rPr>
      </w:pPr>
      <w:r w:rsidRPr="0084285D">
        <w:rPr>
          <w:sz w:val="28"/>
          <w:szCs w:val="28"/>
        </w:rPr>
        <w:t>РЕШИЛА:</w:t>
      </w:r>
    </w:p>
    <w:p w:rsidR="0084285D" w:rsidRPr="0084285D" w:rsidRDefault="0084285D" w:rsidP="0084285D">
      <w:pPr>
        <w:jc w:val="both"/>
        <w:rPr>
          <w:sz w:val="28"/>
          <w:szCs w:val="28"/>
        </w:rPr>
      </w:pPr>
    </w:p>
    <w:p w:rsidR="0084285D" w:rsidRDefault="0084285D" w:rsidP="0084285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656BB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расчета размера платы за наем жилого помещения, согласно Приложению к настоящему решению.</w:t>
      </w:r>
    </w:p>
    <w:p w:rsidR="0084285D" w:rsidRDefault="0084285D" w:rsidP="0084285D">
      <w:pPr>
        <w:ind w:firstLine="567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84285D" w:rsidRDefault="0084285D" w:rsidP="0084285D">
      <w:pPr>
        <w:ind w:firstLine="567"/>
        <w:jc w:val="both"/>
        <w:rPr>
          <w:sz w:val="28"/>
        </w:rPr>
      </w:pPr>
      <w:r>
        <w:rPr>
          <w:sz w:val="28"/>
        </w:rPr>
        <w:t>решение Думы города Пятигорска от 28 октября 2009 года № 99-47 ГД «Об утверждении методики расчета платы за пользование жилым помещением (платы за наем) муниципального жилищного фонда города-курорта Пятигорска»</w:t>
      </w:r>
      <w:r w:rsidR="00176119">
        <w:rPr>
          <w:sz w:val="28"/>
        </w:rPr>
        <w:t>;</w:t>
      </w:r>
    </w:p>
    <w:p w:rsidR="0084285D" w:rsidRDefault="00617650" w:rsidP="00617650">
      <w:pPr>
        <w:ind w:firstLine="567"/>
        <w:jc w:val="both"/>
        <w:rPr>
          <w:sz w:val="28"/>
        </w:rPr>
      </w:pPr>
      <w:r>
        <w:rPr>
          <w:sz w:val="28"/>
        </w:rPr>
        <w:t xml:space="preserve">решение Думы города Пятигорска </w:t>
      </w:r>
      <w:r w:rsidR="0084285D">
        <w:rPr>
          <w:sz w:val="28"/>
        </w:rPr>
        <w:t>от 23</w:t>
      </w:r>
      <w:r>
        <w:rPr>
          <w:sz w:val="28"/>
        </w:rPr>
        <w:t xml:space="preserve"> декабря </w:t>
      </w:r>
      <w:r w:rsidR="0084285D">
        <w:rPr>
          <w:sz w:val="28"/>
        </w:rPr>
        <w:t>2014 г</w:t>
      </w:r>
      <w:r>
        <w:rPr>
          <w:sz w:val="28"/>
        </w:rPr>
        <w:t>ода</w:t>
      </w:r>
      <w:r w:rsidR="0084285D">
        <w:rPr>
          <w:sz w:val="28"/>
        </w:rPr>
        <w:t xml:space="preserve"> № 46-50 РД «</w:t>
      </w:r>
      <w:r w:rsidRPr="00C7796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Думы города Пятигорска «Об утверждении методики расчета платы за пользование жилым помещением </w:t>
      </w:r>
      <w:r>
        <w:rPr>
          <w:sz w:val="28"/>
          <w:szCs w:val="28"/>
        </w:rPr>
        <w:lastRenderedPageBreak/>
        <w:t>(платы за наем) муниципального жилищного фонда города-курорта Пятигорска</w:t>
      </w:r>
      <w:r w:rsidR="0084285D">
        <w:rPr>
          <w:sz w:val="28"/>
        </w:rPr>
        <w:t>».</w:t>
      </w:r>
    </w:p>
    <w:p w:rsidR="0084285D" w:rsidRDefault="0084285D" w:rsidP="00617650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администрацию города Пятигорска. </w:t>
      </w:r>
    </w:p>
    <w:p w:rsidR="0084285D" w:rsidRDefault="0084285D" w:rsidP="0084285D">
      <w:pPr>
        <w:ind w:firstLine="540"/>
        <w:jc w:val="both"/>
      </w:pPr>
      <w:r>
        <w:rPr>
          <w:sz w:val="28"/>
        </w:rPr>
        <w:t xml:space="preserve">4. </w:t>
      </w:r>
      <w:r w:rsidRPr="006A3004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оящее решение </w:t>
      </w:r>
      <w:r w:rsidR="007454AD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официально</w:t>
      </w:r>
      <w:r w:rsidR="00090F7A">
        <w:rPr>
          <w:sz w:val="28"/>
          <w:szCs w:val="28"/>
        </w:rPr>
        <w:t>му</w:t>
      </w:r>
      <w:r>
        <w:rPr>
          <w:sz w:val="28"/>
          <w:szCs w:val="28"/>
        </w:rPr>
        <w:t xml:space="preserve"> опубликовани</w:t>
      </w:r>
      <w:r w:rsidR="00090F7A">
        <w:rPr>
          <w:sz w:val="28"/>
          <w:szCs w:val="28"/>
        </w:rPr>
        <w:t>ю</w:t>
      </w:r>
      <w:r>
        <w:rPr>
          <w:sz w:val="28"/>
          <w:szCs w:val="28"/>
        </w:rPr>
        <w:t xml:space="preserve"> и </w:t>
      </w:r>
      <w:r w:rsidR="00090F7A"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>1 июня 2017 года</w:t>
      </w:r>
      <w:r w:rsidRPr="006A3004">
        <w:rPr>
          <w:sz w:val="28"/>
          <w:szCs w:val="28"/>
        </w:rPr>
        <w:t>.</w:t>
      </w: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Думы города Пятигорска        </w:t>
      </w:r>
      <w:r w:rsidR="00090F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               Л.В.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Л.Н.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2347D7" w:rsidP="0084285D">
      <w:pPr>
        <w:rPr>
          <w:sz w:val="28"/>
          <w:szCs w:val="28"/>
        </w:rPr>
      </w:pPr>
      <w:r>
        <w:rPr>
          <w:sz w:val="28"/>
          <w:szCs w:val="28"/>
        </w:rPr>
        <w:t>20 апреля 2017г.</w:t>
      </w:r>
    </w:p>
    <w:p w:rsidR="0084285D" w:rsidRPr="0036672A" w:rsidRDefault="002347D7" w:rsidP="0084285D">
      <w:pPr>
        <w:rPr>
          <w:sz w:val="28"/>
          <w:szCs w:val="28"/>
        </w:rPr>
      </w:pPr>
      <w:r>
        <w:rPr>
          <w:sz w:val="28"/>
          <w:szCs w:val="28"/>
        </w:rPr>
        <w:t>№ 10 – 9 РД</w:t>
      </w: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0900FD" w:rsidRDefault="000900FD" w:rsidP="000900FD">
      <w:pPr>
        <w:rPr>
          <w:sz w:val="28"/>
          <w:szCs w:val="28"/>
        </w:rPr>
      </w:pPr>
    </w:p>
    <w:p w:rsidR="000900FD" w:rsidRDefault="000900FD" w:rsidP="000900FD">
      <w:pPr>
        <w:rPr>
          <w:sz w:val="28"/>
          <w:szCs w:val="28"/>
        </w:rPr>
      </w:pPr>
    </w:p>
    <w:p w:rsidR="000900FD" w:rsidRDefault="000900FD" w:rsidP="000900FD">
      <w:pPr>
        <w:rPr>
          <w:sz w:val="28"/>
          <w:szCs w:val="28"/>
        </w:rPr>
      </w:pPr>
    </w:p>
    <w:p w:rsidR="000900FD" w:rsidRDefault="000900FD" w:rsidP="000900FD">
      <w:pPr>
        <w:rPr>
          <w:sz w:val="28"/>
          <w:szCs w:val="28"/>
        </w:rPr>
      </w:pPr>
    </w:p>
    <w:p w:rsidR="000900FD" w:rsidRDefault="000900FD" w:rsidP="000900FD">
      <w:pPr>
        <w:rPr>
          <w:sz w:val="28"/>
          <w:szCs w:val="28"/>
        </w:rPr>
      </w:pPr>
    </w:p>
    <w:p w:rsidR="0039617E" w:rsidRDefault="0039617E" w:rsidP="0084285D">
      <w:pPr>
        <w:ind w:left="4500"/>
        <w:rPr>
          <w:sz w:val="28"/>
          <w:szCs w:val="28"/>
        </w:rPr>
        <w:sectPr w:rsidR="0039617E" w:rsidSect="000900FD">
          <w:footnotePr>
            <w:pos w:val="beneathText"/>
          </w:footnotePr>
          <w:pgSz w:w="11905" w:h="16837"/>
          <w:pgMar w:top="1134" w:right="851" w:bottom="1134" w:left="1985" w:header="720" w:footer="720" w:gutter="0"/>
          <w:cols w:space="720"/>
          <w:docGrid w:linePitch="360"/>
        </w:sectPr>
      </w:pPr>
    </w:p>
    <w:p w:rsidR="0084285D" w:rsidRPr="0036672A" w:rsidRDefault="0084285D" w:rsidP="0084285D">
      <w:pPr>
        <w:ind w:left="4500"/>
        <w:rPr>
          <w:sz w:val="28"/>
          <w:szCs w:val="28"/>
        </w:rPr>
      </w:pPr>
      <w:r w:rsidRPr="0036672A">
        <w:rPr>
          <w:sz w:val="28"/>
          <w:szCs w:val="28"/>
        </w:rPr>
        <w:lastRenderedPageBreak/>
        <w:t>ПРИЛОЖЕНИЕ</w:t>
      </w:r>
    </w:p>
    <w:p w:rsidR="0084285D" w:rsidRPr="0036672A" w:rsidRDefault="0084285D" w:rsidP="0084285D">
      <w:pPr>
        <w:ind w:left="4500"/>
        <w:rPr>
          <w:sz w:val="28"/>
          <w:szCs w:val="28"/>
        </w:rPr>
      </w:pPr>
      <w:r w:rsidRPr="0036672A">
        <w:rPr>
          <w:sz w:val="28"/>
          <w:szCs w:val="28"/>
        </w:rPr>
        <w:t>к решению Думы города Пятигорска</w:t>
      </w:r>
    </w:p>
    <w:p w:rsidR="0084285D" w:rsidRPr="0036672A" w:rsidRDefault="002347D7" w:rsidP="0084285D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20 апреля 2017 года № 10 – 9 РД</w:t>
      </w:r>
    </w:p>
    <w:p w:rsidR="0084285D" w:rsidRDefault="0084285D" w:rsidP="000900FD">
      <w:pPr>
        <w:jc w:val="center"/>
        <w:rPr>
          <w:sz w:val="28"/>
          <w:szCs w:val="28"/>
        </w:rPr>
      </w:pPr>
    </w:p>
    <w:p w:rsidR="000900FD" w:rsidRPr="0036672A" w:rsidRDefault="000900FD" w:rsidP="000900FD">
      <w:pPr>
        <w:jc w:val="center"/>
        <w:rPr>
          <w:sz w:val="28"/>
          <w:szCs w:val="28"/>
        </w:rPr>
      </w:pPr>
    </w:p>
    <w:p w:rsidR="000900FD" w:rsidRPr="000900FD" w:rsidRDefault="000900FD" w:rsidP="000900FD">
      <w:pPr>
        <w:pStyle w:val="ConsPlusNormal"/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900FD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0900FD" w:rsidRPr="000900FD" w:rsidRDefault="000900FD" w:rsidP="000900F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0FD">
        <w:rPr>
          <w:rFonts w:ascii="Times New Roman" w:hAnsi="Times New Roman" w:cs="Times New Roman"/>
          <w:sz w:val="28"/>
          <w:szCs w:val="28"/>
        </w:rPr>
        <w:t>расчета размера платы за наем жилого помещения</w:t>
      </w:r>
    </w:p>
    <w:p w:rsidR="000900FD" w:rsidRPr="000900FD" w:rsidRDefault="000900FD" w:rsidP="000900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00F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0900FD">
          <w:rPr>
            <w:rFonts w:ascii="Times New Roman" w:hAnsi="Times New Roman" w:cs="Times New Roman"/>
            <w:sz w:val="28"/>
            <w:szCs w:val="28"/>
          </w:rPr>
          <w:t>статьей 156</w:t>
        </w:r>
      </w:hyperlink>
      <w:r w:rsidRPr="000900FD">
        <w:rPr>
          <w:rFonts w:ascii="Times New Roman" w:hAnsi="Times New Roman" w:cs="Times New Roman"/>
          <w:sz w:val="28"/>
          <w:szCs w:val="28"/>
        </w:rPr>
        <w:t xml:space="preserve"> Жилищного кодекса Росси</w:t>
      </w:r>
      <w:r w:rsidR="00B467A3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900F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900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900F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</w:t>
      </w:r>
      <w:r>
        <w:rPr>
          <w:rFonts w:ascii="Times New Roman" w:hAnsi="Times New Roman" w:cs="Times New Roman"/>
          <w:sz w:val="28"/>
          <w:szCs w:val="28"/>
        </w:rPr>
        <w:t>ода N 668/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00FD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0FD">
        <w:rPr>
          <w:rFonts w:ascii="Times New Roman" w:hAnsi="Times New Roman" w:cs="Times New Roman"/>
          <w:sz w:val="28"/>
          <w:szCs w:val="28"/>
        </w:rPr>
        <w:t>.</w:t>
      </w:r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00FD">
        <w:rPr>
          <w:rFonts w:ascii="Times New Roman" w:hAnsi="Times New Roman" w:cs="Times New Roman"/>
          <w:sz w:val="28"/>
          <w:szCs w:val="28"/>
        </w:rPr>
        <w:t>Настоящий Порядок применяется в целях расчета размера платы за наем жилого помещения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0900FD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00FD">
        <w:rPr>
          <w:rFonts w:ascii="Times New Roman" w:hAnsi="Times New Roman" w:cs="Times New Roman"/>
          <w:sz w:val="28"/>
          <w:szCs w:val="28"/>
        </w:rPr>
        <w:t>Размер платы за наем определяется по формуле:</w:t>
      </w:r>
    </w:p>
    <w:p w:rsidR="000900FD" w:rsidRPr="000900FD" w:rsidRDefault="000900FD" w:rsidP="000900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00FD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0900F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00FD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900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0900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П,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7E">
        <w:rPr>
          <w:rFonts w:ascii="Times New Roman" w:hAnsi="Times New Roman" w:cs="Times New Roman"/>
          <w:sz w:val="28"/>
          <w:szCs w:val="28"/>
        </w:rPr>
        <w:t>где: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617E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39617E">
        <w:rPr>
          <w:rFonts w:ascii="Times New Roman" w:hAnsi="Times New Roman" w:cs="Times New Roman"/>
          <w:sz w:val="28"/>
          <w:szCs w:val="28"/>
        </w:rPr>
        <w:t xml:space="preserve"> - размер платы за наем, руб. в месяц;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17E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39617E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наем, руб.;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617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качество, благоустройство жилого помещения и месторасположение дома;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7E">
        <w:rPr>
          <w:rFonts w:ascii="Times New Roman" w:hAnsi="Times New Roman" w:cs="Times New Roman"/>
          <w:sz w:val="28"/>
          <w:szCs w:val="28"/>
        </w:rPr>
        <w:t>Кс - коэффициент соответствия платы;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617E">
        <w:rPr>
          <w:rFonts w:ascii="Times New Roman" w:hAnsi="Times New Roman" w:cs="Times New Roman"/>
          <w:sz w:val="28"/>
          <w:szCs w:val="28"/>
        </w:rPr>
        <w:t xml:space="preserve"> - общая площадь жилого помещения, кв. м.</w:t>
      </w:r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00FD">
        <w:rPr>
          <w:rFonts w:ascii="Times New Roman" w:hAnsi="Times New Roman" w:cs="Times New Roman"/>
          <w:sz w:val="28"/>
          <w:szCs w:val="28"/>
        </w:rPr>
        <w:t>Базовый размер платы за наем определяется по формуле:</w:t>
      </w:r>
    </w:p>
    <w:p w:rsidR="000900FD" w:rsidRPr="000900FD" w:rsidRDefault="000900FD" w:rsidP="000900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0FD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00FD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00FD">
        <w:rPr>
          <w:rFonts w:ascii="Times New Roman" w:hAnsi="Times New Roman" w:cs="Times New Roman"/>
          <w:sz w:val="28"/>
          <w:szCs w:val="28"/>
        </w:rPr>
        <w:t xml:space="preserve"> 0,001,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7E">
        <w:rPr>
          <w:rFonts w:ascii="Times New Roman" w:hAnsi="Times New Roman" w:cs="Times New Roman"/>
          <w:sz w:val="28"/>
          <w:szCs w:val="28"/>
        </w:rPr>
        <w:t>где: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17E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39617E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наем, руб.;</w:t>
      </w:r>
    </w:p>
    <w:p w:rsidR="000900FD" w:rsidRPr="0039617E" w:rsidRDefault="000900FD" w:rsidP="00090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17E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39617E">
        <w:rPr>
          <w:rFonts w:ascii="Times New Roman" w:hAnsi="Times New Roman" w:cs="Times New Roman"/>
          <w:sz w:val="28"/>
          <w:szCs w:val="28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39617E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39617E">
        <w:rPr>
          <w:rFonts w:ascii="Times New Roman" w:hAnsi="Times New Roman" w:cs="Times New Roman"/>
          <w:sz w:val="28"/>
          <w:szCs w:val="28"/>
        </w:rPr>
        <w:t xml:space="preserve"> на вторичном рынке жилья в городе Пятигорске, по данным территориального органа Федеральной службы государственной статистики по Ставропольскому краю по состоянию на 4 квартал предшествующего года, руб.</w:t>
      </w:r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900FD">
        <w:rPr>
          <w:rFonts w:ascii="Times New Roman" w:hAnsi="Times New Roman" w:cs="Times New Roman"/>
          <w:sz w:val="28"/>
          <w:szCs w:val="28"/>
        </w:rPr>
        <w:t>Интегральное значение</w:t>
      </w:r>
      <w:proofErr w:type="gramStart"/>
      <w:r w:rsidRPr="000900F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900FD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0900FD" w:rsidRPr="000900FD" w:rsidRDefault="000900FD" w:rsidP="00090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00FD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190625" cy="4791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28" cy="48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0FD">
        <w:rPr>
          <w:rFonts w:ascii="Times New Roman" w:hAnsi="Times New Roman" w:cs="Times New Roman"/>
          <w:sz w:val="28"/>
          <w:szCs w:val="28"/>
        </w:rPr>
        <w:t>,</w:t>
      </w:r>
    </w:p>
    <w:p w:rsidR="000900FD" w:rsidRPr="0039617E" w:rsidRDefault="000900FD" w:rsidP="00090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17E">
        <w:rPr>
          <w:rFonts w:ascii="Times New Roman" w:hAnsi="Times New Roman" w:cs="Times New Roman"/>
          <w:sz w:val="28"/>
          <w:szCs w:val="28"/>
        </w:rPr>
        <w:t>где:</w:t>
      </w:r>
    </w:p>
    <w:p w:rsidR="000900FD" w:rsidRPr="0039617E" w:rsidRDefault="000900FD" w:rsidP="00090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617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900FD" w:rsidRPr="0039617E" w:rsidRDefault="000900FD" w:rsidP="00090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17E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3961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617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0900FD" w:rsidRPr="0039617E" w:rsidRDefault="000900FD" w:rsidP="00090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17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961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9617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0900FD" w:rsidRPr="00B467A3" w:rsidRDefault="000900FD" w:rsidP="0039617E">
      <w:pPr>
        <w:pStyle w:val="ConsPlusNormal"/>
        <w:tabs>
          <w:tab w:val="left" w:pos="586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17E">
        <w:rPr>
          <w:rFonts w:ascii="Times New Roman" w:hAnsi="Times New Roman" w:cs="Times New Roman"/>
          <w:sz w:val="28"/>
          <w:szCs w:val="28"/>
        </w:rPr>
        <w:t>К3 - коэффициент месторасположения дома.</w:t>
      </w:r>
    </w:p>
    <w:p w:rsidR="000900FD" w:rsidRDefault="00B467A3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hyperlink w:anchor="Par101" w:history="1">
        <w:r w:rsidR="000900FD" w:rsidRPr="000900FD">
          <w:rPr>
            <w:rFonts w:ascii="Times New Roman" w:hAnsi="Times New Roman" w:cs="Times New Roman"/>
            <w:sz w:val="28"/>
            <w:szCs w:val="28"/>
          </w:rPr>
          <w:t>Значения коэффициентов</w:t>
        </w:r>
      </w:hyperlink>
      <w:r w:rsidR="000900FD" w:rsidRPr="000900FD">
        <w:rPr>
          <w:rFonts w:ascii="Times New Roman" w:hAnsi="Times New Roman" w:cs="Times New Roman"/>
          <w:sz w:val="28"/>
          <w:szCs w:val="28"/>
        </w:rPr>
        <w:t>, характеризующих качество (К</w:t>
      </w:r>
      <w:proofErr w:type="gramStart"/>
      <w:r w:rsidR="000900FD" w:rsidRPr="000900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900FD" w:rsidRPr="000900FD">
        <w:rPr>
          <w:rFonts w:ascii="Times New Roman" w:hAnsi="Times New Roman" w:cs="Times New Roman"/>
          <w:sz w:val="28"/>
          <w:szCs w:val="28"/>
        </w:rPr>
        <w:t>), благоустройство жилого помещения (К2) и месторасположение дома (К3) в жилищном фонде на территории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="000900FD" w:rsidRPr="000900FD">
        <w:rPr>
          <w:rFonts w:ascii="Times New Roman" w:hAnsi="Times New Roman" w:cs="Times New Roman"/>
          <w:sz w:val="28"/>
          <w:szCs w:val="28"/>
        </w:rPr>
        <w:t xml:space="preserve"> Пятигорска устанавливаются в следующих размерах:</w:t>
      </w:r>
    </w:p>
    <w:p w:rsidR="0039617E" w:rsidRPr="000900FD" w:rsidRDefault="0039617E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4"/>
        <w:gridCol w:w="5309"/>
        <w:gridCol w:w="1841"/>
      </w:tblGrid>
      <w:tr w:rsidR="000900FD" w:rsidRPr="000900FD" w:rsidTr="0039617E">
        <w:trPr>
          <w:trHeight w:val="42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Потребительские качества жилого помещения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коэффициентов</w:t>
            </w:r>
          </w:p>
        </w:tc>
      </w:tr>
      <w:tr w:rsidR="000900FD" w:rsidRPr="000900FD" w:rsidTr="0039617E">
        <w:trPr>
          <w:trHeight w:val="505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0900FD" w:rsidP="00B467A3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Конструктивные технические параметры жилого помещения (материал стен)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00FD" w:rsidRPr="000900FD" w:rsidTr="00B467A3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B467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Благоустройство жилого помещения, расположенного в доме</w:t>
            </w:r>
          </w:p>
        </w:tc>
      </w:tr>
      <w:tr w:rsidR="000900FD" w:rsidRPr="000900FD" w:rsidTr="00B467A3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0900FD" w:rsidP="0039617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имеющем</w:t>
            </w:r>
            <w:proofErr w:type="gramEnd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 xml:space="preserve"> все виды благоустройства </w:t>
            </w:r>
            <w:hyperlink w:anchor="Par139" w:history="1">
              <w:r w:rsidRPr="003961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900FD" w:rsidRPr="000900FD" w:rsidTr="00B467A3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0900FD" w:rsidP="00B467A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имеющем</w:t>
            </w:r>
            <w:proofErr w:type="gramEnd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 xml:space="preserve"> не все виды благоустройства </w:t>
            </w:r>
            <w:hyperlink w:anchor="Par140" w:history="1">
              <w:r w:rsidRPr="003961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00FD" w:rsidRPr="000900FD" w:rsidTr="00B467A3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B467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</w:tr>
      <w:tr w:rsidR="000900FD" w:rsidRPr="000900FD" w:rsidTr="0039617E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A3" w:rsidRPr="0039617E" w:rsidRDefault="000900FD" w:rsidP="00B467A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 1:</w:t>
            </w:r>
          </w:p>
          <w:p w:rsidR="000900FD" w:rsidRPr="0039617E" w:rsidRDefault="000900FD" w:rsidP="00B467A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город Пятигорск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900FD" w:rsidRPr="000900FD" w:rsidTr="0039617E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B467A3" w:rsidP="00434BF0">
            <w:pPr>
              <w:pStyle w:val="ConsPlusNormal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 2:</w:t>
            </w:r>
          </w:p>
          <w:p w:rsidR="000900FD" w:rsidRPr="0039617E" w:rsidRDefault="00B467A3" w:rsidP="00434BF0">
            <w:pPr>
              <w:pStyle w:val="ConsPlusNormal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поселок Горячеводский,</w:t>
            </w:r>
          </w:p>
          <w:p w:rsidR="00B467A3" w:rsidRPr="0039617E" w:rsidRDefault="00B467A3" w:rsidP="00434BF0">
            <w:pPr>
              <w:pStyle w:val="ConsPlusNormal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поселок Свободы,</w:t>
            </w:r>
          </w:p>
          <w:p w:rsidR="00B467A3" w:rsidRPr="0039617E" w:rsidRDefault="00B467A3" w:rsidP="00434BF0">
            <w:pPr>
              <w:pStyle w:val="ConsPlusNormal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станица Константиновская,</w:t>
            </w:r>
          </w:p>
          <w:p w:rsidR="000900FD" w:rsidRPr="0039617E" w:rsidRDefault="000900FD" w:rsidP="00434BF0">
            <w:pPr>
              <w:pStyle w:val="ConsPlusNormal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Золотушка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00FD" w:rsidRPr="000900FD" w:rsidTr="0039617E">
        <w:trPr>
          <w:trHeight w:val="880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0900FD" w:rsidP="0043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FD" w:rsidRPr="0039617E" w:rsidRDefault="00B467A3" w:rsidP="00434BF0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 3:</w:t>
            </w:r>
          </w:p>
          <w:p w:rsidR="00B467A3" w:rsidRPr="0039617E" w:rsidRDefault="00B467A3" w:rsidP="00434BF0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Нижнеподкумский</w:t>
            </w:r>
            <w:proofErr w:type="spellEnd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7A3" w:rsidRPr="0039617E" w:rsidRDefault="00B467A3" w:rsidP="00434BF0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 xml:space="preserve">поселок Средний </w:t>
            </w:r>
            <w:proofErr w:type="spellStart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0FD" w:rsidRPr="0039617E" w:rsidRDefault="000900FD" w:rsidP="00434BF0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село Привольное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D" w:rsidRPr="0039617E" w:rsidRDefault="000900FD" w:rsidP="003961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0900FD" w:rsidRPr="000900FD" w:rsidRDefault="000900FD" w:rsidP="00090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0FD">
        <w:rPr>
          <w:rFonts w:ascii="Times New Roman" w:hAnsi="Times New Roman" w:cs="Times New Roman"/>
          <w:sz w:val="28"/>
          <w:szCs w:val="28"/>
        </w:rPr>
        <w:tab/>
        <w:t>--------------------------------</w:t>
      </w:r>
    </w:p>
    <w:p w:rsidR="000900FD" w:rsidRPr="00B467A3" w:rsidRDefault="000900FD" w:rsidP="0009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7A3">
        <w:rPr>
          <w:rFonts w:ascii="Times New Roman" w:hAnsi="Times New Roman" w:cs="Times New Roman"/>
          <w:sz w:val="24"/>
          <w:szCs w:val="24"/>
        </w:rPr>
        <w:t>Примечание:</w:t>
      </w:r>
    </w:p>
    <w:p w:rsidR="000900FD" w:rsidRPr="00B467A3" w:rsidRDefault="000900FD" w:rsidP="00B467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9"/>
      <w:bookmarkEnd w:id="0"/>
      <w:proofErr w:type="gramStart"/>
      <w:r w:rsidRPr="00B467A3">
        <w:rPr>
          <w:rFonts w:ascii="Times New Roman" w:hAnsi="Times New Roman" w:cs="Times New Roman"/>
          <w:sz w:val="24"/>
          <w:szCs w:val="24"/>
        </w:rPr>
        <w:t>&lt;*&gt; Жилые помещения, расположенные в доме, имеющем все виды благоустройства, включая лифт, мусоропровод, центральное горячее и холодное водоснабжение, электроснабжение, централизованную канализацию, централизованное отопление, газоснабжение.</w:t>
      </w:r>
      <w:proofErr w:type="gramEnd"/>
    </w:p>
    <w:p w:rsidR="000900FD" w:rsidRPr="00B467A3" w:rsidRDefault="000900FD" w:rsidP="00B467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0"/>
      <w:bookmarkEnd w:id="1"/>
      <w:r w:rsidRPr="00B467A3">
        <w:rPr>
          <w:rFonts w:ascii="Times New Roman" w:hAnsi="Times New Roman" w:cs="Times New Roman"/>
          <w:sz w:val="24"/>
          <w:szCs w:val="24"/>
        </w:rPr>
        <w:t>&lt;**&gt; Жилые помещения, расположенные в доме, имеющем не все виды благоустройства, в которых отсутствует один или несколько видов благоустройства, за исключением электроснабжения.</w:t>
      </w:r>
    </w:p>
    <w:p w:rsidR="000900FD" w:rsidRPr="000900FD" w:rsidRDefault="00B467A3" w:rsidP="00B467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900FD" w:rsidRPr="000900FD">
        <w:rPr>
          <w:rFonts w:ascii="Times New Roman" w:hAnsi="Times New Roman" w:cs="Times New Roman"/>
          <w:sz w:val="28"/>
          <w:szCs w:val="28"/>
        </w:rPr>
        <w:t>Величина коэффициента соответствия платы (Кс) устанавливается в размере 0,2.</w:t>
      </w:r>
    </w:p>
    <w:p w:rsidR="0084285D" w:rsidRPr="0036672A" w:rsidRDefault="0084285D" w:rsidP="0084285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4285D" w:rsidRPr="0036672A" w:rsidRDefault="0084285D" w:rsidP="0084285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4285D" w:rsidRPr="0036672A" w:rsidRDefault="0084285D" w:rsidP="0084285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4285D" w:rsidRPr="0036672A" w:rsidRDefault="0084285D" w:rsidP="0084285D">
      <w:pPr>
        <w:tabs>
          <w:tab w:val="left" w:pos="2025"/>
        </w:tabs>
        <w:rPr>
          <w:sz w:val="28"/>
          <w:szCs w:val="28"/>
        </w:rPr>
      </w:pPr>
      <w:r w:rsidRPr="0036672A">
        <w:rPr>
          <w:sz w:val="28"/>
          <w:szCs w:val="28"/>
        </w:rPr>
        <w:t>Управляющий делами</w:t>
      </w:r>
    </w:p>
    <w:p w:rsidR="002778CA" w:rsidRPr="0039617E" w:rsidRDefault="0084285D" w:rsidP="0039617E">
      <w:pPr>
        <w:tabs>
          <w:tab w:val="left" w:pos="2025"/>
        </w:tabs>
        <w:rPr>
          <w:sz w:val="28"/>
          <w:szCs w:val="28"/>
        </w:rPr>
      </w:pPr>
      <w:r w:rsidRPr="0036672A">
        <w:rPr>
          <w:sz w:val="28"/>
          <w:szCs w:val="28"/>
        </w:rPr>
        <w:t xml:space="preserve">Думы города Пятигорска                                               </w:t>
      </w:r>
      <w:r w:rsidR="00B467A3">
        <w:rPr>
          <w:sz w:val="28"/>
          <w:szCs w:val="28"/>
        </w:rPr>
        <w:t xml:space="preserve">   </w:t>
      </w:r>
      <w:r w:rsidRPr="0036672A">
        <w:rPr>
          <w:sz w:val="28"/>
          <w:szCs w:val="28"/>
        </w:rPr>
        <w:t xml:space="preserve">   В.А. Веретенников</w:t>
      </w:r>
    </w:p>
    <w:sectPr w:rsidR="002778CA" w:rsidRPr="0039617E" w:rsidSect="0039617E">
      <w:footnotePr>
        <w:pos w:val="beneathText"/>
      </w:footnotePr>
      <w:pgSz w:w="11905" w:h="16837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3066D"/>
    <w:multiLevelType w:val="multilevel"/>
    <w:tmpl w:val="F2C054E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4285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00FD"/>
    <w:rsid w:val="00090F7A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76119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47D7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AA2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9617E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650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16D5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454AD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285D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7A3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85D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4285D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4285D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5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4285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4285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8428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85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8428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84285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5E4CE58A1FA351D60D08E70AF51EDF152738B68D585B0D396316CDBwDF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4CE58A1FA351D60D08E70AF51EDF152758569D785B0D396316CDBD3A2D97C2521F213963CEDw5F3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2017-04-18T11:49:00Z</dcterms:created>
  <dcterms:modified xsi:type="dcterms:W3CDTF">2017-04-19T06:30:00Z</dcterms:modified>
</cp:coreProperties>
</file>