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02" w:rsidRDefault="00937DF5" w:rsidP="00AF4B3E">
      <w:pPr>
        <w:pStyle w:val="a3"/>
        <w:tabs>
          <w:tab w:val="left" w:pos="9356"/>
        </w:tabs>
        <w:spacing w:line="240" w:lineRule="auto"/>
        <w:jc w:val="center"/>
        <w:rPr>
          <w:rFonts w:ascii="Times New Roman" w:hAnsi="Times New Roman" w:cs="Times New Roman"/>
          <w:b/>
          <w:color w:val="auto"/>
          <w:sz w:val="28"/>
          <w:szCs w:val="28"/>
        </w:rPr>
      </w:pPr>
      <w:r w:rsidRPr="008C16A1">
        <w:rPr>
          <w:rFonts w:ascii="Times New Roman" w:hAnsi="Times New Roman" w:cs="Times New Roman"/>
          <w:b/>
          <w:color w:val="auto"/>
          <w:sz w:val="28"/>
          <w:szCs w:val="28"/>
        </w:rPr>
        <w:t xml:space="preserve">Тема 48: </w:t>
      </w:r>
    </w:p>
    <w:p w:rsidR="001A0FC3" w:rsidRPr="008C16A1" w:rsidRDefault="00937DF5" w:rsidP="00AF4B3E">
      <w:pPr>
        <w:pStyle w:val="a3"/>
        <w:tabs>
          <w:tab w:val="left" w:pos="9356"/>
        </w:tabs>
        <w:spacing w:line="240" w:lineRule="auto"/>
        <w:jc w:val="center"/>
        <w:rPr>
          <w:rFonts w:ascii="Times New Roman" w:hAnsi="Times New Roman" w:cs="Times New Roman"/>
          <w:b/>
          <w:color w:val="auto"/>
          <w:sz w:val="28"/>
          <w:szCs w:val="28"/>
        </w:rPr>
      </w:pPr>
      <w:r w:rsidRPr="008C16A1">
        <w:rPr>
          <w:rFonts w:ascii="Times New Roman" w:hAnsi="Times New Roman" w:cs="Times New Roman"/>
          <w:b/>
          <w:color w:val="auto"/>
          <w:sz w:val="28"/>
          <w:szCs w:val="28"/>
        </w:rPr>
        <w:t>«Содержание общего имущества в многоквартирном доме и капитальный ремонт»</w:t>
      </w:r>
    </w:p>
    <w:p w:rsidR="00634811" w:rsidRDefault="00B412F6"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(Слайд 2)</w:t>
      </w:r>
    </w:p>
    <w:p w:rsidR="002E1CCA" w:rsidRDefault="00506AE3" w:rsidP="005C75AF">
      <w:pPr>
        <w:spacing w:after="19" w:line="238" w:lineRule="auto"/>
        <w:ind w:right="1" w:firstLine="708"/>
        <w:jc w:val="both"/>
        <w:rPr>
          <w:rFonts w:ascii="Times New Roman" w:eastAsia="Times New Roman" w:hAnsi="Times New Roman" w:cs="Times New Roman"/>
          <w:color w:val="000000"/>
          <w:sz w:val="28"/>
          <w:lang w:eastAsia="ru-RU"/>
        </w:rPr>
      </w:pPr>
      <w:r w:rsidRPr="0008034E">
        <w:rPr>
          <w:rFonts w:ascii="Times New Roman" w:eastAsia="Times New Roman" w:hAnsi="Times New Roman" w:cs="Times New Roman"/>
          <w:color w:val="000000"/>
          <w:sz w:val="28"/>
          <w:lang w:eastAsia="ru-RU"/>
        </w:rPr>
        <w:t>В мно</w:t>
      </w:r>
      <w:r>
        <w:rPr>
          <w:rFonts w:ascii="Times New Roman" w:eastAsia="Times New Roman" w:hAnsi="Times New Roman" w:cs="Times New Roman"/>
          <w:color w:val="000000"/>
          <w:sz w:val="28"/>
          <w:lang w:eastAsia="ru-RU"/>
        </w:rPr>
        <w:t xml:space="preserve">гоквартирных домах помимо помещений, оформленных в частную, государственную или муниципальную собственность, </w:t>
      </w:r>
      <w:r w:rsidRPr="002E1CCA">
        <w:rPr>
          <w:rFonts w:ascii="Times New Roman" w:eastAsia="Times New Roman" w:hAnsi="Times New Roman" w:cs="Times New Roman"/>
          <w:color w:val="000000"/>
          <w:sz w:val="28"/>
          <w:u w:val="single"/>
          <w:lang w:eastAsia="ru-RU"/>
        </w:rPr>
        <w:t>всегда</w:t>
      </w:r>
      <w:r>
        <w:rPr>
          <w:rFonts w:ascii="Times New Roman" w:eastAsia="Times New Roman" w:hAnsi="Times New Roman" w:cs="Times New Roman"/>
          <w:color w:val="000000"/>
          <w:sz w:val="28"/>
          <w:lang w:eastAsia="ru-RU"/>
        </w:rPr>
        <w:t xml:space="preserve"> есть общедомовое имущество. </w:t>
      </w:r>
      <w:r w:rsidR="002E1CCA">
        <w:rPr>
          <w:rFonts w:ascii="Times New Roman" w:eastAsia="Times New Roman" w:hAnsi="Times New Roman" w:cs="Times New Roman"/>
          <w:color w:val="000000"/>
          <w:sz w:val="28"/>
          <w:lang w:eastAsia="ru-RU"/>
        </w:rPr>
        <w:t xml:space="preserve">Каждому собственнику жилых и нежилых помещений в МКД принадлежит доля в праве собственности на </w:t>
      </w:r>
      <w:r w:rsidR="00E362AB">
        <w:rPr>
          <w:rFonts w:ascii="Times New Roman" w:eastAsia="Times New Roman" w:hAnsi="Times New Roman" w:cs="Times New Roman"/>
          <w:color w:val="000000"/>
          <w:sz w:val="28"/>
          <w:lang w:eastAsia="ru-RU"/>
        </w:rPr>
        <w:t>общедомовое имущество</w:t>
      </w:r>
      <w:r w:rsidR="002E1CCA">
        <w:rPr>
          <w:rFonts w:ascii="Times New Roman" w:eastAsia="Times New Roman" w:hAnsi="Times New Roman" w:cs="Times New Roman"/>
          <w:color w:val="000000"/>
          <w:sz w:val="28"/>
          <w:lang w:eastAsia="ru-RU"/>
        </w:rPr>
        <w:t xml:space="preserve"> (</w:t>
      </w:r>
      <w:r w:rsidR="002E1CCA" w:rsidRPr="003A724E">
        <w:rPr>
          <w:rFonts w:ascii="Times New Roman" w:eastAsia="Times New Roman" w:hAnsi="Times New Roman" w:cs="Times New Roman"/>
          <w:color w:val="000000"/>
          <w:sz w:val="28"/>
          <w:u w:val="single"/>
          <w:lang w:eastAsia="ru-RU"/>
        </w:rPr>
        <w:t>статьи 289, 290</w:t>
      </w:r>
      <w:r w:rsidR="002E1CCA" w:rsidRPr="00B86228">
        <w:rPr>
          <w:rFonts w:ascii="Times New Roman" w:eastAsia="Times New Roman" w:hAnsi="Times New Roman" w:cs="Times New Roman"/>
          <w:color w:val="000000"/>
          <w:sz w:val="28"/>
          <w:lang w:eastAsia="ru-RU"/>
        </w:rPr>
        <w:t xml:space="preserve"> Г</w:t>
      </w:r>
      <w:r w:rsidR="002E1CCA">
        <w:rPr>
          <w:rFonts w:ascii="Times New Roman" w:eastAsia="Times New Roman" w:hAnsi="Times New Roman" w:cs="Times New Roman"/>
          <w:color w:val="000000"/>
          <w:sz w:val="28"/>
          <w:lang w:eastAsia="ru-RU"/>
        </w:rPr>
        <w:t xml:space="preserve">ражданского кодекса </w:t>
      </w:r>
      <w:r w:rsidR="002E1CCA" w:rsidRPr="00B86228">
        <w:rPr>
          <w:rFonts w:ascii="Times New Roman" w:eastAsia="Times New Roman" w:hAnsi="Times New Roman" w:cs="Times New Roman"/>
          <w:color w:val="000000"/>
          <w:sz w:val="28"/>
          <w:lang w:eastAsia="ru-RU"/>
        </w:rPr>
        <w:t>Р</w:t>
      </w:r>
      <w:r w:rsidR="002E1CCA">
        <w:rPr>
          <w:rFonts w:ascii="Times New Roman" w:eastAsia="Times New Roman" w:hAnsi="Times New Roman" w:cs="Times New Roman"/>
          <w:color w:val="000000"/>
          <w:sz w:val="28"/>
          <w:lang w:eastAsia="ru-RU"/>
        </w:rPr>
        <w:t>Ф</w:t>
      </w:r>
      <w:r w:rsidR="00A35CAA">
        <w:rPr>
          <w:rFonts w:ascii="Times New Roman" w:eastAsia="Times New Roman" w:hAnsi="Times New Roman" w:cs="Times New Roman"/>
          <w:color w:val="000000"/>
          <w:sz w:val="28"/>
          <w:lang w:eastAsia="ru-RU"/>
        </w:rPr>
        <w:t xml:space="preserve">, </w:t>
      </w:r>
      <w:r w:rsidR="00A35CAA" w:rsidRPr="003A724E">
        <w:rPr>
          <w:rFonts w:ascii="Times New Roman" w:eastAsia="Times New Roman" w:hAnsi="Times New Roman" w:cs="Times New Roman"/>
          <w:color w:val="000000"/>
          <w:sz w:val="28"/>
          <w:u w:val="single"/>
          <w:lang w:eastAsia="ru-RU"/>
        </w:rPr>
        <w:t>статья 36</w:t>
      </w:r>
      <w:r w:rsidR="00A35CAA">
        <w:rPr>
          <w:rFonts w:ascii="Times New Roman" w:eastAsia="Times New Roman" w:hAnsi="Times New Roman" w:cs="Times New Roman"/>
          <w:color w:val="000000"/>
          <w:sz w:val="28"/>
          <w:lang w:eastAsia="ru-RU"/>
        </w:rPr>
        <w:t xml:space="preserve"> Жилищного кодекса Российской Федерации</w:t>
      </w:r>
      <w:r w:rsidR="002E1CCA">
        <w:rPr>
          <w:rFonts w:ascii="Times New Roman" w:eastAsia="Times New Roman" w:hAnsi="Times New Roman" w:cs="Times New Roman"/>
          <w:color w:val="000000"/>
          <w:sz w:val="28"/>
          <w:lang w:eastAsia="ru-RU"/>
        </w:rPr>
        <w:t>).</w:t>
      </w:r>
    </w:p>
    <w:p w:rsidR="00C032F0" w:rsidRDefault="00E362AB"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К общедомовому имуществу </w:t>
      </w:r>
      <w:r w:rsidR="00C032F0">
        <w:rPr>
          <w:rFonts w:ascii="Times New Roman" w:eastAsia="Times New Roman" w:hAnsi="Times New Roman" w:cs="Times New Roman"/>
          <w:color w:val="000000"/>
          <w:sz w:val="28"/>
          <w:lang w:eastAsia="ru-RU"/>
        </w:rPr>
        <w:t>относятся:</w:t>
      </w:r>
    </w:p>
    <w:p w:rsidR="00BB7593" w:rsidRPr="00BB7593" w:rsidRDefault="00C032F0" w:rsidP="00BB7593">
      <w:pPr>
        <w:spacing w:after="19" w:line="238" w:lineRule="auto"/>
        <w:ind w:right="1"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lang w:eastAsia="ru-RU"/>
        </w:rPr>
        <w:t xml:space="preserve">- </w:t>
      </w:r>
      <w:r w:rsidR="008C7296">
        <w:rPr>
          <w:rFonts w:ascii="Times New Roman" w:eastAsia="Times New Roman" w:hAnsi="Times New Roman" w:cs="Times New Roman"/>
          <w:color w:val="000000"/>
          <w:sz w:val="28"/>
          <w:lang w:eastAsia="ru-RU"/>
        </w:rPr>
        <w:t>фундамент,</w:t>
      </w:r>
      <w:r w:rsidR="00BB7593">
        <w:rPr>
          <w:rFonts w:ascii="Times New Roman" w:eastAsia="Times New Roman" w:hAnsi="Times New Roman" w:cs="Times New Roman"/>
          <w:color w:val="000000"/>
          <w:sz w:val="28"/>
          <w:lang w:eastAsia="ru-RU"/>
        </w:rPr>
        <w:t xml:space="preserve"> крыша, ограждающие несущие и не несущие конструкции дома (несущие и ненесущие стены, балконные плиты,</w:t>
      </w:r>
      <w:r w:rsidR="00BB7593" w:rsidRPr="00B86228">
        <w:rPr>
          <w:rFonts w:ascii="Times New Roman" w:eastAsia="Times New Roman" w:hAnsi="Times New Roman" w:cs="Times New Roman"/>
          <w:color w:val="000000"/>
          <w:sz w:val="28"/>
          <w:lang w:eastAsia="ru-RU"/>
        </w:rPr>
        <w:t xml:space="preserve"> </w:t>
      </w:r>
      <w:r w:rsidR="00BB7593" w:rsidRPr="00826C4D">
        <w:rPr>
          <w:rFonts w:ascii="Times New Roman" w:hAnsi="Times New Roman" w:cs="Times New Roman"/>
          <w:color w:val="000000"/>
          <w:spacing w:val="3"/>
          <w:sz w:val="28"/>
          <w:szCs w:val="28"/>
          <w:shd w:val="clear" w:color="auto" w:fill="FFFFFF"/>
        </w:rPr>
        <w:t>окна и двери помещений общего пользования, перила, парапеты и т.д.);</w:t>
      </w:r>
      <w:r w:rsidR="00BB7593">
        <w:rPr>
          <w:rFonts w:ascii="Times New Roman" w:hAnsi="Times New Roman" w:cs="Times New Roman"/>
          <w:color w:val="000000"/>
          <w:spacing w:val="3"/>
          <w:sz w:val="28"/>
          <w:szCs w:val="28"/>
          <w:shd w:val="clear" w:color="auto" w:fill="FFFFFF"/>
        </w:rPr>
        <w:t xml:space="preserve"> </w:t>
      </w:r>
    </w:p>
    <w:p w:rsidR="00BB7593" w:rsidRDefault="008C7296"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BB7593">
        <w:rPr>
          <w:rFonts w:ascii="Times New Roman" w:eastAsia="Times New Roman" w:hAnsi="Times New Roman" w:cs="Times New Roman"/>
          <w:color w:val="000000"/>
          <w:sz w:val="28"/>
          <w:lang w:eastAsia="ru-RU"/>
        </w:rPr>
        <w:t>фасад</w:t>
      </w:r>
      <w:r w:rsidR="00356ABC">
        <w:rPr>
          <w:rFonts w:ascii="Times New Roman" w:eastAsia="Times New Roman" w:hAnsi="Times New Roman" w:cs="Times New Roman"/>
          <w:color w:val="000000"/>
          <w:sz w:val="28"/>
          <w:lang w:eastAsia="ru-RU"/>
        </w:rPr>
        <w:t>;</w:t>
      </w:r>
    </w:p>
    <w:p w:rsidR="00C032F0" w:rsidRDefault="008C7296"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C032F0">
        <w:rPr>
          <w:rFonts w:ascii="Times New Roman" w:eastAsia="Times New Roman" w:hAnsi="Times New Roman" w:cs="Times New Roman"/>
          <w:color w:val="000000"/>
          <w:sz w:val="28"/>
          <w:lang w:eastAsia="ru-RU"/>
        </w:rPr>
        <w:t xml:space="preserve"> лестницы и </w:t>
      </w:r>
      <w:r w:rsidR="005C75AF" w:rsidRPr="00B86228">
        <w:rPr>
          <w:rFonts w:ascii="Times New Roman" w:eastAsia="Times New Roman" w:hAnsi="Times New Roman" w:cs="Times New Roman"/>
          <w:color w:val="000000"/>
          <w:sz w:val="28"/>
          <w:lang w:eastAsia="ru-RU"/>
        </w:rPr>
        <w:t xml:space="preserve">лестничные площадки, </w:t>
      </w:r>
    </w:p>
    <w:p w:rsidR="00C032F0" w:rsidRDefault="00C032F0"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лифты</w:t>
      </w:r>
      <w:r w:rsidR="00797A1B">
        <w:rPr>
          <w:rFonts w:ascii="Times New Roman" w:eastAsia="Times New Roman" w:hAnsi="Times New Roman" w:cs="Times New Roman"/>
          <w:color w:val="000000"/>
          <w:sz w:val="28"/>
          <w:lang w:eastAsia="ru-RU"/>
        </w:rPr>
        <w:t>, лифтовые и другие шахты;</w:t>
      </w:r>
      <w:r>
        <w:rPr>
          <w:rFonts w:ascii="Times New Roman" w:eastAsia="Times New Roman" w:hAnsi="Times New Roman" w:cs="Times New Roman"/>
          <w:color w:val="000000"/>
          <w:sz w:val="28"/>
          <w:lang w:eastAsia="ru-RU"/>
        </w:rPr>
        <w:t xml:space="preserve"> </w:t>
      </w:r>
    </w:p>
    <w:p w:rsidR="00797A1B" w:rsidRDefault="00C032F0"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C75AF" w:rsidRPr="00B86228">
        <w:rPr>
          <w:rFonts w:ascii="Times New Roman" w:eastAsia="Times New Roman" w:hAnsi="Times New Roman" w:cs="Times New Roman"/>
          <w:color w:val="000000"/>
          <w:sz w:val="28"/>
          <w:lang w:eastAsia="ru-RU"/>
        </w:rPr>
        <w:t>подвал</w:t>
      </w:r>
      <w:r w:rsidR="00797A1B">
        <w:rPr>
          <w:rFonts w:ascii="Times New Roman" w:eastAsia="Times New Roman" w:hAnsi="Times New Roman" w:cs="Times New Roman"/>
          <w:color w:val="000000"/>
          <w:sz w:val="28"/>
          <w:lang w:eastAsia="ru-RU"/>
        </w:rPr>
        <w:t>,</w:t>
      </w:r>
    </w:p>
    <w:p w:rsidR="00797A1B" w:rsidRDefault="00797A1B" w:rsidP="00797A1B">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мусоропровод,</w:t>
      </w:r>
    </w:p>
    <w:p w:rsidR="00863153" w:rsidRDefault="00797A1B" w:rsidP="00797A1B">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технические </w:t>
      </w:r>
      <w:r w:rsidR="00C032F0">
        <w:rPr>
          <w:rFonts w:ascii="Times New Roman" w:eastAsia="Times New Roman" w:hAnsi="Times New Roman" w:cs="Times New Roman"/>
          <w:color w:val="000000"/>
          <w:sz w:val="28"/>
          <w:lang w:eastAsia="ru-RU"/>
        </w:rPr>
        <w:t>помещения</w:t>
      </w:r>
      <w:r w:rsidR="005C75AF" w:rsidRPr="00B86228">
        <w:rPr>
          <w:rFonts w:ascii="Times New Roman" w:eastAsia="Times New Roman" w:hAnsi="Times New Roman" w:cs="Times New Roman"/>
          <w:color w:val="000000"/>
          <w:sz w:val="28"/>
          <w:lang w:eastAsia="ru-RU"/>
        </w:rPr>
        <w:t xml:space="preserve">, </w:t>
      </w:r>
    </w:p>
    <w:p w:rsidR="00797A1B" w:rsidRDefault="00863153" w:rsidP="00797A1B">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032F0">
        <w:rPr>
          <w:rFonts w:ascii="Times New Roman" w:eastAsia="Times New Roman" w:hAnsi="Times New Roman" w:cs="Times New Roman"/>
          <w:color w:val="000000"/>
          <w:sz w:val="28"/>
          <w:lang w:eastAsia="ru-RU"/>
        </w:rPr>
        <w:t xml:space="preserve">инженерные </w:t>
      </w:r>
      <w:r w:rsidR="00797A1B">
        <w:rPr>
          <w:rFonts w:ascii="Times New Roman" w:eastAsia="Times New Roman" w:hAnsi="Times New Roman" w:cs="Times New Roman"/>
          <w:color w:val="000000"/>
          <w:sz w:val="28"/>
          <w:lang w:eastAsia="ru-RU"/>
        </w:rPr>
        <w:t>коммуникации</w:t>
      </w:r>
      <w:r w:rsidR="00C032F0">
        <w:rPr>
          <w:rFonts w:ascii="Times New Roman" w:eastAsia="Times New Roman" w:hAnsi="Times New Roman" w:cs="Times New Roman"/>
          <w:color w:val="000000"/>
          <w:sz w:val="28"/>
          <w:lang w:eastAsia="ru-RU"/>
        </w:rPr>
        <w:t xml:space="preserve"> и оборудование</w:t>
      </w:r>
      <w:r w:rsidR="00797A1B">
        <w:rPr>
          <w:rFonts w:ascii="Times New Roman" w:eastAsia="Times New Roman" w:hAnsi="Times New Roman" w:cs="Times New Roman"/>
          <w:color w:val="000000"/>
          <w:sz w:val="28"/>
          <w:lang w:eastAsia="ru-RU"/>
        </w:rPr>
        <w:t xml:space="preserve"> </w:t>
      </w:r>
      <w:r w:rsidR="00797A1B" w:rsidRPr="00797A1B">
        <w:rPr>
          <w:rFonts w:ascii="Times New Roman" w:eastAsia="Times New Roman" w:hAnsi="Times New Roman" w:cs="Times New Roman"/>
          <w:color w:val="000000"/>
          <w:sz w:val="28"/>
          <w:lang w:eastAsia="ru-RU"/>
        </w:rPr>
        <w:t>(включая котельные, бойлерные, элеваторные узлы и другое инженерное оборудование);</w:t>
      </w:r>
    </w:p>
    <w:p w:rsidR="00C032F0" w:rsidRDefault="00C032F0"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5C75AF" w:rsidRPr="00B86228">
        <w:rPr>
          <w:rFonts w:ascii="Times New Roman" w:eastAsia="Times New Roman" w:hAnsi="Times New Roman" w:cs="Times New Roman"/>
          <w:color w:val="000000"/>
          <w:sz w:val="28"/>
          <w:lang w:eastAsia="ru-RU"/>
        </w:rPr>
        <w:t>помещения, предназначенные для удовлетворения социальн</w:t>
      </w:r>
      <w:r>
        <w:rPr>
          <w:rFonts w:ascii="Times New Roman" w:eastAsia="Times New Roman" w:hAnsi="Times New Roman" w:cs="Times New Roman"/>
          <w:color w:val="000000"/>
          <w:sz w:val="28"/>
          <w:lang w:eastAsia="ru-RU"/>
        </w:rPr>
        <w:t>о бытовых потребностей жильцов;</w:t>
      </w:r>
    </w:p>
    <w:p w:rsidR="005C75AF" w:rsidRDefault="00797A1B" w:rsidP="005C75AF">
      <w:pPr>
        <w:spacing w:after="19" w:line="238" w:lineRule="auto"/>
        <w:ind w:right="1" w:firstLine="708"/>
        <w:jc w:val="both"/>
        <w:rPr>
          <w:rFonts w:ascii="Times New Roman" w:eastAsia="Times New Roman" w:hAnsi="Times New Roman" w:cs="Times New Roman"/>
          <w:color w:val="000000"/>
          <w:sz w:val="28"/>
          <w:lang w:eastAsia="ru-RU"/>
        </w:rPr>
      </w:pPr>
      <w:r>
        <w:rPr>
          <w:rFonts w:ascii="Arial" w:hAnsi="Arial" w:cs="Arial"/>
          <w:color w:val="000000"/>
          <w:spacing w:val="3"/>
          <w:sz w:val="21"/>
          <w:szCs w:val="21"/>
          <w:shd w:val="clear" w:color="auto" w:fill="FFFFFF"/>
        </w:rPr>
        <w:t xml:space="preserve">- </w:t>
      </w:r>
      <w:r w:rsidR="005C75AF" w:rsidRPr="00B86228">
        <w:rPr>
          <w:rFonts w:ascii="Times New Roman" w:eastAsia="Times New Roman" w:hAnsi="Times New Roman" w:cs="Times New Roman"/>
          <w:color w:val="000000"/>
          <w:sz w:val="28"/>
          <w:lang w:eastAsia="ru-RU"/>
        </w:rPr>
        <w:t>придомов</w:t>
      </w:r>
      <w:r w:rsidR="00C032F0">
        <w:rPr>
          <w:rFonts w:ascii="Times New Roman" w:eastAsia="Times New Roman" w:hAnsi="Times New Roman" w:cs="Times New Roman"/>
          <w:color w:val="000000"/>
          <w:sz w:val="28"/>
          <w:lang w:eastAsia="ru-RU"/>
        </w:rPr>
        <w:t>ая</w:t>
      </w:r>
      <w:r w:rsidR="005C75AF" w:rsidRPr="00B86228">
        <w:rPr>
          <w:rFonts w:ascii="Times New Roman" w:eastAsia="Times New Roman" w:hAnsi="Times New Roman" w:cs="Times New Roman"/>
          <w:color w:val="000000"/>
          <w:sz w:val="28"/>
          <w:lang w:eastAsia="ru-RU"/>
        </w:rPr>
        <w:t xml:space="preserve"> территории с расположенными на ней элементами</w:t>
      </w:r>
      <w:r w:rsidR="002E1CCA">
        <w:rPr>
          <w:rFonts w:ascii="Times New Roman" w:eastAsia="Times New Roman" w:hAnsi="Times New Roman" w:cs="Times New Roman"/>
          <w:color w:val="000000"/>
          <w:sz w:val="28"/>
          <w:lang w:eastAsia="ru-RU"/>
        </w:rPr>
        <w:t xml:space="preserve"> благоустройства и озеленения (</w:t>
      </w:r>
      <w:r w:rsidR="005C75AF" w:rsidRPr="00B86228">
        <w:rPr>
          <w:rFonts w:ascii="Times New Roman" w:eastAsia="Times New Roman" w:hAnsi="Times New Roman" w:cs="Times New Roman"/>
          <w:color w:val="000000"/>
          <w:sz w:val="28"/>
          <w:lang w:eastAsia="ru-RU"/>
        </w:rPr>
        <w:t>скамейками, песочницами, качелями, кустарниками и деревьями</w:t>
      </w:r>
      <w:r w:rsidR="002E1CCA">
        <w:rPr>
          <w:rFonts w:ascii="Times New Roman" w:eastAsia="Times New Roman" w:hAnsi="Times New Roman" w:cs="Times New Roman"/>
          <w:color w:val="000000"/>
          <w:sz w:val="28"/>
          <w:lang w:eastAsia="ru-RU"/>
        </w:rPr>
        <w:t>)</w:t>
      </w:r>
      <w:r w:rsidR="005C75AF" w:rsidRPr="00B86228">
        <w:rPr>
          <w:rFonts w:ascii="Times New Roman" w:eastAsia="Times New Roman" w:hAnsi="Times New Roman" w:cs="Times New Roman"/>
          <w:color w:val="000000"/>
          <w:sz w:val="28"/>
          <w:lang w:eastAsia="ru-RU"/>
        </w:rPr>
        <w:t>.</w:t>
      </w:r>
    </w:p>
    <w:p w:rsidR="00634811" w:rsidRDefault="00634811" w:rsidP="008C7296">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(Слайд 3)</w:t>
      </w:r>
    </w:p>
    <w:p w:rsidR="008C7296" w:rsidRDefault="008C7296" w:rsidP="008C7296">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Полный список того, что входит в состав общего имущества </w:t>
      </w:r>
      <w:r w:rsidR="00923930">
        <w:rPr>
          <w:rFonts w:ascii="Times New Roman" w:eastAsia="Times New Roman" w:hAnsi="Times New Roman" w:cs="Times New Roman"/>
          <w:color w:val="000000"/>
          <w:sz w:val="28"/>
          <w:lang w:eastAsia="ru-RU"/>
        </w:rPr>
        <w:t xml:space="preserve">МКД приведен </w:t>
      </w:r>
      <w:r>
        <w:rPr>
          <w:rFonts w:ascii="Times New Roman" w:eastAsia="Times New Roman" w:hAnsi="Times New Roman" w:cs="Times New Roman"/>
          <w:color w:val="000000"/>
          <w:sz w:val="28"/>
          <w:lang w:eastAsia="ru-RU"/>
        </w:rPr>
        <w:t xml:space="preserve">в Правилах </w:t>
      </w:r>
      <w:r w:rsidRPr="00C00F9E">
        <w:rPr>
          <w:rFonts w:ascii="Times New Roman" w:eastAsia="Times New Roman" w:hAnsi="Times New Roman" w:cs="Times New Roman"/>
          <w:color w:val="000000"/>
          <w:sz w:val="28"/>
          <w:lang w:eastAsia="ru-RU"/>
        </w:rPr>
        <w:t>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w:t>
      </w:r>
      <w:r w:rsidR="00E362AB" w:rsidRPr="00506AE3">
        <w:rPr>
          <w:rFonts w:ascii="Times New Roman" w:eastAsia="Times New Roman" w:hAnsi="Times New Roman" w:cs="Times New Roman"/>
          <w:color w:val="000000"/>
          <w:sz w:val="28"/>
          <w:lang w:eastAsia="ru-RU"/>
        </w:rPr>
        <w:t>ем</w:t>
      </w:r>
      <w:r w:rsidRPr="00C00F9E">
        <w:rPr>
          <w:rFonts w:ascii="Times New Roman" w:eastAsia="Times New Roman" w:hAnsi="Times New Roman" w:cs="Times New Roman"/>
          <w:color w:val="000000"/>
          <w:sz w:val="28"/>
          <w:lang w:eastAsia="ru-RU"/>
        </w:rPr>
        <w:t xml:space="preserve"> Правительства РФ от 13.08.2006 № 491 (далее – Правила</w:t>
      </w:r>
      <w:r w:rsidR="002B4AB9">
        <w:rPr>
          <w:rFonts w:ascii="Times New Roman" w:eastAsia="Times New Roman" w:hAnsi="Times New Roman" w:cs="Times New Roman"/>
          <w:color w:val="000000"/>
          <w:sz w:val="28"/>
          <w:lang w:eastAsia="ru-RU"/>
        </w:rPr>
        <w:t xml:space="preserve"> № 491</w:t>
      </w:r>
      <w:r w:rsidRPr="00C00F9E">
        <w:rPr>
          <w:rFonts w:ascii="Times New Roman" w:eastAsia="Times New Roman" w:hAnsi="Times New Roman" w:cs="Times New Roman"/>
          <w:color w:val="000000"/>
          <w:sz w:val="28"/>
          <w:lang w:eastAsia="ru-RU"/>
        </w:rPr>
        <w:t xml:space="preserve">). </w:t>
      </w:r>
    </w:p>
    <w:p w:rsidR="00C032F0" w:rsidRDefault="00C032F0" w:rsidP="00C032F0">
      <w:pPr>
        <w:spacing w:after="19" w:line="238" w:lineRule="auto"/>
        <w:ind w:right="1" w:firstLine="708"/>
        <w:jc w:val="both"/>
        <w:rPr>
          <w:rFonts w:ascii="Times New Roman" w:eastAsia="Times New Roman" w:hAnsi="Times New Roman" w:cs="Times New Roman"/>
          <w:color w:val="000000"/>
          <w:sz w:val="28"/>
          <w:lang w:eastAsia="ru-RU"/>
        </w:rPr>
      </w:pPr>
      <w:r w:rsidRPr="00C00F9E">
        <w:rPr>
          <w:rFonts w:ascii="Times New Roman" w:eastAsia="Times New Roman" w:hAnsi="Times New Roman" w:cs="Times New Roman"/>
          <w:color w:val="000000"/>
          <w:sz w:val="28"/>
          <w:lang w:eastAsia="ru-RU"/>
        </w:rPr>
        <w:t>Характерными признаками общей долевой собственности на недвижимость являются:</w:t>
      </w:r>
    </w:p>
    <w:p w:rsidR="00C032F0" w:rsidRPr="00C00F9E" w:rsidRDefault="00C032F0" w:rsidP="00C032F0">
      <w:pPr>
        <w:pStyle w:val="a5"/>
        <w:numPr>
          <w:ilvl w:val="0"/>
          <w:numId w:val="13"/>
        </w:numPr>
        <w:spacing w:after="19" w:line="238" w:lineRule="auto"/>
        <w:ind w:right="1"/>
        <w:jc w:val="both"/>
        <w:rPr>
          <w:rFonts w:ascii="Times New Roman" w:eastAsia="Times New Roman" w:hAnsi="Times New Roman" w:cs="Times New Roman"/>
          <w:color w:val="000000"/>
          <w:sz w:val="28"/>
          <w:lang w:eastAsia="ru-RU"/>
        </w:rPr>
      </w:pPr>
      <w:r w:rsidRPr="00C00F9E">
        <w:rPr>
          <w:rFonts w:ascii="Times New Roman" w:eastAsia="Times New Roman" w:hAnsi="Times New Roman" w:cs="Times New Roman"/>
          <w:color w:val="000000"/>
          <w:sz w:val="28"/>
          <w:lang w:eastAsia="ru-RU"/>
        </w:rPr>
        <w:t>отсутствие возможности выдела долей в натуре;</w:t>
      </w:r>
    </w:p>
    <w:p w:rsidR="00C032F0" w:rsidRPr="00C00F9E" w:rsidRDefault="00C032F0" w:rsidP="00C032F0">
      <w:pPr>
        <w:pStyle w:val="a5"/>
        <w:numPr>
          <w:ilvl w:val="0"/>
          <w:numId w:val="13"/>
        </w:numPr>
        <w:spacing w:after="19" w:line="238" w:lineRule="auto"/>
        <w:ind w:right="1"/>
        <w:jc w:val="both"/>
        <w:rPr>
          <w:rFonts w:ascii="Times New Roman" w:eastAsia="Times New Roman" w:hAnsi="Times New Roman" w:cs="Times New Roman"/>
          <w:color w:val="000000"/>
          <w:sz w:val="28"/>
          <w:lang w:eastAsia="ru-RU"/>
        </w:rPr>
      </w:pPr>
      <w:r w:rsidRPr="00C00F9E">
        <w:rPr>
          <w:rFonts w:ascii="Times New Roman" w:eastAsia="Times New Roman" w:hAnsi="Times New Roman" w:cs="Times New Roman"/>
          <w:color w:val="000000"/>
          <w:sz w:val="28"/>
          <w:lang w:eastAsia="ru-RU"/>
        </w:rPr>
        <w:t xml:space="preserve">невозможность отчуждения доли в праве общей собственности отдельно от жилого/нежилого помещения;  </w:t>
      </w:r>
    </w:p>
    <w:p w:rsidR="00C032F0" w:rsidRPr="00C00F9E" w:rsidRDefault="00C032F0" w:rsidP="00C032F0">
      <w:pPr>
        <w:pStyle w:val="a5"/>
        <w:numPr>
          <w:ilvl w:val="0"/>
          <w:numId w:val="13"/>
        </w:numPr>
        <w:spacing w:after="19" w:line="238" w:lineRule="auto"/>
        <w:ind w:right="1"/>
        <w:jc w:val="both"/>
        <w:rPr>
          <w:rFonts w:ascii="Times New Roman" w:eastAsia="Times New Roman" w:hAnsi="Times New Roman" w:cs="Times New Roman"/>
          <w:color w:val="000000"/>
          <w:sz w:val="28"/>
          <w:lang w:eastAsia="ru-RU"/>
        </w:rPr>
      </w:pPr>
      <w:r w:rsidRPr="00C00F9E">
        <w:rPr>
          <w:rFonts w:ascii="Times New Roman" w:eastAsia="Times New Roman" w:hAnsi="Times New Roman" w:cs="Times New Roman"/>
          <w:color w:val="000000"/>
          <w:sz w:val="28"/>
          <w:lang w:eastAsia="ru-RU"/>
        </w:rPr>
        <w:lastRenderedPageBreak/>
        <w:t xml:space="preserve">доля не может существовать </w:t>
      </w:r>
      <w:r w:rsidR="00E362AB">
        <w:rPr>
          <w:rFonts w:ascii="Times New Roman" w:eastAsia="Times New Roman" w:hAnsi="Times New Roman" w:cs="Times New Roman"/>
          <w:color w:val="000000"/>
          <w:sz w:val="28"/>
          <w:lang w:eastAsia="ru-RU"/>
        </w:rPr>
        <w:t xml:space="preserve">самостоятельно, она — составная </w:t>
      </w:r>
      <w:r w:rsidRPr="00C00F9E">
        <w:rPr>
          <w:rFonts w:ascii="Times New Roman" w:eastAsia="Times New Roman" w:hAnsi="Times New Roman" w:cs="Times New Roman"/>
          <w:color w:val="000000"/>
          <w:sz w:val="28"/>
          <w:lang w:eastAsia="ru-RU"/>
        </w:rPr>
        <w:t>часть жилого/нежилого помещения как объекта права собственности, а потому всегда следует судьбе этого помещения.</w:t>
      </w:r>
    </w:p>
    <w:p w:rsidR="00B560F2" w:rsidRDefault="00EB4C11" w:rsidP="00EB4C11">
      <w:pPr>
        <w:spacing w:after="19" w:line="238" w:lineRule="auto"/>
        <w:ind w:right="1" w:firstLine="708"/>
        <w:jc w:val="both"/>
      </w:pPr>
      <w:r w:rsidRPr="00EB4C11">
        <w:rPr>
          <w:rFonts w:ascii="Times New Roman" w:eastAsia="Times New Roman" w:hAnsi="Times New Roman" w:cs="Times New Roman"/>
          <w:color w:val="000000"/>
          <w:sz w:val="28"/>
          <w:lang w:eastAsia="ru-RU"/>
        </w:rPr>
        <w:t xml:space="preserve">Содержать общедомовое имущество </w:t>
      </w:r>
      <w:r w:rsidR="00923930">
        <w:rPr>
          <w:rFonts w:ascii="Times New Roman" w:eastAsia="Times New Roman" w:hAnsi="Times New Roman" w:cs="Times New Roman"/>
          <w:color w:val="000000"/>
          <w:sz w:val="28"/>
          <w:lang w:eastAsia="ru-RU"/>
        </w:rPr>
        <w:t>– значи</w:t>
      </w:r>
      <w:r w:rsidRPr="00EB4C11">
        <w:rPr>
          <w:rFonts w:ascii="Times New Roman" w:eastAsia="Times New Roman" w:hAnsi="Times New Roman" w:cs="Times New Roman"/>
          <w:color w:val="000000"/>
          <w:sz w:val="28"/>
          <w:lang w:eastAsia="ru-RU"/>
        </w:rPr>
        <w:t>т осуществлять его текущий и капитальный ремонт, подготавливать к сезонной эксплуатации.</w:t>
      </w:r>
      <w:r w:rsidR="00B560F2" w:rsidRPr="00B560F2">
        <w:t xml:space="preserve"> </w:t>
      </w:r>
    </w:p>
    <w:p w:rsidR="00634811" w:rsidRDefault="00634811" w:rsidP="00EB4C11">
      <w:pPr>
        <w:spacing w:after="19" w:line="238" w:lineRule="auto"/>
        <w:ind w:right="1" w:firstLine="708"/>
        <w:jc w:val="both"/>
        <w:rPr>
          <w:rFonts w:ascii="Times New Roman" w:eastAsia="Times New Roman" w:hAnsi="Times New Roman" w:cs="Times New Roman"/>
          <w:b/>
          <w:color w:val="000000"/>
          <w:sz w:val="28"/>
          <w:lang w:eastAsia="ru-RU"/>
        </w:rPr>
      </w:pPr>
      <w:r w:rsidRPr="00634811">
        <w:rPr>
          <w:rFonts w:ascii="Times New Roman" w:eastAsia="Times New Roman" w:hAnsi="Times New Roman" w:cs="Times New Roman"/>
          <w:color w:val="000000"/>
          <w:sz w:val="28"/>
          <w:lang w:eastAsia="ru-RU"/>
        </w:rPr>
        <w:t>(Слайд 4)</w:t>
      </w:r>
      <w:r>
        <w:rPr>
          <w:rFonts w:ascii="Times New Roman" w:eastAsia="Times New Roman" w:hAnsi="Times New Roman" w:cs="Times New Roman"/>
          <w:b/>
          <w:color w:val="000000"/>
          <w:sz w:val="28"/>
          <w:lang w:eastAsia="ru-RU"/>
        </w:rPr>
        <w:t xml:space="preserve"> </w:t>
      </w:r>
    </w:p>
    <w:p w:rsidR="00C76CAC" w:rsidRDefault="00C76CAC" w:rsidP="00EB4C11">
      <w:pPr>
        <w:spacing w:after="19" w:line="238" w:lineRule="auto"/>
        <w:ind w:right="1" w:firstLine="708"/>
        <w:jc w:val="both"/>
        <w:rPr>
          <w:rFonts w:ascii="Times New Roman" w:eastAsia="Times New Roman" w:hAnsi="Times New Roman" w:cs="Times New Roman"/>
          <w:color w:val="000000"/>
          <w:sz w:val="28"/>
          <w:lang w:eastAsia="ru-RU"/>
        </w:rPr>
      </w:pPr>
      <w:r w:rsidRPr="00C76CAC">
        <w:rPr>
          <w:rFonts w:ascii="Times New Roman" w:eastAsia="Times New Roman" w:hAnsi="Times New Roman" w:cs="Times New Roman"/>
          <w:b/>
          <w:color w:val="000000"/>
          <w:sz w:val="28"/>
          <w:lang w:eastAsia="ru-RU"/>
        </w:rPr>
        <w:t>Текущий ремонт</w:t>
      </w:r>
      <w:r w:rsidRPr="00C76CAC">
        <w:rPr>
          <w:rFonts w:ascii="Times New Roman" w:eastAsia="Times New Roman" w:hAnsi="Times New Roman" w:cs="Times New Roman"/>
          <w:color w:val="000000"/>
          <w:sz w:val="28"/>
          <w:lang w:eastAsia="ru-RU"/>
        </w:rPr>
        <w:t xml:space="preserve"> </w:t>
      </w:r>
      <w:r w:rsidR="00DF73E1">
        <w:rPr>
          <w:rFonts w:ascii="Times New Roman" w:eastAsia="Times New Roman" w:hAnsi="Times New Roman" w:cs="Times New Roman"/>
          <w:color w:val="000000"/>
          <w:sz w:val="28"/>
          <w:lang w:eastAsia="ru-RU"/>
        </w:rPr>
        <w:t>в МКД</w:t>
      </w:r>
      <w:r w:rsidRPr="00C76CAC">
        <w:rPr>
          <w:rFonts w:ascii="Times New Roman" w:eastAsia="Times New Roman" w:hAnsi="Times New Roman" w:cs="Times New Roman"/>
          <w:color w:val="000000"/>
          <w:sz w:val="28"/>
          <w:lang w:eastAsia="ru-RU"/>
        </w:rPr>
        <w:t xml:space="preserve"> проводится в целях обеспечения </w:t>
      </w:r>
      <w:r w:rsidR="00DF73E1">
        <w:rPr>
          <w:rFonts w:ascii="Times New Roman" w:eastAsia="Times New Roman" w:hAnsi="Times New Roman" w:cs="Times New Roman"/>
          <w:color w:val="000000"/>
          <w:sz w:val="28"/>
          <w:lang w:eastAsia="ru-RU"/>
        </w:rPr>
        <w:t>его</w:t>
      </w:r>
      <w:r w:rsidRPr="00C76CAC">
        <w:rPr>
          <w:rFonts w:ascii="Times New Roman" w:eastAsia="Times New Roman" w:hAnsi="Times New Roman" w:cs="Times New Roman"/>
          <w:color w:val="000000"/>
          <w:sz w:val="28"/>
          <w:lang w:eastAsia="ru-RU"/>
        </w:rPr>
        <w:t xml:space="preserve"> надлежащего технического состояния. Под надлежащим техническим состоянием понимаются поддержание параметров</w:t>
      </w:r>
      <w:r w:rsidR="00DF73E1">
        <w:rPr>
          <w:rFonts w:ascii="Times New Roman" w:eastAsia="Times New Roman" w:hAnsi="Times New Roman" w:cs="Times New Roman"/>
          <w:color w:val="000000"/>
          <w:sz w:val="28"/>
          <w:lang w:eastAsia="ru-RU"/>
        </w:rPr>
        <w:t xml:space="preserve"> устойчивости, надежности здания</w:t>
      </w:r>
      <w:r w:rsidRPr="00C76CAC">
        <w:rPr>
          <w:rFonts w:ascii="Times New Roman" w:eastAsia="Times New Roman" w:hAnsi="Times New Roman" w:cs="Times New Roman"/>
          <w:color w:val="000000"/>
          <w:sz w:val="28"/>
          <w:lang w:eastAsia="ru-RU"/>
        </w:rPr>
        <w:t>,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EB4C11" w:rsidRDefault="00EB4C11" w:rsidP="00EB4C11">
      <w:pPr>
        <w:spacing w:after="19" w:line="238" w:lineRule="auto"/>
        <w:ind w:right="1" w:firstLine="708"/>
        <w:jc w:val="both"/>
        <w:rPr>
          <w:rFonts w:ascii="Times New Roman" w:eastAsia="Times New Roman" w:hAnsi="Times New Roman" w:cs="Times New Roman"/>
          <w:color w:val="000000"/>
          <w:sz w:val="28"/>
          <w:lang w:eastAsia="ru-RU"/>
        </w:rPr>
      </w:pPr>
      <w:r w:rsidRPr="00EB4C11">
        <w:rPr>
          <w:rFonts w:ascii="Times New Roman" w:eastAsia="Times New Roman" w:hAnsi="Times New Roman" w:cs="Times New Roman"/>
          <w:color w:val="000000"/>
          <w:sz w:val="28"/>
          <w:lang w:eastAsia="ru-RU"/>
        </w:rPr>
        <w:t xml:space="preserve">Собственники жилья в МКД могут осуществлять ремонт как самостоятельно, так и при помощи третьих лиц (в соответствии с выбранным способом управления МКД). </w:t>
      </w:r>
      <w:r w:rsidRPr="00B833DA">
        <w:rPr>
          <w:rFonts w:ascii="Times New Roman" w:eastAsia="Times New Roman" w:hAnsi="Times New Roman" w:cs="Times New Roman"/>
          <w:color w:val="000000"/>
          <w:sz w:val="28"/>
          <w:lang w:eastAsia="ru-RU"/>
        </w:rPr>
        <w:t xml:space="preserve">Именно на содержание и ремонт всего этого комплекса имущества жители дома ежемесячно отчисляют деньги </w:t>
      </w:r>
      <w:r w:rsidR="00923930">
        <w:rPr>
          <w:rFonts w:ascii="Times New Roman" w:eastAsia="Times New Roman" w:hAnsi="Times New Roman" w:cs="Times New Roman"/>
          <w:color w:val="000000"/>
          <w:sz w:val="28"/>
          <w:lang w:eastAsia="ru-RU"/>
        </w:rPr>
        <w:t>управляющей компании (</w:t>
      </w:r>
      <w:r w:rsidRPr="00B833DA">
        <w:rPr>
          <w:rFonts w:ascii="Times New Roman" w:eastAsia="Times New Roman" w:hAnsi="Times New Roman" w:cs="Times New Roman"/>
          <w:color w:val="000000"/>
          <w:sz w:val="28"/>
          <w:lang w:eastAsia="ru-RU"/>
        </w:rPr>
        <w:t>УК</w:t>
      </w:r>
      <w:r w:rsidR="00923930">
        <w:rPr>
          <w:rFonts w:ascii="Times New Roman" w:eastAsia="Times New Roman" w:hAnsi="Times New Roman" w:cs="Times New Roman"/>
          <w:color w:val="000000"/>
          <w:sz w:val="28"/>
          <w:lang w:eastAsia="ru-RU"/>
        </w:rPr>
        <w:t>)</w:t>
      </w:r>
      <w:r w:rsidRPr="00B833DA">
        <w:rPr>
          <w:rFonts w:ascii="Times New Roman" w:eastAsia="Times New Roman" w:hAnsi="Times New Roman" w:cs="Times New Roman"/>
          <w:color w:val="000000"/>
          <w:sz w:val="28"/>
          <w:lang w:eastAsia="ru-RU"/>
        </w:rPr>
        <w:t xml:space="preserve"> или ТСЖ.</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b/>
          <w:color w:val="000000"/>
          <w:sz w:val="28"/>
          <w:lang w:eastAsia="ru-RU"/>
        </w:rPr>
        <w:t>Капитальный ремонт</w:t>
      </w:r>
      <w:r>
        <w:rPr>
          <w:rFonts w:ascii="Times New Roman" w:eastAsia="Times New Roman" w:hAnsi="Times New Roman" w:cs="Times New Roman"/>
          <w:color w:val="000000"/>
          <w:sz w:val="28"/>
          <w:lang w:eastAsia="ru-RU"/>
        </w:rPr>
        <w:t xml:space="preserve"> </w:t>
      </w:r>
      <w:r w:rsidRPr="00DF73E1">
        <w:rPr>
          <w:rFonts w:ascii="Times New Roman" w:eastAsia="Times New Roman" w:hAnsi="Times New Roman" w:cs="Times New Roman"/>
          <w:color w:val="000000"/>
          <w:sz w:val="28"/>
          <w:lang w:eastAsia="ru-RU"/>
        </w:rPr>
        <w:t>общего имущества в МКД - замена и (или) восстановление строительных конструкций объектов капитального строительства или элементов таких конструкций, в том числе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C5A6C" w:rsidRDefault="00D17925" w:rsidP="00EB4C11">
      <w:pPr>
        <w:spacing w:after="19" w:line="238" w:lineRule="auto"/>
        <w:ind w:right="1" w:firstLine="708"/>
        <w:jc w:val="both"/>
        <w:rPr>
          <w:rFonts w:ascii="Times New Roman" w:eastAsia="Times New Roman" w:hAnsi="Times New Roman" w:cs="Times New Roman"/>
          <w:color w:val="000000"/>
          <w:sz w:val="28"/>
          <w:lang w:eastAsia="ru-RU"/>
        </w:rPr>
      </w:pPr>
      <w:r w:rsidRPr="00B560F2">
        <w:rPr>
          <w:rFonts w:ascii="Times New Roman" w:eastAsia="Times New Roman" w:hAnsi="Times New Roman" w:cs="Times New Roman"/>
          <w:color w:val="000000"/>
          <w:sz w:val="28"/>
          <w:lang w:eastAsia="ru-RU"/>
        </w:rPr>
        <w:t xml:space="preserve">При капитальном ремонте конструкций и инженерных систем в составе общего имущества </w:t>
      </w:r>
      <w:r w:rsidR="00DF73E1">
        <w:rPr>
          <w:rFonts w:ascii="Times New Roman" w:eastAsia="Times New Roman" w:hAnsi="Times New Roman" w:cs="Times New Roman"/>
          <w:color w:val="000000"/>
          <w:sz w:val="28"/>
          <w:lang w:eastAsia="ru-RU"/>
        </w:rPr>
        <w:t>МКД</w:t>
      </w:r>
      <w:r w:rsidRPr="00B560F2">
        <w:rPr>
          <w:rFonts w:ascii="Times New Roman" w:eastAsia="Times New Roman" w:hAnsi="Times New Roman" w:cs="Times New Roman"/>
          <w:color w:val="000000"/>
          <w:sz w:val="28"/>
          <w:lang w:eastAsia="ru-RU"/>
        </w:rPr>
        <w:t>, осуществляется замена не менее 50% каждой конструкции и инженерной системы.</w:t>
      </w:r>
      <w:r>
        <w:rPr>
          <w:rFonts w:ascii="Times New Roman" w:eastAsia="Times New Roman" w:hAnsi="Times New Roman" w:cs="Times New Roman"/>
          <w:color w:val="000000"/>
          <w:sz w:val="28"/>
          <w:lang w:eastAsia="ru-RU"/>
        </w:rPr>
        <w:t xml:space="preserve"> Долгосрочные региональные программы капитального ремонта </w:t>
      </w:r>
      <w:r w:rsidR="008C5A6C">
        <w:rPr>
          <w:rFonts w:ascii="Times New Roman" w:eastAsia="Times New Roman" w:hAnsi="Times New Roman" w:cs="Times New Roman"/>
          <w:color w:val="000000"/>
          <w:sz w:val="28"/>
          <w:lang w:eastAsia="ru-RU"/>
        </w:rPr>
        <w:t>общего</w:t>
      </w:r>
      <w:r w:rsidR="008C5A6C" w:rsidRPr="008C5A6C">
        <w:t xml:space="preserve"> </w:t>
      </w:r>
      <w:r w:rsidR="008C5A6C" w:rsidRPr="00D17925">
        <w:rPr>
          <w:rFonts w:ascii="Times New Roman" w:eastAsia="Times New Roman" w:hAnsi="Times New Roman" w:cs="Times New Roman"/>
          <w:color w:val="000000"/>
          <w:sz w:val="28"/>
          <w:lang w:eastAsia="ru-RU"/>
        </w:rPr>
        <w:t>имущества МКД, начиная с 201</w:t>
      </w:r>
      <w:r w:rsidR="00B37029">
        <w:rPr>
          <w:rFonts w:ascii="Times New Roman" w:eastAsia="Times New Roman" w:hAnsi="Times New Roman" w:cs="Times New Roman"/>
          <w:color w:val="000000"/>
          <w:sz w:val="28"/>
          <w:lang w:eastAsia="ru-RU"/>
        </w:rPr>
        <w:t>4</w:t>
      </w:r>
      <w:r w:rsidR="008C5A6C" w:rsidRPr="00D17925">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заработали </w:t>
      </w:r>
      <w:r w:rsidR="008C5A6C" w:rsidRPr="00D17925">
        <w:rPr>
          <w:rFonts w:ascii="Times New Roman" w:eastAsia="Times New Roman" w:hAnsi="Times New Roman" w:cs="Times New Roman"/>
          <w:color w:val="000000"/>
          <w:sz w:val="28"/>
          <w:lang w:eastAsia="ru-RU"/>
        </w:rPr>
        <w:t>во всех регионах страны</w:t>
      </w:r>
      <w:r w:rsidR="003C4D79">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Вернемся к этому вопросу позже.</w:t>
      </w:r>
    </w:p>
    <w:p w:rsidR="00C76CAC" w:rsidRDefault="00C76CAC" w:rsidP="001D31F5">
      <w:pPr>
        <w:spacing w:after="12" w:line="248" w:lineRule="auto"/>
        <w:ind w:left="2578" w:right="43" w:hanging="10"/>
        <w:jc w:val="both"/>
        <w:rPr>
          <w:rFonts w:ascii="Times New Roman" w:eastAsia="Times New Roman" w:hAnsi="Times New Roman" w:cs="Times New Roman"/>
          <w:b/>
          <w:color w:val="000000"/>
          <w:sz w:val="28"/>
          <w:lang w:eastAsia="ru-RU"/>
        </w:rPr>
      </w:pPr>
    </w:p>
    <w:p w:rsidR="001D31F5" w:rsidRPr="001D31F5" w:rsidRDefault="00C76CAC" w:rsidP="00D17925">
      <w:pPr>
        <w:spacing w:after="12" w:line="248" w:lineRule="auto"/>
        <w:ind w:right="43" w:firstLine="709"/>
        <w:jc w:val="center"/>
        <w:rPr>
          <w:rFonts w:ascii="Times New Roman" w:eastAsia="Times New Roman" w:hAnsi="Times New Roman" w:cs="Times New Roman"/>
          <w:b/>
          <w:color w:val="000000"/>
          <w:sz w:val="28"/>
          <w:lang w:eastAsia="ru-RU"/>
        </w:rPr>
      </w:pPr>
      <w:r w:rsidRPr="00D17925">
        <w:rPr>
          <w:rFonts w:ascii="Times New Roman" w:eastAsia="Times New Roman" w:hAnsi="Times New Roman" w:cs="Times New Roman"/>
          <w:b/>
          <w:color w:val="000000"/>
          <w:sz w:val="28"/>
          <w:lang w:eastAsia="ru-RU"/>
        </w:rPr>
        <w:t>М</w:t>
      </w:r>
      <w:r w:rsidR="001D31F5" w:rsidRPr="001D31F5">
        <w:rPr>
          <w:rFonts w:ascii="Times New Roman" w:eastAsia="Times New Roman" w:hAnsi="Times New Roman" w:cs="Times New Roman"/>
          <w:b/>
          <w:color w:val="000000"/>
          <w:sz w:val="28"/>
          <w:lang w:eastAsia="ru-RU"/>
        </w:rPr>
        <w:t>инимальный перечень работ и услуг</w:t>
      </w:r>
      <w:r w:rsidR="00D17925" w:rsidRPr="00D17925">
        <w:rPr>
          <w:rFonts w:ascii="Times New Roman" w:eastAsia="Times New Roman" w:hAnsi="Times New Roman" w:cs="Times New Roman"/>
          <w:b/>
          <w:color w:val="000000"/>
          <w:sz w:val="28"/>
          <w:lang w:eastAsia="ru-RU"/>
        </w:rPr>
        <w:t>,</w:t>
      </w:r>
      <w:r w:rsidR="001D31F5" w:rsidRPr="001D31F5">
        <w:rPr>
          <w:rFonts w:ascii="Times New Roman" w:eastAsia="Times New Roman" w:hAnsi="Times New Roman" w:cs="Times New Roman"/>
          <w:b/>
          <w:color w:val="000000"/>
          <w:sz w:val="28"/>
          <w:lang w:eastAsia="ru-RU"/>
        </w:rPr>
        <w:t xml:space="preserve"> </w:t>
      </w:r>
      <w:r w:rsidR="00D17925" w:rsidRPr="001D31F5">
        <w:rPr>
          <w:rFonts w:ascii="Times New Roman" w:eastAsia="Times New Roman" w:hAnsi="Times New Roman" w:cs="Times New Roman"/>
          <w:b/>
          <w:color w:val="000000"/>
          <w:sz w:val="28"/>
          <w:lang w:eastAsia="ru-RU"/>
        </w:rPr>
        <w:t>необходимых</w:t>
      </w:r>
      <w:r w:rsidR="00D17925">
        <w:rPr>
          <w:rFonts w:ascii="Times New Roman" w:eastAsia="Times New Roman" w:hAnsi="Times New Roman" w:cs="Times New Roman"/>
          <w:b/>
          <w:color w:val="000000"/>
          <w:sz w:val="28"/>
          <w:lang w:eastAsia="ru-RU"/>
        </w:rPr>
        <w:t xml:space="preserve"> </w:t>
      </w:r>
      <w:r w:rsidR="00D17925" w:rsidRPr="001D31F5">
        <w:rPr>
          <w:rFonts w:ascii="Times New Roman" w:eastAsia="Times New Roman" w:hAnsi="Times New Roman" w:cs="Times New Roman"/>
          <w:b/>
          <w:color w:val="000000"/>
          <w:sz w:val="28"/>
          <w:lang w:eastAsia="ru-RU"/>
        </w:rPr>
        <w:t xml:space="preserve">для </w:t>
      </w:r>
      <w:r w:rsidR="00D17925">
        <w:rPr>
          <w:rFonts w:ascii="Times New Roman" w:eastAsia="Times New Roman" w:hAnsi="Times New Roman" w:cs="Times New Roman"/>
          <w:b/>
          <w:color w:val="000000"/>
          <w:sz w:val="28"/>
          <w:lang w:eastAsia="ru-RU"/>
        </w:rPr>
        <w:t>о</w:t>
      </w:r>
      <w:r w:rsidR="00D17925" w:rsidRPr="001D31F5">
        <w:rPr>
          <w:rFonts w:ascii="Times New Roman" w:eastAsia="Times New Roman" w:hAnsi="Times New Roman" w:cs="Times New Roman"/>
          <w:b/>
          <w:color w:val="000000"/>
          <w:sz w:val="28"/>
          <w:lang w:eastAsia="ru-RU"/>
        </w:rPr>
        <w:t xml:space="preserve">беспечения надлежащего содержания общего имущества в </w:t>
      </w:r>
      <w:r w:rsidR="00D17925">
        <w:rPr>
          <w:rFonts w:ascii="Times New Roman" w:eastAsia="Times New Roman" w:hAnsi="Times New Roman" w:cs="Times New Roman"/>
          <w:b/>
          <w:color w:val="000000"/>
          <w:sz w:val="28"/>
          <w:lang w:eastAsia="ru-RU"/>
        </w:rPr>
        <w:t>МКД</w:t>
      </w:r>
    </w:p>
    <w:p w:rsidR="00634811" w:rsidRDefault="00634811" w:rsidP="00A30225">
      <w:pPr>
        <w:spacing w:after="5" w:line="248" w:lineRule="auto"/>
        <w:ind w:left="-15"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(Слайд 5)</w:t>
      </w:r>
    </w:p>
    <w:p w:rsidR="000905E1" w:rsidRDefault="00333970" w:rsidP="00A30225">
      <w:pPr>
        <w:spacing w:after="5" w:line="248" w:lineRule="auto"/>
        <w:ind w:left="-15"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Жильцы</w:t>
      </w:r>
      <w:r w:rsidR="00A30225">
        <w:rPr>
          <w:rFonts w:ascii="Times New Roman" w:eastAsia="Times New Roman" w:hAnsi="Times New Roman" w:cs="Times New Roman"/>
          <w:color w:val="000000"/>
          <w:sz w:val="28"/>
          <w:lang w:eastAsia="ru-RU"/>
        </w:rPr>
        <w:t xml:space="preserve"> в многоквартирных домах </w:t>
      </w:r>
      <w:r w:rsidR="000905E1">
        <w:rPr>
          <w:rFonts w:ascii="Times New Roman" w:eastAsia="Times New Roman" w:hAnsi="Times New Roman" w:cs="Times New Roman"/>
          <w:color w:val="000000"/>
          <w:sz w:val="28"/>
          <w:lang w:eastAsia="ru-RU"/>
        </w:rPr>
        <w:t>часто</w:t>
      </w:r>
      <w:r w:rsidR="00636FD9">
        <w:rPr>
          <w:rFonts w:ascii="Times New Roman" w:eastAsia="Times New Roman" w:hAnsi="Times New Roman" w:cs="Times New Roman"/>
          <w:color w:val="000000"/>
          <w:sz w:val="28"/>
          <w:lang w:eastAsia="ru-RU"/>
        </w:rPr>
        <w:t xml:space="preserve"> не подозревают о существовании какого-то специального </w:t>
      </w:r>
      <w:r w:rsidR="00112B8D">
        <w:rPr>
          <w:rFonts w:ascii="Times New Roman" w:eastAsia="Times New Roman" w:hAnsi="Times New Roman" w:cs="Times New Roman"/>
          <w:color w:val="000000"/>
          <w:sz w:val="28"/>
          <w:lang w:eastAsia="ru-RU"/>
        </w:rPr>
        <w:t xml:space="preserve">документа, предусматривающего перечень </w:t>
      </w:r>
      <w:r w:rsidR="00B91323">
        <w:rPr>
          <w:rFonts w:ascii="Times New Roman" w:eastAsia="Times New Roman" w:hAnsi="Times New Roman" w:cs="Times New Roman"/>
          <w:color w:val="000000"/>
          <w:sz w:val="28"/>
          <w:lang w:eastAsia="ru-RU"/>
        </w:rPr>
        <w:t xml:space="preserve">обязательных </w:t>
      </w:r>
      <w:r w:rsidR="00112B8D">
        <w:rPr>
          <w:rFonts w:ascii="Times New Roman" w:eastAsia="Times New Roman" w:hAnsi="Times New Roman" w:cs="Times New Roman"/>
          <w:color w:val="000000"/>
          <w:sz w:val="28"/>
          <w:lang w:eastAsia="ru-RU"/>
        </w:rPr>
        <w:t>работ и услуг</w:t>
      </w:r>
      <w:r w:rsidR="00636FD9">
        <w:rPr>
          <w:rFonts w:ascii="Times New Roman" w:eastAsia="Times New Roman" w:hAnsi="Times New Roman" w:cs="Times New Roman"/>
          <w:color w:val="000000"/>
          <w:sz w:val="28"/>
          <w:lang w:eastAsia="ru-RU"/>
        </w:rPr>
        <w:t xml:space="preserve">. </w:t>
      </w:r>
      <w:r w:rsidR="000905E1">
        <w:rPr>
          <w:rFonts w:ascii="Times New Roman" w:eastAsia="Times New Roman" w:hAnsi="Times New Roman" w:cs="Times New Roman"/>
          <w:color w:val="000000"/>
          <w:sz w:val="28"/>
          <w:lang w:eastAsia="ru-RU"/>
        </w:rPr>
        <w:t>Они не знают</w:t>
      </w:r>
      <w:r w:rsidR="00112B8D">
        <w:rPr>
          <w:rFonts w:ascii="Times New Roman" w:eastAsia="Times New Roman" w:hAnsi="Times New Roman" w:cs="Times New Roman"/>
          <w:color w:val="000000"/>
          <w:sz w:val="28"/>
          <w:lang w:eastAsia="ru-RU"/>
        </w:rPr>
        <w:t xml:space="preserve"> точно </w:t>
      </w:r>
      <w:r w:rsidR="000905E1">
        <w:rPr>
          <w:rFonts w:ascii="Times New Roman" w:eastAsia="Times New Roman" w:hAnsi="Times New Roman" w:cs="Times New Roman"/>
          <w:color w:val="000000"/>
          <w:sz w:val="28"/>
          <w:lang w:eastAsia="ru-RU"/>
        </w:rPr>
        <w:t>кто, что</w:t>
      </w:r>
      <w:r w:rsidR="009C44CE">
        <w:rPr>
          <w:rFonts w:ascii="Times New Roman" w:eastAsia="Times New Roman" w:hAnsi="Times New Roman" w:cs="Times New Roman"/>
          <w:color w:val="000000"/>
          <w:sz w:val="28"/>
          <w:lang w:eastAsia="ru-RU"/>
        </w:rPr>
        <w:t xml:space="preserve"> и в какие сроки должен делать.</w:t>
      </w:r>
      <w:r w:rsidR="000905E1">
        <w:rPr>
          <w:rFonts w:ascii="Times New Roman" w:eastAsia="Times New Roman" w:hAnsi="Times New Roman" w:cs="Times New Roman"/>
          <w:color w:val="000000"/>
          <w:sz w:val="28"/>
          <w:lang w:eastAsia="ru-RU"/>
        </w:rPr>
        <w:t xml:space="preserve"> Как правило, плату за услуги по обслуживанию жилья они считают необоснованно высокой, а работу </w:t>
      </w:r>
      <w:r w:rsidR="00B91323">
        <w:rPr>
          <w:rFonts w:ascii="Times New Roman" w:eastAsia="Times New Roman" w:hAnsi="Times New Roman" w:cs="Times New Roman"/>
          <w:color w:val="000000"/>
          <w:sz w:val="28"/>
          <w:lang w:eastAsia="ru-RU"/>
        </w:rPr>
        <w:t xml:space="preserve">УК </w:t>
      </w:r>
      <w:r w:rsidR="000905E1">
        <w:rPr>
          <w:rFonts w:ascii="Times New Roman" w:eastAsia="Times New Roman" w:hAnsi="Times New Roman" w:cs="Times New Roman"/>
          <w:color w:val="000000"/>
          <w:sz w:val="28"/>
          <w:lang w:eastAsia="ru-RU"/>
        </w:rPr>
        <w:t>неудовлетворительной</w:t>
      </w:r>
      <w:r w:rsidR="0077778C">
        <w:rPr>
          <w:rFonts w:ascii="Times New Roman" w:eastAsia="Times New Roman" w:hAnsi="Times New Roman" w:cs="Times New Roman"/>
          <w:color w:val="000000"/>
          <w:sz w:val="28"/>
          <w:lang w:eastAsia="ru-RU"/>
        </w:rPr>
        <w:t>. Они</w:t>
      </w:r>
      <w:r w:rsidR="000905E1">
        <w:rPr>
          <w:rFonts w:ascii="Times New Roman" w:eastAsia="Times New Roman" w:hAnsi="Times New Roman" w:cs="Times New Roman"/>
          <w:color w:val="000000"/>
          <w:sz w:val="28"/>
          <w:lang w:eastAsia="ru-RU"/>
        </w:rPr>
        <w:t xml:space="preserve"> уверены, что на </w:t>
      </w:r>
      <w:r w:rsidR="0077778C">
        <w:rPr>
          <w:rFonts w:ascii="Times New Roman" w:eastAsia="Times New Roman" w:hAnsi="Times New Roman" w:cs="Times New Roman"/>
          <w:color w:val="000000"/>
          <w:sz w:val="28"/>
          <w:lang w:eastAsia="ru-RU"/>
        </w:rPr>
        <w:t xml:space="preserve">качество оказываемых услуг и работ </w:t>
      </w:r>
      <w:r w:rsidR="000905E1">
        <w:rPr>
          <w:rFonts w:ascii="Times New Roman" w:eastAsia="Times New Roman" w:hAnsi="Times New Roman" w:cs="Times New Roman"/>
          <w:color w:val="000000"/>
          <w:sz w:val="28"/>
          <w:lang w:eastAsia="ru-RU"/>
        </w:rPr>
        <w:t xml:space="preserve">повлиять нельзя. </w:t>
      </w:r>
    </w:p>
    <w:p w:rsidR="00112B8D" w:rsidRPr="001D31F5" w:rsidRDefault="005C0288" w:rsidP="00112B8D">
      <w:pPr>
        <w:spacing w:after="5" w:line="248" w:lineRule="auto"/>
        <w:ind w:left="-15"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Однако</w:t>
      </w:r>
      <w:r w:rsidR="00956FB3">
        <w:rPr>
          <w:rFonts w:ascii="Times New Roman" w:eastAsia="Times New Roman" w:hAnsi="Times New Roman" w:cs="Times New Roman"/>
          <w:color w:val="000000"/>
          <w:sz w:val="28"/>
          <w:lang w:eastAsia="ru-RU"/>
        </w:rPr>
        <w:t xml:space="preserve"> данное мнение ошибочно. </w:t>
      </w:r>
      <w:r w:rsidR="009C44CE">
        <w:rPr>
          <w:rFonts w:ascii="Times New Roman" w:eastAsia="Times New Roman" w:hAnsi="Times New Roman" w:cs="Times New Roman"/>
          <w:color w:val="000000"/>
          <w:sz w:val="28"/>
          <w:lang w:eastAsia="ru-RU"/>
        </w:rPr>
        <w:t>Т</w:t>
      </w:r>
      <w:r w:rsidR="0077778C">
        <w:rPr>
          <w:rFonts w:ascii="Times New Roman" w:eastAsia="Times New Roman" w:hAnsi="Times New Roman" w:cs="Times New Roman"/>
          <w:color w:val="000000"/>
          <w:sz w:val="28"/>
          <w:lang w:eastAsia="ru-RU"/>
        </w:rPr>
        <w:t>акой документ есть</w:t>
      </w:r>
      <w:r w:rsidR="00333970">
        <w:rPr>
          <w:rFonts w:ascii="Times New Roman" w:eastAsia="Times New Roman" w:hAnsi="Times New Roman" w:cs="Times New Roman"/>
          <w:color w:val="000000"/>
          <w:sz w:val="28"/>
          <w:lang w:eastAsia="ru-RU"/>
        </w:rPr>
        <w:t xml:space="preserve"> - </w:t>
      </w:r>
      <w:r w:rsidR="00333970" w:rsidRPr="00333970">
        <w:rPr>
          <w:rFonts w:ascii="Times New Roman" w:eastAsia="Times New Roman" w:hAnsi="Times New Roman" w:cs="Times New Roman"/>
          <w:color w:val="000000"/>
          <w:sz w:val="28"/>
          <w:lang w:eastAsia="ru-RU"/>
        </w:rPr>
        <w:t>п</w:t>
      </w:r>
      <w:r w:rsidR="00A30225" w:rsidRPr="00333970">
        <w:rPr>
          <w:rFonts w:ascii="Times New Roman" w:eastAsia="Times New Roman" w:hAnsi="Times New Roman" w:cs="Times New Roman"/>
          <w:color w:val="000000"/>
          <w:sz w:val="28"/>
          <w:lang w:eastAsia="ru-RU"/>
        </w:rPr>
        <w:t xml:space="preserve">остановление Правительства Российской Федерации </w:t>
      </w:r>
      <w:r w:rsidR="001D31F5" w:rsidRPr="001D31F5">
        <w:rPr>
          <w:rFonts w:ascii="Times New Roman" w:eastAsia="Times New Roman" w:hAnsi="Times New Roman" w:cs="Times New Roman"/>
          <w:color w:val="000000"/>
          <w:sz w:val="28"/>
          <w:lang w:eastAsia="ru-RU"/>
        </w:rPr>
        <w:t xml:space="preserve">от 03 апреля 2013 года № 290 «О </w:t>
      </w:r>
      <w:r w:rsidR="001D31F5" w:rsidRPr="001D31F5">
        <w:rPr>
          <w:rFonts w:ascii="Times New Roman" w:eastAsia="Times New Roman" w:hAnsi="Times New Roman" w:cs="Times New Roman"/>
          <w:color w:val="000000"/>
          <w:sz w:val="28"/>
          <w:lang w:eastAsia="ru-RU"/>
        </w:rPr>
        <w:lastRenderedPageBreak/>
        <w:t xml:space="preserve">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001D31F5" w:rsidRPr="00333970">
        <w:rPr>
          <w:rFonts w:ascii="Times New Roman" w:eastAsia="Times New Roman" w:hAnsi="Times New Roman" w:cs="Times New Roman"/>
          <w:color w:val="000000"/>
          <w:sz w:val="28"/>
          <w:lang w:eastAsia="ru-RU"/>
        </w:rPr>
        <w:t>(далее – минимальный перечень</w:t>
      </w:r>
      <w:r w:rsidR="00956FB3">
        <w:rPr>
          <w:rFonts w:ascii="Times New Roman" w:eastAsia="Times New Roman" w:hAnsi="Times New Roman" w:cs="Times New Roman"/>
          <w:color w:val="000000"/>
          <w:sz w:val="28"/>
          <w:lang w:eastAsia="ru-RU"/>
        </w:rPr>
        <w:t xml:space="preserve">), который </w:t>
      </w:r>
      <w:r w:rsidR="00B91323">
        <w:rPr>
          <w:rFonts w:ascii="Times New Roman" w:eastAsia="Times New Roman" w:hAnsi="Times New Roman" w:cs="Times New Roman"/>
          <w:color w:val="000000"/>
          <w:sz w:val="28"/>
          <w:lang w:eastAsia="ru-RU"/>
        </w:rPr>
        <w:t xml:space="preserve">включает в себя </w:t>
      </w:r>
      <w:r w:rsidR="0077778C">
        <w:rPr>
          <w:rFonts w:ascii="Times New Roman" w:eastAsia="Times New Roman" w:hAnsi="Times New Roman" w:cs="Times New Roman"/>
          <w:color w:val="000000"/>
          <w:sz w:val="28"/>
          <w:lang w:eastAsia="ru-RU"/>
        </w:rPr>
        <w:t>3 раздел</w:t>
      </w:r>
      <w:r w:rsidR="00B91323">
        <w:rPr>
          <w:rFonts w:ascii="Times New Roman" w:eastAsia="Times New Roman" w:hAnsi="Times New Roman" w:cs="Times New Roman"/>
          <w:color w:val="000000"/>
          <w:sz w:val="28"/>
          <w:lang w:eastAsia="ru-RU"/>
        </w:rPr>
        <w:t>а:</w:t>
      </w:r>
    </w:p>
    <w:p w:rsidR="001D31F5" w:rsidRPr="001D31F5" w:rsidRDefault="00112B8D" w:rsidP="001D31F5">
      <w:pPr>
        <w:spacing w:after="5" w:line="248" w:lineRule="auto"/>
        <w:ind w:left="-15" w:firstLine="710"/>
        <w:jc w:val="both"/>
        <w:rPr>
          <w:rFonts w:ascii="Times New Roman" w:eastAsia="Times New Roman" w:hAnsi="Times New Roman" w:cs="Times New Roman"/>
          <w:color w:val="000000"/>
          <w:sz w:val="28"/>
          <w:szCs w:val="28"/>
          <w:lang w:eastAsia="ru-RU"/>
        </w:rPr>
      </w:pPr>
      <w:r w:rsidRPr="00B91323">
        <w:rPr>
          <w:rFonts w:ascii="Times New Roman" w:eastAsia="Times New Roman" w:hAnsi="Times New Roman" w:cs="Times New Roman"/>
          <w:b/>
          <w:color w:val="000000"/>
          <w:sz w:val="28"/>
          <w:szCs w:val="28"/>
          <w:lang w:eastAsia="ru-RU"/>
        </w:rPr>
        <w:t>Первый</w:t>
      </w:r>
      <w:r w:rsidRPr="001F34D3">
        <w:rPr>
          <w:rFonts w:ascii="Times New Roman" w:eastAsia="Times New Roman" w:hAnsi="Times New Roman" w:cs="Times New Roman"/>
          <w:color w:val="000000"/>
          <w:sz w:val="28"/>
          <w:szCs w:val="28"/>
          <w:lang w:eastAsia="ru-RU"/>
        </w:rPr>
        <w:t xml:space="preserve"> </w:t>
      </w:r>
      <w:r w:rsidR="00B91323">
        <w:rPr>
          <w:rFonts w:ascii="Times New Roman" w:eastAsia="Times New Roman" w:hAnsi="Times New Roman" w:cs="Times New Roman"/>
          <w:color w:val="000000"/>
          <w:sz w:val="28"/>
          <w:szCs w:val="28"/>
          <w:lang w:eastAsia="ru-RU"/>
        </w:rPr>
        <w:t xml:space="preserve">- </w:t>
      </w:r>
      <w:r w:rsidRPr="001F34D3">
        <w:rPr>
          <w:rFonts w:ascii="Times New Roman" w:eastAsia="Times New Roman" w:hAnsi="Times New Roman" w:cs="Times New Roman"/>
          <w:color w:val="000000"/>
          <w:sz w:val="28"/>
          <w:szCs w:val="28"/>
          <w:lang w:eastAsia="ru-RU"/>
        </w:rPr>
        <w:t>р</w:t>
      </w:r>
      <w:r w:rsidRPr="001F34D3">
        <w:rPr>
          <w:rFonts w:ascii="Times New Roman" w:hAnsi="Times New Roman" w:cs="Times New Roman"/>
          <w:sz w:val="28"/>
          <w:szCs w:val="28"/>
        </w:rPr>
        <w:t>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w:t>
      </w:r>
      <w:bookmarkStart w:id="0" w:name="_GoBack"/>
      <w:bookmarkEnd w:id="0"/>
      <w:r w:rsidRPr="001F34D3">
        <w:rPr>
          <w:rFonts w:ascii="Times New Roman" w:hAnsi="Times New Roman" w:cs="Times New Roman"/>
          <w:sz w:val="28"/>
          <w:szCs w:val="28"/>
        </w:rPr>
        <w:t xml:space="preserve"> крыш) и ненесущих конструкций (перегородок, внутренней отделки, полов) многоквартирных домов</w:t>
      </w:r>
      <w:r w:rsidR="0077778C" w:rsidRPr="001F34D3">
        <w:rPr>
          <w:rFonts w:ascii="Times New Roman" w:eastAsia="Times New Roman" w:hAnsi="Times New Roman" w:cs="Times New Roman"/>
          <w:color w:val="000000"/>
          <w:sz w:val="28"/>
          <w:szCs w:val="28"/>
          <w:lang w:eastAsia="ru-RU"/>
        </w:rPr>
        <w:t xml:space="preserve"> </w:t>
      </w:r>
    </w:p>
    <w:p w:rsidR="00112B8D" w:rsidRPr="001F34D3" w:rsidRDefault="00112B8D" w:rsidP="00112B8D">
      <w:pPr>
        <w:spacing w:after="5" w:line="248" w:lineRule="auto"/>
        <w:ind w:left="-15" w:firstLine="710"/>
        <w:jc w:val="both"/>
        <w:rPr>
          <w:rFonts w:ascii="Times New Roman" w:eastAsia="Times New Roman" w:hAnsi="Times New Roman" w:cs="Times New Roman"/>
          <w:color w:val="000000"/>
          <w:sz w:val="28"/>
          <w:szCs w:val="28"/>
          <w:lang w:eastAsia="ru-RU"/>
        </w:rPr>
      </w:pPr>
      <w:r w:rsidRPr="00B91323">
        <w:rPr>
          <w:rFonts w:ascii="Times New Roman" w:eastAsia="Times New Roman" w:hAnsi="Times New Roman" w:cs="Times New Roman"/>
          <w:b/>
          <w:color w:val="000000"/>
          <w:sz w:val="28"/>
          <w:szCs w:val="28"/>
          <w:lang w:eastAsia="ru-RU"/>
        </w:rPr>
        <w:t>Второй</w:t>
      </w:r>
      <w:r w:rsidR="001F34D3" w:rsidRPr="001F34D3">
        <w:rPr>
          <w:rFonts w:ascii="Times New Roman" w:eastAsia="Times New Roman" w:hAnsi="Times New Roman" w:cs="Times New Roman"/>
          <w:color w:val="000000"/>
          <w:sz w:val="28"/>
          <w:szCs w:val="28"/>
          <w:lang w:eastAsia="ru-RU"/>
        </w:rPr>
        <w:t xml:space="preserve"> -</w:t>
      </w:r>
      <w:r w:rsidRPr="001F34D3">
        <w:rPr>
          <w:rFonts w:ascii="Times New Roman" w:eastAsia="Times New Roman" w:hAnsi="Times New Roman" w:cs="Times New Roman"/>
          <w:color w:val="000000"/>
          <w:sz w:val="28"/>
          <w:szCs w:val="28"/>
          <w:lang w:eastAsia="ru-RU"/>
        </w:rPr>
        <w:t xml:space="preserve"> работы, </w:t>
      </w:r>
      <w:r w:rsidRPr="001F34D3">
        <w:rPr>
          <w:rFonts w:ascii="Times New Roman" w:hAnsi="Times New Roman" w:cs="Times New Roman"/>
          <w:sz w:val="28"/>
          <w:szCs w:val="28"/>
        </w:rPr>
        <w:t>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r w:rsidR="001F34D3">
        <w:rPr>
          <w:rFonts w:ascii="Times New Roman" w:hAnsi="Times New Roman" w:cs="Times New Roman"/>
          <w:sz w:val="28"/>
          <w:szCs w:val="28"/>
        </w:rPr>
        <w:t>.</w:t>
      </w:r>
    </w:p>
    <w:p w:rsidR="00112B8D" w:rsidRPr="001F34D3" w:rsidRDefault="001F34D3" w:rsidP="00112B8D">
      <w:pPr>
        <w:spacing w:after="5" w:line="248" w:lineRule="auto"/>
        <w:ind w:left="-15" w:firstLine="710"/>
        <w:jc w:val="both"/>
        <w:rPr>
          <w:rFonts w:ascii="Times New Roman" w:hAnsi="Times New Roman" w:cs="Times New Roman"/>
          <w:sz w:val="28"/>
          <w:szCs w:val="28"/>
        </w:rPr>
      </w:pPr>
      <w:r w:rsidRPr="00B91323">
        <w:rPr>
          <w:rFonts w:ascii="Times New Roman" w:eastAsia="Times New Roman" w:hAnsi="Times New Roman" w:cs="Times New Roman"/>
          <w:b/>
          <w:color w:val="000000"/>
          <w:sz w:val="28"/>
          <w:szCs w:val="28"/>
          <w:lang w:eastAsia="ru-RU"/>
        </w:rPr>
        <w:t xml:space="preserve">Третий </w:t>
      </w:r>
      <w:r w:rsidRPr="001F34D3">
        <w:rPr>
          <w:rFonts w:ascii="Times New Roman" w:eastAsia="Times New Roman" w:hAnsi="Times New Roman" w:cs="Times New Roman"/>
          <w:color w:val="000000"/>
          <w:sz w:val="28"/>
          <w:szCs w:val="28"/>
          <w:lang w:eastAsia="ru-RU"/>
        </w:rPr>
        <w:t>-</w:t>
      </w:r>
      <w:r w:rsidR="00112B8D" w:rsidRPr="001F34D3">
        <w:rPr>
          <w:rFonts w:ascii="Times New Roman" w:eastAsia="Times New Roman" w:hAnsi="Times New Roman" w:cs="Times New Roman"/>
          <w:color w:val="000000"/>
          <w:sz w:val="28"/>
          <w:szCs w:val="28"/>
          <w:lang w:eastAsia="ru-RU"/>
        </w:rPr>
        <w:t xml:space="preserve"> р</w:t>
      </w:r>
      <w:r w:rsidR="00112B8D" w:rsidRPr="001F34D3">
        <w:rPr>
          <w:rFonts w:ascii="Times New Roman" w:hAnsi="Times New Roman" w:cs="Times New Roman"/>
          <w:sz w:val="28"/>
          <w:szCs w:val="28"/>
        </w:rPr>
        <w:t>аботы и услуги по содержанию иного общего имущества в многоквартирном доме.</w:t>
      </w:r>
    </w:p>
    <w:p w:rsidR="000D463B" w:rsidRDefault="000D463B" w:rsidP="00112B8D">
      <w:pPr>
        <w:spacing w:after="5" w:line="248" w:lineRule="auto"/>
        <w:ind w:left="-15" w:firstLine="710"/>
        <w:jc w:val="both"/>
        <w:rPr>
          <w:rFonts w:ascii="Times New Roman" w:hAnsi="Times New Roman" w:cs="Times New Roman"/>
          <w:sz w:val="28"/>
          <w:szCs w:val="28"/>
        </w:rPr>
      </w:pPr>
      <w:r>
        <w:rPr>
          <w:rFonts w:ascii="Times New Roman" w:hAnsi="Times New Roman" w:cs="Times New Roman"/>
          <w:sz w:val="28"/>
          <w:szCs w:val="28"/>
        </w:rPr>
        <w:t xml:space="preserve">(Слайд 6) </w:t>
      </w:r>
    </w:p>
    <w:p w:rsidR="00112B8D" w:rsidRPr="001D31F5" w:rsidRDefault="00112B8D" w:rsidP="00112B8D">
      <w:pPr>
        <w:spacing w:after="5" w:line="248" w:lineRule="auto"/>
        <w:ind w:left="-15" w:firstLine="710"/>
        <w:jc w:val="both"/>
        <w:rPr>
          <w:rFonts w:ascii="Times New Roman" w:eastAsia="Times New Roman" w:hAnsi="Times New Roman" w:cs="Times New Roman"/>
          <w:color w:val="000000"/>
          <w:sz w:val="28"/>
          <w:lang w:eastAsia="ru-RU"/>
        </w:rPr>
      </w:pPr>
      <w:r w:rsidRPr="001F34D3">
        <w:rPr>
          <w:rFonts w:ascii="Times New Roman" w:hAnsi="Times New Roman" w:cs="Times New Roman"/>
          <w:sz w:val="28"/>
          <w:szCs w:val="28"/>
        </w:rPr>
        <w:t>Всего</w:t>
      </w:r>
      <w:r w:rsidRPr="001F34D3">
        <w:rPr>
          <w:rFonts w:ascii="Times New Roman" w:eastAsia="Times New Roman" w:hAnsi="Times New Roman" w:cs="Times New Roman"/>
          <w:color w:val="000000"/>
          <w:sz w:val="28"/>
          <w:szCs w:val="28"/>
          <w:lang w:eastAsia="ru-RU"/>
        </w:rPr>
        <w:t xml:space="preserve"> </w:t>
      </w:r>
      <w:r w:rsidR="001F34D3" w:rsidRPr="001F34D3">
        <w:rPr>
          <w:rFonts w:ascii="Times New Roman" w:eastAsia="Times New Roman" w:hAnsi="Times New Roman" w:cs="Times New Roman"/>
          <w:color w:val="000000"/>
          <w:sz w:val="28"/>
          <w:szCs w:val="28"/>
          <w:lang w:eastAsia="ru-RU"/>
        </w:rPr>
        <w:t xml:space="preserve">в перечне </w:t>
      </w:r>
      <w:r w:rsidRPr="001F34D3">
        <w:rPr>
          <w:rFonts w:ascii="Times New Roman" w:eastAsia="Times New Roman" w:hAnsi="Times New Roman" w:cs="Times New Roman"/>
          <w:color w:val="000000"/>
          <w:sz w:val="28"/>
          <w:szCs w:val="28"/>
          <w:lang w:eastAsia="ru-RU"/>
        </w:rPr>
        <w:t>более</w:t>
      </w:r>
      <w:r>
        <w:rPr>
          <w:rFonts w:ascii="Times New Roman" w:eastAsia="Times New Roman" w:hAnsi="Times New Roman" w:cs="Times New Roman"/>
          <w:color w:val="000000"/>
          <w:sz w:val="28"/>
          <w:lang w:eastAsia="ru-RU"/>
        </w:rPr>
        <w:t xml:space="preserve"> </w:t>
      </w:r>
      <w:r w:rsidRPr="00B91323">
        <w:rPr>
          <w:rFonts w:ascii="Times New Roman" w:eastAsia="Times New Roman" w:hAnsi="Times New Roman" w:cs="Times New Roman"/>
          <w:b/>
          <w:color w:val="000000"/>
          <w:sz w:val="28"/>
          <w:u w:val="single"/>
          <w:lang w:eastAsia="ru-RU"/>
        </w:rPr>
        <w:t>100</w:t>
      </w:r>
      <w:r>
        <w:rPr>
          <w:rFonts w:ascii="Times New Roman" w:eastAsia="Times New Roman" w:hAnsi="Times New Roman" w:cs="Times New Roman"/>
          <w:color w:val="000000"/>
          <w:sz w:val="28"/>
          <w:lang w:eastAsia="ru-RU"/>
        </w:rPr>
        <w:t xml:space="preserve"> наименований услуг и работ, которые </w:t>
      </w:r>
      <w:r w:rsidR="00B91323">
        <w:rPr>
          <w:rFonts w:ascii="Times New Roman" w:eastAsia="Times New Roman" w:hAnsi="Times New Roman" w:cs="Times New Roman"/>
          <w:color w:val="000000"/>
          <w:sz w:val="28"/>
          <w:lang w:eastAsia="ru-RU"/>
        </w:rPr>
        <w:t>УК</w:t>
      </w:r>
      <w:r w:rsidRPr="001D31F5">
        <w:rPr>
          <w:rFonts w:ascii="Times New Roman" w:eastAsia="Times New Roman" w:hAnsi="Times New Roman" w:cs="Times New Roman"/>
          <w:color w:val="000000"/>
          <w:sz w:val="28"/>
          <w:lang w:eastAsia="ru-RU"/>
        </w:rPr>
        <w:t xml:space="preserve"> должна</w:t>
      </w:r>
      <w:r w:rsidRPr="00112B8D">
        <w:rPr>
          <w:rFonts w:ascii="Times New Roman" w:eastAsia="Times New Roman" w:hAnsi="Times New Roman" w:cs="Times New Roman"/>
          <w:color w:val="000000"/>
          <w:sz w:val="28"/>
          <w:lang w:eastAsia="ru-RU"/>
        </w:rPr>
        <w:t xml:space="preserve"> </w:t>
      </w:r>
      <w:r w:rsidRPr="001D31F5">
        <w:rPr>
          <w:rFonts w:ascii="Times New Roman" w:eastAsia="Times New Roman" w:hAnsi="Times New Roman" w:cs="Times New Roman"/>
          <w:color w:val="000000"/>
          <w:sz w:val="28"/>
          <w:lang w:eastAsia="ru-RU"/>
        </w:rPr>
        <w:t xml:space="preserve">учитывать при разработке услуг и работ по содержанию и ремонту общего имущества, а в случае управления домом ТСЖ или ЖСК - формировать годовой план содержания и ремонта общего имущества. </w:t>
      </w:r>
    </w:p>
    <w:p w:rsidR="0077778C" w:rsidRDefault="001D31F5" w:rsidP="0077778C">
      <w:pPr>
        <w:spacing w:after="5" w:line="248" w:lineRule="auto"/>
        <w:ind w:left="-15" w:firstLine="710"/>
        <w:jc w:val="both"/>
        <w:rPr>
          <w:rFonts w:ascii="Times New Roman" w:eastAsia="Times New Roman" w:hAnsi="Times New Roman" w:cs="Times New Roman"/>
          <w:color w:val="000000"/>
          <w:sz w:val="28"/>
          <w:lang w:eastAsia="ru-RU"/>
        </w:rPr>
      </w:pPr>
      <w:r w:rsidRPr="001D31F5">
        <w:rPr>
          <w:rFonts w:ascii="Times New Roman" w:eastAsia="Times New Roman" w:hAnsi="Times New Roman" w:cs="Times New Roman"/>
          <w:color w:val="000000"/>
          <w:sz w:val="28"/>
          <w:lang w:eastAsia="ru-RU"/>
        </w:rPr>
        <w:t xml:space="preserve">Согласно данному перечню </w:t>
      </w:r>
      <w:r w:rsidR="005C0288">
        <w:rPr>
          <w:rFonts w:ascii="Times New Roman" w:eastAsia="Times New Roman" w:hAnsi="Times New Roman" w:cs="Times New Roman"/>
          <w:color w:val="000000"/>
          <w:sz w:val="28"/>
          <w:lang w:eastAsia="ru-RU"/>
        </w:rPr>
        <w:t>управляющая организация (УО)</w:t>
      </w:r>
      <w:r w:rsidRPr="001D31F5">
        <w:rPr>
          <w:rFonts w:ascii="Times New Roman" w:eastAsia="Times New Roman" w:hAnsi="Times New Roman" w:cs="Times New Roman"/>
          <w:color w:val="000000"/>
          <w:sz w:val="28"/>
          <w:lang w:eastAsia="ru-RU"/>
        </w:rPr>
        <w:t xml:space="preserve"> должна выполнять эксплуатационно</w:t>
      </w:r>
      <w:r w:rsidR="0077778C">
        <w:rPr>
          <w:rFonts w:ascii="Times New Roman" w:eastAsia="Times New Roman" w:hAnsi="Times New Roman" w:cs="Times New Roman"/>
          <w:color w:val="000000"/>
          <w:sz w:val="28"/>
          <w:lang w:eastAsia="ru-RU"/>
        </w:rPr>
        <w:t>-</w:t>
      </w:r>
      <w:r w:rsidRPr="001D31F5">
        <w:rPr>
          <w:rFonts w:ascii="Times New Roman" w:eastAsia="Times New Roman" w:hAnsi="Times New Roman" w:cs="Times New Roman"/>
          <w:color w:val="000000"/>
          <w:sz w:val="28"/>
          <w:lang w:eastAsia="ru-RU"/>
        </w:rPr>
        <w:t xml:space="preserve">ремонтные работы, к которым относятся: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выполнение мероприятий для обеспечения безопасности проживания жильцов в доме, поддержанию его архитектурного облика; проведение текущего ремонта; содержание фасада дома в надлежащем состоянии: очистка стен, дверей и окон от объявлений и надписей или закрашивание граффити;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осмотр имущества многоквартирного дома (должен проводиться перед отопительным сезоном и после него, а также при возникновении чрезвычайных ситуаций); подготовка дома к осенне-зимнему периоду: проведение промывки и опрессовки системы отопления;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очистка крыши от снега и наледи в зимний период;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проверка утепления теплых чердаков, плотности закрытия входов на них;</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организация проверки состояния системы внутридомового газового оборудования и ее отдельных элементов;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прочистка канализации общедомовых стояков;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проведение мероприятий по дезинфекции и дезинсекции подвалов и придомовой территории;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работы по восстановлению оконных рам и остекления в подъезде или техническом этаже в случае их отсутствия или поломки;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ремонтные работы крыши в случае её протечки;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lastRenderedPageBreak/>
        <w:t xml:space="preserve">контроль за состоянием внутридомовых сетей, по которым жильцы получают коммунальные ресурсы;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соблюдение правил пожарной безопасности;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уборка подъездов и придомовых территорий, а конкретнее земельного участка, который находится под многоквартирным домом; </w:t>
      </w:r>
    </w:p>
    <w:p w:rsidR="0077778C"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контроль за эксплуатацией общедомовых счетчиков; </w:t>
      </w:r>
    </w:p>
    <w:p w:rsidR="001D31F5" w:rsidRPr="0077778C" w:rsidRDefault="001D31F5" w:rsidP="0077778C">
      <w:pPr>
        <w:pStyle w:val="a5"/>
        <w:numPr>
          <w:ilvl w:val="0"/>
          <w:numId w:val="19"/>
        </w:numPr>
        <w:spacing w:after="5" w:line="248" w:lineRule="auto"/>
        <w:jc w:val="both"/>
        <w:rPr>
          <w:rFonts w:ascii="Times New Roman" w:eastAsia="Times New Roman" w:hAnsi="Times New Roman" w:cs="Times New Roman"/>
          <w:color w:val="000000"/>
          <w:sz w:val="28"/>
          <w:lang w:eastAsia="ru-RU"/>
        </w:rPr>
      </w:pPr>
      <w:r w:rsidRPr="0077778C">
        <w:rPr>
          <w:rFonts w:ascii="Times New Roman" w:eastAsia="Times New Roman" w:hAnsi="Times New Roman" w:cs="Times New Roman"/>
          <w:color w:val="000000"/>
          <w:sz w:val="28"/>
          <w:lang w:eastAsia="ru-RU"/>
        </w:rPr>
        <w:t xml:space="preserve">по согласованию с соответствующими инстанциями внедрение энергосберегающих программ, направленных на эффективное использование поставляемых ресурсов и т.д. </w:t>
      </w:r>
    </w:p>
    <w:p w:rsidR="00333970" w:rsidRPr="001D31F5" w:rsidRDefault="00333970" w:rsidP="00B91323">
      <w:pPr>
        <w:spacing w:after="19" w:line="238" w:lineRule="auto"/>
        <w:ind w:right="1" w:firstLine="708"/>
        <w:jc w:val="both"/>
        <w:rPr>
          <w:rFonts w:ascii="Times New Roman" w:eastAsia="Times New Roman" w:hAnsi="Times New Roman" w:cs="Times New Roman"/>
          <w:color w:val="000000"/>
          <w:sz w:val="28"/>
          <w:szCs w:val="28"/>
          <w:lang w:eastAsia="ru-RU"/>
        </w:rPr>
      </w:pPr>
      <w:r w:rsidRPr="00333970">
        <w:rPr>
          <w:rFonts w:ascii="Times New Roman" w:eastAsia="Times New Roman" w:hAnsi="Times New Roman" w:cs="Times New Roman"/>
          <w:color w:val="000000"/>
          <w:sz w:val="28"/>
          <w:lang w:eastAsia="ru-RU"/>
        </w:rPr>
        <w:t xml:space="preserve">В зависимости от характеристик конкретного жилого объекта, климатических условий, в которых он расположен перечень мероприятий, составляющих содержание общих ресурсов в доме, может корректироваться. </w:t>
      </w:r>
      <w:r>
        <w:rPr>
          <w:rFonts w:ascii="Times New Roman" w:eastAsia="Times New Roman" w:hAnsi="Times New Roman" w:cs="Times New Roman"/>
          <w:color w:val="000000"/>
          <w:sz w:val="28"/>
          <w:lang w:eastAsia="ru-RU"/>
        </w:rPr>
        <w:t xml:space="preserve">Окончательный </w:t>
      </w:r>
      <w:r w:rsidR="00B91323">
        <w:rPr>
          <w:rFonts w:ascii="Times New Roman" w:eastAsia="Times New Roman" w:hAnsi="Times New Roman" w:cs="Times New Roman"/>
          <w:color w:val="000000"/>
          <w:sz w:val="28"/>
          <w:lang w:eastAsia="ru-RU"/>
        </w:rPr>
        <w:t>список работ и услуг</w:t>
      </w:r>
      <w:r w:rsidRPr="00755406">
        <w:rPr>
          <w:rFonts w:ascii="Times New Roman" w:eastAsia="Times New Roman" w:hAnsi="Times New Roman" w:cs="Times New Roman"/>
          <w:color w:val="000000"/>
          <w:sz w:val="28"/>
          <w:lang w:eastAsia="ru-RU"/>
        </w:rPr>
        <w:t>, а также размер их финансирования</w:t>
      </w:r>
      <w:r>
        <w:rPr>
          <w:rFonts w:ascii="Times New Roman" w:eastAsia="Times New Roman" w:hAnsi="Times New Roman" w:cs="Times New Roman"/>
          <w:color w:val="000000"/>
          <w:sz w:val="28"/>
          <w:lang w:eastAsia="ru-RU"/>
        </w:rPr>
        <w:t xml:space="preserve"> с</w:t>
      </w:r>
      <w:r w:rsidRPr="00755406">
        <w:rPr>
          <w:rFonts w:ascii="Times New Roman" w:eastAsia="Times New Roman" w:hAnsi="Times New Roman" w:cs="Times New Roman"/>
          <w:color w:val="000000"/>
          <w:sz w:val="28"/>
          <w:lang w:eastAsia="ru-RU"/>
        </w:rPr>
        <w:t>обственники помещений обяза</w:t>
      </w:r>
      <w:r>
        <w:rPr>
          <w:rFonts w:ascii="Times New Roman" w:eastAsia="Times New Roman" w:hAnsi="Times New Roman" w:cs="Times New Roman"/>
          <w:color w:val="000000"/>
          <w:sz w:val="28"/>
          <w:lang w:eastAsia="ru-RU"/>
        </w:rPr>
        <w:t xml:space="preserve">ны утвердить на общем собрании </w:t>
      </w:r>
      <w:r w:rsidR="00B91323">
        <w:rPr>
          <w:rFonts w:ascii="Times New Roman" w:eastAsia="Times New Roman" w:hAnsi="Times New Roman" w:cs="Times New Roman"/>
          <w:color w:val="000000"/>
          <w:sz w:val="28"/>
          <w:lang w:eastAsia="ru-RU"/>
        </w:rPr>
        <w:t xml:space="preserve">собственников. </w:t>
      </w:r>
    </w:p>
    <w:p w:rsidR="001F34D3" w:rsidRPr="001F34D3" w:rsidRDefault="001F34D3" w:rsidP="001F34D3">
      <w:pPr>
        <w:spacing w:after="5" w:line="248" w:lineRule="auto"/>
        <w:ind w:left="-15" w:firstLine="710"/>
        <w:jc w:val="both"/>
        <w:rPr>
          <w:rFonts w:ascii="Times New Roman" w:eastAsia="Times New Roman" w:hAnsi="Times New Roman" w:cs="Times New Roman"/>
          <w:color w:val="000000"/>
          <w:sz w:val="28"/>
          <w:lang w:eastAsia="ru-RU"/>
        </w:rPr>
      </w:pPr>
      <w:r w:rsidRPr="001F34D3">
        <w:rPr>
          <w:rFonts w:ascii="Times New Roman" w:eastAsia="Times New Roman" w:hAnsi="Times New Roman" w:cs="Times New Roman"/>
          <w:color w:val="000000"/>
          <w:sz w:val="28"/>
          <w:lang w:eastAsia="ru-RU"/>
        </w:rPr>
        <w:t xml:space="preserve">Виды работ и услуг, которые </w:t>
      </w:r>
      <w:r w:rsidRPr="00B91323">
        <w:rPr>
          <w:rFonts w:ascii="Times New Roman" w:eastAsia="Times New Roman" w:hAnsi="Times New Roman" w:cs="Times New Roman"/>
          <w:b/>
          <w:color w:val="000000"/>
          <w:sz w:val="28"/>
          <w:u w:val="single"/>
          <w:lang w:eastAsia="ru-RU"/>
        </w:rPr>
        <w:t xml:space="preserve">не входят </w:t>
      </w:r>
      <w:r w:rsidRPr="001F34D3">
        <w:rPr>
          <w:rFonts w:ascii="Times New Roman" w:eastAsia="Times New Roman" w:hAnsi="Times New Roman" w:cs="Times New Roman"/>
          <w:color w:val="000000"/>
          <w:sz w:val="28"/>
          <w:lang w:eastAsia="ru-RU"/>
        </w:rPr>
        <w:t xml:space="preserve">в данный перечень: </w:t>
      </w:r>
    </w:p>
    <w:p w:rsidR="001F34D3" w:rsidRPr="009C44CE" w:rsidRDefault="001F34D3" w:rsidP="009C44CE">
      <w:pPr>
        <w:pStyle w:val="a5"/>
        <w:numPr>
          <w:ilvl w:val="0"/>
          <w:numId w:val="20"/>
        </w:numPr>
        <w:spacing w:after="5" w:line="248" w:lineRule="auto"/>
        <w:jc w:val="both"/>
        <w:rPr>
          <w:rFonts w:ascii="Times New Roman" w:eastAsia="Times New Roman" w:hAnsi="Times New Roman" w:cs="Times New Roman"/>
          <w:color w:val="000000"/>
          <w:sz w:val="28"/>
          <w:lang w:eastAsia="ru-RU"/>
        </w:rPr>
      </w:pPr>
      <w:r w:rsidRPr="009C44CE">
        <w:rPr>
          <w:rFonts w:ascii="Times New Roman" w:eastAsia="Times New Roman" w:hAnsi="Times New Roman" w:cs="Times New Roman"/>
          <w:color w:val="000000"/>
          <w:sz w:val="28"/>
          <w:lang w:eastAsia="ru-RU"/>
        </w:rPr>
        <w:t xml:space="preserve">обеспечение функциональности дверей в принадлежащих жильцам квартирах — наружных и внутренних, окон; </w:t>
      </w:r>
    </w:p>
    <w:p w:rsidR="001F34D3" w:rsidRPr="009C44CE" w:rsidRDefault="001F34D3" w:rsidP="009C44CE">
      <w:pPr>
        <w:pStyle w:val="a5"/>
        <w:numPr>
          <w:ilvl w:val="0"/>
          <w:numId w:val="20"/>
        </w:numPr>
        <w:spacing w:after="5" w:line="248" w:lineRule="auto"/>
        <w:jc w:val="both"/>
        <w:rPr>
          <w:rFonts w:ascii="Times New Roman" w:eastAsia="Times New Roman" w:hAnsi="Times New Roman" w:cs="Times New Roman"/>
          <w:color w:val="000000"/>
          <w:sz w:val="28"/>
          <w:lang w:eastAsia="ru-RU"/>
        </w:rPr>
      </w:pPr>
      <w:r w:rsidRPr="009C44CE">
        <w:rPr>
          <w:rFonts w:ascii="Times New Roman" w:eastAsia="Times New Roman" w:hAnsi="Times New Roman" w:cs="Times New Roman"/>
          <w:color w:val="000000"/>
          <w:sz w:val="28"/>
          <w:lang w:eastAsia="ru-RU"/>
        </w:rPr>
        <w:t xml:space="preserve">утепление балконов; </w:t>
      </w:r>
    </w:p>
    <w:p w:rsidR="001F34D3" w:rsidRPr="009C44CE" w:rsidRDefault="001F34D3" w:rsidP="009C44CE">
      <w:pPr>
        <w:pStyle w:val="a5"/>
        <w:numPr>
          <w:ilvl w:val="0"/>
          <w:numId w:val="20"/>
        </w:numPr>
        <w:spacing w:after="5" w:line="248" w:lineRule="auto"/>
        <w:jc w:val="both"/>
        <w:rPr>
          <w:rFonts w:ascii="Times New Roman" w:eastAsia="Times New Roman" w:hAnsi="Times New Roman" w:cs="Times New Roman"/>
          <w:color w:val="000000"/>
          <w:sz w:val="28"/>
          <w:lang w:eastAsia="ru-RU"/>
        </w:rPr>
      </w:pPr>
      <w:r w:rsidRPr="009C44CE">
        <w:rPr>
          <w:rFonts w:ascii="Times New Roman" w:eastAsia="Times New Roman" w:hAnsi="Times New Roman" w:cs="Times New Roman"/>
          <w:color w:val="000000"/>
          <w:sz w:val="28"/>
          <w:lang w:eastAsia="ru-RU"/>
        </w:rPr>
        <w:t xml:space="preserve">замена стекол; </w:t>
      </w:r>
    </w:p>
    <w:p w:rsidR="001F34D3" w:rsidRPr="009C44CE" w:rsidRDefault="001F34D3" w:rsidP="009C44CE">
      <w:pPr>
        <w:pStyle w:val="a5"/>
        <w:numPr>
          <w:ilvl w:val="0"/>
          <w:numId w:val="20"/>
        </w:numPr>
        <w:spacing w:after="5" w:line="248" w:lineRule="auto"/>
        <w:jc w:val="both"/>
        <w:rPr>
          <w:rFonts w:ascii="Times New Roman" w:eastAsia="Times New Roman" w:hAnsi="Times New Roman" w:cs="Times New Roman"/>
          <w:color w:val="000000"/>
          <w:sz w:val="28"/>
          <w:lang w:eastAsia="ru-RU"/>
        </w:rPr>
      </w:pPr>
      <w:r w:rsidRPr="009C44CE">
        <w:rPr>
          <w:rFonts w:ascii="Times New Roman" w:eastAsia="Times New Roman" w:hAnsi="Times New Roman" w:cs="Times New Roman"/>
          <w:color w:val="000000"/>
          <w:sz w:val="28"/>
          <w:lang w:eastAsia="ru-RU"/>
        </w:rPr>
        <w:t xml:space="preserve">уход за земельными участками, которые не входят в структуру общего имущества, включая посадку растений на нем. </w:t>
      </w:r>
    </w:p>
    <w:p w:rsidR="001F34D3" w:rsidRDefault="001F34D3" w:rsidP="001F34D3">
      <w:pPr>
        <w:spacing w:after="5" w:line="248" w:lineRule="auto"/>
        <w:ind w:left="-15" w:firstLine="710"/>
        <w:jc w:val="both"/>
        <w:rPr>
          <w:rFonts w:ascii="Times New Roman" w:eastAsia="Times New Roman" w:hAnsi="Times New Roman" w:cs="Times New Roman"/>
          <w:color w:val="000000"/>
          <w:sz w:val="28"/>
          <w:lang w:eastAsia="ru-RU"/>
        </w:rPr>
      </w:pPr>
      <w:r w:rsidRPr="001F34D3">
        <w:rPr>
          <w:rFonts w:ascii="Times New Roman" w:eastAsia="Times New Roman" w:hAnsi="Times New Roman" w:cs="Times New Roman"/>
          <w:color w:val="000000"/>
          <w:sz w:val="28"/>
          <w:lang w:eastAsia="ru-RU"/>
        </w:rPr>
        <w:t>Указанные задачи решаются собственниками квартир.</w:t>
      </w:r>
    </w:p>
    <w:p w:rsidR="008C5A6C" w:rsidRPr="001D31F5" w:rsidRDefault="008C5A6C" w:rsidP="008C5A6C">
      <w:pPr>
        <w:spacing w:after="5" w:line="248" w:lineRule="auto"/>
        <w:ind w:left="-15" w:firstLine="710"/>
        <w:jc w:val="both"/>
        <w:rPr>
          <w:rFonts w:ascii="Times New Roman" w:eastAsia="Times New Roman" w:hAnsi="Times New Roman" w:cs="Times New Roman"/>
          <w:color w:val="000000"/>
          <w:sz w:val="28"/>
          <w:lang w:eastAsia="ru-RU"/>
        </w:rPr>
      </w:pPr>
      <w:r w:rsidRPr="001D31F5">
        <w:rPr>
          <w:rFonts w:ascii="Times New Roman" w:eastAsia="Times New Roman" w:hAnsi="Times New Roman" w:cs="Times New Roman"/>
          <w:color w:val="000000"/>
          <w:sz w:val="28"/>
          <w:lang w:eastAsia="ru-RU"/>
        </w:rPr>
        <w:t>Если для выполнения вышеперечисленных обязанностей У</w:t>
      </w:r>
      <w:r w:rsidR="005C0288">
        <w:rPr>
          <w:rFonts w:ascii="Times New Roman" w:eastAsia="Times New Roman" w:hAnsi="Times New Roman" w:cs="Times New Roman"/>
          <w:color w:val="000000"/>
          <w:sz w:val="28"/>
          <w:lang w:eastAsia="ru-RU"/>
        </w:rPr>
        <w:t>О</w:t>
      </w:r>
      <w:r w:rsidRPr="001D31F5">
        <w:rPr>
          <w:rFonts w:ascii="Times New Roman" w:eastAsia="Times New Roman" w:hAnsi="Times New Roman" w:cs="Times New Roman"/>
          <w:color w:val="000000"/>
          <w:sz w:val="28"/>
          <w:lang w:eastAsia="ru-RU"/>
        </w:rPr>
        <w:t xml:space="preserve"> объективно потребовались дополнительные средства, У</w:t>
      </w:r>
      <w:r w:rsidR="005C0288">
        <w:rPr>
          <w:rFonts w:ascii="Times New Roman" w:eastAsia="Times New Roman" w:hAnsi="Times New Roman" w:cs="Times New Roman"/>
          <w:color w:val="000000"/>
          <w:sz w:val="28"/>
          <w:lang w:eastAsia="ru-RU"/>
        </w:rPr>
        <w:t>О</w:t>
      </w:r>
      <w:r w:rsidRPr="001D31F5">
        <w:rPr>
          <w:rFonts w:ascii="Times New Roman" w:eastAsia="Times New Roman" w:hAnsi="Times New Roman" w:cs="Times New Roman"/>
          <w:color w:val="000000"/>
          <w:sz w:val="28"/>
          <w:lang w:eastAsia="ru-RU"/>
        </w:rPr>
        <w:t xml:space="preserve"> должна провести внеочередное собрание собственников помещений в МКД, с вынесением данного вопроса на повестку дня.  </w:t>
      </w:r>
    </w:p>
    <w:p w:rsidR="00B67832" w:rsidRDefault="00B67832" w:rsidP="00C76CAC">
      <w:pPr>
        <w:spacing w:after="19" w:line="238" w:lineRule="auto"/>
        <w:ind w:right="1" w:firstLine="708"/>
        <w:jc w:val="center"/>
        <w:rPr>
          <w:rFonts w:ascii="Times New Roman" w:eastAsia="Times New Roman" w:hAnsi="Times New Roman" w:cs="Times New Roman"/>
          <w:b/>
          <w:color w:val="000000"/>
          <w:sz w:val="28"/>
          <w:lang w:eastAsia="ru-RU"/>
        </w:rPr>
      </w:pPr>
    </w:p>
    <w:p w:rsidR="00755406" w:rsidRPr="00755406" w:rsidRDefault="00C76CAC" w:rsidP="00C76CAC">
      <w:pPr>
        <w:spacing w:after="19" w:line="238" w:lineRule="auto"/>
        <w:ind w:right="1" w:firstLine="70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О</w:t>
      </w:r>
      <w:r w:rsidR="00755406" w:rsidRPr="00755406">
        <w:rPr>
          <w:rFonts w:ascii="Times New Roman" w:eastAsia="Times New Roman" w:hAnsi="Times New Roman" w:cs="Times New Roman"/>
          <w:b/>
          <w:color w:val="000000"/>
          <w:sz w:val="28"/>
          <w:lang w:eastAsia="ru-RU"/>
        </w:rPr>
        <w:t>бщее собрание собственников</w:t>
      </w:r>
    </w:p>
    <w:p w:rsidR="0062142E" w:rsidRDefault="00F4690E" w:rsidP="0062142E">
      <w:pPr>
        <w:spacing w:after="19" w:line="238" w:lineRule="auto"/>
        <w:ind w:right="1" w:firstLine="708"/>
        <w:jc w:val="both"/>
        <w:rPr>
          <w:rFonts w:ascii="Times New Roman" w:hAnsi="Times New Roman" w:cs="Times New Roman"/>
          <w:sz w:val="28"/>
          <w:szCs w:val="28"/>
        </w:rPr>
      </w:pPr>
      <w:r>
        <w:rPr>
          <w:rFonts w:ascii="Times New Roman" w:eastAsia="Times New Roman" w:hAnsi="Times New Roman" w:cs="Times New Roman"/>
          <w:color w:val="000000"/>
          <w:sz w:val="28"/>
          <w:lang w:eastAsia="ru-RU"/>
        </w:rPr>
        <w:t>В</w:t>
      </w:r>
      <w:r w:rsidR="005B7AA5" w:rsidRPr="005B7AA5">
        <w:rPr>
          <w:rFonts w:ascii="Times New Roman" w:eastAsia="Times New Roman" w:hAnsi="Times New Roman" w:cs="Times New Roman"/>
          <w:color w:val="000000"/>
          <w:sz w:val="28"/>
          <w:lang w:eastAsia="ru-RU"/>
        </w:rPr>
        <w:t>опросы, касающиеся управления МКД</w:t>
      </w:r>
      <w:r>
        <w:rPr>
          <w:rFonts w:ascii="Times New Roman" w:eastAsia="Times New Roman" w:hAnsi="Times New Roman" w:cs="Times New Roman"/>
          <w:color w:val="000000"/>
          <w:sz w:val="28"/>
          <w:lang w:eastAsia="ru-RU"/>
        </w:rPr>
        <w:t xml:space="preserve"> и его содержания</w:t>
      </w:r>
      <w:r w:rsidR="005B7AA5" w:rsidRPr="005B7AA5">
        <w:rPr>
          <w:rFonts w:ascii="Times New Roman" w:eastAsia="Times New Roman" w:hAnsi="Times New Roman" w:cs="Times New Roman"/>
          <w:color w:val="000000"/>
          <w:sz w:val="28"/>
          <w:lang w:eastAsia="ru-RU"/>
        </w:rPr>
        <w:t xml:space="preserve"> решают</w:t>
      </w:r>
      <w:r w:rsidR="005B7AA5">
        <w:rPr>
          <w:rFonts w:ascii="Times New Roman" w:eastAsia="Times New Roman" w:hAnsi="Times New Roman" w:cs="Times New Roman"/>
          <w:color w:val="000000"/>
          <w:sz w:val="28"/>
          <w:lang w:eastAsia="ru-RU"/>
        </w:rPr>
        <w:t xml:space="preserve">ся </w:t>
      </w:r>
      <w:r w:rsidR="00F153B9">
        <w:rPr>
          <w:rFonts w:ascii="Times New Roman" w:eastAsia="Times New Roman" w:hAnsi="Times New Roman" w:cs="Times New Roman"/>
          <w:color w:val="000000"/>
          <w:sz w:val="28"/>
          <w:lang w:eastAsia="ru-RU"/>
        </w:rPr>
        <w:t xml:space="preserve">путем голосования </w:t>
      </w:r>
      <w:r w:rsidR="005B7AA5">
        <w:rPr>
          <w:rFonts w:ascii="Times New Roman" w:eastAsia="Times New Roman" w:hAnsi="Times New Roman" w:cs="Times New Roman"/>
          <w:color w:val="000000"/>
          <w:sz w:val="28"/>
          <w:lang w:eastAsia="ru-RU"/>
        </w:rPr>
        <w:t>на общем с</w:t>
      </w:r>
      <w:r w:rsidR="005B7AA5" w:rsidRPr="005B7AA5">
        <w:rPr>
          <w:rFonts w:ascii="Times New Roman" w:eastAsia="Times New Roman" w:hAnsi="Times New Roman" w:cs="Times New Roman"/>
          <w:color w:val="000000"/>
          <w:sz w:val="28"/>
          <w:lang w:eastAsia="ru-RU"/>
        </w:rPr>
        <w:t>обрани</w:t>
      </w:r>
      <w:r w:rsidR="005B7AA5">
        <w:rPr>
          <w:rFonts w:ascii="Times New Roman" w:eastAsia="Times New Roman" w:hAnsi="Times New Roman" w:cs="Times New Roman"/>
          <w:color w:val="000000"/>
          <w:sz w:val="28"/>
          <w:lang w:eastAsia="ru-RU"/>
        </w:rPr>
        <w:t>и</w:t>
      </w:r>
      <w:r w:rsidR="00F153B9">
        <w:rPr>
          <w:rFonts w:ascii="Times New Roman" w:eastAsia="Times New Roman" w:hAnsi="Times New Roman" w:cs="Times New Roman"/>
          <w:color w:val="000000"/>
          <w:sz w:val="28"/>
          <w:lang w:eastAsia="ru-RU"/>
        </w:rPr>
        <w:t xml:space="preserve"> собственников помещений в МКД, которое является </w:t>
      </w:r>
      <w:r w:rsidR="00B91323">
        <w:rPr>
          <w:rFonts w:ascii="Times New Roman" w:hAnsi="Times New Roman" w:cs="Times New Roman"/>
          <w:sz w:val="28"/>
          <w:szCs w:val="28"/>
        </w:rPr>
        <w:t>орган</w:t>
      </w:r>
      <w:r w:rsidR="00F153B9">
        <w:rPr>
          <w:rFonts w:ascii="Times New Roman" w:hAnsi="Times New Roman" w:cs="Times New Roman"/>
          <w:sz w:val="28"/>
          <w:szCs w:val="28"/>
        </w:rPr>
        <w:t>ом</w:t>
      </w:r>
      <w:r w:rsidR="00B91323">
        <w:rPr>
          <w:rFonts w:ascii="Times New Roman" w:hAnsi="Times New Roman" w:cs="Times New Roman"/>
          <w:sz w:val="28"/>
          <w:szCs w:val="28"/>
        </w:rPr>
        <w:t xml:space="preserve"> управления </w:t>
      </w:r>
      <w:r w:rsidR="005B7AA5">
        <w:rPr>
          <w:rFonts w:ascii="Times New Roman" w:hAnsi="Times New Roman" w:cs="Times New Roman"/>
          <w:sz w:val="28"/>
          <w:szCs w:val="28"/>
        </w:rPr>
        <w:t>МКД</w:t>
      </w:r>
      <w:r w:rsidR="00F153B9">
        <w:rPr>
          <w:rFonts w:ascii="Times New Roman" w:hAnsi="Times New Roman" w:cs="Times New Roman"/>
          <w:sz w:val="28"/>
          <w:szCs w:val="28"/>
        </w:rPr>
        <w:t xml:space="preserve">. Такое собрание проводится не реже одного раза в год и </w:t>
      </w:r>
      <w:r w:rsidR="005B7AA5">
        <w:rPr>
          <w:rFonts w:ascii="Times New Roman" w:hAnsi="Times New Roman" w:cs="Times New Roman"/>
          <w:sz w:val="28"/>
          <w:szCs w:val="28"/>
        </w:rPr>
        <w:t xml:space="preserve">правомочно (имеет кворум), если в нем приняли участие собственники или их представители, обладающие более чем 50% </w:t>
      </w:r>
      <w:r w:rsidR="00186203">
        <w:rPr>
          <w:rFonts w:ascii="Times New Roman" w:hAnsi="Times New Roman" w:cs="Times New Roman"/>
          <w:sz w:val="28"/>
          <w:szCs w:val="28"/>
        </w:rPr>
        <w:t xml:space="preserve">от </w:t>
      </w:r>
      <w:r w:rsidR="005B7AA5">
        <w:rPr>
          <w:rFonts w:ascii="Times New Roman" w:hAnsi="Times New Roman" w:cs="Times New Roman"/>
          <w:sz w:val="28"/>
          <w:szCs w:val="28"/>
        </w:rPr>
        <w:t>общего числа голосов</w:t>
      </w:r>
      <w:r w:rsidR="00920314">
        <w:rPr>
          <w:rFonts w:ascii="Times New Roman" w:hAnsi="Times New Roman" w:cs="Times New Roman"/>
          <w:sz w:val="28"/>
          <w:szCs w:val="28"/>
        </w:rPr>
        <w:t xml:space="preserve">. </w:t>
      </w:r>
    </w:p>
    <w:p w:rsidR="0062142E" w:rsidRDefault="0062142E" w:rsidP="0062142E">
      <w:pPr>
        <w:spacing w:after="19" w:line="238" w:lineRule="auto"/>
        <w:ind w:right="1" w:firstLine="708"/>
        <w:jc w:val="both"/>
        <w:rPr>
          <w:rFonts w:ascii="Times New Roman" w:eastAsia="Times New Roman" w:hAnsi="Times New Roman" w:cs="Times New Roman"/>
          <w:color w:val="000000"/>
          <w:sz w:val="28"/>
          <w:lang w:eastAsia="ru-RU"/>
        </w:rPr>
      </w:pPr>
      <w:r w:rsidRPr="0062142E">
        <w:rPr>
          <w:rFonts w:ascii="Times New Roman" w:eastAsia="Times New Roman" w:hAnsi="Times New Roman" w:cs="Times New Roman"/>
          <w:color w:val="000000"/>
          <w:sz w:val="28"/>
          <w:lang w:eastAsia="ru-RU"/>
        </w:rPr>
        <w:t>Общее собрание может проводиться в форме:</w:t>
      </w:r>
    </w:p>
    <w:p w:rsidR="0062142E" w:rsidRPr="0062142E" w:rsidRDefault="0062142E" w:rsidP="0062142E">
      <w:pPr>
        <w:pStyle w:val="a5"/>
        <w:numPr>
          <w:ilvl w:val="0"/>
          <w:numId w:val="22"/>
        </w:numPr>
        <w:spacing w:after="19" w:line="238" w:lineRule="auto"/>
        <w:ind w:right="1"/>
        <w:jc w:val="both"/>
        <w:rPr>
          <w:rFonts w:ascii="Times New Roman" w:eastAsia="Times New Roman" w:hAnsi="Times New Roman" w:cs="Times New Roman"/>
          <w:color w:val="000000"/>
          <w:sz w:val="28"/>
          <w:lang w:eastAsia="ru-RU"/>
        </w:rPr>
      </w:pPr>
      <w:r w:rsidRPr="0062142E">
        <w:rPr>
          <w:rFonts w:ascii="Times New Roman" w:eastAsia="Times New Roman" w:hAnsi="Times New Roman" w:cs="Times New Roman"/>
          <w:color w:val="000000"/>
          <w:sz w:val="28"/>
          <w:lang w:eastAsia="ru-RU"/>
        </w:rPr>
        <w:t>очного голосования (совместного присутствия собственников);</w:t>
      </w:r>
    </w:p>
    <w:p w:rsidR="0062142E" w:rsidRPr="0062142E" w:rsidRDefault="0062142E" w:rsidP="0062142E">
      <w:pPr>
        <w:pStyle w:val="a5"/>
        <w:numPr>
          <w:ilvl w:val="0"/>
          <w:numId w:val="22"/>
        </w:numPr>
        <w:spacing w:after="19" w:line="238" w:lineRule="auto"/>
        <w:ind w:right="1"/>
        <w:jc w:val="both"/>
        <w:rPr>
          <w:rFonts w:ascii="Times New Roman" w:eastAsia="Times New Roman" w:hAnsi="Times New Roman" w:cs="Times New Roman"/>
          <w:color w:val="000000"/>
          <w:sz w:val="28"/>
          <w:lang w:eastAsia="ru-RU"/>
        </w:rPr>
      </w:pPr>
      <w:r w:rsidRPr="0062142E">
        <w:rPr>
          <w:rFonts w:ascii="Times New Roman" w:eastAsia="Times New Roman" w:hAnsi="Times New Roman" w:cs="Times New Roman"/>
          <w:color w:val="000000"/>
          <w:sz w:val="28"/>
          <w:lang w:eastAsia="ru-RU"/>
        </w:rPr>
        <w:t>заочного голосования (опросным путем или с использованием государственной информационной системы);</w:t>
      </w:r>
    </w:p>
    <w:p w:rsidR="0062142E" w:rsidRPr="0062142E" w:rsidRDefault="0062142E" w:rsidP="0062142E">
      <w:pPr>
        <w:pStyle w:val="a5"/>
        <w:numPr>
          <w:ilvl w:val="0"/>
          <w:numId w:val="22"/>
        </w:numPr>
        <w:spacing w:after="19" w:line="238" w:lineRule="auto"/>
        <w:ind w:right="1"/>
        <w:jc w:val="both"/>
        <w:rPr>
          <w:rFonts w:ascii="Times New Roman" w:eastAsia="Times New Roman" w:hAnsi="Times New Roman" w:cs="Times New Roman"/>
          <w:color w:val="000000"/>
          <w:sz w:val="28"/>
          <w:lang w:eastAsia="ru-RU"/>
        </w:rPr>
      </w:pPr>
      <w:r w:rsidRPr="0062142E">
        <w:rPr>
          <w:rFonts w:ascii="Times New Roman" w:eastAsia="Times New Roman" w:hAnsi="Times New Roman" w:cs="Times New Roman"/>
          <w:color w:val="000000"/>
          <w:sz w:val="28"/>
          <w:lang w:eastAsia="ru-RU"/>
        </w:rPr>
        <w:t>очно-заочного голосования.</w:t>
      </w:r>
    </w:p>
    <w:p w:rsidR="00F153B9" w:rsidRDefault="00920314" w:rsidP="00FC1670">
      <w:pPr>
        <w:spacing w:after="19" w:line="238" w:lineRule="auto"/>
        <w:ind w:right="1" w:firstLine="708"/>
        <w:jc w:val="both"/>
        <w:rPr>
          <w:rFonts w:ascii="Times New Roman" w:hAnsi="Times New Roman" w:cs="Times New Roman"/>
          <w:sz w:val="28"/>
          <w:szCs w:val="28"/>
        </w:rPr>
      </w:pPr>
      <w:r w:rsidRPr="00920314">
        <w:rPr>
          <w:rFonts w:ascii="Times New Roman" w:hAnsi="Times New Roman" w:cs="Times New Roman"/>
          <w:sz w:val="28"/>
          <w:szCs w:val="28"/>
        </w:rPr>
        <w:t xml:space="preserve">Решения общего собрания по вопросам, поставленным на голосование, принимаются, как правило, большинством голосов от общего числа голосов собственников </w:t>
      </w:r>
      <w:r w:rsidR="005C0288">
        <w:rPr>
          <w:rFonts w:ascii="Times New Roman" w:hAnsi="Times New Roman" w:cs="Times New Roman"/>
          <w:sz w:val="28"/>
          <w:szCs w:val="28"/>
        </w:rPr>
        <w:t>–</w:t>
      </w:r>
      <w:r w:rsidRPr="00920314">
        <w:rPr>
          <w:rFonts w:ascii="Times New Roman" w:hAnsi="Times New Roman" w:cs="Times New Roman"/>
          <w:sz w:val="28"/>
          <w:szCs w:val="28"/>
        </w:rPr>
        <w:t xml:space="preserve"> участников собрания. </w:t>
      </w:r>
    </w:p>
    <w:p w:rsidR="001711CD" w:rsidRDefault="00F153B9" w:rsidP="001711CD">
      <w:pPr>
        <w:spacing w:after="19" w:line="238" w:lineRule="auto"/>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Например, если речь идет о размере платы за содержание жилого помещения, о текущем ремонте, о благоустройстве </w:t>
      </w:r>
      <w:r w:rsidR="000C4426">
        <w:rPr>
          <w:rFonts w:ascii="Times New Roman" w:hAnsi="Times New Roman" w:cs="Times New Roman"/>
          <w:sz w:val="28"/>
          <w:szCs w:val="28"/>
        </w:rPr>
        <w:t xml:space="preserve">земельного участка </w:t>
      </w:r>
      <w:r w:rsidR="0062142E">
        <w:rPr>
          <w:rFonts w:ascii="Times New Roman" w:hAnsi="Times New Roman" w:cs="Times New Roman"/>
          <w:sz w:val="28"/>
          <w:szCs w:val="28"/>
        </w:rPr>
        <w:t xml:space="preserve">или о переходе на «прямые расчеты» с ресурсоснабжающими организациями </w:t>
      </w:r>
      <w:r>
        <w:rPr>
          <w:rFonts w:ascii="Times New Roman" w:hAnsi="Times New Roman" w:cs="Times New Roman"/>
          <w:sz w:val="28"/>
          <w:szCs w:val="28"/>
        </w:rPr>
        <w:t>достаточно будет большинства голосов участников собрания.</w:t>
      </w:r>
    </w:p>
    <w:p w:rsidR="001711CD" w:rsidRPr="00F4690E" w:rsidRDefault="00920314" w:rsidP="001711CD">
      <w:pPr>
        <w:spacing w:after="19" w:line="238" w:lineRule="auto"/>
        <w:ind w:right="1" w:firstLine="708"/>
        <w:jc w:val="both"/>
        <w:rPr>
          <w:rFonts w:ascii="Times New Roman" w:hAnsi="Times New Roman" w:cs="Times New Roman"/>
          <w:sz w:val="28"/>
          <w:szCs w:val="28"/>
        </w:rPr>
      </w:pPr>
      <w:r w:rsidRPr="00920314">
        <w:rPr>
          <w:rFonts w:ascii="Times New Roman" w:hAnsi="Times New Roman" w:cs="Times New Roman"/>
          <w:sz w:val="28"/>
          <w:szCs w:val="28"/>
        </w:rPr>
        <w:t>Исключение составляют отдельные решения</w:t>
      </w:r>
      <w:r w:rsidR="001711CD">
        <w:rPr>
          <w:rFonts w:ascii="Times New Roman" w:hAnsi="Times New Roman" w:cs="Times New Roman"/>
          <w:sz w:val="28"/>
          <w:szCs w:val="28"/>
        </w:rPr>
        <w:t>. Так,</w:t>
      </w:r>
      <w:r w:rsidRPr="00920314">
        <w:rPr>
          <w:rFonts w:ascii="Times New Roman" w:hAnsi="Times New Roman" w:cs="Times New Roman"/>
          <w:sz w:val="28"/>
          <w:szCs w:val="28"/>
        </w:rPr>
        <w:t xml:space="preserve"> более чем 50% голосов от общего числа голосов собственников</w:t>
      </w:r>
      <w:r w:rsidR="001711CD">
        <w:rPr>
          <w:rFonts w:ascii="Times New Roman" w:hAnsi="Times New Roman" w:cs="Times New Roman"/>
          <w:sz w:val="28"/>
          <w:szCs w:val="28"/>
        </w:rPr>
        <w:t xml:space="preserve"> необходимо собрать при принятии решения</w:t>
      </w:r>
      <w:r w:rsidR="00FC1670">
        <w:rPr>
          <w:rFonts w:ascii="Times New Roman" w:hAnsi="Times New Roman" w:cs="Times New Roman"/>
          <w:sz w:val="28"/>
          <w:szCs w:val="28"/>
        </w:rPr>
        <w:t xml:space="preserve"> о </w:t>
      </w:r>
      <w:r>
        <w:rPr>
          <w:rFonts w:ascii="Times New Roman" w:hAnsi="Times New Roman" w:cs="Times New Roman"/>
          <w:sz w:val="28"/>
          <w:szCs w:val="28"/>
        </w:rPr>
        <w:t>выбор</w:t>
      </w:r>
      <w:r w:rsidR="00FC1670">
        <w:rPr>
          <w:rFonts w:ascii="Times New Roman" w:hAnsi="Times New Roman" w:cs="Times New Roman"/>
          <w:sz w:val="28"/>
          <w:szCs w:val="28"/>
        </w:rPr>
        <w:t>е</w:t>
      </w:r>
      <w:r>
        <w:rPr>
          <w:rFonts w:ascii="Times New Roman" w:hAnsi="Times New Roman" w:cs="Times New Roman"/>
          <w:sz w:val="28"/>
          <w:szCs w:val="28"/>
        </w:rPr>
        <w:t xml:space="preserve"> способа формирования фонда капита</w:t>
      </w:r>
      <w:r w:rsidR="00FC1670">
        <w:rPr>
          <w:rFonts w:ascii="Times New Roman" w:hAnsi="Times New Roman" w:cs="Times New Roman"/>
          <w:sz w:val="28"/>
          <w:szCs w:val="28"/>
        </w:rPr>
        <w:t>льного ремонта</w:t>
      </w:r>
      <w:r w:rsidR="001711CD">
        <w:rPr>
          <w:rFonts w:ascii="Times New Roman" w:hAnsi="Times New Roman" w:cs="Times New Roman"/>
          <w:sz w:val="28"/>
          <w:szCs w:val="28"/>
        </w:rPr>
        <w:t xml:space="preserve"> и </w:t>
      </w:r>
      <w:r w:rsidRPr="00920314">
        <w:rPr>
          <w:rFonts w:ascii="Times New Roman" w:hAnsi="Times New Roman" w:cs="Times New Roman"/>
          <w:sz w:val="28"/>
          <w:szCs w:val="28"/>
        </w:rPr>
        <w:t>большинством не менее 2/3 голосов от общего числа голосов собственников</w:t>
      </w:r>
      <w:r w:rsidR="001711CD">
        <w:rPr>
          <w:rFonts w:ascii="Times New Roman" w:hAnsi="Times New Roman" w:cs="Times New Roman"/>
          <w:sz w:val="28"/>
          <w:szCs w:val="28"/>
        </w:rPr>
        <w:t xml:space="preserve"> принимаются решения </w:t>
      </w:r>
      <w:r w:rsidR="00B560F2" w:rsidRPr="00B560F2">
        <w:rPr>
          <w:rFonts w:ascii="Times New Roman" w:hAnsi="Times New Roman" w:cs="Times New Roman"/>
          <w:sz w:val="28"/>
          <w:szCs w:val="28"/>
        </w:rPr>
        <w:t xml:space="preserve">о размере взноса на капитальный ремонт; о </w:t>
      </w:r>
      <w:r w:rsidR="001711CD">
        <w:rPr>
          <w:rFonts w:ascii="Times New Roman" w:hAnsi="Times New Roman" w:cs="Times New Roman"/>
          <w:sz w:val="28"/>
          <w:szCs w:val="28"/>
        </w:rPr>
        <w:t xml:space="preserve">получении кредита или займа на проведение капремонта, о </w:t>
      </w:r>
      <w:r w:rsidR="00B560F2" w:rsidRPr="00B560F2">
        <w:rPr>
          <w:rFonts w:ascii="Times New Roman" w:hAnsi="Times New Roman" w:cs="Times New Roman"/>
          <w:sz w:val="28"/>
          <w:szCs w:val="28"/>
        </w:rPr>
        <w:t>пользовании общим имуществом в МКД иными лицами, в том числе в целях размещения ими рекламы</w:t>
      </w:r>
      <w:r w:rsidR="00F153B9">
        <w:rPr>
          <w:rFonts w:ascii="Times New Roman" w:hAnsi="Times New Roman" w:cs="Times New Roman"/>
          <w:sz w:val="28"/>
          <w:szCs w:val="28"/>
        </w:rPr>
        <w:t xml:space="preserve"> и другие вопросы</w:t>
      </w:r>
      <w:r w:rsidR="001711CD">
        <w:rPr>
          <w:rFonts w:ascii="Times New Roman" w:hAnsi="Times New Roman" w:cs="Times New Roman"/>
          <w:sz w:val="28"/>
          <w:szCs w:val="28"/>
        </w:rPr>
        <w:t>,</w:t>
      </w:r>
      <w:r w:rsidR="00F153B9">
        <w:rPr>
          <w:rFonts w:ascii="Times New Roman" w:hAnsi="Times New Roman" w:cs="Times New Roman"/>
          <w:sz w:val="28"/>
          <w:szCs w:val="28"/>
        </w:rPr>
        <w:t xml:space="preserve"> указанные</w:t>
      </w:r>
      <w:r w:rsidR="00F4690E">
        <w:t xml:space="preserve"> </w:t>
      </w:r>
      <w:r w:rsidR="00F4690E" w:rsidRPr="00F4690E">
        <w:rPr>
          <w:rFonts w:ascii="Times New Roman" w:hAnsi="Times New Roman" w:cs="Times New Roman"/>
          <w:sz w:val="28"/>
          <w:szCs w:val="28"/>
        </w:rPr>
        <w:t>в статье 44 ЖК РФ.</w:t>
      </w:r>
    </w:p>
    <w:p w:rsidR="00755406" w:rsidRDefault="00755406" w:rsidP="00B833DA">
      <w:pPr>
        <w:spacing w:after="19" w:line="238" w:lineRule="auto"/>
        <w:ind w:right="1" w:firstLine="708"/>
        <w:jc w:val="center"/>
        <w:rPr>
          <w:rFonts w:ascii="Times New Roman" w:eastAsia="Times New Roman" w:hAnsi="Times New Roman" w:cs="Times New Roman"/>
          <w:b/>
          <w:color w:val="000000"/>
          <w:sz w:val="28"/>
          <w:lang w:eastAsia="ru-RU"/>
        </w:rPr>
      </w:pPr>
    </w:p>
    <w:p w:rsidR="00B833DA" w:rsidRDefault="00B833DA" w:rsidP="00B833DA">
      <w:pPr>
        <w:spacing w:after="19" w:line="238" w:lineRule="auto"/>
        <w:ind w:right="1" w:firstLine="70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Р</w:t>
      </w:r>
      <w:r w:rsidRPr="006778BA">
        <w:rPr>
          <w:rFonts w:ascii="Times New Roman" w:eastAsia="Times New Roman" w:hAnsi="Times New Roman" w:cs="Times New Roman"/>
          <w:b/>
          <w:color w:val="000000"/>
          <w:sz w:val="28"/>
          <w:lang w:eastAsia="ru-RU"/>
        </w:rPr>
        <w:t>азмер платы</w:t>
      </w:r>
      <w:r w:rsidR="00356ABC">
        <w:rPr>
          <w:rFonts w:ascii="Times New Roman" w:eastAsia="Times New Roman" w:hAnsi="Times New Roman" w:cs="Times New Roman"/>
          <w:b/>
          <w:color w:val="000000"/>
          <w:sz w:val="28"/>
          <w:lang w:eastAsia="ru-RU"/>
        </w:rPr>
        <w:t xml:space="preserve"> за содержание общего имущества</w:t>
      </w:r>
    </w:p>
    <w:p w:rsidR="009D2194" w:rsidRDefault="009D2194" w:rsidP="009D2194">
      <w:pPr>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1F6E63">
        <w:rPr>
          <w:rFonts w:ascii="Times New Roman" w:eastAsia="Times New Roman" w:hAnsi="Times New Roman" w:cs="Times New Roman"/>
          <w:sz w:val="28"/>
          <w:lang w:eastAsia="ru-RU"/>
        </w:rPr>
        <w:t xml:space="preserve">(Слайд </w:t>
      </w:r>
      <w:r w:rsidR="00F24C98">
        <w:rPr>
          <w:rFonts w:ascii="Times New Roman" w:eastAsia="Times New Roman" w:hAnsi="Times New Roman" w:cs="Times New Roman"/>
          <w:sz w:val="28"/>
          <w:lang w:eastAsia="ru-RU"/>
        </w:rPr>
        <w:t>7</w:t>
      </w:r>
      <w:r w:rsidRPr="001F6E63">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p>
    <w:p w:rsidR="00C847BA" w:rsidRDefault="00114816" w:rsidP="00C847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Собственники помещений обязаны нести бремя расходов на содержание общего имущества соразмерно своим долям в праве общей собственности </w:t>
      </w:r>
      <w:r w:rsidR="00CE15F8">
        <w:rPr>
          <w:rFonts w:ascii="Times New Roman" w:hAnsi="Times New Roman" w:cs="Times New Roman"/>
          <w:sz w:val="28"/>
          <w:szCs w:val="28"/>
        </w:rPr>
        <w:t xml:space="preserve">на это имущество путем внесения платы за содержание жилого помещения </w:t>
      </w:r>
      <w:r w:rsidR="000C4426">
        <w:rPr>
          <w:rFonts w:ascii="Times New Roman" w:hAnsi="Times New Roman" w:cs="Times New Roman"/>
          <w:sz w:val="28"/>
          <w:szCs w:val="28"/>
        </w:rPr>
        <w:t>(</w:t>
      </w:r>
      <w:r w:rsidR="000C4426" w:rsidRPr="000C4426">
        <w:rPr>
          <w:rFonts w:ascii="Times New Roman" w:hAnsi="Times New Roman" w:cs="Times New Roman"/>
          <w:sz w:val="28"/>
          <w:szCs w:val="28"/>
          <w:u w:val="single"/>
        </w:rPr>
        <w:t>статья 39</w:t>
      </w:r>
      <w:r w:rsidR="000C4426">
        <w:rPr>
          <w:rFonts w:ascii="Times New Roman" w:hAnsi="Times New Roman" w:cs="Times New Roman"/>
          <w:sz w:val="28"/>
          <w:szCs w:val="28"/>
        </w:rPr>
        <w:t xml:space="preserve"> Жилищного кодекса Российской Федерации).</w:t>
      </w:r>
    </w:p>
    <w:p w:rsidR="00C847BA" w:rsidRDefault="00CE15F8" w:rsidP="00C847BA">
      <w:pPr>
        <w:autoSpaceDE w:val="0"/>
        <w:autoSpaceDN w:val="0"/>
        <w:adjustRightInd w:val="0"/>
        <w:spacing w:after="0" w:line="240" w:lineRule="auto"/>
        <w:ind w:firstLine="709"/>
        <w:jc w:val="both"/>
        <w:rPr>
          <w:rFonts w:ascii="Times New Roman" w:eastAsia="Times New Roman" w:hAnsi="Times New Roman" w:cs="Times New Roman"/>
          <w:color w:val="000000"/>
          <w:sz w:val="28"/>
          <w:lang w:eastAsia="ru-RU"/>
        </w:rPr>
      </w:pPr>
      <w:r w:rsidRPr="00114816">
        <w:rPr>
          <w:rFonts w:ascii="Times New Roman" w:hAnsi="Times New Roman" w:cs="Times New Roman"/>
          <w:sz w:val="28"/>
          <w:szCs w:val="28"/>
        </w:rPr>
        <w:t>Размер платы</w:t>
      </w:r>
      <w:r w:rsidRPr="006778BA">
        <w:rPr>
          <w:rFonts w:ascii="Times New Roman" w:eastAsia="Times New Roman" w:hAnsi="Times New Roman" w:cs="Times New Roman"/>
          <w:color w:val="000000"/>
          <w:sz w:val="28"/>
          <w:lang w:eastAsia="ru-RU"/>
        </w:rPr>
        <w:t xml:space="preserve"> на содержание общего имущества устанавливают собственники на </w:t>
      </w:r>
      <w:r>
        <w:rPr>
          <w:rFonts w:ascii="Times New Roman" w:eastAsia="Times New Roman" w:hAnsi="Times New Roman" w:cs="Times New Roman"/>
          <w:color w:val="000000"/>
          <w:sz w:val="28"/>
          <w:lang w:eastAsia="ru-RU"/>
        </w:rPr>
        <w:t xml:space="preserve">ежегодном общем </w:t>
      </w:r>
      <w:r w:rsidRPr="006778BA">
        <w:rPr>
          <w:rFonts w:ascii="Times New Roman" w:eastAsia="Times New Roman" w:hAnsi="Times New Roman" w:cs="Times New Roman"/>
          <w:color w:val="000000"/>
          <w:sz w:val="28"/>
          <w:lang w:eastAsia="ru-RU"/>
        </w:rPr>
        <w:t xml:space="preserve">собрании </w:t>
      </w:r>
      <w:r>
        <w:rPr>
          <w:rFonts w:ascii="Times New Roman" w:eastAsia="Times New Roman" w:hAnsi="Times New Roman" w:cs="Times New Roman"/>
          <w:color w:val="000000"/>
          <w:sz w:val="28"/>
          <w:lang w:eastAsia="ru-RU"/>
        </w:rPr>
        <w:t>собственников с учетом предложений У</w:t>
      </w:r>
      <w:r w:rsidR="000177C3">
        <w:rPr>
          <w:rFonts w:ascii="Times New Roman" w:eastAsia="Times New Roman" w:hAnsi="Times New Roman" w:cs="Times New Roman"/>
          <w:color w:val="000000"/>
          <w:sz w:val="28"/>
          <w:lang w:eastAsia="ru-RU"/>
        </w:rPr>
        <w:t>К</w:t>
      </w:r>
      <w:r>
        <w:rPr>
          <w:rFonts w:ascii="Times New Roman" w:eastAsia="Times New Roman" w:hAnsi="Times New Roman" w:cs="Times New Roman"/>
          <w:color w:val="000000"/>
          <w:sz w:val="28"/>
          <w:lang w:eastAsia="ru-RU"/>
        </w:rPr>
        <w:t>.</w:t>
      </w:r>
      <w:r w:rsidR="0062142E">
        <w:rPr>
          <w:rFonts w:ascii="Times New Roman" w:eastAsia="Times New Roman" w:hAnsi="Times New Roman" w:cs="Times New Roman"/>
          <w:color w:val="000000"/>
          <w:sz w:val="28"/>
          <w:lang w:eastAsia="ru-RU"/>
        </w:rPr>
        <w:t xml:space="preserve"> </w:t>
      </w:r>
    </w:p>
    <w:p w:rsidR="00083701" w:rsidRDefault="00083701" w:rsidP="00083701">
      <w:pPr>
        <w:spacing w:after="19" w:line="238" w:lineRule="auto"/>
        <w:ind w:right="1" w:firstLine="709"/>
        <w:jc w:val="both"/>
        <w:rPr>
          <w:rFonts w:ascii="Times New Roman" w:eastAsia="Times New Roman" w:hAnsi="Times New Roman" w:cs="Times New Roman"/>
          <w:color w:val="000000"/>
          <w:sz w:val="28"/>
          <w:lang w:eastAsia="ru-RU"/>
        </w:rPr>
      </w:pPr>
      <w:r w:rsidRPr="0062142E">
        <w:rPr>
          <w:rFonts w:ascii="Times New Roman" w:eastAsia="Times New Roman" w:hAnsi="Times New Roman" w:cs="Times New Roman"/>
          <w:color w:val="000000"/>
          <w:sz w:val="28"/>
          <w:lang w:eastAsia="ru-RU"/>
        </w:rPr>
        <w:t xml:space="preserve">Если собственников не устраивает перечень услуг по содержанию общего имущества или их стоимость, предлагаемые конкретной УК и не получается договориться, то необходимо рассмотреть предложения других организаций и выбрать подходящую. Если же собственников вообще не устраивают качество работ или их стоимость, предлагаемые </w:t>
      </w:r>
      <w:r>
        <w:rPr>
          <w:rFonts w:ascii="Times New Roman" w:eastAsia="Times New Roman" w:hAnsi="Times New Roman" w:cs="Times New Roman"/>
          <w:color w:val="000000"/>
          <w:sz w:val="28"/>
          <w:lang w:eastAsia="ru-RU"/>
        </w:rPr>
        <w:t>УК</w:t>
      </w:r>
      <w:r w:rsidRPr="0062142E">
        <w:rPr>
          <w:rFonts w:ascii="Times New Roman" w:eastAsia="Times New Roman" w:hAnsi="Times New Roman" w:cs="Times New Roman"/>
          <w:color w:val="000000"/>
          <w:sz w:val="28"/>
          <w:lang w:eastAsia="ru-RU"/>
        </w:rPr>
        <w:t xml:space="preserve">, работающими на рынке, то в этом случае, они имеют право создать ТСЖ и самостоятельно контролировать предоставление услуг. </w:t>
      </w:r>
    </w:p>
    <w:p w:rsidR="00083701" w:rsidRDefault="00083701" w:rsidP="00083701">
      <w:pPr>
        <w:spacing w:after="19" w:line="238" w:lineRule="auto"/>
        <w:ind w:right="1"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случае если домом управляет ТСЖ</w:t>
      </w:r>
      <w:r w:rsidRPr="0062142E">
        <w:rPr>
          <w:rFonts w:ascii="Times New Roman" w:eastAsia="Times New Roman" w:hAnsi="Times New Roman" w:cs="Times New Roman"/>
          <w:color w:val="000000"/>
          <w:sz w:val="28"/>
          <w:lang w:eastAsia="ru-RU"/>
        </w:rPr>
        <w:t xml:space="preserve">, размер платы за содержание общего имущества устанавливается органами управления ТСЖ. Как правило, исходя из принятой сметы расходов на содержание общего имущества. Смета составляется правлением ТСЖ и утверждается на общем собрании членов товарищества. </w:t>
      </w:r>
    </w:p>
    <w:p w:rsidR="00083701" w:rsidRDefault="00083701" w:rsidP="00083701">
      <w:pPr>
        <w:spacing w:after="19" w:line="238" w:lineRule="auto"/>
        <w:ind w:right="1" w:firstLine="708"/>
        <w:jc w:val="both"/>
        <w:rPr>
          <w:rFonts w:ascii="Times New Roman" w:eastAsia="Times New Roman" w:hAnsi="Times New Roman" w:cs="Times New Roman"/>
          <w:color w:val="000000"/>
          <w:sz w:val="28"/>
          <w:lang w:eastAsia="ru-RU"/>
        </w:rPr>
      </w:pPr>
      <w:r w:rsidRPr="00506AE3">
        <w:rPr>
          <w:rFonts w:ascii="Times New Roman" w:eastAsia="Times New Roman" w:hAnsi="Times New Roman" w:cs="Times New Roman"/>
          <w:color w:val="000000"/>
          <w:sz w:val="28"/>
          <w:lang w:eastAsia="ru-RU"/>
        </w:rPr>
        <w:t>Если собственники на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w:t>
      </w:r>
      <w:r w:rsidR="00506C92">
        <w:rPr>
          <w:rFonts w:ascii="Times New Roman" w:eastAsia="Times New Roman" w:hAnsi="Times New Roman" w:cs="Times New Roman"/>
          <w:color w:val="000000"/>
          <w:sz w:val="28"/>
          <w:lang w:eastAsia="ru-RU"/>
        </w:rPr>
        <w:t xml:space="preserve"> (статья 158 ЖК РФ)</w:t>
      </w:r>
      <w:r w:rsidRPr="00506AE3">
        <w:rPr>
          <w:rFonts w:ascii="Times New Roman" w:eastAsia="Times New Roman" w:hAnsi="Times New Roman" w:cs="Times New Roman"/>
          <w:color w:val="000000"/>
          <w:sz w:val="28"/>
          <w:lang w:eastAsia="ru-RU"/>
        </w:rPr>
        <w:t>.</w:t>
      </w:r>
      <w:r w:rsidRPr="00A44398">
        <w:rPr>
          <w:rFonts w:ascii="Times New Roman" w:eastAsia="Times New Roman" w:hAnsi="Times New Roman" w:cs="Times New Roman"/>
          <w:color w:val="000000"/>
          <w:sz w:val="28"/>
          <w:lang w:eastAsia="ru-RU"/>
        </w:rPr>
        <w:t xml:space="preserve"> </w:t>
      </w:r>
    </w:p>
    <w:p w:rsidR="00083701" w:rsidRDefault="00083701" w:rsidP="00083701">
      <w:pPr>
        <w:spacing w:after="5" w:line="248" w:lineRule="auto"/>
        <w:ind w:left="-15"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Полезная опция, разработанная министерством в помощь жителям МКД - </w:t>
      </w:r>
      <w:r w:rsidRPr="00F2121E">
        <w:rPr>
          <w:rFonts w:ascii="Times New Roman" w:eastAsia="Times New Roman" w:hAnsi="Times New Roman" w:cs="Times New Roman"/>
          <w:color w:val="000000"/>
          <w:sz w:val="28"/>
          <w:lang w:eastAsia="ru-RU"/>
        </w:rPr>
        <w:t xml:space="preserve">«калькулятор жилищных услуг», предоставляемых в рамках обслуживания и содержания МКД. </w:t>
      </w:r>
      <w:r>
        <w:rPr>
          <w:rFonts w:ascii="Times New Roman" w:eastAsia="Times New Roman" w:hAnsi="Times New Roman" w:cs="Times New Roman"/>
          <w:color w:val="000000"/>
          <w:sz w:val="28"/>
          <w:lang w:eastAsia="ru-RU"/>
        </w:rPr>
        <w:t>«Калькулятор» размещен на главной странице официального сайта министерства в информационно</w:t>
      </w:r>
      <w:r w:rsidR="000177C3">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телекоммуникационной сети Интернет </w:t>
      </w:r>
      <w:hyperlink r:id="rId8" w:history="1">
        <w:r w:rsidRPr="00F95FF3">
          <w:rPr>
            <w:rStyle w:val="aa"/>
            <w:rFonts w:ascii="Times New Roman" w:eastAsia="Times New Roman" w:hAnsi="Times New Roman" w:cs="Times New Roman"/>
            <w:sz w:val="28"/>
            <w:lang w:val="en-US" w:eastAsia="ru-RU"/>
          </w:rPr>
          <w:t>www</w:t>
        </w:r>
        <w:r w:rsidRPr="00F95FF3">
          <w:rPr>
            <w:rStyle w:val="aa"/>
            <w:rFonts w:ascii="Times New Roman" w:eastAsia="Times New Roman" w:hAnsi="Times New Roman" w:cs="Times New Roman"/>
            <w:sz w:val="28"/>
            <w:lang w:eastAsia="ru-RU"/>
          </w:rPr>
          <w:t>.</w:t>
        </w:r>
        <w:r w:rsidRPr="00F95FF3">
          <w:rPr>
            <w:rStyle w:val="aa"/>
            <w:rFonts w:ascii="Times New Roman" w:eastAsia="Times New Roman" w:hAnsi="Times New Roman" w:cs="Times New Roman"/>
            <w:sz w:val="28"/>
            <w:lang w:val="en-US" w:eastAsia="ru-RU"/>
          </w:rPr>
          <w:t>mingkhsk</w:t>
        </w:r>
        <w:r w:rsidRPr="00F95FF3">
          <w:rPr>
            <w:rStyle w:val="aa"/>
            <w:rFonts w:ascii="Times New Roman" w:eastAsia="Times New Roman" w:hAnsi="Times New Roman" w:cs="Times New Roman"/>
            <w:sz w:val="28"/>
            <w:lang w:eastAsia="ru-RU"/>
          </w:rPr>
          <w:t>.</w:t>
        </w:r>
        <w:r w:rsidRPr="00F95FF3">
          <w:rPr>
            <w:rStyle w:val="aa"/>
            <w:rFonts w:ascii="Times New Roman" w:eastAsia="Times New Roman" w:hAnsi="Times New Roman" w:cs="Times New Roman"/>
            <w:sz w:val="28"/>
            <w:lang w:val="en-US" w:eastAsia="ru-RU"/>
          </w:rPr>
          <w:t>ru</w:t>
        </w:r>
      </w:hyperlink>
      <w:r>
        <w:rPr>
          <w:rFonts w:ascii="Times New Roman" w:eastAsia="Times New Roman" w:hAnsi="Times New Roman" w:cs="Times New Roman"/>
          <w:color w:val="000000"/>
          <w:sz w:val="28"/>
          <w:lang w:eastAsia="ru-RU"/>
        </w:rPr>
        <w:t xml:space="preserve">. </w:t>
      </w:r>
      <w:r w:rsidRPr="00F2121E">
        <w:rPr>
          <w:rFonts w:ascii="Times New Roman" w:eastAsia="Times New Roman" w:hAnsi="Times New Roman" w:cs="Times New Roman"/>
          <w:color w:val="000000"/>
          <w:sz w:val="28"/>
          <w:lang w:eastAsia="ru-RU"/>
        </w:rPr>
        <w:t>Перечень работ и услуг, включенный в «калькулятор»</w:t>
      </w:r>
      <w:r w:rsidR="005C0288">
        <w:rPr>
          <w:rFonts w:ascii="Times New Roman" w:eastAsia="Times New Roman" w:hAnsi="Times New Roman" w:cs="Times New Roman"/>
          <w:color w:val="000000"/>
          <w:sz w:val="28"/>
          <w:lang w:eastAsia="ru-RU"/>
        </w:rPr>
        <w:t>,</w:t>
      </w:r>
      <w:r w:rsidRPr="00F2121E">
        <w:rPr>
          <w:rFonts w:ascii="Times New Roman" w:eastAsia="Times New Roman" w:hAnsi="Times New Roman" w:cs="Times New Roman"/>
          <w:color w:val="000000"/>
          <w:sz w:val="28"/>
          <w:lang w:eastAsia="ru-RU"/>
        </w:rPr>
        <w:t xml:space="preserve"> соо</w:t>
      </w:r>
      <w:r>
        <w:rPr>
          <w:rFonts w:ascii="Times New Roman" w:eastAsia="Times New Roman" w:hAnsi="Times New Roman" w:cs="Times New Roman"/>
          <w:color w:val="000000"/>
          <w:sz w:val="28"/>
          <w:lang w:eastAsia="ru-RU"/>
        </w:rPr>
        <w:t>тветствует минимальному перечню</w:t>
      </w:r>
      <w:r w:rsidRPr="00F2121E">
        <w:rPr>
          <w:rFonts w:ascii="Times New Roman" w:eastAsia="Times New Roman" w:hAnsi="Times New Roman" w:cs="Times New Roman"/>
          <w:color w:val="000000"/>
          <w:sz w:val="28"/>
          <w:lang w:eastAsia="ru-RU"/>
        </w:rPr>
        <w:t>.</w:t>
      </w:r>
    </w:p>
    <w:p w:rsidR="00083701" w:rsidRDefault="00083701" w:rsidP="00083701">
      <w:pPr>
        <w:spacing w:after="5" w:line="248" w:lineRule="auto"/>
        <w:ind w:left="-15" w:firstLine="710"/>
        <w:jc w:val="both"/>
        <w:rPr>
          <w:rFonts w:ascii="Times New Roman" w:eastAsia="Times New Roman" w:hAnsi="Times New Roman" w:cs="Times New Roman"/>
          <w:color w:val="000000"/>
          <w:sz w:val="28"/>
          <w:lang w:eastAsia="ru-RU"/>
        </w:rPr>
      </w:pPr>
      <w:r w:rsidRPr="00F2121E">
        <w:rPr>
          <w:rFonts w:ascii="Times New Roman" w:eastAsia="Times New Roman" w:hAnsi="Times New Roman" w:cs="Times New Roman"/>
          <w:color w:val="000000"/>
          <w:sz w:val="28"/>
          <w:lang w:eastAsia="ru-RU"/>
        </w:rPr>
        <w:lastRenderedPageBreak/>
        <w:t>С его помощью можно в несколько</w:t>
      </w:r>
      <w:r>
        <w:rPr>
          <w:rFonts w:ascii="Times New Roman" w:eastAsia="Times New Roman" w:hAnsi="Times New Roman" w:cs="Times New Roman"/>
          <w:color w:val="000000"/>
          <w:sz w:val="28"/>
          <w:lang w:eastAsia="ru-RU"/>
        </w:rPr>
        <w:t xml:space="preserve"> </w:t>
      </w:r>
      <w:r w:rsidRPr="00F2121E">
        <w:rPr>
          <w:rFonts w:ascii="Times New Roman" w:eastAsia="Times New Roman" w:hAnsi="Times New Roman" w:cs="Times New Roman"/>
          <w:color w:val="000000"/>
          <w:sz w:val="28"/>
          <w:lang w:eastAsia="ru-RU"/>
        </w:rPr>
        <w:t xml:space="preserve">шагов рассчитать примерную стоимость различных работ и услуг по содержанию и обслуживанию любого </w:t>
      </w:r>
      <w:r>
        <w:rPr>
          <w:rFonts w:ascii="Times New Roman" w:eastAsia="Times New Roman" w:hAnsi="Times New Roman" w:cs="Times New Roman"/>
          <w:color w:val="000000"/>
          <w:sz w:val="28"/>
          <w:lang w:eastAsia="ru-RU"/>
        </w:rPr>
        <w:t>МКД</w:t>
      </w:r>
      <w:r w:rsidRPr="00F2121E">
        <w:rPr>
          <w:rFonts w:ascii="Times New Roman" w:eastAsia="Times New Roman" w:hAnsi="Times New Roman" w:cs="Times New Roman"/>
          <w:color w:val="000000"/>
          <w:sz w:val="28"/>
          <w:lang w:eastAsia="ru-RU"/>
        </w:rPr>
        <w:t xml:space="preserve"> в зависимости от его конструктивных и технических особенностей. </w:t>
      </w:r>
    </w:p>
    <w:p w:rsidR="00083701" w:rsidRPr="00083701" w:rsidRDefault="00083701" w:rsidP="00083701">
      <w:pPr>
        <w:spacing w:after="19" w:line="238" w:lineRule="auto"/>
        <w:ind w:right="1" w:firstLine="708"/>
        <w:jc w:val="both"/>
        <w:rPr>
          <w:rFonts w:ascii="Times New Roman" w:eastAsia="Times New Roman" w:hAnsi="Times New Roman" w:cs="Times New Roman"/>
          <w:sz w:val="28"/>
          <w:lang w:eastAsia="ru-RU"/>
        </w:rPr>
      </w:pPr>
      <w:r w:rsidRPr="00083701">
        <w:rPr>
          <w:rFonts w:ascii="Times New Roman" w:eastAsia="Times New Roman" w:hAnsi="Times New Roman" w:cs="Times New Roman"/>
          <w:sz w:val="28"/>
          <w:lang w:eastAsia="ru-RU"/>
        </w:rPr>
        <w:t xml:space="preserve">Предложения </w:t>
      </w:r>
      <w:r w:rsidR="000177C3">
        <w:rPr>
          <w:rFonts w:ascii="Times New Roman" w:eastAsia="Times New Roman" w:hAnsi="Times New Roman" w:cs="Times New Roman"/>
          <w:sz w:val="28"/>
          <w:lang w:eastAsia="ru-RU"/>
        </w:rPr>
        <w:t>УО</w:t>
      </w:r>
      <w:r w:rsidRPr="00083701">
        <w:rPr>
          <w:rFonts w:ascii="Times New Roman" w:eastAsia="Times New Roman" w:hAnsi="Times New Roman" w:cs="Times New Roman"/>
          <w:sz w:val="28"/>
          <w:lang w:eastAsia="ru-RU"/>
        </w:rPr>
        <w:t xml:space="preserve">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МКД.</w:t>
      </w:r>
    </w:p>
    <w:p w:rsidR="00C847BA" w:rsidRPr="00083701" w:rsidRDefault="00C847BA" w:rsidP="00C847B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83701">
        <w:rPr>
          <w:rFonts w:ascii="Times New Roman" w:eastAsia="Times New Roman" w:hAnsi="Times New Roman" w:cs="Times New Roman"/>
          <w:sz w:val="28"/>
          <w:lang w:eastAsia="ru-RU"/>
        </w:rPr>
        <w:t xml:space="preserve">Расходы за содержание и ремонт жилого/нежилого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w:t>
      </w:r>
      <w:r w:rsidRPr="00083701">
        <w:rPr>
          <w:rFonts w:ascii="Times New Roman" w:hAnsi="Times New Roman" w:cs="Times New Roman"/>
          <w:sz w:val="28"/>
          <w:szCs w:val="28"/>
          <w:shd w:val="clear" w:color="auto" w:fill="FFFFFF"/>
        </w:rPr>
        <w:t>В состав платы «содержания жилого помещения» входят:</w:t>
      </w:r>
    </w:p>
    <w:p w:rsidR="00C847BA" w:rsidRPr="00083701" w:rsidRDefault="00C847BA" w:rsidP="00C847BA">
      <w:pPr>
        <w:spacing w:after="19" w:line="238" w:lineRule="auto"/>
        <w:ind w:right="1" w:firstLine="708"/>
        <w:jc w:val="both"/>
        <w:rPr>
          <w:rFonts w:ascii="Times New Roman" w:hAnsi="Times New Roman" w:cs="Times New Roman"/>
          <w:sz w:val="28"/>
          <w:szCs w:val="28"/>
          <w:shd w:val="clear" w:color="auto" w:fill="FFFFFF"/>
        </w:rPr>
      </w:pPr>
      <w:r w:rsidRPr="00083701">
        <w:rPr>
          <w:rFonts w:ascii="Times New Roman" w:hAnsi="Times New Roman" w:cs="Times New Roman"/>
          <w:sz w:val="28"/>
          <w:szCs w:val="28"/>
          <w:shd w:val="clear" w:color="auto" w:fill="FFFFFF"/>
        </w:rPr>
        <w:t>1. Услуги, работы по управлению многоквартирным домом (</w:t>
      </w:r>
      <w:r w:rsidRPr="00083701">
        <w:rPr>
          <w:rFonts w:ascii="Times New Roman" w:eastAsia="Times New Roman" w:hAnsi="Times New Roman" w:cs="Times New Roman"/>
          <w:sz w:val="28"/>
          <w:lang w:eastAsia="ru-RU"/>
        </w:rPr>
        <w:t>расходы на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зарплата сотрудникам и др.)</w:t>
      </w:r>
    </w:p>
    <w:p w:rsidR="00C847BA" w:rsidRPr="00083701" w:rsidRDefault="00C847BA" w:rsidP="00C847BA">
      <w:pPr>
        <w:spacing w:after="19" w:line="238" w:lineRule="auto"/>
        <w:ind w:right="1" w:firstLine="708"/>
        <w:jc w:val="both"/>
        <w:rPr>
          <w:rFonts w:ascii="Times New Roman" w:hAnsi="Times New Roman" w:cs="Times New Roman"/>
          <w:sz w:val="28"/>
          <w:szCs w:val="28"/>
          <w:shd w:val="clear" w:color="auto" w:fill="FFFFFF"/>
        </w:rPr>
      </w:pPr>
      <w:r w:rsidRPr="00083701">
        <w:rPr>
          <w:rFonts w:ascii="Times New Roman" w:hAnsi="Times New Roman" w:cs="Times New Roman"/>
          <w:sz w:val="28"/>
          <w:szCs w:val="28"/>
          <w:shd w:val="clear" w:color="auto" w:fill="FFFFFF"/>
        </w:rPr>
        <w:t>2. Содержание общего имущества в многоквартирном доме;</w:t>
      </w:r>
    </w:p>
    <w:p w:rsidR="00530EED" w:rsidRPr="00083701" w:rsidRDefault="00C847BA" w:rsidP="007B3155">
      <w:pPr>
        <w:spacing w:after="19" w:line="238" w:lineRule="auto"/>
        <w:ind w:right="1" w:firstLine="708"/>
        <w:jc w:val="both"/>
        <w:rPr>
          <w:rFonts w:ascii="Times New Roman" w:hAnsi="Times New Roman" w:cs="Times New Roman"/>
          <w:sz w:val="28"/>
          <w:szCs w:val="28"/>
          <w:shd w:val="clear" w:color="auto" w:fill="FFFFFF"/>
        </w:rPr>
      </w:pPr>
      <w:r w:rsidRPr="00083701">
        <w:rPr>
          <w:rFonts w:ascii="Times New Roman" w:hAnsi="Times New Roman" w:cs="Times New Roman"/>
          <w:sz w:val="28"/>
          <w:szCs w:val="28"/>
          <w:shd w:val="clear" w:color="auto" w:fill="FFFFFF"/>
        </w:rPr>
        <w:t>3. Коммунальные ресурсы (холодная вода, горячая вода, электрическая энергия), потребляемые при содержании общего имущества в многоквартирном доме, а также отведение сточных вод в целях содержания общего имущества в МКД</w:t>
      </w:r>
      <w:r w:rsidR="00083701" w:rsidRPr="00083701">
        <w:rPr>
          <w:rFonts w:ascii="Times New Roman" w:hAnsi="Times New Roman" w:cs="Times New Roman"/>
          <w:sz w:val="28"/>
          <w:szCs w:val="28"/>
          <w:shd w:val="clear" w:color="auto" w:fill="FFFFFF"/>
        </w:rPr>
        <w:t xml:space="preserve"> (КР на СОИ)</w:t>
      </w:r>
    </w:p>
    <w:p w:rsidR="00DF73E1" w:rsidRPr="00083701" w:rsidRDefault="00DF73E1" w:rsidP="00DF73E1">
      <w:pPr>
        <w:spacing w:after="19" w:line="238" w:lineRule="auto"/>
        <w:ind w:right="1" w:firstLine="708"/>
        <w:jc w:val="both"/>
        <w:rPr>
          <w:rFonts w:ascii="Times New Roman" w:eastAsia="Times New Roman" w:hAnsi="Times New Roman" w:cs="Times New Roman"/>
          <w:sz w:val="28"/>
          <w:lang w:eastAsia="ru-RU"/>
        </w:rPr>
      </w:pPr>
      <w:r>
        <w:rPr>
          <w:rFonts w:ascii="Times New Roman" w:eastAsia="Times New Roman" w:hAnsi="Times New Roman" w:cs="Times New Roman"/>
          <w:color w:val="000000"/>
          <w:sz w:val="28"/>
          <w:lang w:eastAsia="ru-RU"/>
        </w:rPr>
        <w:t>Р</w:t>
      </w:r>
      <w:r w:rsidRPr="00294ED8">
        <w:rPr>
          <w:rFonts w:ascii="Times New Roman" w:eastAsia="Times New Roman" w:hAnsi="Times New Roman" w:cs="Times New Roman"/>
          <w:color w:val="000000"/>
          <w:sz w:val="28"/>
          <w:lang w:eastAsia="ru-RU"/>
        </w:rPr>
        <w:t xml:space="preserve">азмер платы </w:t>
      </w:r>
      <w:r>
        <w:rPr>
          <w:rFonts w:ascii="Times New Roman" w:eastAsia="Times New Roman" w:hAnsi="Times New Roman" w:cs="Times New Roman"/>
          <w:color w:val="000000"/>
          <w:sz w:val="28"/>
          <w:lang w:eastAsia="ru-RU"/>
        </w:rPr>
        <w:t xml:space="preserve">на содержание общего имущества </w:t>
      </w:r>
      <w:r w:rsidRPr="00294ED8">
        <w:rPr>
          <w:rFonts w:ascii="Times New Roman" w:eastAsia="Times New Roman" w:hAnsi="Times New Roman" w:cs="Times New Roman"/>
          <w:color w:val="000000"/>
          <w:sz w:val="28"/>
          <w:lang w:eastAsia="ru-RU"/>
        </w:rPr>
        <w:t>устанавливается одинаковым д</w:t>
      </w:r>
      <w:r>
        <w:rPr>
          <w:rFonts w:ascii="Times New Roman" w:eastAsia="Times New Roman" w:hAnsi="Times New Roman" w:cs="Times New Roman"/>
          <w:color w:val="000000"/>
          <w:sz w:val="28"/>
          <w:lang w:eastAsia="ru-RU"/>
        </w:rPr>
        <w:t xml:space="preserve">ля всех собственников помещений. Начисление производится </w:t>
      </w:r>
      <w:r w:rsidRPr="00083701">
        <w:rPr>
          <w:rFonts w:ascii="Times New Roman" w:eastAsia="Times New Roman" w:hAnsi="Times New Roman" w:cs="Times New Roman"/>
          <w:sz w:val="28"/>
          <w:lang w:eastAsia="ru-RU"/>
        </w:rPr>
        <w:t>пропорционально занимаемой площади в расчете на 1 кв. метр.</w:t>
      </w:r>
    </w:p>
    <w:p w:rsidR="001F6E63" w:rsidRDefault="00F24C98" w:rsidP="00DF73E1">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(Слайд 8</w:t>
      </w:r>
      <w:r w:rsidR="001F6E63">
        <w:rPr>
          <w:rFonts w:ascii="Times New Roman" w:eastAsia="Times New Roman" w:hAnsi="Times New Roman" w:cs="Times New Roman"/>
          <w:color w:val="000000"/>
          <w:sz w:val="28"/>
          <w:lang w:eastAsia="ru-RU"/>
        </w:rPr>
        <w:t xml:space="preserve">) </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Исключение составляют </w:t>
      </w:r>
      <w:r w:rsidRPr="00DF73E1">
        <w:rPr>
          <w:rFonts w:ascii="Times New Roman" w:eastAsia="Times New Roman" w:hAnsi="Times New Roman" w:cs="Times New Roman"/>
          <w:color w:val="000000"/>
          <w:sz w:val="28"/>
          <w:lang w:eastAsia="ru-RU"/>
        </w:rPr>
        <w:t xml:space="preserve">КР на СОИ, которые вошли в состав платы за содержание общего имущества с 1 января 2017 года (раньше входили в категорию коммунальных услуг на общедомовые нужды). Сегодня их стоимость привязана к нормативам, установленным на уровне региона. Для того, чтобы собственники не запутались, в едином платежном документе за жилищно-коммунальные услуги, плата за коммунальные ресурсы на содержание общего имущества, выделена в отдельный раздел. </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Приказы об утверждении вышеуказанных нормативов размещены на официальном сайте министерства в разделе «Деятельность»:</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а) от 29 мая 2017 г. №162 «Об утверждении нормативов потребления холодной воды, горячей воды, отведения сточных вод в целях содержания общего имущества в многоквартирном доме, расположенном на территории Ставропольского края»;</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б) от 29 июня 2017г. № 182 «О внесении изменения в приказ министерства жилищно-коммунального хозяйства Ставропольского края от 29 мая 2017 г. № 162 «Об утверждении нормативов потребления холодной воды, горячей воды, отведения сточных вод в целях содержания общего имущества в многоквартирном доме, расположенном на территории Ставропольского края»;</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lastRenderedPageBreak/>
        <w:t>в) от 29 мая 2017 г. №161 «Об утверждении нормативов потребления электрической энергии в целях содержания общего имущества в многоквартирном доме, расположенном на территории Ставропольского края».</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Указанные нормативы рассчитывались в зависимости от этажности дома, года постройки, его технического состояния, степени износа сетей. Учитывались данные, которые предоставили органы местного самоуправления муниципальных образований края и ресурсоснабжающие организации.</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Данные нормы не распространяются на многоквартирные дома с непосредственным способом управления или дома, в которых способ управления не выбран или выбранный способ управления не реализован. Для данных домов плата за ОДН осталась в составе коммунальных услуг и порядок их расчета не изменился.</w:t>
      </w:r>
    </w:p>
    <w:p w:rsidR="00F24C98" w:rsidRPr="00F24C98" w:rsidRDefault="00F24C98" w:rsidP="00DF73E1">
      <w:pPr>
        <w:spacing w:after="19" w:line="238" w:lineRule="auto"/>
        <w:ind w:right="1" w:firstLine="708"/>
        <w:jc w:val="both"/>
        <w:rPr>
          <w:rFonts w:ascii="Times New Roman" w:eastAsia="Times New Roman" w:hAnsi="Times New Roman" w:cs="Times New Roman"/>
          <w:color w:val="000000"/>
          <w:sz w:val="28"/>
          <w:lang w:eastAsia="ru-RU"/>
        </w:rPr>
      </w:pPr>
      <w:r w:rsidRPr="00F24C98">
        <w:rPr>
          <w:rFonts w:ascii="Times New Roman" w:eastAsia="Times New Roman" w:hAnsi="Times New Roman" w:cs="Times New Roman"/>
          <w:color w:val="000000"/>
          <w:sz w:val="28"/>
          <w:lang w:eastAsia="ru-RU"/>
        </w:rPr>
        <w:t>(Слайд 9)</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b/>
          <w:color w:val="000000"/>
          <w:sz w:val="28"/>
          <w:lang w:eastAsia="ru-RU"/>
        </w:rPr>
        <w:t>ВАЖНО!!!</w:t>
      </w:r>
      <w:r w:rsidRPr="00DF73E1">
        <w:rPr>
          <w:rFonts w:ascii="Times New Roman" w:eastAsia="Times New Roman" w:hAnsi="Times New Roman" w:cs="Times New Roman"/>
          <w:color w:val="000000"/>
          <w:sz w:val="28"/>
          <w:lang w:eastAsia="ru-RU"/>
        </w:rPr>
        <w:t xml:space="preserve"> </w:t>
      </w:r>
      <w:r w:rsidR="000177C3">
        <w:rPr>
          <w:rFonts w:ascii="Times New Roman" w:eastAsia="Times New Roman" w:hAnsi="Times New Roman" w:cs="Times New Roman"/>
          <w:color w:val="000000"/>
          <w:sz w:val="28"/>
          <w:lang w:eastAsia="ru-RU"/>
        </w:rPr>
        <w:t>З</w:t>
      </w:r>
      <w:r w:rsidRPr="00DF73E1">
        <w:rPr>
          <w:rFonts w:ascii="Times New Roman" w:eastAsia="Times New Roman" w:hAnsi="Times New Roman" w:cs="Times New Roman"/>
          <w:color w:val="000000"/>
          <w:sz w:val="28"/>
          <w:lang w:eastAsia="ru-RU"/>
        </w:rPr>
        <w:t xml:space="preserve">акон допускает четыре способа расчета платы за коммунальные ресурсы на СОИ: </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 по нормативам, а в конце года получить перерасчет;</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 по факту потребления;</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 по показаниям коллективного (общедомового) прибора учета,</w:t>
      </w:r>
    </w:p>
    <w:p w:rsidR="00DF73E1" w:rsidRP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 равными частями – исходя из среднемесячного объема потребления коммунальных ресурсов. В последнем случае также предусмотрен перерасчет в конце года.</w:t>
      </w:r>
    </w:p>
    <w:p w:rsidR="00DF73E1" w:rsidRDefault="00DF73E1" w:rsidP="00DF73E1">
      <w:pPr>
        <w:spacing w:after="19" w:line="238" w:lineRule="auto"/>
        <w:ind w:right="1" w:firstLine="708"/>
        <w:jc w:val="both"/>
        <w:rPr>
          <w:rFonts w:ascii="Times New Roman" w:eastAsia="Times New Roman" w:hAnsi="Times New Roman" w:cs="Times New Roman"/>
          <w:color w:val="000000"/>
          <w:sz w:val="28"/>
          <w:lang w:eastAsia="ru-RU"/>
        </w:rPr>
      </w:pPr>
      <w:r w:rsidRPr="00DF73E1">
        <w:rPr>
          <w:rFonts w:ascii="Times New Roman" w:eastAsia="Times New Roman" w:hAnsi="Times New Roman" w:cs="Times New Roman"/>
          <w:color w:val="000000"/>
          <w:sz w:val="28"/>
          <w:lang w:eastAsia="ru-RU"/>
        </w:rPr>
        <w:t>Право решать, каким порядком пользоваться оставлено за жителями каждого дома.</w:t>
      </w:r>
    </w:p>
    <w:p w:rsidR="00DF73E1" w:rsidRPr="00083701" w:rsidRDefault="00DF73E1" w:rsidP="00DF73E1">
      <w:pPr>
        <w:shd w:val="clear" w:color="auto" w:fill="FFFFFF"/>
        <w:spacing w:after="0" w:line="240" w:lineRule="auto"/>
        <w:ind w:left="57" w:right="57" w:firstLine="709"/>
        <w:jc w:val="both"/>
        <w:textAlignment w:val="baseline"/>
        <w:rPr>
          <w:rFonts w:ascii="Times New Roman" w:eastAsia="Times New Roman" w:hAnsi="Times New Roman" w:cs="Times New Roman"/>
          <w:sz w:val="28"/>
          <w:szCs w:val="28"/>
          <w:lang w:eastAsia="ru-RU"/>
        </w:rPr>
      </w:pPr>
      <w:r w:rsidRPr="00083701">
        <w:rPr>
          <w:rFonts w:ascii="Times New Roman" w:eastAsia="Times New Roman" w:hAnsi="Times New Roman" w:cs="Times New Roman"/>
          <w:sz w:val="28"/>
          <w:szCs w:val="28"/>
          <w:lang w:eastAsia="ru-RU"/>
        </w:rPr>
        <w:t>Жителям домов, которые реально потребляют ресурсов меньше, чем заложено в нормативах, нужно просто провести общее собрание и выбрать удобный для себя способ расчетов.</w:t>
      </w:r>
    </w:p>
    <w:p w:rsidR="00734C24" w:rsidRDefault="00734C24" w:rsidP="00734C24">
      <w:pPr>
        <w:shd w:val="clear" w:color="auto" w:fill="FFFFFF"/>
        <w:spacing w:after="0" w:line="240" w:lineRule="auto"/>
        <w:ind w:left="57" w:right="57" w:firstLine="709"/>
        <w:jc w:val="center"/>
        <w:textAlignment w:val="baseline"/>
        <w:rPr>
          <w:rFonts w:ascii="Times New Roman" w:eastAsia="Times New Roman" w:hAnsi="Times New Roman" w:cs="Times New Roman"/>
          <w:b/>
          <w:sz w:val="28"/>
          <w:szCs w:val="28"/>
          <w:lang w:eastAsia="ru-RU"/>
        </w:rPr>
      </w:pPr>
    </w:p>
    <w:p w:rsidR="007B3155" w:rsidRPr="00734C24" w:rsidRDefault="00734C24" w:rsidP="00734C24">
      <w:pPr>
        <w:shd w:val="clear" w:color="auto" w:fill="FFFFFF"/>
        <w:spacing w:after="0" w:line="240" w:lineRule="auto"/>
        <w:ind w:left="57" w:right="57" w:firstLine="709"/>
        <w:jc w:val="center"/>
        <w:textAlignment w:val="baseline"/>
        <w:rPr>
          <w:rFonts w:ascii="Times New Roman" w:eastAsia="Times New Roman" w:hAnsi="Times New Roman" w:cs="Times New Roman"/>
          <w:b/>
          <w:sz w:val="28"/>
          <w:szCs w:val="28"/>
          <w:lang w:eastAsia="ru-RU"/>
        </w:rPr>
      </w:pPr>
      <w:r w:rsidRPr="00734C24">
        <w:rPr>
          <w:rFonts w:ascii="Times New Roman" w:eastAsia="Times New Roman" w:hAnsi="Times New Roman" w:cs="Times New Roman"/>
          <w:b/>
          <w:sz w:val="28"/>
          <w:szCs w:val="28"/>
          <w:lang w:eastAsia="ru-RU"/>
        </w:rPr>
        <w:t>Капитальный ремонт</w:t>
      </w:r>
      <w:r>
        <w:rPr>
          <w:rFonts w:ascii="Times New Roman" w:eastAsia="Times New Roman" w:hAnsi="Times New Roman" w:cs="Times New Roman"/>
          <w:b/>
          <w:sz w:val="28"/>
          <w:szCs w:val="28"/>
          <w:lang w:eastAsia="ru-RU"/>
        </w:rPr>
        <w:t xml:space="preserve"> общего имущества в МКД</w:t>
      </w:r>
    </w:p>
    <w:p w:rsidR="00F24C98" w:rsidRDefault="00F24C98" w:rsidP="00B37029">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(Слайд 10)</w:t>
      </w:r>
    </w:p>
    <w:p w:rsidR="003C4D79" w:rsidRDefault="003C4D79" w:rsidP="00B37029">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Как упоминалось выше, долгосрочные региональные программы капитального ремонта общего</w:t>
      </w:r>
      <w:r w:rsidRPr="008C5A6C">
        <w:t xml:space="preserve"> </w:t>
      </w:r>
      <w:r w:rsidRPr="00D17925">
        <w:rPr>
          <w:rFonts w:ascii="Times New Roman" w:eastAsia="Times New Roman" w:hAnsi="Times New Roman" w:cs="Times New Roman"/>
          <w:color w:val="000000"/>
          <w:sz w:val="28"/>
          <w:lang w:eastAsia="ru-RU"/>
        </w:rPr>
        <w:t>имущества МКД, начиная с 201</w:t>
      </w:r>
      <w:r>
        <w:rPr>
          <w:rFonts w:ascii="Times New Roman" w:eastAsia="Times New Roman" w:hAnsi="Times New Roman" w:cs="Times New Roman"/>
          <w:color w:val="000000"/>
          <w:sz w:val="28"/>
          <w:lang w:eastAsia="ru-RU"/>
        </w:rPr>
        <w:t>4</w:t>
      </w:r>
      <w:r w:rsidRPr="00D17925">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заработали </w:t>
      </w:r>
      <w:r w:rsidRPr="00D17925">
        <w:rPr>
          <w:rFonts w:ascii="Times New Roman" w:eastAsia="Times New Roman" w:hAnsi="Times New Roman" w:cs="Times New Roman"/>
          <w:color w:val="000000"/>
          <w:sz w:val="28"/>
          <w:lang w:eastAsia="ru-RU"/>
        </w:rPr>
        <w:t>во всех регионах страны</w:t>
      </w:r>
      <w:r>
        <w:rPr>
          <w:rFonts w:ascii="Times New Roman" w:eastAsia="Times New Roman" w:hAnsi="Times New Roman" w:cs="Times New Roman"/>
          <w:color w:val="000000"/>
          <w:sz w:val="28"/>
          <w:lang w:eastAsia="ru-RU"/>
        </w:rPr>
        <w:t>.</w:t>
      </w:r>
      <w:r w:rsidRPr="00D17925">
        <w:rPr>
          <w:rFonts w:ascii="Times New Roman" w:eastAsia="Times New Roman" w:hAnsi="Times New Roman" w:cs="Times New Roman"/>
          <w:color w:val="000000"/>
          <w:sz w:val="28"/>
          <w:lang w:eastAsia="ru-RU"/>
        </w:rPr>
        <w:t xml:space="preserve"> В таких программах установлены предельные сроки выполнения работ по капремонту общего имущества в МКД. Основной источник финансирования программ </w:t>
      </w:r>
      <w:r>
        <w:rPr>
          <w:rFonts w:ascii="Times New Roman" w:eastAsia="Times New Roman" w:hAnsi="Times New Roman" w:cs="Times New Roman"/>
          <w:color w:val="000000"/>
          <w:sz w:val="28"/>
          <w:lang w:eastAsia="ru-RU"/>
        </w:rPr>
        <w:t xml:space="preserve">также </w:t>
      </w:r>
      <w:r w:rsidRPr="00D17925">
        <w:rPr>
          <w:rFonts w:ascii="Times New Roman" w:eastAsia="Times New Roman" w:hAnsi="Times New Roman" w:cs="Times New Roman"/>
          <w:color w:val="000000"/>
          <w:sz w:val="28"/>
          <w:lang w:eastAsia="ru-RU"/>
        </w:rPr>
        <w:t>ежемесячные взносы собственников помещений в МКД. Это обязательство закреплено Жилищным кодексом Р</w:t>
      </w:r>
      <w:r w:rsidR="00DF73E1">
        <w:rPr>
          <w:rFonts w:ascii="Times New Roman" w:eastAsia="Times New Roman" w:hAnsi="Times New Roman" w:cs="Times New Roman"/>
          <w:color w:val="000000"/>
          <w:sz w:val="28"/>
          <w:lang w:eastAsia="ru-RU"/>
        </w:rPr>
        <w:t>оссийской Федерации</w:t>
      </w:r>
      <w:r w:rsidRPr="00D17925">
        <w:rPr>
          <w:rFonts w:ascii="Times New Roman" w:eastAsia="Times New Roman" w:hAnsi="Times New Roman" w:cs="Times New Roman"/>
          <w:color w:val="000000"/>
          <w:sz w:val="28"/>
          <w:lang w:eastAsia="ru-RU"/>
        </w:rPr>
        <w:t xml:space="preserve"> (раздел IX ЖК РФ).</w:t>
      </w:r>
      <w:r>
        <w:rPr>
          <w:rFonts w:ascii="Times New Roman" w:eastAsia="Times New Roman" w:hAnsi="Times New Roman" w:cs="Times New Roman"/>
          <w:color w:val="000000"/>
          <w:sz w:val="28"/>
          <w:lang w:eastAsia="ru-RU"/>
        </w:rPr>
        <w:t xml:space="preserve"> </w:t>
      </w:r>
    </w:p>
    <w:p w:rsidR="003800F4" w:rsidRPr="003800F4" w:rsidRDefault="00B37029" w:rsidP="00B37029">
      <w:pPr>
        <w:spacing w:after="19" w:line="238" w:lineRule="auto"/>
        <w:ind w:right="1" w:firstLine="708"/>
        <w:jc w:val="both"/>
        <w:rPr>
          <w:rFonts w:ascii="Times New Roman" w:eastAsia="Times New Roman" w:hAnsi="Times New Roman" w:cs="Times New Roman"/>
          <w:iCs/>
          <w:color w:val="000000"/>
          <w:sz w:val="28"/>
          <w:lang w:eastAsia="ru-RU"/>
        </w:rPr>
      </w:pPr>
      <w:r w:rsidRPr="00B37029">
        <w:rPr>
          <w:rFonts w:ascii="Times New Roman" w:hAnsi="Times New Roman" w:cs="Times New Roman"/>
          <w:sz w:val="28"/>
          <w:szCs w:val="28"/>
        </w:rPr>
        <w:t xml:space="preserve">В Ставропольском крае обязанность по уплате взносов на капитальный ремонт возникла у собственников помещений (жилых и нежилых) в </w:t>
      </w:r>
      <w:r w:rsidR="00DF73E1">
        <w:rPr>
          <w:rFonts w:ascii="Times New Roman" w:hAnsi="Times New Roman" w:cs="Times New Roman"/>
          <w:sz w:val="28"/>
          <w:szCs w:val="28"/>
        </w:rPr>
        <w:t>МКД</w:t>
      </w:r>
      <w:r w:rsidRPr="00B37029">
        <w:rPr>
          <w:rFonts w:ascii="Times New Roman" w:hAnsi="Times New Roman" w:cs="Times New Roman"/>
          <w:sz w:val="28"/>
          <w:szCs w:val="28"/>
        </w:rPr>
        <w:t xml:space="preserve"> с января 2015 года. </w:t>
      </w:r>
      <w:r w:rsidR="00FB41AD">
        <w:rPr>
          <w:rFonts w:ascii="Times New Roman" w:hAnsi="Times New Roman" w:cs="Times New Roman"/>
          <w:sz w:val="28"/>
          <w:szCs w:val="28"/>
        </w:rPr>
        <w:t>О</w:t>
      </w:r>
      <w:r w:rsidRPr="00A44398">
        <w:rPr>
          <w:rFonts w:ascii="Times New Roman" w:eastAsia="Times New Roman" w:hAnsi="Times New Roman" w:cs="Times New Roman"/>
          <w:color w:val="000000"/>
          <w:sz w:val="28"/>
          <w:lang w:eastAsia="ru-RU"/>
        </w:rPr>
        <w:t xml:space="preserve">бязанность </w:t>
      </w:r>
      <w:r w:rsidR="00FB41AD">
        <w:rPr>
          <w:rFonts w:ascii="Times New Roman" w:eastAsia="Times New Roman" w:hAnsi="Times New Roman" w:cs="Times New Roman"/>
          <w:color w:val="000000"/>
          <w:sz w:val="28"/>
          <w:lang w:eastAsia="ru-RU"/>
        </w:rPr>
        <w:t xml:space="preserve">по оплате взносов </w:t>
      </w:r>
      <w:r w:rsidRPr="00A44398">
        <w:rPr>
          <w:rFonts w:ascii="Times New Roman" w:eastAsia="Times New Roman" w:hAnsi="Times New Roman" w:cs="Times New Roman"/>
          <w:color w:val="000000"/>
          <w:sz w:val="28"/>
          <w:lang w:eastAsia="ru-RU"/>
        </w:rPr>
        <w:t xml:space="preserve">распространяется на всех собственников помещений в этом доме с момента возникновения права собственности на помещения в этом доме. </w:t>
      </w:r>
      <w:r w:rsidR="003800F4" w:rsidRPr="003800F4">
        <w:rPr>
          <w:rFonts w:ascii="Times New Roman" w:eastAsia="Times New Roman" w:hAnsi="Times New Roman" w:cs="Times New Roman"/>
          <w:iCs/>
          <w:color w:val="000000"/>
          <w:sz w:val="28"/>
          <w:lang w:eastAsia="ru-RU"/>
        </w:rPr>
        <w:t xml:space="preserve">В региональную программу капитального ремонта общего имущества в </w:t>
      </w:r>
      <w:r w:rsidR="00C96C77">
        <w:rPr>
          <w:rFonts w:ascii="Times New Roman" w:eastAsia="Times New Roman" w:hAnsi="Times New Roman" w:cs="Times New Roman"/>
          <w:iCs/>
          <w:color w:val="000000"/>
          <w:sz w:val="28"/>
          <w:lang w:eastAsia="ru-RU"/>
        </w:rPr>
        <w:t>МКД</w:t>
      </w:r>
      <w:r w:rsidR="003800F4" w:rsidRPr="003800F4">
        <w:rPr>
          <w:rFonts w:ascii="Times New Roman" w:eastAsia="Times New Roman" w:hAnsi="Times New Roman" w:cs="Times New Roman"/>
          <w:iCs/>
          <w:color w:val="000000"/>
          <w:sz w:val="28"/>
          <w:lang w:eastAsia="ru-RU"/>
        </w:rPr>
        <w:t xml:space="preserve">, рассчитанную на 2014 – 2043 годы, включено более 9 тысяч домов. </w:t>
      </w:r>
    </w:p>
    <w:p w:rsidR="00B37029" w:rsidRPr="00A44398" w:rsidRDefault="00B37029" w:rsidP="00B37029">
      <w:pPr>
        <w:spacing w:after="19" w:line="238" w:lineRule="auto"/>
        <w:ind w:right="1" w:firstLine="708"/>
        <w:jc w:val="both"/>
        <w:rPr>
          <w:rFonts w:ascii="Times New Roman" w:eastAsia="Times New Roman" w:hAnsi="Times New Roman" w:cs="Times New Roman"/>
          <w:color w:val="000000"/>
          <w:sz w:val="28"/>
          <w:lang w:eastAsia="ru-RU"/>
        </w:rPr>
      </w:pPr>
      <w:r w:rsidRPr="00A44398">
        <w:rPr>
          <w:rFonts w:ascii="Times New Roman" w:eastAsia="Times New Roman" w:hAnsi="Times New Roman" w:cs="Times New Roman"/>
          <w:color w:val="000000"/>
          <w:sz w:val="28"/>
          <w:lang w:eastAsia="ru-RU"/>
        </w:rPr>
        <w:lastRenderedPageBreak/>
        <w:t>При переходе права собственности на помещение в МКД к новому собственнику переходит и обязательство предыдущего собственника по оплате расходов на капитальный ремонт, в том числе и имеющаяся у него задолженность.</w:t>
      </w:r>
    </w:p>
    <w:p w:rsidR="00A44398" w:rsidRDefault="00A44398" w:rsidP="00734C24">
      <w:pPr>
        <w:spacing w:after="19" w:line="238" w:lineRule="auto"/>
        <w:ind w:right="1" w:firstLine="708"/>
        <w:jc w:val="both"/>
        <w:rPr>
          <w:rFonts w:ascii="Times New Roman" w:eastAsia="Times New Roman" w:hAnsi="Times New Roman" w:cs="Times New Roman"/>
          <w:color w:val="000000"/>
          <w:sz w:val="28"/>
          <w:u w:val="single"/>
          <w:lang w:eastAsia="ru-RU"/>
        </w:rPr>
      </w:pPr>
      <w:r w:rsidRPr="00FB41AD">
        <w:rPr>
          <w:rFonts w:ascii="Times New Roman" w:eastAsia="Times New Roman" w:hAnsi="Times New Roman" w:cs="Times New Roman"/>
          <w:color w:val="000000"/>
          <w:sz w:val="28"/>
          <w:u w:val="single"/>
          <w:lang w:eastAsia="ru-RU"/>
        </w:rPr>
        <w:t xml:space="preserve">В Ставропольском крае минимальный размер взноса на капитальный ремонт установлен в размере 7,11 руб. с квадратного метра. Он может быть и выше, если такое решение было принято на общем собрании собственниками дома. </w:t>
      </w:r>
    </w:p>
    <w:p w:rsidR="00305F8E" w:rsidRDefault="003F3B32" w:rsidP="003F3B3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05F8E">
        <w:rPr>
          <w:rFonts w:ascii="Times New Roman" w:eastAsia="Times New Roman" w:hAnsi="Times New Roman" w:cs="Times New Roman"/>
          <w:sz w:val="28"/>
          <w:szCs w:val="28"/>
          <w:lang w:eastAsia="ru-RU"/>
        </w:rPr>
        <w:t>С</w:t>
      </w:r>
      <w:r w:rsidRPr="003F3B32">
        <w:rPr>
          <w:rFonts w:ascii="Times New Roman" w:eastAsia="Times New Roman" w:hAnsi="Times New Roman" w:cs="Times New Roman"/>
          <w:sz w:val="28"/>
          <w:szCs w:val="28"/>
          <w:lang w:eastAsia="ru-RU"/>
        </w:rPr>
        <w:t xml:space="preserve"> июля 2019 года размер взноса будет дифференцирован для разных типов </w:t>
      </w:r>
      <w:r w:rsidR="00305F8E">
        <w:rPr>
          <w:rFonts w:ascii="Times New Roman" w:eastAsia="Times New Roman" w:hAnsi="Times New Roman" w:cs="Times New Roman"/>
          <w:sz w:val="28"/>
          <w:szCs w:val="28"/>
          <w:lang w:eastAsia="ru-RU"/>
        </w:rPr>
        <w:t>МКД</w:t>
      </w:r>
      <w:r w:rsidRPr="003F3B32">
        <w:rPr>
          <w:rFonts w:ascii="Times New Roman" w:eastAsia="Times New Roman" w:hAnsi="Times New Roman" w:cs="Times New Roman"/>
          <w:sz w:val="28"/>
          <w:szCs w:val="28"/>
          <w:lang w:eastAsia="ru-RU"/>
        </w:rPr>
        <w:t>.</w:t>
      </w:r>
      <w:r w:rsidRPr="003F3B32">
        <w:rPr>
          <w:rFonts w:ascii="Times New Roman" w:eastAsia="Times New Roman" w:hAnsi="Times New Roman" w:cs="Times New Roman"/>
          <w:b/>
          <w:sz w:val="28"/>
          <w:szCs w:val="28"/>
          <w:lang w:eastAsia="ru-RU"/>
        </w:rPr>
        <w:t xml:space="preserve"> </w:t>
      </w:r>
    </w:p>
    <w:p w:rsidR="003F3B32" w:rsidRPr="003F3B32" w:rsidRDefault="003F3B32" w:rsidP="003F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B32">
        <w:rPr>
          <w:rFonts w:ascii="Times New Roman" w:eastAsia="Times New Roman" w:hAnsi="Times New Roman" w:cs="Times New Roman"/>
          <w:sz w:val="28"/>
          <w:szCs w:val="28"/>
          <w:lang w:eastAsia="ru-RU"/>
        </w:rPr>
        <w:t xml:space="preserve">Постановлением Правительства Ставропольского края предусмотрено плановое увеличение размера взноса на капитальный ремонт с 1 июля 2019 года. Для домов без лифтового оборудования минимальный размер взноса составит 8 руб. 63 коп. за квадратный метр. Для домов, где есть лифты - 9 руб. 63 коп. за «квадрат». До этого времени будет действовать существующее значение взноса – 7 руб. 11 коп. </w:t>
      </w:r>
    </w:p>
    <w:p w:rsidR="003F3B32" w:rsidRPr="003F3B32" w:rsidRDefault="003F3B32" w:rsidP="003F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B32">
        <w:rPr>
          <w:rFonts w:ascii="Times New Roman" w:eastAsia="Times New Roman" w:hAnsi="Times New Roman" w:cs="Times New Roman"/>
          <w:sz w:val="28"/>
          <w:szCs w:val="28"/>
          <w:lang w:eastAsia="ru-RU"/>
        </w:rPr>
        <w:t xml:space="preserve">Введение повышенного размера взноса для домов, оборудованных лифтами, продиктовано необходимостью обновления лифтового хозяйства. Больше 660 подъемников в крае давно выработали свой ресурс и нуждаются в срочной замене. </w:t>
      </w:r>
    </w:p>
    <w:p w:rsidR="00305F8E" w:rsidRDefault="00305F8E" w:rsidP="00305F8E">
      <w:pPr>
        <w:spacing w:after="19" w:line="238" w:lineRule="auto"/>
        <w:ind w:right="1" w:firstLine="708"/>
        <w:jc w:val="both"/>
        <w:rPr>
          <w:rFonts w:ascii="Times New Roman" w:eastAsia="Times New Roman" w:hAnsi="Times New Roman" w:cs="Times New Roman"/>
          <w:color w:val="000000"/>
          <w:sz w:val="28"/>
          <w:lang w:eastAsia="ru-RU"/>
        </w:rPr>
      </w:pPr>
      <w:r w:rsidRPr="00A44398">
        <w:rPr>
          <w:rFonts w:ascii="Times New Roman" w:eastAsia="Times New Roman" w:hAnsi="Times New Roman" w:cs="Times New Roman"/>
          <w:color w:val="000000"/>
          <w:sz w:val="28"/>
          <w:lang w:eastAsia="ru-RU"/>
        </w:rPr>
        <w:t xml:space="preserve">Расходы на капитальный ремонт общего имущества в МКД финансируются за счет средств фонда капитального ремонта и иных не запрещенных законом источников. </w:t>
      </w:r>
    </w:p>
    <w:p w:rsidR="00760534" w:rsidRDefault="00760534" w:rsidP="00734C24">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(Слайд 11)</w:t>
      </w:r>
    </w:p>
    <w:p w:rsidR="00B37029" w:rsidRDefault="00734C24" w:rsidP="00734C24">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Собственникам</w:t>
      </w:r>
      <w:r w:rsidRPr="00734C24">
        <w:rPr>
          <w:rFonts w:ascii="Times New Roman" w:eastAsia="Times New Roman" w:hAnsi="Times New Roman" w:cs="Times New Roman"/>
          <w:color w:val="000000"/>
          <w:sz w:val="28"/>
          <w:lang w:eastAsia="ru-RU"/>
        </w:rPr>
        <w:t xml:space="preserve"> жилья дано право выбрать один из двух способов накопления средств на капи</w:t>
      </w:r>
      <w:r>
        <w:rPr>
          <w:rFonts w:ascii="Times New Roman" w:eastAsia="Times New Roman" w:hAnsi="Times New Roman" w:cs="Times New Roman"/>
          <w:color w:val="000000"/>
          <w:sz w:val="28"/>
          <w:lang w:eastAsia="ru-RU"/>
        </w:rPr>
        <w:t>т</w:t>
      </w:r>
      <w:r w:rsidRPr="00734C24">
        <w:rPr>
          <w:rFonts w:ascii="Times New Roman" w:eastAsia="Times New Roman" w:hAnsi="Times New Roman" w:cs="Times New Roman"/>
          <w:color w:val="000000"/>
          <w:sz w:val="28"/>
          <w:lang w:eastAsia="ru-RU"/>
        </w:rPr>
        <w:t>альный ремонт</w:t>
      </w:r>
      <w:r>
        <w:rPr>
          <w:rFonts w:ascii="Times New Roman" w:eastAsia="Times New Roman" w:hAnsi="Times New Roman" w:cs="Times New Roman"/>
          <w:color w:val="000000"/>
          <w:sz w:val="28"/>
          <w:lang w:eastAsia="ru-RU"/>
        </w:rPr>
        <w:t>:</w:t>
      </w:r>
      <w:r w:rsidRPr="00734C24">
        <w:rPr>
          <w:rFonts w:ascii="Times New Roman" w:eastAsia="Times New Roman" w:hAnsi="Times New Roman" w:cs="Times New Roman"/>
          <w:color w:val="000000"/>
          <w:sz w:val="28"/>
          <w:lang w:eastAsia="ru-RU"/>
        </w:rPr>
        <w:t xml:space="preserve"> </w:t>
      </w:r>
    </w:p>
    <w:p w:rsidR="00B37029" w:rsidRDefault="00B37029" w:rsidP="00734C24">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34C24" w:rsidRPr="00734C24">
        <w:rPr>
          <w:rFonts w:ascii="Times New Roman" w:eastAsia="Times New Roman" w:hAnsi="Times New Roman" w:cs="Times New Roman"/>
          <w:color w:val="000000"/>
          <w:sz w:val="28"/>
          <w:lang w:eastAsia="ru-RU"/>
        </w:rPr>
        <w:t>в «</w:t>
      </w:r>
      <w:r w:rsidR="00734C24">
        <w:rPr>
          <w:rFonts w:ascii="Times New Roman" w:eastAsia="Times New Roman" w:hAnsi="Times New Roman" w:cs="Times New Roman"/>
          <w:color w:val="000000"/>
          <w:sz w:val="28"/>
          <w:lang w:eastAsia="ru-RU"/>
        </w:rPr>
        <w:t>о</w:t>
      </w:r>
      <w:r w:rsidR="00734C24" w:rsidRPr="00734C24">
        <w:rPr>
          <w:rFonts w:ascii="Times New Roman" w:eastAsia="Times New Roman" w:hAnsi="Times New Roman" w:cs="Times New Roman"/>
          <w:color w:val="000000"/>
          <w:sz w:val="28"/>
          <w:lang w:eastAsia="ru-RU"/>
        </w:rPr>
        <w:t>бщем котле» на счете регионального оператора</w:t>
      </w:r>
      <w:r w:rsidR="00305F8E">
        <w:rPr>
          <w:rFonts w:ascii="Times New Roman" w:eastAsia="Times New Roman" w:hAnsi="Times New Roman" w:cs="Times New Roman"/>
          <w:color w:val="000000"/>
          <w:sz w:val="28"/>
          <w:lang w:eastAsia="ru-RU"/>
        </w:rPr>
        <w:t>;</w:t>
      </w:r>
    </w:p>
    <w:p w:rsidR="00A44398" w:rsidRPr="00B37029" w:rsidRDefault="00B37029" w:rsidP="00734C24">
      <w:pPr>
        <w:spacing w:after="19" w:line="238" w:lineRule="auto"/>
        <w:ind w:right="1"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lang w:eastAsia="ru-RU"/>
        </w:rPr>
        <w:t xml:space="preserve">- </w:t>
      </w:r>
      <w:r w:rsidR="00734C24" w:rsidRPr="00734C24">
        <w:rPr>
          <w:rFonts w:ascii="Times New Roman" w:eastAsia="Times New Roman" w:hAnsi="Times New Roman" w:cs="Times New Roman"/>
          <w:color w:val="000000"/>
          <w:sz w:val="28"/>
          <w:lang w:eastAsia="ru-RU"/>
        </w:rPr>
        <w:t>на специальном счете</w:t>
      </w:r>
      <w:r>
        <w:rPr>
          <w:rFonts w:ascii="Times New Roman" w:eastAsia="Times New Roman" w:hAnsi="Times New Roman" w:cs="Times New Roman"/>
          <w:color w:val="000000"/>
          <w:sz w:val="28"/>
          <w:lang w:eastAsia="ru-RU"/>
        </w:rPr>
        <w:t xml:space="preserve"> (п</w:t>
      </w:r>
      <w:r w:rsidRPr="00B37029">
        <w:rPr>
          <w:rStyle w:val="a9"/>
          <w:rFonts w:ascii="Times New Roman" w:hAnsi="Times New Roman" w:cs="Times New Roman"/>
          <w:i w:val="0"/>
          <w:sz w:val="28"/>
          <w:szCs w:val="28"/>
          <w:bdr w:val="none" w:sz="0" w:space="0" w:color="auto" w:frame="1"/>
          <w:shd w:val="clear" w:color="auto" w:fill="FFFFFF"/>
        </w:rPr>
        <w:t>ри этом владелец специального счета на основании решения общего собрания собственников помещений в многоквартирном доме (не меньше 2/3 голосов от общего числа голосов собственников помещений) имеет право разместить временно свободные средства фонда капитального ремонта, формируемого на специальном счете на</w:t>
      </w:r>
      <w:r>
        <w:rPr>
          <w:rStyle w:val="a9"/>
          <w:rFonts w:ascii="Times New Roman" w:hAnsi="Times New Roman" w:cs="Times New Roman"/>
          <w:i w:val="0"/>
          <w:sz w:val="28"/>
          <w:szCs w:val="28"/>
          <w:bdr w:val="none" w:sz="0" w:space="0" w:color="auto" w:frame="1"/>
          <w:shd w:val="clear" w:color="auto" w:fill="FFFFFF"/>
        </w:rPr>
        <w:t xml:space="preserve"> </w:t>
      </w:r>
      <w:r w:rsidRPr="00B37029">
        <w:rPr>
          <w:rStyle w:val="a8"/>
          <w:rFonts w:ascii="Times New Roman" w:hAnsi="Times New Roman" w:cs="Times New Roman"/>
          <w:iCs/>
          <w:sz w:val="28"/>
          <w:szCs w:val="28"/>
          <w:bdr w:val="none" w:sz="0" w:space="0" w:color="auto" w:frame="1"/>
          <w:shd w:val="clear" w:color="auto" w:fill="FFFFFF"/>
        </w:rPr>
        <w:t>специальном депозите</w:t>
      </w:r>
      <w:r>
        <w:rPr>
          <w:rStyle w:val="a8"/>
          <w:rFonts w:ascii="Times New Roman" w:hAnsi="Times New Roman" w:cs="Times New Roman"/>
          <w:iCs/>
          <w:sz w:val="28"/>
          <w:szCs w:val="28"/>
          <w:bdr w:val="none" w:sz="0" w:space="0" w:color="auto" w:frame="1"/>
          <w:shd w:val="clear" w:color="auto" w:fill="FFFFFF"/>
        </w:rPr>
        <w:t xml:space="preserve"> </w:t>
      </w:r>
      <w:r w:rsidRPr="00B37029">
        <w:rPr>
          <w:rStyle w:val="a8"/>
          <w:rFonts w:ascii="Times New Roman" w:hAnsi="Times New Roman" w:cs="Times New Roman"/>
          <w:b w:val="0"/>
          <w:iCs/>
          <w:sz w:val="28"/>
          <w:szCs w:val="28"/>
          <w:bdr w:val="none" w:sz="0" w:space="0" w:color="auto" w:frame="1"/>
          <w:shd w:val="clear" w:color="auto" w:fill="FFFFFF"/>
        </w:rPr>
        <w:t xml:space="preserve">в </w:t>
      </w:r>
      <w:r w:rsidRPr="00B37029">
        <w:rPr>
          <w:rStyle w:val="a9"/>
          <w:rFonts w:ascii="Times New Roman" w:hAnsi="Times New Roman" w:cs="Times New Roman"/>
          <w:i w:val="0"/>
          <w:sz w:val="28"/>
          <w:szCs w:val="28"/>
          <w:bdr w:val="none" w:sz="0" w:space="0" w:color="auto" w:frame="1"/>
          <w:shd w:val="clear" w:color="auto" w:fill="FFFFFF"/>
        </w:rPr>
        <w:t>банке, соответствующим всем требованиям (ч. 2 статьи 176 ЖК РФ). Перечень банков, соответствующих указанным требованиям, ежеквартально размещается на сайте Центрального банка РФ</w:t>
      </w:r>
      <w:r>
        <w:rPr>
          <w:rStyle w:val="a9"/>
          <w:rFonts w:ascii="Times New Roman" w:hAnsi="Times New Roman" w:cs="Times New Roman"/>
          <w:i w:val="0"/>
          <w:sz w:val="28"/>
          <w:szCs w:val="28"/>
          <w:bdr w:val="none" w:sz="0" w:space="0" w:color="auto" w:frame="1"/>
          <w:shd w:val="clear" w:color="auto" w:fill="FFFFFF"/>
        </w:rPr>
        <w:t xml:space="preserve"> </w:t>
      </w:r>
      <w:hyperlink r:id="rId9" w:history="1">
        <w:r w:rsidRPr="00B37029">
          <w:rPr>
            <w:rStyle w:val="a9"/>
            <w:rFonts w:ascii="Times New Roman" w:hAnsi="Times New Roman" w:cs="Times New Roman"/>
            <w:i w:val="0"/>
            <w:sz w:val="28"/>
            <w:szCs w:val="28"/>
            <w:bdr w:val="none" w:sz="0" w:space="0" w:color="auto" w:frame="1"/>
            <w:shd w:val="clear" w:color="auto" w:fill="FFFFFF"/>
          </w:rPr>
          <w:t>cbr.ru</w:t>
        </w:r>
      </w:hyperlink>
      <w:r w:rsidRPr="00B37029">
        <w:rPr>
          <w:rStyle w:val="a9"/>
          <w:rFonts w:ascii="Times New Roman" w:hAnsi="Times New Roman" w:cs="Times New Roman"/>
          <w:i w:val="0"/>
          <w:sz w:val="28"/>
          <w:szCs w:val="28"/>
          <w:bdr w:val="none" w:sz="0" w:space="0" w:color="auto" w:frame="1"/>
          <w:shd w:val="clear" w:color="auto" w:fill="FFFFFF"/>
        </w:rPr>
        <w:t>)</w:t>
      </w:r>
      <w:r w:rsidRPr="00B37029">
        <w:rPr>
          <w:rFonts w:ascii="Times New Roman" w:hAnsi="Times New Roman" w:cs="Times New Roman"/>
          <w:i/>
          <w:sz w:val="28"/>
          <w:szCs w:val="28"/>
          <w:shd w:val="clear" w:color="auto" w:fill="FFFFFF"/>
        </w:rPr>
        <w:t>;</w:t>
      </w:r>
    </w:p>
    <w:p w:rsidR="00B37029" w:rsidRPr="00B37029" w:rsidRDefault="00B37029" w:rsidP="00B37029">
      <w:pPr>
        <w:spacing w:after="5" w:line="247" w:lineRule="auto"/>
        <w:ind w:left="708"/>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Владельцем специального счета может быть: </w:t>
      </w:r>
    </w:p>
    <w:p w:rsidR="00B37029" w:rsidRPr="00B37029" w:rsidRDefault="00B37029" w:rsidP="00B37029">
      <w:pPr>
        <w:numPr>
          <w:ilvl w:val="0"/>
          <w:numId w:val="25"/>
        </w:numPr>
        <w:spacing w:after="5" w:line="247" w:lineRule="auto"/>
        <w:ind w:right="5"/>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ТСЖ (в случае, если оно управляет одним многоквартирным домом или несколькими домами, количество квартир в которых в сумме не превышает 30); жилищный кооператив или иной специализированный кооператив, осуществляющий управление многоквартирным домом; </w:t>
      </w:r>
    </w:p>
    <w:p w:rsidR="00B37029" w:rsidRPr="00B37029" w:rsidRDefault="00B37029" w:rsidP="00B37029">
      <w:pPr>
        <w:numPr>
          <w:ilvl w:val="0"/>
          <w:numId w:val="25"/>
        </w:numPr>
        <w:spacing w:after="5" w:line="247" w:lineRule="auto"/>
        <w:ind w:right="5"/>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региональный оператор; </w:t>
      </w:r>
    </w:p>
    <w:p w:rsidR="00B37029" w:rsidRPr="00B37029" w:rsidRDefault="00B37029" w:rsidP="00B37029">
      <w:pPr>
        <w:numPr>
          <w:ilvl w:val="0"/>
          <w:numId w:val="25"/>
        </w:numPr>
        <w:spacing w:after="5" w:line="247" w:lineRule="auto"/>
        <w:ind w:right="5"/>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управляющая компания </w:t>
      </w:r>
    </w:p>
    <w:p w:rsidR="00B37029" w:rsidRPr="00B37029" w:rsidRDefault="00B37029" w:rsidP="00B37029">
      <w:pPr>
        <w:spacing w:after="5" w:line="247" w:lineRule="auto"/>
        <w:ind w:left="-15" w:firstLine="698"/>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b/>
          <w:color w:val="000000"/>
          <w:sz w:val="28"/>
          <w:lang w:eastAsia="ru-RU"/>
        </w:rPr>
        <w:lastRenderedPageBreak/>
        <w:t>Обратите внимание!</w:t>
      </w:r>
      <w:r w:rsidRPr="00B37029">
        <w:rPr>
          <w:rFonts w:ascii="Times New Roman" w:eastAsia="Times New Roman" w:hAnsi="Times New Roman" w:cs="Times New Roman"/>
          <w:color w:val="000000"/>
          <w:sz w:val="28"/>
          <w:lang w:eastAsia="ru-RU"/>
        </w:rPr>
        <w:t xml:space="preserve"> Если ТСЖ, ЖСК или иной кооператив как юридическое лицо вправе открыть специальный счет самостоятельно, то дома, которые управляются управляющей компанией или находятся на непосредственном способе управления, то есть не имеют юридического лица, вправе назначить владельцем специального счета: </w:t>
      </w:r>
    </w:p>
    <w:p w:rsidR="00B37029" w:rsidRPr="00B37029" w:rsidRDefault="00B37029" w:rsidP="00B37029">
      <w:pPr>
        <w:numPr>
          <w:ilvl w:val="0"/>
          <w:numId w:val="25"/>
        </w:numPr>
        <w:spacing w:after="5" w:line="247" w:lineRule="auto"/>
        <w:ind w:right="5"/>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регионального оператора </w:t>
      </w:r>
    </w:p>
    <w:p w:rsidR="00B37029" w:rsidRPr="00B37029" w:rsidRDefault="00B37029" w:rsidP="00B37029">
      <w:pPr>
        <w:numPr>
          <w:ilvl w:val="0"/>
          <w:numId w:val="25"/>
        </w:numPr>
        <w:spacing w:after="5" w:line="247" w:lineRule="auto"/>
        <w:ind w:right="5"/>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управляющую организацию. </w:t>
      </w:r>
    </w:p>
    <w:p w:rsidR="00B37029" w:rsidRPr="00B37029" w:rsidRDefault="00B37029" w:rsidP="00B37029">
      <w:pPr>
        <w:spacing w:after="0" w:line="238" w:lineRule="auto"/>
        <w:ind w:left="-15" w:right="-10" w:firstLine="698"/>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 </w:t>
      </w:r>
      <w:r w:rsidRPr="00B37029">
        <w:rPr>
          <w:rFonts w:ascii="Times New Roman" w:eastAsia="Times New Roman" w:hAnsi="Times New Roman" w:cs="Times New Roman"/>
          <w:color w:val="000000"/>
          <w:sz w:val="28"/>
          <w:u w:val="single" w:color="000000"/>
          <w:lang w:eastAsia="ru-RU"/>
        </w:rPr>
        <w:t>Собственники помещений в МКД вправе выбрать любой из этих</w:t>
      </w:r>
      <w:r w:rsidRPr="00B37029">
        <w:rPr>
          <w:rFonts w:ascii="Times New Roman" w:eastAsia="Times New Roman" w:hAnsi="Times New Roman" w:cs="Times New Roman"/>
          <w:color w:val="000000"/>
          <w:sz w:val="28"/>
          <w:lang w:eastAsia="ru-RU"/>
        </w:rPr>
        <w:t xml:space="preserve"> </w:t>
      </w:r>
      <w:r w:rsidRPr="00B37029">
        <w:rPr>
          <w:rFonts w:ascii="Times New Roman" w:eastAsia="Times New Roman" w:hAnsi="Times New Roman" w:cs="Times New Roman"/>
          <w:color w:val="000000"/>
          <w:sz w:val="28"/>
          <w:u w:val="single" w:color="000000"/>
          <w:lang w:eastAsia="ru-RU"/>
        </w:rPr>
        <w:t>способов. При этом форма управления домом (управляющей компанией,</w:t>
      </w:r>
      <w:r w:rsidRPr="00B37029">
        <w:rPr>
          <w:rFonts w:ascii="Times New Roman" w:eastAsia="Times New Roman" w:hAnsi="Times New Roman" w:cs="Times New Roman"/>
          <w:color w:val="000000"/>
          <w:sz w:val="28"/>
          <w:lang w:eastAsia="ru-RU"/>
        </w:rPr>
        <w:t xml:space="preserve"> </w:t>
      </w:r>
      <w:r w:rsidRPr="00B37029">
        <w:rPr>
          <w:rFonts w:ascii="Times New Roman" w:eastAsia="Times New Roman" w:hAnsi="Times New Roman" w:cs="Times New Roman"/>
          <w:color w:val="000000"/>
          <w:sz w:val="28"/>
          <w:u w:val="single" w:color="000000"/>
          <w:lang w:eastAsia="ru-RU"/>
        </w:rPr>
        <w:t>ТСЖ, ЖСК, непосредственный способ управления) значения не имеет.</w:t>
      </w:r>
      <w:r w:rsidRPr="00B37029">
        <w:rPr>
          <w:rFonts w:ascii="Times New Roman" w:eastAsia="Times New Roman" w:hAnsi="Times New Roman" w:cs="Times New Roman"/>
          <w:color w:val="000000"/>
          <w:sz w:val="28"/>
          <w:lang w:eastAsia="ru-RU"/>
        </w:rPr>
        <w:t xml:space="preserve">  </w:t>
      </w:r>
    </w:p>
    <w:p w:rsidR="00B37029" w:rsidRPr="00B37029" w:rsidRDefault="00B37029" w:rsidP="00B37029">
      <w:pPr>
        <w:spacing w:after="5" w:line="247" w:lineRule="auto"/>
        <w:ind w:left="-15" w:firstLine="698"/>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 xml:space="preserve">Для изменения способа накопления требуется решение общего собрания. Проголосовать «за» должны </w:t>
      </w:r>
      <w:r w:rsidRPr="00B37029">
        <w:rPr>
          <w:rFonts w:ascii="Times New Roman" w:eastAsia="Times New Roman" w:hAnsi="Times New Roman" w:cs="Times New Roman"/>
          <w:b/>
          <w:color w:val="000000"/>
          <w:sz w:val="28"/>
          <w:lang w:eastAsia="ru-RU"/>
        </w:rPr>
        <w:t>более 50%</w:t>
      </w:r>
      <w:r w:rsidRPr="00B37029">
        <w:rPr>
          <w:rFonts w:ascii="Times New Roman" w:eastAsia="Times New Roman" w:hAnsi="Times New Roman" w:cs="Times New Roman"/>
          <w:color w:val="000000"/>
          <w:sz w:val="28"/>
          <w:lang w:eastAsia="ru-RU"/>
        </w:rPr>
        <w:t xml:space="preserve"> голосов собственников помещений в МКД. </w:t>
      </w:r>
    </w:p>
    <w:p w:rsidR="00FB41AD" w:rsidRPr="00B37029" w:rsidRDefault="00FB41AD" w:rsidP="00FB41AD">
      <w:pPr>
        <w:spacing w:after="5" w:line="247" w:lineRule="auto"/>
        <w:ind w:left="-15" w:firstLine="69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случае необходимости собственники жилья могут провести капремонт общего имущества в доме досрочно. Для этого потребуется </w:t>
      </w:r>
      <w:r w:rsidRPr="00B37029">
        <w:rPr>
          <w:rFonts w:ascii="Times New Roman" w:eastAsia="Times New Roman" w:hAnsi="Times New Roman" w:cs="Times New Roman"/>
          <w:color w:val="000000"/>
          <w:sz w:val="28"/>
          <w:lang w:eastAsia="ru-RU"/>
        </w:rPr>
        <w:t xml:space="preserve">не менее 2/3 от общего числа голосов. Остальные собственники обязаны подчиниться решению собрания. </w:t>
      </w:r>
    </w:p>
    <w:p w:rsidR="001F452F" w:rsidRDefault="00B37029" w:rsidP="001F452F">
      <w:pPr>
        <w:spacing w:after="5" w:line="247" w:lineRule="auto"/>
        <w:ind w:left="-15" w:firstLine="698"/>
        <w:jc w:val="both"/>
        <w:rPr>
          <w:rFonts w:ascii="Times New Roman" w:eastAsia="Times New Roman" w:hAnsi="Times New Roman" w:cs="Times New Roman"/>
          <w:color w:val="000000"/>
          <w:sz w:val="28"/>
          <w:lang w:eastAsia="ru-RU"/>
        </w:rPr>
      </w:pPr>
      <w:r w:rsidRPr="00B37029">
        <w:rPr>
          <w:rFonts w:ascii="Times New Roman" w:eastAsia="Times New Roman" w:hAnsi="Times New Roman" w:cs="Times New Roman"/>
          <w:color w:val="000000"/>
          <w:sz w:val="28"/>
          <w:lang w:eastAsia="ru-RU"/>
        </w:rPr>
        <w:t>Такая возможность одинаково доступна для всех МКД, включенных в программу капремонта, - и тех, что формируют фонд капремонта на счете регионального оператора, и тех, что выбрали способ на</w:t>
      </w:r>
      <w:r w:rsidR="00FB41AD">
        <w:rPr>
          <w:rFonts w:ascii="Times New Roman" w:eastAsia="Times New Roman" w:hAnsi="Times New Roman" w:cs="Times New Roman"/>
          <w:color w:val="000000"/>
          <w:sz w:val="28"/>
          <w:lang w:eastAsia="ru-RU"/>
        </w:rPr>
        <w:t xml:space="preserve">копления на специальном счете. </w:t>
      </w:r>
    </w:p>
    <w:p w:rsidR="001F452F" w:rsidRPr="001F452F" w:rsidRDefault="001F452F" w:rsidP="001F452F">
      <w:pPr>
        <w:spacing w:after="5" w:line="247" w:lineRule="auto"/>
        <w:ind w:left="-15" w:firstLine="698"/>
        <w:jc w:val="both"/>
        <w:rPr>
          <w:rFonts w:ascii="Times New Roman" w:eastAsia="Times New Roman" w:hAnsi="Times New Roman" w:cs="Times New Roman"/>
          <w:b/>
          <w:color w:val="000000"/>
          <w:sz w:val="28"/>
          <w:lang w:eastAsia="ru-RU"/>
        </w:rPr>
      </w:pPr>
      <w:r w:rsidRPr="001F452F">
        <w:rPr>
          <w:rFonts w:ascii="Times New Roman" w:eastAsia="Times New Roman" w:hAnsi="Times New Roman" w:cs="Times New Roman"/>
          <w:color w:val="000000"/>
          <w:sz w:val="28"/>
          <w:lang w:eastAsia="ru-RU"/>
        </w:rPr>
        <w:t xml:space="preserve">Средства фонда капитального ремонта МКД, сформированного исходя из </w:t>
      </w:r>
      <w:r w:rsidRPr="001F452F">
        <w:rPr>
          <w:rFonts w:ascii="Times New Roman" w:eastAsia="Times New Roman" w:hAnsi="Times New Roman" w:cs="Times New Roman"/>
          <w:b/>
          <w:color w:val="000000"/>
          <w:sz w:val="28"/>
          <w:lang w:eastAsia="ru-RU"/>
        </w:rPr>
        <w:t>минимального</w:t>
      </w:r>
      <w:r w:rsidRPr="001F452F">
        <w:rPr>
          <w:rFonts w:ascii="Times New Roman" w:eastAsia="Times New Roman" w:hAnsi="Times New Roman" w:cs="Times New Roman"/>
          <w:color w:val="000000"/>
          <w:sz w:val="28"/>
          <w:lang w:eastAsia="ru-RU"/>
        </w:rPr>
        <w:t xml:space="preserve"> размера взноса на капитальный ремонт, могут быть направлены на капитальный ремонт следующих конструктивных элементов:</w:t>
      </w:r>
    </w:p>
    <w:p w:rsidR="001F452F" w:rsidRPr="001F452F" w:rsidRDefault="001F452F" w:rsidP="001F452F">
      <w:pPr>
        <w:numPr>
          <w:ilvl w:val="0"/>
          <w:numId w:val="26"/>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внутридомовые инженерные системы электро-, тепло-, газо-, водоснабжения, водоотведения</w:t>
      </w:r>
    </w:p>
    <w:p w:rsidR="001F452F" w:rsidRPr="001F452F" w:rsidRDefault="001F452F" w:rsidP="001F452F">
      <w:pPr>
        <w:numPr>
          <w:ilvl w:val="0"/>
          <w:numId w:val="26"/>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лифтовое оборудование, признанное непригодным для эксплуатации, лифтовые шахты</w:t>
      </w:r>
    </w:p>
    <w:p w:rsidR="001F452F" w:rsidRPr="001F452F" w:rsidRDefault="001F452F" w:rsidP="001F452F">
      <w:pPr>
        <w:numPr>
          <w:ilvl w:val="0"/>
          <w:numId w:val="26"/>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крыша</w:t>
      </w:r>
    </w:p>
    <w:p w:rsidR="001F452F" w:rsidRPr="001F452F" w:rsidRDefault="001F452F" w:rsidP="001F452F">
      <w:pPr>
        <w:numPr>
          <w:ilvl w:val="0"/>
          <w:numId w:val="26"/>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подвальные помещения, относящихся к общему имуществу</w:t>
      </w:r>
    </w:p>
    <w:p w:rsidR="001F452F" w:rsidRPr="001F452F" w:rsidRDefault="001F452F" w:rsidP="001F452F">
      <w:pPr>
        <w:numPr>
          <w:ilvl w:val="0"/>
          <w:numId w:val="26"/>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фасад</w:t>
      </w:r>
    </w:p>
    <w:p w:rsidR="001F452F" w:rsidRPr="001F452F" w:rsidRDefault="001F452F" w:rsidP="001F452F">
      <w:pPr>
        <w:numPr>
          <w:ilvl w:val="0"/>
          <w:numId w:val="26"/>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утепление фасада</w:t>
      </w:r>
    </w:p>
    <w:p w:rsidR="001F452F" w:rsidRPr="001F452F" w:rsidRDefault="001F452F" w:rsidP="001F452F">
      <w:pPr>
        <w:numPr>
          <w:ilvl w:val="0"/>
          <w:numId w:val="26"/>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фундамент.</w:t>
      </w:r>
    </w:p>
    <w:p w:rsidR="001F452F" w:rsidRPr="001F452F" w:rsidRDefault="001F452F" w:rsidP="001F452F">
      <w:pPr>
        <w:spacing w:after="5" w:line="247" w:lineRule="auto"/>
        <w:ind w:left="-15" w:firstLine="698"/>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За счет этих средств можно выполнить также следующие работы / услуги:</w:t>
      </w:r>
    </w:p>
    <w:p w:rsidR="001F452F" w:rsidRPr="001F452F" w:rsidRDefault="001F452F" w:rsidP="001F452F">
      <w:pPr>
        <w:numPr>
          <w:ilvl w:val="0"/>
          <w:numId w:val="27"/>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переустройство невентилируемой крыши на вентилируемую крышу, устройство выходов на кровлю</w:t>
      </w:r>
    </w:p>
    <w:p w:rsidR="001F452F" w:rsidRPr="001F452F" w:rsidRDefault="001F452F" w:rsidP="001F452F">
      <w:pPr>
        <w:numPr>
          <w:ilvl w:val="0"/>
          <w:numId w:val="27"/>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установка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1F452F" w:rsidRPr="001F452F" w:rsidRDefault="001F452F" w:rsidP="001F452F">
      <w:pPr>
        <w:numPr>
          <w:ilvl w:val="0"/>
          <w:numId w:val="27"/>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lastRenderedPageBreak/>
        <w:t>разработка и (или) проведение экспертизы проектной документации для капитального ремонта (в случае если разработка и (или) проведение экспертизы проектной документации для капитального ремонта необходимы в соответствии с законодательством Российской Федерации о градостроительной деятельности)</w:t>
      </w:r>
    </w:p>
    <w:p w:rsidR="001F452F" w:rsidRPr="001F452F" w:rsidRDefault="001F452F" w:rsidP="001F452F">
      <w:pPr>
        <w:numPr>
          <w:ilvl w:val="0"/>
          <w:numId w:val="27"/>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осуществление строительного контроля</w:t>
      </w:r>
    </w:p>
    <w:p w:rsidR="001F452F" w:rsidRPr="001F452F" w:rsidRDefault="001F452F" w:rsidP="001F452F">
      <w:pPr>
        <w:numPr>
          <w:ilvl w:val="0"/>
          <w:numId w:val="27"/>
        </w:numPr>
        <w:spacing w:after="5" w:line="247" w:lineRule="auto"/>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lang w:eastAsia="ru-RU"/>
        </w:rPr>
        <w:t>проверка достоверности определения сметной стоимости капитального ремонта.</w:t>
      </w:r>
    </w:p>
    <w:p w:rsidR="001F452F" w:rsidRPr="001F452F" w:rsidRDefault="001F452F" w:rsidP="001F452F">
      <w:pPr>
        <w:spacing w:after="5" w:line="247" w:lineRule="auto"/>
        <w:ind w:left="-15" w:firstLine="698"/>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i/>
          <w:color w:val="000000"/>
          <w:sz w:val="28"/>
          <w:lang w:eastAsia="ru-RU"/>
        </w:rPr>
        <w:t>(статья 3 п. 7 Закона Ставропольского края от 28.06.2013 г. № 57-кз)</w:t>
      </w:r>
    </w:p>
    <w:p w:rsidR="00B37029" w:rsidRPr="001F452F" w:rsidRDefault="00FB41AD" w:rsidP="001F452F">
      <w:pPr>
        <w:autoSpaceDE w:val="0"/>
        <w:autoSpaceDN w:val="0"/>
        <w:adjustRightInd w:val="0"/>
        <w:spacing w:after="0" w:line="240" w:lineRule="auto"/>
        <w:ind w:firstLine="709"/>
        <w:jc w:val="both"/>
        <w:rPr>
          <w:rFonts w:ascii="Times New Roman" w:eastAsia="Times New Roman" w:hAnsi="Times New Roman" w:cs="Times New Roman"/>
          <w:color w:val="000000"/>
          <w:sz w:val="28"/>
          <w:lang w:eastAsia="ru-RU"/>
        </w:rPr>
      </w:pPr>
      <w:r w:rsidRPr="001F452F">
        <w:rPr>
          <w:rFonts w:ascii="Times New Roman" w:eastAsia="Times New Roman" w:hAnsi="Times New Roman" w:cs="Times New Roman"/>
          <w:color w:val="000000"/>
          <w:sz w:val="28"/>
          <w:szCs w:val="28"/>
          <w:lang w:eastAsia="ru-RU"/>
        </w:rPr>
        <w:t>Подробная инструкция</w:t>
      </w:r>
      <w:r w:rsidR="001F452F" w:rsidRPr="001F452F">
        <w:rPr>
          <w:rFonts w:ascii="Times New Roman" w:eastAsia="Times New Roman" w:hAnsi="Times New Roman" w:cs="Times New Roman"/>
          <w:color w:val="000000"/>
          <w:sz w:val="28"/>
          <w:szCs w:val="28"/>
          <w:lang w:eastAsia="ru-RU"/>
        </w:rPr>
        <w:t xml:space="preserve"> </w:t>
      </w:r>
      <w:r w:rsidR="001F452F" w:rsidRPr="001F452F">
        <w:rPr>
          <w:rFonts w:ascii="Times New Roman" w:hAnsi="Times New Roman" w:cs="Times New Roman"/>
          <w:sz w:val="28"/>
          <w:szCs w:val="28"/>
        </w:rPr>
        <w:t xml:space="preserve">для собственников, формирующих фонд капитального ремонта на счете регионального оператора/специальном счете и планирующих досрочное проведение капитального ремонта </w:t>
      </w:r>
      <w:r w:rsidR="00305F8E">
        <w:rPr>
          <w:rFonts w:ascii="Times New Roman" w:hAnsi="Times New Roman" w:cs="Times New Roman"/>
          <w:sz w:val="28"/>
          <w:szCs w:val="28"/>
        </w:rPr>
        <w:t>МКД</w:t>
      </w:r>
      <w:r w:rsidR="001F452F" w:rsidRPr="001F452F">
        <w:rPr>
          <w:rFonts w:ascii="Times New Roman" w:hAnsi="Times New Roman" w:cs="Times New Roman"/>
          <w:sz w:val="28"/>
          <w:szCs w:val="28"/>
        </w:rPr>
        <w:t xml:space="preserve"> </w:t>
      </w:r>
      <w:r w:rsidR="001F452F" w:rsidRPr="001F452F">
        <w:rPr>
          <w:rFonts w:ascii="Times New Roman" w:eastAsia="Times New Roman" w:hAnsi="Times New Roman" w:cs="Times New Roman"/>
          <w:color w:val="000000"/>
          <w:sz w:val="28"/>
          <w:lang w:eastAsia="ru-RU"/>
        </w:rPr>
        <w:t>д</w:t>
      </w:r>
      <w:r w:rsidRPr="001F452F">
        <w:rPr>
          <w:rFonts w:ascii="Times New Roman" w:eastAsia="Times New Roman" w:hAnsi="Times New Roman" w:cs="Times New Roman"/>
          <w:color w:val="000000"/>
          <w:sz w:val="28"/>
          <w:lang w:eastAsia="ru-RU"/>
        </w:rPr>
        <w:t xml:space="preserve">оступна на официальном сайте в разделе «Гражданам» - «Информационно-методические материалы». </w:t>
      </w:r>
    </w:p>
    <w:p w:rsidR="00FB41AD" w:rsidRDefault="00FB41AD" w:rsidP="00B37029">
      <w:pPr>
        <w:spacing w:after="5" w:line="247" w:lineRule="auto"/>
        <w:ind w:left="-15" w:firstLine="698"/>
        <w:jc w:val="both"/>
        <w:rPr>
          <w:rFonts w:ascii="Times New Roman" w:eastAsia="Times New Roman" w:hAnsi="Times New Roman" w:cs="Times New Roman"/>
          <w:color w:val="000000"/>
          <w:sz w:val="28"/>
          <w:lang w:eastAsia="ru-RU"/>
        </w:rPr>
      </w:pPr>
    </w:p>
    <w:p w:rsidR="0042209D" w:rsidRDefault="0042209D" w:rsidP="00B833DA">
      <w:pPr>
        <w:spacing w:after="19" w:line="238" w:lineRule="auto"/>
        <w:ind w:right="1" w:firstLine="708"/>
        <w:jc w:val="center"/>
        <w:rPr>
          <w:rFonts w:ascii="Times New Roman" w:eastAsia="Times New Roman" w:hAnsi="Times New Roman" w:cs="Times New Roman"/>
          <w:b/>
          <w:color w:val="000000"/>
          <w:sz w:val="28"/>
          <w:lang w:eastAsia="ru-RU"/>
        </w:rPr>
      </w:pPr>
      <w:r w:rsidRPr="0042209D">
        <w:rPr>
          <w:rFonts w:ascii="Times New Roman" w:eastAsia="Times New Roman" w:hAnsi="Times New Roman" w:cs="Times New Roman"/>
          <w:b/>
          <w:color w:val="000000"/>
          <w:sz w:val="28"/>
          <w:lang w:eastAsia="ru-RU"/>
        </w:rPr>
        <w:t>Особенности</w:t>
      </w:r>
      <w:r w:rsidR="00EC0BAE">
        <w:rPr>
          <w:rFonts w:ascii="Times New Roman" w:eastAsia="Times New Roman" w:hAnsi="Times New Roman" w:cs="Times New Roman"/>
          <w:b/>
          <w:color w:val="000000"/>
          <w:sz w:val="28"/>
          <w:lang w:eastAsia="ru-RU"/>
        </w:rPr>
        <w:t xml:space="preserve"> пользования и</w:t>
      </w:r>
      <w:r w:rsidRPr="0042209D">
        <w:rPr>
          <w:rFonts w:ascii="Times New Roman" w:eastAsia="Times New Roman" w:hAnsi="Times New Roman" w:cs="Times New Roman"/>
          <w:b/>
          <w:color w:val="000000"/>
          <w:sz w:val="28"/>
          <w:lang w:eastAsia="ru-RU"/>
        </w:rPr>
        <w:t xml:space="preserve"> содержания общего имущества</w:t>
      </w:r>
      <w:r w:rsidR="006A1AE2">
        <w:rPr>
          <w:rFonts w:ascii="Times New Roman" w:eastAsia="Times New Roman" w:hAnsi="Times New Roman" w:cs="Times New Roman"/>
          <w:b/>
          <w:color w:val="000000"/>
          <w:sz w:val="28"/>
          <w:lang w:eastAsia="ru-RU"/>
        </w:rPr>
        <w:t xml:space="preserve"> </w:t>
      </w:r>
    </w:p>
    <w:p w:rsidR="00D23EBB"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Общее имущество характеризуется большим количеством нюансов в части пользования и содержания.</w:t>
      </w:r>
      <w:r>
        <w:rPr>
          <w:rFonts w:ascii="Times New Roman" w:eastAsia="Times New Roman" w:hAnsi="Times New Roman" w:cs="Times New Roman"/>
          <w:color w:val="000000"/>
          <w:sz w:val="28"/>
          <w:lang w:eastAsia="ru-RU"/>
        </w:rPr>
        <w:t xml:space="preserve"> </w:t>
      </w:r>
    </w:p>
    <w:p w:rsidR="003629B3" w:rsidRDefault="00D23EBB" w:rsidP="003629B3">
      <w:pPr>
        <w:spacing w:after="19" w:line="238" w:lineRule="auto"/>
        <w:ind w:right="1" w:firstLine="708"/>
        <w:jc w:val="both"/>
        <w:rPr>
          <w:rFonts w:ascii="Times New Roman" w:eastAsia="Times New Roman" w:hAnsi="Times New Roman" w:cs="Times New Roman"/>
          <w:color w:val="000000"/>
          <w:sz w:val="28"/>
          <w:lang w:eastAsia="ru-RU"/>
        </w:rPr>
      </w:pPr>
      <w:r w:rsidRPr="00B14B6F">
        <w:rPr>
          <w:rFonts w:ascii="Times New Roman" w:eastAsia="Times New Roman" w:hAnsi="Times New Roman" w:cs="Times New Roman"/>
          <w:color w:val="000000"/>
          <w:sz w:val="28"/>
          <w:lang w:eastAsia="ru-RU"/>
        </w:rPr>
        <w:t>Инженерные коммуникации</w:t>
      </w:r>
      <w:r w:rsidRPr="00D23EBB">
        <w:rPr>
          <w:rFonts w:ascii="Times New Roman" w:eastAsia="Times New Roman" w:hAnsi="Times New Roman" w:cs="Times New Roman"/>
          <w:color w:val="000000"/>
          <w:sz w:val="28"/>
          <w:lang w:eastAsia="ru-RU"/>
        </w:rPr>
        <w:t xml:space="preserve"> — это общее название сложных систем, которые обеспечивают оптимизацию работы и проживания человека в определенных зданиях или территориях. </w:t>
      </w:r>
      <w:r w:rsidR="00C85B64">
        <w:rPr>
          <w:rFonts w:ascii="Times New Roman" w:eastAsia="Times New Roman" w:hAnsi="Times New Roman" w:cs="Times New Roman"/>
          <w:color w:val="000000"/>
          <w:sz w:val="28"/>
          <w:lang w:eastAsia="ru-RU"/>
        </w:rPr>
        <w:t>В данном случае в многоквартирных домах.</w:t>
      </w:r>
    </w:p>
    <w:p w:rsidR="00D23EBB" w:rsidRDefault="003629B3" w:rsidP="00D23EBB">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w:t>
      </w:r>
      <w:r w:rsidRPr="0042209D">
        <w:rPr>
          <w:rFonts w:ascii="Times New Roman" w:eastAsia="Times New Roman" w:hAnsi="Times New Roman" w:cs="Times New Roman"/>
          <w:color w:val="000000"/>
          <w:sz w:val="28"/>
          <w:lang w:eastAsia="ru-RU"/>
        </w:rPr>
        <w:t>нутридомовые инженерные системы водо-, тепло-, газо-, элетроснабжения и водоотведения относятся к общедомовому им</w:t>
      </w:r>
      <w:r>
        <w:rPr>
          <w:rFonts w:ascii="Times New Roman" w:eastAsia="Times New Roman" w:hAnsi="Times New Roman" w:cs="Times New Roman"/>
          <w:color w:val="000000"/>
          <w:sz w:val="28"/>
          <w:lang w:eastAsia="ru-RU"/>
        </w:rPr>
        <w:t xml:space="preserve">ущество, но часть коммуникаций </w:t>
      </w:r>
      <w:r w:rsidRPr="0042209D">
        <w:rPr>
          <w:rFonts w:ascii="Times New Roman" w:eastAsia="Times New Roman" w:hAnsi="Times New Roman" w:cs="Times New Roman"/>
          <w:color w:val="000000"/>
          <w:sz w:val="28"/>
          <w:lang w:eastAsia="ru-RU"/>
        </w:rPr>
        <w:t>проходит через жилые квартиры.</w:t>
      </w:r>
      <w:r>
        <w:rPr>
          <w:rFonts w:ascii="Times New Roman" w:eastAsia="Times New Roman" w:hAnsi="Times New Roman" w:cs="Times New Roman"/>
          <w:color w:val="000000"/>
          <w:sz w:val="28"/>
          <w:lang w:eastAsia="ru-RU"/>
        </w:rPr>
        <w:t xml:space="preserve"> </w:t>
      </w:r>
      <w:r w:rsidR="00D23EBB" w:rsidRPr="00D23EBB">
        <w:rPr>
          <w:rFonts w:ascii="Times New Roman" w:eastAsia="Times New Roman" w:hAnsi="Times New Roman" w:cs="Times New Roman"/>
          <w:color w:val="000000"/>
          <w:sz w:val="28"/>
          <w:lang w:eastAsia="ru-RU"/>
        </w:rPr>
        <w:t xml:space="preserve">Следует понимать, что трубы или проводка в доме </w:t>
      </w:r>
      <w:r w:rsidR="005C0288">
        <w:rPr>
          <w:rFonts w:ascii="Times New Roman" w:eastAsia="Times New Roman" w:hAnsi="Times New Roman" w:cs="Times New Roman"/>
          <w:color w:val="000000"/>
          <w:sz w:val="28"/>
          <w:lang w:eastAsia="ru-RU"/>
        </w:rPr>
        <w:noBreakHyphen/>
        <w:t xml:space="preserve"> </w:t>
      </w:r>
      <w:r w:rsidR="00D23EBB" w:rsidRPr="00D23EBB">
        <w:rPr>
          <w:rFonts w:ascii="Times New Roman" w:eastAsia="Times New Roman" w:hAnsi="Times New Roman" w:cs="Times New Roman"/>
          <w:color w:val="000000"/>
          <w:sz w:val="28"/>
          <w:lang w:eastAsia="ru-RU"/>
        </w:rPr>
        <w:t>это только отдельная часть большой системы, которая управляется определенными устройствами.</w:t>
      </w:r>
    </w:p>
    <w:p w:rsidR="003629B3" w:rsidRPr="00084568" w:rsidRDefault="0042209D" w:rsidP="003629B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14B6F">
        <w:rPr>
          <w:rFonts w:ascii="Times New Roman" w:eastAsia="Times New Roman" w:hAnsi="Times New Roman" w:cs="Times New Roman"/>
          <w:sz w:val="28"/>
          <w:lang w:eastAsia="ru-RU"/>
        </w:rPr>
        <w:t>Недопуск к ним со стороны владельца квартиры может обернуться неприятными последствиями</w:t>
      </w:r>
      <w:r w:rsidR="005C0288">
        <w:rPr>
          <w:rFonts w:ascii="Times New Roman" w:eastAsia="Times New Roman" w:hAnsi="Times New Roman" w:cs="Times New Roman"/>
          <w:sz w:val="28"/>
          <w:lang w:eastAsia="ru-RU"/>
        </w:rPr>
        <w:t xml:space="preserve"> </w:t>
      </w:r>
      <w:r w:rsidRPr="00B14B6F">
        <w:rPr>
          <w:rFonts w:ascii="Times New Roman" w:eastAsia="Times New Roman" w:hAnsi="Times New Roman" w:cs="Times New Roman"/>
          <w:sz w:val="28"/>
          <w:lang w:eastAsia="ru-RU"/>
        </w:rPr>
        <w:t xml:space="preserve">как для него, так и для жильцов всего дома. </w:t>
      </w:r>
      <w:r w:rsidR="00B14B6F" w:rsidRPr="00B14B6F">
        <w:rPr>
          <w:rFonts w:ascii="Times New Roman" w:eastAsia="Times New Roman" w:hAnsi="Times New Roman" w:cs="Times New Roman"/>
          <w:sz w:val="28"/>
          <w:lang w:eastAsia="ru-RU"/>
        </w:rPr>
        <w:t>А есть такие владельцы жилья, которые живут совсем не там, где прописаны.</w:t>
      </w:r>
      <w:r w:rsidR="00B14B6F" w:rsidRPr="00B14B6F">
        <w:rPr>
          <w:rFonts w:ascii="Times New Roman" w:eastAsia="Times New Roman" w:hAnsi="Times New Roman" w:cs="Times New Roman"/>
          <w:sz w:val="24"/>
          <w:szCs w:val="24"/>
          <w:lang w:eastAsia="ru-RU"/>
        </w:rPr>
        <w:t xml:space="preserve"> </w:t>
      </w:r>
      <w:r w:rsidR="003629B3" w:rsidRPr="00436E35">
        <w:rPr>
          <w:rFonts w:ascii="Times New Roman" w:eastAsia="Times New Roman" w:hAnsi="Times New Roman" w:cs="Times New Roman"/>
          <w:sz w:val="28"/>
          <w:szCs w:val="28"/>
          <w:shd w:val="clear" w:color="auto" w:fill="FFFFFF"/>
          <w:lang w:eastAsia="ru-RU"/>
        </w:rPr>
        <w:t xml:space="preserve">За исправностью стояков и запорной арматуры в жилых помещениях, управляющим компаниям приходится </w:t>
      </w:r>
      <w:r w:rsidR="003629B3">
        <w:rPr>
          <w:rFonts w:ascii="Times New Roman" w:eastAsia="Times New Roman" w:hAnsi="Times New Roman" w:cs="Times New Roman"/>
          <w:sz w:val="28"/>
          <w:szCs w:val="28"/>
          <w:shd w:val="clear" w:color="auto" w:fill="FFFFFF"/>
          <w:lang w:eastAsia="ru-RU"/>
        </w:rPr>
        <w:t xml:space="preserve">по </w:t>
      </w:r>
      <w:r w:rsidR="003629B3" w:rsidRPr="00436E35">
        <w:rPr>
          <w:rFonts w:ascii="Times New Roman" w:eastAsia="Times New Roman" w:hAnsi="Times New Roman" w:cs="Times New Roman"/>
          <w:sz w:val="28"/>
          <w:szCs w:val="28"/>
          <w:shd w:val="clear" w:color="auto" w:fill="FFFFFF"/>
          <w:lang w:eastAsia="ru-RU"/>
        </w:rPr>
        <w:t xml:space="preserve">4 раза в год осуществлять их плановые осмотры. Не все собственники осознают важность данного мероприятия, аргументируя свою позицию так: </w:t>
      </w:r>
      <w:r w:rsidR="003629B3">
        <w:rPr>
          <w:rFonts w:ascii="Times New Roman" w:eastAsia="Times New Roman" w:hAnsi="Times New Roman" w:cs="Times New Roman"/>
          <w:sz w:val="28"/>
          <w:szCs w:val="28"/>
          <w:shd w:val="clear" w:color="auto" w:fill="FFFFFF"/>
          <w:lang w:eastAsia="ru-RU"/>
        </w:rPr>
        <w:t>«м</w:t>
      </w:r>
      <w:r w:rsidR="003629B3" w:rsidRPr="00436E35">
        <w:rPr>
          <w:rFonts w:ascii="Times New Roman" w:eastAsia="Times New Roman" w:hAnsi="Times New Roman" w:cs="Times New Roman"/>
          <w:sz w:val="28"/>
          <w:szCs w:val="28"/>
          <w:shd w:val="clear" w:color="auto" w:fill="FFFFFF"/>
          <w:lang w:eastAsia="ru-RU"/>
        </w:rPr>
        <w:t>оя собственность</w:t>
      </w:r>
      <w:r w:rsidR="005C0288">
        <w:rPr>
          <w:rFonts w:ascii="Times New Roman" w:eastAsia="Times New Roman" w:hAnsi="Times New Roman" w:cs="Times New Roman"/>
          <w:sz w:val="28"/>
          <w:szCs w:val="28"/>
          <w:shd w:val="clear" w:color="auto" w:fill="FFFFFF"/>
          <w:lang w:eastAsia="ru-RU"/>
        </w:rPr>
        <w:t>,</w:t>
      </w:r>
      <w:r w:rsidR="003629B3" w:rsidRPr="00436E35">
        <w:rPr>
          <w:rFonts w:ascii="Times New Roman" w:eastAsia="Times New Roman" w:hAnsi="Times New Roman" w:cs="Times New Roman"/>
          <w:sz w:val="28"/>
          <w:szCs w:val="28"/>
          <w:shd w:val="clear" w:color="auto" w:fill="FFFFFF"/>
          <w:lang w:eastAsia="ru-RU"/>
        </w:rPr>
        <w:t xml:space="preserve"> кого хочу,</w:t>
      </w:r>
      <w:r w:rsidR="003629B3">
        <w:rPr>
          <w:rFonts w:ascii="Times New Roman" w:eastAsia="Times New Roman" w:hAnsi="Times New Roman" w:cs="Times New Roman"/>
          <w:sz w:val="28"/>
          <w:szCs w:val="28"/>
          <w:shd w:val="clear" w:color="auto" w:fill="FFFFFF"/>
          <w:lang w:eastAsia="ru-RU"/>
        </w:rPr>
        <w:t xml:space="preserve"> того и впускаю». </w:t>
      </w:r>
    </w:p>
    <w:p w:rsidR="003629B3" w:rsidRPr="00084568" w:rsidRDefault="003629B3" w:rsidP="003629B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56ABC">
        <w:rPr>
          <w:rFonts w:ascii="Times New Roman" w:eastAsia="Times New Roman" w:hAnsi="Times New Roman" w:cs="Times New Roman"/>
          <w:sz w:val="28"/>
          <w:szCs w:val="28"/>
          <w:shd w:val="clear" w:color="auto" w:fill="FFFFFF"/>
          <w:lang w:eastAsia="ru-RU"/>
        </w:rPr>
        <w:t>Между тем и</w:t>
      </w:r>
      <w:r w:rsidRPr="00084568">
        <w:rPr>
          <w:rFonts w:ascii="Times New Roman" w:eastAsia="Times New Roman" w:hAnsi="Times New Roman" w:cs="Times New Roman"/>
          <w:sz w:val="28"/>
          <w:szCs w:val="28"/>
          <w:shd w:val="clear" w:color="auto" w:fill="FFFFFF"/>
          <w:lang w:eastAsia="ru-RU"/>
        </w:rPr>
        <w:t xml:space="preserve">сполнитель </w:t>
      </w:r>
      <w:r w:rsidRPr="00356ABC">
        <w:rPr>
          <w:rFonts w:ascii="Times New Roman" w:eastAsia="Times New Roman" w:hAnsi="Times New Roman" w:cs="Times New Roman"/>
          <w:sz w:val="28"/>
          <w:szCs w:val="28"/>
          <w:shd w:val="clear" w:color="auto" w:fill="FFFFFF"/>
          <w:lang w:eastAsia="ru-RU"/>
        </w:rPr>
        <w:t>коммунальных услуг может раз в квартал требовать допуск в квартиру</w:t>
      </w:r>
      <w:r>
        <w:rPr>
          <w:rFonts w:ascii="Times New Roman" w:eastAsia="Times New Roman" w:hAnsi="Times New Roman" w:cs="Times New Roman"/>
          <w:sz w:val="28"/>
          <w:szCs w:val="28"/>
          <w:shd w:val="clear" w:color="auto" w:fill="FFFFFF"/>
          <w:lang w:eastAsia="ru-RU"/>
        </w:rPr>
        <w:t>,</w:t>
      </w:r>
      <w:r w:rsidRPr="00356ABC">
        <w:rPr>
          <w:rFonts w:ascii="Times New Roman" w:eastAsia="Times New Roman" w:hAnsi="Times New Roman" w:cs="Times New Roman"/>
          <w:sz w:val="28"/>
          <w:szCs w:val="28"/>
          <w:shd w:val="clear" w:color="auto" w:fill="FFFFFF"/>
          <w:lang w:eastAsia="ru-RU"/>
        </w:rPr>
        <w:t xml:space="preserve"> </w:t>
      </w:r>
      <w:r w:rsidRPr="00084568">
        <w:rPr>
          <w:rFonts w:ascii="Times New Roman" w:eastAsia="Times New Roman" w:hAnsi="Times New Roman" w:cs="Times New Roman"/>
          <w:sz w:val="28"/>
          <w:szCs w:val="28"/>
          <w:shd w:val="clear" w:color="auto" w:fill="FFFFFF"/>
          <w:lang w:eastAsia="ru-RU"/>
        </w:rPr>
        <w:t>в предварительно оговоренное с собственником время</w:t>
      </w:r>
      <w:r w:rsidRPr="00356ABC">
        <w:rPr>
          <w:rFonts w:ascii="Times New Roman" w:eastAsia="Times New Roman" w:hAnsi="Times New Roman" w:cs="Times New Roman"/>
          <w:sz w:val="28"/>
          <w:szCs w:val="28"/>
          <w:shd w:val="clear" w:color="auto" w:fill="FFFFFF"/>
          <w:lang w:eastAsia="ru-RU"/>
        </w:rPr>
        <w:t xml:space="preserve">, а </w:t>
      </w:r>
      <w:r w:rsidRPr="00084568">
        <w:rPr>
          <w:rFonts w:ascii="Times New Roman" w:eastAsia="Times New Roman" w:hAnsi="Times New Roman" w:cs="Times New Roman"/>
          <w:sz w:val="28"/>
          <w:szCs w:val="28"/>
          <w:shd w:val="clear" w:color="auto" w:fill="FFFFFF"/>
          <w:lang w:eastAsia="ru-RU"/>
        </w:rPr>
        <w:t xml:space="preserve">собственник жилья обязан </w:t>
      </w:r>
      <w:r>
        <w:rPr>
          <w:rFonts w:ascii="Times New Roman" w:eastAsia="Times New Roman" w:hAnsi="Times New Roman" w:cs="Times New Roman"/>
          <w:sz w:val="28"/>
          <w:szCs w:val="28"/>
          <w:shd w:val="clear" w:color="auto" w:fill="FFFFFF"/>
          <w:lang w:eastAsia="ru-RU"/>
        </w:rPr>
        <w:t>в</w:t>
      </w:r>
      <w:r w:rsidRPr="00084568">
        <w:rPr>
          <w:rFonts w:ascii="Times New Roman" w:eastAsia="Times New Roman" w:hAnsi="Times New Roman" w:cs="Times New Roman"/>
          <w:sz w:val="28"/>
          <w:szCs w:val="28"/>
          <w:shd w:val="clear" w:color="auto" w:fill="FFFFFF"/>
          <w:lang w:eastAsia="ru-RU"/>
        </w:rPr>
        <w:t>пус</w:t>
      </w:r>
      <w:r>
        <w:rPr>
          <w:rFonts w:ascii="Times New Roman" w:eastAsia="Times New Roman" w:hAnsi="Times New Roman" w:cs="Times New Roman"/>
          <w:sz w:val="28"/>
          <w:szCs w:val="28"/>
          <w:shd w:val="clear" w:color="auto" w:fill="FFFFFF"/>
          <w:lang w:eastAsia="ru-RU"/>
        </w:rPr>
        <w:t>тить</w:t>
      </w:r>
      <w:r w:rsidRPr="00084568">
        <w:rPr>
          <w:rFonts w:ascii="Times New Roman" w:eastAsia="Times New Roman" w:hAnsi="Times New Roman" w:cs="Times New Roman"/>
          <w:sz w:val="28"/>
          <w:szCs w:val="28"/>
          <w:shd w:val="clear" w:color="auto" w:fill="FFFFFF"/>
          <w:lang w:eastAsia="ru-RU"/>
        </w:rPr>
        <w:t xml:space="preserve"> представителей исполнителя </w:t>
      </w:r>
      <w:r w:rsidRPr="00356ABC">
        <w:rPr>
          <w:rFonts w:ascii="Times New Roman" w:eastAsia="Times New Roman" w:hAnsi="Times New Roman" w:cs="Times New Roman"/>
          <w:sz w:val="28"/>
          <w:szCs w:val="28"/>
          <w:shd w:val="clear" w:color="auto" w:fill="FFFFFF"/>
          <w:lang w:eastAsia="ru-RU"/>
        </w:rPr>
        <w:t>коммунальных услуг</w:t>
      </w:r>
      <w:r w:rsidRPr="00084568">
        <w:rPr>
          <w:rFonts w:ascii="Times New Roman" w:eastAsia="Times New Roman" w:hAnsi="Times New Roman" w:cs="Times New Roman"/>
          <w:sz w:val="28"/>
          <w:szCs w:val="28"/>
          <w:shd w:val="clear" w:color="auto" w:fill="FFFFFF"/>
          <w:lang w:eastAsia="ru-RU"/>
        </w:rPr>
        <w:t xml:space="preserve"> и органов госконтроля и надзора в занимаемое жилое или нежилое помещение. Прежде чем осуществлять техосмотр, каждого из собственников нужно об этом уведомить лично и заранее. Необходимо оговорить дату и время посещения под подпись или заказным письмом с уведомлением. </w:t>
      </w:r>
    </w:p>
    <w:p w:rsidR="0042209D" w:rsidRPr="00B14B6F" w:rsidRDefault="0042209D" w:rsidP="00B14B6F">
      <w:pPr>
        <w:spacing w:after="0" w:line="240" w:lineRule="auto"/>
        <w:ind w:left="57" w:right="57" w:firstLine="709"/>
        <w:jc w:val="both"/>
        <w:rPr>
          <w:rFonts w:ascii="Times New Roman" w:eastAsia="Times New Roman" w:hAnsi="Times New Roman" w:cs="Times New Roman"/>
          <w:sz w:val="24"/>
          <w:szCs w:val="24"/>
          <w:lang w:eastAsia="ru-RU"/>
        </w:rPr>
      </w:pPr>
      <w:r w:rsidRPr="00B14B6F">
        <w:rPr>
          <w:rFonts w:ascii="Times New Roman" w:eastAsia="Times New Roman" w:hAnsi="Times New Roman" w:cs="Times New Roman"/>
          <w:sz w:val="28"/>
          <w:lang w:eastAsia="ru-RU"/>
        </w:rPr>
        <w:lastRenderedPageBreak/>
        <w:t xml:space="preserve">В Правилах 491 в пунктах 5-9 подробно описано, где проходят границы инженерных коммуникаций за пределами или внутри квартиры. Главный признак принадлежности инженерных коммуникаций к общему имуществу – обслуживание более одного помещения в доме. </w:t>
      </w:r>
    </w:p>
    <w:p w:rsidR="0042209D" w:rsidRPr="0042209D" w:rsidRDefault="0042209D" w:rsidP="00B14B6F">
      <w:pPr>
        <w:spacing w:after="0" w:line="240" w:lineRule="auto"/>
        <w:ind w:left="57" w:right="57"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 xml:space="preserve">Водо-, газо- и теплопроводные устройства, а также устройства канализации включают в состав общего имущества, начиная от вводного вентиля или тройника у зданий или от ближайшего смотрового колодца, в зависимости от места присоединения подводящего трубопровода. Проводку электрического освещения включают в состав общего имущества, начиная от вводного ящика. </w:t>
      </w:r>
    </w:p>
    <w:p w:rsidR="003629B3" w:rsidRDefault="0042209D" w:rsidP="00B14B6F">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 xml:space="preserve">Например, стояк в ванной комнате является общим имуществом, так как обслуживает все квартиры, присоединенные к нему. А часть трубы, которая соединяет данный стояк непосредственно с краном, не будет являться общим имуществом, так как обсуживает только данную квартиру. </w:t>
      </w:r>
    </w:p>
    <w:p w:rsidR="0042209D" w:rsidRPr="0042209D" w:rsidRDefault="003629B3" w:rsidP="00B14B6F">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интересах самих жильцов </w:t>
      </w:r>
      <w:r w:rsidR="0042209D" w:rsidRPr="0042209D">
        <w:rPr>
          <w:rFonts w:ascii="Times New Roman" w:eastAsia="Times New Roman" w:hAnsi="Times New Roman" w:cs="Times New Roman"/>
          <w:color w:val="000000"/>
          <w:sz w:val="28"/>
          <w:lang w:eastAsia="ru-RU"/>
        </w:rPr>
        <w:t>обеспечить беспрепятственный доступ специалистов коммунальных служб к общедомовому имуществу, в том числе инженерным сетям</w:t>
      </w:r>
      <w:r w:rsidR="00B14B6F">
        <w:rPr>
          <w:rFonts w:ascii="Times New Roman" w:eastAsia="Times New Roman" w:hAnsi="Times New Roman" w:cs="Times New Roman"/>
          <w:color w:val="000000"/>
          <w:sz w:val="28"/>
          <w:lang w:eastAsia="ru-RU"/>
        </w:rPr>
        <w:t>. Об</w:t>
      </w:r>
      <w:r w:rsidR="0042209D" w:rsidRPr="0042209D">
        <w:rPr>
          <w:rFonts w:ascii="Times New Roman" w:eastAsia="Times New Roman" w:hAnsi="Times New Roman" w:cs="Times New Roman"/>
          <w:color w:val="000000"/>
          <w:sz w:val="28"/>
          <w:lang w:eastAsia="ru-RU"/>
        </w:rPr>
        <w:t>еспечение беспрепятственного доступа</w:t>
      </w:r>
      <w:r w:rsidR="00F153B9">
        <w:rPr>
          <w:rFonts w:ascii="Times New Roman" w:eastAsia="Times New Roman" w:hAnsi="Times New Roman" w:cs="Times New Roman"/>
          <w:color w:val="000000"/>
          <w:sz w:val="28"/>
          <w:lang w:eastAsia="ru-RU"/>
        </w:rPr>
        <w:t xml:space="preserve"> -</w:t>
      </w:r>
      <w:r w:rsidR="0042209D" w:rsidRPr="0042209D">
        <w:rPr>
          <w:rFonts w:ascii="Times New Roman" w:eastAsia="Times New Roman" w:hAnsi="Times New Roman" w:cs="Times New Roman"/>
          <w:color w:val="000000"/>
          <w:sz w:val="28"/>
          <w:lang w:eastAsia="ru-RU"/>
        </w:rPr>
        <w:t xml:space="preserve"> это обязательное условие оперативного устранения аварий, а также выполнения капитального ремонта общего имущества в доме, запланированного в рамках региональной программы капремонта общего имущества.</w:t>
      </w:r>
    </w:p>
    <w:p w:rsidR="0042209D" w:rsidRP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Может случиться так, что</w:t>
      </w:r>
      <w:r w:rsidRPr="0042209D">
        <w:rPr>
          <w:rFonts w:ascii="Times New Roman" w:eastAsia="Times New Roman" w:hAnsi="Times New Roman" w:cs="Times New Roman"/>
          <w:color w:val="000000"/>
          <w:sz w:val="28"/>
          <w:lang w:eastAsia="ru-RU"/>
        </w:rPr>
        <w:t xml:space="preserve"> в доме уже большая часть работ по капитальному ремонту проведена и на каком-то этапе подрядная организация столкнется с проблемой недопуска к строительным конструкциям, инженерным сетям, санитарно-техническому, электрическому, механическому или иному оборудованию, работы приостановят </w:t>
      </w:r>
      <w:r w:rsidRPr="006A1AE2">
        <w:rPr>
          <w:rFonts w:ascii="Times New Roman" w:eastAsia="Times New Roman" w:hAnsi="Times New Roman" w:cs="Times New Roman"/>
          <w:color w:val="000000"/>
          <w:sz w:val="28"/>
          <w:lang w:eastAsia="ru-RU"/>
        </w:rPr>
        <w:t>на год</w:t>
      </w:r>
      <w:r w:rsidRPr="0042209D">
        <w:rPr>
          <w:rFonts w:ascii="Times New Roman" w:eastAsia="Times New Roman" w:hAnsi="Times New Roman" w:cs="Times New Roman"/>
          <w:color w:val="000000"/>
          <w:sz w:val="28"/>
          <w:lang w:eastAsia="ru-RU"/>
        </w:rPr>
        <w:t xml:space="preserve">. Такое решение примет орган местного самоуправления в течение 30 дней, если установит невозможность устранения фактов воспрепятствования. Дома же, в которых капремонт еще не начался, но уже есть проблемы с допуском к выполнению работ, получат отсрочку на три года. </w:t>
      </w:r>
    </w:p>
    <w:p w:rsid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 xml:space="preserve">Иногда в подобной ситуации собственник готов согласиться на проведение работ, но при условии возмещения ущерба от демонтажа таких конструкций. Такие требования ничем не обоснованы. </w:t>
      </w:r>
    </w:p>
    <w:p w:rsidR="0042209D" w:rsidRP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 xml:space="preserve">Еще один наболевший вопрос, который вызывает массу споров среди жильцов - обязанность жителей многоквартирных домов оплачивать содержание и текущий ремонт общего имущества независимо от того, пользуются они им или нет. </w:t>
      </w:r>
    </w:p>
    <w:p w:rsidR="0042209D" w:rsidRP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Верховный суд Российской Федерации поставил точку в извечном споре между жильцами МКД, когда жители первых этажей отказываются платить за ремонт лифта или кровли, а граждане, проживающие на верхних – мало интересуются состоянием подвала. Вердикт однозначный: общее имущество дома – забота всех, кто в нем живет.</w:t>
      </w:r>
    </w:p>
    <w:p w:rsidR="0042209D" w:rsidRP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 xml:space="preserve">Суд также подчеркивает, что временное неиспользование помещений не освобождает собственников или нанимателей от обязанности по внесению платы за содержание жилого помещения, за пользование жилым помещением </w:t>
      </w:r>
      <w:r w:rsidRPr="0042209D">
        <w:rPr>
          <w:rFonts w:ascii="Times New Roman" w:eastAsia="Times New Roman" w:hAnsi="Times New Roman" w:cs="Times New Roman"/>
          <w:color w:val="000000"/>
          <w:sz w:val="28"/>
          <w:lang w:eastAsia="ru-RU"/>
        </w:rPr>
        <w:lastRenderedPageBreak/>
        <w:t>(платы за наем), взносов на капитальный ремонт, платы за отопление, а также за коммунальные ресурсы, предоставленные на общедомовые нужды.</w:t>
      </w:r>
    </w:p>
    <w:p w:rsidR="00B833DA"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 xml:space="preserve">Пленум Верховного суда РФ также постановил, что управляющие компании не имеют права в одностороннем порядке повышать размер платы за содержание жилья. </w:t>
      </w:r>
    </w:p>
    <w:p w:rsidR="0042209D" w:rsidRP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Еще одна проблема, с которой часто сталкиваются жильцы многоквартирного дома – «самозахват» помещений общего пользования. Чаще всего предприимчивые соседи преграждают доступ в общую кладовую, самовольно устанавливают двери или решетки, ограничивают доступ на крышу дома, оборудуют подвальные помещения под всевозможные мастерские и т.д. Однако, для того чтобы «отгородиться» нужно разрешение 100% собственников в доме. Если такого решения ранее принято не было, заявление о принятии мер необходимо направить в управляющую организацию, ТСЖ или специальную комиссию при муниципалитете. Можно приложить фотоматериалы в качестве доказательства факта самовольного захвата общего имущества. Последней инстанцией для разрешения спора законом определен суд.</w:t>
      </w:r>
    </w:p>
    <w:p w:rsidR="0042209D" w:rsidRP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Но есть и другой способ решить проблему – договориться с соседом-«захватчиком», предложив ему за символическую плату арендовать общее имущество, и использовать этот доход на нужды дома.</w:t>
      </w:r>
    </w:p>
    <w:p w:rsidR="0042209D" w:rsidRP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Полученные таким образом средства можно направить на любые цели, связанные с благоустройством и ремонтом многоквартирного дома. Соответствующее решение также должно быть принято на общем собрании.</w:t>
      </w:r>
    </w:p>
    <w:p w:rsidR="0042209D" w:rsidRDefault="0042209D" w:rsidP="0042209D">
      <w:pPr>
        <w:spacing w:after="19" w:line="238" w:lineRule="auto"/>
        <w:ind w:right="1" w:firstLine="708"/>
        <w:jc w:val="both"/>
        <w:rPr>
          <w:rFonts w:ascii="Times New Roman" w:eastAsia="Times New Roman" w:hAnsi="Times New Roman" w:cs="Times New Roman"/>
          <w:color w:val="000000"/>
          <w:sz w:val="28"/>
          <w:lang w:eastAsia="ru-RU"/>
        </w:rPr>
      </w:pPr>
      <w:r w:rsidRPr="0042209D">
        <w:rPr>
          <w:rFonts w:ascii="Times New Roman" w:eastAsia="Times New Roman" w:hAnsi="Times New Roman" w:cs="Times New Roman"/>
          <w:color w:val="000000"/>
          <w:sz w:val="28"/>
          <w:lang w:eastAsia="ru-RU"/>
        </w:rPr>
        <w:t>Стоит отметить, что правом передачи в пользование объектов общего имущества можно пользоваться не только в случае самозахвата. Так, размещение на фасаде дома рекламных щитов, сдача в аренду подвального помещения под фотостудию или тренажерный зал может стать дополнительным источником дохода для собственников помещений в многоквартирных домах.</w:t>
      </w:r>
    </w:p>
    <w:p w:rsidR="00084568" w:rsidRPr="00084568" w:rsidRDefault="00084568" w:rsidP="00084568">
      <w:pPr>
        <w:spacing w:after="19" w:line="238" w:lineRule="auto"/>
        <w:ind w:right="1" w:firstLine="709"/>
        <w:jc w:val="both"/>
        <w:rPr>
          <w:rFonts w:ascii="Times New Roman" w:eastAsia="Times New Roman" w:hAnsi="Times New Roman" w:cs="Times New Roman"/>
          <w:sz w:val="28"/>
          <w:szCs w:val="28"/>
          <w:lang w:eastAsia="ru-RU"/>
        </w:rPr>
      </w:pPr>
    </w:p>
    <w:p w:rsidR="003629B3" w:rsidRPr="00BC132D" w:rsidRDefault="003629B3" w:rsidP="003629B3">
      <w:pPr>
        <w:spacing w:after="0" w:line="240" w:lineRule="auto"/>
        <w:ind w:left="57" w:right="57"/>
        <w:jc w:val="center"/>
        <w:textAlignment w:val="baseline"/>
        <w:outlineLvl w:val="0"/>
        <w:rPr>
          <w:rFonts w:ascii="Times New Roman" w:eastAsia="Times New Roman" w:hAnsi="Times New Roman" w:cs="Times New Roman"/>
          <w:b/>
          <w:bCs/>
          <w:kern w:val="36"/>
          <w:sz w:val="28"/>
          <w:szCs w:val="28"/>
          <w:lang w:eastAsia="ru-RU"/>
        </w:rPr>
      </w:pPr>
      <w:r w:rsidRPr="00BC132D">
        <w:rPr>
          <w:rFonts w:ascii="Times New Roman" w:eastAsia="Times New Roman" w:hAnsi="Times New Roman" w:cs="Times New Roman"/>
          <w:b/>
          <w:bCs/>
          <w:kern w:val="36"/>
          <w:sz w:val="28"/>
          <w:szCs w:val="28"/>
          <w:lang w:eastAsia="ru-RU"/>
        </w:rPr>
        <w:t>Кому принадлежит подвал?</w:t>
      </w:r>
    </w:p>
    <w:p w:rsidR="00C561AB" w:rsidRPr="00BC132D" w:rsidRDefault="00C561AB" w:rsidP="003629B3">
      <w:pPr>
        <w:spacing w:after="0" w:line="240" w:lineRule="auto"/>
        <w:ind w:right="57" w:firstLine="709"/>
        <w:jc w:val="both"/>
        <w:textAlignment w:val="baseline"/>
        <w:rPr>
          <w:rFonts w:ascii="Times New Roman" w:eastAsia="Times New Roman" w:hAnsi="Times New Roman" w:cs="Times New Roman"/>
          <w:sz w:val="28"/>
          <w:szCs w:val="28"/>
          <w:lang w:eastAsia="ru-RU"/>
        </w:rPr>
      </w:pPr>
      <w:r w:rsidRPr="00924D07">
        <w:rPr>
          <w:rFonts w:ascii="Times New Roman" w:eastAsia="Times New Roman" w:hAnsi="Times New Roman" w:cs="Times New Roman"/>
          <w:sz w:val="28"/>
          <w:szCs w:val="28"/>
          <w:lang w:eastAsia="ru-RU"/>
        </w:rPr>
        <w:t xml:space="preserve">Автоматически право общей долевой собственности возникает только на технические подвалы, а не на </w:t>
      </w:r>
      <w:r w:rsidR="009D3EB4">
        <w:rPr>
          <w:rFonts w:ascii="Times New Roman" w:eastAsia="Times New Roman" w:hAnsi="Times New Roman" w:cs="Times New Roman"/>
          <w:sz w:val="28"/>
          <w:szCs w:val="28"/>
          <w:lang w:eastAsia="ru-RU"/>
        </w:rPr>
        <w:t>любые подвальные помещения дома. Такое определение дал Верховный суд Российской Федерации.</w:t>
      </w:r>
    </w:p>
    <w:p w:rsidR="00C561AB" w:rsidRPr="00BC132D" w:rsidRDefault="009D3EB4" w:rsidP="003629B3">
      <w:pPr>
        <w:spacing w:after="0" w:line="240" w:lineRule="auto"/>
        <w:ind w:right="57"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Высшая инстанция определила, что т</w:t>
      </w:r>
      <w:r w:rsidR="00C561AB" w:rsidRPr="00924D07">
        <w:rPr>
          <w:rFonts w:ascii="Times New Roman" w:eastAsia="Times New Roman" w:hAnsi="Times New Roman" w:cs="Times New Roman"/>
          <w:sz w:val="28"/>
          <w:szCs w:val="28"/>
          <w:lang w:eastAsia="ru-RU"/>
        </w:rPr>
        <w:t>ехническим признается подвал:</w:t>
      </w:r>
    </w:p>
    <w:p w:rsidR="00C561AB" w:rsidRPr="00BC132D" w:rsidRDefault="00C561AB" w:rsidP="00BC132D">
      <w:pPr>
        <w:pStyle w:val="a5"/>
        <w:numPr>
          <w:ilvl w:val="0"/>
          <w:numId w:val="17"/>
        </w:numPr>
        <w:spacing w:after="0" w:line="240" w:lineRule="auto"/>
        <w:ind w:right="57"/>
        <w:jc w:val="both"/>
        <w:textAlignment w:val="baseline"/>
        <w:rPr>
          <w:rFonts w:ascii="Times New Roman" w:eastAsia="Times New Roman" w:hAnsi="Times New Roman" w:cs="Times New Roman"/>
          <w:sz w:val="28"/>
          <w:szCs w:val="28"/>
          <w:lang w:eastAsia="ru-RU"/>
        </w:rPr>
      </w:pPr>
      <w:r w:rsidRPr="00BC132D">
        <w:rPr>
          <w:rFonts w:ascii="Times New Roman" w:eastAsia="Times New Roman" w:hAnsi="Times New Roman" w:cs="Times New Roman"/>
          <w:sz w:val="28"/>
          <w:szCs w:val="28"/>
          <w:lang w:eastAsia="ru-RU"/>
        </w:rPr>
        <w:t>спроектированный в качестве технического подвала, не имеющий самостоятельного назначения и не предназначенный для самостоятельного использования;</w:t>
      </w:r>
    </w:p>
    <w:p w:rsidR="00C561AB" w:rsidRPr="00BC132D" w:rsidRDefault="00C561AB" w:rsidP="00BC132D">
      <w:pPr>
        <w:pStyle w:val="a5"/>
        <w:numPr>
          <w:ilvl w:val="0"/>
          <w:numId w:val="17"/>
        </w:numPr>
        <w:spacing w:after="0" w:line="240" w:lineRule="auto"/>
        <w:ind w:right="57"/>
        <w:jc w:val="both"/>
        <w:textAlignment w:val="baseline"/>
        <w:rPr>
          <w:rFonts w:ascii="Times New Roman" w:eastAsia="Times New Roman" w:hAnsi="Times New Roman" w:cs="Times New Roman"/>
          <w:sz w:val="28"/>
          <w:szCs w:val="28"/>
          <w:lang w:eastAsia="ru-RU"/>
        </w:rPr>
      </w:pPr>
      <w:r w:rsidRPr="00BC132D">
        <w:rPr>
          <w:rFonts w:ascii="Times New Roman" w:eastAsia="Times New Roman" w:hAnsi="Times New Roman" w:cs="Times New Roman"/>
          <w:sz w:val="28"/>
          <w:szCs w:val="28"/>
          <w:lang w:eastAsia="ru-RU"/>
        </w:rPr>
        <w:t>оснащенный инженерными системами и узлами управления ими, для обслуживания которых необходим постоянный открытый доступ технических специалистов;</w:t>
      </w:r>
    </w:p>
    <w:p w:rsidR="00C561AB" w:rsidRPr="00BC132D" w:rsidRDefault="00C561AB" w:rsidP="00BC132D">
      <w:pPr>
        <w:pStyle w:val="a5"/>
        <w:numPr>
          <w:ilvl w:val="0"/>
          <w:numId w:val="17"/>
        </w:numPr>
        <w:spacing w:after="0" w:line="240" w:lineRule="auto"/>
        <w:ind w:right="57"/>
        <w:jc w:val="both"/>
        <w:textAlignment w:val="baseline"/>
        <w:rPr>
          <w:rFonts w:ascii="Times New Roman" w:eastAsia="Times New Roman" w:hAnsi="Times New Roman" w:cs="Times New Roman"/>
          <w:sz w:val="28"/>
          <w:szCs w:val="28"/>
          <w:lang w:eastAsia="ru-RU"/>
        </w:rPr>
      </w:pPr>
      <w:r w:rsidRPr="00BC132D">
        <w:rPr>
          <w:rFonts w:ascii="Times New Roman" w:eastAsia="Times New Roman" w:hAnsi="Times New Roman" w:cs="Times New Roman"/>
          <w:sz w:val="28"/>
          <w:szCs w:val="28"/>
          <w:lang w:eastAsia="ru-RU"/>
        </w:rPr>
        <w:t>не изолированный от инженерных систем и узлов управления ими.</w:t>
      </w:r>
    </w:p>
    <w:p w:rsidR="00C561AB" w:rsidRPr="00924D07" w:rsidRDefault="00C561AB" w:rsidP="003629B3">
      <w:pPr>
        <w:spacing w:after="0" w:line="240" w:lineRule="auto"/>
        <w:ind w:right="57" w:firstLine="709"/>
        <w:jc w:val="both"/>
        <w:textAlignment w:val="baseline"/>
        <w:rPr>
          <w:rFonts w:ascii="Times New Roman" w:eastAsia="Times New Roman" w:hAnsi="Times New Roman" w:cs="Times New Roman"/>
          <w:sz w:val="28"/>
          <w:szCs w:val="28"/>
          <w:lang w:eastAsia="ru-RU"/>
        </w:rPr>
      </w:pPr>
      <w:r w:rsidRPr="00924D07">
        <w:rPr>
          <w:rFonts w:ascii="Times New Roman" w:eastAsia="Times New Roman" w:hAnsi="Times New Roman" w:cs="Times New Roman"/>
          <w:sz w:val="28"/>
          <w:szCs w:val="28"/>
          <w:lang w:eastAsia="ru-RU"/>
        </w:rPr>
        <w:t xml:space="preserve">Само помещение подвала </w:t>
      </w:r>
      <w:r w:rsidR="00BC132D">
        <w:rPr>
          <w:rFonts w:ascii="Times New Roman" w:eastAsia="Times New Roman" w:hAnsi="Times New Roman" w:cs="Times New Roman"/>
          <w:sz w:val="28"/>
          <w:szCs w:val="28"/>
          <w:lang w:eastAsia="ru-RU"/>
        </w:rPr>
        <w:t xml:space="preserve">должно </w:t>
      </w:r>
      <w:r w:rsidRPr="00924D07">
        <w:rPr>
          <w:rFonts w:ascii="Times New Roman" w:eastAsia="Times New Roman" w:hAnsi="Times New Roman" w:cs="Times New Roman"/>
          <w:sz w:val="28"/>
          <w:szCs w:val="28"/>
          <w:lang w:eastAsia="ru-RU"/>
        </w:rPr>
        <w:t>выполня</w:t>
      </w:r>
      <w:r w:rsidR="00BC132D">
        <w:rPr>
          <w:rFonts w:ascii="Times New Roman" w:eastAsia="Times New Roman" w:hAnsi="Times New Roman" w:cs="Times New Roman"/>
          <w:sz w:val="28"/>
          <w:szCs w:val="28"/>
          <w:lang w:eastAsia="ru-RU"/>
        </w:rPr>
        <w:t>ть</w:t>
      </w:r>
      <w:r w:rsidRPr="00924D07">
        <w:rPr>
          <w:rFonts w:ascii="Times New Roman" w:eastAsia="Times New Roman" w:hAnsi="Times New Roman" w:cs="Times New Roman"/>
          <w:sz w:val="28"/>
          <w:szCs w:val="28"/>
          <w:lang w:eastAsia="ru-RU"/>
        </w:rPr>
        <w:t xml:space="preserve"> служебную роль, и</w:t>
      </w:r>
      <w:r w:rsidR="00BC132D">
        <w:rPr>
          <w:rFonts w:ascii="Times New Roman" w:eastAsia="Times New Roman" w:hAnsi="Times New Roman" w:cs="Times New Roman"/>
          <w:sz w:val="28"/>
          <w:szCs w:val="28"/>
          <w:lang w:eastAsia="ru-RU"/>
        </w:rPr>
        <w:t>ме</w:t>
      </w:r>
      <w:r w:rsidRPr="00924D07">
        <w:rPr>
          <w:rFonts w:ascii="Times New Roman" w:eastAsia="Times New Roman" w:hAnsi="Times New Roman" w:cs="Times New Roman"/>
          <w:sz w:val="28"/>
          <w:szCs w:val="28"/>
          <w:lang w:eastAsia="ru-RU"/>
        </w:rPr>
        <w:t>т</w:t>
      </w:r>
      <w:r w:rsidR="00BC132D">
        <w:rPr>
          <w:rFonts w:ascii="Times New Roman" w:eastAsia="Times New Roman" w:hAnsi="Times New Roman" w:cs="Times New Roman"/>
          <w:sz w:val="28"/>
          <w:szCs w:val="28"/>
          <w:lang w:eastAsia="ru-RU"/>
        </w:rPr>
        <w:t>ь</w:t>
      </w:r>
      <w:r w:rsidRPr="00924D07">
        <w:rPr>
          <w:rFonts w:ascii="Times New Roman" w:eastAsia="Times New Roman" w:hAnsi="Times New Roman" w:cs="Times New Roman"/>
          <w:sz w:val="28"/>
          <w:szCs w:val="28"/>
          <w:lang w:eastAsia="ru-RU"/>
        </w:rPr>
        <w:t xml:space="preserve"> неразрывную связь со зданием в целом, так как не изолировано от него.</w:t>
      </w:r>
    </w:p>
    <w:p w:rsidR="003C1A2F" w:rsidRPr="00924D07" w:rsidRDefault="003C1A2F" w:rsidP="003629B3">
      <w:pPr>
        <w:spacing w:after="0" w:line="240" w:lineRule="auto"/>
        <w:ind w:right="57" w:firstLine="709"/>
        <w:jc w:val="both"/>
        <w:textAlignment w:val="baseline"/>
        <w:rPr>
          <w:rFonts w:ascii="Times New Roman" w:eastAsia="Times New Roman" w:hAnsi="Times New Roman" w:cs="Times New Roman"/>
          <w:sz w:val="28"/>
          <w:szCs w:val="28"/>
          <w:lang w:eastAsia="ru-RU"/>
        </w:rPr>
      </w:pPr>
      <w:r w:rsidRPr="00924D07">
        <w:rPr>
          <w:rFonts w:ascii="Times New Roman" w:eastAsia="Times New Roman" w:hAnsi="Times New Roman" w:cs="Times New Roman"/>
          <w:sz w:val="28"/>
          <w:szCs w:val="28"/>
          <w:lang w:eastAsia="ru-RU"/>
        </w:rPr>
        <w:lastRenderedPageBreak/>
        <w:t>Самостоятельным объектом недвижимости признается подвал, спроектированный или сформированный к моменту приватизации первой квартиры в доме в качестве объекта, предназначенного для самостоятельного использования.</w:t>
      </w:r>
    </w:p>
    <w:p w:rsidR="003C1A2F" w:rsidRPr="00BC132D" w:rsidRDefault="003C1A2F" w:rsidP="003629B3">
      <w:pPr>
        <w:spacing w:after="0" w:line="240" w:lineRule="auto"/>
        <w:ind w:right="57" w:firstLine="709"/>
        <w:jc w:val="both"/>
        <w:textAlignment w:val="baseline"/>
        <w:rPr>
          <w:rFonts w:ascii="Times New Roman" w:eastAsia="Times New Roman" w:hAnsi="Times New Roman" w:cs="Times New Roman"/>
          <w:sz w:val="28"/>
          <w:szCs w:val="28"/>
          <w:lang w:eastAsia="ru-RU"/>
        </w:rPr>
      </w:pPr>
      <w:r w:rsidRPr="00924D07">
        <w:rPr>
          <w:rFonts w:ascii="Times New Roman" w:eastAsia="Times New Roman" w:hAnsi="Times New Roman" w:cs="Times New Roman"/>
          <w:sz w:val="28"/>
          <w:szCs w:val="28"/>
          <w:lang w:eastAsia="ru-RU"/>
        </w:rPr>
        <w:t>Данный критерий, по мнению арбитров, не противоречит утверждению о том, что помещения, в которых размещены инженерные коммуникации, априори являются общим имуществом домовладельцев. Для определения правового режима таких (обособленных) подвальных помещений не имело и не имеет значения наличие в них инженерных коммуникаций, так как они расположены в каждом подвале и сами по себе не порождают право общей долевой собственности домовладельцев на помещения, уже выделенные для самостоятельного использования, не связанные с обслуживанием жилого дома.</w:t>
      </w:r>
    </w:p>
    <w:p w:rsidR="003C1A2F" w:rsidRPr="00924D07" w:rsidRDefault="00BC132D" w:rsidP="003629B3">
      <w:pPr>
        <w:spacing w:after="0" w:line="240" w:lineRule="auto"/>
        <w:ind w:right="57" w:firstLine="709"/>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Cs/>
          <w:sz w:val="28"/>
          <w:szCs w:val="28"/>
          <w:bdr w:val="none" w:sz="0" w:space="0" w:color="auto" w:frame="1"/>
          <w:lang w:eastAsia="ru-RU"/>
        </w:rPr>
        <w:t>Кроме того,</w:t>
      </w:r>
      <w:r w:rsidR="003C1A2F" w:rsidRPr="00BC132D">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с</w:t>
      </w:r>
      <w:r w:rsidR="003C1A2F" w:rsidRPr="00924D07">
        <w:rPr>
          <w:rFonts w:ascii="Times New Roman" w:eastAsia="Times New Roman" w:hAnsi="Times New Roman" w:cs="Times New Roman"/>
          <w:sz w:val="28"/>
          <w:szCs w:val="28"/>
          <w:lang w:eastAsia="ru-RU"/>
        </w:rPr>
        <w:t>обственники подвальных помещений, выделенных в качестве самостоятельных объектов и используемых под магазины, кафе, аптеки и т. д., обязаны наравне с другими собственниками помещений дома нести расходы по содержанию общего имущества, вне зависимости от того, пользуются ли они таким имуществом. Ведь данные помещения также явл</w:t>
      </w:r>
      <w:r>
        <w:rPr>
          <w:rFonts w:ascii="Times New Roman" w:eastAsia="Times New Roman" w:hAnsi="Times New Roman" w:cs="Times New Roman"/>
          <w:sz w:val="28"/>
          <w:szCs w:val="28"/>
          <w:lang w:eastAsia="ru-RU"/>
        </w:rPr>
        <w:t xml:space="preserve">яются конструктивной частью МКД </w:t>
      </w:r>
      <w:r w:rsidR="003C1A2F" w:rsidRPr="00924D07">
        <w:rPr>
          <w:rFonts w:ascii="Times New Roman" w:eastAsia="Times New Roman" w:hAnsi="Times New Roman" w:cs="Times New Roman"/>
          <w:bCs/>
          <w:i/>
          <w:sz w:val="28"/>
          <w:szCs w:val="28"/>
          <w:bdr w:val="none" w:sz="0" w:space="0" w:color="auto" w:frame="1"/>
          <w:lang w:eastAsia="ru-RU"/>
        </w:rPr>
        <w:t>(Постановление ФАС СЗО от 21.03.2011 № А56-7732/2010).</w:t>
      </w:r>
    </w:p>
    <w:p w:rsidR="006A1AE2" w:rsidRDefault="006A1AE2" w:rsidP="004D73B0">
      <w:pPr>
        <w:spacing w:after="19" w:line="238" w:lineRule="auto"/>
        <w:ind w:right="1" w:firstLine="708"/>
        <w:jc w:val="center"/>
        <w:rPr>
          <w:rFonts w:ascii="Times New Roman" w:eastAsia="Times New Roman" w:hAnsi="Times New Roman" w:cs="Times New Roman"/>
          <w:b/>
          <w:bCs/>
          <w:sz w:val="28"/>
          <w:lang w:eastAsia="ru-RU"/>
        </w:rPr>
      </w:pPr>
    </w:p>
    <w:p w:rsidR="004D73B0" w:rsidRDefault="004D73B0" w:rsidP="004D73B0">
      <w:pPr>
        <w:spacing w:after="19" w:line="238" w:lineRule="auto"/>
        <w:ind w:right="1" w:firstLine="708"/>
        <w:jc w:val="center"/>
        <w:rPr>
          <w:rFonts w:ascii="Times New Roman" w:eastAsia="Times New Roman" w:hAnsi="Times New Roman" w:cs="Times New Roman"/>
          <w:b/>
          <w:bCs/>
          <w:sz w:val="28"/>
          <w:lang w:eastAsia="ru-RU"/>
        </w:rPr>
      </w:pPr>
      <w:r w:rsidRPr="00064A9C">
        <w:rPr>
          <w:rFonts w:ascii="Times New Roman" w:eastAsia="Times New Roman" w:hAnsi="Times New Roman" w:cs="Times New Roman"/>
          <w:b/>
          <w:bCs/>
          <w:sz w:val="28"/>
          <w:lang w:eastAsia="ru-RU"/>
        </w:rPr>
        <w:t>К</w:t>
      </w:r>
      <w:r>
        <w:rPr>
          <w:rFonts w:ascii="Times New Roman" w:eastAsia="Times New Roman" w:hAnsi="Times New Roman" w:cs="Times New Roman"/>
          <w:b/>
          <w:bCs/>
          <w:sz w:val="28"/>
          <w:lang w:eastAsia="ru-RU"/>
        </w:rPr>
        <w:t>онтроль за содержанием общего имущества</w:t>
      </w:r>
    </w:p>
    <w:p w:rsidR="00760534" w:rsidRDefault="00760534" w:rsidP="004D73B0">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(Слайд 13) </w:t>
      </w:r>
    </w:p>
    <w:p w:rsidR="004D73B0" w:rsidRPr="00064A9C" w:rsidRDefault="004D73B0" w:rsidP="004D73B0">
      <w:pPr>
        <w:spacing w:after="19" w:line="238" w:lineRule="auto"/>
        <w:ind w:right="1" w:firstLine="708"/>
        <w:jc w:val="both"/>
        <w:rPr>
          <w:rFonts w:ascii="Times New Roman" w:eastAsia="Times New Roman" w:hAnsi="Times New Roman" w:cs="Times New Roman"/>
          <w:color w:val="000000"/>
          <w:sz w:val="28"/>
          <w:lang w:eastAsia="ru-RU"/>
        </w:rPr>
      </w:pPr>
      <w:r w:rsidRPr="00064A9C">
        <w:rPr>
          <w:rFonts w:ascii="Times New Roman" w:eastAsia="Times New Roman" w:hAnsi="Times New Roman" w:cs="Times New Roman"/>
          <w:color w:val="000000"/>
          <w:sz w:val="28"/>
          <w:lang w:eastAsia="ru-RU"/>
        </w:rPr>
        <w:t xml:space="preserve">Государственный контроль за содержанием общего имущества осуществляется </w:t>
      </w:r>
      <w:r>
        <w:rPr>
          <w:rFonts w:ascii="Times New Roman" w:eastAsia="Times New Roman" w:hAnsi="Times New Roman" w:cs="Times New Roman"/>
          <w:color w:val="000000"/>
          <w:sz w:val="28"/>
          <w:lang w:eastAsia="ru-RU"/>
        </w:rPr>
        <w:t>управлением Ставропольского края по строительному и жилищному надзору</w:t>
      </w:r>
      <w:r w:rsidRPr="00064A9C">
        <w:rPr>
          <w:rFonts w:ascii="Times New Roman" w:eastAsia="Times New Roman" w:hAnsi="Times New Roman" w:cs="Times New Roman"/>
          <w:color w:val="000000"/>
          <w:sz w:val="28"/>
          <w:lang w:eastAsia="ru-RU"/>
        </w:rPr>
        <w:t>.</w:t>
      </w:r>
    </w:p>
    <w:p w:rsidR="004D73B0" w:rsidRPr="00064A9C" w:rsidRDefault="004D73B0" w:rsidP="004D73B0">
      <w:pPr>
        <w:spacing w:after="19" w:line="238" w:lineRule="auto"/>
        <w:ind w:right="1" w:firstLine="708"/>
        <w:jc w:val="both"/>
        <w:rPr>
          <w:rFonts w:ascii="Times New Roman" w:eastAsia="Times New Roman" w:hAnsi="Times New Roman" w:cs="Times New Roman"/>
          <w:color w:val="000000"/>
          <w:sz w:val="28"/>
          <w:lang w:eastAsia="ru-RU"/>
        </w:rPr>
      </w:pPr>
      <w:r w:rsidRPr="00064A9C">
        <w:rPr>
          <w:rFonts w:ascii="Times New Roman" w:eastAsia="Times New Roman" w:hAnsi="Times New Roman" w:cs="Times New Roman"/>
          <w:color w:val="000000"/>
          <w:sz w:val="28"/>
          <w:lang w:eastAsia="ru-RU"/>
        </w:rPr>
        <w:t xml:space="preserve">Собственники помещений в соответствии с условиями договора или учредительными документами </w:t>
      </w:r>
      <w:r w:rsidR="00D63407">
        <w:rPr>
          <w:rFonts w:ascii="Times New Roman" w:eastAsia="Times New Roman" w:hAnsi="Times New Roman" w:cs="Times New Roman"/>
          <w:color w:val="000000"/>
          <w:sz w:val="28"/>
          <w:lang w:eastAsia="ru-RU"/>
        </w:rPr>
        <w:t>ТСЖ или ЖСК вправе</w:t>
      </w:r>
      <w:r w:rsidRPr="00064A9C">
        <w:rPr>
          <w:rFonts w:ascii="Times New Roman" w:eastAsia="Times New Roman" w:hAnsi="Times New Roman" w:cs="Times New Roman"/>
          <w:color w:val="000000"/>
          <w:sz w:val="28"/>
          <w:lang w:eastAsia="ru-RU"/>
        </w:rPr>
        <w:t>:</w:t>
      </w:r>
    </w:p>
    <w:p w:rsidR="004D73B0" w:rsidRPr="00064A9C" w:rsidRDefault="004D73B0" w:rsidP="004D73B0">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64A9C">
        <w:rPr>
          <w:rFonts w:ascii="Times New Roman" w:eastAsia="Times New Roman" w:hAnsi="Times New Roman" w:cs="Times New Roman"/>
          <w:color w:val="000000"/>
          <w:sz w:val="28"/>
          <w:lang w:eastAsia="ru-RU"/>
        </w:rPr>
        <w:t>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4D73B0" w:rsidRPr="00064A9C" w:rsidRDefault="004D73B0" w:rsidP="004D73B0">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064A9C">
        <w:rPr>
          <w:rFonts w:ascii="Times New Roman" w:eastAsia="Times New Roman" w:hAnsi="Times New Roman" w:cs="Times New Roman"/>
          <w:color w:val="000000"/>
          <w:sz w:val="28"/>
          <w:lang w:eastAsia="ru-RU"/>
        </w:rPr>
        <w:t>проверять объемы, качество и периодичность оказания услуг и выполнения работ (в том числе путем проведения соответствующей экспертизы);</w:t>
      </w:r>
    </w:p>
    <w:p w:rsidR="004D73B0" w:rsidRPr="00064A9C" w:rsidRDefault="004D73B0" w:rsidP="004D73B0">
      <w:pPr>
        <w:spacing w:after="19" w:line="238" w:lineRule="auto"/>
        <w:ind w:right="1" w:firstLine="70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Pr="00064A9C">
        <w:rPr>
          <w:rFonts w:ascii="Times New Roman" w:eastAsia="Times New Roman" w:hAnsi="Times New Roman" w:cs="Times New Roman"/>
          <w:color w:val="000000"/>
          <w:sz w:val="28"/>
          <w:lang w:eastAsia="ru-RU"/>
        </w:rPr>
        <w:t xml:space="preserve"> требовать от ответственных лиц устранения выявленных дефектов и проверять полноту и своевременность их устранения.</w:t>
      </w:r>
    </w:p>
    <w:p w:rsidR="004D73B0" w:rsidRPr="00064A9C" w:rsidRDefault="004D73B0" w:rsidP="004D73B0">
      <w:pPr>
        <w:spacing w:after="19" w:line="238" w:lineRule="auto"/>
        <w:ind w:right="1" w:firstLine="708"/>
        <w:jc w:val="both"/>
        <w:rPr>
          <w:rFonts w:ascii="Times New Roman" w:eastAsia="Times New Roman" w:hAnsi="Times New Roman" w:cs="Times New Roman"/>
          <w:color w:val="000000"/>
          <w:sz w:val="28"/>
          <w:lang w:eastAsia="ru-RU"/>
        </w:rPr>
      </w:pPr>
      <w:r w:rsidRPr="00064A9C">
        <w:rPr>
          <w:rFonts w:ascii="Times New Roman" w:eastAsia="Times New Roman" w:hAnsi="Times New Roman" w:cs="Times New Roman"/>
          <w:color w:val="000000"/>
          <w:sz w:val="28"/>
          <w:lang w:eastAsia="ru-RU"/>
        </w:rPr>
        <w:t>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4D73B0" w:rsidRDefault="004D73B0" w:rsidP="004D73B0">
      <w:pPr>
        <w:shd w:val="clear" w:color="auto" w:fill="FFFFFF"/>
        <w:spacing w:after="0" w:line="240" w:lineRule="auto"/>
        <w:ind w:right="57" w:firstLine="709"/>
        <w:textAlignment w:val="baseline"/>
        <w:rPr>
          <w:rFonts w:ascii="Times New Roman" w:eastAsia="Calibri" w:hAnsi="Times New Roman" w:cs="Times New Roman"/>
          <w:b/>
          <w:sz w:val="28"/>
          <w:szCs w:val="28"/>
        </w:rPr>
      </w:pPr>
      <w:r w:rsidRPr="00BA37FB">
        <w:rPr>
          <w:rFonts w:ascii="Times New Roman" w:eastAsia="Times New Roman" w:hAnsi="Times New Roman" w:cs="Times New Roman"/>
          <w:i/>
          <w:iCs/>
          <w:color w:val="666666"/>
          <w:sz w:val="24"/>
          <w:szCs w:val="24"/>
          <w:bdr w:val="none" w:sz="0" w:space="0" w:color="auto" w:frame="1"/>
          <w:lang w:eastAsia="ru-RU"/>
        </w:rPr>
        <w:t> </w:t>
      </w:r>
    </w:p>
    <w:p w:rsidR="003278BF" w:rsidRPr="003278BF" w:rsidRDefault="003278BF" w:rsidP="00380E54">
      <w:pPr>
        <w:spacing w:after="19" w:line="238" w:lineRule="auto"/>
        <w:ind w:right="1" w:firstLine="708"/>
        <w:jc w:val="center"/>
        <w:rPr>
          <w:rFonts w:ascii="Times New Roman" w:eastAsia="Times New Roman" w:hAnsi="Times New Roman" w:cs="Times New Roman"/>
          <w:color w:val="000000"/>
          <w:sz w:val="28"/>
          <w:lang w:eastAsia="ru-RU"/>
        </w:rPr>
      </w:pPr>
      <w:r w:rsidRPr="003278BF">
        <w:rPr>
          <w:rFonts w:ascii="Times New Roman" w:eastAsia="Times New Roman" w:hAnsi="Times New Roman" w:cs="Times New Roman"/>
          <w:color w:val="000000"/>
          <w:sz w:val="28"/>
          <w:lang w:eastAsia="ru-RU"/>
        </w:rPr>
        <w:t xml:space="preserve">Спасибо за внимание! </w:t>
      </w:r>
    </w:p>
    <w:p w:rsidR="00506AE3" w:rsidRDefault="003278BF" w:rsidP="00380E54">
      <w:pPr>
        <w:spacing w:after="19" w:line="238" w:lineRule="auto"/>
        <w:ind w:right="1" w:firstLine="708"/>
        <w:jc w:val="center"/>
        <w:rPr>
          <w:rFonts w:ascii="Times New Roman" w:eastAsia="Times New Roman" w:hAnsi="Times New Roman" w:cs="Times New Roman"/>
          <w:color w:val="000000"/>
          <w:sz w:val="28"/>
          <w:lang w:eastAsia="ru-RU"/>
        </w:rPr>
      </w:pPr>
      <w:r w:rsidRPr="003278BF">
        <w:rPr>
          <w:rFonts w:ascii="Times New Roman" w:eastAsia="Times New Roman" w:hAnsi="Times New Roman" w:cs="Times New Roman"/>
          <w:color w:val="000000"/>
          <w:sz w:val="28"/>
          <w:lang w:eastAsia="ru-RU"/>
        </w:rPr>
        <w:lastRenderedPageBreak/>
        <w:t>На следующем занятии мы разберем тему</w:t>
      </w:r>
      <w:r w:rsidRPr="00506AE3">
        <w:rPr>
          <w:rFonts w:ascii="Times New Roman" w:eastAsia="Times New Roman" w:hAnsi="Times New Roman" w:cs="Times New Roman"/>
          <w:color w:val="000000"/>
          <w:sz w:val="28"/>
          <w:lang w:eastAsia="ru-RU"/>
        </w:rPr>
        <w:t>:</w:t>
      </w:r>
    </w:p>
    <w:p w:rsidR="00231A3D" w:rsidRDefault="00506AE3" w:rsidP="00380E54">
      <w:pPr>
        <w:spacing w:after="19" w:line="238" w:lineRule="auto"/>
        <w:ind w:right="1" w:firstLine="708"/>
        <w:jc w:val="center"/>
        <w:rPr>
          <w:rFonts w:ascii="Times New Roman" w:eastAsia="Times New Roman" w:hAnsi="Times New Roman" w:cs="Times New Roman"/>
          <w:color w:val="000000"/>
          <w:sz w:val="28"/>
          <w:lang w:eastAsia="ru-RU"/>
        </w:rPr>
      </w:pPr>
      <w:r w:rsidRPr="00506AE3">
        <w:rPr>
          <w:rFonts w:ascii="Times New Roman" w:eastAsia="Times New Roman" w:hAnsi="Times New Roman" w:cs="Times New Roman"/>
          <w:color w:val="000000"/>
          <w:sz w:val="28"/>
          <w:lang w:eastAsia="ru-RU"/>
        </w:rPr>
        <w:t>«Переход на новую систему обращения с твердыми коммунальными отходами</w:t>
      </w:r>
      <w:r w:rsidR="003278BF" w:rsidRPr="00506AE3">
        <w:rPr>
          <w:rFonts w:ascii="Times New Roman" w:eastAsia="Times New Roman" w:hAnsi="Times New Roman" w:cs="Times New Roman"/>
          <w:color w:val="000000"/>
          <w:sz w:val="28"/>
          <w:lang w:eastAsia="ru-RU"/>
        </w:rPr>
        <w:t>»</w:t>
      </w:r>
    </w:p>
    <w:sectPr w:rsidR="00231A3D" w:rsidSect="00E47B38">
      <w:headerReference w:type="default" r:id="rId10"/>
      <w:headerReference w:type="first" r:id="rId11"/>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99" w:rsidRDefault="006E2B99" w:rsidP="00E47B38">
      <w:pPr>
        <w:spacing w:after="0" w:line="240" w:lineRule="auto"/>
      </w:pPr>
      <w:r>
        <w:separator/>
      </w:r>
    </w:p>
  </w:endnote>
  <w:endnote w:type="continuationSeparator" w:id="0">
    <w:p w:rsidR="006E2B99" w:rsidRDefault="006E2B99" w:rsidP="00E4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99" w:rsidRDefault="006E2B99" w:rsidP="00E47B38">
      <w:pPr>
        <w:spacing w:after="0" w:line="240" w:lineRule="auto"/>
      </w:pPr>
      <w:r>
        <w:separator/>
      </w:r>
    </w:p>
  </w:footnote>
  <w:footnote w:type="continuationSeparator" w:id="0">
    <w:p w:rsidR="006E2B99" w:rsidRDefault="006E2B99" w:rsidP="00E4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462163"/>
      <w:docPartObj>
        <w:docPartGallery w:val="Page Numbers (Top of Page)"/>
        <w:docPartUnique/>
      </w:docPartObj>
    </w:sdtPr>
    <w:sdtEndPr/>
    <w:sdtContent>
      <w:p w:rsidR="007B3155" w:rsidRDefault="000A6BA1">
        <w:pPr>
          <w:pStyle w:val="ab"/>
          <w:jc w:val="right"/>
        </w:pPr>
        <w:r>
          <w:fldChar w:fldCharType="begin"/>
        </w:r>
        <w:r w:rsidR="007B3155">
          <w:instrText>PAGE   \* MERGEFORMAT</w:instrText>
        </w:r>
        <w:r>
          <w:fldChar w:fldCharType="separate"/>
        </w:r>
        <w:r w:rsidR="00FE0775">
          <w:rPr>
            <w:noProof/>
          </w:rPr>
          <w:t>10</w:t>
        </w:r>
        <w:r>
          <w:fldChar w:fldCharType="end"/>
        </w:r>
      </w:p>
    </w:sdtContent>
  </w:sdt>
  <w:p w:rsidR="007B3155" w:rsidRDefault="007B315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52802"/>
      <w:docPartObj>
        <w:docPartGallery w:val="Page Numbers (Top of Page)"/>
        <w:docPartUnique/>
      </w:docPartObj>
    </w:sdtPr>
    <w:sdtEndPr/>
    <w:sdtContent>
      <w:p w:rsidR="007B3155" w:rsidRDefault="000A6BA1">
        <w:pPr>
          <w:pStyle w:val="ab"/>
          <w:jc w:val="right"/>
        </w:pPr>
        <w:r>
          <w:fldChar w:fldCharType="begin"/>
        </w:r>
        <w:r w:rsidR="007B3155">
          <w:instrText>PAGE   \* MERGEFORMAT</w:instrText>
        </w:r>
        <w:r>
          <w:fldChar w:fldCharType="separate"/>
        </w:r>
        <w:r w:rsidR="00FE0775">
          <w:rPr>
            <w:noProof/>
          </w:rPr>
          <w:t>1</w:t>
        </w:r>
        <w:r>
          <w:fldChar w:fldCharType="end"/>
        </w:r>
      </w:p>
    </w:sdtContent>
  </w:sdt>
  <w:p w:rsidR="007B3155" w:rsidRDefault="007B315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4CE"/>
    <w:multiLevelType w:val="hybridMultilevel"/>
    <w:tmpl w:val="590EC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5724B6"/>
    <w:multiLevelType w:val="hybridMultilevel"/>
    <w:tmpl w:val="273ECF66"/>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 w15:restartNumberingAfterBreak="0">
    <w:nsid w:val="12184830"/>
    <w:multiLevelType w:val="multilevel"/>
    <w:tmpl w:val="5C523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4011A"/>
    <w:multiLevelType w:val="hybridMultilevel"/>
    <w:tmpl w:val="C908EA7E"/>
    <w:lvl w:ilvl="0" w:tplc="0419000D">
      <w:start w:val="1"/>
      <w:numFmt w:val="bullet"/>
      <w:lvlText w:val=""/>
      <w:lvlJc w:val="left"/>
      <w:pPr>
        <w:ind w:left="1486" w:hanging="360"/>
      </w:pPr>
      <w:rPr>
        <w:rFonts w:ascii="Wingdings" w:hAnsi="Wingdings"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4" w15:restartNumberingAfterBreak="0">
    <w:nsid w:val="22571FF5"/>
    <w:multiLevelType w:val="hybridMultilevel"/>
    <w:tmpl w:val="4476D52E"/>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15:restartNumberingAfterBreak="0">
    <w:nsid w:val="22B81753"/>
    <w:multiLevelType w:val="hybridMultilevel"/>
    <w:tmpl w:val="172A290C"/>
    <w:lvl w:ilvl="0" w:tplc="F7D66C48">
      <w:start w:val="1"/>
      <w:numFmt w:val="bullet"/>
      <w:lvlText w:val="•"/>
      <w:lvlJc w:val="left"/>
      <w:pPr>
        <w:ind w:left="1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68AE4C">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88E434">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B0671A2">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B464D4">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894CCE0">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A87EF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66888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DE2E80">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A635621"/>
    <w:multiLevelType w:val="hybridMultilevel"/>
    <w:tmpl w:val="0AC44B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CCA7F65"/>
    <w:multiLevelType w:val="multilevel"/>
    <w:tmpl w:val="20D2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C29AA"/>
    <w:multiLevelType w:val="hybridMultilevel"/>
    <w:tmpl w:val="4A52BB26"/>
    <w:lvl w:ilvl="0" w:tplc="0419000D">
      <w:start w:val="1"/>
      <w:numFmt w:val="bullet"/>
      <w:lvlText w:val=""/>
      <w:lvlJc w:val="left"/>
      <w:pPr>
        <w:ind w:left="1486" w:hanging="360"/>
      </w:pPr>
      <w:rPr>
        <w:rFonts w:ascii="Wingdings" w:hAnsi="Wingdings"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9" w15:restartNumberingAfterBreak="0">
    <w:nsid w:val="34BF4D2B"/>
    <w:multiLevelType w:val="hybridMultilevel"/>
    <w:tmpl w:val="3AB218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8666DE6"/>
    <w:multiLevelType w:val="hybridMultilevel"/>
    <w:tmpl w:val="C7B04FEA"/>
    <w:lvl w:ilvl="0" w:tplc="30EACE76">
      <w:start w:val="1"/>
      <w:numFmt w:val="bullet"/>
      <w:lvlText w:val="•"/>
      <w:lvlJc w:val="left"/>
      <w:pPr>
        <w:ind w:left="14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C43E68">
      <w:start w:val="1"/>
      <w:numFmt w:val="bullet"/>
      <w:lvlText w:val="o"/>
      <w:lvlJc w:val="left"/>
      <w:pPr>
        <w:ind w:left="21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C8B2B0">
      <w:start w:val="1"/>
      <w:numFmt w:val="bullet"/>
      <w:lvlText w:val="▪"/>
      <w:lvlJc w:val="left"/>
      <w:pPr>
        <w:ind w:left="28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7C3BF8">
      <w:start w:val="1"/>
      <w:numFmt w:val="bullet"/>
      <w:lvlText w:val="•"/>
      <w:lvlJc w:val="left"/>
      <w:pPr>
        <w:ind w:left="35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A254E4">
      <w:start w:val="1"/>
      <w:numFmt w:val="bullet"/>
      <w:lvlText w:val="o"/>
      <w:lvlJc w:val="left"/>
      <w:pPr>
        <w:ind w:left="4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2E9568">
      <w:start w:val="1"/>
      <w:numFmt w:val="bullet"/>
      <w:lvlText w:val="▪"/>
      <w:lvlJc w:val="left"/>
      <w:pPr>
        <w:ind w:left="50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2E8420">
      <w:start w:val="1"/>
      <w:numFmt w:val="bullet"/>
      <w:lvlText w:val="•"/>
      <w:lvlJc w:val="left"/>
      <w:pPr>
        <w:ind w:left="57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160540">
      <w:start w:val="1"/>
      <w:numFmt w:val="bullet"/>
      <w:lvlText w:val="o"/>
      <w:lvlJc w:val="left"/>
      <w:pPr>
        <w:ind w:left="6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3041A6">
      <w:start w:val="1"/>
      <w:numFmt w:val="bullet"/>
      <w:lvlText w:val="▪"/>
      <w:lvlJc w:val="left"/>
      <w:pPr>
        <w:ind w:left="7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DFB14C4"/>
    <w:multiLevelType w:val="hybridMultilevel"/>
    <w:tmpl w:val="A2063E4A"/>
    <w:lvl w:ilvl="0" w:tplc="172435EA">
      <w:start w:val="1"/>
      <w:numFmt w:val="bullet"/>
      <w:lvlText w:val="•"/>
      <w:lvlJc w:val="left"/>
      <w:pPr>
        <w:ind w:left="142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C3C069E">
      <w:start w:val="1"/>
      <w:numFmt w:val="bullet"/>
      <w:lvlText w:val="o"/>
      <w:lvlJc w:val="left"/>
      <w:pPr>
        <w:ind w:left="214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2758A9E0">
      <w:start w:val="1"/>
      <w:numFmt w:val="bullet"/>
      <w:lvlText w:val="▪"/>
      <w:lvlJc w:val="left"/>
      <w:pPr>
        <w:ind w:left="286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A324451C">
      <w:start w:val="1"/>
      <w:numFmt w:val="bullet"/>
      <w:lvlText w:val="•"/>
      <w:lvlJc w:val="left"/>
      <w:pPr>
        <w:ind w:left="358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9F4673E">
      <w:start w:val="1"/>
      <w:numFmt w:val="bullet"/>
      <w:lvlText w:val="o"/>
      <w:lvlJc w:val="left"/>
      <w:pPr>
        <w:ind w:left="430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3FD2C448">
      <w:start w:val="1"/>
      <w:numFmt w:val="bullet"/>
      <w:lvlText w:val="▪"/>
      <w:lvlJc w:val="left"/>
      <w:pPr>
        <w:ind w:left="502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B418A43E">
      <w:start w:val="1"/>
      <w:numFmt w:val="bullet"/>
      <w:lvlText w:val="•"/>
      <w:lvlJc w:val="left"/>
      <w:pPr>
        <w:ind w:left="5748"/>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8F5C63D2">
      <w:start w:val="1"/>
      <w:numFmt w:val="bullet"/>
      <w:lvlText w:val="o"/>
      <w:lvlJc w:val="left"/>
      <w:pPr>
        <w:ind w:left="646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C6343166">
      <w:start w:val="1"/>
      <w:numFmt w:val="bullet"/>
      <w:lvlText w:val="▪"/>
      <w:lvlJc w:val="left"/>
      <w:pPr>
        <w:ind w:left="7188"/>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4B011A61"/>
    <w:multiLevelType w:val="hybridMultilevel"/>
    <w:tmpl w:val="433CC74A"/>
    <w:lvl w:ilvl="0" w:tplc="00ECB514">
      <w:start w:val="1"/>
      <w:numFmt w:val="bullet"/>
      <w:lvlText w:val="•"/>
      <w:lvlJc w:val="left"/>
      <w:pPr>
        <w:ind w:left="12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F685EE">
      <w:start w:val="1"/>
      <w:numFmt w:val="bullet"/>
      <w:lvlText w:val="o"/>
      <w:lvlJc w:val="left"/>
      <w:pPr>
        <w:ind w:left="30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BE9AD2">
      <w:start w:val="1"/>
      <w:numFmt w:val="bullet"/>
      <w:lvlText w:val="▪"/>
      <w:lvlJc w:val="left"/>
      <w:pPr>
        <w:ind w:left="37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1E28B3E">
      <w:start w:val="1"/>
      <w:numFmt w:val="bullet"/>
      <w:lvlText w:val="•"/>
      <w:lvlJc w:val="left"/>
      <w:pPr>
        <w:ind w:left="44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2EC34A">
      <w:start w:val="1"/>
      <w:numFmt w:val="bullet"/>
      <w:lvlText w:val="o"/>
      <w:lvlJc w:val="left"/>
      <w:pPr>
        <w:ind w:left="52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F8A980">
      <w:start w:val="1"/>
      <w:numFmt w:val="bullet"/>
      <w:lvlText w:val="▪"/>
      <w:lvlJc w:val="left"/>
      <w:pPr>
        <w:ind w:left="59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4842F8">
      <w:start w:val="1"/>
      <w:numFmt w:val="bullet"/>
      <w:lvlText w:val="•"/>
      <w:lvlJc w:val="left"/>
      <w:pPr>
        <w:ind w:left="66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E3C44">
      <w:start w:val="1"/>
      <w:numFmt w:val="bullet"/>
      <w:lvlText w:val="o"/>
      <w:lvlJc w:val="left"/>
      <w:pPr>
        <w:ind w:left="7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C6C31C">
      <w:start w:val="1"/>
      <w:numFmt w:val="bullet"/>
      <w:lvlText w:val="▪"/>
      <w:lvlJc w:val="left"/>
      <w:pPr>
        <w:ind w:left="80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B9E3B8C"/>
    <w:multiLevelType w:val="hybridMultilevel"/>
    <w:tmpl w:val="4B963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DF045BA"/>
    <w:multiLevelType w:val="hybridMultilevel"/>
    <w:tmpl w:val="88467A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E2517F5"/>
    <w:multiLevelType w:val="hybridMultilevel"/>
    <w:tmpl w:val="6D2834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EA72F11"/>
    <w:multiLevelType w:val="hybridMultilevel"/>
    <w:tmpl w:val="C928B2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1587692"/>
    <w:multiLevelType w:val="hybridMultilevel"/>
    <w:tmpl w:val="107A9EDC"/>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8" w15:restartNumberingAfterBreak="0">
    <w:nsid w:val="553E7097"/>
    <w:multiLevelType w:val="hybridMultilevel"/>
    <w:tmpl w:val="59E892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6913E27"/>
    <w:multiLevelType w:val="multilevel"/>
    <w:tmpl w:val="4C388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B685A"/>
    <w:multiLevelType w:val="hybridMultilevel"/>
    <w:tmpl w:val="207A5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C72DF6"/>
    <w:multiLevelType w:val="hybridMultilevel"/>
    <w:tmpl w:val="D9726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3D1327"/>
    <w:multiLevelType w:val="hybridMultilevel"/>
    <w:tmpl w:val="02B08C90"/>
    <w:lvl w:ilvl="0" w:tplc="144AA2A8">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9CD92C">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4EB700">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CA02DC">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260B5C">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54182E">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B811DE">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A24C5E">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A07454">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4C3602B"/>
    <w:multiLevelType w:val="hybridMultilevel"/>
    <w:tmpl w:val="56E868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5BE015F"/>
    <w:multiLevelType w:val="hybridMultilevel"/>
    <w:tmpl w:val="AFEA47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B85283D"/>
    <w:multiLevelType w:val="hybridMultilevel"/>
    <w:tmpl w:val="A82E7B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E91784D"/>
    <w:multiLevelType w:val="multilevel"/>
    <w:tmpl w:val="E3245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0"/>
  </w:num>
  <w:num w:numId="4">
    <w:abstractNumId w:val="0"/>
  </w:num>
  <w:num w:numId="5">
    <w:abstractNumId w:val="18"/>
  </w:num>
  <w:num w:numId="6">
    <w:abstractNumId w:val="20"/>
  </w:num>
  <w:num w:numId="7">
    <w:abstractNumId w:val="16"/>
  </w:num>
  <w:num w:numId="8">
    <w:abstractNumId w:val="4"/>
  </w:num>
  <w:num w:numId="9">
    <w:abstractNumId w:val="24"/>
  </w:num>
  <w:num w:numId="10">
    <w:abstractNumId w:val="13"/>
  </w:num>
  <w:num w:numId="11">
    <w:abstractNumId w:val="14"/>
  </w:num>
  <w:num w:numId="12">
    <w:abstractNumId w:val="6"/>
  </w:num>
  <w:num w:numId="13">
    <w:abstractNumId w:val="23"/>
  </w:num>
  <w:num w:numId="14">
    <w:abstractNumId w:val="25"/>
  </w:num>
  <w:num w:numId="15">
    <w:abstractNumId w:val="9"/>
  </w:num>
  <w:num w:numId="16">
    <w:abstractNumId w:val="7"/>
  </w:num>
  <w:num w:numId="17">
    <w:abstractNumId w:val="21"/>
  </w:num>
  <w:num w:numId="18">
    <w:abstractNumId w:val="12"/>
  </w:num>
  <w:num w:numId="19">
    <w:abstractNumId w:val="1"/>
  </w:num>
  <w:num w:numId="20">
    <w:abstractNumId w:val="17"/>
  </w:num>
  <w:num w:numId="21">
    <w:abstractNumId w:val="2"/>
  </w:num>
  <w:num w:numId="22">
    <w:abstractNumId w:val="15"/>
  </w:num>
  <w:num w:numId="23">
    <w:abstractNumId w:val="19"/>
  </w:num>
  <w:num w:numId="24">
    <w:abstractNumId w:val="26"/>
  </w:num>
  <w:num w:numId="25">
    <w:abstractNumId w:val="22"/>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75B8A"/>
    <w:rsid w:val="00006E31"/>
    <w:rsid w:val="000177C3"/>
    <w:rsid w:val="00036D5C"/>
    <w:rsid w:val="00060C67"/>
    <w:rsid w:val="000640E6"/>
    <w:rsid w:val="00064A9C"/>
    <w:rsid w:val="0008034E"/>
    <w:rsid w:val="00083701"/>
    <w:rsid w:val="00084568"/>
    <w:rsid w:val="000905E1"/>
    <w:rsid w:val="000A6BA1"/>
    <w:rsid w:val="000C4426"/>
    <w:rsid w:val="000D463B"/>
    <w:rsid w:val="00112B8D"/>
    <w:rsid w:val="00114816"/>
    <w:rsid w:val="00161484"/>
    <w:rsid w:val="001711CD"/>
    <w:rsid w:val="001834E9"/>
    <w:rsid w:val="00186203"/>
    <w:rsid w:val="001A0FC3"/>
    <w:rsid w:val="001D31F5"/>
    <w:rsid w:val="001F34D3"/>
    <w:rsid w:val="001F452F"/>
    <w:rsid w:val="001F6E63"/>
    <w:rsid w:val="00205B79"/>
    <w:rsid w:val="0022798F"/>
    <w:rsid w:val="00230D90"/>
    <w:rsid w:val="00231A3D"/>
    <w:rsid w:val="00242585"/>
    <w:rsid w:val="00294ED8"/>
    <w:rsid w:val="002A4039"/>
    <w:rsid w:val="002B4AB9"/>
    <w:rsid w:val="002C7EBD"/>
    <w:rsid w:val="002E176D"/>
    <w:rsid w:val="002E1CCA"/>
    <w:rsid w:val="00305F8E"/>
    <w:rsid w:val="003132DA"/>
    <w:rsid w:val="003278BF"/>
    <w:rsid w:val="00333970"/>
    <w:rsid w:val="00356ABC"/>
    <w:rsid w:val="003629B3"/>
    <w:rsid w:val="003800F4"/>
    <w:rsid w:val="00380E54"/>
    <w:rsid w:val="00390C9E"/>
    <w:rsid w:val="003A724E"/>
    <w:rsid w:val="003C1A2F"/>
    <w:rsid w:val="003C4D79"/>
    <w:rsid w:val="003F3B32"/>
    <w:rsid w:val="0042209D"/>
    <w:rsid w:val="00423AA8"/>
    <w:rsid w:val="00436E35"/>
    <w:rsid w:val="00446EDC"/>
    <w:rsid w:val="004674E3"/>
    <w:rsid w:val="004714B3"/>
    <w:rsid w:val="00485C38"/>
    <w:rsid w:val="00493E92"/>
    <w:rsid w:val="0049434F"/>
    <w:rsid w:val="004C19DA"/>
    <w:rsid w:val="004D73B0"/>
    <w:rsid w:val="00500850"/>
    <w:rsid w:val="00505B1C"/>
    <w:rsid w:val="00506AE3"/>
    <w:rsid w:val="00506C92"/>
    <w:rsid w:val="00530EED"/>
    <w:rsid w:val="005355D0"/>
    <w:rsid w:val="0055295D"/>
    <w:rsid w:val="00563532"/>
    <w:rsid w:val="005748E6"/>
    <w:rsid w:val="005B7AA5"/>
    <w:rsid w:val="005C0288"/>
    <w:rsid w:val="005C75AF"/>
    <w:rsid w:val="005D4CBD"/>
    <w:rsid w:val="005D570A"/>
    <w:rsid w:val="005F4462"/>
    <w:rsid w:val="005F74FD"/>
    <w:rsid w:val="0062142E"/>
    <w:rsid w:val="00634811"/>
    <w:rsid w:val="00636FD9"/>
    <w:rsid w:val="00637822"/>
    <w:rsid w:val="00670D59"/>
    <w:rsid w:val="006778BA"/>
    <w:rsid w:val="00696459"/>
    <w:rsid w:val="006A1AE2"/>
    <w:rsid w:val="006E2B99"/>
    <w:rsid w:val="006F4291"/>
    <w:rsid w:val="0071301A"/>
    <w:rsid w:val="00713B1B"/>
    <w:rsid w:val="00723C1F"/>
    <w:rsid w:val="00734C24"/>
    <w:rsid w:val="00744784"/>
    <w:rsid w:val="00755406"/>
    <w:rsid w:val="00760534"/>
    <w:rsid w:val="0077270B"/>
    <w:rsid w:val="0077778C"/>
    <w:rsid w:val="00797A1B"/>
    <w:rsid w:val="007A3582"/>
    <w:rsid w:val="007B3155"/>
    <w:rsid w:val="007D03DB"/>
    <w:rsid w:val="0081383D"/>
    <w:rsid w:val="008211EB"/>
    <w:rsid w:val="00826C4D"/>
    <w:rsid w:val="008303C8"/>
    <w:rsid w:val="008503CA"/>
    <w:rsid w:val="00852BBA"/>
    <w:rsid w:val="00854F68"/>
    <w:rsid w:val="00863153"/>
    <w:rsid w:val="00881EBC"/>
    <w:rsid w:val="0089371A"/>
    <w:rsid w:val="008B42F1"/>
    <w:rsid w:val="008C16A1"/>
    <w:rsid w:val="008C5A6C"/>
    <w:rsid w:val="008C7296"/>
    <w:rsid w:val="00902593"/>
    <w:rsid w:val="00920314"/>
    <w:rsid w:val="00923930"/>
    <w:rsid w:val="00924D07"/>
    <w:rsid w:val="00937DF5"/>
    <w:rsid w:val="00956FB3"/>
    <w:rsid w:val="00975B8A"/>
    <w:rsid w:val="009C44CE"/>
    <w:rsid w:val="009D2194"/>
    <w:rsid w:val="009D3EB4"/>
    <w:rsid w:val="00A20DBC"/>
    <w:rsid w:val="00A25040"/>
    <w:rsid w:val="00A30225"/>
    <w:rsid w:val="00A35C97"/>
    <w:rsid w:val="00A35CAA"/>
    <w:rsid w:val="00A44398"/>
    <w:rsid w:val="00A757BC"/>
    <w:rsid w:val="00AC2166"/>
    <w:rsid w:val="00AF4B3E"/>
    <w:rsid w:val="00B14B6F"/>
    <w:rsid w:val="00B37029"/>
    <w:rsid w:val="00B412F6"/>
    <w:rsid w:val="00B44A02"/>
    <w:rsid w:val="00B51C92"/>
    <w:rsid w:val="00B560F2"/>
    <w:rsid w:val="00B64EFA"/>
    <w:rsid w:val="00B67832"/>
    <w:rsid w:val="00B73748"/>
    <w:rsid w:val="00B73EFF"/>
    <w:rsid w:val="00B833DA"/>
    <w:rsid w:val="00B86228"/>
    <w:rsid w:val="00B87A74"/>
    <w:rsid w:val="00B91323"/>
    <w:rsid w:val="00BA0DBC"/>
    <w:rsid w:val="00BA37FB"/>
    <w:rsid w:val="00BB7593"/>
    <w:rsid w:val="00BC132D"/>
    <w:rsid w:val="00BC7AF3"/>
    <w:rsid w:val="00C00F9E"/>
    <w:rsid w:val="00C032F0"/>
    <w:rsid w:val="00C171D2"/>
    <w:rsid w:val="00C526C0"/>
    <w:rsid w:val="00C561AB"/>
    <w:rsid w:val="00C64872"/>
    <w:rsid w:val="00C75B1E"/>
    <w:rsid w:val="00C76CAC"/>
    <w:rsid w:val="00C847BA"/>
    <w:rsid w:val="00C85B64"/>
    <w:rsid w:val="00C96C77"/>
    <w:rsid w:val="00CB48CC"/>
    <w:rsid w:val="00CE15F8"/>
    <w:rsid w:val="00D17925"/>
    <w:rsid w:val="00D23EBB"/>
    <w:rsid w:val="00D255D3"/>
    <w:rsid w:val="00D418FD"/>
    <w:rsid w:val="00D63407"/>
    <w:rsid w:val="00D8409B"/>
    <w:rsid w:val="00D924BE"/>
    <w:rsid w:val="00D94BB4"/>
    <w:rsid w:val="00DF73E1"/>
    <w:rsid w:val="00E12339"/>
    <w:rsid w:val="00E25F0F"/>
    <w:rsid w:val="00E30B82"/>
    <w:rsid w:val="00E362AB"/>
    <w:rsid w:val="00E47B38"/>
    <w:rsid w:val="00EB4C11"/>
    <w:rsid w:val="00EC0BAE"/>
    <w:rsid w:val="00ED5F3D"/>
    <w:rsid w:val="00F153B9"/>
    <w:rsid w:val="00F2121E"/>
    <w:rsid w:val="00F24C98"/>
    <w:rsid w:val="00F4690E"/>
    <w:rsid w:val="00F74D45"/>
    <w:rsid w:val="00FB41AD"/>
    <w:rsid w:val="00FC1670"/>
    <w:rsid w:val="00FD17E4"/>
    <w:rsid w:val="00FE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1BB4"/>
  <w15:docId w15:val="{430B0F4D-06CF-447A-9A48-90B7CAA7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92"/>
  </w:style>
  <w:style w:type="paragraph" w:styleId="1">
    <w:name w:val="heading 1"/>
    <w:basedOn w:val="a"/>
    <w:next w:val="a"/>
    <w:link w:val="10"/>
    <w:uiPriority w:val="9"/>
    <w:qFormat/>
    <w:rsid w:val="00E123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C21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216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12339"/>
    <w:rPr>
      <w:rFonts w:asciiTheme="majorHAnsi" w:eastAsiaTheme="majorEastAsia" w:hAnsiTheme="majorHAnsi" w:cstheme="majorBidi"/>
      <w:color w:val="2E74B5" w:themeColor="accent1" w:themeShade="BF"/>
      <w:sz w:val="32"/>
      <w:szCs w:val="32"/>
    </w:rPr>
  </w:style>
  <w:style w:type="paragraph" w:styleId="a3">
    <w:name w:val="Subtitle"/>
    <w:basedOn w:val="a"/>
    <w:next w:val="a"/>
    <w:link w:val="a4"/>
    <w:uiPriority w:val="11"/>
    <w:qFormat/>
    <w:rsid w:val="008C16A1"/>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8C16A1"/>
    <w:rPr>
      <w:rFonts w:eastAsiaTheme="minorEastAsia"/>
      <w:color w:val="5A5A5A" w:themeColor="text1" w:themeTint="A5"/>
      <w:spacing w:val="15"/>
    </w:rPr>
  </w:style>
  <w:style w:type="paragraph" w:styleId="a5">
    <w:name w:val="List Paragraph"/>
    <w:basedOn w:val="a"/>
    <w:uiPriority w:val="34"/>
    <w:qFormat/>
    <w:rsid w:val="00AF4B3E"/>
    <w:pPr>
      <w:ind w:left="720"/>
      <w:contextualSpacing/>
    </w:pPr>
  </w:style>
  <w:style w:type="table" w:customStyle="1" w:styleId="11">
    <w:name w:val="Сетка таблицы1"/>
    <w:basedOn w:val="a1"/>
    <w:next w:val="a6"/>
    <w:uiPriority w:val="39"/>
    <w:rsid w:val="0023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31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46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674E3"/>
    <w:rPr>
      <w:b/>
      <w:bCs/>
    </w:rPr>
  </w:style>
  <w:style w:type="character" w:styleId="a9">
    <w:name w:val="Emphasis"/>
    <w:basedOn w:val="a0"/>
    <w:uiPriority w:val="20"/>
    <w:qFormat/>
    <w:rsid w:val="004674E3"/>
    <w:rPr>
      <w:i/>
      <w:iCs/>
    </w:rPr>
  </w:style>
  <w:style w:type="character" w:styleId="aa">
    <w:name w:val="Hyperlink"/>
    <w:basedOn w:val="a0"/>
    <w:uiPriority w:val="99"/>
    <w:unhideWhenUsed/>
    <w:rsid w:val="00696459"/>
    <w:rPr>
      <w:color w:val="0000FF"/>
      <w:u w:val="single"/>
    </w:rPr>
  </w:style>
  <w:style w:type="paragraph" w:customStyle="1" w:styleId="rtecenter">
    <w:name w:val="rtecenter"/>
    <w:basedOn w:val="a"/>
    <w:rsid w:val="00064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64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E47B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7B38"/>
  </w:style>
  <w:style w:type="paragraph" w:styleId="ad">
    <w:name w:val="footer"/>
    <w:basedOn w:val="a"/>
    <w:link w:val="ae"/>
    <w:uiPriority w:val="99"/>
    <w:unhideWhenUsed/>
    <w:rsid w:val="00E47B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7B38"/>
  </w:style>
  <w:style w:type="character" w:styleId="af">
    <w:name w:val="FollowedHyperlink"/>
    <w:basedOn w:val="a0"/>
    <w:uiPriority w:val="99"/>
    <w:semiHidden/>
    <w:unhideWhenUsed/>
    <w:rsid w:val="009C4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356">
      <w:bodyDiv w:val="1"/>
      <w:marLeft w:val="0"/>
      <w:marRight w:val="0"/>
      <w:marTop w:val="0"/>
      <w:marBottom w:val="0"/>
      <w:divBdr>
        <w:top w:val="none" w:sz="0" w:space="0" w:color="auto"/>
        <w:left w:val="none" w:sz="0" w:space="0" w:color="auto"/>
        <w:bottom w:val="none" w:sz="0" w:space="0" w:color="auto"/>
        <w:right w:val="none" w:sz="0" w:space="0" w:color="auto"/>
      </w:divBdr>
    </w:div>
    <w:div w:id="300814823">
      <w:bodyDiv w:val="1"/>
      <w:marLeft w:val="0"/>
      <w:marRight w:val="0"/>
      <w:marTop w:val="0"/>
      <w:marBottom w:val="0"/>
      <w:divBdr>
        <w:top w:val="none" w:sz="0" w:space="0" w:color="auto"/>
        <w:left w:val="none" w:sz="0" w:space="0" w:color="auto"/>
        <w:bottom w:val="none" w:sz="0" w:space="0" w:color="auto"/>
        <w:right w:val="none" w:sz="0" w:space="0" w:color="auto"/>
      </w:divBdr>
    </w:div>
    <w:div w:id="396981868">
      <w:bodyDiv w:val="1"/>
      <w:marLeft w:val="0"/>
      <w:marRight w:val="0"/>
      <w:marTop w:val="0"/>
      <w:marBottom w:val="0"/>
      <w:divBdr>
        <w:top w:val="none" w:sz="0" w:space="0" w:color="auto"/>
        <w:left w:val="none" w:sz="0" w:space="0" w:color="auto"/>
        <w:bottom w:val="none" w:sz="0" w:space="0" w:color="auto"/>
        <w:right w:val="none" w:sz="0" w:space="0" w:color="auto"/>
      </w:divBdr>
    </w:div>
    <w:div w:id="621496856">
      <w:bodyDiv w:val="1"/>
      <w:marLeft w:val="0"/>
      <w:marRight w:val="0"/>
      <w:marTop w:val="0"/>
      <w:marBottom w:val="0"/>
      <w:divBdr>
        <w:top w:val="none" w:sz="0" w:space="0" w:color="auto"/>
        <w:left w:val="none" w:sz="0" w:space="0" w:color="auto"/>
        <w:bottom w:val="none" w:sz="0" w:space="0" w:color="auto"/>
        <w:right w:val="none" w:sz="0" w:space="0" w:color="auto"/>
      </w:divBdr>
    </w:div>
    <w:div w:id="636371457">
      <w:bodyDiv w:val="1"/>
      <w:marLeft w:val="0"/>
      <w:marRight w:val="0"/>
      <w:marTop w:val="0"/>
      <w:marBottom w:val="0"/>
      <w:divBdr>
        <w:top w:val="none" w:sz="0" w:space="0" w:color="auto"/>
        <w:left w:val="none" w:sz="0" w:space="0" w:color="auto"/>
        <w:bottom w:val="none" w:sz="0" w:space="0" w:color="auto"/>
        <w:right w:val="none" w:sz="0" w:space="0" w:color="auto"/>
      </w:divBdr>
    </w:div>
    <w:div w:id="1268001670">
      <w:bodyDiv w:val="1"/>
      <w:marLeft w:val="0"/>
      <w:marRight w:val="0"/>
      <w:marTop w:val="0"/>
      <w:marBottom w:val="0"/>
      <w:divBdr>
        <w:top w:val="none" w:sz="0" w:space="0" w:color="auto"/>
        <w:left w:val="none" w:sz="0" w:space="0" w:color="auto"/>
        <w:bottom w:val="none" w:sz="0" w:space="0" w:color="auto"/>
        <w:right w:val="none" w:sz="0" w:space="0" w:color="auto"/>
      </w:divBdr>
    </w:div>
    <w:div w:id="1356617338">
      <w:bodyDiv w:val="1"/>
      <w:marLeft w:val="0"/>
      <w:marRight w:val="0"/>
      <w:marTop w:val="0"/>
      <w:marBottom w:val="0"/>
      <w:divBdr>
        <w:top w:val="none" w:sz="0" w:space="0" w:color="auto"/>
        <w:left w:val="none" w:sz="0" w:space="0" w:color="auto"/>
        <w:bottom w:val="none" w:sz="0" w:space="0" w:color="auto"/>
        <w:right w:val="none" w:sz="0" w:space="0" w:color="auto"/>
      </w:divBdr>
    </w:div>
    <w:div w:id="1404067689">
      <w:bodyDiv w:val="1"/>
      <w:marLeft w:val="0"/>
      <w:marRight w:val="0"/>
      <w:marTop w:val="0"/>
      <w:marBottom w:val="0"/>
      <w:divBdr>
        <w:top w:val="none" w:sz="0" w:space="0" w:color="auto"/>
        <w:left w:val="none" w:sz="0" w:space="0" w:color="auto"/>
        <w:bottom w:val="none" w:sz="0" w:space="0" w:color="auto"/>
        <w:right w:val="none" w:sz="0" w:space="0" w:color="auto"/>
      </w:divBdr>
    </w:div>
    <w:div w:id="1467626425">
      <w:bodyDiv w:val="1"/>
      <w:marLeft w:val="0"/>
      <w:marRight w:val="0"/>
      <w:marTop w:val="0"/>
      <w:marBottom w:val="0"/>
      <w:divBdr>
        <w:top w:val="none" w:sz="0" w:space="0" w:color="auto"/>
        <w:left w:val="none" w:sz="0" w:space="0" w:color="auto"/>
        <w:bottom w:val="none" w:sz="0" w:space="0" w:color="auto"/>
        <w:right w:val="none" w:sz="0" w:space="0" w:color="auto"/>
      </w:divBdr>
    </w:div>
    <w:div w:id="1492140675">
      <w:bodyDiv w:val="1"/>
      <w:marLeft w:val="0"/>
      <w:marRight w:val="0"/>
      <w:marTop w:val="0"/>
      <w:marBottom w:val="0"/>
      <w:divBdr>
        <w:top w:val="none" w:sz="0" w:space="0" w:color="auto"/>
        <w:left w:val="none" w:sz="0" w:space="0" w:color="auto"/>
        <w:bottom w:val="none" w:sz="0" w:space="0" w:color="auto"/>
        <w:right w:val="none" w:sz="0" w:space="0" w:color="auto"/>
      </w:divBdr>
    </w:div>
    <w:div w:id="1583952071">
      <w:bodyDiv w:val="1"/>
      <w:marLeft w:val="0"/>
      <w:marRight w:val="0"/>
      <w:marTop w:val="0"/>
      <w:marBottom w:val="0"/>
      <w:divBdr>
        <w:top w:val="none" w:sz="0" w:space="0" w:color="auto"/>
        <w:left w:val="none" w:sz="0" w:space="0" w:color="auto"/>
        <w:bottom w:val="none" w:sz="0" w:space="0" w:color="auto"/>
        <w:right w:val="none" w:sz="0" w:space="0" w:color="auto"/>
      </w:divBdr>
      <w:divsChild>
        <w:div w:id="371685471">
          <w:marLeft w:val="0"/>
          <w:marRight w:val="0"/>
          <w:marTop w:val="0"/>
          <w:marBottom w:val="0"/>
          <w:divBdr>
            <w:top w:val="none" w:sz="0" w:space="0" w:color="auto"/>
            <w:left w:val="none" w:sz="0" w:space="0" w:color="auto"/>
            <w:bottom w:val="none" w:sz="0" w:space="0" w:color="auto"/>
            <w:right w:val="none" w:sz="0" w:space="0" w:color="auto"/>
          </w:divBdr>
        </w:div>
        <w:div w:id="2015644202">
          <w:marLeft w:val="0"/>
          <w:marRight w:val="0"/>
          <w:marTop w:val="0"/>
          <w:marBottom w:val="150"/>
          <w:divBdr>
            <w:top w:val="none" w:sz="0" w:space="0" w:color="auto"/>
            <w:left w:val="none" w:sz="0" w:space="0" w:color="auto"/>
            <w:bottom w:val="none" w:sz="0" w:space="0" w:color="auto"/>
            <w:right w:val="none" w:sz="0" w:space="0" w:color="auto"/>
          </w:divBdr>
        </w:div>
      </w:divsChild>
    </w:div>
    <w:div w:id="1921793526">
      <w:bodyDiv w:val="1"/>
      <w:marLeft w:val="0"/>
      <w:marRight w:val="0"/>
      <w:marTop w:val="0"/>
      <w:marBottom w:val="0"/>
      <w:divBdr>
        <w:top w:val="none" w:sz="0" w:space="0" w:color="auto"/>
        <w:left w:val="none" w:sz="0" w:space="0" w:color="auto"/>
        <w:bottom w:val="none" w:sz="0" w:space="0" w:color="auto"/>
        <w:right w:val="none" w:sz="0" w:space="0" w:color="auto"/>
      </w:divBdr>
    </w:div>
    <w:div w:id="1932005148">
      <w:bodyDiv w:val="1"/>
      <w:marLeft w:val="0"/>
      <w:marRight w:val="0"/>
      <w:marTop w:val="0"/>
      <w:marBottom w:val="0"/>
      <w:divBdr>
        <w:top w:val="none" w:sz="0" w:space="0" w:color="auto"/>
        <w:left w:val="none" w:sz="0" w:space="0" w:color="auto"/>
        <w:bottom w:val="none" w:sz="0" w:space="0" w:color="auto"/>
        <w:right w:val="none" w:sz="0" w:space="0" w:color="auto"/>
      </w:divBdr>
    </w:div>
    <w:div w:id="2088645230">
      <w:bodyDiv w:val="1"/>
      <w:marLeft w:val="0"/>
      <w:marRight w:val="0"/>
      <w:marTop w:val="0"/>
      <w:marBottom w:val="0"/>
      <w:divBdr>
        <w:top w:val="none" w:sz="0" w:space="0" w:color="auto"/>
        <w:left w:val="none" w:sz="0" w:space="0" w:color="auto"/>
        <w:bottom w:val="none" w:sz="0" w:space="0" w:color="auto"/>
        <w:right w:val="none" w:sz="0" w:space="0" w:color="auto"/>
      </w:divBdr>
    </w:div>
    <w:div w:id="2113628570">
      <w:bodyDiv w:val="1"/>
      <w:marLeft w:val="0"/>
      <w:marRight w:val="0"/>
      <w:marTop w:val="0"/>
      <w:marBottom w:val="0"/>
      <w:divBdr>
        <w:top w:val="none" w:sz="0" w:space="0" w:color="auto"/>
        <w:left w:val="none" w:sz="0" w:space="0" w:color="auto"/>
        <w:bottom w:val="none" w:sz="0" w:space="0" w:color="auto"/>
        <w:right w:val="none" w:sz="0" w:space="0" w:color="auto"/>
      </w:divBdr>
      <w:divsChild>
        <w:div w:id="1416896103">
          <w:marLeft w:val="0"/>
          <w:marRight w:val="0"/>
          <w:marTop w:val="0"/>
          <w:marBottom w:val="0"/>
          <w:divBdr>
            <w:top w:val="none" w:sz="0" w:space="0" w:color="auto"/>
            <w:left w:val="none" w:sz="0" w:space="0" w:color="auto"/>
            <w:bottom w:val="none" w:sz="0" w:space="0" w:color="auto"/>
            <w:right w:val="none" w:sz="0" w:space="0" w:color="auto"/>
          </w:divBdr>
          <w:divsChild>
            <w:div w:id="445586270">
              <w:marLeft w:val="0"/>
              <w:marRight w:val="0"/>
              <w:marTop w:val="0"/>
              <w:marBottom w:val="180"/>
              <w:divBdr>
                <w:top w:val="none" w:sz="0" w:space="0" w:color="auto"/>
                <w:left w:val="none" w:sz="0" w:space="0" w:color="auto"/>
                <w:bottom w:val="none" w:sz="0" w:space="0" w:color="auto"/>
                <w:right w:val="none" w:sz="0" w:space="0" w:color="auto"/>
              </w:divBdr>
              <w:divsChild>
                <w:div w:id="584997955">
                  <w:marLeft w:val="0"/>
                  <w:marRight w:val="493"/>
                  <w:marTop w:val="0"/>
                  <w:marBottom w:val="0"/>
                  <w:divBdr>
                    <w:top w:val="none" w:sz="0" w:space="0" w:color="auto"/>
                    <w:left w:val="none" w:sz="0" w:space="0" w:color="auto"/>
                    <w:bottom w:val="none" w:sz="0" w:space="0" w:color="auto"/>
                    <w:right w:val="none" w:sz="0" w:space="0" w:color="auto"/>
                  </w:divBdr>
                  <w:divsChild>
                    <w:div w:id="14807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6590">
              <w:marLeft w:val="0"/>
              <w:marRight w:val="135"/>
              <w:marTop w:val="0"/>
              <w:marBottom w:val="0"/>
              <w:divBdr>
                <w:top w:val="none" w:sz="0" w:space="0" w:color="auto"/>
                <w:left w:val="none" w:sz="0" w:space="0" w:color="auto"/>
                <w:bottom w:val="none" w:sz="0" w:space="0" w:color="auto"/>
                <w:right w:val="none" w:sz="0" w:space="0" w:color="auto"/>
              </w:divBdr>
            </w:div>
          </w:divsChild>
        </w:div>
        <w:div w:id="1051997831">
          <w:marLeft w:val="0"/>
          <w:marRight w:val="0"/>
          <w:marTop w:val="0"/>
          <w:marBottom w:val="0"/>
          <w:divBdr>
            <w:top w:val="none" w:sz="0" w:space="0" w:color="auto"/>
            <w:left w:val="none" w:sz="0" w:space="0" w:color="auto"/>
            <w:bottom w:val="none" w:sz="0" w:space="0" w:color="auto"/>
            <w:right w:val="none" w:sz="0" w:space="0" w:color="auto"/>
          </w:divBdr>
          <w:divsChild>
            <w:div w:id="1598514204">
              <w:marLeft w:val="0"/>
              <w:marRight w:val="0"/>
              <w:marTop w:val="0"/>
              <w:marBottom w:val="0"/>
              <w:divBdr>
                <w:top w:val="none" w:sz="0" w:space="0" w:color="auto"/>
                <w:left w:val="none" w:sz="0" w:space="0" w:color="auto"/>
                <w:bottom w:val="none" w:sz="0" w:space="0" w:color="auto"/>
                <w:right w:val="none" w:sz="0" w:space="0" w:color="auto"/>
              </w:divBdr>
            </w:div>
            <w:div w:id="1946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gkh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ED9D-92A4-4D57-A210-31D1779F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О.В. Губанова</dc:creator>
  <cp:keywords/>
  <dc:description/>
  <cp:lastModifiedBy>Ольга О.В. Губанова</cp:lastModifiedBy>
  <cp:revision>36</cp:revision>
  <dcterms:created xsi:type="dcterms:W3CDTF">2018-10-18T05:21:00Z</dcterms:created>
  <dcterms:modified xsi:type="dcterms:W3CDTF">2018-10-25T14:41:00Z</dcterms:modified>
</cp:coreProperties>
</file>