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BF" w:rsidRDefault="00C61ABF" w:rsidP="005E6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D55">
        <w:rPr>
          <w:rFonts w:ascii="Times New Roman" w:hAnsi="Times New Roman"/>
          <w:b/>
          <w:sz w:val="28"/>
          <w:szCs w:val="28"/>
        </w:rPr>
        <w:t>Тема 31: «Новая система обращения с твердыми коммунальными отходами. Что меняется?»</w:t>
      </w:r>
    </w:p>
    <w:p w:rsidR="00C61ABF" w:rsidRPr="005E6D55" w:rsidRDefault="00C61ABF" w:rsidP="005E6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1ABF" w:rsidRPr="005E6D55" w:rsidRDefault="00C61ABF" w:rsidP="007B4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 xml:space="preserve">В последние годы </w:t>
      </w:r>
      <w:r>
        <w:rPr>
          <w:rFonts w:ascii="Times New Roman" w:hAnsi="Times New Roman"/>
          <w:sz w:val="28"/>
          <w:szCs w:val="28"/>
        </w:rPr>
        <w:t xml:space="preserve">во всем мире </w:t>
      </w:r>
      <w:r w:rsidRPr="005E6D55">
        <w:rPr>
          <w:rFonts w:ascii="Times New Roman" w:hAnsi="Times New Roman"/>
          <w:sz w:val="28"/>
          <w:szCs w:val="28"/>
        </w:rPr>
        <w:t>происходит значительный рост образования отходов производства и потребления (далее – отходы). С ростом образования отходов и недостаточным объемом их переработки и вовлечения в хозяйственный оборот связаны основные негативные последствия.</w:t>
      </w:r>
    </w:p>
    <w:p w:rsidR="00C61ABF" w:rsidRPr="005E6D55" w:rsidRDefault="00C61ABF" w:rsidP="00E2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 xml:space="preserve">За год в </w:t>
      </w:r>
      <w:r>
        <w:rPr>
          <w:rFonts w:ascii="Times New Roman" w:hAnsi="Times New Roman"/>
          <w:sz w:val="28"/>
          <w:szCs w:val="28"/>
        </w:rPr>
        <w:t xml:space="preserve">Ставропольском крае </w:t>
      </w:r>
      <w:r w:rsidRPr="005E6D55">
        <w:rPr>
          <w:rFonts w:ascii="Times New Roman" w:hAnsi="Times New Roman"/>
          <w:sz w:val="28"/>
          <w:szCs w:val="28"/>
        </w:rPr>
        <w:t>производиться порядка 7 млн.</w:t>
      </w:r>
      <w:r>
        <w:rPr>
          <w:rFonts w:ascii="Times New Roman" w:hAnsi="Times New Roman"/>
          <w:sz w:val="28"/>
          <w:szCs w:val="28"/>
        </w:rPr>
        <w:t xml:space="preserve"> кубометров мусорных отходов.</w:t>
      </w:r>
      <w:r w:rsidRPr="005E6D55">
        <w:rPr>
          <w:rFonts w:ascii="Times New Roman" w:hAnsi="Times New Roman"/>
          <w:sz w:val="28"/>
          <w:szCs w:val="28"/>
        </w:rPr>
        <w:t xml:space="preserve"> И лишь 15-20% этого мусора перерабатывается. Остальное либо вывозится на полигоны и сжигается либо подлежит захоронению. Среди этих отходов 85 тысяч тонн - отходы первого класса опасности (</w:t>
      </w:r>
      <w:r>
        <w:rPr>
          <w:rFonts w:ascii="Times New Roman" w:hAnsi="Times New Roman"/>
          <w:sz w:val="28"/>
          <w:szCs w:val="28"/>
        </w:rPr>
        <w:t xml:space="preserve">то есть </w:t>
      </w:r>
      <w:r w:rsidRPr="005E6D55">
        <w:rPr>
          <w:rFonts w:ascii="Times New Roman" w:hAnsi="Times New Roman"/>
          <w:sz w:val="28"/>
          <w:szCs w:val="28"/>
        </w:rPr>
        <w:t>содержащие вредные для человеческого организма вещества), которые попадают в почву, отравляют воздух. Несанкциони</w:t>
      </w:r>
      <w:r>
        <w:rPr>
          <w:rFonts w:ascii="Times New Roman" w:hAnsi="Times New Roman"/>
          <w:sz w:val="28"/>
          <w:szCs w:val="28"/>
        </w:rPr>
        <w:t>рованные свалки можно увидеть на берегах рек</w:t>
      </w:r>
      <w:r w:rsidRPr="005E6D55">
        <w:rPr>
          <w:rFonts w:ascii="Times New Roman" w:hAnsi="Times New Roman"/>
          <w:sz w:val="28"/>
          <w:szCs w:val="28"/>
        </w:rPr>
        <w:t>, в поле, в лес</w:t>
      </w:r>
      <w:r>
        <w:rPr>
          <w:rFonts w:ascii="Times New Roman" w:hAnsi="Times New Roman"/>
          <w:sz w:val="28"/>
          <w:szCs w:val="28"/>
        </w:rPr>
        <w:t>ах</w:t>
      </w:r>
      <w:r w:rsidRPr="005E6D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оврагах, на выезде из населенных пунктов</w:t>
      </w:r>
      <w:r w:rsidRPr="005E6D55">
        <w:rPr>
          <w:rFonts w:ascii="Times New Roman" w:hAnsi="Times New Roman"/>
          <w:sz w:val="28"/>
          <w:szCs w:val="28"/>
        </w:rPr>
        <w:t xml:space="preserve">. Только на территории Ставропольского края стихийных свалок порядка </w:t>
      </w:r>
      <w:r>
        <w:rPr>
          <w:rFonts w:ascii="Times New Roman" w:hAnsi="Times New Roman"/>
          <w:b/>
          <w:sz w:val="28"/>
          <w:szCs w:val="28"/>
        </w:rPr>
        <w:t>250!</w:t>
      </w:r>
      <w:r w:rsidRPr="005E6D55">
        <w:rPr>
          <w:rFonts w:ascii="Times New Roman" w:hAnsi="Times New Roman"/>
          <w:sz w:val="28"/>
          <w:szCs w:val="28"/>
        </w:rPr>
        <w:t xml:space="preserve"> Большинство людей даже не подозревают насколько это серьезная проблема. </w:t>
      </w:r>
    </w:p>
    <w:p w:rsidR="00C61ABF" w:rsidRDefault="00C61ABF" w:rsidP="006C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Сегодня услуга «вывоз мусора» находится в составе жилищных услуг. Тариф на данную услугу нерегулируемый. Цена договорная. Она обусловлена правоотно</w:t>
      </w:r>
      <w:r>
        <w:rPr>
          <w:rFonts w:ascii="Times New Roman" w:hAnsi="Times New Roman"/>
          <w:sz w:val="28"/>
          <w:szCs w:val="28"/>
        </w:rPr>
        <w:t>шениями хозяйствующих субъектов: население, мусоровывозящие компании и предприятия, специализирующиеся на обращении с отходами.</w:t>
      </w:r>
      <w:r w:rsidRPr="005E6D55">
        <w:rPr>
          <w:rFonts w:ascii="Times New Roman" w:hAnsi="Times New Roman"/>
          <w:sz w:val="28"/>
          <w:szCs w:val="28"/>
        </w:rPr>
        <w:t xml:space="preserve"> </w:t>
      </w:r>
    </w:p>
    <w:p w:rsidR="00C61ABF" w:rsidRPr="005E6D55" w:rsidRDefault="00C61ABF" w:rsidP="006C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 xml:space="preserve">Новая система обращения с </w:t>
      </w:r>
      <w:r>
        <w:rPr>
          <w:rFonts w:ascii="Times New Roman" w:hAnsi="Times New Roman"/>
          <w:sz w:val="28"/>
          <w:szCs w:val="28"/>
        </w:rPr>
        <w:t xml:space="preserve">отходами </w:t>
      </w:r>
      <w:r w:rsidRPr="005E6D55">
        <w:rPr>
          <w:rFonts w:ascii="Times New Roman" w:hAnsi="Times New Roman"/>
          <w:sz w:val="28"/>
          <w:szCs w:val="28"/>
        </w:rPr>
        <w:t xml:space="preserve">– это путь к цивилизованной обработке и сортировке мусорных отходов, и предотвращению экологической катастрофы. </w:t>
      </w:r>
    </w:p>
    <w:p w:rsidR="00C61ABF" w:rsidRPr="005E6D55" w:rsidRDefault="00C61ABF" w:rsidP="005E6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BF" w:rsidRPr="005E6D55" w:rsidRDefault="00C61ABF" w:rsidP="005E6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D55">
        <w:rPr>
          <w:rFonts w:ascii="Times New Roman" w:hAnsi="Times New Roman"/>
          <w:b/>
          <w:sz w:val="28"/>
          <w:szCs w:val="28"/>
        </w:rPr>
        <w:t>«Мусорная реформа»</w:t>
      </w:r>
    </w:p>
    <w:p w:rsidR="00C61ABF" w:rsidRPr="005E6D55" w:rsidRDefault="00C61ABF" w:rsidP="005E6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 2014 года в Ф</w:t>
      </w:r>
      <w:r w:rsidRPr="005E6D55">
        <w:rPr>
          <w:rFonts w:ascii="Times New Roman" w:hAnsi="Times New Roman"/>
          <w:sz w:val="28"/>
          <w:szCs w:val="28"/>
        </w:rPr>
        <w:t>едеральный закон № 458-ФЗ «Об отходах производства и потребления» (далее – Закон № 458-ФЗ) были внесены изменения, которые кардинально меняют ситуацию в сфере обращения с отходами и вводят новые понятия. Если раньше обычный мусор именовался твердыми бытовыми отходами, то теперь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E6D55">
        <w:rPr>
          <w:rFonts w:ascii="Times New Roman" w:hAnsi="Times New Roman"/>
          <w:sz w:val="28"/>
          <w:szCs w:val="28"/>
        </w:rPr>
        <w:t xml:space="preserve"> твердыми коммунальными отходами (далее – ТКО). А полномочия по организации деятельности для их сбора, транспортировки и захоронения с уровня органов местного самоуправления передаются на уровень региона.</w:t>
      </w:r>
    </w:p>
    <w:p w:rsidR="00C61ABF" w:rsidRPr="005E6D55" w:rsidRDefault="00C61ABF" w:rsidP="00E2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Новая схема должна была заработать в России с 1 января 2017 года. Она предусматривает раздельный сбор мусора и передачу услуг по его вывозу от управляющих компаний региональным операторам (далее – регопер</w:t>
      </w:r>
      <w:r>
        <w:rPr>
          <w:rFonts w:ascii="Times New Roman" w:hAnsi="Times New Roman"/>
          <w:sz w:val="28"/>
          <w:szCs w:val="28"/>
        </w:rPr>
        <w:t>атор</w:t>
      </w:r>
      <w:r w:rsidRPr="005E6D5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Планируется</w:t>
      </w:r>
      <w:r w:rsidRPr="005E6D55">
        <w:rPr>
          <w:rFonts w:ascii="Times New Roman" w:hAnsi="Times New Roman"/>
          <w:sz w:val="28"/>
          <w:szCs w:val="28"/>
        </w:rPr>
        <w:t xml:space="preserve">, что таким образом можно будет коренным образом решить проблему несанкционированных свалок и недостаточного внедрения систем переработки мусора. В частности, в перспективе реформа предусматривает максимальный отказ от захоронения отходов. </w:t>
      </w:r>
    </w:p>
    <w:p w:rsidR="00C61ABF" w:rsidRPr="005E6D55" w:rsidRDefault="00C61ABF" w:rsidP="00E2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По решению федеральных властей старт масштабной «мусорной» реформы</w:t>
      </w:r>
      <w:r>
        <w:rPr>
          <w:rFonts w:ascii="Times New Roman" w:hAnsi="Times New Roman"/>
          <w:sz w:val="28"/>
          <w:szCs w:val="28"/>
        </w:rPr>
        <w:t>»</w:t>
      </w:r>
      <w:r w:rsidRPr="005E6D55">
        <w:rPr>
          <w:rFonts w:ascii="Times New Roman" w:hAnsi="Times New Roman"/>
          <w:sz w:val="28"/>
          <w:szCs w:val="28"/>
        </w:rPr>
        <w:t xml:space="preserve">, принципиально меняющей механизм обращения с отходами в стране, был отложен (предельная дата 1 января 2019 года) по причине неготовности целого ряда регионов. </w:t>
      </w:r>
    </w:p>
    <w:p w:rsidR="00C61ABF" w:rsidRPr="005E6D55" w:rsidRDefault="00C61ABF" w:rsidP="00E2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6D55">
        <w:rPr>
          <w:rFonts w:ascii="Times New Roman" w:hAnsi="Times New Roman"/>
          <w:sz w:val="28"/>
          <w:szCs w:val="28"/>
        </w:rPr>
        <w:t xml:space="preserve"> Ставропольском крае новая система частично заработает с 1 января 2018 года. Такое решение было принято, по</w:t>
      </w:r>
      <w:r>
        <w:rPr>
          <w:rFonts w:ascii="Times New Roman" w:hAnsi="Times New Roman"/>
          <w:sz w:val="28"/>
          <w:szCs w:val="28"/>
        </w:rPr>
        <w:t xml:space="preserve">скольку </w:t>
      </w:r>
      <w:r w:rsidRPr="005E6D55">
        <w:rPr>
          <w:rFonts w:ascii="Times New Roman" w:hAnsi="Times New Roman"/>
          <w:sz w:val="28"/>
          <w:szCs w:val="28"/>
        </w:rPr>
        <w:t>край утвердил территориальную схему обращения с отходами в числе первых</w:t>
      </w:r>
      <w:r>
        <w:rPr>
          <w:rFonts w:ascii="Times New Roman" w:hAnsi="Times New Roman"/>
          <w:sz w:val="28"/>
          <w:szCs w:val="28"/>
        </w:rPr>
        <w:t xml:space="preserve"> в России</w:t>
      </w:r>
      <w:r w:rsidRPr="005E6D55">
        <w:rPr>
          <w:rFonts w:ascii="Times New Roman" w:hAnsi="Times New Roman"/>
          <w:sz w:val="28"/>
          <w:szCs w:val="28"/>
        </w:rPr>
        <w:t>. А это ключевой элемент реформы, ведь именно территориальная схема включает всю цепочку данных об отходах, начиная от источника их образования и количества до мест обработки, утилизации, обезвреживания, размещения.</w:t>
      </w:r>
    </w:p>
    <w:p w:rsidR="00C61ABF" w:rsidRPr="005E6D55" w:rsidRDefault="00C61ABF" w:rsidP="00E2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BF" w:rsidRPr="00E9762D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62D"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Территориальная схема обращения с отходами</w:t>
      </w:r>
    </w:p>
    <w:p w:rsidR="00C61ABF" w:rsidRPr="005E6D55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D55">
        <w:rPr>
          <w:rFonts w:ascii="Times New Roman" w:hAnsi="Times New Roman"/>
          <w:sz w:val="28"/>
          <w:szCs w:val="28"/>
          <w:shd w:val="clear" w:color="auto" w:fill="FFFFFF"/>
        </w:rPr>
        <w:t>Сегодня на территории края работают, один мусоросжигательный завод в Пятигорске, действуют 8 лицензированных объектов по обработке и размещению отходов: 4 на западе и 4 в восточной зоне, из них два мусороперерабатывающих центра: в Северо-Западном и Юго-Восточном районе. Еще две площадки сегодня находятся на стадии регистрации.</w:t>
      </w:r>
    </w:p>
    <w:p w:rsidR="00C61ABF" w:rsidRPr="005E6D55" w:rsidRDefault="00C61ABF" w:rsidP="00E97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Новая схема будет строиться за счет средств регоператоров, которые будут работать на площадках Ставропольского края. Чтобы обеспечить работу в зонах каждому из регоператоров нужно будет вложить</w:t>
      </w:r>
      <w:r>
        <w:rPr>
          <w:rFonts w:ascii="Times New Roman" w:hAnsi="Times New Roman"/>
          <w:sz w:val="28"/>
          <w:szCs w:val="28"/>
        </w:rPr>
        <w:t>, по подсчетам специалистов,</w:t>
      </w:r>
      <w:r w:rsidRPr="005E6D55">
        <w:rPr>
          <w:rFonts w:ascii="Times New Roman" w:hAnsi="Times New Roman"/>
          <w:sz w:val="28"/>
          <w:szCs w:val="28"/>
        </w:rPr>
        <w:t xml:space="preserve"> от 3,5 до 5 миллиардов рублей. </w:t>
      </w:r>
    </w:p>
    <w:p w:rsidR="00C61ABF" w:rsidRPr="005E6D55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Территориальная схема предусматривает создание 15 новых мусороперегрузочных станций с первичной обработкой отходов, два новых межмуниципальных зональных центра (Новоалександровский и Труновский), а также начало эксплуатации строящихся межмуниципальных зональных центров в Благодарненском, Буденновском и Советском районах.</w:t>
      </w:r>
    </w:p>
    <w:p w:rsidR="00C61ABF" w:rsidRPr="005E6D55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Территориальная схема согласованна с Департаментом Роприроднадзора по СКФО и проработана экономически для исключения лишних инвестиционных затрат, чтобы не допустить заметного повышения конечного тарифа для потребителя.</w:t>
      </w:r>
    </w:p>
    <w:p w:rsidR="00C61ABF" w:rsidRPr="005E6D55" w:rsidRDefault="00C61ABF" w:rsidP="00E97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D55">
        <w:rPr>
          <w:rFonts w:ascii="Times New Roman" w:hAnsi="Times New Roman"/>
          <w:sz w:val="28"/>
          <w:szCs w:val="28"/>
        </w:rPr>
        <w:t xml:space="preserve">Все объекты строятся за счет инвестиционных средств. Министерством проводится работа по </w:t>
      </w:r>
      <w:r>
        <w:rPr>
          <w:rFonts w:ascii="Times New Roman" w:hAnsi="Times New Roman"/>
          <w:sz w:val="28"/>
          <w:szCs w:val="28"/>
        </w:rPr>
        <w:t xml:space="preserve">привлечению инвестиций </w:t>
      </w:r>
      <w:r w:rsidRPr="005E6D55">
        <w:rPr>
          <w:rFonts w:ascii="Times New Roman" w:hAnsi="Times New Roman"/>
          <w:sz w:val="28"/>
          <w:szCs w:val="28"/>
        </w:rPr>
        <w:t>в данную сферу.</w:t>
      </w:r>
    </w:p>
    <w:p w:rsidR="00C61ABF" w:rsidRPr="005E6D55" w:rsidRDefault="00C61ABF" w:rsidP="00E97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BF" w:rsidRPr="005E6D55" w:rsidRDefault="00C61ABF" w:rsidP="00D05F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D55">
        <w:rPr>
          <w:rFonts w:ascii="Times New Roman" w:hAnsi="Times New Roman"/>
          <w:b/>
          <w:sz w:val="28"/>
          <w:szCs w:val="28"/>
        </w:rPr>
        <w:t>Региональный оператор</w:t>
      </w:r>
    </w:p>
    <w:p w:rsidR="00C61ABF" w:rsidRPr="005E6D55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Регоператор – юридическое лицо, которое обязано заключить договор с каждым собственником жилого помещения, а также с юридическими лицами</w:t>
      </w:r>
      <w:r>
        <w:rPr>
          <w:rFonts w:ascii="Times New Roman" w:hAnsi="Times New Roman"/>
          <w:sz w:val="28"/>
          <w:szCs w:val="28"/>
        </w:rPr>
        <w:t>,</w:t>
      </w:r>
      <w:r w:rsidRPr="005E6D55">
        <w:rPr>
          <w:rFonts w:ascii="Times New Roman" w:hAnsi="Times New Roman"/>
          <w:sz w:val="28"/>
          <w:szCs w:val="28"/>
        </w:rPr>
        <w:t xml:space="preserve"> которые образуют ТКО на оказание услуг по обращению с отходами. </w:t>
      </w:r>
    </w:p>
    <w:p w:rsidR="00C61ABF" w:rsidRPr="005E6D55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Что такое твердые коммунальные отходы? Это отходы, которые образуются в жилом помещении в процессе жизнедеятельности, а также товары, утратившие свои потребительские свойства в процессе их использования физическими и юридическими лицами.</w:t>
      </w:r>
    </w:p>
    <w:p w:rsidR="00C61ABF" w:rsidRPr="005E6D55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Регоператор будет действовать на территории, которая ему отведена. В соответствии с терсхемой</w:t>
      </w:r>
      <w:r>
        <w:rPr>
          <w:rFonts w:ascii="Times New Roman" w:hAnsi="Times New Roman"/>
          <w:sz w:val="28"/>
          <w:szCs w:val="28"/>
        </w:rPr>
        <w:t>,</w:t>
      </w:r>
      <w:r w:rsidRPr="005E6D55">
        <w:rPr>
          <w:rFonts w:ascii="Times New Roman" w:hAnsi="Times New Roman"/>
          <w:sz w:val="28"/>
          <w:szCs w:val="28"/>
        </w:rPr>
        <w:t xml:space="preserve"> утвержденной 22 сентября 2016 года Правительством </w:t>
      </w:r>
      <w:r>
        <w:rPr>
          <w:rFonts w:ascii="Times New Roman" w:hAnsi="Times New Roman"/>
          <w:sz w:val="28"/>
          <w:szCs w:val="28"/>
        </w:rPr>
        <w:t xml:space="preserve">Ставропольского </w:t>
      </w:r>
      <w:r w:rsidRPr="005E6D5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, предусмотрены </w:t>
      </w:r>
      <w:r w:rsidRPr="005E6D55">
        <w:rPr>
          <w:rFonts w:ascii="Times New Roman" w:hAnsi="Times New Roman"/>
          <w:sz w:val="28"/>
          <w:szCs w:val="28"/>
        </w:rPr>
        <w:t xml:space="preserve">две </w:t>
      </w:r>
      <w:r>
        <w:rPr>
          <w:rFonts w:ascii="Times New Roman" w:hAnsi="Times New Roman"/>
          <w:sz w:val="28"/>
          <w:szCs w:val="28"/>
        </w:rPr>
        <w:t>зоны – условно говоря, з</w:t>
      </w:r>
      <w:r w:rsidRPr="005E6D55">
        <w:rPr>
          <w:rFonts w:ascii="Times New Roman" w:hAnsi="Times New Roman"/>
          <w:sz w:val="28"/>
          <w:szCs w:val="28"/>
        </w:rPr>
        <w:t xml:space="preserve">ападная </w:t>
      </w:r>
      <w:r>
        <w:rPr>
          <w:rFonts w:ascii="Times New Roman" w:hAnsi="Times New Roman"/>
          <w:sz w:val="28"/>
          <w:szCs w:val="28"/>
        </w:rPr>
        <w:t>и в</w:t>
      </w:r>
      <w:r w:rsidRPr="005E6D55">
        <w:rPr>
          <w:rFonts w:ascii="Times New Roman" w:hAnsi="Times New Roman"/>
          <w:sz w:val="28"/>
          <w:szCs w:val="28"/>
        </w:rPr>
        <w:t xml:space="preserve">осточная. </w:t>
      </w:r>
    </w:p>
    <w:p w:rsidR="00C61ABF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планируется изменить количество зон деятельности до четырех.</w:t>
      </w:r>
    </w:p>
    <w:p w:rsidR="00C61ABF" w:rsidRPr="009230A0" w:rsidRDefault="00C61ABF" w:rsidP="0092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A0">
        <w:rPr>
          <w:rFonts w:ascii="Times New Roman" w:hAnsi="Times New Roman"/>
          <w:sz w:val="28"/>
          <w:szCs w:val="28"/>
          <w:shd w:val="clear" w:color="auto" w:fill="FFFFFF"/>
        </w:rPr>
        <w:t xml:space="preserve">зона деятельности № 1 – Апанасенковский, Грачевский, Изобильненский, Ипатовский, Красногвардейский, Новоалександровский, Петровский, Труновский, Туркменский, Шпаковский районы Ставрополь-ского края, а также город Ставрополь; </w:t>
      </w:r>
    </w:p>
    <w:p w:rsidR="00C61ABF" w:rsidRPr="009230A0" w:rsidRDefault="00C61ABF" w:rsidP="0092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A0">
        <w:rPr>
          <w:rFonts w:ascii="Times New Roman" w:hAnsi="Times New Roman"/>
          <w:sz w:val="28"/>
          <w:szCs w:val="28"/>
          <w:shd w:val="clear" w:color="auto" w:fill="FFFFFF"/>
        </w:rPr>
        <w:t xml:space="preserve">зона деятельности № 2 – Андроповский, Георгиевский, Кировский, Кочубеевский, Курский, Предгорный, Советский, Степновский районы Ставропольского края, а также города Георгиевск, Ессентуки, Железноводск, Кисловодск, Лермонтов, Минеральные Воды, Невинномысск, Пятигорск; </w:t>
      </w:r>
    </w:p>
    <w:p w:rsidR="00C61ABF" w:rsidRPr="009230A0" w:rsidRDefault="00C61ABF" w:rsidP="0092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A0">
        <w:rPr>
          <w:rFonts w:ascii="Times New Roman" w:hAnsi="Times New Roman"/>
          <w:sz w:val="28"/>
          <w:szCs w:val="28"/>
          <w:shd w:val="clear" w:color="auto" w:fill="FFFFFF"/>
        </w:rPr>
        <w:t xml:space="preserve">зона деятельности № 3 –Арзгирский, Буденновский, Левокумский, Нефтекумский районы Ставропольского края. </w:t>
      </w:r>
    </w:p>
    <w:p w:rsidR="00C61ABF" w:rsidRPr="009230A0" w:rsidRDefault="00C61ABF" w:rsidP="0092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A0">
        <w:rPr>
          <w:rFonts w:ascii="Times New Roman" w:hAnsi="Times New Roman"/>
          <w:sz w:val="28"/>
          <w:szCs w:val="28"/>
          <w:shd w:val="clear" w:color="auto" w:fill="FFFFFF"/>
        </w:rPr>
        <w:t xml:space="preserve">зона деятельности № 4 – Александровский, Благодарненский,  и Новоселицкий районы Ставропольского края. </w:t>
      </w:r>
    </w:p>
    <w:p w:rsidR="00C61ABF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речь идет о четырех регоператорах, которые будут работать на каждой из указанных зон.</w:t>
      </w:r>
    </w:p>
    <w:p w:rsidR="00C61ABF" w:rsidRDefault="00C61ABF" w:rsidP="00D05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Такое </w:t>
      </w:r>
      <w:r w:rsidRPr="005E6D55">
        <w:rPr>
          <w:rFonts w:ascii="Times New Roman" w:hAnsi="Times New Roman"/>
          <w:sz w:val="28"/>
          <w:szCs w:val="28"/>
          <w:shd w:val="clear" w:color="auto" w:fill="FFFFFF"/>
        </w:rPr>
        <w:t xml:space="preserve">зонирование территории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обусловлено расположением </w:t>
      </w:r>
      <w:r w:rsidRPr="005E6D55">
        <w:rPr>
          <w:rFonts w:ascii="Times New Roman" w:hAnsi="Times New Roman"/>
          <w:sz w:val="28"/>
          <w:szCs w:val="28"/>
          <w:shd w:val="clear" w:color="auto" w:fill="FFFFFF"/>
        </w:rPr>
        <w:t>имеющихся объектов по обработке ТКО, а также в целях оптимальной логистики при перемещении отходов от потребителей к конечным точкам обработки и складирования отходов.</w:t>
      </w:r>
    </w:p>
    <w:p w:rsidR="00C61ABF" w:rsidRPr="005E6D55" w:rsidRDefault="00C61ABF" w:rsidP="001439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61ABF" w:rsidRPr="005E6D55" w:rsidRDefault="00C61ABF" w:rsidP="001439A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E6D55">
        <w:rPr>
          <w:rFonts w:ascii="Times New Roman" w:hAnsi="Times New Roman"/>
          <w:b/>
          <w:sz w:val="28"/>
          <w:szCs w:val="28"/>
          <w:shd w:val="clear" w:color="auto" w:fill="FFFFFF"/>
        </w:rPr>
        <w:t>Конкурс по отбору регоператора</w:t>
      </w:r>
    </w:p>
    <w:p w:rsidR="00C61ABF" w:rsidRDefault="00C61ABF" w:rsidP="002D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D55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Утвердив территориальную схему обращения с отходами, в 2016 году министерство ЖКХ края (далее – министерство) приступило к следующему этапу реформы – разработке конкурсной документации по отбору регоператоров, отвечающих за всю технологическую цепочку обращения с отходами от контейнерной площадки до полигона. </w:t>
      </w:r>
    </w:p>
    <w:p w:rsidR="00C61ABF" w:rsidRDefault="00C61ABF" w:rsidP="002D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мае 2017 года на конкурсной основе отобран региональный оператор для работы в западной зоне. </w:t>
      </w:r>
      <w:r w:rsidRPr="00E9762D">
        <w:rPr>
          <w:rFonts w:ascii="Times New Roman" w:hAnsi="Times New Roman"/>
          <w:sz w:val="28"/>
          <w:szCs w:val="28"/>
          <w:shd w:val="clear" w:color="auto" w:fill="FFFFFF"/>
        </w:rPr>
        <w:t>Таким оператором стало общество с ограниченной ответственностью «Эко-Сити».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данной организацией министерством заключено соглашение. </w:t>
      </w:r>
    </w:p>
    <w:p w:rsidR="00C61ABF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По истечении трех</w:t>
      </w:r>
      <w:r w:rsidRPr="00E9762D">
        <w:rPr>
          <w:rFonts w:ascii="Times New Roman" w:hAnsi="Times New Roman"/>
          <w:sz w:val="28"/>
          <w:szCs w:val="28"/>
          <w:lang w:eastAsia="ru-RU"/>
        </w:rPr>
        <w:t xml:space="preserve"> месяцев после заключения соглашения ООО «Эко-Сити» будет присвоен с</w:t>
      </w:r>
      <w:r w:rsidRPr="00E9762D">
        <w:rPr>
          <w:rFonts w:ascii="Times New Roman" w:hAnsi="Times New Roman"/>
          <w:sz w:val="28"/>
          <w:szCs w:val="28"/>
          <w:shd w:val="clear" w:color="auto" w:fill="FFFFFF"/>
        </w:rPr>
        <w:t xml:space="preserve">татус регионального оператора по обращению с твердыми коммунальными отходами. </w:t>
      </w:r>
    </w:p>
    <w:p w:rsidR="00C61ABF" w:rsidRPr="00E9762D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62D">
        <w:rPr>
          <w:rFonts w:ascii="Times New Roman" w:hAnsi="Times New Roman"/>
          <w:sz w:val="28"/>
          <w:szCs w:val="28"/>
          <w:lang w:eastAsia="ru-RU"/>
        </w:rPr>
        <w:t xml:space="preserve">ООО «Эко-Сити» </w:t>
      </w:r>
      <w:r w:rsidRPr="00E9762D">
        <w:rPr>
          <w:rFonts w:ascii="Times New Roman" w:hAnsi="Times New Roman"/>
          <w:sz w:val="28"/>
          <w:szCs w:val="28"/>
        </w:rPr>
        <w:t>в течение месяца со дня наделения его статусом регионального оператора по обращению с твердыми коммунальными отходами будет обязан</w:t>
      </w:r>
      <w:r>
        <w:rPr>
          <w:rFonts w:ascii="Times New Roman" w:hAnsi="Times New Roman"/>
          <w:sz w:val="28"/>
          <w:szCs w:val="28"/>
        </w:rPr>
        <w:t>о</w:t>
      </w:r>
      <w:r w:rsidRPr="00E9762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аправить всем потребителям</w:t>
      </w:r>
      <w:r w:rsidRPr="00E9762D">
        <w:rPr>
          <w:rFonts w:ascii="Times New Roman" w:hAnsi="Times New Roman"/>
          <w:sz w:val="28"/>
          <w:szCs w:val="28"/>
        </w:rPr>
        <w:t xml:space="preserve"> предложение о заключении договора на оказание услуг по обращению с твердыми коммунальными отходами и проект такого договора.</w:t>
      </w:r>
    </w:p>
    <w:p w:rsidR="00C61ABF" w:rsidRPr="00E9762D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62D">
        <w:rPr>
          <w:rFonts w:ascii="Times New Roman" w:hAnsi="Times New Roman"/>
          <w:sz w:val="28"/>
          <w:szCs w:val="28"/>
          <w:lang w:eastAsia="ru-RU"/>
        </w:rPr>
        <w:t xml:space="preserve">ООО «Эко-Сити» </w:t>
      </w:r>
      <w:r w:rsidRPr="00E9762D">
        <w:rPr>
          <w:rFonts w:ascii="Times New Roman" w:hAnsi="Times New Roman"/>
          <w:sz w:val="28"/>
          <w:szCs w:val="28"/>
        </w:rPr>
        <w:t xml:space="preserve">обязан приступить к исполнению договоров на оказание услуг по обращению с твердыми коммунальными отходами                       «01» января 2018 года и соответственно с этого времени услуга по обращению с твердыми коммунальными отходами станет коммунальной и будет предоставляться жителям исходя из нормативов накопления твердых коммунальных отходов, а также по единому тарифу, </w:t>
      </w:r>
      <w:r>
        <w:rPr>
          <w:rFonts w:ascii="Times New Roman" w:hAnsi="Times New Roman"/>
          <w:sz w:val="28"/>
          <w:szCs w:val="28"/>
        </w:rPr>
        <w:t>который предстоит установить региональной тарифной комиссии</w:t>
      </w:r>
      <w:r w:rsidRPr="00E9762D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C61ABF" w:rsidRDefault="00C61ABF" w:rsidP="006F6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Региональные операторы для работы в восточной зоне края также будут определены на конкурсной основе. </w:t>
      </w:r>
    </w:p>
    <w:p w:rsidR="00C61ABF" w:rsidRPr="005E6D55" w:rsidRDefault="00C61ABF" w:rsidP="00E9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A7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</w:t>
      </w:r>
      <w:r w:rsidRPr="00A55A7B">
        <w:rPr>
          <w:rFonts w:ascii="Times New Roman" w:hAnsi="Times New Roman"/>
          <w:sz w:val="28"/>
          <w:szCs w:val="28"/>
          <w:lang w:eastAsia="ru-RU"/>
        </w:rPr>
        <w:t xml:space="preserve">сбора отходов (в том числе их раздельного сбора) </w:t>
      </w:r>
      <w:r w:rsidRPr="00A55A7B">
        <w:rPr>
          <w:rFonts w:ascii="Times New Roman" w:hAnsi="Times New Roman"/>
          <w:sz w:val="28"/>
          <w:szCs w:val="28"/>
          <w:shd w:val="clear" w:color="auto" w:fill="FFFFFF"/>
        </w:rPr>
        <w:t>утвержден в мае, а в сентябре 2017 года планируется утвердить нормативы накопления отходов.</w:t>
      </w:r>
    </w:p>
    <w:p w:rsidR="00C61ABF" w:rsidRPr="005E6D55" w:rsidRDefault="00C61ABF" w:rsidP="005E6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D55">
        <w:rPr>
          <w:rFonts w:ascii="Times New Roman" w:hAnsi="Times New Roman"/>
          <w:b/>
          <w:sz w:val="28"/>
          <w:szCs w:val="28"/>
        </w:rPr>
        <w:t>Тариф</w:t>
      </w:r>
      <w:bookmarkStart w:id="0" w:name="_GoBack"/>
      <w:bookmarkEnd w:id="0"/>
    </w:p>
    <w:p w:rsidR="00C61ABF" w:rsidRPr="005E6D55" w:rsidRDefault="00C61ABF" w:rsidP="0089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До октября 2017 года регоператор должен будет провести конкурсы по отбору организаций, которые будут непосредственно осуществлять сбор и транспортировку отходов и утвердить свой предельный тариф.</w:t>
      </w:r>
    </w:p>
    <w:p w:rsidR="00C61ABF" w:rsidRPr="005E6D55" w:rsidRDefault="00C61ABF" w:rsidP="0089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Предельный тариф будет регулируемый. Он будет устанавливаться региональной тарифной комиссией Ставропольского края (далее – РТК СК), исходя из условий, которые будут предъявлены конкурсантами, принимающими участие в конкурсном отборе. РТК СК будет оценивать его экономическую обоснованность.</w:t>
      </w:r>
    </w:p>
    <w:p w:rsidR="00C61ABF" w:rsidRPr="005E6D55" w:rsidRDefault="00C61ABF" w:rsidP="0089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 xml:space="preserve">В дальнейшем вопрос пересмотра тарифа может вновь возникнуть в случае, если, например, будет пересмотрена сама территориальная схема, на основании которой будет работать регоператор, изменятся социально-экономические условия, изменится природоохранное законодательство. </w:t>
      </w:r>
    </w:p>
    <w:p w:rsidR="00C61ABF" w:rsidRDefault="00C61ABF" w:rsidP="0089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Осуществлять контроль в этой области должны министерство ЖКХ края и РТК СК.</w:t>
      </w:r>
    </w:p>
    <w:p w:rsidR="00C61ABF" w:rsidRPr="005E6D55" w:rsidRDefault="00C61ABF" w:rsidP="0062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1ABF" w:rsidRPr="005E6D55" w:rsidRDefault="00C61ABF" w:rsidP="0062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D55">
        <w:rPr>
          <w:rFonts w:ascii="Times New Roman" w:hAnsi="Times New Roman"/>
          <w:b/>
          <w:sz w:val="28"/>
          <w:szCs w:val="28"/>
        </w:rPr>
        <w:t>Действия РО в случае отказа заключения договора со стороны собственника на оказание услуг или обнаружения                     несанкционированной свалки</w:t>
      </w:r>
    </w:p>
    <w:p w:rsidR="00C61ABF" w:rsidRPr="005E6D55" w:rsidRDefault="00C61ABF" w:rsidP="00265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5">
        <w:rPr>
          <w:rFonts w:ascii="Times New Roman" w:hAnsi="Times New Roman"/>
          <w:sz w:val="28"/>
          <w:szCs w:val="28"/>
        </w:rPr>
        <w:t>Регоператор обязан заключить договор на оказание услуг по обращению с отходами со всеми собственниками. А также в месячный срок после наделения его статусом регоператора направить договоры собственникам отходов</w:t>
      </w:r>
      <w:r>
        <w:rPr>
          <w:rFonts w:ascii="Times New Roman" w:hAnsi="Times New Roman"/>
          <w:sz w:val="28"/>
          <w:szCs w:val="28"/>
        </w:rPr>
        <w:t>,</w:t>
      </w:r>
      <w:r w:rsidRPr="005E6D55">
        <w:rPr>
          <w:rFonts w:ascii="Times New Roman" w:hAnsi="Times New Roman"/>
          <w:sz w:val="28"/>
          <w:szCs w:val="28"/>
        </w:rPr>
        <w:t xml:space="preserve"> проживающих в зоне его деятельности. </w:t>
      </w:r>
      <w:r w:rsidRPr="00577644">
        <w:rPr>
          <w:rFonts w:ascii="Times New Roman" w:hAnsi="Times New Roman"/>
          <w:sz w:val="28"/>
          <w:szCs w:val="28"/>
        </w:rPr>
        <w:t xml:space="preserve">В соответствии с Жилищным кодексом РФ собственник жилого дома или его части </w:t>
      </w:r>
      <w:r w:rsidRPr="00577644">
        <w:rPr>
          <w:rFonts w:ascii="Times New Roman" w:hAnsi="Times New Roman"/>
          <w:sz w:val="28"/>
          <w:szCs w:val="28"/>
          <w:lang w:eastAsia="ru-RU"/>
        </w:rPr>
        <w:t xml:space="preserve">обязан обеспечивать обращение с отходами путем заключения договора с регоператором. </w:t>
      </w:r>
    </w:p>
    <w:p w:rsidR="00C61ABF" w:rsidRPr="005E6D55" w:rsidRDefault="00C61ABF" w:rsidP="00265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6D55">
        <w:rPr>
          <w:rFonts w:ascii="Times New Roman" w:hAnsi="Times New Roman"/>
          <w:sz w:val="28"/>
          <w:szCs w:val="28"/>
        </w:rPr>
        <w:t>Правила обращения с отходами</w:t>
      </w:r>
      <w:r>
        <w:rPr>
          <w:rFonts w:ascii="Times New Roman" w:hAnsi="Times New Roman"/>
          <w:sz w:val="28"/>
          <w:szCs w:val="28"/>
        </w:rPr>
        <w:t>,</w:t>
      </w:r>
      <w:r w:rsidRPr="005E6D55">
        <w:rPr>
          <w:rFonts w:ascii="Times New Roman" w:hAnsi="Times New Roman"/>
          <w:sz w:val="28"/>
          <w:szCs w:val="28"/>
        </w:rPr>
        <w:t xml:space="preserve"> утвержденные </w:t>
      </w:r>
      <w:r w:rsidRPr="005E6D55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 августа 2008 г. № 641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E6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6D55">
        <w:rPr>
          <w:rFonts w:ascii="Times New Roman" w:hAnsi="Times New Roman"/>
          <w:sz w:val="28"/>
          <w:szCs w:val="28"/>
        </w:rPr>
        <w:t>обязывают регоператора ликвидировать стихийные свалки</w:t>
      </w:r>
      <w:r>
        <w:rPr>
          <w:rFonts w:ascii="Times New Roman" w:hAnsi="Times New Roman"/>
          <w:sz w:val="28"/>
          <w:szCs w:val="28"/>
        </w:rPr>
        <w:t>,</w:t>
      </w:r>
      <w:r w:rsidRPr="005E6D55">
        <w:rPr>
          <w:rFonts w:ascii="Times New Roman" w:hAnsi="Times New Roman"/>
          <w:sz w:val="28"/>
          <w:szCs w:val="28"/>
        </w:rPr>
        <w:t xml:space="preserve"> образующиеся в зоне его деятельности. В случае выявления регоператором стихийных свалок объемом свыше кубического метра регоператор должен обязать собственника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6D55">
        <w:rPr>
          <w:rFonts w:ascii="Times New Roman" w:hAnsi="Times New Roman"/>
          <w:sz w:val="28"/>
          <w:szCs w:val="28"/>
        </w:rPr>
        <w:t>на чьем участке она расположена</w:t>
      </w:r>
      <w:r>
        <w:rPr>
          <w:rFonts w:ascii="Times New Roman" w:hAnsi="Times New Roman"/>
          <w:sz w:val="28"/>
          <w:szCs w:val="28"/>
        </w:rPr>
        <w:t>, ликвидировать ее</w:t>
      </w:r>
      <w:r w:rsidRPr="005E6D55">
        <w:rPr>
          <w:rFonts w:ascii="Times New Roman" w:hAnsi="Times New Roman"/>
          <w:sz w:val="28"/>
          <w:szCs w:val="28"/>
        </w:rPr>
        <w:t>. Если собственник земельного участка этот мусор не убрал, то регоператор должен в течение 30 дней самостоятельно это сделать и в судебном порядке взыскать средства с собственника этого земельного участка за уборку территории.</w:t>
      </w:r>
    </w:p>
    <w:p w:rsidR="00C61ABF" w:rsidRPr="005E6D55" w:rsidRDefault="00C61ABF" w:rsidP="00B35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оператор в з</w:t>
      </w:r>
      <w:r w:rsidRPr="005E6D55">
        <w:rPr>
          <w:rFonts w:ascii="Times New Roman" w:hAnsi="Times New Roman"/>
          <w:sz w:val="28"/>
          <w:szCs w:val="28"/>
        </w:rPr>
        <w:t xml:space="preserve">ападной зоне Ставропольского края выбирается сроком на </w:t>
      </w:r>
      <w:r w:rsidRPr="000308D9">
        <w:rPr>
          <w:rFonts w:ascii="Times New Roman" w:hAnsi="Times New Roman"/>
          <w:sz w:val="28"/>
          <w:szCs w:val="28"/>
        </w:rPr>
        <w:t>15 лет.</w:t>
      </w:r>
      <w:r w:rsidRPr="005E6D55">
        <w:rPr>
          <w:rFonts w:ascii="Times New Roman" w:hAnsi="Times New Roman"/>
          <w:sz w:val="28"/>
          <w:szCs w:val="28"/>
        </w:rPr>
        <w:t xml:space="preserve"> Если он нарушит</w:t>
      </w:r>
      <w:r>
        <w:rPr>
          <w:rFonts w:ascii="Times New Roman" w:hAnsi="Times New Roman"/>
          <w:sz w:val="28"/>
          <w:szCs w:val="28"/>
        </w:rPr>
        <w:t xml:space="preserve"> правила обращения с отходами или условия </w:t>
      </w:r>
      <w:r w:rsidRPr="00FA349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с министерством</w:t>
      </w:r>
      <w:r w:rsidRPr="005E6D55">
        <w:rPr>
          <w:rFonts w:ascii="Times New Roman" w:hAnsi="Times New Roman"/>
          <w:sz w:val="28"/>
          <w:szCs w:val="28"/>
        </w:rPr>
        <w:t>, он может быть</w:t>
      </w:r>
      <w:r>
        <w:rPr>
          <w:rFonts w:ascii="Times New Roman" w:hAnsi="Times New Roman"/>
          <w:sz w:val="28"/>
          <w:szCs w:val="28"/>
        </w:rPr>
        <w:t xml:space="preserve"> привлечен к ответственности, в том числе в виде крупных штрафов, или даже лишиться</w:t>
      </w:r>
      <w:r w:rsidRPr="005E6D55">
        <w:rPr>
          <w:rFonts w:ascii="Times New Roman" w:hAnsi="Times New Roman"/>
          <w:sz w:val="28"/>
          <w:szCs w:val="28"/>
        </w:rPr>
        <w:t xml:space="preserve"> своего стату</w:t>
      </w:r>
      <w:r>
        <w:rPr>
          <w:rFonts w:ascii="Times New Roman" w:hAnsi="Times New Roman"/>
          <w:sz w:val="28"/>
          <w:szCs w:val="28"/>
        </w:rPr>
        <w:t xml:space="preserve">са. </w:t>
      </w:r>
    </w:p>
    <w:p w:rsidR="00C61ABF" w:rsidRDefault="00C61ABF" w:rsidP="00D30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D55">
        <w:rPr>
          <w:rFonts w:ascii="Times New Roman" w:hAnsi="Times New Roman"/>
          <w:sz w:val="28"/>
          <w:szCs w:val="28"/>
        </w:rPr>
        <w:t>Спасибо за внимание!</w:t>
      </w:r>
    </w:p>
    <w:sectPr w:rsidR="00C61ABF" w:rsidSect="00C240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BF" w:rsidRDefault="00C61ABF" w:rsidP="00E75EE1">
      <w:pPr>
        <w:spacing w:after="0" w:line="240" w:lineRule="auto"/>
      </w:pPr>
      <w:r>
        <w:separator/>
      </w:r>
    </w:p>
  </w:endnote>
  <w:endnote w:type="continuationSeparator" w:id="0">
    <w:p w:rsidR="00C61ABF" w:rsidRDefault="00C61ABF" w:rsidP="00E7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BF" w:rsidRDefault="00C61ABF" w:rsidP="00E75EE1">
      <w:pPr>
        <w:spacing w:after="0" w:line="240" w:lineRule="auto"/>
      </w:pPr>
      <w:r>
        <w:separator/>
      </w:r>
    </w:p>
  </w:footnote>
  <w:footnote w:type="continuationSeparator" w:id="0">
    <w:p w:rsidR="00C61ABF" w:rsidRDefault="00C61ABF" w:rsidP="00E7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F" w:rsidRDefault="00C61ABF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C61ABF" w:rsidRDefault="00C61A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69F"/>
    <w:multiLevelType w:val="hybridMultilevel"/>
    <w:tmpl w:val="CB10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5D409D"/>
    <w:multiLevelType w:val="hybridMultilevel"/>
    <w:tmpl w:val="2DDEE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556"/>
    <w:rsid w:val="00006537"/>
    <w:rsid w:val="000308D9"/>
    <w:rsid w:val="00046552"/>
    <w:rsid w:val="000702F7"/>
    <w:rsid w:val="00084C92"/>
    <w:rsid w:val="00097E60"/>
    <w:rsid w:val="000B49BC"/>
    <w:rsid w:val="000D4B3C"/>
    <w:rsid w:val="000F66C5"/>
    <w:rsid w:val="00103E23"/>
    <w:rsid w:val="001439A7"/>
    <w:rsid w:val="001572B3"/>
    <w:rsid w:val="00161B8F"/>
    <w:rsid w:val="001A1E35"/>
    <w:rsid w:val="001C4D30"/>
    <w:rsid w:val="001C7B34"/>
    <w:rsid w:val="00212E45"/>
    <w:rsid w:val="00216DA9"/>
    <w:rsid w:val="0023114D"/>
    <w:rsid w:val="00236659"/>
    <w:rsid w:val="002415AE"/>
    <w:rsid w:val="00241A90"/>
    <w:rsid w:val="00265ABA"/>
    <w:rsid w:val="002A22B1"/>
    <w:rsid w:val="002D5C56"/>
    <w:rsid w:val="00301749"/>
    <w:rsid w:val="003232D9"/>
    <w:rsid w:val="00336DAE"/>
    <w:rsid w:val="003379DB"/>
    <w:rsid w:val="00354815"/>
    <w:rsid w:val="003616FB"/>
    <w:rsid w:val="00381197"/>
    <w:rsid w:val="00397D78"/>
    <w:rsid w:val="00405117"/>
    <w:rsid w:val="004064A0"/>
    <w:rsid w:val="00425D04"/>
    <w:rsid w:val="00491E44"/>
    <w:rsid w:val="00496CA3"/>
    <w:rsid w:val="004B0D0E"/>
    <w:rsid w:val="004B1556"/>
    <w:rsid w:val="004B5D14"/>
    <w:rsid w:val="004C66DC"/>
    <w:rsid w:val="004F2D1C"/>
    <w:rsid w:val="004F3AA2"/>
    <w:rsid w:val="00500066"/>
    <w:rsid w:val="00522B81"/>
    <w:rsid w:val="00526CA3"/>
    <w:rsid w:val="00531118"/>
    <w:rsid w:val="00535379"/>
    <w:rsid w:val="00560C4E"/>
    <w:rsid w:val="00565F21"/>
    <w:rsid w:val="00577644"/>
    <w:rsid w:val="00593A29"/>
    <w:rsid w:val="005C03C9"/>
    <w:rsid w:val="005C1728"/>
    <w:rsid w:val="005E0596"/>
    <w:rsid w:val="005E6D55"/>
    <w:rsid w:val="0060318D"/>
    <w:rsid w:val="00621A4D"/>
    <w:rsid w:val="00622925"/>
    <w:rsid w:val="006334EC"/>
    <w:rsid w:val="006C171B"/>
    <w:rsid w:val="006C34DD"/>
    <w:rsid w:val="006F6F0C"/>
    <w:rsid w:val="00704A5C"/>
    <w:rsid w:val="00712B3B"/>
    <w:rsid w:val="00733CDF"/>
    <w:rsid w:val="00741EF5"/>
    <w:rsid w:val="00746530"/>
    <w:rsid w:val="00762AF8"/>
    <w:rsid w:val="00774D64"/>
    <w:rsid w:val="007950BD"/>
    <w:rsid w:val="00795FD4"/>
    <w:rsid w:val="007A34E4"/>
    <w:rsid w:val="007B41D7"/>
    <w:rsid w:val="007C46C1"/>
    <w:rsid w:val="007C711A"/>
    <w:rsid w:val="00813B69"/>
    <w:rsid w:val="00826A13"/>
    <w:rsid w:val="00895650"/>
    <w:rsid w:val="00895CF3"/>
    <w:rsid w:val="008B0E29"/>
    <w:rsid w:val="008C755F"/>
    <w:rsid w:val="008D2E7D"/>
    <w:rsid w:val="008E55B3"/>
    <w:rsid w:val="008E77E8"/>
    <w:rsid w:val="008F637F"/>
    <w:rsid w:val="00914789"/>
    <w:rsid w:val="009230A0"/>
    <w:rsid w:val="00924B9E"/>
    <w:rsid w:val="009460A4"/>
    <w:rsid w:val="0095593F"/>
    <w:rsid w:val="00956822"/>
    <w:rsid w:val="009746C5"/>
    <w:rsid w:val="009A3008"/>
    <w:rsid w:val="009E6D1A"/>
    <w:rsid w:val="00A1314C"/>
    <w:rsid w:val="00A30593"/>
    <w:rsid w:val="00A55A7B"/>
    <w:rsid w:val="00A60995"/>
    <w:rsid w:val="00A7219D"/>
    <w:rsid w:val="00AB5F13"/>
    <w:rsid w:val="00AB7230"/>
    <w:rsid w:val="00AD29B9"/>
    <w:rsid w:val="00B07427"/>
    <w:rsid w:val="00B0782E"/>
    <w:rsid w:val="00B161D0"/>
    <w:rsid w:val="00B32E14"/>
    <w:rsid w:val="00B35788"/>
    <w:rsid w:val="00B46910"/>
    <w:rsid w:val="00B6005F"/>
    <w:rsid w:val="00B71F9E"/>
    <w:rsid w:val="00B733F4"/>
    <w:rsid w:val="00B81043"/>
    <w:rsid w:val="00BF450F"/>
    <w:rsid w:val="00C04D0C"/>
    <w:rsid w:val="00C1269A"/>
    <w:rsid w:val="00C16093"/>
    <w:rsid w:val="00C240A4"/>
    <w:rsid w:val="00C27992"/>
    <w:rsid w:val="00C60E6F"/>
    <w:rsid w:val="00C61ABF"/>
    <w:rsid w:val="00C652FC"/>
    <w:rsid w:val="00C7656D"/>
    <w:rsid w:val="00C81AAA"/>
    <w:rsid w:val="00C938E0"/>
    <w:rsid w:val="00CB1A33"/>
    <w:rsid w:val="00CF0F96"/>
    <w:rsid w:val="00D01D9D"/>
    <w:rsid w:val="00D05FF2"/>
    <w:rsid w:val="00D17DE9"/>
    <w:rsid w:val="00D26EE3"/>
    <w:rsid w:val="00D27EEA"/>
    <w:rsid w:val="00D3098E"/>
    <w:rsid w:val="00D422D4"/>
    <w:rsid w:val="00D67BAD"/>
    <w:rsid w:val="00D71515"/>
    <w:rsid w:val="00D84D39"/>
    <w:rsid w:val="00D91FE0"/>
    <w:rsid w:val="00D92DF8"/>
    <w:rsid w:val="00D9485C"/>
    <w:rsid w:val="00DC267D"/>
    <w:rsid w:val="00DE1DDA"/>
    <w:rsid w:val="00DF63E6"/>
    <w:rsid w:val="00E106F0"/>
    <w:rsid w:val="00E267A2"/>
    <w:rsid w:val="00E4700F"/>
    <w:rsid w:val="00E541BE"/>
    <w:rsid w:val="00E55251"/>
    <w:rsid w:val="00E75EE1"/>
    <w:rsid w:val="00E9762D"/>
    <w:rsid w:val="00EA3FF4"/>
    <w:rsid w:val="00EA7CD4"/>
    <w:rsid w:val="00EB44F6"/>
    <w:rsid w:val="00EB5E68"/>
    <w:rsid w:val="00EB60F5"/>
    <w:rsid w:val="00ED0B3B"/>
    <w:rsid w:val="00EF07B5"/>
    <w:rsid w:val="00F12A13"/>
    <w:rsid w:val="00F324F7"/>
    <w:rsid w:val="00F41F27"/>
    <w:rsid w:val="00F42FEB"/>
    <w:rsid w:val="00F5093E"/>
    <w:rsid w:val="00F52C01"/>
    <w:rsid w:val="00FA2684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3B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13B6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EE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5E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1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1830</TotalTime>
  <Pages>5</Pages>
  <Words>1530</Words>
  <Characters>8724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padalka</cp:lastModifiedBy>
  <cp:revision>65</cp:revision>
  <cp:lastPrinted>2017-06-05T08:09:00Z</cp:lastPrinted>
  <dcterms:created xsi:type="dcterms:W3CDTF">2017-03-16T19:47:00Z</dcterms:created>
  <dcterms:modified xsi:type="dcterms:W3CDTF">2017-06-20T12:26:00Z</dcterms:modified>
</cp:coreProperties>
</file>