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25" w:rsidRDefault="00FB6425" w:rsidP="00A91999">
      <w:pPr>
        <w:pStyle w:val="ConsPlusNormal"/>
        <w:jc w:val="both"/>
      </w:pPr>
    </w:p>
    <w:p w:rsidR="00FB6425" w:rsidRPr="00A91999" w:rsidRDefault="00845757" w:rsidP="00A91999">
      <w:pPr>
        <w:pStyle w:val="ConsPlusNormal"/>
        <w:jc w:val="both"/>
      </w:pPr>
      <w:r w:rsidRPr="00A91999">
        <w:object w:dxaOrig="9826" w:dyaOrig="4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35pt;height:199.85pt" o:ole="">
            <v:imagedata r:id="rId8" o:title=""/>
          </v:shape>
          <o:OLEObject Type="Embed" ProgID="Word.Document.12" ShapeID="_x0000_i1025" DrawAspect="Content" ObjectID="_1770805303" r:id="rId9">
            <o:FieldCodes>\s</o:FieldCodes>
          </o:OLEObject>
        </w:object>
      </w:r>
    </w:p>
    <w:p w:rsidR="000C396C" w:rsidRPr="00A91999" w:rsidRDefault="000C396C" w:rsidP="00A91999">
      <w:pPr>
        <w:jc w:val="center"/>
        <w:rPr>
          <w:rFonts w:ascii="Times New Roman" w:eastAsia="Calibri" w:hAnsi="Times New Roman" w:cs="Times New Roman"/>
          <w:b/>
          <w:color w:val="70AD47"/>
          <w:sz w:val="40"/>
          <w:szCs w:val="40"/>
        </w:rPr>
      </w:pPr>
      <w:bookmarkStart w:id="0" w:name="P39"/>
      <w:bookmarkEnd w:id="0"/>
      <w:r w:rsidRPr="00A91999">
        <w:rPr>
          <w:rFonts w:ascii="Times New Roman" w:eastAsia="Calibri" w:hAnsi="Times New Roman" w:cs="Times New Roman"/>
          <w:b/>
          <w:color w:val="70AD47"/>
          <w:sz w:val="40"/>
          <w:szCs w:val="40"/>
        </w:rPr>
        <w:t>ЛЕСОХОЗЯЙСТВЕННЫЙ РЕГЛАМЕНТ</w:t>
      </w:r>
    </w:p>
    <w:p w:rsidR="00B05084" w:rsidRPr="00A91999" w:rsidRDefault="00CE4A0E" w:rsidP="00A91999">
      <w:pPr>
        <w:pStyle w:val="ConsPlusTitle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A9199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ПЯТИГОРСКОГО </w:t>
      </w:r>
      <w:r w:rsidR="00B05084" w:rsidRPr="00A9199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ГОРОДСК</w:t>
      </w:r>
      <w:r w:rsidRPr="00A9199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ОГО</w:t>
      </w:r>
      <w:r w:rsidR="00B05084" w:rsidRPr="00A9199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ЛЕС</w:t>
      </w:r>
      <w:r w:rsidRPr="00A9199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НИЧЕСТВА</w:t>
      </w:r>
    </w:p>
    <w:p w:rsidR="00B05084" w:rsidRPr="00A91999" w:rsidRDefault="00B05084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B05084" w:rsidRPr="00A91999" w:rsidRDefault="00B05084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FC1B3A" w:rsidRPr="00A91999" w:rsidRDefault="00FC1B3A" w:rsidP="00A91999">
      <w:pPr>
        <w:pStyle w:val="ConsPlusTitle"/>
        <w:jc w:val="center"/>
        <w:rPr>
          <w:color w:val="4F6228" w:themeColor="accent3" w:themeShade="80"/>
          <w:sz w:val="28"/>
          <w:szCs w:val="28"/>
        </w:rPr>
      </w:pPr>
    </w:p>
    <w:p w:rsidR="00B05084" w:rsidRPr="00A91999" w:rsidRDefault="00B05084" w:rsidP="00A919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2A7D59" w:rsidRPr="00A91999" w:rsidRDefault="00B05084" w:rsidP="00A919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2023 </w:t>
      </w:r>
    </w:p>
    <w:p w:rsidR="002A7D59" w:rsidRPr="00A91999" w:rsidRDefault="002A7D59" w:rsidP="00A91999">
      <w:pPr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05084" w:rsidRPr="00A91999" w:rsidRDefault="00B05084" w:rsidP="00A919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5084" w:rsidRPr="00A91999" w:rsidRDefault="00B05084" w:rsidP="00A91999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999">
        <w:rPr>
          <w:rFonts w:ascii="Times New Roman" w:eastAsia="Calibri" w:hAnsi="Times New Roman" w:cs="Times New Roman"/>
          <w:b/>
          <w:sz w:val="24"/>
          <w:szCs w:val="24"/>
        </w:rPr>
        <w:t>ОГЛАВЛЕНИЕ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8095"/>
        <w:gridCol w:w="709"/>
      </w:tblGrid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  <w:t>№</w:t>
            </w:r>
          </w:p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999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999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  <w:t>Содержание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1999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0"/>
                <w:szCs w:val="20"/>
                <w:shd w:val="clear" w:color="auto" w:fill="FFFFFF"/>
              </w:rPr>
              <w:t>Стр.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  <w:t xml:space="preserve"> Глава 1. Общие сведения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Краткая характеристика лесничества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tabs>
                <w:tab w:val="right" w:leader="underscore" w:pos="10338"/>
              </w:tabs>
              <w:ind w:left="567" w:hanging="567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 местоположение лесничества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3B2B5A" w:rsidP="00A91999">
            <w:pPr>
              <w:tabs>
                <w:tab w:val="right" w:leader="underscore" w:pos="10338"/>
              </w:tabs>
              <w:ind w:left="567" w:hanging="567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w:anchor="_Toc46236646" w:history="1">
              <w:r w:rsidR="00B05084" w:rsidRPr="00A91999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shd w:val="clear" w:color="auto" w:fill="FFFFFF"/>
                </w:rPr>
                <w:t>Общая площадь лесничества и участковых лесничеств</w:t>
              </w:r>
            </w:hyperlink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1.1.3.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Распределение территории лесничества по муниципальным образованиям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1.1.4.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Распределение лесов лесничества по лесорастительным зонам, лесным ра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й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онам и зонам лесозащитного и лесосеменного районирования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1.1.5.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Распределение лесов по целевому назначению и категориям защитных л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сов по кварталам или их частям, а также основания выделения защитных, эксплуатационных и резервных лесов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1.1.6.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Характеристика лесных и нелесных земель из состава земель лесного фонда на территории лесничества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1.1.7.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Характеристика имеющихся и проектируемых особо охраняемых приро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д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ных территорий и объектов, планов по их организации, развитию эколог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ческих сетей, сохранению биоразнообразия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1.1.8.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Характеристика проектируемых лесов национального наследия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1.1.9.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Перечень видов биологического разнообразия и размеров буферных зон, подлежащих сохранению при осуществлении лесосечных работ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1.1.10.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Характеристика существующих объектов лесной, лесоперерабатывающей инфраструктуры, объектов, не связанных с созданием лесной инфрастру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к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туры, мероприятий по строительству, реконструкции и эксплуатации ук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занных объектов, предусмотренных документами территориального план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и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рования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Виды разрешенного использования лесов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</w:t>
            </w:r>
            <w:r w:rsidR="009845E3"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  <w:t xml:space="preserve"> Глава 2. Использование лесов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45E3"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заготовки древ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сины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Расчетная лесосека для осуществления рубок спелых и перестойных ле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ных насаждений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Расчётная лесосека (ежегодный допустимый объем изъятия древесины) для осуществления рубок средневозрастных, приспевающих, спелых, пер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стойных лесных насаждений при уходе за лесами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2.1.3.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Расчётная лесосека (ежегодный допустимый объем изъятия древесины) при всех видах рубок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2.1.4.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Возрасты рубок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2.1.5.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Процент (интенсивность) выборки древесины с учетом полноты древостоя и его состава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2.1.6.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Размеры лесосек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2.1.7.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Сроки примыкания лесосек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2.1.8.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Количество зарубов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2.1.9.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Сроки повторяемости рубок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2.1.10.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Методы лесовосстановления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2.1.11.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Сроки использования лесов для заготовки древесины и другие сведения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заготовки живицы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Нормативы, параметры и сроки использования лесов для заготовки и сбора 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недревесных лесных ресурсов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29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2.3.1.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 (ежегодные допустимые объемы) и параметры использования лесов для заготовки недревесных лесных ресурсов по их видам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2.3.2.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Сроки использования лесов для заготовки и сбора недревесных лесных р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сурсов 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заготовки пищ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вых лесных ресурсов и сбора лекарственных растений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2.4.1.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 (ежегодные допустимые объемы) и параметры использования лесов для заготовки пищевых лесных ресурсов и сбора лекарственных ра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тений по их видам  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2.4.2.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Сроки заготовки и сбора пищевого и лекарственного сырья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2.4.3.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Сроки использования лесов для заготовки пищевых лесных ресурсов и сбора лекарственных растений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2.5.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осуществления видов деятельности в сфере охотничьего хозяйства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2.6.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ведения сельского хозяйства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2.7.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осуществления научно-исследовательской и образовательной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2.8.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осуществления рекреационной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2.8.1.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 использования лесов для осуществления рекреационной де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я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тельности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2.8.2.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Перечень кварталов и (или) частей кварталов зоны рекреационной деятел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ь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ности, в том числе перечень кварталов и (или) их частей, в которых допу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кается возведение физкультурно-оздоровительных, спортивных и спорти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в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но-технических сооружений 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2.8.3.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Функциональное зонирование территории зоны рекреационной деятельн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2.8.4.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Перечень временных построек на лесных участках и нормативы их благ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устройства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2.8.5.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Параметры и сроки использования лесов для осуществления рекреацио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2.9.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создания лесных плантаций и их эксплуатации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2.10.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выращивания лесных плодовых, ягодных, декоративных растений и лекарственных ра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тений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выращивания п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садочного материала лесных растений (саженцев, сеянцев)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выполнения работ по геологическому изучению недр, для разработки месторождений поле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з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ных ископаемых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2.13.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строительства и эксплуатации водохранилищ и иных искусственных водных объектов, а также гидротехнических сооружений и специализированных портов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2.14.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строительства, реконструкции, эксплуатации линейных объектов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32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2.15.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переработки др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е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весины и иных лесных ресурсов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lastRenderedPageBreak/>
              <w:t>2.16.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Нормативы, параметры и сроки использования лесов для осуществления религиозной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2.17.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Требования к охране, защите и воспроизводству лесов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2.17.1.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Требования к мерам пожарной безопасности в лесах, охране лесов от з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а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грязнения радиоактивными веществами и иного негативного воздействия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34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2.17.2.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Требования к защите лесов 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2.17.3.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Требования к воспроизводству лесов 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2.18.</w:t>
            </w: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Особенности требований к использованию лесов по лесорастительным з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</w:t>
            </w: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нам и лесным районам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B05084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48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95" w:type="dxa"/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shd w:val="clear" w:color="auto" w:fill="FFFFFF"/>
              </w:rPr>
              <w:t>Глава 3. Ограничения использования лесов</w:t>
            </w:r>
          </w:p>
        </w:tc>
        <w:tc>
          <w:tcPr>
            <w:tcW w:w="709" w:type="dxa"/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Ограничения по видам целевого назначения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Ограничения по видам особо защитных участков лесов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B05084" w:rsidRPr="00A91999" w:rsidTr="00B0508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4" w:rsidRPr="00A91999" w:rsidRDefault="00B05084" w:rsidP="00A91999">
            <w:pPr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5084" w:rsidRPr="00A91999" w:rsidRDefault="00B05084" w:rsidP="00A91999">
            <w:pPr>
              <w:ind w:left="56"/>
              <w:jc w:val="left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Ограничения по видам использования лесов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084" w:rsidRPr="00A91999" w:rsidRDefault="009845E3" w:rsidP="00A91999">
            <w:pPr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A91999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  <w:t>65</w:t>
            </w:r>
          </w:p>
        </w:tc>
      </w:tr>
    </w:tbl>
    <w:p w:rsidR="00FD283C" w:rsidRPr="00A91999" w:rsidRDefault="00FD283C" w:rsidP="00A91999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Приложения: </w:t>
      </w:r>
    </w:p>
    <w:p w:rsidR="00FD283C" w:rsidRPr="00A91999" w:rsidRDefault="00FD283C" w:rsidP="00A91999">
      <w:pPr>
        <w:ind w:left="1560" w:hanging="15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1. Карта-схема Ставропольского края с выделением территории Пятигорского городского лесничества</w:t>
      </w:r>
    </w:p>
    <w:p w:rsidR="00FD283C" w:rsidRPr="00A91999" w:rsidRDefault="00FD283C" w:rsidP="00A91999">
      <w:pPr>
        <w:ind w:left="1560" w:hanging="15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2. Карта-схема распределения территории Пятигорского городского лесничес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ва по лесорастительным зонам и лесным районам</w:t>
      </w:r>
    </w:p>
    <w:p w:rsidR="00FD283C" w:rsidRPr="00A91999" w:rsidRDefault="00FD283C" w:rsidP="00A91999">
      <w:pPr>
        <w:ind w:left="1560" w:hanging="156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 Поквартальная карта-схема подразделения лесов Пятигорского городского лесничества по целевому назначению с нанесением местоположения террит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рий, объектов лесной, лесоперерабатывающей инфраструктуры, объектов, не связанных с созданием лесной инфраструктуры</w:t>
      </w:r>
    </w:p>
    <w:p w:rsidR="00FD283C" w:rsidRPr="00A91999" w:rsidRDefault="00FD283C" w:rsidP="00A9199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1999">
        <w:rPr>
          <w:rFonts w:ascii="Times New Roman" w:hAnsi="Times New Roman" w:cs="Times New Roman"/>
          <w:sz w:val="24"/>
          <w:szCs w:val="24"/>
        </w:rPr>
        <w:br w:type="page"/>
      </w:r>
    </w:p>
    <w:p w:rsidR="00FB6425" w:rsidRPr="00A91999" w:rsidRDefault="00FB6425" w:rsidP="00A9199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Настоящий лесохозяйственный регламент - основа для осуществления использования, охраны, защиты и воспроизводства лесов, расположенных в границах городских лесов гор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да Пятигорска.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Лесохозяйственный регламент содержит свод нормативов и параметров комплексного освоения лесов применительно к территории, лесорастительным условиям лесничества и о</w:t>
      </w:r>
      <w:r w:rsidRPr="00A91999">
        <w:rPr>
          <w:rFonts w:ascii="Times New Roman" w:hAnsi="Times New Roman" w:cs="Times New Roman"/>
          <w:sz w:val="24"/>
          <w:szCs w:val="24"/>
        </w:rPr>
        <w:t>п</w:t>
      </w:r>
      <w:r w:rsidRPr="00A91999">
        <w:rPr>
          <w:rFonts w:ascii="Times New Roman" w:hAnsi="Times New Roman" w:cs="Times New Roman"/>
          <w:sz w:val="24"/>
          <w:szCs w:val="24"/>
        </w:rPr>
        <w:t>ределяет правовой режим лесных участков.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Лесохозяйственный регламент обязателен для исполнения гражданами и юридическими лицами, осуществляющими использование, охрану, защиту, воспроизводство лесов в гран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цах лесничества.</w:t>
      </w:r>
    </w:p>
    <w:p w:rsidR="00CF32C1" w:rsidRPr="00A91999" w:rsidRDefault="00CF32C1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Лесохозяйственный регламент разработан на основании статьи 87 Лесного кодекса Ро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сийской Федерации и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</w:p>
    <w:p w:rsidR="00CF32C1" w:rsidRPr="00A91999" w:rsidRDefault="00CF32C1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Срок действия настоящего регламента – в течение 10 лет со дня вступления в силу. </w:t>
      </w:r>
    </w:p>
    <w:p w:rsidR="00CF32C1" w:rsidRPr="00A91999" w:rsidRDefault="00CF32C1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Лесохозяйственный регламент </w:t>
      </w:r>
      <w:r w:rsidR="00C466A6" w:rsidRPr="00A91999">
        <w:rPr>
          <w:rFonts w:ascii="Times New Roman" w:hAnsi="Times New Roman" w:cs="Times New Roman"/>
          <w:sz w:val="24"/>
          <w:szCs w:val="24"/>
        </w:rPr>
        <w:t>Пятигорского</w:t>
      </w:r>
      <w:r w:rsidRPr="00A91999">
        <w:rPr>
          <w:rFonts w:ascii="Times New Roman" w:hAnsi="Times New Roman" w:cs="Times New Roman"/>
          <w:sz w:val="24"/>
          <w:szCs w:val="24"/>
        </w:rPr>
        <w:t xml:space="preserve"> городского лесничества разработан Общ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 xml:space="preserve">ством с ограниченной ответственностью «Геоспектрум» (далее ООО «Геоспектрум»). </w:t>
      </w:r>
    </w:p>
    <w:p w:rsidR="00CF32C1" w:rsidRPr="00A91999" w:rsidRDefault="00CF32C1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Юридический и почтовый адрес 199178, г. Санкт-Петербург, 13-я линия, д.78, офис 424</w:t>
      </w:r>
    </w:p>
    <w:p w:rsidR="00CF32C1" w:rsidRPr="00A91999" w:rsidRDefault="005446EF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ИНН 7801720589, КПП 780101001, ОГРН 1237800010953, ОКТМО 40911000, ОКПО 85586792,</w:t>
      </w:r>
      <w:r w:rsidR="00CF32C1" w:rsidRPr="00A91999">
        <w:rPr>
          <w:rFonts w:ascii="Times New Roman" w:hAnsi="Times New Roman" w:cs="Times New Roman"/>
          <w:sz w:val="24"/>
          <w:szCs w:val="24"/>
        </w:rPr>
        <w:t>р/с40702810110001298626</w:t>
      </w:r>
      <w:r w:rsidRPr="00A91999">
        <w:rPr>
          <w:rFonts w:ascii="Times New Roman" w:hAnsi="Times New Roman" w:cs="Times New Roman"/>
          <w:sz w:val="24"/>
          <w:szCs w:val="24"/>
        </w:rPr>
        <w:t xml:space="preserve">,   </w:t>
      </w:r>
      <w:r w:rsidR="00CF32C1" w:rsidRPr="00A91999">
        <w:rPr>
          <w:rFonts w:ascii="Times New Roman" w:hAnsi="Times New Roman" w:cs="Times New Roman"/>
          <w:sz w:val="24"/>
          <w:szCs w:val="24"/>
        </w:rPr>
        <w:t>к/с30101810145250000974</w:t>
      </w:r>
      <w:r w:rsidRPr="00A91999">
        <w:rPr>
          <w:rFonts w:ascii="Times New Roman" w:hAnsi="Times New Roman" w:cs="Times New Roman"/>
          <w:sz w:val="24"/>
          <w:szCs w:val="24"/>
        </w:rPr>
        <w:t>,  БИК   044525974</w:t>
      </w:r>
    </w:p>
    <w:p w:rsidR="00C466A6" w:rsidRPr="00A91999" w:rsidRDefault="005446EF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Банк </w:t>
      </w:r>
      <w:r w:rsidR="00CF32C1" w:rsidRPr="00A91999">
        <w:rPr>
          <w:rFonts w:ascii="Times New Roman" w:hAnsi="Times New Roman" w:cs="Times New Roman"/>
          <w:sz w:val="24"/>
          <w:szCs w:val="24"/>
        </w:rPr>
        <w:t>АО «Тинькофф Банк»</w:t>
      </w:r>
      <w:r w:rsidRPr="00A91999">
        <w:rPr>
          <w:rFonts w:ascii="Times New Roman" w:hAnsi="Times New Roman" w:cs="Times New Roman"/>
          <w:sz w:val="24"/>
          <w:szCs w:val="24"/>
        </w:rPr>
        <w:t xml:space="preserve">; тел. </w:t>
      </w:r>
      <w:r w:rsidR="00CF32C1" w:rsidRPr="00A91999">
        <w:rPr>
          <w:rFonts w:ascii="Times New Roman" w:hAnsi="Times New Roman" w:cs="Times New Roman"/>
          <w:sz w:val="24"/>
          <w:szCs w:val="24"/>
        </w:rPr>
        <w:t>8-(812)-334-15-24</w:t>
      </w:r>
      <w:r w:rsidRPr="00A91999">
        <w:rPr>
          <w:rFonts w:ascii="Times New Roman" w:hAnsi="Times New Roman" w:cs="Times New Roman"/>
          <w:sz w:val="24"/>
          <w:szCs w:val="24"/>
        </w:rPr>
        <w:t xml:space="preserve">, </w:t>
      </w:r>
      <w:r w:rsidR="00CF32C1" w:rsidRPr="00A91999">
        <w:rPr>
          <w:rFonts w:ascii="Times New Roman" w:hAnsi="Times New Roman" w:cs="Times New Roman"/>
          <w:sz w:val="24"/>
          <w:szCs w:val="24"/>
        </w:rPr>
        <w:t>Электронная почта</w:t>
      </w:r>
      <w:r w:rsidRPr="00A9199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CD13FA" w:rsidRPr="00A919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geospec</w:t>
        </w:r>
        <w:r w:rsidR="00CD13FA" w:rsidRPr="00A919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t</w:t>
        </w:r>
        <w:r w:rsidR="00CD13FA" w:rsidRPr="00A919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rym@ya</w:t>
        </w:r>
        <w:r w:rsidR="00CD13FA" w:rsidRPr="00A9199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</w:t>
        </w:r>
        <w:r w:rsidR="00CD13FA" w:rsidRPr="00A919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dex.ru</w:t>
        </w:r>
      </w:hyperlink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лесохозяйственном регламенте в отношении лесов, расположенных в границах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ничества, в соответствии с </w:t>
      </w:r>
      <w:hyperlink r:id="rId11">
        <w:r w:rsidRPr="00A91999">
          <w:rPr>
            <w:rFonts w:ascii="Times New Roman" w:hAnsi="Times New Roman" w:cs="Times New Roman"/>
            <w:sz w:val="24"/>
            <w:szCs w:val="24"/>
          </w:rPr>
          <w:t>частью 5 статьи 87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ЛК РФ устанавливаются: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- виды разрешенного использования лесов, определяемые в соответствии со </w:t>
      </w:r>
      <w:hyperlink r:id="rId12">
        <w:r w:rsidRPr="00A91999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ЛК РФ;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возрасты рубок, расчетная лесосека, сроки использования лесов и другие параметры их разрешенного использования;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- ограничение использования лесов в соответствии со </w:t>
      </w:r>
      <w:hyperlink r:id="rId13">
        <w:r w:rsidRPr="00A91999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ЛК РФ;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требования к охране, защите, воспроизводству лесов.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Ежегодные возможные объемы использования лесов по видам использования опред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лены на срок действия лесохозяйственного регламента и должны обеспечить: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сохранение и усиление средообразующих, водоохранных, защитных, санитарно-гигиенических и других полезных свойств леса в интересах здоровья человека;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многоцеле</w:t>
      </w:r>
      <w:r w:rsidR="00C466A6" w:rsidRPr="00A91999">
        <w:rPr>
          <w:rFonts w:ascii="Times New Roman" w:hAnsi="Times New Roman" w:cs="Times New Roman"/>
          <w:sz w:val="24"/>
          <w:szCs w:val="24"/>
        </w:rPr>
        <w:t xml:space="preserve">вое, рациональное, непрерывное </w:t>
      </w:r>
      <w:r w:rsidRPr="00A91999">
        <w:rPr>
          <w:rFonts w:ascii="Times New Roman" w:hAnsi="Times New Roman" w:cs="Times New Roman"/>
          <w:sz w:val="24"/>
          <w:szCs w:val="24"/>
        </w:rPr>
        <w:t>использование лесов для удовлетворения потребностей общества в лесах и лесных ресурсах;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воспроизводство, улучшение породного состава и качества лесов, повышение их пр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дуктивности, охрану и защиту;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рациональное использование земель лесного фонда;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повышение эффективности ведения лесного хозяйства на основе единой технической политики, использование достижений науки, техники и передового опыта;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сохранение биологического разнообразия, объектов историко-культурного и приро</w:t>
      </w:r>
      <w:r w:rsidRPr="00A91999">
        <w:rPr>
          <w:rFonts w:ascii="Times New Roman" w:hAnsi="Times New Roman" w:cs="Times New Roman"/>
          <w:sz w:val="24"/>
          <w:szCs w:val="24"/>
        </w:rPr>
        <w:t>д</w:t>
      </w:r>
      <w:r w:rsidRPr="00A91999">
        <w:rPr>
          <w:rFonts w:ascii="Times New Roman" w:hAnsi="Times New Roman" w:cs="Times New Roman"/>
          <w:sz w:val="24"/>
          <w:szCs w:val="24"/>
        </w:rPr>
        <w:t>ного наследия.</w:t>
      </w:r>
    </w:p>
    <w:p w:rsidR="00CF32C1" w:rsidRPr="00A91999" w:rsidRDefault="00CF32C1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законодательных и иных нормативных-правовых актов, нормативно-технических, методических и проектных документов, на основе которых разработан лесох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зяйственный регламент, включает следующие документы:</w:t>
      </w:r>
    </w:p>
    <w:p w:rsidR="00C466A6" w:rsidRPr="00A91999" w:rsidRDefault="00C466A6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Кодексы:</w:t>
      </w:r>
    </w:p>
    <w:p w:rsidR="00C654D7" w:rsidRPr="00A91999" w:rsidRDefault="00C654D7" w:rsidP="00A91999">
      <w:pPr>
        <w:widowControl w:val="0"/>
        <w:autoSpaceDE w:val="0"/>
        <w:autoSpaceDN w:val="0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кодекс Российской Федерации от 04.12.2006 № 200-ФЗ;</w:t>
      </w:r>
    </w:p>
    <w:p w:rsidR="00C654D7" w:rsidRPr="00A91999" w:rsidRDefault="00C654D7" w:rsidP="00A91999">
      <w:pPr>
        <w:widowControl w:val="0"/>
        <w:autoSpaceDE w:val="0"/>
        <w:autoSpaceDN w:val="0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25.10.2001 № 136-ФЗ;</w:t>
      </w:r>
    </w:p>
    <w:p w:rsidR="00C654D7" w:rsidRPr="00A91999" w:rsidRDefault="00C654D7" w:rsidP="00A91999">
      <w:pPr>
        <w:widowControl w:val="0"/>
        <w:autoSpaceDE w:val="0"/>
        <w:autoSpaceDN w:val="0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Водный кодекс Российской Федерации от 03.06.2006 № 74-ФЗ;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Градостроительный </w:t>
      </w:r>
      <w:hyperlink r:id="rId14" w:history="1">
        <w:r w:rsidRPr="00A919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654D7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07.05.1998 №73-ФЗ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6A6" w:rsidRPr="00A91999" w:rsidRDefault="00C466A6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Федеральные законы:</w:t>
      </w:r>
    </w:p>
    <w:p w:rsidR="00C04FCF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21.12.1994 № 68-ФЗ «О защите населения и территорий от чрезвычайных ситуаций</w:t>
      </w:r>
      <w:r w:rsidR="00C04FCF" w:rsidRPr="00A91999">
        <w:rPr>
          <w:rFonts w:ascii="Times New Roman" w:eastAsia="Calibri" w:hAnsi="Times New Roman" w:cs="Times New Roman"/>
          <w:sz w:val="24"/>
          <w:szCs w:val="24"/>
        </w:rPr>
        <w:t xml:space="preserve"> природного и техногенного характера» (с изм.);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21.12.1994 № 69-ФЗ «О пожарной безопасности»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14.03.1995 № 33-ФЗ «Об особо охраняемых природных территориях» (с изм.);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19.07.1997 № 109-ФЗ «О безопасном обращении с пестицидами и агрохимикатами» (с изм.);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26.09.1997 № 125-ФЗ «О свободе совести и о религиозных объединениях»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17.12.1997 №149-ФЗ «О семеноводстве» (с изм.);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</w:t>
      </w:r>
      <w:r w:rsidRPr="00A91999">
        <w:rPr>
          <w:rFonts w:ascii="Times New Roman" w:eastAsia="Calibri" w:hAnsi="Times New Roman" w:cs="Times New Roman"/>
          <w:sz w:val="24"/>
          <w:szCs w:val="24"/>
        </w:rPr>
        <w:t>08.01.1998 № 3-ФЗ «</w:t>
      </w:r>
      <w:r w:rsidRPr="00A919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наркотических средствах и психотропных веществах»;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31.03.1999 № 69-ФЗ «О газоснабжении в Российской Федерации»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08.08.2001 № 129-ФЗ «О государственной регистрации юридических лиц и индив</w:t>
      </w:r>
      <w:r w:rsidRPr="00A91999">
        <w:rPr>
          <w:rFonts w:ascii="Times New Roman" w:eastAsia="Calibri" w:hAnsi="Times New Roman" w:cs="Times New Roman"/>
          <w:sz w:val="24"/>
          <w:szCs w:val="24"/>
        </w:rPr>
        <w:t>и</w:t>
      </w:r>
      <w:r w:rsidRPr="00A91999">
        <w:rPr>
          <w:rFonts w:ascii="Times New Roman" w:eastAsia="Calibri" w:hAnsi="Times New Roman" w:cs="Times New Roman"/>
          <w:sz w:val="24"/>
          <w:szCs w:val="24"/>
        </w:rPr>
        <w:t>дуальных предпринимателей» (с изм.);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10.01.2002 № 7-ФЗ «Об охране окружающей среды» (с изм.);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26.03.2003 № 35-ФЗ «Об электроэнергетике»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07.07.2003 № 126-ФЗ «О связи»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04.12.2006 № 201-ФЗ «О введении в действие Лесного кодекса РФ»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24.07.2009 № 209-ФЗ «Об охоте и о сохранении охотничьих ресурсов и внесении и</w:t>
      </w:r>
      <w:r w:rsidRPr="00A91999">
        <w:rPr>
          <w:rFonts w:ascii="Times New Roman" w:eastAsia="Calibri" w:hAnsi="Times New Roman" w:cs="Times New Roman"/>
          <w:sz w:val="24"/>
          <w:szCs w:val="24"/>
        </w:rPr>
        <w:t>з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менений в отдельные законодательные акты Российской Федерации»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21.07.2014 № 206-ФЗ «О карантине растений»;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от 24.04.1995 </w:t>
      </w:r>
      <w:r w:rsidR="00920667" w:rsidRPr="00A91999">
        <w:rPr>
          <w:rFonts w:ascii="Times New Roman" w:hAnsi="Times New Roman" w:cs="Times New Roman"/>
          <w:sz w:val="24"/>
          <w:szCs w:val="24"/>
        </w:rPr>
        <w:t>№</w:t>
      </w:r>
      <w:hyperlink r:id="rId15">
        <w:r w:rsidRPr="00A91999">
          <w:rPr>
            <w:rFonts w:ascii="Times New Roman" w:hAnsi="Times New Roman" w:cs="Times New Roman"/>
            <w:sz w:val="24"/>
            <w:szCs w:val="24"/>
          </w:rPr>
          <w:t xml:space="preserve"> 52-ФЗ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(в ред. от 28.12.2010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420-ФЗ) "О животном мире";</w:t>
      </w:r>
    </w:p>
    <w:p w:rsidR="00C466A6" w:rsidRPr="00A91999" w:rsidRDefault="00C466A6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Постановления Правительства Российской Федерации: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11.08.2003 № 486 «Об утверждении Правил определения размеров земельных учас</w:t>
      </w:r>
      <w:r w:rsidRPr="00A91999">
        <w:rPr>
          <w:rFonts w:ascii="Times New Roman" w:eastAsia="Calibri" w:hAnsi="Times New Roman" w:cs="Times New Roman"/>
          <w:sz w:val="24"/>
          <w:szCs w:val="24"/>
        </w:rPr>
        <w:t>т</w:t>
      </w:r>
      <w:r w:rsidRPr="00A91999">
        <w:rPr>
          <w:rFonts w:ascii="Times New Roman" w:eastAsia="Calibri" w:hAnsi="Times New Roman" w:cs="Times New Roman"/>
          <w:sz w:val="24"/>
          <w:szCs w:val="24"/>
        </w:rPr>
        <w:t>ков для размещения воздушных линий электропередачи и опор линий связи, обслужива</w:t>
      </w:r>
      <w:r w:rsidRPr="00A91999">
        <w:rPr>
          <w:rFonts w:ascii="Times New Roman" w:eastAsia="Calibri" w:hAnsi="Times New Roman" w:cs="Times New Roman"/>
          <w:sz w:val="24"/>
          <w:szCs w:val="24"/>
        </w:rPr>
        <w:t>ю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щих электрические сети»; 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16.02.2008 № 87 «О составе разделов проектной документации и требованиях к их содержанию»;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16.04.2011 № 281 «О мерах противопожарного обустройства лесов»; </w:t>
      </w:r>
    </w:p>
    <w:p w:rsidR="00CE4A0E" w:rsidRPr="00A91999" w:rsidRDefault="00CE4A0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17.05.2011 </w:t>
      </w:r>
      <w:hyperlink r:id="rId16" w:history="1">
        <w:r w:rsidRPr="00A919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376</w:t>
        </w:r>
      </w:hyperlink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чрезвычайных ситуациях в лесах, возникших вследствие ле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пожаров» (с изм.);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17.05.2011 № 377 «Об утверждении Правил разработки и утверждения плана туш</w:t>
      </w:r>
      <w:r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ния лесных пожаров и его формы»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31.10.2013 </w:t>
      </w:r>
      <w:hyperlink r:id="rId17" w:history="1">
        <w:r w:rsidRPr="00A91999">
          <w:rPr>
            <w:rFonts w:ascii="Times New Roman" w:eastAsia="Calibri" w:hAnsi="Times New Roman" w:cs="Times New Roman"/>
            <w:sz w:val="24"/>
            <w:szCs w:val="24"/>
          </w:rPr>
          <w:t>№ 978</w:t>
        </w:r>
      </w:hyperlink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Перечня особо ценных диких животных и во</w:t>
      </w:r>
      <w:r w:rsidRPr="00A91999">
        <w:rPr>
          <w:rFonts w:ascii="Times New Roman" w:eastAsia="Calibri" w:hAnsi="Times New Roman" w:cs="Times New Roman"/>
          <w:sz w:val="24"/>
          <w:szCs w:val="24"/>
        </w:rPr>
        <w:t>д</w:t>
      </w:r>
      <w:r w:rsidRPr="00A91999">
        <w:rPr>
          <w:rFonts w:ascii="Times New Roman" w:eastAsia="Calibri" w:hAnsi="Times New Roman" w:cs="Times New Roman"/>
          <w:sz w:val="24"/>
          <w:szCs w:val="24"/>
        </w:rPr>
        <w:t>ных биологических ресурсов, принадлежащих к видам, занесенным в Красную книгу Ро</w:t>
      </w:r>
      <w:r w:rsidRPr="00A91999">
        <w:rPr>
          <w:rFonts w:ascii="Times New Roman" w:eastAsia="Calibri" w:hAnsi="Times New Roman" w:cs="Times New Roman"/>
          <w:sz w:val="24"/>
          <w:szCs w:val="24"/>
        </w:rPr>
        <w:t>с</w:t>
      </w:r>
      <w:r w:rsidRPr="00A91999">
        <w:rPr>
          <w:rFonts w:ascii="Times New Roman" w:eastAsia="Calibri" w:hAnsi="Times New Roman" w:cs="Times New Roman"/>
          <w:sz w:val="24"/>
          <w:szCs w:val="24"/>
        </w:rPr>
        <w:t>сийской Федерации и (или) охраняемым международными договорами Российской Федер</w:t>
      </w:r>
      <w:r w:rsidRPr="00A91999">
        <w:rPr>
          <w:rFonts w:ascii="Times New Roman" w:eastAsia="Calibri" w:hAnsi="Times New Roman" w:cs="Times New Roman"/>
          <w:sz w:val="24"/>
          <w:szCs w:val="24"/>
        </w:rPr>
        <w:t>а</w:t>
      </w:r>
      <w:r w:rsidRPr="00A91999">
        <w:rPr>
          <w:rFonts w:ascii="Times New Roman" w:eastAsia="Calibri" w:hAnsi="Times New Roman" w:cs="Times New Roman"/>
          <w:sz w:val="24"/>
          <w:szCs w:val="24"/>
        </w:rPr>
        <w:t>ции, для целей статей 226.1 и 258.1 Уголовного кодекса Российской Федерации».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21.12.2019 № 1755 «Об утверждении Правил изменения границ земель, на которых располагаются леса, указанные в пунктах 3 и 4 части 1 статьи 114 Лесного кодекса Росси</w:t>
      </w:r>
      <w:r w:rsidRPr="00A91999">
        <w:rPr>
          <w:rFonts w:ascii="Times New Roman" w:eastAsia="Calibri" w:hAnsi="Times New Roman" w:cs="Times New Roman"/>
          <w:sz w:val="24"/>
          <w:szCs w:val="24"/>
        </w:rPr>
        <w:t>й</w:t>
      </w:r>
      <w:r w:rsidRPr="00A91999">
        <w:rPr>
          <w:rFonts w:ascii="Times New Roman" w:eastAsia="Calibri" w:hAnsi="Times New Roman" w:cs="Times New Roman"/>
          <w:sz w:val="24"/>
          <w:szCs w:val="24"/>
        </w:rPr>
        <w:t>ской Федерации, и определения функциональных зон в лесах, расположенных в лесопарк</w:t>
      </w:r>
      <w:r w:rsidRPr="00A91999">
        <w:rPr>
          <w:rFonts w:ascii="Times New Roman" w:eastAsia="Calibri" w:hAnsi="Times New Roman" w:cs="Times New Roman"/>
          <w:sz w:val="24"/>
          <w:szCs w:val="24"/>
        </w:rPr>
        <w:t>о</w:t>
      </w:r>
      <w:r w:rsidRPr="00A91999">
        <w:rPr>
          <w:rFonts w:ascii="Times New Roman" w:eastAsia="Calibri" w:hAnsi="Times New Roman" w:cs="Times New Roman"/>
          <w:sz w:val="24"/>
          <w:szCs w:val="24"/>
        </w:rPr>
        <w:t>вых зонах»;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16.07.2020 № 1479 «Об утверждении Правил противопожарного режима в Росси</w:t>
      </w:r>
      <w:r w:rsidRPr="00A91999">
        <w:rPr>
          <w:rFonts w:ascii="Times New Roman" w:eastAsia="Calibri" w:hAnsi="Times New Roman" w:cs="Times New Roman"/>
          <w:sz w:val="24"/>
          <w:szCs w:val="24"/>
        </w:rPr>
        <w:t>й</w:t>
      </w:r>
      <w:r w:rsidRPr="00A91999">
        <w:rPr>
          <w:rFonts w:ascii="Times New Roman" w:eastAsia="Calibri" w:hAnsi="Times New Roman" w:cs="Times New Roman"/>
          <w:sz w:val="24"/>
          <w:szCs w:val="24"/>
        </w:rPr>
        <w:t>ской Федерации»;</w:t>
      </w:r>
    </w:p>
    <w:p w:rsidR="00CE4A0E" w:rsidRPr="00A91999" w:rsidRDefault="003B2B5A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hyperlink r:id="rId18" w:tgtFrame="_blank" w:history="1">
        <w:r w:rsidR="00CE4A0E" w:rsidRPr="00A919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07.10.2020 № 1614 «Об утверждении Правил пожарной безопасности в лесах</w:t>
        </w:r>
      </w:hyperlink>
      <w:r w:rsidR="00CE4A0E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4A0E" w:rsidRPr="00A919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09.12.2020 № 2047 «Об утверждении  Правил санитарной безопасности в лесах»;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 xml:space="preserve">от 28.01.2006 </w:t>
      </w:r>
      <w:hyperlink r:id="rId19">
        <w:r w:rsidR="0084116D" w:rsidRPr="00A91999">
          <w:rPr>
            <w:rFonts w:ascii="Times New Roman" w:hAnsi="Times New Roman" w:cs="Times New Roman"/>
            <w:sz w:val="24"/>
            <w:szCs w:val="24"/>
          </w:rPr>
          <w:t>№ 48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"О составе и порядке подготовки документации о переводе земель лесного фонда в земли иных (других) категорий" (в ред. от 29.12.2008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1068);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от 25.10.2006</w:t>
      </w:r>
      <w:r w:rsidR="001A3635" w:rsidRPr="00A91999">
        <w:rPr>
          <w:rFonts w:ascii="Times New Roman" w:hAnsi="Times New Roman" w:cs="Times New Roman"/>
          <w:sz w:val="24"/>
          <w:szCs w:val="24"/>
        </w:rPr>
        <w:t xml:space="preserve">  №</w:t>
      </w:r>
      <w:hyperlink r:id="rId20">
        <w:r w:rsidRPr="00A91999">
          <w:rPr>
            <w:rFonts w:ascii="Times New Roman" w:hAnsi="Times New Roman" w:cs="Times New Roman"/>
            <w:sz w:val="24"/>
            <w:szCs w:val="24"/>
          </w:rPr>
          <w:t>625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 лицензировании деятельности в области пожарной безопасн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сти" (в ред. от 24.09.2010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749);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от 12.05.2007</w:t>
      </w:r>
      <w:r w:rsidR="001A3635" w:rsidRPr="00A91999">
        <w:rPr>
          <w:rFonts w:ascii="Times New Roman" w:hAnsi="Times New Roman" w:cs="Times New Roman"/>
          <w:sz w:val="24"/>
          <w:szCs w:val="24"/>
        </w:rPr>
        <w:t xml:space="preserve"> №</w:t>
      </w:r>
      <w:hyperlink r:id="rId21">
        <w:r w:rsidRPr="00A91999">
          <w:rPr>
            <w:rFonts w:ascii="Times New Roman" w:hAnsi="Times New Roman" w:cs="Times New Roman"/>
            <w:sz w:val="24"/>
            <w:szCs w:val="24"/>
          </w:rPr>
          <w:t>310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 ставках платы за единицу объема лесных ресурсов и ставки пл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ты за единицу площади лесного участка, находящегося в федеральной собственности";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от 18.06.2007 </w:t>
      </w:r>
      <w:r w:rsidR="001A3635" w:rsidRPr="00A91999">
        <w:rPr>
          <w:rFonts w:ascii="Times New Roman" w:hAnsi="Times New Roman" w:cs="Times New Roman"/>
          <w:sz w:val="24"/>
          <w:szCs w:val="24"/>
        </w:rPr>
        <w:t xml:space="preserve"> №</w:t>
      </w:r>
      <w:hyperlink r:id="rId22">
        <w:r w:rsidRPr="00A91999">
          <w:rPr>
            <w:rFonts w:ascii="Times New Roman" w:hAnsi="Times New Roman" w:cs="Times New Roman"/>
            <w:sz w:val="24"/>
            <w:szCs w:val="24"/>
          </w:rPr>
          <w:t xml:space="preserve"> 377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 Правилах проведения лесоустройства";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от 19.06.2007 </w:t>
      </w:r>
      <w:r w:rsidR="001A3635" w:rsidRPr="00A91999">
        <w:rPr>
          <w:rFonts w:ascii="Times New Roman" w:hAnsi="Times New Roman" w:cs="Times New Roman"/>
          <w:sz w:val="24"/>
          <w:szCs w:val="24"/>
        </w:rPr>
        <w:t>№</w:t>
      </w:r>
      <w:hyperlink r:id="rId23">
        <w:r w:rsidRPr="00A91999">
          <w:rPr>
            <w:rFonts w:ascii="Times New Roman" w:hAnsi="Times New Roman" w:cs="Times New Roman"/>
            <w:sz w:val="24"/>
            <w:szCs w:val="24"/>
          </w:rPr>
          <w:t xml:space="preserve"> 385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"Об утверждении Правил организации и осуществления авиацио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ных работ по охране и защите лесов";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от 10.01.2009</w:t>
      </w:r>
      <w:r w:rsidR="009120FF" w:rsidRPr="00A91999">
        <w:rPr>
          <w:rFonts w:ascii="Times New Roman" w:hAnsi="Times New Roman" w:cs="Times New Roman"/>
          <w:sz w:val="24"/>
          <w:szCs w:val="24"/>
        </w:rPr>
        <w:t>№</w:t>
      </w:r>
      <w:hyperlink r:id="rId24">
        <w:r w:rsidRPr="00A91999">
          <w:rPr>
            <w:rFonts w:ascii="Times New Roman" w:hAnsi="Times New Roman" w:cs="Times New Roman"/>
            <w:sz w:val="24"/>
            <w:szCs w:val="24"/>
          </w:rPr>
          <w:t xml:space="preserve"> 18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(в ред. от 25.02.2009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171) "О добывании объектов животного м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ра, отнесенных к объектам охоты";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от 17.11.2010 </w:t>
      </w:r>
      <w:r w:rsidR="009120FF" w:rsidRPr="00A91999">
        <w:rPr>
          <w:rFonts w:ascii="Times New Roman" w:hAnsi="Times New Roman" w:cs="Times New Roman"/>
          <w:sz w:val="24"/>
          <w:szCs w:val="24"/>
        </w:rPr>
        <w:t>№</w:t>
      </w:r>
      <w:hyperlink r:id="rId25">
        <w:r w:rsidRPr="00A91999">
          <w:rPr>
            <w:rFonts w:ascii="Times New Roman" w:hAnsi="Times New Roman" w:cs="Times New Roman"/>
            <w:sz w:val="24"/>
            <w:szCs w:val="24"/>
          </w:rPr>
          <w:t xml:space="preserve"> 928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 перечне автомобильных дорог общего пользования федеральн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го значения" (в ред. от 21.02.2011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96);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от 17.05.2011</w:t>
      </w:r>
      <w:r w:rsidR="00920667" w:rsidRPr="00A91999">
        <w:rPr>
          <w:rFonts w:ascii="Times New Roman" w:hAnsi="Times New Roman" w:cs="Times New Roman"/>
          <w:sz w:val="24"/>
          <w:szCs w:val="24"/>
        </w:rPr>
        <w:t xml:space="preserve"> №</w:t>
      </w:r>
      <w:hyperlink r:id="rId26">
        <w:r w:rsidRPr="00A91999">
          <w:rPr>
            <w:rFonts w:ascii="Times New Roman" w:hAnsi="Times New Roman" w:cs="Times New Roman"/>
            <w:sz w:val="24"/>
            <w:szCs w:val="24"/>
          </w:rPr>
          <w:t>376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 чрезвычайных ситуациях в лесах, возникших вследствие лесных пожаров";</w:t>
      </w:r>
    </w:p>
    <w:p w:rsidR="00F14ECE" w:rsidRPr="00A91999" w:rsidRDefault="00F14EC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от 18.08.2011 </w:t>
      </w:r>
      <w:hyperlink r:id="rId27">
        <w:r w:rsidR="00920667" w:rsidRPr="00A91999">
          <w:rPr>
            <w:rFonts w:ascii="Times New Roman" w:hAnsi="Times New Roman" w:cs="Times New Roman"/>
            <w:sz w:val="24"/>
            <w:szCs w:val="24"/>
          </w:rPr>
          <w:t>№</w:t>
        </w:r>
        <w:r w:rsidRPr="00A91999">
          <w:rPr>
            <w:rFonts w:ascii="Times New Roman" w:hAnsi="Times New Roman" w:cs="Times New Roman"/>
            <w:sz w:val="24"/>
            <w:szCs w:val="24"/>
          </w:rPr>
          <w:t>687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"Об утверждении Правил осуществления контроля за достоверн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стью сведений о пожарной опасности в лесах и лесных пожарах".</w:t>
      </w:r>
    </w:p>
    <w:p w:rsidR="00C466A6" w:rsidRPr="00A91999" w:rsidRDefault="00C466A6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Распоряжения Правительства Российской Федерации:</w:t>
      </w:r>
    </w:p>
    <w:p w:rsidR="00CE4A0E" w:rsidRPr="00A91999" w:rsidRDefault="00CE4A0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17.07.2012 № 1283-р «Об утверждении Перечня объектов лесной инфраструктуры для защитных лесов, эксплуатационных лесов и резервных лесов» (с изм.);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27.05.2013 № 849-р «Об утверждении Перечня объектов, не связанных с созданием лесной инфраструктуры, для защитных лесов, эксплуатационных лесов, резервных лесов» (с изм.);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№ 1724-р «Об утверждении Основ государственной политики в области использования, охраны, защиты и воспроизводства лесов в Российской Федерации на период до 2030 года» (с изм.).</w:t>
      </w:r>
    </w:p>
    <w:p w:rsidR="00C466A6" w:rsidRPr="00A91999" w:rsidRDefault="00C466A6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Приказы Министерства природных ресурсов Российской Федерации:</w:t>
      </w:r>
    </w:p>
    <w:p w:rsidR="00CE4A0E" w:rsidRPr="00A91999" w:rsidRDefault="00CE4A0E" w:rsidP="00A91999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06.04.2004 № 323 «Об утверждении Стратегии сохранения редких и находящихся под угрозой исчезновения видов животных, растений и грибов»;</w:t>
      </w:r>
    </w:p>
    <w:p w:rsidR="001209F5" w:rsidRPr="00A91999" w:rsidRDefault="001209F5" w:rsidP="00A91999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Приказы Министерства природных ресурсов и экологии Российской Федерации:</w:t>
      </w:r>
    </w:p>
    <w:p w:rsidR="001936B7" w:rsidRPr="00A91999" w:rsidRDefault="001936B7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12.08.2021 № 558 «Об утверждении Особенностей использования, охраны, защиты, воспроизводства лесов, расположенных на особо охраняемых природных территориях»; </w:t>
      </w:r>
    </w:p>
    <w:p w:rsidR="00CE4A0E" w:rsidRPr="00A91999" w:rsidRDefault="00CE4A0E" w:rsidP="00A91999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24.12.2010 № 560 «Об утверждении видов и состава биотехнических мероприятий, а также порядка их проведения в целях сохранения охотничьих ресурсов» (с изм.); 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01.12.2020 №993 «Об утверждении Правил заготовки древесины и особенностей з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древесины в лесничествах, указанных в статье 23 Лесного кодекса Российской Ф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28.03.2014 № 161 «Об утверждении видов средств предупреждения и тушения ле</w:t>
      </w:r>
      <w:r w:rsidRPr="00A91999">
        <w:rPr>
          <w:rFonts w:ascii="Times New Roman" w:eastAsia="Calibri" w:hAnsi="Times New Roman" w:cs="Times New Roman"/>
          <w:sz w:val="24"/>
          <w:szCs w:val="24"/>
        </w:rPr>
        <w:t>с</w:t>
      </w:r>
      <w:r w:rsidRPr="00A91999">
        <w:rPr>
          <w:rFonts w:ascii="Times New Roman" w:eastAsia="Calibri" w:hAnsi="Times New Roman" w:cs="Times New Roman"/>
          <w:sz w:val="24"/>
          <w:szCs w:val="24"/>
        </w:rPr>
        <w:t>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</w:t>
      </w:r>
      <w:r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сов»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18.08.2014 № 367 «Об утверждении Перечня лесорастительных зон Российской Ф</w:t>
      </w:r>
      <w:r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дерации и Перечня лесных районов Российской Федерации» (с изм.);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02.04.2015 № 169 «Об утверждении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значения»; </w:t>
      </w:r>
    </w:p>
    <w:p w:rsidR="00CE4A0E" w:rsidRPr="00A91999" w:rsidRDefault="00CE4A0E" w:rsidP="00A9199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06.09.2016 </w:t>
      </w:r>
      <w:hyperlink r:id="rId28" w:history="1">
        <w:r w:rsidRPr="00A91999">
          <w:rPr>
            <w:rFonts w:ascii="Times New Roman" w:eastAsia="Calibri" w:hAnsi="Times New Roman" w:cs="Times New Roman"/>
            <w:sz w:val="24"/>
            <w:szCs w:val="24"/>
          </w:rPr>
          <w:t>№ 457</w:t>
        </w:r>
      </w:hyperlink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ограничения пребывания граждан в л</w:t>
      </w:r>
      <w:r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сах и въезда в них транспортных средств, проведения в лесах определенных видов работ в </w:t>
      </w:r>
      <w:r w:rsidRPr="00A91999">
        <w:rPr>
          <w:rFonts w:ascii="Times New Roman" w:eastAsia="Calibri" w:hAnsi="Times New Roman" w:cs="Times New Roman"/>
          <w:sz w:val="24"/>
          <w:szCs w:val="24"/>
        </w:rPr>
        <w:lastRenderedPageBreak/>
        <w:t>целях обеспечения пожарной безопасности в лесах и Порядка ограничения пребывания гр</w:t>
      </w:r>
      <w:r w:rsidRPr="00A91999">
        <w:rPr>
          <w:rFonts w:ascii="Times New Roman" w:eastAsia="Calibri" w:hAnsi="Times New Roman" w:cs="Times New Roman"/>
          <w:sz w:val="24"/>
          <w:szCs w:val="24"/>
        </w:rPr>
        <w:t>а</w:t>
      </w:r>
      <w:r w:rsidRPr="00A91999">
        <w:rPr>
          <w:rFonts w:ascii="Times New Roman" w:eastAsia="Calibri" w:hAnsi="Times New Roman" w:cs="Times New Roman"/>
          <w:sz w:val="24"/>
          <w:szCs w:val="24"/>
        </w:rPr>
        <w:t>ждан в лесах и въезда в них транспортных средств, проведения в лесах определенных видов работ в целях обеспечения санитарной безопасности в лесах»;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06.10.2016 </w:t>
      </w:r>
      <w:hyperlink r:id="rId29" w:history="1">
        <w:r w:rsidRPr="00A919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514</w:t>
        </w:r>
      </w:hyperlink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ведения государственного лесного реес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ра»;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11.11.2016 </w:t>
      </w:r>
      <w:hyperlink r:id="rId30" w:history="1">
        <w:r w:rsidRPr="00A919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588</w:t>
        </w:r>
      </w:hyperlink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представления в Федеральное агентство лесного хозяйства органами государственной власти и органами местного самоуправления документированной информации, содержащейся в государствен</w:t>
      </w:r>
      <w:r w:rsidR="00D06622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лесном реестре» 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изм.);</w:t>
      </w:r>
    </w:p>
    <w:p w:rsidR="00CE4A0E" w:rsidRPr="00A91999" w:rsidRDefault="00A02790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09.01.2017 </w:t>
      </w:r>
      <w:r w:rsidR="00CE4A0E" w:rsidRPr="00A91999">
        <w:rPr>
          <w:rFonts w:ascii="Times New Roman" w:eastAsia="Calibri" w:hAnsi="Times New Roman" w:cs="Times New Roman"/>
          <w:sz w:val="24"/>
          <w:szCs w:val="24"/>
        </w:rPr>
        <w:t>№ 1 «Об утверждении Порядка лесозащитного районирования» (с изм.);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27.02.2017 № 72 «Об утверждении состава лесохозяйственных регламентов, порядка их разработки, сроков их действия и порядка внесения в них изменений» (с изм.);</w:t>
      </w:r>
    </w:p>
    <w:p w:rsidR="00062D77" w:rsidRPr="00A91999" w:rsidRDefault="00062D77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05.08 2020 года № 564 "Об утверждении Особенностей использования, охраны, з</w:t>
      </w:r>
      <w:r w:rsidRPr="00A91999">
        <w:rPr>
          <w:rFonts w:ascii="Times New Roman" w:eastAsia="Calibri" w:hAnsi="Times New Roman" w:cs="Times New Roman"/>
          <w:sz w:val="24"/>
          <w:szCs w:val="24"/>
        </w:rPr>
        <w:t>а</w:t>
      </w:r>
      <w:r w:rsidRPr="00A91999">
        <w:rPr>
          <w:rFonts w:ascii="Times New Roman" w:eastAsia="Calibri" w:hAnsi="Times New Roman" w:cs="Times New Roman"/>
          <w:sz w:val="24"/>
          <w:szCs w:val="24"/>
        </w:rPr>
        <w:t>щиты, воспроизводства лесов, расположенных на землях населенных пунктов"</w:t>
      </w:r>
    </w:p>
    <w:p w:rsidR="00CE4A0E" w:rsidRPr="00A91999" w:rsidRDefault="00CE4A0E" w:rsidP="00A91999">
      <w:pPr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05.04.2017 № 156 «Об утверждении Порядка осуществления государственного лес</w:t>
      </w:r>
      <w:r w:rsidRPr="00A91999">
        <w:rPr>
          <w:rFonts w:ascii="Times New Roman" w:eastAsia="Calibri" w:hAnsi="Times New Roman" w:cs="Times New Roman"/>
          <w:sz w:val="24"/>
          <w:szCs w:val="24"/>
        </w:rPr>
        <w:t>о</w:t>
      </w:r>
      <w:r w:rsidRPr="00A91999">
        <w:rPr>
          <w:rFonts w:ascii="Times New Roman" w:eastAsia="Calibri" w:hAnsi="Times New Roman" w:cs="Times New Roman"/>
          <w:sz w:val="24"/>
          <w:szCs w:val="24"/>
        </w:rPr>
        <w:t>патологического мониторинга»;</w:t>
      </w:r>
    </w:p>
    <w:p w:rsidR="00CE4A0E" w:rsidRPr="00A91999" w:rsidRDefault="00CC701F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02.07.2020</w:t>
      </w:r>
      <w:r w:rsidR="00CE4A0E" w:rsidRPr="00A91999">
        <w:rPr>
          <w:rFonts w:ascii="Times New Roman" w:eastAsia="Calibri" w:hAnsi="Times New Roman" w:cs="Times New Roman"/>
          <w:sz w:val="24"/>
          <w:szCs w:val="24"/>
        </w:rPr>
        <w:t>№ 408 «Об утверждении Правил использования лесов для ведения сел</w:t>
      </w:r>
      <w:r w:rsidR="00CE4A0E" w:rsidRPr="00A91999">
        <w:rPr>
          <w:rFonts w:ascii="Times New Roman" w:eastAsia="Calibri" w:hAnsi="Times New Roman" w:cs="Times New Roman"/>
          <w:sz w:val="24"/>
          <w:szCs w:val="24"/>
        </w:rPr>
        <w:t>ь</w:t>
      </w:r>
      <w:r w:rsidR="00CE4A0E" w:rsidRPr="00A91999">
        <w:rPr>
          <w:rFonts w:ascii="Times New Roman" w:eastAsia="Calibri" w:hAnsi="Times New Roman" w:cs="Times New Roman"/>
          <w:sz w:val="24"/>
          <w:szCs w:val="24"/>
        </w:rPr>
        <w:t>ского хозяйства и перечня случаев использования лесов для ведения сельского хозяйства без предоставления лесного участка, с установлением или без установления сервитута, публи</w:t>
      </w:r>
      <w:r w:rsidR="00CE4A0E" w:rsidRPr="00A91999">
        <w:rPr>
          <w:rFonts w:ascii="Times New Roman" w:eastAsia="Calibri" w:hAnsi="Times New Roman" w:cs="Times New Roman"/>
          <w:sz w:val="24"/>
          <w:szCs w:val="24"/>
        </w:rPr>
        <w:t>ч</w:t>
      </w:r>
      <w:r w:rsidR="00CE4A0E" w:rsidRPr="00A91999">
        <w:rPr>
          <w:rFonts w:ascii="Times New Roman" w:eastAsia="Calibri" w:hAnsi="Times New Roman" w:cs="Times New Roman"/>
          <w:sz w:val="24"/>
          <w:szCs w:val="24"/>
        </w:rPr>
        <w:t xml:space="preserve">ного сервитута»; </w:t>
      </w:r>
    </w:p>
    <w:p w:rsidR="00CE4A0E" w:rsidRPr="00A91999" w:rsidRDefault="00CE4A0E" w:rsidP="00A91999">
      <w:pPr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07.07.2020 № 417 «Об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</w:t>
      </w:r>
      <w:r w:rsidRPr="00A91999">
        <w:rPr>
          <w:rFonts w:ascii="Times New Roman" w:eastAsia="Calibri" w:hAnsi="Times New Roman" w:cs="Times New Roman"/>
          <w:sz w:val="24"/>
          <w:szCs w:val="24"/>
        </w:rPr>
        <w:t>о</w:t>
      </w:r>
      <w:r w:rsidRPr="00A91999">
        <w:rPr>
          <w:rFonts w:ascii="Times New Roman" w:eastAsia="Calibri" w:hAnsi="Times New Roman" w:cs="Times New Roman"/>
          <w:sz w:val="24"/>
          <w:szCs w:val="24"/>
        </w:rPr>
        <w:t>бычи полезных ископаемых без предоставления лесного участка, с установлением или без установления сервитута»;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28.07.2020 </w:t>
      </w:r>
      <w:r w:rsidR="007F49E5" w:rsidRPr="00A9199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A91999">
        <w:rPr>
          <w:rFonts w:ascii="Times New Roman" w:eastAsia="Calibri" w:hAnsi="Times New Roman" w:cs="Times New Roman"/>
          <w:sz w:val="24"/>
          <w:szCs w:val="24"/>
        </w:rPr>
        <w:t>495</w:t>
      </w:r>
      <w:hyperlink r:id="rId31" w:history="1"/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Правил использования лесов для переработки древесины и иных лесных ресурсов»;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28.07.2020 № 496 «Об утверждении Правил заготовки и сбора недревесных лесных ресурсов»;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30.07.2020 № 514 «Об утверждении Порядка производства семян отдельных катег</w:t>
      </w:r>
      <w:r w:rsidRPr="00A91999">
        <w:rPr>
          <w:rFonts w:ascii="Times New Roman" w:eastAsia="Calibri" w:hAnsi="Times New Roman" w:cs="Times New Roman"/>
          <w:sz w:val="24"/>
          <w:szCs w:val="24"/>
        </w:rPr>
        <w:t>о</w:t>
      </w:r>
      <w:r w:rsidRPr="00A91999">
        <w:rPr>
          <w:rFonts w:ascii="Times New Roman" w:eastAsia="Calibri" w:hAnsi="Times New Roman" w:cs="Times New Roman"/>
          <w:sz w:val="24"/>
          <w:szCs w:val="24"/>
        </w:rPr>
        <w:t>рий лесных растений»;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30.07.2020 № 534 «Об утверждении Правил ухода за лесами»;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09.11.2020 № 909</w:t>
      </w:r>
      <w:hyperlink r:id="rId32" w:history="1"/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использования районированных семян лесных растений основных лесных древесных пород»;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09.11.2020 № 910 «Об утверждении порядка проведения лесопатологических обсл</w:t>
      </w:r>
      <w:r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Pr="00A91999">
        <w:rPr>
          <w:rFonts w:ascii="Times New Roman" w:eastAsia="Calibri" w:hAnsi="Times New Roman" w:cs="Times New Roman"/>
          <w:sz w:val="24"/>
          <w:szCs w:val="24"/>
        </w:rPr>
        <w:t>дований и формы акта лесопатологического обследования»;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09.11.2020 № 912 «Об утверждении Правил осуществления мероприятий по пред</w:t>
      </w:r>
      <w:r w:rsidRPr="00A91999">
        <w:rPr>
          <w:rFonts w:ascii="Times New Roman" w:eastAsia="Calibri" w:hAnsi="Times New Roman" w:cs="Times New Roman"/>
          <w:sz w:val="24"/>
          <w:szCs w:val="24"/>
        </w:rPr>
        <w:t>у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преждению распространения вредных организмов»;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09.11.2020 № 913 «Об утверждении Правил ликвидации очагов вредных органи</w:t>
      </w:r>
      <w:r w:rsidRPr="00A91999">
        <w:rPr>
          <w:rFonts w:ascii="Times New Roman" w:eastAsia="Calibri" w:hAnsi="Times New Roman" w:cs="Times New Roman"/>
          <w:sz w:val="24"/>
          <w:szCs w:val="24"/>
        </w:rPr>
        <w:t>з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мов»;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04.12.2020 № 1014 «Об утверждении Правил лесовосстановления, состава проекта лесовосстановления, порядка разработки проекта лесовосстановления и внесения в него и</w:t>
      </w:r>
      <w:r w:rsidRPr="00A91999">
        <w:rPr>
          <w:rFonts w:ascii="Times New Roman" w:eastAsia="Calibri" w:hAnsi="Times New Roman" w:cs="Times New Roman"/>
          <w:sz w:val="24"/>
          <w:szCs w:val="24"/>
        </w:rPr>
        <w:t>з</w:t>
      </w:r>
      <w:r w:rsidRPr="00A91999">
        <w:rPr>
          <w:rFonts w:ascii="Times New Roman" w:eastAsia="Calibri" w:hAnsi="Times New Roman" w:cs="Times New Roman"/>
          <w:sz w:val="24"/>
          <w:szCs w:val="24"/>
        </w:rPr>
        <w:t>менений»;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27.07.2020 № 487 «Об утверждении Правил использования лесов для осуществления научно-исследовательской деятельности, образовательной деятельности; </w:t>
      </w:r>
    </w:p>
    <w:p w:rsidR="00CE4A0E" w:rsidRPr="00A91999" w:rsidRDefault="00CE4A0E" w:rsidP="00A9199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28.07.2020 № 494 «Об утверждении Правил заготовки пищевых лесных ресурсов и сбора лекарственных растений»; </w:t>
      </w:r>
    </w:p>
    <w:p w:rsidR="00CE4A0E" w:rsidRPr="00A91999" w:rsidRDefault="00CE4A0E" w:rsidP="00A9199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10.07.2020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lastRenderedPageBreak/>
        <w:t>от 09.11.2020 № 908 «Об утверждении Правил использования лесов для осуществления рекреационной деятельности».</w:t>
      </w:r>
    </w:p>
    <w:p w:rsidR="00C466A6" w:rsidRPr="00A91999" w:rsidRDefault="006902A0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24.07. 2020 </w:t>
      </w:r>
      <w:r w:rsidR="003B4A4E" w:rsidRPr="00A9199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A91999">
        <w:rPr>
          <w:rFonts w:ascii="Times New Roman" w:eastAsia="Calibri" w:hAnsi="Times New Roman" w:cs="Times New Roman"/>
          <w:sz w:val="24"/>
          <w:szCs w:val="24"/>
        </w:rPr>
        <w:t>477  «Об утверждении Правил охоты».</w:t>
      </w:r>
    </w:p>
    <w:p w:rsidR="006902A0" w:rsidRPr="00A91999" w:rsidRDefault="003B4A4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05.08. 2022 № 510 «Об утверждении Лесоустроительной инструкции».</w:t>
      </w:r>
    </w:p>
    <w:p w:rsidR="003B4A4E" w:rsidRPr="00A91999" w:rsidRDefault="003B4A4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Приказы Федерального агентства лесного хозяйства Российской Федерации:</w:t>
      </w:r>
    </w:p>
    <w:p w:rsidR="003B4A4E" w:rsidRPr="00A91999" w:rsidRDefault="003B4A4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19.12.2007 № 498 «Об отнесении лесов к защитным, эксплуатационным и резервным лесам»</w:t>
      </w:r>
    </w:p>
    <w:p w:rsidR="00CE4A0E" w:rsidRPr="00A91999" w:rsidRDefault="00CE4A0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27.05.2011 № 191 «Об утверждении Порядка исчисления расчетной лесосеки»;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05.07.2011 № 287 «Об утверждении классификации природной пожарной опасности лесов и классификации пожарной опасности в лесах в зависимости от условий погоды»;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05.12.2011 № 513 «Об утверждении Перечня видов (пород) деревьев и кустарников, заготовка древесины которых не допускается»; </w:t>
      </w:r>
    </w:p>
    <w:p w:rsidR="00CE4A0E" w:rsidRPr="00A91999" w:rsidRDefault="00CE4A0E" w:rsidP="00A9199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27.04.2012 № 174 «Об утверждении Нормативов противопожарного обустройства лесов»;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>от 09.10.2013 № 288 «О применении региональных классов пожарной опасности в л</w:t>
      </w:r>
      <w:r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сах в зависимости от условий погоды»; 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от 09.04.2015 № 105 «Об установлении возрастов рубок» (с изм.); 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099B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8099B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8099B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099B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1032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лесосеменного районирования» (с изм.);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7125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7.02.2017 № 72 «Об утверждении состава лесохозяйственных регламентов, порядка их разработки, сроков их действия и порядка внесения в них изменений».</w:t>
      </w:r>
    </w:p>
    <w:p w:rsidR="006B4D83" w:rsidRPr="00A91999" w:rsidRDefault="006B4D83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от 09.03.2011 </w:t>
      </w:r>
      <w:r w:rsidR="008358C3" w:rsidRPr="00A91999">
        <w:rPr>
          <w:rFonts w:ascii="Times New Roman" w:hAnsi="Times New Roman" w:cs="Times New Roman"/>
          <w:sz w:val="24"/>
          <w:szCs w:val="24"/>
        </w:rPr>
        <w:t>№</w:t>
      </w:r>
      <w:hyperlink r:id="rId33">
        <w:r w:rsidRPr="00A91999">
          <w:rPr>
            <w:rFonts w:ascii="Times New Roman" w:hAnsi="Times New Roman" w:cs="Times New Roman"/>
            <w:sz w:val="24"/>
            <w:szCs w:val="24"/>
          </w:rPr>
          <w:t xml:space="preserve"> 61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"Об утверждении перечня лесорастительных зон Российской Фед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рации и перечня лесных районов Российской Федерации";</w:t>
      </w:r>
    </w:p>
    <w:p w:rsidR="006B4D83" w:rsidRPr="00A91999" w:rsidRDefault="003B2B5A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="006B4D83" w:rsidRPr="00A9199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6B4D83" w:rsidRPr="00A91999">
        <w:rPr>
          <w:rFonts w:ascii="Times New Roman" w:hAnsi="Times New Roman" w:cs="Times New Roman"/>
          <w:sz w:val="24"/>
          <w:szCs w:val="24"/>
        </w:rPr>
        <w:t xml:space="preserve"> Ставропольского края от 09.04.2008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="006B4D83" w:rsidRPr="00A91999">
        <w:rPr>
          <w:rFonts w:ascii="Times New Roman" w:hAnsi="Times New Roman" w:cs="Times New Roman"/>
          <w:sz w:val="24"/>
          <w:szCs w:val="24"/>
        </w:rPr>
        <w:t xml:space="preserve"> 17-кз "Об использовании лесов на терр</w:t>
      </w:r>
      <w:r w:rsidR="006B4D83" w:rsidRPr="00A91999">
        <w:rPr>
          <w:rFonts w:ascii="Times New Roman" w:hAnsi="Times New Roman" w:cs="Times New Roman"/>
          <w:sz w:val="24"/>
          <w:szCs w:val="24"/>
        </w:rPr>
        <w:t>и</w:t>
      </w:r>
      <w:r w:rsidR="006B4D83" w:rsidRPr="00A91999">
        <w:rPr>
          <w:rFonts w:ascii="Times New Roman" w:hAnsi="Times New Roman" w:cs="Times New Roman"/>
          <w:sz w:val="24"/>
          <w:szCs w:val="24"/>
        </w:rPr>
        <w:t>тории Ставропольского края".</w:t>
      </w:r>
    </w:p>
    <w:p w:rsidR="00C466A6" w:rsidRPr="00A91999" w:rsidRDefault="00C466A6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Нормативно-технические документы:</w:t>
      </w:r>
    </w:p>
    <w:p w:rsidR="00CE4A0E" w:rsidRPr="00A91999" w:rsidRDefault="00CE4A0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56-44-80 «Знаки натурные лесоустроительные и лесохозяйственные. Типы, разм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и общие технические требования» (утв. Приказом Гослесхоза СССР от 19.08.1980 №142);</w:t>
      </w:r>
    </w:p>
    <w:p w:rsidR="00CE4A0E" w:rsidRPr="00A91999" w:rsidRDefault="00CE4A0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56-84-85 «Использование лесов в рекреационных целях. Термины и определения» (утв. Приказом Гослесхоза ССС</w:t>
      </w:r>
      <w:r w:rsidR="002C11DD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19.09.1985 №162);</w:t>
      </w:r>
    </w:p>
    <w:p w:rsidR="00CE4A0E" w:rsidRPr="00A91999" w:rsidRDefault="00CE4A0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56-108-98 «Лесоводство. Термины и определения» (утв. приказом Рослесхоза 03.121998 №203);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 56-109-99 «Работы геодезические. Таксация и лесоустройство. Лесохозяйственное производство. Нормы точности. Методы выполнения измерений» (утв. приказом Рослесхоза от 22.09.199</w:t>
      </w:r>
      <w:r w:rsidR="002C11DD"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№186).</w:t>
      </w:r>
    </w:p>
    <w:p w:rsidR="00C466A6" w:rsidRPr="00A91999" w:rsidRDefault="00C466A6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0E" w:rsidRPr="00A91999" w:rsidRDefault="00CE4A0E" w:rsidP="00A91999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и проектные документы:</w:t>
      </w:r>
    </w:p>
    <w:p w:rsidR="00CE4A0E" w:rsidRPr="00A91999" w:rsidRDefault="00CE4A0E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eastAsia="Calibri" w:hAnsi="Times New Roman" w:cs="Times New Roman"/>
          <w:sz w:val="24"/>
          <w:szCs w:val="24"/>
        </w:rPr>
        <w:t xml:space="preserve">Красная Книга Российской Федерации; 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методика определения рекреационных нагрузок на природные комплексы при организации туризма, экскурсий, массового повседневного отдыха и временные нормы этих нагрузок / Гос. ком. СССР по лесн. хоз-ву и др. - М. : Б. и., 1987. - 33,[1] с.; 20 см.;</w:t>
      </w:r>
    </w:p>
    <w:p w:rsidR="00CE4A0E" w:rsidRPr="00A91999" w:rsidRDefault="00CE4A0E" w:rsidP="00A91999">
      <w:pPr>
        <w:widowControl w:val="0"/>
        <w:autoSpaceDE w:val="0"/>
        <w:autoSpaceDN w:val="0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учету и оценке второстепенных лесных ресурсов и продуктов побочн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лесопользования / Л.E. Курлович, Г.В. Николаев, А.Ф. Черкасов, В.Н. Косицын. — Пу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кино: ВНИИЛМ, 2003. — 315 с. </w:t>
      </w:r>
    </w:p>
    <w:p w:rsidR="00CE4A0E" w:rsidRPr="00A91999" w:rsidRDefault="00CE4A0E" w:rsidP="00A91999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«Таксационный справочник по лесным ресурсам России (за исключением древесины)», ВНИИЛМ, 2018.</w:t>
      </w:r>
    </w:p>
    <w:p w:rsidR="00CC701F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Основой для разработки лесохозяйственного регламента использованы проекты орган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зации и ведения лесного хозяйства ФГУ "Бештаугорский лесхоз", выполненный Государс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венным специализированным лесоустроительным предприятием</w:t>
      </w:r>
      <w:r w:rsidR="00A73C97" w:rsidRPr="00A91999">
        <w:rPr>
          <w:rFonts w:ascii="Times New Roman" w:hAnsi="Times New Roman" w:cs="Times New Roman"/>
          <w:sz w:val="24"/>
          <w:szCs w:val="24"/>
        </w:rPr>
        <w:t xml:space="preserve"> "Воронежлеспроект" в 1997 году, данные лесоустройства, выполненного ООО "Геоспектрум" в 2023 г</w:t>
      </w:r>
      <w:r w:rsidR="00424FAE" w:rsidRPr="00A91999">
        <w:rPr>
          <w:rFonts w:ascii="Times New Roman" w:hAnsi="Times New Roman" w:cs="Times New Roman"/>
          <w:sz w:val="24"/>
          <w:szCs w:val="24"/>
        </w:rPr>
        <w:t>.</w:t>
      </w:r>
      <w:r w:rsidR="00CC701F" w:rsidRPr="00A91999">
        <w:rPr>
          <w:rFonts w:ascii="Times New Roman" w:hAnsi="Times New Roman" w:cs="Times New Roman"/>
          <w:sz w:val="24"/>
          <w:szCs w:val="24"/>
        </w:rPr>
        <w:br w:type="page"/>
      </w:r>
    </w:p>
    <w:p w:rsidR="00FB6425" w:rsidRPr="00A91999" w:rsidRDefault="00FB6425" w:rsidP="00A9199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Глава 1. ОБЩИЕ СВЕДЕНИЯ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1.1. Краткая характеристика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1.1.1. Краткая характеристика лесов города Пятигорска</w:t>
      </w:r>
    </w:p>
    <w:p w:rsidR="002747C8" w:rsidRPr="00A91999" w:rsidRDefault="002747C8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настоящих границах, как структурная единица, городские леса города Пятигорска были выделены из Бештаугорского лесхоза.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Земли города Пятигорска располагаются в южной части Ставропольского края рядом с территорией двух административных районов Предгорного и Минераловодского.</w:t>
      </w:r>
    </w:p>
    <w:p w:rsidR="00FB6425" w:rsidRPr="00EC6C9B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C9B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адрес: 357500, Став</w:t>
      </w:r>
      <w:r w:rsidR="00EC6C9B" w:rsidRPr="00EC6C9B">
        <w:rPr>
          <w:rFonts w:ascii="Times New Roman" w:hAnsi="Times New Roman" w:cs="Times New Roman"/>
          <w:color w:val="000000" w:themeColor="text1"/>
          <w:sz w:val="24"/>
          <w:szCs w:val="24"/>
        </w:rPr>
        <w:t>ропольский край, г. Пятигорск</w:t>
      </w:r>
    </w:p>
    <w:p w:rsidR="00FB6425" w:rsidRPr="006A1240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C9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</w:t>
      </w:r>
      <w:r w:rsidR="00124926" w:rsidRPr="00EC6C9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C6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Пятигорское городское лесничество.</w:t>
      </w:r>
    </w:p>
    <w:p w:rsidR="00124926" w:rsidRPr="00A91999" w:rsidRDefault="00124926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составе Пятигорского городского лесничества участковые лесничества не выделяю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ся</w:t>
      </w:r>
      <w:r w:rsidR="005750A5" w:rsidRPr="00A91999">
        <w:rPr>
          <w:rFonts w:ascii="Times New Roman" w:hAnsi="Times New Roman" w:cs="Times New Roman"/>
          <w:sz w:val="24"/>
          <w:szCs w:val="24"/>
        </w:rPr>
        <w:t>.</w:t>
      </w:r>
    </w:p>
    <w:p w:rsidR="005D444F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C93500" w:rsidRPr="00A91999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A91999">
        <w:rPr>
          <w:rFonts w:ascii="Times New Roman" w:hAnsi="Times New Roman" w:cs="Times New Roman"/>
          <w:sz w:val="24"/>
          <w:szCs w:val="24"/>
        </w:rPr>
        <w:t>лесов города</w:t>
      </w:r>
      <w:r w:rsidR="00C93500" w:rsidRPr="00A91999">
        <w:rPr>
          <w:rFonts w:ascii="Times New Roman" w:hAnsi="Times New Roman" w:cs="Times New Roman"/>
          <w:sz w:val="24"/>
          <w:szCs w:val="24"/>
        </w:rPr>
        <w:t>-курорта</w:t>
      </w:r>
      <w:r w:rsidRPr="00A91999">
        <w:rPr>
          <w:rFonts w:ascii="Times New Roman" w:hAnsi="Times New Roman" w:cs="Times New Roman"/>
          <w:sz w:val="24"/>
          <w:szCs w:val="24"/>
        </w:rPr>
        <w:t xml:space="preserve"> Пятигорска, на год разработки лесох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зяйственного регламента, составляет </w:t>
      </w:r>
      <w:r w:rsidR="00003575" w:rsidRPr="00A91999">
        <w:rPr>
          <w:rFonts w:ascii="Times New Roman" w:hAnsi="Times New Roman" w:cs="Times New Roman"/>
          <w:sz w:val="24"/>
          <w:szCs w:val="24"/>
        </w:rPr>
        <w:t>23</w:t>
      </w:r>
      <w:r w:rsidR="00015B7F" w:rsidRPr="00A91999">
        <w:rPr>
          <w:rFonts w:ascii="Times New Roman" w:hAnsi="Times New Roman" w:cs="Times New Roman"/>
          <w:sz w:val="24"/>
          <w:szCs w:val="24"/>
        </w:rPr>
        <w:t>04.34</w:t>
      </w:r>
      <w:r w:rsidRPr="00A91999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2E127E" w:rsidRPr="00A91999" w:rsidRDefault="005D444F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состав Пятигорского городского лесничества входят земельные участки с кадастр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выми номерами: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26:33:000000:7216,26:29:120101:1,26:33:000000:7212,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26:33:320101:279,26:33</w:t>
      </w:r>
      <w:r w:rsidR="00F91010" w:rsidRPr="00A91999">
        <w:rPr>
          <w:rFonts w:ascii="Times New Roman" w:hAnsi="Times New Roman" w:cs="Times New Roman"/>
          <w:sz w:val="24"/>
          <w:szCs w:val="24"/>
        </w:rPr>
        <w:t>:</w:t>
      </w:r>
      <w:r w:rsidRPr="00A91999">
        <w:rPr>
          <w:rFonts w:ascii="Times New Roman" w:hAnsi="Times New Roman" w:cs="Times New Roman"/>
          <w:sz w:val="24"/>
          <w:szCs w:val="24"/>
        </w:rPr>
        <w:t>320101:278,26:33:310101:251,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26:33:000000:19729,26:33:310101:19,26:33:270101:60,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26:33:000000:19713,26:33:160101:5,26:33:000000:19715,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26:33:000000:19716,26:33:200101:136,26:33:200101:137,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26:33:310101:38,26:33:140101:803,26:33:050201:9,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26:33:320101:58,26:00:000000:210,26:33:000000:19723,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26:33:050201:27,26:33:200101:410,26:33:000000:20385,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26:33:000000:20469,26:33:000000:20470,26:33:000000:19795,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26:33:180101:951,26:33:190113:2,26:33:000000:19826,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26:31:020418:2,26:33:180101:952,26:33:000000:19799,</w:t>
      </w:r>
    </w:p>
    <w:p w:rsidR="002747C8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26:33:140101:1829,26:33:190113:13,26:33:340404:66,</w:t>
      </w:r>
    </w:p>
    <w:p w:rsidR="008D66C6" w:rsidRPr="00A91999" w:rsidRDefault="0005370B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26:33:340404:67,26:33:000000:20351,26:33:000000:16051</w:t>
      </w:r>
      <w:r w:rsidR="00F91010" w:rsidRPr="00A919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1010" w:rsidRPr="00A91999" w:rsidRDefault="00F91010" w:rsidP="00A9199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26:33:000000:20482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Структура лесов города Пятигорска приведена в таблице</w:t>
      </w:r>
      <w:r w:rsidR="00124926" w:rsidRPr="00A91999">
        <w:rPr>
          <w:rFonts w:ascii="Times New Roman" w:hAnsi="Times New Roman" w:cs="Times New Roman"/>
          <w:sz w:val="24"/>
          <w:szCs w:val="24"/>
        </w:rPr>
        <w:t xml:space="preserve"> 1.1.1.</w:t>
      </w:r>
    </w:p>
    <w:p w:rsidR="00FB6425" w:rsidRPr="00A91999" w:rsidRDefault="006E1156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1.1.1.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Структура городских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946"/>
        <w:gridCol w:w="2126"/>
        <w:gridCol w:w="3402"/>
      </w:tblGrid>
      <w:tr w:rsidR="00CD13FA" w:rsidRPr="00A91999" w:rsidTr="00A02790">
        <w:trPr>
          <w:jc w:val="center"/>
        </w:trPr>
        <w:tc>
          <w:tcPr>
            <w:tcW w:w="2946" w:type="dxa"/>
          </w:tcPr>
          <w:p w:rsidR="00CD13FA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</w:t>
            </w:r>
          </w:p>
        </w:tc>
        <w:tc>
          <w:tcPr>
            <w:tcW w:w="2126" w:type="dxa"/>
          </w:tcPr>
          <w:p w:rsidR="00CD13FA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Земли города</w:t>
            </w:r>
          </w:p>
        </w:tc>
        <w:tc>
          <w:tcPr>
            <w:tcW w:w="3402" w:type="dxa"/>
          </w:tcPr>
          <w:p w:rsidR="00CD13FA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Общая площадь, га</w:t>
            </w:r>
          </w:p>
        </w:tc>
      </w:tr>
      <w:tr w:rsidR="00CD13FA" w:rsidRPr="00A91999" w:rsidTr="00A02790">
        <w:trPr>
          <w:jc w:val="center"/>
        </w:trPr>
        <w:tc>
          <w:tcPr>
            <w:tcW w:w="2946" w:type="dxa"/>
          </w:tcPr>
          <w:p w:rsidR="00CD13FA" w:rsidRPr="00A91999" w:rsidRDefault="00CD13FA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</w:t>
            </w:r>
          </w:p>
        </w:tc>
        <w:tc>
          <w:tcPr>
            <w:tcW w:w="2126" w:type="dxa"/>
          </w:tcPr>
          <w:p w:rsidR="00CD13FA" w:rsidRPr="00A91999" w:rsidRDefault="00CD13FA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г. Пятигорска</w:t>
            </w:r>
          </w:p>
        </w:tc>
        <w:tc>
          <w:tcPr>
            <w:tcW w:w="3402" w:type="dxa"/>
          </w:tcPr>
          <w:p w:rsidR="00CD13FA" w:rsidRPr="00A91999" w:rsidRDefault="00A022EE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CD13FA" w:rsidRPr="00A91999" w:rsidTr="00A02790">
        <w:trPr>
          <w:jc w:val="center"/>
        </w:trPr>
        <w:tc>
          <w:tcPr>
            <w:tcW w:w="2946" w:type="dxa"/>
          </w:tcPr>
          <w:p w:rsidR="00CD13FA" w:rsidRPr="00A91999" w:rsidRDefault="00CD13FA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CD13FA" w:rsidRPr="00A91999" w:rsidRDefault="00CD13FA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13FA" w:rsidRPr="00A91999" w:rsidRDefault="00A022EE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Пространственное расположение городских лесов города Пятигорска приведено на схематической карте.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По целевому назначению городские леса относятся к защитным лесам </w:t>
      </w:r>
      <w:hyperlink w:anchor="P217">
        <w:r w:rsidRPr="00A91999">
          <w:rPr>
            <w:rFonts w:ascii="Times New Roman" w:hAnsi="Times New Roman" w:cs="Times New Roman"/>
            <w:sz w:val="24"/>
            <w:szCs w:val="24"/>
          </w:rPr>
          <w:t>(таблица 1.1.2)</w:t>
        </w:r>
      </w:hyperlink>
      <w:r w:rsidRPr="00A91999">
        <w:rPr>
          <w:rFonts w:ascii="Times New Roman" w:hAnsi="Times New Roman" w:cs="Times New Roman"/>
          <w:sz w:val="24"/>
          <w:szCs w:val="24"/>
        </w:rPr>
        <w:t>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лесорастительным районированием, утвержденным </w:t>
      </w:r>
      <w:r w:rsidR="00CC701F" w:rsidRPr="00A9199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06622" w:rsidRPr="00A91999">
        <w:rPr>
          <w:rFonts w:ascii="Times New Roman" w:hAnsi="Times New Roman" w:cs="Times New Roman"/>
          <w:sz w:val="24"/>
          <w:szCs w:val="24"/>
        </w:rPr>
        <w:t>от 18.08.2014 № 367 «Об утверждении Перечня лесорастительных зон Российской Федерации и Перечня лесных районов Российской Федерации» (с изм.)</w:t>
      </w:r>
      <w:r w:rsidRPr="00A91999">
        <w:rPr>
          <w:rFonts w:ascii="Times New Roman" w:hAnsi="Times New Roman" w:cs="Times New Roman"/>
          <w:sz w:val="24"/>
          <w:szCs w:val="24"/>
        </w:rPr>
        <w:t xml:space="preserve">", вся территория </w:t>
      </w:r>
      <w:r w:rsidR="00D06622" w:rsidRPr="00A91999">
        <w:rPr>
          <w:rFonts w:ascii="Times New Roman" w:hAnsi="Times New Roman" w:cs="Times New Roman"/>
          <w:sz w:val="24"/>
          <w:szCs w:val="24"/>
        </w:rPr>
        <w:t>Пятигорского г</w:t>
      </w:r>
      <w:r w:rsidR="00D06622" w:rsidRPr="00A91999">
        <w:rPr>
          <w:rFonts w:ascii="Times New Roman" w:hAnsi="Times New Roman" w:cs="Times New Roman"/>
          <w:sz w:val="24"/>
          <w:szCs w:val="24"/>
        </w:rPr>
        <w:t>о</w:t>
      </w:r>
      <w:r w:rsidR="00D06622" w:rsidRPr="00A91999">
        <w:rPr>
          <w:rFonts w:ascii="Times New Roman" w:hAnsi="Times New Roman" w:cs="Times New Roman"/>
          <w:sz w:val="24"/>
          <w:szCs w:val="24"/>
        </w:rPr>
        <w:t>родского лесничества</w:t>
      </w:r>
      <w:r w:rsidRPr="00A91999">
        <w:rPr>
          <w:rFonts w:ascii="Times New Roman" w:hAnsi="Times New Roman" w:cs="Times New Roman"/>
          <w:sz w:val="24"/>
          <w:szCs w:val="24"/>
        </w:rPr>
        <w:t xml:space="preserve"> к зоне </w:t>
      </w:r>
      <w:r w:rsidR="00D06622" w:rsidRPr="00A91999">
        <w:rPr>
          <w:rFonts w:ascii="Times New Roman" w:hAnsi="Times New Roman" w:cs="Times New Roman"/>
          <w:sz w:val="24"/>
          <w:szCs w:val="24"/>
        </w:rPr>
        <w:t>горного Северного Кавказа и горного Крыма</w:t>
      </w:r>
      <w:r w:rsidRPr="00A91999">
        <w:rPr>
          <w:rFonts w:ascii="Times New Roman" w:hAnsi="Times New Roman" w:cs="Times New Roman"/>
          <w:sz w:val="24"/>
          <w:szCs w:val="24"/>
        </w:rPr>
        <w:t xml:space="preserve">, </w:t>
      </w:r>
      <w:r w:rsidR="00D06622" w:rsidRPr="00A91999">
        <w:rPr>
          <w:rFonts w:ascii="Times New Roman" w:hAnsi="Times New Roman" w:cs="Times New Roman"/>
          <w:sz w:val="24"/>
          <w:szCs w:val="24"/>
        </w:rPr>
        <w:t>Северо-Кавказскому горному району</w:t>
      </w:r>
      <w:r w:rsidRPr="00A91999">
        <w:rPr>
          <w:rFonts w:ascii="Times New Roman" w:hAnsi="Times New Roman" w:cs="Times New Roman"/>
          <w:sz w:val="24"/>
          <w:szCs w:val="24"/>
        </w:rPr>
        <w:t>.</w:t>
      </w:r>
    </w:p>
    <w:p w:rsidR="005750A5" w:rsidRPr="00A91999" w:rsidRDefault="005750A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47C8" w:rsidRPr="00A91999" w:rsidRDefault="002747C8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p w:rsidR="002747C8" w:rsidRPr="00A91999" w:rsidRDefault="002747C8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p w:rsidR="002747C8" w:rsidRPr="00A91999" w:rsidRDefault="002747C8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1.1.1.2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Распределение городских лесов по лесорастительным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зонам и лесным районам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60"/>
        <w:gridCol w:w="1701"/>
        <w:gridCol w:w="2096"/>
        <w:gridCol w:w="2126"/>
        <w:gridCol w:w="1701"/>
        <w:gridCol w:w="1559"/>
      </w:tblGrid>
      <w:tr w:rsidR="00FB6425" w:rsidRPr="00A91999" w:rsidTr="00B826FC">
        <w:tc>
          <w:tcPr>
            <w:tcW w:w="660" w:type="dxa"/>
          </w:tcPr>
          <w:p w:rsidR="00FB6425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01" w:type="dxa"/>
          </w:tcPr>
          <w:p w:rsidR="00FB6425" w:rsidRPr="00A91999" w:rsidRDefault="005750A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есничество </w:t>
            </w:r>
          </w:p>
        </w:tc>
        <w:tc>
          <w:tcPr>
            <w:tcW w:w="20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Лесорастительная зона</w:t>
            </w:r>
          </w:p>
        </w:tc>
        <w:tc>
          <w:tcPr>
            <w:tcW w:w="212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Лесной район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Перечень ле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кварталов</w:t>
            </w:r>
          </w:p>
        </w:tc>
        <w:tc>
          <w:tcPr>
            <w:tcW w:w="1559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FB6425" w:rsidRPr="00A91999" w:rsidTr="00B826F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6425" w:rsidRPr="00A91999" w:rsidRDefault="00590A6E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Пятигорское 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</w:p>
        </w:tc>
        <w:tc>
          <w:tcPr>
            <w:tcW w:w="209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Зона горного 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верного Кавказа</w:t>
            </w:r>
          </w:p>
        </w:tc>
        <w:tc>
          <w:tcPr>
            <w:tcW w:w="212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Северо-Кавказский горный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5EC9" w:rsidRPr="00A919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85EC9" w:rsidRPr="00A91999" w:rsidRDefault="00B85EC9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425" w:rsidRPr="00A91999" w:rsidRDefault="00A022EE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B826F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9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425" w:rsidRPr="00A91999" w:rsidRDefault="00A022EE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Распределение территории городских лесов по лесорастительным зонам и лесным ра</w:t>
      </w:r>
      <w:r w:rsidRPr="00A91999">
        <w:rPr>
          <w:rFonts w:ascii="Times New Roman" w:hAnsi="Times New Roman" w:cs="Times New Roman"/>
          <w:sz w:val="24"/>
          <w:szCs w:val="24"/>
        </w:rPr>
        <w:t>й</w:t>
      </w:r>
      <w:r w:rsidRPr="00A91999">
        <w:rPr>
          <w:rFonts w:ascii="Times New Roman" w:hAnsi="Times New Roman" w:cs="Times New Roman"/>
          <w:sz w:val="24"/>
          <w:szCs w:val="24"/>
        </w:rPr>
        <w:t>онам приведено на схематической карте.</w:t>
      </w:r>
    </w:p>
    <w:p w:rsidR="003B4A4E" w:rsidRPr="00A91999" w:rsidRDefault="003B4A4E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1.1.2. Распределение лесов по целевому назначению и категориям защитных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bookmarkStart w:id="1" w:name="P217"/>
      <w:bookmarkEnd w:id="1"/>
      <w:r w:rsidRPr="00A91999">
        <w:rPr>
          <w:rFonts w:ascii="Times New Roman" w:hAnsi="Times New Roman" w:cs="Times New Roman"/>
          <w:sz w:val="24"/>
          <w:szCs w:val="24"/>
        </w:rPr>
        <w:t>Таблица 1.1.2.1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15"/>
        <w:gridCol w:w="1508"/>
        <w:gridCol w:w="1270"/>
        <w:gridCol w:w="1191"/>
        <w:gridCol w:w="4059"/>
      </w:tblGrid>
      <w:tr w:rsidR="00FB6425" w:rsidRPr="00A91999" w:rsidTr="00B826FC">
        <w:tc>
          <w:tcPr>
            <w:tcW w:w="181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Целевое назн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чение лесов. Категории 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щитных лесов</w:t>
            </w:r>
          </w:p>
        </w:tc>
        <w:tc>
          <w:tcPr>
            <w:tcW w:w="1508" w:type="dxa"/>
          </w:tcPr>
          <w:p w:rsidR="00FB6425" w:rsidRPr="00A91999" w:rsidRDefault="005750A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есничество</w:t>
            </w:r>
          </w:p>
        </w:tc>
        <w:tc>
          <w:tcPr>
            <w:tcW w:w="127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Номера кварталов или их частей</w:t>
            </w:r>
          </w:p>
        </w:tc>
        <w:tc>
          <w:tcPr>
            <w:tcW w:w="119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4059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Правовые основы деления лесов по целевому назначению</w:t>
            </w:r>
          </w:p>
        </w:tc>
      </w:tr>
      <w:tr w:rsidR="00B85EC9" w:rsidRPr="00A91999" w:rsidTr="00B826FC">
        <w:trPr>
          <w:trHeight w:val="751"/>
        </w:trPr>
        <w:tc>
          <w:tcPr>
            <w:tcW w:w="1815" w:type="dxa"/>
          </w:tcPr>
          <w:p w:rsidR="00B85EC9" w:rsidRPr="00A91999" w:rsidRDefault="00B85EC9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Всего лесов</w:t>
            </w:r>
          </w:p>
        </w:tc>
        <w:tc>
          <w:tcPr>
            <w:tcW w:w="1508" w:type="dxa"/>
          </w:tcPr>
          <w:p w:rsidR="00B85EC9" w:rsidRPr="00A91999" w:rsidRDefault="00B85EC9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</w:t>
            </w:r>
          </w:p>
        </w:tc>
        <w:tc>
          <w:tcPr>
            <w:tcW w:w="1270" w:type="dxa"/>
          </w:tcPr>
          <w:p w:rsidR="00BD5417" w:rsidRPr="00A91999" w:rsidRDefault="00BD5417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85EC9" w:rsidRPr="00A91999" w:rsidRDefault="00B85EC9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85EC9" w:rsidRPr="00A91999" w:rsidRDefault="00A022EE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  <w:tc>
          <w:tcPr>
            <w:tcW w:w="4059" w:type="dxa"/>
            <w:vMerge w:val="restart"/>
          </w:tcPr>
          <w:p w:rsidR="00861AD6" w:rsidRPr="00A91999" w:rsidRDefault="00B85EC9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35">
              <w:r w:rsidRPr="00A91999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от 04.12.2006 </w:t>
            </w:r>
            <w:r w:rsidR="00CD13FA" w:rsidRPr="00A9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201-ФЗ (статья 8); </w:t>
            </w:r>
          </w:p>
          <w:p w:rsidR="00B85EC9" w:rsidRPr="00A91999" w:rsidRDefault="00B85EC9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- Лесной </w:t>
            </w:r>
            <w:hyperlink r:id="rId36">
              <w:r w:rsidRPr="00A91999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РФ от 04.12.2006 </w:t>
            </w:r>
            <w:r w:rsidR="00CD13FA" w:rsidRPr="00A9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200-ФЗ (статья 102) - Лесоустро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hyperlink r:id="rId37">
              <w:r w:rsidRPr="00A91999">
                <w:rPr>
                  <w:rFonts w:ascii="Times New Roman" w:hAnsi="Times New Roman" w:cs="Times New Roman"/>
                  <w:sz w:val="24"/>
                  <w:szCs w:val="24"/>
                </w:rPr>
                <w:t>инструкция</w:t>
              </w:r>
            </w:hyperlink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3B4A4E" w:rsidRPr="00A91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5EC9" w:rsidRPr="00A91999" w:rsidRDefault="00B85EC9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Приказ Федерального агентства лесногохозяйства от 19.12.2007</w:t>
            </w:r>
          </w:p>
          <w:p w:rsidR="00B85EC9" w:rsidRPr="00A91999" w:rsidRDefault="00CD13FA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5EC9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498 (пункт 2части 1)</w:t>
            </w:r>
          </w:p>
        </w:tc>
      </w:tr>
      <w:tr w:rsidR="00FB6425" w:rsidRPr="00A91999" w:rsidTr="00B826FC">
        <w:tc>
          <w:tcPr>
            <w:tcW w:w="18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Защитные леса, всего</w:t>
            </w:r>
          </w:p>
        </w:tc>
        <w:tc>
          <w:tcPr>
            <w:tcW w:w="150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6425" w:rsidRPr="00A91999" w:rsidRDefault="00A022EE" w:rsidP="00A91999">
            <w:pPr>
              <w:jc w:val="center"/>
              <w:rPr>
                <w:lang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  <w:tc>
          <w:tcPr>
            <w:tcW w:w="4059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B826FC">
        <w:tc>
          <w:tcPr>
            <w:tcW w:w="18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B826FC">
        <w:tc>
          <w:tcPr>
            <w:tcW w:w="18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городские леса</w:t>
            </w:r>
          </w:p>
        </w:tc>
        <w:tc>
          <w:tcPr>
            <w:tcW w:w="150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6425" w:rsidRPr="00A91999" w:rsidRDefault="00A022EE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  <w:tc>
          <w:tcPr>
            <w:tcW w:w="4059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1.1.3. Характеристика лесных и нелесных земель лесов города Пятигорска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1.1.3.1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2389"/>
        <w:gridCol w:w="1165"/>
      </w:tblGrid>
      <w:tr w:rsidR="00BB7CFB" w:rsidRPr="00A91999" w:rsidTr="00BB7CFB">
        <w:trPr>
          <w:trHeight w:val="420"/>
          <w:tblHeader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лесничеству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земель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2034,4342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земли - всего</w:t>
            </w: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1823,9410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89,65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Покрытые лесной растительностью земли - всего</w:t>
            </w: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1809,6850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88,95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лесные культуры</w:t>
            </w: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437,2700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21,49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не покрытые лесной растительностью - всего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14,2560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вырубки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гари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редины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14,2560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прогалины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7CFB" w:rsidRPr="00A91999" w:rsidTr="006A1240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несомкнувшиеся лесные культуры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7CFB" w:rsidRPr="00A91999" w:rsidTr="006A1240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питомники</w:t>
            </w:r>
          </w:p>
        </w:tc>
        <w:tc>
          <w:tcPr>
            <w:tcW w:w="2389" w:type="dxa"/>
            <w:shd w:val="clear" w:color="auto" w:fill="auto"/>
            <w:noWrap/>
            <w:vAlign w:val="bottom"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  <w:noWrap/>
            <w:vAlign w:val="bottom"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Нелесные земли - всего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210,4932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ландшафтные поляны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161,9132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7,96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дороги и просеки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7,2000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болота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2,0200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усадьбы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0,3600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BB7CFB" w:rsidRPr="00A91999" w:rsidTr="00BB7CFB">
        <w:trPr>
          <w:trHeight w:val="42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прочие земли</w:t>
            </w:r>
          </w:p>
        </w:tc>
        <w:tc>
          <w:tcPr>
            <w:tcW w:w="2389" w:type="dxa"/>
            <w:shd w:val="clear" w:color="auto" w:fill="auto"/>
            <w:noWrap/>
            <w:vAlign w:val="bottom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39,0000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:rsidR="00BB7CFB" w:rsidRPr="00A91999" w:rsidRDefault="00BB7CFB" w:rsidP="00A9199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1,92</w:t>
            </w:r>
          </w:p>
        </w:tc>
      </w:tr>
    </w:tbl>
    <w:p w:rsidR="00BB7CFB" w:rsidRPr="00A91999" w:rsidRDefault="00BB7CFB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Приведенная в данной таблице характеристика земель показывает, что покрытые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ной растительностью земли составляют - </w:t>
      </w:r>
      <w:r w:rsidR="00BB7CFB" w:rsidRPr="00A91999">
        <w:rPr>
          <w:rFonts w:ascii="Times New Roman" w:hAnsi="Times New Roman" w:cs="Times New Roman"/>
          <w:sz w:val="24"/>
          <w:szCs w:val="24"/>
        </w:rPr>
        <w:t>99</w:t>
      </w:r>
      <w:r w:rsidRPr="00A91999">
        <w:rPr>
          <w:rFonts w:ascii="Times New Roman" w:hAnsi="Times New Roman" w:cs="Times New Roman"/>
          <w:sz w:val="24"/>
          <w:szCs w:val="24"/>
        </w:rPr>
        <w:t>,</w:t>
      </w:r>
      <w:r w:rsidR="00BB7CFB" w:rsidRPr="00A91999">
        <w:rPr>
          <w:rFonts w:ascii="Times New Roman" w:hAnsi="Times New Roman" w:cs="Times New Roman"/>
          <w:sz w:val="24"/>
          <w:szCs w:val="24"/>
        </w:rPr>
        <w:t>2</w:t>
      </w:r>
      <w:r w:rsidRPr="00A91999">
        <w:rPr>
          <w:rFonts w:ascii="Times New Roman" w:hAnsi="Times New Roman" w:cs="Times New Roman"/>
          <w:sz w:val="24"/>
          <w:szCs w:val="24"/>
        </w:rPr>
        <w:t>% от площади лесных земель, в том числе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 xml:space="preserve">ные культуры - </w:t>
      </w:r>
      <w:r w:rsidR="00BB7CFB" w:rsidRPr="00A91999">
        <w:rPr>
          <w:rFonts w:ascii="Times New Roman" w:hAnsi="Times New Roman" w:cs="Times New Roman"/>
          <w:sz w:val="24"/>
          <w:szCs w:val="24"/>
        </w:rPr>
        <w:t>24</w:t>
      </w:r>
      <w:r w:rsidRPr="00A91999">
        <w:rPr>
          <w:rFonts w:ascii="Times New Roman" w:hAnsi="Times New Roman" w:cs="Times New Roman"/>
          <w:sz w:val="24"/>
          <w:szCs w:val="24"/>
        </w:rPr>
        <w:t>%.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Нелесные земли занимают - 14,6% общей площади и представлены в основном дорог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 xml:space="preserve">ми, просеками - 2,1%, </w:t>
      </w:r>
      <w:r w:rsidR="00C50B6D" w:rsidRPr="00A91999">
        <w:rPr>
          <w:rFonts w:ascii="Times New Roman" w:hAnsi="Times New Roman" w:cs="Times New Roman"/>
          <w:sz w:val="24"/>
          <w:szCs w:val="24"/>
        </w:rPr>
        <w:t>ландшафтными полянами</w:t>
      </w:r>
      <w:r w:rsidRPr="00A91999">
        <w:rPr>
          <w:rFonts w:ascii="Times New Roman" w:hAnsi="Times New Roman" w:cs="Times New Roman"/>
          <w:sz w:val="24"/>
          <w:szCs w:val="24"/>
        </w:rPr>
        <w:t xml:space="preserve"> - 2,6% и прочими землями - 6,0%.</w:t>
      </w:r>
    </w:p>
    <w:p w:rsidR="00CD2D23" w:rsidRPr="00A91999" w:rsidRDefault="00015B7F" w:rsidP="00A91999">
      <w:pPr>
        <w:pStyle w:val="ConsPlusNormal"/>
        <w:tabs>
          <w:tab w:val="left" w:pos="154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ab/>
      </w: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1.1.4. Перечень видов (пород) деревьев и кустарников,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заготовка древесины которых не допускается</w:t>
      </w:r>
    </w:p>
    <w:p w:rsidR="00FB6425" w:rsidRPr="00A91999" w:rsidRDefault="00015B7F" w:rsidP="00A91999">
      <w:pPr>
        <w:pStyle w:val="ConsPlusNormal"/>
        <w:tabs>
          <w:tab w:val="left" w:pos="22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ab/>
      </w:r>
    </w:p>
    <w:p w:rsidR="00FB6425" w:rsidRPr="00A91999" w:rsidRDefault="00FB6425" w:rsidP="00A91999">
      <w:pPr>
        <w:pStyle w:val="ConsPlusNormal"/>
        <w:ind w:right="706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1.1.4.1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8"/>
        <w:gridCol w:w="2268"/>
      </w:tblGrid>
      <w:tr w:rsidR="00806859" w:rsidRPr="00A91999" w:rsidTr="009D7101">
        <w:trPr>
          <w:trHeight w:val="600"/>
        </w:trPr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6859" w:rsidRPr="00A91999" w:rsidRDefault="00806859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(породы) деревьев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859" w:rsidRPr="00A91999" w:rsidRDefault="00806859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Площадь насаждений с наличием пород, га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Абрикос (все виды рода Абрикос) - ArmeniacaScop.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Бархатамурский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PhellodendronamurenseRupr.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3,79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Бархатсахалинский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Phellodendronsachalinense (Schmidt) Sarg.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C50B6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Ед.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Вишня (все виды рода Вишня) - CerasusMill.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C50B6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Груша (все виды рода Груша) - Pyrus 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C50B6D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B6D" w:rsidRPr="00A91999" w:rsidRDefault="00C50B6D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Каштанпосевной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Castanea sativa Mill.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B6D" w:rsidRPr="00A91999" w:rsidRDefault="00C50B6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Ед.</w:t>
            </w:r>
          </w:p>
        </w:tc>
      </w:tr>
      <w:tr w:rsidR="00C50B6D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B6D" w:rsidRPr="00A91999" w:rsidRDefault="00C50B6D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Клен ложноплатановый, или белый (явор) - Acerpseudoplatanus 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B6D" w:rsidRPr="00A91999" w:rsidRDefault="00C50B6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C50B6D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B6D" w:rsidRPr="00A91999" w:rsidRDefault="00C50B6D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Можжевельник высокий - JuniperusexcelsaBieb.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B6D" w:rsidRPr="00A91999" w:rsidRDefault="00C50B6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Ед.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Орех грецкий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295,27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Орехгрецкий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Juglans regia 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295,27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Слива растопыренная, алыча - 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PrunusdivaricataLedeb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Сосна Палласа - 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PinuspallasianaDDon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= сосна крымская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Шелковица, тут (род) - Morus 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C50B6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Ед.</w:t>
            </w:r>
          </w:p>
        </w:tc>
      </w:tr>
      <w:tr w:rsidR="009D7101" w:rsidRPr="00A91999" w:rsidTr="009D710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101" w:rsidRPr="00A91999" w:rsidRDefault="009D7101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Яблоня (все виды рода Яблоня) - MalusMill.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101" w:rsidRPr="00A91999" w:rsidRDefault="009D7101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</w:tr>
    </w:tbl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1.1.5. </w:t>
      </w:r>
      <w:r w:rsidR="008C36BA" w:rsidRPr="00A91999">
        <w:rPr>
          <w:rFonts w:ascii="Times New Roman" w:hAnsi="Times New Roman" w:cs="Times New Roman"/>
          <w:sz w:val="24"/>
          <w:szCs w:val="24"/>
        </w:rPr>
        <w:t>Особо охраняемые природные территории</w:t>
      </w:r>
      <w:r w:rsidR="00C93500" w:rsidRPr="00A91999">
        <w:rPr>
          <w:rFonts w:ascii="Times New Roman" w:hAnsi="Times New Roman" w:cs="Times New Roman"/>
          <w:sz w:val="24"/>
          <w:szCs w:val="24"/>
        </w:rPr>
        <w:t xml:space="preserve"> (ООПТ)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C43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C36BA" w:rsidRPr="00A91999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A91999">
        <w:rPr>
          <w:rFonts w:ascii="Times New Roman" w:hAnsi="Times New Roman" w:cs="Times New Roman"/>
          <w:sz w:val="24"/>
          <w:szCs w:val="24"/>
        </w:rPr>
        <w:t xml:space="preserve">лесов города-курорта Пятигорска </w:t>
      </w:r>
      <w:r w:rsidR="00343C43" w:rsidRPr="00A91999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C93500" w:rsidRPr="00A91999">
        <w:rPr>
          <w:rFonts w:ascii="Times New Roman" w:hAnsi="Times New Roman" w:cs="Times New Roman"/>
          <w:sz w:val="24"/>
          <w:szCs w:val="24"/>
        </w:rPr>
        <w:t>следующие ООПТ</w:t>
      </w:r>
      <w:r w:rsidR="00343C43" w:rsidRPr="00A919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528D" w:rsidRPr="00A91999" w:rsidRDefault="00343C43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1. </w:t>
      </w:r>
      <w:r w:rsidR="00E45176" w:rsidRPr="00A91999">
        <w:rPr>
          <w:rFonts w:ascii="Times New Roman" w:hAnsi="Times New Roman" w:cs="Times New Roman"/>
          <w:sz w:val="24"/>
          <w:szCs w:val="24"/>
        </w:rPr>
        <w:t>П</w:t>
      </w:r>
      <w:r w:rsidRPr="00A91999">
        <w:rPr>
          <w:rFonts w:ascii="Times New Roman" w:hAnsi="Times New Roman" w:cs="Times New Roman"/>
          <w:sz w:val="24"/>
          <w:szCs w:val="24"/>
        </w:rPr>
        <w:t>амятник природы</w:t>
      </w:r>
      <w:r w:rsidR="00E8528D" w:rsidRPr="00A91999">
        <w:rPr>
          <w:rFonts w:ascii="Times New Roman" w:hAnsi="Times New Roman" w:cs="Times New Roman"/>
          <w:sz w:val="24"/>
          <w:szCs w:val="24"/>
        </w:rPr>
        <w:t xml:space="preserve"> регионального значения –«Г</w:t>
      </w:r>
      <w:r w:rsidRPr="00A91999">
        <w:rPr>
          <w:rFonts w:ascii="Times New Roman" w:hAnsi="Times New Roman" w:cs="Times New Roman"/>
          <w:sz w:val="24"/>
          <w:szCs w:val="24"/>
        </w:rPr>
        <w:t>ора Бештау</w:t>
      </w:r>
      <w:r w:rsidR="00E8528D" w:rsidRPr="00A91999">
        <w:rPr>
          <w:rFonts w:ascii="Times New Roman" w:hAnsi="Times New Roman" w:cs="Times New Roman"/>
          <w:sz w:val="24"/>
          <w:szCs w:val="24"/>
        </w:rPr>
        <w:t>» (геологический);</w:t>
      </w:r>
    </w:p>
    <w:p w:rsidR="00FB6425" w:rsidRPr="00A91999" w:rsidRDefault="00E8528D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2.  </w:t>
      </w:r>
      <w:r w:rsidR="00E45176" w:rsidRPr="00A91999">
        <w:rPr>
          <w:rFonts w:ascii="Times New Roman" w:hAnsi="Times New Roman" w:cs="Times New Roman"/>
          <w:sz w:val="24"/>
          <w:szCs w:val="24"/>
        </w:rPr>
        <w:t>П</w:t>
      </w:r>
      <w:r w:rsidRPr="00A91999">
        <w:rPr>
          <w:rFonts w:ascii="Times New Roman" w:hAnsi="Times New Roman" w:cs="Times New Roman"/>
          <w:sz w:val="24"/>
          <w:szCs w:val="24"/>
        </w:rPr>
        <w:t>амятник природы регионального значения – «Гора Машук»;</w:t>
      </w:r>
    </w:p>
    <w:p w:rsidR="00FB6425" w:rsidRPr="00A91999" w:rsidRDefault="00E8528D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3.  </w:t>
      </w:r>
      <w:r w:rsidR="00E45176" w:rsidRPr="00A91999">
        <w:rPr>
          <w:rFonts w:ascii="Times New Roman" w:hAnsi="Times New Roman" w:cs="Times New Roman"/>
          <w:sz w:val="24"/>
          <w:szCs w:val="24"/>
        </w:rPr>
        <w:t>П</w:t>
      </w:r>
      <w:r w:rsidRPr="00A91999">
        <w:rPr>
          <w:rFonts w:ascii="Times New Roman" w:hAnsi="Times New Roman" w:cs="Times New Roman"/>
          <w:sz w:val="24"/>
          <w:szCs w:val="24"/>
        </w:rPr>
        <w:t>амятник природы регионального значения – «Гора Дубровка</w:t>
      </w:r>
      <w:r w:rsidR="008C36BA" w:rsidRPr="00A91999">
        <w:rPr>
          <w:rFonts w:ascii="Times New Roman" w:hAnsi="Times New Roman" w:cs="Times New Roman"/>
          <w:sz w:val="24"/>
          <w:szCs w:val="24"/>
        </w:rPr>
        <w:t>» (геологический).</w:t>
      </w:r>
    </w:p>
    <w:p w:rsidR="008C36BA" w:rsidRPr="00A91999" w:rsidRDefault="008C36BA" w:rsidP="00A9199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лесов осуществляется </w:t>
      </w:r>
      <w:r w:rsidR="00C93500" w:rsidRPr="00A91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Приказа </w:t>
      </w:r>
      <w:r w:rsidR="007700C7" w:rsidRPr="00A919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МПР РФ от 12.08.2021 № 558 </w:t>
      </w:r>
      <w:r w:rsidR="00C93500" w:rsidRPr="00A91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Pr="00A91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Особенностей использования, охраны, защиты, воспроизводства лесов, расположенных на особо охраняемых природных территориях</w:t>
      </w:r>
      <w:r w:rsidR="00C93500" w:rsidRPr="00A91999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:rsidR="008C36BA" w:rsidRPr="00A91999" w:rsidRDefault="00015B7F" w:rsidP="00A91999">
      <w:pPr>
        <w:pStyle w:val="ConsPlusNormal"/>
        <w:tabs>
          <w:tab w:val="left" w:pos="228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ab/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 новых ООПТ, объектов, а также мероприятия по развитию экологических сетей на период действия лесохозяйственного регламента не планируется. 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биоразнообразия планируется осуществлять путем сохранения покрытых лесной растительностью земель в рамках выполнения предусматриваемых настоящим регл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ментом лесовосстановительных и лесозащитных мероприятий.</w:t>
      </w:r>
    </w:p>
    <w:p w:rsidR="00BB7CFB" w:rsidRPr="00A91999" w:rsidRDefault="00BB7CFB" w:rsidP="00A91999">
      <w:pPr>
        <w:tabs>
          <w:tab w:val="left" w:pos="8694"/>
        </w:tabs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7B68E1" w:rsidRPr="00A91999" w:rsidRDefault="007B68E1" w:rsidP="00A91999">
      <w:pPr>
        <w:tabs>
          <w:tab w:val="left" w:pos="8694"/>
        </w:tabs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1.1.9 Характеристика проектируемых лесов национального наследия</w:t>
      </w:r>
      <w:r w:rsidR="00015B7F"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Лесов национального наследия на территории лесничества не имеется и проектиров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таковых не планируется.</w:t>
      </w:r>
    </w:p>
    <w:p w:rsidR="007B68E1" w:rsidRPr="00A91999" w:rsidRDefault="007B68E1" w:rsidP="00A9199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1.1.10 Перечень видов биологического разнообразия и размеров буферных зон, подл</w:t>
      </w: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жащих сохранению при осуществлении лесосечных работ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лесничества запрещены сплошные рубки, связанные с заготовкой др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весины. Поэтому лесоустройством перечень подлежащих сохранению видов биологического разнообразия и размеров буферных зон при осуществлении лесосечных работ не определя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ся. 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</w:t>
      </w:r>
      <w:r w:rsidR="000B4650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обследовани</w:t>
      </w:r>
      <w:r w:rsidR="000B4650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выявлению видов биологического разнообразия, подл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жащих сохранению, </w:t>
      </w:r>
      <w:r w:rsidR="000B4650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="00D11DE4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B4650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</w:t>
      </w:r>
      <w:r w:rsidR="00D11DE4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6A12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4650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Л.А.Ковалёвой [</w:t>
      </w:r>
      <w:r w:rsidR="000B4650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Л.А.Ковалева «Редкие луговые, сте</w:t>
      </w:r>
      <w:r w:rsidR="000B4650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0B4650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ные и субальпийские растительные сообщества региона Кавказских Минеральных Вод», С</w:t>
      </w:r>
      <w:r w:rsidR="000B4650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0B4650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чи, ООО «Принт», 2019г. 256 стр.]. Она выявила на южных лугово-степных склонах горы Машук редкие виды растений, включённые в Красную книгу РФ. Это</w:t>
      </w:r>
      <w:r w:rsidR="00D11DE4" w:rsidRPr="006A1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</w:t>
      </w:r>
      <w:r w:rsidR="00D11DE4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Asphodelinetaurica</w:t>
      </w:r>
      <w:r w:rsidR="00D11DE4" w:rsidRPr="006A1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D11DE4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Pall</w:t>
      </w:r>
      <w:r w:rsidR="00D11DE4" w:rsidRPr="006A1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D11DE4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ex</w:t>
      </w:r>
      <w:r w:rsidR="00D11DE4" w:rsidRPr="006A1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1DE4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</w:t>
      </w:r>
      <w:r w:rsidR="00D11DE4" w:rsidRPr="006A1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D11DE4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Bieb</w:t>
      </w:r>
      <w:r w:rsidR="00D11DE4" w:rsidRPr="006A12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.) </w:t>
      </w:r>
      <w:r w:rsidR="00D11DE4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Endl</w:t>
      </w:r>
      <w:r w:rsidR="00D11DE4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Асфоделина крымская </w:t>
      </w:r>
      <w:r w:rsidR="000B4650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</w:t>
      </w:r>
      <w:r w:rsidR="00F07035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EremurusspectabilisM</w:t>
      </w:r>
      <w:r w:rsidR="00F07035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F07035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Bieb</w:t>
      </w:r>
      <w:r w:rsidR="00F07035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Эремурус представительный</w:t>
      </w:r>
      <w:r w:rsidR="000B4650" w:rsidRPr="00A919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Вместе с тем, в 2018 году Институтом горных экологи</w:t>
      </w:r>
      <w:r w:rsidR="000B4650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 А.К. Темботова разработан перечень биологического разнообразия и нормативы по их сохранению для лесов Кавказск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региона.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Исходя из состояния и структуры лесов лесничества, учитывая отсутствие сплошных рубок, в соответствии с указанным Перечнем, следует выделить объекты биологического разнообразия, перечень и характеристика которых приводится в таблице 4.2.</w:t>
      </w:r>
    </w:p>
    <w:p w:rsidR="00FC1B3A" w:rsidRPr="00A91999" w:rsidRDefault="00FC1B3A" w:rsidP="00A91999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8E1" w:rsidRPr="00A91999" w:rsidRDefault="007B68E1" w:rsidP="00A91999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4.2  </w:t>
      </w:r>
    </w:p>
    <w:p w:rsidR="007B68E1" w:rsidRPr="00A91999" w:rsidRDefault="007B68E1" w:rsidP="00A9199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и параметры объектов биологического разнообразия и буферных зон, </w:t>
      </w:r>
    </w:p>
    <w:p w:rsidR="007B68E1" w:rsidRPr="00A91999" w:rsidRDefault="007B68E1" w:rsidP="00A9199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сохранению при осуществлении лесосечных работ</w:t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1896"/>
        <w:gridCol w:w="2693"/>
        <w:gridCol w:w="4820"/>
      </w:tblGrid>
      <w:tr w:rsidR="007B68E1" w:rsidRPr="00A91999" w:rsidTr="008B5FF3">
        <w:trPr>
          <w:trHeight w:val="398"/>
          <w:tblHeader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п/'п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об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ъ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ектов биологич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ского разнообразия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Характеристика объектов биологического разнообр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зия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Размеры буферных зон (при необходимости)</w:t>
            </w:r>
          </w:p>
        </w:tc>
      </w:tr>
      <w:tr w:rsidR="007B68E1" w:rsidRPr="00A91999" w:rsidTr="00FC1B3A">
        <w:trPr>
          <w:trHeight w:val="289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 xml:space="preserve">Участки леса вдоль 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водотоков с выр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женным руслом, родников, време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но или постоянно переувлажненных местообитаний и естественных с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лонцов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537DF5" w:rsidRPr="00A91999" w:rsidRDefault="00537DF5" w:rsidP="00A91999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Участки леса по террасам 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в нижних частях склонов вдоль ручьев и небольших лесных речек.</w:t>
            </w:r>
          </w:p>
          <w:p w:rsidR="00537DF5" w:rsidRPr="00A91999" w:rsidRDefault="00537DF5" w:rsidP="00A91999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Участки, характеризу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щиеся очевидно большей влажностью, чем прил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гающие фоновые (прево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ходящие по размеру).</w:t>
            </w:r>
          </w:p>
          <w:p w:rsidR="007B68E1" w:rsidRPr="00A91999" w:rsidRDefault="00537DF5" w:rsidP="00A91999">
            <w:pPr>
              <w:tabs>
                <w:tab w:val="left" w:pos="2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Участки вокруг родников, затапливаемые участки л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са.</w:t>
            </w:r>
          </w:p>
          <w:p w:rsidR="007B68E1" w:rsidRPr="00A91999" w:rsidRDefault="00537DF5" w:rsidP="00A91999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Участки поверхности по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вы лишенные растительн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сти и лесной подстилки, со следами посещения копы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7B68E1" w:rsidRPr="00A91999">
              <w:rPr>
                <w:rFonts w:ascii="Times New Roman" w:eastAsia="Times New Roman" w:hAnsi="Times New Roman" w:cs="Times New Roman"/>
                <w:lang w:eastAsia="ru-RU"/>
              </w:rPr>
              <w:t>ными.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lastRenderedPageBreak/>
              <w:t>Для участков леса вдоль водотоков с выраже</w:t>
            </w: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lastRenderedPageBreak/>
              <w:t>ным руслом:</w:t>
            </w:r>
          </w:p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устанавливается буферная зона (в обе стороны от русла) шириной не менее 10 метров, где не пров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дятся все виды рубок.</w:t>
            </w:r>
          </w:p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В случае необходимости устраивается не более 2-х переездов в пределах лесосеки для пересечения водотоков техникой. По завершении работ перее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з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ды в границах русла разбираются. В остальных случаях заезд техники в буферную зону запрещ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 xml:space="preserve">ется. </w:t>
            </w: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Для участков леса вдоль родников, временно или постоянно переувлажненных местообитаний, а так же вокруг естественных солонцов: 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уст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навливается буферная зона шириной не менее 20 м, примыкающая к родникам, переувлажненным местообитаниям. В пределах биотопа и его буфе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ной зоны не проводятся все виды рубок. Заезд техники в пределы биотопа и его буферную зону запрещается.</w:t>
            </w:r>
          </w:p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Меры охраны устанавливаются дополнительно к мерам, установленным Водным и Лесным коде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к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сами Российской Федерации для водоохранных зон.</w:t>
            </w:r>
          </w:p>
        </w:tc>
      </w:tr>
      <w:tr w:rsidR="007B68E1" w:rsidRPr="00A91999" w:rsidTr="00FC1B3A">
        <w:trPr>
          <w:trHeight w:val="1402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Участки леса на песчано- камен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стых россыпях, скальных обнаж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ниях и вокруг ка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стовых образов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ний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- Наличие </w:t>
            </w:r>
            <w:r w:rsidR="00537DF5"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скальных 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вых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дов горн</w:t>
            </w:r>
            <w:r w:rsidR="00537DF5" w:rsidRPr="00A91999">
              <w:rPr>
                <w:rFonts w:ascii="Times New Roman" w:eastAsia="Times New Roman" w:hAnsi="Times New Roman" w:cs="Times New Roman"/>
                <w:lang w:eastAsia="ru-RU"/>
              </w:rPr>
              <w:t>ых пород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, карст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вых образований и камен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стых</w:t>
            </w:r>
            <w:r w:rsidR="00537DF5"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 россыпей, участки л</w:t>
            </w:r>
            <w:r w:rsidR="00537DF5" w:rsidRPr="00A9199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537DF5" w:rsidRPr="00A91999">
              <w:rPr>
                <w:rFonts w:ascii="Times New Roman" w:eastAsia="Times New Roman" w:hAnsi="Times New Roman" w:cs="Times New Roman"/>
                <w:lang w:eastAsia="ru-RU"/>
              </w:rPr>
              <w:t>са на каменисто- песчан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ых россыпях.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Вокруг каменистых россыпей, скальных обнаж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ний и карстовых образований устанавливается буферная зона шириной не менее 20 м. Оформл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ется как неэксплуатационный участок</w:t>
            </w:r>
          </w:p>
        </w:tc>
      </w:tr>
      <w:tr w:rsidR="007B68E1" w:rsidRPr="00A91999" w:rsidTr="00FC1B3A">
        <w:trPr>
          <w:trHeight w:val="6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Участки леса с 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личием редких древесных и ку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тарниковых видов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Характерные признаки - наличие редких древесных видов, занесенных в Кра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ную книгу России, Кра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ную книгу Ставропольск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го края, а также запреще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ных к рубке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Буферная зона не устанавливается. Запрещается рубка леса на участках, в том числе не отмече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ных как ОЗУЛ, включающих группы компактно произрастающих деревьев и кустарников указа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ных пород. На участки с наличием редких др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весных пород заезд техники запрещается.</w:t>
            </w:r>
          </w:p>
        </w:tc>
      </w:tr>
      <w:tr w:rsidR="007B68E1" w:rsidRPr="00A91999" w:rsidTr="00FC1B3A">
        <w:trPr>
          <w:trHeight w:val="140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Старовозрастные участки леса среди окружающего б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лее молодого др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востоя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Наличие в древесном ярусе группы компактно стоящих деревьев (дуб, бук, пихта, сосна, ель) с диаметром ствола 70-100 см и в кол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честве не менее 10 шт. в группе.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Участки старовозрастных лесов при отводе лес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сек могут оформляться как неэксплуатационные. Участки площадью менее 1 га рубке не подлежат, свыше 1 га - меры охраны принимаются после дополнительного обследования специалистами-биологами. В пределах данных биотопов не ра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з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решаются также заезд техники,трелевка и другие лесохозяйственные мероприятия.</w:t>
            </w:r>
          </w:p>
        </w:tc>
      </w:tr>
      <w:tr w:rsidR="007B68E1" w:rsidRPr="00A91999" w:rsidTr="00FC1B3A">
        <w:trPr>
          <w:trHeight w:val="1402"/>
        </w:trPr>
        <w:tc>
          <w:tcPr>
            <w:tcW w:w="5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Участки леса в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 xml:space="preserve">круг 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барсучьих городищ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Участки леса вокруг ба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сучьих 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городищ</w:t>
            </w:r>
            <w:r w:rsidRPr="00A9199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пре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ставляющих из себя мног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ярусное подземное соор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жение с множественными (до 40-50) входными и ве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тиляционными отверсти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ми, приуроченные к сухим, хорошо дренируемым уч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сткам.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На участках леса в местах обитания семей барс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ков устанавливается буферная зона шириной не менее 200 м. Оформляется как неэксплуатацио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ный участок. В буферной зоне запрещается рубка деревьев и другие лесохозяйственные меропри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тия, в том числе, заезд техники, трелевка и т.п.</w:t>
            </w:r>
          </w:p>
        </w:tc>
      </w:tr>
      <w:tr w:rsidR="007B68E1" w:rsidRPr="00A91999" w:rsidTr="00FC1B3A">
        <w:trPr>
          <w:trHeight w:val="419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6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Отдельные деревья с сухобочин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ми,дуплами, гне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з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дами, сухостойные деревья и пни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C93500" w:rsidP="00A91999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91999">
              <w:rPr>
                <w:rFonts w:eastAsia="Times New Roman" w:cs="Times New Roman CYR"/>
                <w:lang w:eastAsia="ru-RU"/>
              </w:rPr>
              <w:t xml:space="preserve">- </w:t>
            </w:r>
            <w:r w:rsidR="007B68E1" w:rsidRPr="00A91999">
              <w:rPr>
                <w:rFonts w:ascii="Times New Roman CYR" w:eastAsia="Times New Roman" w:hAnsi="Times New Roman CYR" w:cs="Times New Roman CYR"/>
                <w:lang w:eastAsia="ru-RU"/>
              </w:rPr>
              <w:t>деревья ссухобочинами, обломанными вершинами, отмершими частями крон, усыхающих и сухостойных деревьев;</w:t>
            </w:r>
          </w:p>
          <w:p w:rsidR="00C93500" w:rsidRPr="00A91999" w:rsidRDefault="00C93500" w:rsidP="00A91999">
            <w:pPr>
              <w:tabs>
                <w:tab w:val="left" w:pos="223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 CYR"/>
                <w:lang w:eastAsia="ru-RU"/>
              </w:rPr>
            </w:pPr>
            <w:r w:rsidRPr="00A91999">
              <w:rPr>
                <w:rFonts w:eastAsia="Times New Roman" w:cs="Times New Roman CYR"/>
                <w:lang w:eastAsia="ru-RU"/>
              </w:rPr>
              <w:t xml:space="preserve">- </w:t>
            </w:r>
            <w:r w:rsidR="007B68E1" w:rsidRPr="00A91999">
              <w:rPr>
                <w:rFonts w:ascii="Times New Roman CYR" w:eastAsia="Times New Roman" w:hAnsi="Times New Roman CYR" w:cs="Times New Roman CYR"/>
                <w:lang w:eastAsia="ru-RU"/>
              </w:rPr>
              <w:t>пни и остолопы;</w:t>
            </w:r>
          </w:p>
          <w:p w:rsidR="007B68E1" w:rsidRPr="00A91999" w:rsidRDefault="007B68E1" w:rsidP="00A91999">
            <w:pPr>
              <w:tabs>
                <w:tab w:val="left" w:pos="223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-деревья с дуплами, гнезд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ми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 xml:space="preserve">Деревья с сухобочинами, </w:t>
            </w:r>
            <w:r w:rsidR="00FC1B3A"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отмершими частями крон, сухоcmойные дерев</w:t>
            </w: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ья, остолопы сохран</w:t>
            </w: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я</w:t>
            </w: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ются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 лесосеке в количестве не менее 5 шт./га каждого элемента. При наличии на лесосеке да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ных элементов в меньшем количестве, сохран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нию подлежат все элементы. </w:t>
            </w:r>
            <w:r w:rsidRPr="00A91999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Деревья с дуплами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сохраняются в пределах лесосеки в количестве не менее 10 шт./га каждого элемента. При наличии в пределах лесосеки таких деревьев в меньшем</w:t>
            </w:r>
          </w:p>
        </w:tc>
      </w:tr>
      <w:tr w:rsidR="007B68E1" w:rsidRPr="00A91999" w:rsidTr="00FC1B3A">
        <w:trPr>
          <w:trHeight w:val="937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Крупно</w:t>
            </w:r>
            <w:r w:rsidR="00537DF5" w:rsidRPr="00A91999">
              <w:rPr>
                <w:rFonts w:eastAsia="Times New Roman" w:cs="Times New Roman CYR"/>
                <w:lang w:eastAsia="ru-RU"/>
              </w:rPr>
              <w:t>-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мерный валеж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Наличие на лесосеке кру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номерного валежа (ди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метром более 25 см).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Буферная зона не устанавливается. На лесосеке сохраняется крупномерный валеж диаметром б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лее 25 см в количестве не менее 5 шт./га. При н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а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личии на лесосеке валежа в меньшем количестве, он сохраняется весь.</w:t>
            </w:r>
          </w:p>
        </w:tc>
      </w:tr>
      <w:tr w:rsidR="007B68E1" w:rsidRPr="00A91999" w:rsidTr="00FC1B3A">
        <w:trPr>
          <w:trHeight w:val="560"/>
        </w:trPr>
        <w:tc>
          <w:tcPr>
            <w:tcW w:w="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Деревья редких пород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80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Наличие в древостое ед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и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ничных деревьев, име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ю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щих природо</w:t>
            </w:r>
            <w:r w:rsidR="00C93500" w:rsidRPr="00A91999">
              <w:rPr>
                <w:rFonts w:eastAsia="Times New Roman" w:cs="Times New Roman CYR"/>
                <w:lang w:eastAsia="ru-RU"/>
              </w:rPr>
              <w:t>-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охранное значение, занесенных в Красную книгу России, Красную книгу Ставр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польского края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Единичные деревья указанных пород оставляются в нетронутом состоянии. Вокруг каждого дерева</w:t>
            </w:r>
          </w:p>
          <w:p w:rsidR="007B68E1" w:rsidRPr="00A91999" w:rsidRDefault="007B68E1" w:rsidP="00A91999">
            <w:pPr>
              <w:autoSpaceDE w:val="0"/>
              <w:autoSpaceDN w:val="0"/>
              <w:adjustRightInd w:val="0"/>
              <w:ind w:left="60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A91999">
              <w:rPr>
                <w:rFonts w:ascii="Times New Roman CYR" w:eastAsia="Times New Roman" w:hAnsi="Times New Roman CYR" w:cs="Times New Roman CYR"/>
                <w:lang w:eastAsia="ru-RU"/>
              </w:rPr>
              <w:t>устанавливается буферная зона 5 м.</w:t>
            </w:r>
          </w:p>
        </w:tc>
      </w:tr>
    </w:tbl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8E1" w:rsidRPr="00A91999" w:rsidRDefault="007B68E1" w:rsidP="00A91999">
      <w:pPr>
        <w:keepNext/>
        <w:keepLines/>
        <w:autoSpaceDE w:val="0"/>
        <w:autoSpaceDN w:val="0"/>
        <w:adjustRightInd w:val="0"/>
        <w:ind w:left="20"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Нормативы предназначены для сохранения объектов биоразнообразия в границах д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лянок при выполнении следующих этапов работ:</w:t>
      </w:r>
    </w:p>
    <w:p w:rsidR="007B68E1" w:rsidRPr="00A91999" w:rsidRDefault="007B68E1" w:rsidP="00A91999">
      <w:pPr>
        <w:keepNext/>
        <w:keepLines/>
        <w:numPr>
          <w:ilvl w:val="0"/>
          <w:numId w:val="2"/>
        </w:numPr>
        <w:tabs>
          <w:tab w:val="left" w:pos="859"/>
        </w:tabs>
        <w:autoSpaceDE w:val="0"/>
        <w:autoSpaceDN w:val="0"/>
        <w:adjustRightInd w:val="0"/>
        <w:ind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планирование отводов делянок;</w:t>
      </w:r>
    </w:p>
    <w:p w:rsidR="007B68E1" w:rsidRPr="00A91999" w:rsidRDefault="007B68E1" w:rsidP="00A91999">
      <w:pPr>
        <w:keepNext/>
        <w:keepLines/>
        <w:numPr>
          <w:ilvl w:val="0"/>
          <w:numId w:val="2"/>
        </w:numPr>
        <w:tabs>
          <w:tab w:val="left" w:pos="859"/>
        </w:tabs>
        <w:autoSpaceDE w:val="0"/>
        <w:autoSpaceDN w:val="0"/>
        <w:adjustRightInd w:val="0"/>
        <w:ind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отвод делянок;</w:t>
      </w:r>
    </w:p>
    <w:p w:rsidR="007B68E1" w:rsidRPr="00A91999" w:rsidRDefault="007B68E1" w:rsidP="00A91999">
      <w:pPr>
        <w:keepNext/>
        <w:keepLines/>
        <w:numPr>
          <w:ilvl w:val="0"/>
          <w:numId w:val="2"/>
        </w:numPr>
        <w:tabs>
          <w:tab w:val="left" w:pos="859"/>
        </w:tabs>
        <w:autoSpaceDE w:val="0"/>
        <w:autoSpaceDN w:val="0"/>
        <w:adjustRightInd w:val="0"/>
        <w:ind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составление технологической карты;</w:t>
      </w:r>
    </w:p>
    <w:p w:rsidR="007B68E1" w:rsidRPr="00A91999" w:rsidRDefault="007B68E1" w:rsidP="00A91999">
      <w:pPr>
        <w:keepNext/>
        <w:keepLines/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ind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разработка делянок.</w:t>
      </w:r>
    </w:p>
    <w:p w:rsidR="007B68E1" w:rsidRPr="00A91999" w:rsidRDefault="007B68E1" w:rsidP="00A91999">
      <w:pPr>
        <w:keepNext/>
        <w:keepLines/>
        <w:autoSpaceDE w:val="0"/>
        <w:autoSpaceDN w:val="0"/>
        <w:adjustRightInd w:val="0"/>
        <w:ind w:left="20"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Данные нормативы применяются при рубках спелых и перестойных лесных насажд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ний (в том числе</w:t>
      </w:r>
      <w:r w:rsidR="00537DF5" w:rsidRPr="00A91999">
        <w:rPr>
          <w:rFonts w:eastAsia="Times New Roman" w:cs="Times New Roman CYR"/>
          <w:sz w:val="24"/>
          <w:szCs w:val="24"/>
          <w:lang w:eastAsia="ru-RU"/>
        </w:rPr>
        <w:t>,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уходе за лесами и проведении санитарно- оздоровительных меропри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тий) в объеме, не ведущем к ухудшению санитарной обстановки в лесах и не противореч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щем Правилам санитарной безопасности в лесах. Нормативы не являются обязательными к применению при заготовке гражданами древесины для собственных нужд.</w:t>
      </w:r>
    </w:p>
    <w:p w:rsidR="007B68E1" w:rsidRPr="00A91999" w:rsidRDefault="007B68E1" w:rsidP="00A91999">
      <w:pPr>
        <w:autoSpaceDE w:val="0"/>
        <w:autoSpaceDN w:val="0"/>
        <w:adjustRightInd w:val="0"/>
        <w:ind w:left="20"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Объекты биологического разнообразия (ключевые объекты) всех типов выделяют при отводе лесосеки в рубку. Работы по выделению объектов организуются следующим обр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зом:</w:t>
      </w:r>
    </w:p>
    <w:p w:rsidR="007B68E1" w:rsidRPr="00A91999" w:rsidRDefault="007B68E1" w:rsidP="00A91999">
      <w:pPr>
        <w:numPr>
          <w:ilvl w:val="0"/>
          <w:numId w:val="2"/>
        </w:numPr>
        <w:tabs>
          <w:tab w:val="left" w:pos="1421"/>
        </w:tabs>
        <w:autoSpaceDE w:val="0"/>
        <w:autoSpaceDN w:val="0"/>
        <w:adjustRightInd w:val="0"/>
        <w:ind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обход лесосеки, выявление присутствующих на ней ключевых объектов;</w:t>
      </w:r>
    </w:p>
    <w:p w:rsidR="007B68E1" w:rsidRPr="00A91999" w:rsidRDefault="007B68E1" w:rsidP="00A91999">
      <w:pPr>
        <w:numPr>
          <w:ilvl w:val="0"/>
          <w:numId w:val="2"/>
        </w:numPr>
        <w:tabs>
          <w:tab w:val="left" w:pos="1421"/>
        </w:tabs>
        <w:autoSpaceDE w:val="0"/>
        <w:autoSpaceDN w:val="0"/>
        <w:adjustRightInd w:val="0"/>
        <w:ind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принятие решения о том, какие объекты и в каком количестве следует оставить на лесосеке;</w:t>
      </w:r>
    </w:p>
    <w:p w:rsidR="007B68E1" w:rsidRPr="00A91999" w:rsidRDefault="007B68E1" w:rsidP="00A91999">
      <w:pPr>
        <w:numPr>
          <w:ilvl w:val="0"/>
          <w:numId w:val="2"/>
        </w:numPr>
        <w:tabs>
          <w:tab w:val="left" w:pos="1421"/>
        </w:tabs>
        <w:autoSpaceDE w:val="0"/>
        <w:autoSpaceDN w:val="0"/>
        <w:adjustRightInd w:val="0"/>
        <w:ind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разметка границ оставляемых площадных объектов;</w:t>
      </w:r>
    </w:p>
    <w:p w:rsidR="007B68E1" w:rsidRPr="00A91999" w:rsidRDefault="007B68E1" w:rsidP="00A91999">
      <w:pPr>
        <w:numPr>
          <w:ilvl w:val="0"/>
          <w:numId w:val="2"/>
        </w:numPr>
        <w:tabs>
          <w:tab w:val="left" w:pos="1421"/>
        </w:tabs>
        <w:autoSpaceDE w:val="0"/>
        <w:autoSpaceDN w:val="0"/>
        <w:adjustRightInd w:val="0"/>
        <w:ind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съемка и привязка площадных объектов к ориентирам на лесосеке;</w:t>
      </w:r>
    </w:p>
    <w:p w:rsidR="007B68E1" w:rsidRPr="00A91999" w:rsidRDefault="007B68E1" w:rsidP="00A91999">
      <w:pPr>
        <w:numPr>
          <w:ilvl w:val="0"/>
          <w:numId w:val="2"/>
        </w:numPr>
        <w:tabs>
          <w:tab w:val="left" w:pos="1421"/>
        </w:tabs>
        <w:autoSpaceDE w:val="0"/>
        <w:autoSpaceDN w:val="0"/>
        <w:adjustRightInd w:val="0"/>
        <w:ind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маркировка и учет точечных объектов вне площадных объектов, если это необх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димо;</w:t>
      </w:r>
    </w:p>
    <w:p w:rsidR="007B68E1" w:rsidRPr="00A91999" w:rsidRDefault="007B68E1" w:rsidP="00A91999">
      <w:pPr>
        <w:numPr>
          <w:ilvl w:val="0"/>
          <w:numId w:val="2"/>
        </w:numPr>
        <w:tabs>
          <w:tab w:val="left" w:pos="1426"/>
        </w:tabs>
        <w:autoSpaceDE w:val="0"/>
        <w:autoSpaceDN w:val="0"/>
        <w:adjustRightInd w:val="0"/>
        <w:ind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нанесение площадных объектов на абрис лесосеки, подсчет их общей площади, документальное оформление их как неэксплуатационные участки (НЭ) при необходимости;</w:t>
      </w:r>
    </w:p>
    <w:p w:rsidR="007B68E1" w:rsidRPr="00A91999" w:rsidRDefault="007B68E1" w:rsidP="00A91999">
      <w:pPr>
        <w:numPr>
          <w:ilvl w:val="0"/>
          <w:numId w:val="2"/>
        </w:numPr>
        <w:tabs>
          <w:tab w:val="left" w:pos="1426"/>
        </w:tabs>
        <w:autoSpaceDE w:val="0"/>
        <w:autoSpaceDN w:val="0"/>
        <w:adjustRightInd w:val="0"/>
        <w:ind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внесение информации о находящихся на лесосеке ключевых объектах в технол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гическую карту.</w:t>
      </w:r>
    </w:p>
    <w:p w:rsidR="007B68E1" w:rsidRPr="00A91999" w:rsidRDefault="007B68E1" w:rsidP="00A91999">
      <w:pPr>
        <w:autoSpaceDE w:val="0"/>
        <w:autoSpaceDN w:val="0"/>
        <w:adjustRightInd w:val="0"/>
        <w:ind w:left="20"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принятии решений о сохранении древостоя в пределах ключевых объектов нео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ходимо учитывать устойчивость оставляемого после рубки участка. Установление границ сохраняемого участка должно соответствовать естественному контуру ландшафта.</w:t>
      </w:r>
    </w:p>
    <w:p w:rsidR="007B68E1" w:rsidRPr="00A91999" w:rsidRDefault="007B68E1" w:rsidP="00A91999">
      <w:pPr>
        <w:autoSpaceDE w:val="0"/>
        <w:autoSpaceDN w:val="0"/>
        <w:adjustRightInd w:val="0"/>
        <w:ind w:left="20" w:right="20" w:firstLine="69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Перед началом разработки лесосеки необходимо дополнительно проинформировать исполнителей работ о выделенных на лесосеке ключевых объектах и ограничениях на хозя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ственные мероприятия на их территории.</w:t>
      </w:r>
    </w:p>
    <w:p w:rsidR="007B68E1" w:rsidRPr="00A91999" w:rsidRDefault="007B68E1" w:rsidP="00A91999">
      <w:pPr>
        <w:autoSpaceDE w:val="0"/>
        <w:autoSpaceDN w:val="0"/>
        <w:adjustRightInd w:val="0"/>
        <w:ind w:left="20" w:right="20"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Выделенные участки могут оформляться как неэксплуатационные. Находящиеся в пределах выделенных ключевых объектов деревья и кустарники рубке не подлежат, за и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ключением случаев уборки отдельных опасных деревьев в рамках подготовительных работ на лесосеке. Пути прохождения техники не должны пересекать выделенные площадные ключевые объекты, кроме случаев необходимости пересечения протяженных объектов (н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A9199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пример, участков вдоль водотоков), когда могут устанавливаться временные переезды.</w:t>
      </w:r>
    </w:p>
    <w:p w:rsidR="007B68E1" w:rsidRPr="00A91999" w:rsidRDefault="007B68E1" w:rsidP="00A91999">
      <w:pPr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1.1.11 Характеристика существующих объектов лесной, лесоперерабатывающей и</w:t>
      </w: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</w:t>
      </w: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фраструктуры, объектов, не связанных с созданием лесной инфраструктуры, мероприятий по строительству, реконструкции и эксплуатации указанных объектов, предусмотренных док</w:t>
      </w: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</w:t>
      </w: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ментами территориального планирования</w:t>
      </w:r>
    </w:p>
    <w:p w:rsidR="007B68E1" w:rsidRPr="00A91999" w:rsidRDefault="007B68E1" w:rsidP="00A91999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К объектам лесной инфраструктуры относятся лесные дороги и другие объекты, в час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ности квартальные просеки, граничные линии, квартальные и указательные столбы, лесох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зяйственные знаки, используемые для использования, охраны, защиты и воспроизводства лесов.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 дорогами на землях </w:t>
      </w:r>
      <w:r w:rsidR="00537DF5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Пятигорского городского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лесничества занято 18,7 га лесных земель, их общая протяженность составляет 47 км – это грунтовые дороги</w:t>
      </w:r>
      <w:r w:rsidR="008C36BA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дороги с тве</w:t>
      </w:r>
      <w:r w:rsidR="008C36BA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8C36BA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дым покрытием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круглогодичного пользования.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Лесные просеки занимают в лесничестве 18,3 га.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Специализированных лесовозных дорог в лесничестве нет.</w:t>
      </w:r>
    </w:p>
    <w:p w:rsidR="008C36BA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Объектов переработки древесины в лесничестве нет. </w:t>
      </w:r>
    </w:p>
    <w:p w:rsidR="007B68E1" w:rsidRPr="00A91999" w:rsidRDefault="007B68E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объектов, не связанных созданием лесной инфраструктуры, на территории леснич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ства имеются линии электропередач (ЛЭП)</w:t>
      </w:r>
      <w:r w:rsidR="008C36BA"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, газопроводы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 линейные объекты. </w:t>
      </w:r>
    </w:p>
    <w:p w:rsidR="00E8528D" w:rsidRPr="00A91999" w:rsidRDefault="00E8528D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1.1.6. Перечень особо защитных лесных участков (ОЗУ)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землях города (по состоянию на 01.1</w:t>
      </w:r>
      <w:r w:rsidR="005750A5" w:rsidRPr="00A91999">
        <w:rPr>
          <w:rFonts w:ascii="Times New Roman" w:hAnsi="Times New Roman" w:cs="Times New Roman"/>
          <w:sz w:val="24"/>
          <w:szCs w:val="24"/>
        </w:rPr>
        <w:t>0</w:t>
      </w:r>
      <w:r w:rsidRPr="00A91999">
        <w:rPr>
          <w:rFonts w:ascii="Times New Roman" w:hAnsi="Times New Roman" w:cs="Times New Roman"/>
          <w:sz w:val="24"/>
          <w:szCs w:val="24"/>
        </w:rPr>
        <w:t>.20</w:t>
      </w:r>
      <w:r w:rsidR="005750A5" w:rsidRPr="00A91999">
        <w:rPr>
          <w:rFonts w:ascii="Times New Roman" w:hAnsi="Times New Roman" w:cs="Times New Roman"/>
          <w:sz w:val="24"/>
          <w:szCs w:val="24"/>
        </w:rPr>
        <w:t>23</w:t>
      </w:r>
      <w:r w:rsidRPr="00A91999">
        <w:rPr>
          <w:rFonts w:ascii="Times New Roman" w:hAnsi="Times New Roman" w:cs="Times New Roman"/>
          <w:sz w:val="24"/>
          <w:szCs w:val="24"/>
        </w:rPr>
        <w:t>)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Особо защитные лесные участки на территории </w:t>
      </w:r>
      <w:r w:rsidR="00CA56F1" w:rsidRPr="00A91999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A91999">
        <w:rPr>
          <w:rFonts w:ascii="Times New Roman" w:hAnsi="Times New Roman" w:cs="Times New Roman"/>
          <w:sz w:val="24"/>
          <w:szCs w:val="24"/>
        </w:rPr>
        <w:t>лесов города Пятигорска не выделены.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1.1.7. Сведения о лесных участках, предоставленных в аренду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(по состоянию на 01.</w:t>
      </w:r>
      <w:r w:rsidR="005750A5" w:rsidRPr="00A91999">
        <w:rPr>
          <w:rFonts w:ascii="Times New Roman" w:hAnsi="Times New Roman" w:cs="Times New Roman"/>
          <w:sz w:val="24"/>
          <w:szCs w:val="24"/>
        </w:rPr>
        <w:t>1</w:t>
      </w:r>
      <w:r w:rsidR="00037F02" w:rsidRPr="00A91999">
        <w:rPr>
          <w:rFonts w:ascii="Times New Roman" w:hAnsi="Times New Roman" w:cs="Times New Roman"/>
          <w:sz w:val="24"/>
          <w:szCs w:val="24"/>
        </w:rPr>
        <w:t>2</w:t>
      </w:r>
      <w:r w:rsidRPr="00A91999">
        <w:rPr>
          <w:rFonts w:ascii="Times New Roman" w:hAnsi="Times New Roman" w:cs="Times New Roman"/>
          <w:sz w:val="24"/>
          <w:szCs w:val="24"/>
        </w:rPr>
        <w:t>.20</w:t>
      </w:r>
      <w:r w:rsidR="005750A5" w:rsidRPr="00A91999">
        <w:rPr>
          <w:rFonts w:ascii="Times New Roman" w:hAnsi="Times New Roman" w:cs="Times New Roman"/>
          <w:sz w:val="24"/>
          <w:szCs w:val="24"/>
        </w:rPr>
        <w:t>23</w:t>
      </w:r>
      <w:r w:rsidRPr="00A91999">
        <w:rPr>
          <w:rFonts w:ascii="Times New Roman" w:hAnsi="Times New Roman" w:cs="Times New Roman"/>
          <w:sz w:val="24"/>
          <w:szCs w:val="24"/>
        </w:rPr>
        <w:t>)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Лесные участки </w:t>
      </w:r>
      <w:r w:rsidR="00CC701F" w:rsidRPr="00A91999">
        <w:rPr>
          <w:rFonts w:ascii="Times New Roman" w:hAnsi="Times New Roman" w:cs="Times New Roman"/>
          <w:sz w:val="24"/>
          <w:szCs w:val="24"/>
        </w:rPr>
        <w:t xml:space="preserve">земель Пятигорского городского лесничества </w:t>
      </w:r>
      <w:r w:rsidRPr="00A91999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750A5" w:rsidRPr="00A91999">
        <w:rPr>
          <w:rFonts w:ascii="Times New Roman" w:hAnsi="Times New Roman" w:cs="Times New Roman"/>
          <w:sz w:val="24"/>
          <w:szCs w:val="24"/>
        </w:rPr>
        <w:t>1</w:t>
      </w:r>
      <w:r w:rsidR="00037F02" w:rsidRPr="00A91999">
        <w:rPr>
          <w:rFonts w:ascii="Times New Roman" w:hAnsi="Times New Roman" w:cs="Times New Roman"/>
          <w:sz w:val="24"/>
          <w:szCs w:val="24"/>
        </w:rPr>
        <w:t>2</w:t>
      </w:r>
      <w:r w:rsidRPr="00A91999">
        <w:rPr>
          <w:rFonts w:ascii="Times New Roman" w:hAnsi="Times New Roman" w:cs="Times New Roman"/>
          <w:sz w:val="24"/>
          <w:szCs w:val="24"/>
        </w:rPr>
        <w:t>.20</w:t>
      </w:r>
      <w:r w:rsidR="005750A5" w:rsidRPr="00A91999">
        <w:rPr>
          <w:rFonts w:ascii="Times New Roman" w:hAnsi="Times New Roman" w:cs="Times New Roman"/>
          <w:sz w:val="24"/>
          <w:szCs w:val="24"/>
        </w:rPr>
        <w:t>23</w:t>
      </w:r>
      <w:r w:rsidR="00037F02" w:rsidRPr="00A91999">
        <w:rPr>
          <w:rFonts w:ascii="Times New Roman" w:hAnsi="Times New Roman" w:cs="Times New Roman"/>
          <w:sz w:val="24"/>
          <w:szCs w:val="24"/>
        </w:rPr>
        <w:t xml:space="preserve">, а также их части </w:t>
      </w:r>
      <w:r w:rsidRPr="00A91999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="00037F02" w:rsidRPr="00A91999">
        <w:rPr>
          <w:rFonts w:ascii="Times New Roman" w:hAnsi="Times New Roman" w:cs="Times New Roman"/>
          <w:sz w:val="24"/>
          <w:szCs w:val="24"/>
        </w:rPr>
        <w:t xml:space="preserve">гражданам и юридическим лицам 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не </w:t>
      </w:r>
      <w:r w:rsidR="00037F02" w:rsidRPr="00A91999">
        <w:rPr>
          <w:rFonts w:ascii="Times New Roman" w:hAnsi="Times New Roman" w:cs="Times New Roman"/>
          <w:sz w:val="24"/>
          <w:szCs w:val="24"/>
        </w:rPr>
        <w:t>предоставлены</w:t>
      </w:r>
    </w:p>
    <w:p w:rsidR="007700C7" w:rsidRPr="00A91999" w:rsidRDefault="007700C7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1.2. Виды разрешенного использования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1.2.1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464"/>
        <w:gridCol w:w="2127"/>
        <w:gridCol w:w="141"/>
        <w:gridCol w:w="1701"/>
        <w:gridCol w:w="142"/>
        <w:gridCol w:w="1985"/>
      </w:tblGrid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разрешенного использ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вания лесов</w:t>
            </w:r>
          </w:p>
        </w:tc>
        <w:tc>
          <w:tcPr>
            <w:tcW w:w="2268" w:type="dxa"/>
            <w:gridSpan w:val="2"/>
          </w:tcPr>
          <w:p w:rsidR="00FB6425" w:rsidRPr="00A91999" w:rsidRDefault="005750A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есничество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Номера ква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талов</w:t>
            </w:r>
          </w:p>
        </w:tc>
        <w:tc>
          <w:tcPr>
            <w:tcW w:w="2127" w:type="dxa"/>
            <w:gridSpan w:val="2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</w:tr>
      <w:tr w:rsidR="007936E5" w:rsidRPr="00A91999" w:rsidTr="0052495D">
        <w:trPr>
          <w:trHeight w:val="553"/>
        </w:trPr>
        <w:tc>
          <w:tcPr>
            <w:tcW w:w="3464" w:type="dxa"/>
            <w:vMerge w:val="restart"/>
          </w:tcPr>
          <w:p w:rsidR="007936E5" w:rsidRPr="00A91999" w:rsidRDefault="00D81881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36E5" w:rsidRPr="00A91999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  <w:r w:rsidR="0005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95D" w:rsidRPr="00A91999"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="0052495D"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495D" w:rsidRPr="00A91999">
              <w:rPr>
                <w:rFonts w:ascii="Times New Roman" w:hAnsi="Times New Roman" w:cs="Times New Roman"/>
                <w:sz w:val="24"/>
                <w:szCs w:val="24"/>
              </w:rPr>
              <w:t>ключением сплошных рубок</w:t>
            </w:r>
          </w:p>
        </w:tc>
        <w:tc>
          <w:tcPr>
            <w:tcW w:w="2268" w:type="dxa"/>
            <w:gridSpan w:val="2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701" w:type="dxa"/>
          </w:tcPr>
          <w:p w:rsidR="007936E5" w:rsidRPr="00A91999" w:rsidRDefault="007936E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936E5" w:rsidRPr="00A91999" w:rsidRDefault="007936E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936E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B642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2. Заготовка живицы</w:t>
            </w:r>
          </w:p>
        </w:tc>
        <w:tc>
          <w:tcPr>
            <w:tcW w:w="6096" w:type="dxa"/>
            <w:gridSpan w:val="5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Заготовка живицы на территории городских лесов не предусматривается</w:t>
            </w:r>
            <w:r w:rsidR="0052495D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(Приказ МинприродыРоссии от 21 июня 2007 года № 156)</w:t>
            </w:r>
          </w:p>
        </w:tc>
      </w:tr>
      <w:tr w:rsidR="007936E5" w:rsidRPr="00A91999" w:rsidTr="0052495D">
        <w:trPr>
          <w:trHeight w:val="559"/>
        </w:trPr>
        <w:tc>
          <w:tcPr>
            <w:tcW w:w="3464" w:type="dxa"/>
            <w:vMerge w:val="restart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3. Заготовка и сбор недреве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лесных ресурсов</w:t>
            </w:r>
          </w:p>
        </w:tc>
        <w:tc>
          <w:tcPr>
            <w:tcW w:w="2268" w:type="dxa"/>
            <w:gridSpan w:val="2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701" w:type="dxa"/>
          </w:tcPr>
          <w:p w:rsidR="003D2D0C" w:rsidRPr="00A91999" w:rsidRDefault="003D2D0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936E5" w:rsidRPr="00A91999" w:rsidRDefault="007936E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936E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B642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7936E5" w:rsidRPr="00A91999" w:rsidTr="0052495D">
        <w:trPr>
          <w:trHeight w:val="557"/>
        </w:trPr>
        <w:tc>
          <w:tcPr>
            <w:tcW w:w="3464" w:type="dxa"/>
            <w:vMerge w:val="restart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4. Заготовка пищевых лесных ресурсов и сбор лекарственных трав</w:t>
            </w:r>
          </w:p>
        </w:tc>
        <w:tc>
          <w:tcPr>
            <w:tcW w:w="2268" w:type="dxa"/>
            <w:gridSpan w:val="2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701" w:type="dxa"/>
          </w:tcPr>
          <w:p w:rsidR="003D2D0C" w:rsidRPr="00A91999" w:rsidRDefault="003D2D0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936E5" w:rsidRPr="00A91999" w:rsidRDefault="007936E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936E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B642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5. Осуществление видов де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тельности в сфере охотничьего хозяйства</w:t>
            </w:r>
          </w:p>
        </w:tc>
        <w:tc>
          <w:tcPr>
            <w:tcW w:w="6096" w:type="dxa"/>
            <w:gridSpan w:val="5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(статья </w:t>
            </w:r>
            <w:r w:rsidR="00037F02" w:rsidRPr="00A9199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 w:rsidR="00037F02"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804418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РФ от 04.12.2006 </w:t>
            </w:r>
            <w:r w:rsidR="00CD13FA" w:rsidRPr="00A9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200-ФЗ)</w:t>
            </w:r>
          </w:p>
        </w:tc>
      </w:tr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6. Ведение сельского хозяйства</w:t>
            </w:r>
          </w:p>
        </w:tc>
        <w:tc>
          <w:tcPr>
            <w:tcW w:w="6096" w:type="dxa"/>
            <w:gridSpan w:val="5"/>
          </w:tcPr>
          <w:p w:rsidR="00FB6425" w:rsidRPr="00A91999" w:rsidRDefault="007700C7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апрещено (</w:t>
            </w:r>
            <w:r w:rsidR="00037F02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статья 116 часть 2 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="00037F02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РФ от 04.12.2006 № 200-ФЗ)</w:t>
            </w:r>
          </w:p>
        </w:tc>
      </w:tr>
      <w:tr w:rsidR="007936E5" w:rsidRPr="00A91999" w:rsidTr="0052495D">
        <w:trPr>
          <w:trHeight w:val="445"/>
        </w:trPr>
        <w:tc>
          <w:tcPr>
            <w:tcW w:w="3464" w:type="dxa"/>
            <w:vMerge w:val="restart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7. Осуществление научно-исследовательской деятельн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сти, образовательной деятел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gridSpan w:val="2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701" w:type="dxa"/>
          </w:tcPr>
          <w:p w:rsidR="003D2D0C" w:rsidRPr="00A91999" w:rsidRDefault="003D2D0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936E5" w:rsidRPr="00A91999" w:rsidRDefault="007936E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936E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B642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7936E5" w:rsidRPr="00A91999" w:rsidTr="0052495D">
        <w:trPr>
          <w:trHeight w:val="475"/>
        </w:trPr>
        <w:tc>
          <w:tcPr>
            <w:tcW w:w="3464" w:type="dxa"/>
            <w:vMerge w:val="restart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8. Осуществление рекреацио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268" w:type="dxa"/>
            <w:gridSpan w:val="2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701" w:type="dxa"/>
          </w:tcPr>
          <w:p w:rsidR="003D2D0C" w:rsidRPr="00A91999" w:rsidRDefault="003D2D0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936E5" w:rsidRPr="00A91999" w:rsidRDefault="007936E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936E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B642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9. Создание лесных плантаций и их эксплуатация</w:t>
            </w:r>
          </w:p>
        </w:tc>
        <w:tc>
          <w:tcPr>
            <w:tcW w:w="6096" w:type="dxa"/>
            <w:gridSpan w:val="5"/>
          </w:tcPr>
          <w:p w:rsidR="00FB6425" w:rsidRPr="00A91999" w:rsidRDefault="00365A2B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опускается (приказ Рослесхоза от 14.12.2010 </w:t>
            </w:r>
            <w:r w:rsidR="00CD13FA" w:rsidRPr="00A9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485 </w:t>
            </w:r>
            <w:hyperlink r:id="rId38">
              <w:r w:rsidR="00FB6425" w:rsidRPr="00A91999">
                <w:rPr>
                  <w:rFonts w:ascii="Times New Roman" w:hAnsi="Times New Roman" w:cs="Times New Roman"/>
                  <w:sz w:val="24"/>
                  <w:szCs w:val="24"/>
                </w:rPr>
                <w:t>пункт 30</w:t>
              </w:r>
            </w:hyperlink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участков городских лесов ра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положенных в водоохранных зонах</w:t>
            </w:r>
          </w:p>
        </w:tc>
      </w:tr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10. Выращивание лесных пл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довых, ягодных, декоративных растений, лекарственных раст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096" w:type="dxa"/>
            <w:gridSpan w:val="5"/>
          </w:tcPr>
          <w:p w:rsidR="00FB6425" w:rsidRPr="00A91999" w:rsidRDefault="00612AEA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Осуществляется в соответствии с 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</w:t>
            </w:r>
            <w:r w:rsidRPr="00A919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МПР РФ </w:t>
            </w:r>
            <w:r w:rsidR="00030711" w:rsidRPr="00A9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 28.07.2020 № 494 «Об утверждении Правил заготовки пищевых лесных ресурсов и сбора лекарственных раст</w:t>
            </w:r>
            <w:r w:rsidR="00030711" w:rsidRPr="00A9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</w:t>
            </w:r>
            <w:r w:rsidR="00030711" w:rsidRPr="00A919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ний»</w:t>
            </w:r>
          </w:p>
        </w:tc>
      </w:tr>
      <w:tr w:rsidR="007936E5" w:rsidRPr="00A91999" w:rsidTr="0052495D">
        <w:trPr>
          <w:trHeight w:val="445"/>
        </w:trPr>
        <w:tc>
          <w:tcPr>
            <w:tcW w:w="3464" w:type="dxa"/>
            <w:vMerge w:val="restart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10.1. Выращивание посадочного материала лесных растений (саженцев, сеянцев)</w:t>
            </w:r>
          </w:p>
        </w:tc>
        <w:tc>
          <w:tcPr>
            <w:tcW w:w="2268" w:type="dxa"/>
            <w:gridSpan w:val="2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701" w:type="dxa"/>
          </w:tcPr>
          <w:p w:rsidR="003D2D0C" w:rsidRPr="00A91999" w:rsidRDefault="003D2D0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936E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B6425" w:rsidRPr="00A91999" w:rsidRDefault="002213B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11. Выполнение работ по геол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гическому изучению недр, ра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работка месторождений поле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ископаемых</w:t>
            </w:r>
          </w:p>
        </w:tc>
        <w:tc>
          <w:tcPr>
            <w:tcW w:w="6096" w:type="dxa"/>
            <w:gridSpan w:val="5"/>
          </w:tcPr>
          <w:p w:rsidR="00FB6425" w:rsidRPr="00A91999" w:rsidRDefault="00F63604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Разведка и добыча полезных ископаемых 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запрещена </w:t>
            </w:r>
            <w:r w:rsidR="00235DEA" w:rsidRPr="00A91999">
              <w:rPr>
                <w:rFonts w:ascii="Times New Roman" w:hAnsi="Times New Roman" w:cs="Times New Roman"/>
                <w:sz w:val="24"/>
                <w:szCs w:val="24"/>
              </w:rPr>
              <w:t>(ст</w:t>
            </w:r>
            <w:r w:rsidR="00235DEA"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5DEA" w:rsidRPr="00A91999">
              <w:rPr>
                <w:rFonts w:ascii="Times New Roman" w:hAnsi="Times New Roman" w:cs="Times New Roman"/>
                <w:sz w:val="24"/>
                <w:szCs w:val="24"/>
              </w:rPr>
              <w:t>тья 116 часть 2 ЛК РФ от 04.12.2006 № 200-ФЗ)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. Выпо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нение работ по геологическому изучению недр допуск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ется, если выполнение таких работ не влечет за собой проведение рубок лесных насаждений (</w:t>
            </w:r>
            <w:r w:rsidR="00235DEA" w:rsidRPr="00A91999">
              <w:rPr>
                <w:rFonts w:ascii="Times New Roman" w:hAnsi="Times New Roman" w:cs="Times New Roman"/>
                <w:sz w:val="24"/>
                <w:szCs w:val="24"/>
              </w:rPr>
              <w:t>ст. 2 Правил и</w:t>
            </w:r>
            <w:r w:rsidR="00235DEA"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5DEA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лесов для осуществления геологического изучения недр, разведки и добычи полезных ископаемых, 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030711" w:rsidRPr="00A91999">
              <w:rPr>
                <w:rFonts w:ascii="Times New Roman" w:hAnsi="Times New Roman" w:cs="Times New Roman"/>
                <w:sz w:val="24"/>
                <w:szCs w:val="24"/>
              </w:rPr>
              <w:t>МПР</w:t>
            </w:r>
            <w:r w:rsidR="00235DEA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030711"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от 07.07.2020 № 417</w:t>
            </w:r>
            <w:r w:rsidR="00235DEA"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B6425" w:rsidRPr="00A91999" w:rsidTr="0052495D">
        <w:tc>
          <w:tcPr>
            <w:tcW w:w="346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12. Строительство и эксплуат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ция водохранилищ и иных 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кусственных водных объектов, а также гидротехнических 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оружений и специализирова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портов</w:t>
            </w:r>
          </w:p>
        </w:tc>
        <w:tc>
          <w:tcPr>
            <w:tcW w:w="6096" w:type="dxa"/>
            <w:gridSpan w:val="5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прещено, за исключением гидротехнических сооружений </w:t>
            </w:r>
          </w:p>
        </w:tc>
      </w:tr>
      <w:tr w:rsidR="0052495D" w:rsidRPr="00A91999" w:rsidTr="0052495D">
        <w:tc>
          <w:tcPr>
            <w:tcW w:w="3464" w:type="dxa"/>
          </w:tcPr>
          <w:p w:rsidR="0052495D" w:rsidRPr="00A91999" w:rsidRDefault="0052495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Строительство, реконстру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ция, эксплуатация линейных объектов</w:t>
            </w:r>
          </w:p>
        </w:tc>
        <w:tc>
          <w:tcPr>
            <w:tcW w:w="6096" w:type="dxa"/>
            <w:gridSpan w:val="5"/>
          </w:tcPr>
          <w:p w:rsidR="0052495D" w:rsidRPr="00A91999" w:rsidRDefault="0052495D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Разрешено в особых случаях, когда нет альтернативного размещения линейного сооружения.</w:t>
            </w:r>
          </w:p>
        </w:tc>
      </w:tr>
      <w:tr w:rsidR="00FB6425" w:rsidRPr="00A91999" w:rsidTr="0052495D">
        <w:tc>
          <w:tcPr>
            <w:tcW w:w="3464" w:type="dxa"/>
            <w:tcBorders>
              <w:bottom w:val="single" w:sz="4" w:space="0" w:color="auto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14. Переработка древесины и иных лесных ресурсов</w:t>
            </w: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 допускается (приказ М</w:t>
            </w:r>
            <w:r w:rsidR="00D27125" w:rsidRPr="00A9199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РФ от </w:t>
            </w:r>
            <w:r w:rsidR="00D27125" w:rsidRPr="00A91999">
              <w:rPr>
                <w:rFonts w:ascii="Times New Roman" w:eastAsia="Calibri" w:hAnsi="Times New Roman" w:cs="Times New Roman"/>
                <w:sz w:val="24"/>
                <w:szCs w:val="24"/>
              </w:rPr>
              <w:t>28.07.2020 № 495)</w:t>
            </w:r>
          </w:p>
        </w:tc>
      </w:tr>
      <w:tr w:rsidR="0052495D" w:rsidRPr="00A91999" w:rsidTr="0052495D">
        <w:trPr>
          <w:trHeight w:val="560"/>
        </w:trPr>
        <w:tc>
          <w:tcPr>
            <w:tcW w:w="3464" w:type="dxa"/>
            <w:tcBorders>
              <w:bottom w:val="single" w:sz="4" w:space="0" w:color="auto"/>
            </w:tcBorders>
          </w:tcPr>
          <w:p w:rsidR="0052495D" w:rsidRPr="00A91999" w:rsidRDefault="0052495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15. Осуществление религиозной деятельности</w:t>
            </w:r>
          </w:p>
        </w:tc>
        <w:tc>
          <w:tcPr>
            <w:tcW w:w="2127" w:type="dxa"/>
          </w:tcPr>
          <w:p w:rsidR="0052495D" w:rsidRPr="00A91999" w:rsidRDefault="0052495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 г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родское</w:t>
            </w:r>
          </w:p>
        </w:tc>
        <w:tc>
          <w:tcPr>
            <w:tcW w:w="1984" w:type="dxa"/>
            <w:gridSpan w:val="3"/>
          </w:tcPr>
          <w:p w:rsidR="0052495D" w:rsidRPr="00A91999" w:rsidRDefault="0052495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1 -59</w:t>
            </w:r>
          </w:p>
          <w:p w:rsidR="0052495D" w:rsidRPr="00A91999" w:rsidRDefault="0052495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495D" w:rsidRPr="00A91999" w:rsidRDefault="0052495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  <w:tr w:rsidR="0052495D" w:rsidRPr="00A91999" w:rsidTr="006A1240">
        <w:tc>
          <w:tcPr>
            <w:tcW w:w="7575" w:type="dxa"/>
            <w:gridSpan w:val="5"/>
            <w:tcBorders>
              <w:top w:val="single" w:sz="4" w:space="0" w:color="auto"/>
            </w:tcBorders>
          </w:tcPr>
          <w:p w:rsidR="0052495D" w:rsidRPr="00A91999" w:rsidRDefault="0052495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495D" w:rsidRPr="00A91999" w:rsidRDefault="0052495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</w:tbl>
    <w:p w:rsidR="00F63604" w:rsidRPr="00A91999" w:rsidRDefault="00F63604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1.2.1. Приоритетные виды использования городских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1.2.1.1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748"/>
        <w:gridCol w:w="2410"/>
        <w:gridCol w:w="3402"/>
      </w:tblGrid>
      <w:tr w:rsidR="00FB6425" w:rsidRPr="00A91999" w:rsidTr="00BD7926">
        <w:tc>
          <w:tcPr>
            <w:tcW w:w="374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лесов</w:t>
            </w:r>
          </w:p>
        </w:tc>
        <w:tc>
          <w:tcPr>
            <w:tcW w:w="241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лесн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340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Общая площадь, га</w:t>
            </w:r>
          </w:p>
        </w:tc>
      </w:tr>
      <w:tr w:rsidR="007936E5" w:rsidRPr="00A91999" w:rsidTr="00BD7926">
        <w:trPr>
          <w:trHeight w:val="473"/>
        </w:trPr>
        <w:tc>
          <w:tcPr>
            <w:tcW w:w="3748" w:type="dxa"/>
            <w:vMerge w:val="restart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Осуществление рекреационной деятельности</w:t>
            </w:r>
          </w:p>
        </w:tc>
        <w:tc>
          <w:tcPr>
            <w:tcW w:w="2410" w:type="dxa"/>
          </w:tcPr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горо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575" w:rsidRPr="00A9199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3402" w:type="dxa"/>
          </w:tcPr>
          <w:p w:rsidR="003D2D0C" w:rsidRPr="00A91999" w:rsidRDefault="003D2D0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936E5" w:rsidRPr="00A91999" w:rsidRDefault="007936E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BD7926">
        <w:tc>
          <w:tcPr>
            <w:tcW w:w="3748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FB6425" w:rsidRPr="00A91999" w:rsidRDefault="002213B2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2304.34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5E3" w:rsidRPr="00A91999" w:rsidRDefault="009845E3" w:rsidP="00A9199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1999">
        <w:rPr>
          <w:rFonts w:ascii="Times New Roman" w:hAnsi="Times New Roman" w:cs="Times New Roman"/>
          <w:sz w:val="24"/>
          <w:szCs w:val="24"/>
        </w:rPr>
        <w:br w:type="page"/>
      </w:r>
    </w:p>
    <w:p w:rsidR="00FB6425" w:rsidRPr="00A91999" w:rsidRDefault="00FB6425" w:rsidP="00A9199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Глава 2.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ЛЕСОВ, НОРМАТИВЫ ПО ОХРАНЕ, ЗАЩИТЕ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 ВОСПРОИЗВОДСТВУ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2.1. Нормативы (расчетная лесосека), параметры и сроки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разрешенного использования лесов при заготовке древесины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4180" w:rsidRPr="00A91999" w:rsidRDefault="00AD4180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Разрешенное использование городских лесов</w:t>
      </w:r>
      <w:r w:rsidR="00AE640B" w:rsidRPr="00A91999">
        <w:rPr>
          <w:rFonts w:ascii="Times New Roman" w:hAnsi="Times New Roman" w:cs="Times New Roman"/>
          <w:sz w:val="24"/>
          <w:szCs w:val="24"/>
        </w:rPr>
        <w:t>, как одной из категорий защитных лесов</w:t>
      </w:r>
      <w:r w:rsidRPr="00A91999">
        <w:rPr>
          <w:rFonts w:ascii="Times New Roman" w:hAnsi="Times New Roman" w:cs="Times New Roman"/>
          <w:sz w:val="24"/>
          <w:szCs w:val="24"/>
        </w:rPr>
        <w:t xml:space="preserve">, определено статьями 111 и 116 ЛК РФ. Для части городских лесов расположенных на ООПТ регионального значения учитываются положения ст. </w:t>
      </w:r>
      <w:r w:rsidR="00AE640B" w:rsidRPr="00A91999">
        <w:rPr>
          <w:rFonts w:ascii="Times New Roman" w:hAnsi="Times New Roman" w:cs="Times New Roman"/>
          <w:sz w:val="24"/>
          <w:szCs w:val="24"/>
        </w:rPr>
        <w:t>112 ЛК РФ</w:t>
      </w:r>
    </w:p>
    <w:p w:rsidR="00AD4180" w:rsidRPr="00A91999" w:rsidRDefault="00AE640B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</w:t>
      </w:r>
      <w:r w:rsidR="00AD4180" w:rsidRPr="00A91999">
        <w:rPr>
          <w:rFonts w:ascii="Times New Roman" w:hAnsi="Times New Roman" w:cs="Times New Roman"/>
          <w:sz w:val="24"/>
          <w:szCs w:val="24"/>
        </w:rPr>
        <w:t xml:space="preserve">защитных лесах сплошные рубки спелых и перестойных насаждений для заготовки древесины запрещены.  </w:t>
      </w:r>
    </w:p>
    <w:p w:rsidR="00AD4180" w:rsidRPr="00A91999" w:rsidRDefault="00AD4180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связи с особенностями правового режима существующих категорий защитности л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сов, уникальностью лесов Ставропольского края, а также тем, что низкие товарность и пр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изводительность лесообразующих пород, а также ограниченная потребность в заготавлива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мой лесопродукции определяют экономическую н</w:t>
      </w:r>
      <w:r w:rsidR="00AE640B" w:rsidRPr="00A91999">
        <w:rPr>
          <w:rFonts w:ascii="Times New Roman" w:hAnsi="Times New Roman" w:cs="Times New Roman"/>
          <w:sz w:val="24"/>
          <w:szCs w:val="24"/>
        </w:rPr>
        <w:t>ецелесообразность заготовки дре</w:t>
      </w:r>
      <w:r w:rsidRPr="00A91999">
        <w:rPr>
          <w:rFonts w:ascii="Times New Roman" w:hAnsi="Times New Roman" w:cs="Times New Roman"/>
          <w:sz w:val="24"/>
          <w:szCs w:val="24"/>
        </w:rPr>
        <w:t>весины в объемах, превышающих их спрос, заготовка древесины в спелых и перестойных насажден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 xml:space="preserve">ях, как самостоятельное мероприятие не планируется. </w:t>
      </w:r>
    </w:p>
    <w:p w:rsidR="00AD4180" w:rsidRPr="00A91999" w:rsidRDefault="00AD4180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Заготовку древесины планируется осуществлять только при проведении рубок ухо-да за лесом, санитарно-оздоровительных мероприятий и прочих рубок.</w:t>
      </w:r>
    </w:p>
    <w:p w:rsidR="00FB6425" w:rsidRPr="00A91999" w:rsidRDefault="00AD4180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соответствии с приказом Минприроды России от 01.12.2020 № 993 «Об утверждении Правил заготовки древесины и особенностей заготовки древесины в лесничествах, указа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ных в статье 23 Лесного кодекса Российской Федерации», для заготовки древесины испол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зуются в первую очередь лесные насаждения, которые требуют рубки по их состоянию (п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врежденные пожарами, ветром, снегом, вредными организмами и в результате других нег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тивных воздействий).</w:t>
      </w:r>
      <w:r w:rsidR="00FB6425" w:rsidRPr="00A91999">
        <w:rPr>
          <w:rFonts w:ascii="Times New Roman" w:hAnsi="Times New Roman" w:cs="Times New Roman"/>
          <w:sz w:val="24"/>
          <w:szCs w:val="24"/>
        </w:rPr>
        <w:t>С учетом особенностей правового режима и специфики городских л</w:t>
      </w:r>
      <w:r w:rsidR="00FB6425" w:rsidRPr="00A91999">
        <w:rPr>
          <w:rFonts w:ascii="Times New Roman" w:hAnsi="Times New Roman" w:cs="Times New Roman"/>
          <w:sz w:val="24"/>
          <w:szCs w:val="24"/>
        </w:rPr>
        <w:t>е</w:t>
      </w:r>
      <w:r w:rsidR="00FB6425" w:rsidRPr="00A91999">
        <w:rPr>
          <w:rFonts w:ascii="Times New Roman" w:hAnsi="Times New Roman" w:cs="Times New Roman"/>
          <w:sz w:val="24"/>
          <w:szCs w:val="24"/>
        </w:rPr>
        <w:t>сов допускается заготовка древесины при проведении рубок ухода за лесом и санитарных рубок и реконструкции насаждений, утративших способность выполнять полезные целевые функции.</w:t>
      </w:r>
    </w:p>
    <w:p w:rsidR="00AD4180" w:rsidRPr="00A91999" w:rsidRDefault="00AD4180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5DEA" w:rsidRPr="00A91999" w:rsidRDefault="00235DEA" w:rsidP="00A9199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2.1.1. Возрасты рубок (спелости)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A5D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Возрасты рубок (спелости) в настоящем лесохозяйственном регламенте приняты в 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bookmarkStart w:id="2" w:name="_Hlk158828566"/>
      <w:r w:rsidRPr="00A91999">
        <w:rPr>
          <w:rFonts w:ascii="Times New Roman" w:hAnsi="Times New Roman" w:cs="Times New Roman"/>
          <w:sz w:val="24"/>
          <w:szCs w:val="24"/>
        </w:rPr>
        <w:t xml:space="preserve">приказом Федерального агентства лесного хозяйства от </w:t>
      </w:r>
      <w:r w:rsidR="00D27125" w:rsidRPr="00A91999">
        <w:rPr>
          <w:rFonts w:ascii="Times New Roman" w:eastAsia="Calibri" w:hAnsi="Times New Roman" w:cs="Times New Roman"/>
          <w:sz w:val="24"/>
          <w:szCs w:val="24"/>
        </w:rPr>
        <w:t xml:space="preserve">от 09.04.2015 № 105 </w:t>
      </w:r>
      <w:bookmarkEnd w:id="2"/>
      <w:r w:rsidRPr="00A91999">
        <w:rPr>
          <w:rFonts w:ascii="Times New Roman" w:hAnsi="Times New Roman" w:cs="Times New Roman"/>
          <w:sz w:val="24"/>
          <w:szCs w:val="24"/>
        </w:rPr>
        <w:t>"Об установлении возрастов рубок"</w:t>
      </w:r>
      <w:r w:rsidR="00804A5D" w:rsidRPr="00A91999">
        <w:rPr>
          <w:rFonts w:ascii="Times New Roman" w:hAnsi="Times New Roman" w:cs="Times New Roman"/>
          <w:sz w:val="24"/>
          <w:szCs w:val="24"/>
        </w:rPr>
        <w:t xml:space="preserve"> для Минераловодского района, Ставропольского края, Северо-Кавказский лесного района  (таблица ).</w:t>
      </w:r>
    </w:p>
    <w:p w:rsidR="00804A5D" w:rsidRPr="00A91999" w:rsidRDefault="00804A5D" w:rsidP="00A919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A5D" w:rsidRPr="00A91999" w:rsidRDefault="00804A5D" w:rsidP="00A91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2.1.1.1</w:t>
      </w:r>
    </w:p>
    <w:p w:rsidR="00804A5D" w:rsidRPr="00A91999" w:rsidRDefault="00804A5D" w:rsidP="00A919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999">
        <w:rPr>
          <w:rFonts w:ascii="Times New Roman" w:hAnsi="Times New Roman" w:cs="Times New Roman"/>
          <w:b/>
          <w:bCs/>
          <w:sz w:val="24"/>
          <w:szCs w:val="24"/>
        </w:rPr>
        <w:t>Возрасты рубок (спелости)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1"/>
        <w:gridCol w:w="1146"/>
        <w:gridCol w:w="1072"/>
        <w:gridCol w:w="1178"/>
      </w:tblGrid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Порода, происхождение, возрастная структура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Классы бонитета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Защитные леса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Эксплуата-ционные и резервные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" w:name="104579"/>
            <w:bookmarkEnd w:id="3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Сосна</w:t>
            </w:r>
            <w:r w:rsidR="002A28B9"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(кроме крымской)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101 - 120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4" w:name="104583"/>
            <w:bookmarkEnd w:id="4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Ель восточная, пихта кавказская 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5" w:name="104584"/>
            <w:bookmarkEnd w:id="5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6" w:name="104585"/>
            <w:bookmarkEnd w:id="6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161 - 200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7" w:name="104586"/>
            <w:bookmarkEnd w:id="7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8" w:name="104587"/>
            <w:bookmarkEnd w:id="8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Бук </w:t>
            </w:r>
            <w:r w:rsidR="002A28B9"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(разновозрастные насаждения)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9" w:name="104588"/>
            <w:bookmarkEnd w:id="9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0" w:name="104589"/>
            <w:bookmarkEnd w:id="10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141 - 160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1" w:name="104590"/>
            <w:bookmarkEnd w:id="11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2" w:name="104591"/>
            <w:bookmarkEnd w:id="12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Бук (относительно одновозрастные насаждения) и восто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ная форма бука, дуб семенной, ясень обыкновенный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3" w:name="104592"/>
            <w:bookmarkEnd w:id="13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4" w:name="104593"/>
            <w:bookmarkEnd w:id="14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101 - 120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5" w:name="104594"/>
            <w:bookmarkEnd w:id="15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6" w:name="104595"/>
            <w:bookmarkEnd w:id="16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Дуб порослевой, клен остролистный, клен высокогорный, 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вяз, граб, липа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7" w:name="104596"/>
            <w:bookmarkEnd w:id="17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8" w:name="104597"/>
            <w:bookmarkEnd w:id="18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61 - 70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9" w:name="104598"/>
            <w:bookmarkEnd w:id="19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0" w:name="104599"/>
            <w:bookmarkEnd w:id="20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Береза, ольха черная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1" w:name="104600"/>
            <w:bookmarkEnd w:id="21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2" w:name="104601"/>
            <w:bookmarkEnd w:id="22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51 - 60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3" w:name="104602"/>
            <w:bookmarkEnd w:id="23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4" w:name="104603"/>
            <w:bookmarkEnd w:id="24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Осина, тополь, акация белая, гледичия, вяз мелколистный, клен татарский, грабинник, ясень зеленый, ясень пушистый, ольха серая, ива древовидная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5" w:name="104604"/>
            <w:bookmarkEnd w:id="25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6" w:name="104605"/>
            <w:bookmarkEnd w:id="26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41 - 50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7" w:name="104606"/>
            <w:bookmarkEnd w:id="27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8" w:name="104607"/>
            <w:bookmarkEnd w:id="28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Лещина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29" w:name="104608"/>
            <w:bookmarkEnd w:id="29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0" w:name="104609"/>
            <w:bookmarkEnd w:id="30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1" w:name="104610"/>
            <w:bookmarkEnd w:id="31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  <w:tr w:rsidR="002A28B9" w:rsidRPr="00A91999" w:rsidTr="002A28B9">
        <w:tc>
          <w:tcPr>
            <w:tcW w:w="6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2" w:name="104611"/>
            <w:bookmarkEnd w:id="32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Ива кустарниковая, шелюга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3" w:name="104612"/>
            <w:bookmarkEnd w:id="33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Все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4" w:name="104613"/>
            <w:bookmarkEnd w:id="34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04A5D" w:rsidRPr="00A91999" w:rsidRDefault="00804A5D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5" w:name="104614"/>
            <w:bookmarkEnd w:id="35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</w:t>
            </w:r>
          </w:p>
        </w:tc>
      </w:tr>
    </w:tbl>
    <w:p w:rsidR="00804A5D" w:rsidRPr="00A91999" w:rsidRDefault="00804A5D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древесных пород и кустарников, заготовка древесины которых не допускается, приведены возрасты спелости, служащие для распределения насаждений по группам возра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та при ведении государственного лесного реестра.</w:t>
      </w:r>
    </w:p>
    <w:p w:rsidR="002A28B9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 отдельным древесным породам и кустарникам, ввиду их отсутствия в приказе во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 xml:space="preserve">расты рубки (спелости) приняты учитывая их </w:t>
      </w:r>
      <w:r w:rsidR="002A28B9" w:rsidRPr="00A91999">
        <w:rPr>
          <w:rFonts w:ascii="Times New Roman" w:hAnsi="Times New Roman" w:cs="Times New Roman"/>
          <w:sz w:val="24"/>
          <w:szCs w:val="24"/>
        </w:rPr>
        <w:t xml:space="preserve">сходство по </w:t>
      </w:r>
      <w:r w:rsidRPr="00A91999">
        <w:rPr>
          <w:rFonts w:ascii="Times New Roman" w:hAnsi="Times New Roman" w:cs="Times New Roman"/>
          <w:sz w:val="24"/>
          <w:szCs w:val="24"/>
        </w:rPr>
        <w:t>биологически</w:t>
      </w:r>
      <w:r w:rsidR="002A28B9" w:rsidRPr="00A91999">
        <w:rPr>
          <w:rFonts w:ascii="Times New Roman" w:hAnsi="Times New Roman" w:cs="Times New Roman"/>
          <w:sz w:val="24"/>
          <w:szCs w:val="24"/>
        </w:rPr>
        <w:t>м</w:t>
      </w:r>
      <w:r w:rsidRPr="00A91999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2A28B9" w:rsidRPr="00A91999">
        <w:rPr>
          <w:rFonts w:ascii="Times New Roman" w:hAnsi="Times New Roman" w:cs="Times New Roman"/>
          <w:sz w:val="24"/>
          <w:szCs w:val="24"/>
        </w:rPr>
        <w:t>ям с представленными в приказе Федерального агентства лесного хозяйства от 09.04.2015 № 105.</w:t>
      </w:r>
    </w:p>
    <w:p w:rsidR="006752DA" w:rsidRPr="00A91999" w:rsidRDefault="006752DA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752DA" w:rsidRPr="00A91999" w:rsidRDefault="006752DA" w:rsidP="00A91999">
      <w:pPr>
        <w:spacing w:after="160" w:line="259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36" w:name="_Hlk154338536"/>
      <w:r w:rsidRPr="00A91999">
        <w:rPr>
          <w:rFonts w:ascii="Times New Roman" w:eastAsia="Calibri" w:hAnsi="Times New Roman" w:cs="Times New Roman"/>
          <w:kern w:val="2"/>
          <w:sz w:val="28"/>
          <w:szCs w:val="28"/>
        </w:rPr>
        <w:t>Таблица</w:t>
      </w:r>
    </w:p>
    <w:p w:rsidR="006752DA" w:rsidRPr="00A91999" w:rsidRDefault="006752DA" w:rsidP="00A91999">
      <w:pPr>
        <w:spacing w:after="160" w:line="259" w:lineRule="auto"/>
        <w:jc w:val="left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A9199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Возрасты спелости лесных насаждений, состоящих из видов (пород) деревьев, заготовка древесины которых не допускается</w:t>
      </w:r>
      <w:r w:rsidR="00311268" w:rsidRPr="00A91999">
        <w:rPr>
          <w:rFonts w:ascii="Times New Roman" w:hAnsi="Times New Roman" w:cs="Times New Roman"/>
          <w:sz w:val="24"/>
          <w:szCs w:val="24"/>
        </w:rPr>
        <w:t xml:space="preserve"> (Приказ Федерального агентства лесного хозяйства от </w:t>
      </w:r>
      <w:r w:rsidR="00311268" w:rsidRPr="00A91999">
        <w:rPr>
          <w:rFonts w:ascii="Times New Roman" w:eastAsia="Calibri" w:hAnsi="Times New Roman" w:cs="Times New Roman"/>
          <w:sz w:val="24"/>
          <w:szCs w:val="24"/>
        </w:rPr>
        <w:t>от 09.04.2015 № 105</w:t>
      </w:r>
      <w:r w:rsidR="00311268" w:rsidRPr="00A919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1928"/>
      </w:tblGrid>
      <w:tr w:rsidR="006752DA" w:rsidRPr="00A91999" w:rsidTr="006C0F19">
        <w:trPr>
          <w:trHeight w:val="600"/>
        </w:trPr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7" w:name="_Hlk158830804"/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(породы) деревьев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Возраст спелости, лет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Абрикос (все виды рода Абрикос) - ArmeniacaScop.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121 - 140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Бархатамурский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PhellodendronamurenseRupr.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121 - 140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Бархатсахалинский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Phellodendronsachalinense (Schmidt) Sarg.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121 - 140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Вишня (все виды рода Вишня) - CerasusMill.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61 - 70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Груша (все виды рода Груша) - Pyrus L.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121 - 140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Каштанпосевной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Castanea sativa Mill.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101 - 120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Клен ложноплатановый, или белый (явор) - Acerpseudoplatanus L.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101 - 120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Можжевельник высокий - JuniperusexcelsaBieb.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181 - 220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Орехгрецкий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 - Juglans regia L.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121 - 140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Слива растопыренная, алыча - 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PrunusdivaricataLedeb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21 - 25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Сосна Палласа - 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>PinuspallasianaDDon</w:t>
            </w: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= сосна крымская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141 - 160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Шелковица, тут (род) - Morus L.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121 - 140</w:t>
            </w:r>
          </w:p>
        </w:tc>
      </w:tr>
      <w:tr w:rsidR="006752DA" w:rsidRPr="00A91999" w:rsidTr="006C0F19">
        <w:tc>
          <w:tcPr>
            <w:tcW w:w="8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752DA" w:rsidRPr="00A91999" w:rsidRDefault="006752DA" w:rsidP="00A91999">
            <w:pPr>
              <w:spacing w:after="100" w:afterAutospacing="1"/>
              <w:ind w:left="11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Яблоня (все виды рода Яблоня) - MalusMill.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752DA" w:rsidRPr="00A91999" w:rsidRDefault="006752DA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121 - 140</w:t>
            </w:r>
          </w:p>
        </w:tc>
      </w:tr>
    </w:tbl>
    <w:p w:rsidR="00C0750C" w:rsidRPr="00A91999" w:rsidRDefault="00C0750C" w:rsidP="00A91999"/>
    <w:bookmarkEnd w:id="36"/>
    <w:bookmarkEnd w:id="37"/>
    <w:p w:rsidR="00FB6425" w:rsidRPr="00A91999" w:rsidRDefault="00FB6425" w:rsidP="00A9199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B6425" w:rsidRPr="00A91999" w:rsidSect="00237437">
          <w:footerReference w:type="default" r:id="rId39"/>
          <w:pgSz w:w="11905" w:h="16838"/>
          <w:pgMar w:top="1418" w:right="567" w:bottom="1134" w:left="1701" w:header="0" w:footer="0" w:gutter="0"/>
          <w:cols w:space="720"/>
          <w:titlePg/>
        </w:sectPr>
      </w:pPr>
    </w:p>
    <w:p w:rsidR="00C0750C" w:rsidRPr="00A91999" w:rsidRDefault="00C0750C" w:rsidP="00A91999">
      <w:pPr>
        <w:jc w:val="right"/>
        <w:rPr>
          <w:rFonts w:ascii="Times New Roman" w:hAnsi="Times New Roman" w:cs="Times New Roman"/>
        </w:rPr>
      </w:pPr>
      <w:r w:rsidRPr="00A91999">
        <w:rPr>
          <w:rFonts w:ascii="Times New Roman" w:hAnsi="Times New Roman" w:cs="Times New Roman"/>
        </w:rPr>
        <w:lastRenderedPageBreak/>
        <w:t>Таблица</w:t>
      </w:r>
    </w:p>
    <w:p w:rsidR="00C0750C" w:rsidRPr="00A91999" w:rsidRDefault="00C0750C" w:rsidP="00A91999">
      <w:pPr>
        <w:jc w:val="center"/>
        <w:rPr>
          <w:rFonts w:ascii="Times New Roman" w:hAnsi="Times New Roman" w:cs="Times New Roman"/>
          <w:b/>
          <w:bCs/>
        </w:rPr>
      </w:pPr>
      <w:r w:rsidRPr="00A91999">
        <w:rPr>
          <w:rFonts w:ascii="Times New Roman" w:hAnsi="Times New Roman" w:cs="Times New Roman"/>
          <w:b/>
          <w:bCs/>
        </w:rPr>
        <w:t>Распределение древостоев по группам возраста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  <w:gridCol w:w="1249"/>
        <w:gridCol w:w="1313"/>
        <w:gridCol w:w="1733"/>
        <w:gridCol w:w="1199"/>
        <w:gridCol w:w="963"/>
      </w:tblGrid>
      <w:tr w:rsidR="00C0750C" w:rsidRPr="00A91999" w:rsidTr="006A1240">
        <w:tc>
          <w:tcPr>
            <w:tcW w:w="0" w:type="auto"/>
            <w:vMerge w:val="restart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Порода, происхождение, во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растная структура</w:t>
            </w:r>
          </w:p>
        </w:tc>
        <w:tc>
          <w:tcPr>
            <w:tcW w:w="8016" w:type="dxa"/>
            <w:gridSpan w:val="5"/>
            <w:shd w:val="clear" w:color="auto" w:fill="auto"/>
            <w:vAlign w:val="bottom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color w:val="000000"/>
                <w:sz w:val="24"/>
                <w:szCs w:val="24"/>
              </w:rPr>
              <w:t>Группы возраста</w:t>
            </w:r>
          </w:p>
        </w:tc>
      </w:tr>
      <w:tr w:rsidR="00C0750C" w:rsidRPr="00A91999" w:rsidTr="006A1240">
        <w:tc>
          <w:tcPr>
            <w:tcW w:w="0" w:type="auto"/>
            <w:vMerge/>
            <w:shd w:val="clear" w:color="auto" w:fill="auto"/>
            <w:vAlign w:val="bottom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0750C" w:rsidRPr="00A91999" w:rsidRDefault="00C0750C" w:rsidP="00A919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color w:val="000000"/>
                <w:sz w:val="24"/>
                <w:szCs w:val="24"/>
              </w:rPr>
              <w:t>1. Моло</w:t>
            </w:r>
            <w:r w:rsidRPr="00A91999">
              <w:rPr>
                <w:color w:val="000000"/>
                <w:sz w:val="24"/>
                <w:szCs w:val="24"/>
              </w:rPr>
              <w:t>д</w:t>
            </w:r>
            <w:r w:rsidRPr="00A91999">
              <w:rPr>
                <w:color w:val="000000"/>
                <w:sz w:val="24"/>
                <w:szCs w:val="24"/>
              </w:rPr>
              <w:t>няки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0750C" w:rsidRPr="00A91999" w:rsidRDefault="00C0750C" w:rsidP="00A919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color w:val="000000"/>
                <w:sz w:val="24"/>
                <w:szCs w:val="24"/>
              </w:rPr>
              <w:t>2. Средне-возрастные</w:t>
            </w:r>
          </w:p>
        </w:tc>
        <w:tc>
          <w:tcPr>
            <w:tcW w:w="1733" w:type="dxa"/>
            <w:shd w:val="clear" w:color="auto" w:fill="auto"/>
            <w:vAlign w:val="bottom"/>
          </w:tcPr>
          <w:p w:rsidR="00C0750C" w:rsidRPr="00A91999" w:rsidRDefault="00C0750C" w:rsidP="00A919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color w:val="000000"/>
                <w:sz w:val="24"/>
                <w:szCs w:val="24"/>
              </w:rPr>
              <w:t>3. При-спевающие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color w:val="000000"/>
                <w:sz w:val="24"/>
                <w:szCs w:val="24"/>
              </w:rPr>
              <w:t>4. Спелые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color w:val="000000"/>
                <w:sz w:val="24"/>
                <w:szCs w:val="24"/>
              </w:rPr>
              <w:t>5. Пере-стойные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41 - 80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- 100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101 - 1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Палласа=</w:t>
            </w:r>
            <w:r w:rsidRPr="00A91999">
              <w:rPr>
                <w:color w:val="000000"/>
                <w:sz w:val="24"/>
                <w:szCs w:val="24"/>
              </w:rPr>
              <w:t>крымская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41 - 120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121-140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141-160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&gt;160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восточная, пихта кавка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(разновозрастные наса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81 - 120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- 160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161 - 2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&gt;2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 (разновозрастные наса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41 - 120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- 140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141 - 1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 (относительно одновозр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стные насаждения) и восто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форма бука, дуб семенной, ясень обыкновенный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41 - 90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101 - 1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 порослевой, клен остр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листный, клен высокогорный, вяз, граб, липа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21 - 50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- 60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61 - 70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70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Береза, ольха черная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21 - 40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51 - 60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60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Осина, тополь, акация белая, гледичия, вяз мелколистный, клен татарский, грабинник, ясень зеленый, ясень пуш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стый, ольха серая, ива древ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21 - 30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- 40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41 - 50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50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1_5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6_10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&gt;11</w:t>
            </w:r>
          </w:p>
        </w:tc>
      </w:tr>
      <w:tr w:rsidR="00C0750C" w:rsidRPr="00A91999" w:rsidTr="006A1240">
        <w:tc>
          <w:tcPr>
            <w:tcW w:w="0" w:type="auto"/>
            <w:shd w:val="clear" w:color="auto" w:fill="auto"/>
            <w:vAlign w:val="bottom"/>
            <w:hideMark/>
          </w:tcPr>
          <w:p w:rsidR="00C0750C" w:rsidRPr="00A91999" w:rsidRDefault="00C0750C" w:rsidP="00A91999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 кустарниковая, шелюга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750C" w:rsidRPr="00A91999" w:rsidRDefault="00C0750C" w:rsidP="00A919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9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&gt;5</w:t>
            </w:r>
          </w:p>
        </w:tc>
      </w:tr>
    </w:tbl>
    <w:p w:rsidR="00C0750C" w:rsidRPr="00A91999" w:rsidRDefault="00C0750C" w:rsidP="00A91999"/>
    <w:p w:rsidR="00B46A10" w:rsidRPr="00A91999" w:rsidRDefault="00C0750C" w:rsidP="00A91999">
      <w:pPr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br w:type="page"/>
      </w:r>
    </w:p>
    <w:p w:rsidR="00F5568D" w:rsidRPr="00A91999" w:rsidRDefault="00F5568D" w:rsidP="00A919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568D" w:rsidRPr="00A91999" w:rsidSect="00237437">
          <w:pgSz w:w="11905" w:h="16838"/>
          <w:pgMar w:top="1418" w:right="567" w:bottom="1134" w:left="1701" w:header="0" w:footer="0" w:gutter="0"/>
          <w:cols w:space="720"/>
          <w:titlePg/>
          <w:docGrid w:linePitch="299"/>
        </w:sectPr>
      </w:pPr>
    </w:p>
    <w:p w:rsidR="002B2975" w:rsidRPr="00A91999" w:rsidRDefault="00215CE8" w:rsidP="00A91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99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2.1.5. Нормативы режима рубок ухода за лесом</w:t>
      </w:r>
    </w:p>
    <w:p w:rsidR="00215CE8" w:rsidRPr="00A91999" w:rsidRDefault="00215CE8" w:rsidP="00A919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2975" w:rsidRPr="00A91999" w:rsidRDefault="002B2975" w:rsidP="00A91999">
      <w:pPr>
        <w:jc w:val="right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</w:t>
      </w:r>
    </w:p>
    <w:p w:rsidR="002B2975" w:rsidRPr="00A91999" w:rsidRDefault="002B2975" w:rsidP="00A91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Нормативы рубок, проводимых в целях ухода за лесными насаждениями, Северо-Кавказского горного района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10"/>
        <w:gridCol w:w="993"/>
        <w:gridCol w:w="850"/>
        <w:gridCol w:w="1140"/>
        <w:gridCol w:w="941"/>
        <w:gridCol w:w="1578"/>
        <w:gridCol w:w="1302"/>
        <w:gridCol w:w="1628"/>
        <w:gridCol w:w="1066"/>
        <w:gridCol w:w="992"/>
        <w:gridCol w:w="1036"/>
      </w:tblGrid>
      <w:tr w:rsidR="002B2975" w:rsidRPr="00A91999" w:rsidTr="002B2975">
        <w:trPr>
          <w:cantSplit/>
          <w:trHeight w:val="251"/>
          <w:tblHeader/>
        </w:trPr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106451"/>
            <w:bookmarkEnd w:id="3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Группа типов леса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106452"/>
            <w:bookmarkEnd w:id="3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Возраст начала ух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да (лет)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106453"/>
            <w:bookmarkEnd w:id="4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Рубки осветления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106454"/>
            <w:bookmarkEnd w:id="4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Рубки прочистки</w:t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106455"/>
            <w:bookmarkEnd w:id="4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Рубки прореживания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106456"/>
            <w:bookmarkEnd w:id="4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Проходные рубки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106457"/>
            <w:bookmarkEnd w:id="4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Доля главной породы (не 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нее) к возрасту спелости</w:t>
            </w:r>
          </w:p>
        </w:tc>
      </w:tr>
      <w:tr w:rsidR="002B2975" w:rsidRPr="00A91999" w:rsidTr="002B2975">
        <w:trPr>
          <w:cantSplit/>
          <w:trHeight w:val="1889"/>
          <w:tblHeader/>
        </w:trPr>
        <w:tc>
          <w:tcPr>
            <w:tcW w:w="29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106458"/>
            <w:bookmarkEnd w:id="4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Интенсивность, в% по запасу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106459"/>
            <w:bookmarkEnd w:id="4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Минимальная сомкнутость после ухода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106460"/>
            <w:bookmarkEnd w:id="4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Интенсивность, в% по запасу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106461"/>
            <w:bookmarkEnd w:id="4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Минимальная сомкнутость после ухода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106462"/>
            <w:bookmarkEnd w:id="4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Интенсивность, в% по запасу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106463"/>
            <w:bookmarkEnd w:id="5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Минимальная сомкнутость после ухода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106464"/>
            <w:bookmarkEnd w:id="5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Интенсивность, в% по запасу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2975" w:rsidRPr="00A91999" w:rsidRDefault="002B2975" w:rsidP="00A9199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106465"/>
            <w:bookmarkEnd w:id="5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Минимальная сомкнутость после ухода</w:t>
            </w:r>
          </w:p>
        </w:tc>
        <w:tc>
          <w:tcPr>
            <w:tcW w:w="10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558"/>
          <w:tblHeader/>
        </w:trPr>
        <w:tc>
          <w:tcPr>
            <w:tcW w:w="2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мость (лет)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106466"/>
            <w:bookmarkEnd w:id="5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мость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106468"/>
            <w:bookmarkStart w:id="55" w:name="106479"/>
            <w:bookmarkEnd w:id="54"/>
            <w:bookmarkEnd w:id="5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Дубняки дуба пушистого и скального очень сухие и сухие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106480"/>
            <w:bookmarkEnd w:id="5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106481"/>
            <w:bookmarkEnd w:id="5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106482"/>
            <w:bookmarkEnd w:id="5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106483"/>
            <w:bookmarkEnd w:id="5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106484"/>
            <w:bookmarkEnd w:id="6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106485"/>
            <w:bookmarkEnd w:id="6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106486"/>
            <w:bookmarkEnd w:id="6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106487"/>
            <w:bookmarkEnd w:id="6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106488"/>
            <w:bookmarkEnd w:id="6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106489"/>
            <w:bookmarkEnd w:id="6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106490"/>
            <w:bookmarkEnd w:id="6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106491"/>
            <w:bookmarkEnd w:id="6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Дубняки дуба скального свежие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106492"/>
            <w:bookmarkEnd w:id="6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106493"/>
            <w:bookmarkEnd w:id="6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106494"/>
            <w:bookmarkEnd w:id="7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106495"/>
            <w:bookmarkEnd w:id="7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106496"/>
            <w:bookmarkEnd w:id="7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106497"/>
            <w:bookmarkEnd w:id="7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106498"/>
            <w:bookmarkEnd w:id="7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106499"/>
            <w:bookmarkEnd w:id="7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106500"/>
            <w:bookmarkEnd w:id="7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106501"/>
            <w:bookmarkEnd w:id="7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106502"/>
            <w:bookmarkEnd w:id="7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106503"/>
            <w:bookmarkEnd w:id="7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Дубняки дуба черешчат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го свежие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106504"/>
            <w:bookmarkEnd w:id="8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106505"/>
            <w:bookmarkEnd w:id="8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106506"/>
            <w:bookmarkEnd w:id="8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106507"/>
            <w:bookmarkEnd w:id="8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106508"/>
            <w:bookmarkEnd w:id="8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106509"/>
            <w:bookmarkEnd w:id="8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106510"/>
            <w:bookmarkEnd w:id="8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106511"/>
            <w:bookmarkEnd w:id="8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106512"/>
            <w:bookmarkEnd w:id="8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106513"/>
            <w:bookmarkEnd w:id="8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106514"/>
            <w:bookmarkEnd w:id="9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106515"/>
            <w:bookmarkEnd w:id="9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Дубняки дуба черешчат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го влажные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106516"/>
            <w:bookmarkEnd w:id="9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106517"/>
            <w:bookmarkEnd w:id="9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35 - 60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106518"/>
            <w:bookmarkEnd w:id="9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106519"/>
            <w:bookmarkEnd w:id="9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106520"/>
            <w:bookmarkEnd w:id="9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106521"/>
            <w:bookmarkEnd w:id="9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26 - 35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106522"/>
            <w:bookmarkEnd w:id="9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106523"/>
            <w:bookmarkEnd w:id="9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106524"/>
            <w:bookmarkEnd w:id="10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106525"/>
            <w:bookmarkEnd w:id="10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2" w:name="106526"/>
            <w:bookmarkEnd w:id="10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106527"/>
            <w:bookmarkEnd w:id="10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Чистые культуры дуба (I-II кл. бон-та)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106528"/>
            <w:bookmarkEnd w:id="10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106529"/>
            <w:bookmarkEnd w:id="10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106530"/>
            <w:bookmarkEnd w:id="10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106531"/>
            <w:bookmarkEnd w:id="10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30 - 35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106532"/>
            <w:bookmarkEnd w:id="10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106533"/>
            <w:bookmarkEnd w:id="10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106534"/>
            <w:bookmarkEnd w:id="11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106535"/>
            <w:bookmarkEnd w:id="11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106536"/>
            <w:bookmarkEnd w:id="11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106537"/>
            <w:bookmarkEnd w:id="11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106538"/>
            <w:bookmarkEnd w:id="11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106539"/>
            <w:bookmarkEnd w:id="11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106540"/>
            <w:bookmarkEnd w:id="11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Чистые культуры дуба (III кл. бон-та)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106541"/>
            <w:bookmarkEnd w:id="11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106542"/>
            <w:bookmarkEnd w:id="11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106543"/>
            <w:bookmarkEnd w:id="11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106544"/>
            <w:bookmarkEnd w:id="12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106545"/>
            <w:bookmarkEnd w:id="12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106546"/>
            <w:bookmarkEnd w:id="12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106547"/>
            <w:bookmarkEnd w:id="12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106548"/>
            <w:bookmarkEnd w:id="12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106549"/>
            <w:bookmarkEnd w:id="12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106550"/>
            <w:bookmarkEnd w:id="12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7" w:name="106551"/>
            <w:bookmarkEnd w:id="12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106552"/>
            <w:bookmarkEnd w:id="12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106553"/>
            <w:bookmarkEnd w:id="12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Смешанные культуры 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ба (I - II к.б.)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106554"/>
            <w:bookmarkEnd w:id="13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106555"/>
            <w:bookmarkEnd w:id="13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40 - 45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106556"/>
            <w:bookmarkEnd w:id="13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106557"/>
            <w:bookmarkEnd w:id="13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35 - 40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106558"/>
            <w:bookmarkEnd w:id="13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106559"/>
            <w:bookmarkEnd w:id="13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106560"/>
            <w:bookmarkEnd w:id="13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106561"/>
            <w:bookmarkEnd w:id="13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106562"/>
            <w:bookmarkEnd w:id="13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106563"/>
            <w:bookmarkEnd w:id="13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106564"/>
            <w:bookmarkEnd w:id="14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106565"/>
            <w:bookmarkEnd w:id="14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106566"/>
            <w:bookmarkEnd w:id="14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Букняки свежие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106567"/>
            <w:bookmarkEnd w:id="14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106568"/>
            <w:bookmarkEnd w:id="14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106569"/>
            <w:bookmarkEnd w:id="14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106570"/>
            <w:bookmarkEnd w:id="14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106571"/>
            <w:bookmarkEnd w:id="14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106572"/>
            <w:bookmarkEnd w:id="14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106573"/>
            <w:bookmarkEnd w:id="14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106574"/>
            <w:bookmarkEnd w:id="15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106575"/>
            <w:bookmarkEnd w:id="15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106576"/>
            <w:bookmarkEnd w:id="15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106577"/>
            <w:bookmarkEnd w:id="15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106578"/>
            <w:bookmarkEnd w:id="15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Букняки влажные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106579"/>
            <w:bookmarkEnd w:id="15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106580"/>
            <w:bookmarkEnd w:id="15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106581"/>
            <w:bookmarkEnd w:id="15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05 - 0,6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106582"/>
            <w:bookmarkEnd w:id="15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25 - 45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106583"/>
            <w:bookmarkEnd w:id="15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106584"/>
            <w:bookmarkEnd w:id="16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106585"/>
            <w:bookmarkEnd w:id="16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106586"/>
            <w:bookmarkEnd w:id="16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106587"/>
            <w:bookmarkEnd w:id="16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106588"/>
            <w:bookmarkEnd w:id="16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106589"/>
            <w:bookmarkEnd w:id="16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106590"/>
            <w:bookmarkEnd w:id="16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Культуры бука (I - Ia классов бонитета)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106591"/>
            <w:bookmarkEnd w:id="16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106592"/>
            <w:bookmarkEnd w:id="16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106593"/>
            <w:bookmarkEnd w:id="16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106594"/>
            <w:bookmarkEnd w:id="17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106595"/>
            <w:bookmarkEnd w:id="17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106596"/>
            <w:bookmarkEnd w:id="17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106597"/>
            <w:bookmarkEnd w:id="17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106598"/>
            <w:bookmarkEnd w:id="17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106599"/>
            <w:bookmarkEnd w:id="17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Пихтарники и ельники свежие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106600"/>
            <w:bookmarkEnd w:id="17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106601"/>
            <w:bookmarkEnd w:id="17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106602"/>
            <w:bookmarkEnd w:id="17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106603"/>
            <w:bookmarkEnd w:id="17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106604"/>
            <w:bookmarkEnd w:id="18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106605"/>
            <w:bookmarkEnd w:id="18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106606"/>
            <w:bookmarkEnd w:id="18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106607"/>
            <w:bookmarkEnd w:id="18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106608"/>
            <w:bookmarkEnd w:id="18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106609"/>
            <w:bookmarkEnd w:id="18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106610"/>
            <w:bookmarkEnd w:id="18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106611"/>
            <w:bookmarkEnd w:id="18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Пихтарники и ельники влажные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106612"/>
            <w:bookmarkEnd w:id="18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106613"/>
            <w:bookmarkEnd w:id="18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106614"/>
            <w:bookmarkEnd w:id="19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106615"/>
            <w:bookmarkEnd w:id="19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106616"/>
            <w:bookmarkEnd w:id="19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106617"/>
            <w:bookmarkEnd w:id="19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106618"/>
            <w:bookmarkEnd w:id="19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106619"/>
            <w:bookmarkEnd w:id="19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6" w:name="106620"/>
            <w:bookmarkEnd w:id="19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106621"/>
            <w:bookmarkEnd w:id="19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106622"/>
            <w:bookmarkEnd w:id="19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106623"/>
            <w:bookmarkEnd w:id="19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Сосняки сосны Сосно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ского сухие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106624"/>
            <w:bookmarkEnd w:id="20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106625"/>
            <w:bookmarkEnd w:id="20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106626"/>
            <w:bookmarkEnd w:id="20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106627"/>
            <w:bookmarkEnd w:id="20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106628"/>
            <w:bookmarkEnd w:id="20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106629"/>
            <w:bookmarkEnd w:id="20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106630"/>
            <w:bookmarkEnd w:id="20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106631"/>
            <w:bookmarkEnd w:id="20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106632"/>
            <w:bookmarkEnd w:id="20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106633"/>
            <w:bookmarkEnd w:id="20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106634"/>
            <w:bookmarkEnd w:id="21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106635"/>
            <w:bookmarkEnd w:id="21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106636"/>
            <w:bookmarkEnd w:id="21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Сосняки сосны Сосно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ского свежие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106637"/>
            <w:bookmarkEnd w:id="21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4" w:name="106638"/>
            <w:bookmarkEnd w:id="21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106639"/>
            <w:bookmarkEnd w:id="21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106640"/>
            <w:bookmarkEnd w:id="21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106641"/>
            <w:bookmarkEnd w:id="21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106642"/>
            <w:bookmarkEnd w:id="21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106643"/>
            <w:bookmarkEnd w:id="21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106644"/>
            <w:bookmarkEnd w:id="22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106645"/>
            <w:bookmarkEnd w:id="22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106646"/>
            <w:bookmarkEnd w:id="22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106647"/>
            <w:bookmarkEnd w:id="22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106648"/>
            <w:bookmarkEnd w:id="22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106649"/>
            <w:bookmarkEnd w:id="22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Сосняки сосны пицун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ской сухие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106650"/>
            <w:bookmarkEnd w:id="22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106651"/>
            <w:bookmarkEnd w:id="22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106652"/>
            <w:bookmarkEnd w:id="22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9" w:name="106653"/>
            <w:bookmarkEnd w:id="22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106654"/>
            <w:bookmarkEnd w:id="23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106655"/>
            <w:bookmarkEnd w:id="23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106656"/>
            <w:bookmarkEnd w:id="23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106657"/>
            <w:bookmarkEnd w:id="23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106658"/>
            <w:bookmarkEnd w:id="23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106659"/>
            <w:bookmarkEnd w:id="23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106660"/>
            <w:bookmarkEnd w:id="23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106661"/>
            <w:bookmarkEnd w:id="23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8" w:name="106662"/>
            <w:bookmarkEnd w:id="23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Культуры сосны кры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ской и Сосновского (I - Ia классов бонитета) свежие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106663"/>
            <w:bookmarkEnd w:id="23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106664"/>
            <w:bookmarkEnd w:id="24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106665"/>
            <w:bookmarkEnd w:id="24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106666"/>
            <w:bookmarkEnd w:id="24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106667"/>
            <w:bookmarkEnd w:id="24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106668"/>
            <w:bookmarkEnd w:id="24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106669"/>
            <w:bookmarkEnd w:id="24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6" w:name="106670"/>
            <w:bookmarkEnd w:id="24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106671"/>
            <w:bookmarkEnd w:id="24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106672"/>
            <w:bookmarkEnd w:id="24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106673"/>
            <w:bookmarkEnd w:id="24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106674"/>
            <w:bookmarkEnd w:id="25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106675"/>
            <w:bookmarkEnd w:id="25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106676"/>
            <w:bookmarkEnd w:id="25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Каштанники свежие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106677"/>
            <w:bookmarkEnd w:id="25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106678"/>
            <w:bookmarkEnd w:id="25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20 - 40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106679"/>
            <w:bookmarkEnd w:id="25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106680"/>
            <w:bookmarkEnd w:id="25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10 - 30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7" w:name="106681"/>
            <w:bookmarkEnd w:id="25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106682"/>
            <w:bookmarkEnd w:id="25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106683"/>
            <w:bookmarkEnd w:id="25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0,8 - 0,9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106684"/>
            <w:bookmarkEnd w:id="26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106685"/>
            <w:bookmarkEnd w:id="26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106686"/>
            <w:bookmarkEnd w:id="26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106687"/>
            <w:bookmarkEnd w:id="26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4" w:name="106688"/>
            <w:bookmarkEnd w:id="26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Каштанники влажные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106689"/>
            <w:bookmarkEnd w:id="26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106690"/>
            <w:bookmarkEnd w:id="26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106691"/>
            <w:bookmarkEnd w:id="26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106692"/>
            <w:bookmarkEnd w:id="26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106693"/>
            <w:bookmarkEnd w:id="26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106694"/>
            <w:bookmarkEnd w:id="27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106695"/>
            <w:bookmarkEnd w:id="27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106696"/>
            <w:bookmarkEnd w:id="27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3" w:name="106697"/>
            <w:bookmarkEnd w:id="27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4" w:name="106698"/>
            <w:bookmarkEnd w:id="27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106699"/>
            <w:bookmarkEnd w:id="27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106700"/>
            <w:bookmarkEnd w:id="27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Ясеневники сухие и св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жие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7" w:name="106701"/>
            <w:bookmarkEnd w:id="27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106702"/>
            <w:bookmarkEnd w:id="27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106703"/>
            <w:bookmarkEnd w:id="27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0" w:name="106704"/>
            <w:bookmarkEnd w:id="28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1" w:name="106705"/>
            <w:bookmarkEnd w:id="28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2" w:name="106706"/>
            <w:bookmarkEnd w:id="28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3" w:name="106707"/>
            <w:bookmarkEnd w:id="28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4" w:name="106708"/>
            <w:bookmarkEnd w:id="28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5" w:name="106709"/>
            <w:bookmarkEnd w:id="28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6" w:name="106710"/>
            <w:bookmarkEnd w:id="28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7" w:name="106711"/>
            <w:bookmarkEnd w:id="28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8" w:name="106712"/>
            <w:bookmarkEnd w:id="28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Грабовники свежие и 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9" w:name="106713"/>
            <w:bookmarkEnd w:id="28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0" w:name="106714"/>
            <w:bookmarkEnd w:id="29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1" w:name="106715"/>
            <w:bookmarkEnd w:id="29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2" w:name="106716"/>
            <w:bookmarkEnd w:id="29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3" w:name="106717"/>
            <w:bookmarkEnd w:id="29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4" w:name="106718"/>
            <w:bookmarkEnd w:id="29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5" w:name="106719"/>
            <w:bookmarkEnd w:id="29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6" w:name="106720"/>
            <w:bookmarkEnd w:id="29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7" w:name="106721"/>
            <w:bookmarkEnd w:id="29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8" w:name="106722"/>
            <w:bookmarkEnd w:id="29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9" w:name="106723"/>
            <w:bookmarkEnd w:id="29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0" w:name="106724"/>
            <w:bookmarkEnd w:id="30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1" w:name="106725"/>
            <w:bookmarkEnd w:id="30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Серо- и черноольшаники влажные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2" w:name="106726"/>
            <w:bookmarkEnd w:id="30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3" w:name="106727"/>
            <w:bookmarkEnd w:id="30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4" w:name="106728"/>
            <w:bookmarkEnd w:id="30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5" w:name="106729"/>
            <w:bookmarkEnd w:id="30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6" w:name="106730"/>
            <w:bookmarkEnd w:id="30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7" w:name="106731"/>
            <w:bookmarkEnd w:id="30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8" w:name="106732"/>
            <w:bookmarkEnd w:id="30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9" w:name="106733"/>
            <w:bookmarkEnd w:id="30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0" w:name="106734"/>
            <w:bookmarkEnd w:id="31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1" w:name="106735"/>
            <w:bookmarkEnd w:id="31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2" w:name="106736"/>
            <w:bookmarkEnd w:id="31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3" w:name="106737"/>
            <w:bookmarkEnd w:id="31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4" w:name="106738"/>
            <w:bookmarkEnd w:id="31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Серо - и черноольшаники сырые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5" w:name="106739"/>
            <w:bookmarkEnd w:id="31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6" w:name="106740"/>
            <w:bookmarkEnd w:id="31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7" w:name="106741"/>
            <w:bookmarkEnd w:id="31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8" w:name="106742"/>
            <w:bookmarkEnd w:id="31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9" w:name="106743"/>
            <w:bookmarkEnd w:id="31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0" w:name="106744"/>
            <w:bookmarkEnd w:id="32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1" w:name="106745"/>
            <w:bookmarkEnd w:id="32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2" w:name="106746"/>
            <w:bookmarkEnd w:id="32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3" w:name="106747"/>
            <w:bookmarkEnd w:id="32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4" w:name="106748"/>
            <w:bookmarkEnd w:id="32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5" w:name="106749"/>
            <w:bookmarkEnd w:id="32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6" w:name="106750"/>
            <w:bookmarkEnd w:id="32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7" w:name="106751"/>
            <w:bookmarkEnd w:id="32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Осокорники (тополь чё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8" w:name="106752"/>
            <w:bookmarkEnd w:id="32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9" w:name="106753"/>
            <w:bookmarkEnd w:id="32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0" w:name="106754"/>
            <w:bookmarkEnd w:id="33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1" w:name="106755"/>
            <w:bookmarkEnd w:id="33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10 - 50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2" w:name="106756"/>
            <w:bookmarkEnd w:id="33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3" w:name="106757"/>
            <w:bookmarkEnd w:id="33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4" w:name="106758"/>
            <w:bookmarkEnd w:id="33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5" w:name="106759"/>
            <w:bookmarkEnd w:id="33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6" w:name="106760"/>
            <w:bookmarkEnd w:id="33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7" w:name="106761"/>
            <w:bookmarkEnd w:id="33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8" w:name="106762"/>
            <w:bookmarkEnd w:id="33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9" w:name="106763"/>
            <w:bookmarkEnd w:id="33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7 - 12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0" w:name="106764"/>
            <w:bookmarkEnd w:id="34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Тополёвники влажные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1" w:name="106765"/>
            <w:bookmarkEnd w:id="34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2" w:name="106766"/>
            <w:bookmarkEnd w:id="34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3" w:name="106767"/>
            <w:bookmarkEnd w:id="34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4" w:name="106768"/>
            <w:bookmarkEnd w:id="34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5" w:name="106769"/>
            <w:bookmarkEnd w:id="34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6" w:name="106770"/>
            <w:bookmarkEnd w:id="34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7" w:name="106771"/>
            <w:bookmarkEnd w:id="34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8" w:name="106772"/>
            <w:bookmarkEnd w:id="34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9" w:name="106773"/>
            <w:bookmarkEnd w:id="34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0,7 - 0,8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0" w:name="106774"/>
            <w:bookmarkEnd w:id="35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1" w:name="106775"/>
            <w:bookmarkEnd w:id="35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2" w:name="106776"/>
            <w:bookmarkEnd w:id="35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3" w:name="106777"/>
            <w:bookmarkEnd w:id="35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Осинники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4" w:name="106778"/>
            <w:bookmarkEnd w:id="35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5" w:name="106779"/>
            <w:bookmarkEnd w:id="35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6" w:name="106780"/>
            <w:bookmarkEnd w:id="35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7" w:name="106781"/>
            <w:bookmarkEnd w:id="35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15 - 60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8" w:name="106782"/>
            <w:bookmarkEnd w:id="35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9" w:name="106783"/>
            <w:bookmarkEnd w:id="35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0" w:name="106784"/>
            <w:bookmarkEnd w:id="36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1" w:name="106785"/>
            <w:bookmarkEnd w:id="36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2" w:name="106786"/>
            <w:bookmarkEnd w:id="36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3" w:name="106787"/>
            <w:bookmarkEnd w:id="36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4" w:name="106788"/>
            <w:bookmarkEnd w:id="36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5" w:name="106789"/>
            <w:bookmarkEnd w:id="36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6" w:name="106790"/>
            <w:bookmarkEnd w:id="36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Ивняки сырые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7" w:name="106791"/>
            <w:bookmarkEnd w:id="36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8" w:name="106792"/>
            <w:bookmarkEnd w:id="36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9" w:name="106793"/>
            <w:bookmarkEnd w:id="36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0" w:name="106794"/>
            <w:bookmarkEnd w:id="37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1" w:name="106795"/>
            <w:bookmarkEnd w:id="37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2" w:name="106796"/>
            <w:bookmarkEnd w:id="37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3" w:name="106797"/>
            <w:bookmarkEnd w:id="37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4" w:name="106798"/>
            <w:bookmarkEnd w:id="37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5" w:name="106799"/>
            <w:bookmarkEnd w:id="37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6" w:name="106800"/>
            <w:bookmarkEnd w:id="37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7" w:name="106801"/>
            <w:bookmarkEnd w:id="37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8" w:name="106802"/>
            <w:bookmarkEnd w:id="37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9" w:name="106803"/>
            <w:bookmarkEnd w:id="37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Липняки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0" w:name="106804"/>
            <w:bookmarkEnd w:id="38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1" w:name="106805"/>
            <w:bookmarkEnd w:id="381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2" w:name="106806"/>
            <w:bookmarkEnd w:id="382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3" w:name="106807"/>
            <w:bookmarkEnd w:id="383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4" w:name="106808"/>
            <w:bookmarkEnd w:id="384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5" w:name="106809"/>
            <w:bookmarkEnd w:id="385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6" w:name="106810"/>
            <w:bookmarkEnd w:id="386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0,6 - 0,7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7" w:name="106811"/>
            <w:bookmarkEnd w:id="387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15 - 35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8" w:name="106812"/>
            <w:bookmarkEnd w:id="388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9" w:name="106813"/>
            <w:bookmarkEnd w:id="389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2975" w:rsidRPr="00A91999" w:rsidTr="002B2975">
        <w:trPr>
          <w:trHeight w:val="2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0" w:name="106814"/>
            <w:bookmarkEnd w:id="390"/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91" w:name="106815"/>
            <w:bookmarkEnd w:id="391"/>
            <w:r w:rsidRPr="00A91999">
              <w:rPr>
                <w:sz w:val="24"/>
                <w:szCs w:val="24"/>
              </w:rPr>
              <w:t>- 15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2975" w:rsidRPr="00A91999" w:rsidRDefault="002B2975" w:rsidP="00A91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975" w:rsidRPr="00A91999" w:rsidRDefault="002B2975" w:rsidP="00A91999">
      <w:pPr>
        <w:ind w:left="28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Примечания:</w:t>
      </w:r>
    </w:p>
    <w:p w:rsidR="002B2975" w:rsidRPr="00A91999" w:rsidRDefault="002B2975" w:rsidP="00A91999">
      <w:pPr>
        <w:ind w:left="28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 Максимальная интенсивность рубок приведена для насаждений с сомкнутостью крон или полнотой, равной 1,0, а для смешанных н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саждений с участием главных пород. Интенсивность указана для первого приема рубки. При меньших полнотах и повторных уходах интенсивность рубки соответственно снижается, за исключением смешанных молодняков с участием быстрорастущих малоценных п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род.</w:t>
      </w:r>
    </w:p>
    <w:p w:rsidR="002B2975" w:rsidRPr="00A91999" w:rsidRDefault="002B2975" w:rsidP="00A91999">
      <w:pPr>
        <w:ind w:left="28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 При выборе технологий рубок ухода следует учитывать крутизну склонов. На пологих и покатых склонах допускаются технологии рубок на базе специализированных тракторов, машин и механизмов.</w:t>
      </w:r>
    </w:p>
    <w:p w:rsidR="002B2975" w:rsidRPr="00A91999" w:rsidRDefault="002B2975" w:rsidP="00A91999">
      <w:pPr>
        <w:ind w:left="28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3. На крутых склонах технологические процессы базируются на использовании ручных мотоинструментов для валки и раскряжевки выбираемых деревьев, с вывозкой ликвидной древесины по специально проложенным транспортным сетям, в т.ч. с необходимыми з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щитными устройствами.</w:t>
      </w:r>
    </w:p>
    <w:p w:rsidR="002B2975" w:rsidRPr="00A91999" w:rsidRDefault="002B2975" w:rsidP="00A91999">
      <w:pPr>
        <w:ind w:left="28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4. На очень крутых склонах рубки ухода не назначаются.</w:t>
      </w:r>
    </w:p>
    <w:p w:rsidR="002B2975" w:rsidRPr="00A91999" w:rsidRDefault="002B2975" w:rsidP="00A91999">
      <w:pPr>
        <w:ind w:left="28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5. В насаждениях с преобладанием главных коренных пород проходные рубки не назначаются. Главными коренными породами явл</w:t>
      </w:r>
      <w:r w:rsidRPr="00A91999">
        <w:rPr>
          <w:rFonts w:ascii="Times New Roman" w:hAnsi="Times New Roman" w:cs="Times New Roman"/>
          <w:sz w:val="24"/>
          <w:szCs w:val="24"/>
        </w:rPr>
        <w:t>я</w:t>
      </w:r>
      <w:r w:rsidRPr="00A91999">
        <w:rPr>
          <w:rFonts w:ascii="Times New Roman" w:hAnsi="Times New Roman" w:cs="Times New Roman"/>
          <w:sz w:val="24"/>
          <w:szCs w:val="24"/>
        </w:rPr>
        <w:t>ются дуб черешчатый, дуб скальный, дум крупнопыльниковый, ясень обыкновенный, липа, клён остролистный.</w:t>
      </w:r>
    </w:p>
    <w:p w:rsidR="002B2975" w:rsidRPr="00A91999" w:rsidRDefault="002B2975" w:rsidP="00A91999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5568D" w:rsidRPr="00A91999" w:rsidRDefault="00F5568D" w:rsidP="00A919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568D" w:rsidRPr="00A91999" w:rsidSect="00237437">
          <w:pgSz w:w="16838" w:h="11905" w:orient="landscape"/>
          <w:pgMar w:top="1701" w:right="1418" w:bottom="567" w:left="1134" w:header="0" w:footer="0" w:gutter="0"/>
          <w:cols w:space="720"/>
          <w:titlePg/>
          <w:docGrid w:linePitch="299"/>
        </w:sect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2.1.6. Распределение территории лесничества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 разрядам такс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46CA" w:rsidRPr="00A91999" w:rsidRDefault="003B2B5A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>
        <w:r w:rsidR="00FB6425" w:rsidRPr="00A9199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FB6425" w:rsidRPr="00A9199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22.05.2007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="00FB6425" w:rsidRPr="00A91999">
        <w:rPr>
          <w:rFonts w:ascii="Times New Roman" w:hAnsi="Times New Roman" w:cs="Times New Roman"/>
          <w:sz w:val="24"/>
          <w:szCs w:val="24"/>
        </w:rPr>
        <w:t xml:space="preserve"> 310 определ</w:t>
      </w:r>
      <w:r w:rsidR="00FB6425" w:rsidRPr="00A91999">
        <w:rPr>
          <w:rFonts w:ascii="Times New Roman" w:hAnsi="Times New Roman" w:cs="Times New Roman"/>
          <w:sz w:val="24"/>
          <w:szCs w:val="24"/>
        </w:rPr>
        <w:t>е</w:t>
      </w:r>
      <w:r w:rsidR="00FB6425" w:rsidRPr="00A91999">
        <w:rPr>
          <w:rFonts w:ascii="Times New Roman" w:hAnsi="Times New Roman" w:cs="Times New Roman"/>
          <w:sz w:val="24"/>
          <w:szCs w:val="24"/>
        </w:rPr>
        <w:t>ны ставки платы за единицу объема лесных ресурсов и ставки платы за единицу площади лесного участка, находящегося в федеральной собственности.</w:t>
      </w:r>
      <w:r w:rsidR="005046CA" w:rsidRPr="00A91999">
        <w:rPr>
          <w:rFonts w:ascii="Times New Roman" w:hAnsi="Times New Roman" w:cs="Times New Roman"/>
          <w:sz w:val="24"/>
          <w:szCs w:val="24"/>
        </w:rPr>
        <w:t xml:space="preserve"> Ставки платы установлены по лесотаксовым районам. Леса лесничества, как леса большей частью входившие ранее в Бе</w:t>
      </w:r>
      <w:r w:rsidR="005046CA" w:rsidRPr="00A91999">
        <w:rPr>
          <w:rFonts w:ascii="Times New Roman" w:hAnsi="Times New Roman" w:cs="Times New Roman"/>
          <w:sz w:val="24"/>
          <w:szCs w:val="24"/>
        </w:rPr>
        <w:t>ш</w:t>
      </w:r>
      <w:r w:rsidR="005046CA" w:rsidRPr="00A91999">
        <w:rPr>
          <w:rFonts w:ascii="Times New Roman" w:hAnsi="Times New Roman" w:cs="Times New Roman"/>
          <w:sz w:val="24"/>
          <w:szCs w:val="24"/>
        </w:rPr>
        <w:t>таугорский лесхоз, отнесены к Северо-Кавказскому горному лесотаксовому району.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Всего установлено 7 разрядов такс со следующей градацией расстояния вывозки древ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сины, км: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1 - до 10,0 км;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2 - от 10,1 - до 25,0 км;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3 - от 25,1 - до 40 км;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4 - от 40,1 - до 60 км;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5 - от 60,1 - до 80 км;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6 - от 80,1 - до 100 км;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7 - от 100,1 и более.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городских лесах с учетом расстояния вывозки к месту ее погрузки (потребления) в</w:t>
      </w:r>
      <w:r w:rsidRPr="00A91999">
        <w:rPr>
          <w:rFonts w:ascii="Times New Roman" w:hAnsi="Times New Roman" w:cs="Times New Roman"/>
          <w:sz w:val="24"/>
          <w:szCs w:val="24"/>
        </w:rPr>
        <w:t>ы</w:t>
      </w:r>
      <w:r w:rsidRPr="00A91999">
        <w:rPr>
          <w:rFonts w:ascii="Times New Roman" w:hAnsi="Times New Roman" w:cs="Times New Roman"/>
          <w:sz w:val="24"/>
          <w:szCs w:val="24"/>
        </w:rPr>
        <w:t>делен 1 разряд такс – до 10 км.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Ставки платы дифференцированы по видам древесных пород, а в пределах породы по разрядам такс, установленным с учетом расстояния вывозки древесины от центра квартала до пункта ее погрузки (потребления).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определении расстояния от центра квартала до погрузочного пункта при распред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лении лесов по разрядам такс применен коэффициент 1,5 (</w:t>
      </w:r>
      <w:r w:rsidR="00312A1B" w:rsidRPr="00A91999">
        <w:rPr>
          <w:rFonts w:ascii="Times New Roman" w:hAnsi="Times New Roman" w:cs="Times New Roman"/>
          <w:sz w:val="24"/>
          <w:szCs w:val="24"/>
        </w:rPr>
        <w:t xml:space="preserve">примечания, </w:t>
      </w:r>
      <w:r w:rsidRPr="00A91999">
        <w:rPr>
          <w:rFonts w:ascii="Times New Roman" w:hAnsi="Times New Roman" w:cs="Times New Roman"/>
          <w:sz w:val="24"/>
          <w:szCs w:val="24"/>
        </w:rPr>
        <w:t xml:space="preserve">пункт 6 </w:t>
      </w:r>
      <w:hyperlink r:id="rId41">
        <w:r w:rsidRPr="00A91999">
          <w:rPr>
            <w:rFonts w:ascii="Times New Roman" w:hAnsi="Times New Roman" w:cs="Times New Roman"/>
            <w:sz w:val="24"/>
            <w:szCs w:val="24"/>
          </w:rPr>
          <w:t>постановл</w:t>
        </w:r>
        <w:r w:rsidRPr="00A91999">
          <w:rPr>
            <w:rFonts w:ascii="Times New Roman" w:hAnsi="Times New Roman" w:cs="Times New Roman"/>
            <w:sz w:val="24"/>
            <w:szCs w:val="24"/>
          </w:rPr>
          <w:t>е</w:t>
        </w:r>
        <w:r w:rsidRPr="00A91999">
          <w:rPr>
            <w:rFonts w:ascii="Times New Roman" w:hAnsi="Times New Roman" w:cs="Times New Roman"/>
            <w:sz w:val="24"/>
            <w:szCs w:val="24"/>
          </w:rPr>
          <w:t>ния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22.05.2007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310).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2.1.6.1. Распределение территории лесничества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 разрядам такс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5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2.1.6.1.1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1155"/>
        <w:gridCol w:w="3458"/>
        <w:gridCol w:w="3160"/>
      </w:tblGrid>
      <w:tr w:rsidR="00FB6425" w:rsidRPr="00A91999" w:rsidTr="00D81881"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Пункт погрузки (потребления)</w:t>
            </w:r>
          </w:p>
        </w:tc>
        <w:tc>
          <w:tcPr>
            <w:tcW w:w="115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Разряд такс</w:t>
            </w:r>
          </w:p>
        </w:tc>
        <w:tc>
          <w:tcPr>
            <w:tcW w:w="345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Номера кварталов по леснич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6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Покрытые лесной растител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ностью земли, га</w:t>
            </w:r>
          </w:p>
        </w:tc>
      </w:tr>
      <w:tr w:rsidR="00566F95" w:rsidRPr="00A91999" w:rsidTr="00D81881">
        <w:trPr>
          <w:trHeight w:val="322"/>
        </w:trPr>
        <w:tc>
          <w:tcPr>
            <w:tcW w:w="1928" w:type="dxa"/>
          </w:tcPr>
          <w:p w:rsidR="00566F95" w:rsidRPr="00A91999" w:rsidRDefault="00566F9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1155" w:type="dxa"/>
          </w:tcPr>
          <w:p w:rsidR="00566F95" w:rsidRPr="00A91999" w:rsidRDefault="00566F9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566F95" w:rsidRPr="00A91999" w:rsidRDefault="00566F9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городское, кварт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лы  1-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60" w:type="dxa"/>
          </w:tcPr>
          <w:p w:rsidR="00566F95" w:rsidRPr="00A91999" w:rsidRDefault="004602D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1904,96</w:t>
            </w:r>
          </w:p>
        </w:tc>
      </w:tr>
      <w:tr w:rsidR="00FB6425" w:rsidRPr="00A91999" w:rsidTr="00D81881"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FB6425" w:rsidRPr="00A91999" w:rsidRDefault="004602D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1904,96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Ставки платы за единицу объема древесины лесных насаждений применяются для о</w:t>
      </w:r>
      <w:r w:rsidRPr="00A91999">
        <w:rPr>
          <w:rFonts w:ascii="Times New Roman" w:hAnsi="Times New Roman" w:cs="Times New Roman"/>
          <w:sz w:val="24"/>
          <w:szCs w:val="24"/>
        </w:rPr>
        <w:t>п</w:t>
      </w:r>
      <w:r w:rsidRPr="00A91999">
        <w:rPr>
          <w:rFonts w:ascii="Times New Roman" w:hAnsi="Times New Roman" w:cs="Times New Roman"/>
          <w:sz w:val="24"/>
          <w:szCs w:val="24"/>
        </w:rPr>
        <w:t>ределения минимального размера арендной платы при использовании лесного участка, нах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дящегося в федеральной собственности, с изъятием лесных ресурсов и минимального разм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ра платы по договору купли-продажи лесных насаждений при проведении сплошных рубок на лесных участках, находящихся в федеральной собственности.</w:t>
      </w:r>
    </w:p>
    <w:p w:rsidR="001D048C" w:rsidRPr="00A91999" w:rsidRDefault="001D048C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связи с тем, что земельные</w:t>
      </w:r>
      <w:r w:rsidR="00AE640B" w:rsidRPr="00A91999">
        <w:rPr>
          <w:rFonts w:ascii="Times New Roman" w:hAnsi="Times New Roman" w:cs="Times New Roman"/>
          <w:sz w:val="24"/>
          <w:szCs w:val="24"/>
        </w:rPr>
        <w:t xml:space="preserve"> участки городских лесов города</w:t>
      </w:r>
      <w:r w:rsidRPr="00A91999">
        <w:rPr>
          <w:rFonts w:ascii="Times New Roman" w:hAnsi="Times New Roman" w:cs="Times New Roman"/>
          <w:sz w:val="24"/>
          <w:szCs w:val="24"/>
        </w:rPr>
        <w:t xml:space="preserve"> Пятигорска не являются федеральной собственностью, для оценки величины арендной платы предлагается использ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вать ставки арендной платы, устанавливаемые</w:t>
      </w:r>
      <w:r w:rsidR="00AE640B" w:rsidRPr="00A91999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 муниципал</w:t>
      </w:r>
      <w:r w:rsidR="00AE640B" w:rsidRPr="00A91999">
        <w:rPr>
          <w:rFonts w:ascii="Times New Roman" w:hAnsi="Times New Roman" w:cs="Times New Roman"/>
          <w:sz w:val="24"/>
          <w:szCs w:val="24"/>
        </w:rPr>
        <w:t>ь</w:t>
      </w:r>
      <w:r w:rsidR="00AE640B" w:rsidRPr="00A91999">
        <w:rPr>
          <w:rFonts w:ascii="Times New Roman" w:hAnsi="Times New Roman" w:cs="Times New Roman"/>
          <w:sz w:val="24"/>
          <w:szCs w:val="24"/>
        </w:rPr>
        <w:t>ного образования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проведении выборочных рубок ставки уменьшаются на 50 процентов.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Ставки дифференцированы по лесотаксовым районам, деловой и дровяной древесине (с делением деловой древесины по категориям крупности), а также в зависимости от рассто</w:t>
      </w:r>
      <w:r w:rsidRPr="00A91999">
        <w:rPr>
          <w:rFonts w:ascii="Times New Roman" w:hAnsi="Times New Roman" w:cs="Times New Roman"/>
          <w:sz w:val="24"/>
          <w:szCs w:val="24"/>
        </w:rPr>
        <w:t>я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ния вывозки древесины (по разрядам такс)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Ставки рассчитаны для сплошных рубок при корневом запасе древесины на 1 гектаре в пределах от 100.1 до 150 плотных куб. метров и крутизне склона до 20 градусов. В остал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ных случаях к ставкам применяются корректирующие коэффициенты.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Изменение распределения лесов по разрядам такс возможно в случае изменения мест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нахождения погрузочных пунктов.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а) 0.9 - при ликвидном запасе древесины до 100 плотных куб. метров на 1 гектар;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б) 1 - при ликвидном запасе древесины от 100,1 до 150 плотных куб. метров на 1 гектар;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в) 1,05 - при ликвидном запасе древесины от 150,1 и более плотных куб. метров на 1 гектар;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лесосеках, расположенных на склонах с крутизной свыше 20 градусов, применяются следующие корректирующие коэффициенты: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а) 0,7 - при использовании канатно-подвесных установок;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б) 0,5 - при использовании вертолетов.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ются на 20 процентов.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</w:t>
      </w:r>
      <w:r w:rsidRPr="00A91999">
        <w:rPr>
          <w:rFonts w:ascii="Times New Roman" w:hAnsi="Times New Roman" w:cs="Times New Roman"/>
          <w:sz w:val="24"/>
          <w:szCs w:val="24"/>
        </w:rPr>
        <w:t>м</w:t>
      </w:r>
      <w:r w:rsidRPr="00A91999">
        <w:rPr>
          <w:rFonts w:ascii="Times New Roman" w:hAnsi="Times New Roman" w:cs="Times New Roman"/>
          <w:sz w:val="24"/>
          <w:szCs w:val="24"/>
        </w:rPr>
        <w:t>ножения на следующие коэффициенты: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а) 0,9 - при степени повреждения лесных насаждений до 10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б) 0,8 - при степени повреждения лесных насаждений до 20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в) 0,7 - при степени повреждения лесных насаждений до 30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г) 0,6 - при степени повреждения лесных насаждений до 40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д) 0,5 - при степени повреждения лесных насаждений до 50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е) 0,4 - при степени повреждения лесных насаждений до 60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ж) 0,3 - при степени повреждения лесных насаждений до 70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з) 0,2 - при степени повреждения лесных насаждений до 80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и) 0,1 - при степени повреждения лесных насаждений до 90 процентов;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к) 0 - при степени повреждения лесных насаждений до 100 процентов.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Величина ставки округляется до 0,1 рубля за 1 плотный куб. метр древесины.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2.2. Нормативы, параметры и сроки использования лесов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заготовки живицы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745956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Правила заготовки живицы утверждены приказом Минприроды</w:t>
      </w:r>
      <w:r w:rsidR="00C2674E">
        <w:rPr>
          <w:rFonts w:ascii="Times New Roman" w:hAnsi="Times New Roman" w:cs="Times New Roman"/>
          <w:sz w:val="24"/>
          <w:szCs w:val="24"/>
        </w:rPr>
        <w:t xml:space="preserve"> </w:t>
      </w:r>
      <w:r w:rsidRPr="00A91999">
        <w:rPr>
          <w:rFonts w:ascii="Times New Roman" w:hAnsi="Times New Roman" w:cs="Times New Roman"/>
          <w:sz w:val="24"/>
          <w:szCs w:val="24"/>
        </w:rPr>
        <w:t xml:space="preserve">России от 21 июня 2007 года № 156. </w:t>
      </w:r>
      <w:r w:rsidR="00FB6425" w:rsidRPr="00A91999">
        <w:rPr>
          <w:rFonts w:ascii="Times New Roman" w:hAnsi="Times New Roman" w:cs="Times New Roman"/>
          <w:sz w:val="24"/>
          <w:szCs w:val="24"/>
        </w:rPr>
        <w:t xml:space="preserve">Данный вид использования лесов не </w:t>
      </w:r>
      <w:r w:rsidRPr="00A91999">
        <w:rPr>
          <w:rFonts w:ascii="Times New Roman" w:hAnsi="Times New Roman" w:cs="Times New Roman"/>
          <w:sz w:val="24"/>
          <w:szCs w:val="24"/>
        </w:rPr>
        <w:t>допу</w:t>
      </w:r>
      <w:r w:rsidR="008B5FF3"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кается в лесных насаждениях, где в соответствии с законодательством Российской Федерации не допускается проведение сплошныхили выборочных рубок спелых и перестойных лесных насаждений вцелях загото</w:t>
      </w:r>
      <w:r w:rsidRPr="00A91999">
        <w:rPr>
          <w:rFonts w:ascii="Times New Roman" w:hAnsi="Times New Roman" w:cs="Times New Roman"/>
          <w:sz w:val="24"/>
          <w:szCs w:val="24"/>
        </w:rPr>
        <w:t>в</w:t>
      </w:r>
      <w:r w:rsidRPr="00A91999">
        <w:rPr>
          <w:rFonts w:ascii="Times New Roman" w:hAnsi="Times New Roman" w:cs="Times New Roman"/>
          <w:sz w:val="24"/>
          <w:szCs w:val="24"/>
        </w:rPr>
        <w:t>ки древесины</w:t>
      </w:r>
      <w:r w:rsidR="00186C79" w:rsidRPr="00A91999">
        <w:rPr>
          <w:rFonts w:ascii="Times New Roman" w:hAnsi="Times New Roman" w:cs="Times New Roman"/>
          <w:sz w:val="24"/>
          <w:szCs w:val="24"/>
        </w:rPr>
        <w:t xml:space="preserve"> в городских лесах</w:t>
      </w:r>
      <w:r w:rsidR="00EA5EA1" w:rsidRPr="00A91999">
        <w:rPr>
          <w:rFonts w:ascii="Times New Roman" w:hAnsi="Times New Roman" w:cs="Times New Roman"/>
          <w:sz w:val="24"/>
          <w:szCs w:val="24"/>
        </w:rPr>
        <w:t>. в том числе в городских лесах</w:t>
      </w:r>
      <w:r w:rsidR="00186C79" w:rsidRPr="00A91999">
        <w:rPr>
          <w:rFonts w:ascii="Times New Roman" w:hAnsi="Times New Roman" w:cs="Times New Roman"/>
          <w:sz w:val="24"/>
          <w:szCs w:val="24"/>
        </w:rPr>
        <w:t>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2.3. Нормативы, параметры и сроки использования лесов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заготовки и сбора недревесных лесных ресурсов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2B1" w:rsidRPr="00A91999" w:rsidRDefault="007F72B1" w:rsidP="00A91999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2.3.1 Нормативы и параметры разрешенного использования лесов для заготовки и сбора недревесных лесных ресурсов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К недревесным лесным ресурсам относятся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</w:t>
      </w:r>
      <w:r w:rsidRPr="00A9199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</w:t>
      </w:r>
      <w:r w:rsidRPr="00A9199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ные ресурсы (часть 2 статьи 32 Лесного кодекса РФ).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и сбор недревесных лесных ресурсов представляет собой предпринимател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деятельность, связанную с изъятием, хранением и вывозом соответствующих лесных ресурсов из леса.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Лесным кодексом РФ разработаны «Правила заготовки и сбора недр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весных лесных ресурсов» (утверждены приказом Минприроды России от 28 июля 2020 г. № 496), которые регулируют отношения по заготовке и сбору недревесных лесных ресурсов, за исключением случаев заготовки и сбора этих видов ресурсов для собственных нужд граждан.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пунктом 3 статьи 11 Лесного кодекса РФ гражданам запрещается осуществлять заготовку и сбор грибов и дикорастущих растений, виды которых занесены в Красную книгу Российской Федерации, Красную книгу Ставропольского края, а также гр</w:t>
      </w:r>
      <w:r w:rsidRPr="00A91999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A91999">
        <w:rPr>
          <w:rFonts w:ascii="Times New Roman" w:eastAsia="Times New Roman" w:hAnsi="Times New Roman" w:cs="Calibri"/>
          <w:sz w:val="24"/>
          <w:szCs w:val="24"/>
          <w:lang w:eastAsia="ar-SA"/>
        </w:rPr>
        <w:t>бов и дикорастущих растений, которые признаются наркотическими средствами в соответс</w:t>
      </w:r>
      <w:r w:rsidRPr="00A91999">
        <w:rPr>
          <w:rFonts w:ascii="Times New Roman" w:eastAsia="Times New Roman" w:hAnsi="Times New Roman" w:cs="Calibri"/>
          <w:sz w:val="24"/>
          <w:szCs w:val="24"/>
          <w:lang w:eastAsia="ar-SA"/>
        </w:rPr>
        <w:t>т</w:t>
      </w:r>
      <w:r w:rsidRPr="00A91999">
        <w:rPr>
          <w:rFonts w:ascii="Times New Roman" w:eastAsia="Times New Roman" w:hAnsi="Times New Roman" w:cs="Calibri"/>
          <w:sz w:val="24"/>
          <w:szCs w:val="24"/>
          <w:lang w:eastAsia="ar-SA"/>
        </w:rPr>
        <w:t>вии с Федеральным законом от 8 января 1998 года № 3-ФЗ «О наркотических средствах и психотропных веществах».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и сбор недревесных лесных ресурсов в коммерческих целях является непе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спективным направлением использования лесов в связи с отсутствием сырьевой базы.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обследований по выявлению запасов недревесных лесных ресурсов не проводилось, в связи с чем, ежегодные допустимые объемы изъятия недревесных лесных 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сурсов регламентом не устанавливаются, и соответствующие данные в таблице 12 не прив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дятся.</w:t>
      </w:r>
    </w:p>
    <w:p w:rsidR="007F72B1" w:rsidRPr="00A91999" w:rsidRDefault="007F72B1" w:rsidP="00A9199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12</w:t>
      </w:r>
    </w:p>
    <w:p w:rsidR="007F72B1" w:rsidRPr="00A91999" w:rsidRDefault="007F72B1" w:rsidP="00A9199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Параметры разрешенного использования лесов</w:t>
      </w:r>
    </w:p>
    <w:p w:rsidR="007F72B1" w:rsidRPr="00A91999" w:rsidRDefault="007F72B1" w:rsidP="00A9199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заготовке и сборе недревесных лесных ресурсов</w:t>
      </w:r>
    </w:p>
    <w:p w:rsidR="007F72B1" w:rsidRPr="00A91999" w:rsidRDefault="007F72B1" w:rsidP="00A9199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64" w:type="dxa"/>
        <w:tblLayout w:type="fixed"/>
        <w:tblLook w:val="0000"/>
      </w:tblPr>
      <w:tblGrid>
        <w:gridCol w:w="703"/>
        <w:gridCol w:w="3800"/>
        <w:gridCol w:w="1536"/>
        <w:gridCol w:w="3425"/>
      </w:tblGrid>
      <w:tr w:rsidR="007F72B1" w:rsidRPr="00A91999" w:rsidTr="007F72B1">
        <w:trPr>
          <w:trHeight w:val="79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2B1" w:rsidRPr="00A91999" w:rsidRDefault="007F72B1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№№ п/п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2B1" w:rsidRPr="00A91999" w:rsidRDefault="007F72B1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недревесного лесного ресурса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2B1" w:rsidRPr="00A91999" w:rsidRDefault="007F72B1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2B1" w:rsidRPr="00A91999" w:rsidRDefault="007F72B1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Ежегодный допустимый </w:t>
            </w:r>
          </w:p>
          <w:p w:rsidR="007F72B1" w:rsidRPr="00A91999" w:rsidRDefault="007F72B1" w:rsidP="00A919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заготовки</w:t>
            </w:r>
          </w:p>
        </w:tc>
      </w:tr>
      <w:tr w:rsidR="007F72B1" w:rsidRPr="00A91999" w:rsidTr="007F72B1">
        <w:trPr>
          <w:trHeight w:val="3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2B1" w:rsidRPr="00A91999" w:rsidRDefault="008B5FF3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2B1" w:rsidRPr="00A91999" w:rsidRDefault="008B5FF3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Тростник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2B1" w:rsidRPr="00A91999" w:rsidRDefault="008B5FF3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2B1" w:rsidRPr="00A91999" w:rsidRDefault="008B5FF3" w:rsidP="00A9199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91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</w:tr>
    </w:tbl>
    <w:p w:rsidR="008B5FF3" w:rsidRPr="00A91999" w:rsidRDefault="008B5FF3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регламент допускает заготовку и сбор недревесных лесных ресурсов.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и сбор недревесных лесных ресурсов гражданами</w:t>
      </w:r>
      <w:r w:rsidRPr="00A91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собственных нужд осуществляется в соответствии с Законом Ставропольского края от 09.04.2008 № 17-кз «Об использовании лесов на территории Ставропольского края».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сосновых, еловых и пихтовых лап разрешается только со срубленных дерев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ев в местах рубки лесных насаждений.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ветвей и кустарников для метел и плетения, а также на веточный корм скоту производится на подлежащих расчистке лесных участках (квартальные просеки, минерал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зированные полосы, противопожарные разрывы, полосы отвода дорог противопожарного и лесохозяйственного назначения и другие площади, где не требуется сохранения подроста и насаждений), в карьерах, а также с деревьев и кустарников, срубленных при проведении м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роприятий, предусмотренных лесохозяйственным регламентом.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бересты, пней, мха, деревьев и кустарников хвойных пород для новогодних праздников, деревьев и кустарников подлеска на лесных участках гражданам для собстве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нужд запрещена.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6.1 Закона Ставропольского края от 09.04.2008г. №17-кз в исключительных случаях допускается заготовка елей и (или) деревьев других хвойных пород для новогодних праздников гражданами, юридическими лицами на основании договоров к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пли-продажи лесных насаждений без предоставления лесных участков.</w:t>
      </w:r>
    </w:p>
    <w:p w:rsidR="007F72B1" w:rsidRPr="00A91999" w:rsidRDefault="007F72B1" w:rsidP="00A9199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Заготовка древесной зелени (листьев, почек, побегов хвойных и лиственных пород с диаметром до 8 мм у основания) для производства хвойно-витаминной муки разрешается только со срубленных деревьев в местах рубки лесных насаждений.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2.3.2 Сроки использования лесов для заготовки и сбора недревесных лесных ресурсов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3 статьи 72 Лесного кодекса Российской Федерации, договор аренды лесного участка для заготовки и сбора недревесных лесных ресурсов заключается на срок от 10 до 49 лет.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Исходя из того, что данный вид использования лесов ранее не практиковался, целес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образно заключать договор аренды лесного участка для заготовки и сбора недревесных ле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ресурсов на минимальный срок – 10 лет.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которым предоставлено право использования лесов для заготовки и сбора недр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весных лесных ресурсов, должны применять способы и технологии, исключающие истощ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имеющихся ресурсов.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лесных участков для заготовки и сбора недревесных лесных ресурсов производится строго в соответствии с прошедшим государственную (муниципальную) эк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пертизу проектом освоения лесов и настоящим лесохозяйственным регламентом. 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Невыполнение лицами, осуществляющими использование лесов для заготовки и сбора недревесных лесных ресурсов, настоящего лесохозяйственного регламента и проекта осво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лесов является основанием для досрочного расторжения договора аренды лесного учас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ка.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11 Лесного кодекса Российской Федерации, граждане имеют право свободно и бесплатно осуществлять для собственных нужд заготовку и сбор недреве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лесных ресурсов на участках, не переданных в аренду для использования в аналогичных целях.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Заготовка и сбор гражданами недревесных лесных ресурсов для собственных нужд осуществляется в соответствии с Правилами заготовки и сбора недревесных лесных ресу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сов, утвержденными приказом Минприроды России от 28 июля 2020 г. № 496.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этом: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заготовка ветвей деревьев и кустарников для метел и плетения, а также веточного ко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 производится на лесных участках, подлежащих расчистке (квартальные просеки, прот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вопожарные разрывы) и других территорий, где не требуется сохранение подроста лесных насаждений, а также с деревьев, срубленных при проведении лесохозяйственных меропри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>тий;</w:t>
      </w:r>
    </w:p>
    <w:p w:rsidR="007F72B1" w:rsidRPr="00A91999" w:rsidRDefault="007F72B1" w:rsidP="00A9199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19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сбор мха и опавшего листа может осуществляться на одной и той же территории не чаще одного раза в пять лет.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2.4.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заготовки пищевых лесных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ресурсов и сбора лекарственных растений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2">
        <w:r w:rsidRPr="00A91999">
          <w:rPr>
            <w:rFonts w:ascii="Times New Roman" w:hAnsi="Times New Roman" w:cs="Times New Roman"/>
            <w:sz w:val="24"/>
            <w:szCs w:val="24"/>
          </w:rPr>
          <w:t>пункту 4 части 1 статьи 25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>
        <w:r w:rsidRPr="00A91999">
          <w:rPr>
            <w:rFonts w:ascii="Times New Roman" w:hAnsi="Times New Roman" w:cs="Times New Roman"/>
            <w:sz w:val="24"/>
            <w:szCs w:val="24"/>
          </w:rPr>
          <w:t>статьи 34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>
        <w:r w:rsidRPr="00A91999">
          <w:rPr>
            <w:rFonts w:ascii="Times New Roman" w:hAnsi="Times New Roman" w:cs="Times New Roman"/>
            <w:sz w:val="24"/>
            <w:szCs w:val="24"/>
          </w:rPr>
          <w:t>статьи 35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леса лесничества могут использоваться для заготовки пищевых лесных ресурсов и сбора лекарс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венных растений.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К пищевым лесным ресурсам, заготовка которых может осуществляться в соответствии с Лесным </w:t>
      </w:r>
      <w:hyperlink r:id="rId45">
        <w:r w:rsidRPr="00A9199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>, относятся дикорастущие плоды, ягоды, орехи, грибы, семена, березовый и кленовый сок и подобные лесные ресурсы.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Заготовка пищевых лесных ресурсов и сбор лекарственных растений, согласно </w:t>
      </w:r>
      <w:hyperlink r:id="rId46">
        <w:r w:rsidRPr="00A91999">
          <w:rPr>
            <w:rFonts w:ascii="Times New Roman" w:hAnsi="Times New Roman" w:cs="Times New Roman"/>
            <w:sz w:val="24"/>
            <w:szCs w:val="24"/>
          </w:rPr>
          <w:t>статье 34</w:t>
        </w:r>
      </w:hyperlink>
      <w:r w:rsidRPr="00A91999">
        <w:rPr>
          <w:rFonts w:ascii="Times New Roman" w:hAnsi="Times New Roman" w:cs="Times New Roman"/>
          <w:sz w:val="24"/>
          <w:szCs w:val="24"/>
        </w:rPr>
        <w:t>, представляет собой предпринимательскую деятельность, связанную с изъятием, хранен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ем и вывозом лесных ресурсов из леса.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7">
        <w:r w:rsidRPr="00A91999">
          <w:rPr>
            <w:rFonts w:ascii="Times New Roman" w:hAnsi="Times New Roman" w:cs="Times New Roman"/>
            <w:sz w:val="24"/>
            <w:szCs w:val="24"/>
          </w:rPr>
          <w:t>частью 3 статьи 72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договор аренды лесного уч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стка для заготовки пищевых лесных ресурсов и сбора лекарственных растений заключается на срок от 10 до 49 лет.</w:t>
      </w:r>
    </w:p>
    <w:p w:rsidR="00FB6425" w:rsidRPr="00A91999" w:rsidRDefault="003B2B5A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>
        <w:r w:rsidR="00FB6425"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FB6425" w:rsidRPr="00A91999">
        <w:rPr>
          <w:rFonts w:ascii="Times New Roman" w:hAnsi="Times New Roman" w:cs="Times New Roman"/>
          <w:sz w:val="24"/>
          <w:szCs w:val="24"/>
        </w:rPr>
        <w:t xml:space="preserve"> заготовки пищевых лесных ресурсов и сбора лекарственных растений утве</w:t>
      </w:r>
      <w:r w:rsidR="00FB6425" w:rsidRPr="00A91999">
        <w:rPr>
          <w:rFonts w:ascii="Times New Roman" w:hAnsi="Times New Roman" w:cs="Times New Roman"/>
          <w:sz w:val="24"/>
          <w:szCs w:val="24"/>
        </w:rPr>
        <w:t>р</w:t>
      </w:r>
      <w:r w:rsidR="00FB6425" w:rsidRPr="00A91999">
        <w:rPr>
          <w:rFonts w:ascii="Times New Roman" w:hAnsi="Times New Roman" w:cs="Times New Roman"/>
          <w:sz w:val="24"/>
          <w:szCs w:val="24"/>
        </w:rPr>
        <w:t xml:space="preserve">ждены Приказом МПР РФ от </w:t>
      </w:r>
      <w:r w:rsidR="00A566F8" w:rsidRPr="00A91999">
        <w:rPr>
          <w:rFonts w:ascii="Times New Roman" w:eastAsia="Calibri" w:hAnsi="Times New Roman" w:cs="Times New Roman"/>
          <w:sz w:val="24"/>
          <w:szCs w:val="24"/>
        </w:rPr>
        <w:t xml:space="preserve">28.07.2020 № 494. </w:t>
      </w:r>
      <w:r w:rsidR="00FB6425" w:rsidRPr="00A91999">
        <w:rPr>
          <w:rFonts w:ascii="Times New Roman" w:hAnsi="Times New Roman" w:cs="Times New Roman"/>
          <w:sz w:val="24"/>
          <w:szCs w:val="24"/>
        </w:rPr>
        <w:t>Лица, арендующие лесные участки для заг</w:t>
      </w:r>
      <w:r w:rsidR="00FB6425" w:rsidRPr="00A91999">
        <w:rPr>
          <w:rFonts w:ascii="Times New Roman" w:hAnsi="Times New Roman" w:cs="Times New Roman"/>
          <w:sz w:val="24"/>
          <w:szCs w:val="24"/>
        </w:rPr>
        <w:t>о</w:t>
      </w:r>
      <w:r w:rsidR="00FB6425" w:rsidRPr="00A91999">
        <w:rPr>
          <w:rFonts w:ascii="Times New Roman" w:hAnsi="Times New Roman" w:cs="Times New Roman"/>
          <w:sz w:val="24"/>
          <w:szCs w:val="24"/>
        </w:rPr>
        <w:t>товки пищевых лесных ресурсов и сбора лекарственных растений, обязаны: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составить проект освоения лесов;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осуществлять использование лесов в соответствии с договором аренды;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соблюдать условия договора аренды лесного участка;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 допускать нанесения вреда здоровью граждан, окружающей природной среде;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осуществлять использование лесов способами, предотвращающими возникновение эрозии почв, исключающими негативное воздействие на состояние и воспроизводство лесов, а также на состояние водных и других природных объектов;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соблюдать </w:t>
      </w:r>
      <w:hyperlink r:id="rId49">
        <w:r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 и </w:t>
      </w:r>
      <w:hyperlink r:id="rId50">
        <w:r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санитарной безопа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ности в лесах, а также </w:t>
      </w:r>
      <w:hyperlink r:id="rId51">
        <w:r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ухода за лесами;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осуществлять, в соответствии со </w:t>
      </w:r>
      <w:hyperlink r:id="rId52">
        <w:r w:rsidRPr="00A91999">
          <w:rPr>
            <w:rFonts w:ascii="Times New Roman" w:hAnsi="Times New Roman" w:cs="Times New Roman"/>
            <w:sz w:val="24"/>
            <w:szCs w:val="24"/>
          </w:rPr>
          <w:t>статьей 55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санитарно-оздоровительные мероприятия (вырубку погибших и поврежденных лесных насаждений, очистку лесов от захламленности, загрязнения и иного негативного воздействия);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предоставлять в обязательном порядке документированную информацию, пред</w:t>
      </w:r>
      <w:r w:rsidRPr="00A91999">
        <w:rPr>
          <w:rFonts w:ascii="Times New Roman" w:hAnsi="Times New Roman" w:cs="Times New Roman"/>
          <w:sz w:val="24"/>
          <w:szCs w:val="24"/>
        </w:rPr>
        <w:t>у</w:t>
      </w:r>
      <w:r w:rsidRPr="00A91999">
        <w:rPr>
          <w:rFonts w:ascii="Times New Roman" w:hAnsi="Times New Roman" w:cs="Times New Roman"/>
          <w:sz w:val="24"/>
          <w:szCs w:val="24"/>
        </w:rPr>
        <w:t xml:space="preserve">смотренную </w:t>
      </w:r>
      <w:hyperlink r:id="rId53">
        <w:r w:rsidRPr="00A91999">
          <w:rPr>
            <w:rFonts w:ascii="Times New Roman" w:hAnsi="Times New Roman" w:cs="Times New Roman"/>
            <w:sz w:val="24"/>
            <w:szCs w:val="24"/>
          </w:rPr>
          <w:t>частью 2 статьи 91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представлять ежегодно лесную декларацию, а также отчет об использовании лесов, отчет об охране и защите лесов в установленном порядке.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Лица, арендующие лесные участки для заготовки пищевых лесных ресурсов и сб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ра лекарственных растений имеют право: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осуществлять использование лесов в соответствии с условиями договора аренды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создавать, согласно </w:t>
      </w:r>
      <w:hyperlink r:id="rId54">
        <w:r w:rsidRPr="00A91999">
          <w:rPr>
            <w:rFonts w:ascii="Times New Roman" w:hAnsi="Times New Roman" w:cs="Times New Roman"/>
            <w:sz w:val="24"/>
            <w:szCs w:val="24"/>
          </w:rPr>
          <w:t>части 1 статьи 13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при необходимости лесную инфраструктуру (лесные дороги, лесные склады, навесы и другие необходимые 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оружения);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размещать, согласно </w:t>
      </w:r>
      <w:hyperlink r:id="rId55">
        <w:r w:rsidRPr="00A91999">
          <w:rPr>
            <w:rFonts w:ascii="Times New Roman" w:hAnsi="Times New Roman" w:cs="Times New Roman"/>
            <w:sz w:val="24"/>
            <w:szCs w:val="24"/>
          </w:rPr>
          <w:t>части 4 статьи 34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на предоставленных лесных участках сушилки, грибоварни, склады и другие временные постройки;</w:t>
      </w:r>
    </w:p>
    <w:p w:rsidR="00FB6425" w:rsidRPr="00A91999" w:rsidRDefault="00FB6425" w:rsidP="00A91999">
      <w:pPr>
        <w:pStyle w:val="ConsPlusNormal"/>
        <w:numPr>
          <w:ilvl w:val="0"/>
          <w:numId w:val="3"/>
        </w:numPr>
        <w:tabs>
          <w:tab w:val="left" w:pos="992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иметь другие права, если их реализация не противоречит требованиям лесного з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конодательства РФ.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Невыполнение лицами, осуществляющими использование лесов, проекта освоения л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сов является основанием для досрочного расторжения договора аренды лесного участка.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6">
        <w:r w:rsidRPr="00A91999">
          <w:rPr>
            <w:rFonts w:ascii="Times New Roman" w:hAnsi="Times New Roman" w:cs="Times New Roman"/>
            <w:sz w:val="24"/>
            <w:szCs w:val="24"/>
          </w:rPr>
          <w:t>статьям 11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">
        <w:r w:rsidRPr="00A91999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 в лесах лесничества допускается загото</w:t>
      </w:r>
      <w:r w:rsidRPr="00A91999">
        <w:rPr>
          <w:rFonts w:ascii="Times New Roman" w:hAnsi="Times New Roman" w:cs="Times New Roman"/>
          <w:sz w:val="24"/>
          <w:szCs w:val="24"/>
        </w:rPr>
        <w:t>в</w:t>
      </w:r>
      <w:r w:rsidRPr="00A91999">
        <w:rPr>
          <w:rFonts w:ascii="Times New Roman" w:hAnsi="Times New Roman" w:cs="Times New Roman"/>
          <w:sz w:val="24"/>
          <w:szCs w:val="24"/>
        </w:rPr>
        <w:t>ка гражданами пищевых лесных ресурсов и сбора ими лекарственных растений для собс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венных нужд. Заготовка гражданами пищевых лесных ресурсов и сбор лекарственных раст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ний для собственных нужд носит разовый, весьма ограниченный характер.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Гражданам, согласно </w:t>
      </w:r>
      <w:hyperlink r:id="rId58">
        <w:r w:rsidRPr="00A91999">
          <w:rPr>
            <w:rFonts w:ascii="Times New Roman" w:hAnsi="Times New Roman" w:cs="Times New Roman"/>
            <w:sz w:val="24"/>
            <w:szCs w:val="24"/>
          </w:rPr>
          <w:t>части 3 статьи 35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 запрещено заготавливать и собирать пищевые и лекарственные лесные ресурсы, не для личных потребностей, а в целях систематического получения прибыли, а также запрещено: - размещать в лесу сушилки, гр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боварни, склады и другие временные постройки; - осуществлять в лесу деятельность по хр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нению, первичной переработке.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Порядок заготовки гражданами пищевых лесных ресурсов и сбор лекарственных раст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ний для собственных нужд осуществляется в соответствии с "</w:t>
      </w:r>
      <w:hyperlink r:id="rId59">
        <w:r w:rsidRPr="00A9199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заготовки пищевых лесных ресурсов и сбора лекарственных растений", утвержденных Приказом МПР РФ от </w:t>
      </w:r>
      <w:r w:rsidR="00D27125" w:rsidRPr="00A91999">
        <w:rPr>
          <w:rFonts w:ascii="Times New Roman" w:eastAsia="Calibri" w:hAnsi="Times New Roman" w:cs="Times New Roman"/>
          <w:sz w:val="24"/>
          <w:szCs w:val="24"/>
        </w:rPr>
        <w:t>28.07.2020 № 494 «Об утверждении Правил заготовки пищевых лесных ресурсов и сбора л</w:t>
      </w:r>
      <w:r w:rsidR="00D27125"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="00D27125" w:rsidRPr="00A91999">
        <w:rPr>
          <w:rFonts w:ascii="Times New Roman" w:eastAsia="Calibri" w:hAnsi="Times New Roman" w:cs="Times New Roman"/>
          <w:sz w:val="24"/>
          <w:szCs w:val="24"/>
        </w:rPr>
        <w:t>карственных растений»</w:t>
      </w:r>
      <w:r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0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Ставропольского края от 09.04.2008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17-кз "Об испол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зовании лесов на территории Ставропольского края".</w:t>
      </w:r>
    </w:p>
    <w:p w:rsidR="00FB6425" w:rsidRPr="00A91999" w:rsidRDefault="00FB6425" w:rsidP="00A919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1">
        <w:r w:rsidRPr="00A91999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3D2D0C" w:rsidRPr="00A91999">
        <w:rPr>
          <w:rFonts w:ascii="Times New Roman" w:hAnsi="Times New Roman" w:cs="Times New Roman"/>
          <w:sz w:val="24"/>
          <w:szCs w:val="24"/>
        </w:rPr>
        <w:t xml:space="preserve">статьи 7 </w:t>
      </w:r>
      <w:r w:rsidRPr="00A91999">
        <w:rPr>
          <w:rFonts w:ascii="Times New Roman" w:hAnsi="Times New Roman" w:cs="Times New Roman"/>
          <w:sz w:val="24"/>
          <w:szCs w:val="24"/>
        </w:rPr>
        <w:t>данного Закона граждане имеют право свободно и бесплатно пребывать в лесах и для собственных нужд осуществлять заготовку и сбор дик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растущих плодов, ягод, орехов, грибов и других, пригодных для употребления в пищу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ных ресурсов и производить сбор лекарственных растений.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заготовке пищевых лесных ресурсов и сбора лекарственных растений для собс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 xml:space="preserve">венных нужд граждане должны соблюдать правила </w:t>
      </w:r>
      <w:hyperlink r:id="rId62">
        <w:r w:rsidRPr="00A91999">
          <w:rPr>
            <w:rFonts w:ascii="Times New Roman" w:hAnsi="Times New Roman" w:cs="Times New Roman"/>
            <w:sz w:val="24"/>
            <w:szCs w:val="24"/>
          </w:rPr>
          <w:t>пожарной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3">
        <w:r w:rsidRPr="00A91999">
          <w:rPr>
            <w:rFonts w:ascii="Times New Roman" w:hAnsi="Times New Roman" w:cs="Times New Roman"/>
            <w:sz w:val="24"/>
            <w:szCs w:val="24"/>
          </w:rPr>
          <w:t>санитарной безопасности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в лесах, </w:t>
      </w:r>
      <w:hyperlink r:id="rId64">
        <w:r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лесовосстановления и </w:t>
      </w:r>
      <w:hyperlink r:id="rId65">
        <w:r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ухода за лесами.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использовании лесных участков для заготовки пищевых лесных ресурсов и сбора лекарственных растений, как на арендных лесных участках, так и гражданами для собстве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ных нужд, запрещается осуществлять заготовку и сбор пищевых лесных ресурсов и лекарс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венных растений, виды которых занесены в Красную книгу РФ, Красную книгу Ставропол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 xml:space="preserve">ского края, а также видов пищевых лесных ресурсов и лекарственных растений, которые признаются наркотическими средствами в соответствии с Федеральным </w:t>
      </w:r>
      <w:hyperlink r:id="rId66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от 08.01.1998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3-ФЗ "О наркотических средствах и психотропных веществах".</w:t>
      </w:r>
    </w:p>
    <w:p w:rsidR="000B63E1" w:rsidRPr="00A91999" w:rsidRDefault="000B63E1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Требования к использованию лесов при заготовке пищевых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лесных ресурсов и сборе лекарственных растений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 Заготовка дикорастущих плодов, ягод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Заготовка дикорастущих плодов и ягод осуществляется строго в установленные сроки (время массового созревания урожая).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Запрещается рубка плодоносящих ветвей и деревьев для заготовки плодов.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 Заготовка орехов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заготовке орехов запрещается рубка деревьев и кустарников, а также применение способов, приводящих к повреждению деревьев и кустарников.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3. Заготовка грибов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Заготовка грибов должна проводиться способами, обеспечивающими сохранность их ресурсов.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Запрещается вырывать грибы с грибницей, переворачивать при сборе грибов мох и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ную подстилку, а также уничтожать старые грибы.</w:t>
      </w: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4. Заготовка березового и кленового сока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Заготовка березового и кленового сока осуществляется способом подсочки в насажд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ниях, где проводятся выборочные рубки (рубки ухода, реконструкции), разрешается с д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ревьев, намеченных в рубку.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Сверление канала производится на высоте 20 - 35 см от корневой шейки дерева.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После окончания подсочки отверстия должны быть промазаны живичной пастой или закрыты деревянной пробкой и замазаны варом, садовой замазкой или глиной с известью для предупреждения заболевания деревьев.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5. Сбор лекарственных растений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Заготовка и (сбор) лекарственных растений допускается в объемах, обеспечивающих своевременное восстановление растений и воспроизводство сырья.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заготовке лекарственного сырья необходимо руководствоваться следующим: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заготовка соцветий и надземных органов (травы) однолетних растений проводится на одной заросли один раз в 2 года;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заготовка надземных органов (травы) многолетних растений - один раз в 4 года;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- подземных органов большинства видов лекарственных растений - не чаще одного раза в 15 - 20 лет.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2.5.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осуществления видов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деятельности в сфере охотничьего хозяйства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городских лесов для осуществления видов деятельности в сфере охо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ничьего хозяйства согласно </w:t>
      </w:r>
      <w:hyperlink r:id="rId67">
        <w:r w:rsidRPr="00A91999">
          <w:rPr>
            <w:rFonts w:ascii="Times New Roman" w:hAnsi="Times New Roman" w:cs="Times New Roman"/>
            <w:sz w:val="24"/>
            <w:szCs w:val="24"/>
          </w:rPr>
          <w:t>статье 105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 - запрещае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ся.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2.6.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ведения сельского хозяйства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городских лесах ведение сельского хозяйства согласно </w:t>
      </w:r>
      <w:hyperlink r:id="rId68">
        <w:r w:rsidRPr="00A91999">
          <w:rPr>
            <w:rFonts w:ascii="Times New Roman" w:hAnsi="Times New Roman" w:cs="Times New Roman"/>
            <w:sz w:val="24"/>
            <w:szCs w:val="24"/>
          </w:rPr>
          <w:t>статье 105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 запрещено.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2.7.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осуществления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научно-исследовательской и образовательной деятельности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осуществления научно-исследовательской деятельности, образовательной деятел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ности, лесные участки, в соответствии со </w:t>
      </w:r>
      <w:hyperlink r:id="rId69">
        <w:r w:rsidRPr="00A91999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предоставляются государственным и муниципальным учреждениям в постоянное (бессрочное) пользование, другим научным и образовательным организациям - в аренду.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0">
        <w:r w:rsidRPr="00A91999">
          <w:rPr>
            <w:rFonts w:ascii="Times New Roman" w:hAnsi="Times New Roman" w:cs="Times New Roman"/>
            <w:sz w:val="24"/>
            <w:szCs w:val="24"/>
          </w:rPr>
          <w:t>частью 3 статьи 72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договор аренды лесного уч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стка для осуществления научно-исследовательской и образовательной деятельности закл</w:t>
      </w:r>
      <w:r w:rsidRPr="00A91999">
        <w:rPr>
          <w:rFonts w:ascii="Times New Roman" w:hAnsi="Times New Roman" w:cs="Times New Roman"/>
          <w:sz w:val="24"/>
          <w:szCs w:val="24"/>
        </w:rPr>
        <w:t>ю</w:t>
      </w:r>
      <w:r w:rsidRPr="00A91999">
        <w:rPr>
          <w:rFonts w:ascii="Times New Roman" w:hAnsi="Times New Roman" w:cs="Times New Roman"/>
          <w:sz w:val="24"/>
          <w:szCs w:val="24"/>
        </w:rPr>
        <w:t>чается на срок от 10 до 49 лет.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Использование лесов для научно-исследовательской и образовательной деятельности осуществляется в соответствии с </w:t>
      </w:r>
      <w:hyperlink r:id="rId71">
        <w:r w:rsidRPr="00A9199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использования лесов для осуществления нау</w:t>
      </w:r>
      <w:r w:rsidRPr="00A91999">
        <w:rPr>
          <w:rFonts w:ascii="Times New Roman" w:hAnsi="Times New Roman" w:cs="Times New Roman"/>
          <w:sz w:val="24"/>
          <w:szCs w:val="24"/>
        </w:rPr>
        <w:t>ч</w:t>
      </w:r>
      <w:r w:rsidRPr="00A91999">
        <w:rPr>
          <w:rFonts w:ascii="Times New Roman" w:hAnsi="Times New Roman" w:cs="Times New Roman"/>
          <w:sz w:val="24"/>
          <w:szCs w:val="24"/>
        </w:rPr>
        <w:t>но-исследовательской деятельности, образовательной деятельности, утвержденными прик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 xml:space="preserve">зом МПР РФ от </w:t>
      </w:r>
      <w:r w:rsidR="00F61209" w:rsidRPr="00A91999">
        <w:rPr>
          <w:rFonts w:ascii="Times New Roman" w:eastAsia="Calibri" w:hAnsi="Times New Roman" w:cs="Times New Roman"/>
          <w:sz w:val="24"/>
          <w:szCs w:val="24"/>
        </w:rPr>
        <w:t>27.07.2020 № 487 «Об утверждении Правил использования лесов для осущ</w:t>
      </w:r>
      <w:r w:rsidR="00F61209" w:rsidRPr="00A91999">
        <w:rPr>
          <w:rFonts w:ascii="Times New Roman" w:eastAsia="Calibri" w:hAnsi="Times New Roman" w:cs="Times New Roman"/>
          <w:sz w:val="24"/>
          <w:szCs w:val="24"/>
        </w:rPr>
        <w:t>е</w:t>
      </w:r>
      <w:r w:rsidR="00F61209" w:rsidRPr="00A91999">
        <w:rPr>
          <w:rFonts w:ascii="Times New Roman" w:eastAsia="Calibri" w:hAnsi="Times New Roman" w:cs="Times New Roman"/>
          <w:sz w:val="24"/>
          <w:szCs w:val="24"/>
        </w:rPr>
        <w:t>ствления научно-исследовательской деятельности, образовательной деятельности</w:t>
      </w:r>
      <w:r w:rsidRPr="00A91999">
        <w:rPr>
          <w:rFonts w:ascii="Times New Roman" w:hAnsi="Times New Roman" w:cs="Times New Roman"/>
          <w:sz w:val="24"/>
          <w:szCs w:val="24"/>
        </w:rPr>
        <w:t>которые разрешают: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рубку деревьев в научных и образовательных целях;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создание лесной инфраструктуры, с установкой специальных знаков, информацио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ных и иных указателей;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осуществление экспериментальной деятельности по охране, защите, воспроизводству и использованию лесов в целях разработки, опытно-производственной проверки и внедрения результатов научно-исследовательских и опытно-конструкторских работ;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испытание биологических и иных средств для изучения их влияния на экологическую систему леса;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создание и использование объектов учебно-практической базы.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использовании лесных участков для осуществления научно-исследовательской и образовательной деятельности необходимо обеспечить выполнение требований</w:t>
      </w:r>
      <w:hyperlink r:id="rId72">
        <w:r w:rsidR="00F61209" w:rsidRPr="00A9199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F61209" w:rsidRPr="00A91999">
        <w:rPr>
          <w:rFonts w:ascii="Times New Roman" w:hAnsi="Times New Roman" w:cs="Times New Roman"/>
          <w:sz w:val="24"/>
          <w:szCs w:val="24"/>
        </w:rPr>
        <w:t xml:space="preserve"> сан</w:t>
      </w:r>
      <w:r w:rsidR="00F61209" w:rsidRPr="00A91999">
        <w:rPr>
          <w:rFonts w:ascii="Times New Roman" w:hAnsi="Times New Roman" w:cs="Times New Roman"/>
          <w:sz w:val="24"/>
          <w:szCs w:val="24"/>
        </w:rPr>
        <w:t>и</w:t>
      </w:r>
      <w:r w:rsidR="00F61209" w:rsidRPr="00A91999">
        <w:rPr>
          <w:rFonts w:ascii="Times New Roman" w:hAnsi="Times New Roman" w:cs="Times New Roman"/>
          <w:sz w:val="24"/>
          <w:szCs w:val="24"/>
        </w:rPr>
        <w:t xml:space="preserve">тарной безопасности в лесах, утвержденных постановлением Правительства РФ </w:t>
      </w:r>
      <w:r w:rsidR="00F61209" w:rsidRPr="00A91999">
        <w:rPr>
          <w:rFonts w:ascii="Times New Roman" w:eastAsia="Calibri" w:hAnsi="Times New Roman" w:cs="Times New Roman"/>
          <w:sz w:val="24"/>
          <w:szCs w:val="24"/>
        </w:rPr>
        <w:t>от 09.12.2020 № 2047 «Об утверждении  Правил санитарной безопасности в лесах»</w:t>
      </w:r>
      <w:r w:rsidRPr="00A91999">
        <w:rPr>
          <w:rFonts w:ascii="Times New Roman" w:hAnsi="Times New Roman" w:cs="Times New Roman"/>
          <w:sz w:val="24"/>
          <w:szCs w:val="24"/>
        </w:rPr>
        <w:t xml:space="preserve">, и </w:t>
      </w:r>
      <w:hyperlink r:id="rId73">
        <w:r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лесах, утвержденных постановлени</w:t>
      </w:r>
      <w:r w:rsidR="00F61209" w:rsidRPr="00A91999">
        <w:rPr>
          <w:rFonts w:ascii="Times New Roman" w:hAnsi="Times New Roman" w:cs="Times New Roman"/>
          <w:sz w:val="24"/>
          <w:szCs w:val="24"/>
        </w:rPr>
        <w:t>ем</w:t>
      </w:r>
      <w:r w:rsidRPr="00A9199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D27125" w:rsidRPr="00A91999">
        <w:rPr>
          <w:rFonts w:ascii="Times New Roman" w:hAnsi="Times New Roman" w:cs="Times New Roman"/>
          <w:sz w:val="24"/>
          <w:szCs w:val="24"/>
        </w:rPr>
        <w:t>07.10.2020 № 1614</w:t>
      </w:r>
      <w:r w:rsidR="00F61209" w:rsidRPr="00A91999">
        <w:rPr>
          <w:rFonts w:ascii="Times New Roman" w:hAnsi="Times New Roman" w:cs="Times New Roman"/>
          <w:sz w:val="24"/>
          <w:szCs w:val="24"/>
        </w:rPr>
        <w:t>, и п</w:t>
      </w:r>
      <w:r w:rsidRPr="00A91999">
        <w:rPr>
          <w:rFonts w:ascii="Times New Roman" w:hAnsi="Times New Roman" w:cs="Times New Roman"/>
          <w:sz w:val="24"/>
          <w:szCs w:val="24"/>
        </w:rPr>
        <w:t xml:space="preserve">ри этом в соответствии с </w:t>
      </w:r>
      <w:hyperlink r:id="rId74">
        <w:r w:rsidRPr="00A9199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санитарной без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пасности в лесах: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- запрещается разведение и использование растений, животных и других организмов, не 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свойственных естественным экологическим системам, а также созданных искусственным путем, без разработки эффективных мер по предотвращению их неконтролируемого размн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жения;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запрещается использование пестицидов и ядохимикатов.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Граждане и юридические лица используют лесные участки для осуществления научно-исследовательской деятельности, образовательной деятельности на основании договоров аренды, договоров постоянного (бессрочного) пользования и в соответствии с проектом о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воения лесов, прошедшим государственную экспертизу.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Права и обязанности пользователей лесными участками для научно-исследовательской и образовательной деятельности определяются положениями </w:t>
      </w:r>
      <w:hyperlink r:id="rId75">
        <w:r w:rsidRPr="00A91999">
          <w:rPr>
            <w:rFonts w:ascii="Times New Roman" w:hAnsi="Times New Roman" w:cs="Times New Roman"/>
            <w:sz w:val="24"/>
            <w:szCs w:val="24"/>
          </w:rPr>
          <w:t>Гражданского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6">
        <w:r w:rsidRPr="00A91999">
          <w:rPr>
            <w:rFonts w:ascii="Times New Roman" w:hAnsi="Times New Roman" w:cs="Times New Roman"/>
            <w:sz w:val="24"/>
            <w:szCs w:val="24"/>
          </w:rPr>
          <w:t>Лесного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к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дексов РФ, условиями договора, проектом освоения лесов.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Лицам, обладающим лесными участками на праве постоянного (бессрочного) пользов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ния, запрещается ими распоряжаться (</w:t>
      </w:r>
      <w:hyperlink r:id="rId77">
        <w:r w:rsidRPr="00A91999">
          <w:rPr>
            <w:rFonts w:ascii="Times New Roman" w:hAnsi="Times New Roman" w:cs="Times New Roman"/>
            <w:sz w:val="24"/>
            <w:szCs w:val="24"/>
          </w:rPr>
          <w:t>пункт 4 статьи 20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ЗК РФ).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Прекращение права пользования лесными участками наступает в следующих случаях: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при завершении научно-исследовательской и образовательной деятельности;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при выявлении недопустимого риска, связанного с причинением вреда жизни и здор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вью людей, имуществу физических и юридических лиц, существенного отрицательного во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>действия на окружающую природную среду в границах лесных участков в результате нау</w:t>
      </w:r>
      <w:r w:rsidRPr="00A91999">
        <w:rPr>
          <w:rFonts w:ascii="Times New Roman" w:hAnsi="Times New Roman" w:cs="Times New Roman"/>
          <w:sz w:val="24"/>
          <w:szCs w:val="24"/>
        </w:rPr>
        <w:t>ч</w:t>
      </w:r>
      <w:r w:rsidRPr="00A91999">
        <w:rPr>
          <w:rFonts w:ascii="Times New Roman" w:hAnsi="Times New Roman" w:cs="Times New Roman"/>
          <w:sz w:val="24"/>
          <w:szCs w:val="24"/>
        </w:rPr>
        <w:t>но-исследовательской и образовательной деятельности;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при невыполнении мероприятий, указанных в методике, программе и плане научно-исследовательской и образовательной деятельности (проект освоения лесов);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при нарушении лесного и природоохранного законодательства.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Право постоянного (бессрочного) пользования может быть прекращено на основании </w:t>
      </w:r>
      <w:hyperlink r:id="rId78">
        <w:r w:rsidRPr="00A91999">
          <w:rPr>
            <w:rFonts w:ascii="Times New Roman" w:hAnsi="Times New Roman" w:cs="Times New Roman"/>
            <w:sz w:val="24"/>
            <w:szCs w:val="24"/>
          </w:rPr>
          <w:t>статей 45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>
        <w:r w:rsidRPr="00A91999">
          <w:rPr>
            <w:rFonts w:ascii="Times New Roman" w:hAnsi="Times New Roman" w:cs="Times New Roman"/>
            <w:sz w:val="24"/>
            <w:szCs w:val="24"/>
          </w:rPr>
          <w:t>54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Земельного кодекса РФ.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момент разработки лесохозяйственного регламента осуществление научно-исследовательской и образовательной деятельности на землях городских лесов не проект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руется.</w:t>
      </w:r>
    </w:p>
    <w:p w:rsidR="00186C79" w:rsidRPr="00A91999" w:rsidRDefault="00186C79" w:rsidP="00A9199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1999">
        <w:rPr>
          <w:rFonts w:ascii="Times New Roman" w:hAnsi="Times New Roman" w:cs="Times New Roman"/>
          <w:sz w:val="24"/>
          <w:szCs w:val="24"/>
        </w:rPr>
        <w:br w:type="page"/>
      </w: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2.8.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осуществления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рекреационной деятельности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Осуществление рекреационной деятельности регламентируется "</w:t>
      </w:r>
      <w:hyperlink r:id="rId80">
        <w:r w:rsidRPr="00A9199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вания лесов для осуществления рекреационной деятельности", утвержденными Приказом МПР РФ от </w:t>
      </w:r>
      <w:r w:rsidR="00F61209" w:rsidRPr="00A91999">
        <w:rPr>
          <w:rFonts w:ascii="Times New Roman" w:eastAsia="Calibri" w:hAnsi="Times New Roman" w:cs="Times New Roman"/>
          <w:sz w:val="24"/>
          <w:szCs w:val="24"/>
        </w:rPr>
        <w:t>09.11.2020 № 908</w:t>
      </w:r>
      <w:r w:rsidRPr="00A91999">
        <w:rPr>
          <w:rFonts w:ascii="Times New Roman" w:hAnsi="Times New Roman" w:cs="Times New Roman"/>
          <w:sz w:val="24"/>
          <w:szCs w:val="24"/>
        </w:rPr>
        <w:t>. При этом оно не должно препятствовать праву граждан св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бодно пребывать в лесах (</w:t>
      </w:r>
      <w:hyperlink r:id="rId81">
        <w:r w:rsidRPr="00A91999">
          <w:rPr>
            <w:rFonts w:ascii="Times New Roman" w:hAnsi="Times New Roman" w:cs="Times New Roman"/>
            <w:sz w:val="24"/>
            <w:szCs w:val="24"/>
          </w:rPr>
          <w:t>статья 11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определении размеров лесных участков, выделяемых для осуществления рекреац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онной деятельности,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лесных участков для осуществления рекреационной деятельности д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пускается на основании и в соответствии с проектом освоения лесов, прошедшим государс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венную экспертизу.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лесов для организации рекреационной деятельности осуществляется способами, не наносящими вреда окружающей среде и здоровью человека.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лесных участках, предоставленных для осуществления рекреационной деятельности, подлежат сохранению природные ландшафты, объекты животного мира, водные объекты.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целях проведения благоустройства предоставленных лесных участков лица, испол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зующие леса для осуществления рекреационной деятельности, выполняют комплекс хозя</w:t>
      </w:r>
      <w:r w:rsidRPr="00A91999">
        <w:rPr>
          <w:rFonts w:ascii="Times New Roman" w:hAnsi="Times New Roman" w:cs="Times New Roman"/>
          <w:sz w:val="24"/>
          <w:szCs w:val="24"/>
        </w:rPr>
        <w:t>й</w:t>
      </w:r>
      <w:r w:rsidRPr="00A91999">
        <w:rPr>
          <w:rFonts w:ascii="Times New Roman" w:hAnsi="Times New Roman" w:cs="Times New Roman"/>
          <w:sz w:val="24"/>
          <w:szCs w:val="24"/>
        </w:rPr>
        <w:t>ственных мероприятий, которые должны обеспечивать высокую степень выполнения лесами санитарно-гигиенических, рекреационно-познавательных и других полезных функций: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 Рубки ухода за лесом и прочие рубки: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формирование ландшафтов;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удаление малоценных в эстетическом плане древесных пород;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создание разновозрастных насаждений;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уход за подростом;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мероприятие по очистке от захламленности и сухостойного леса;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 Лесовосстановительные мероприятия: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облесение непригодных для отдыха участков;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создание ландшафтных групп и живой изгороди;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посадка единичных деревьев для разнообразия и дополнения ландшафтов.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3. Мероприятия по сохранению живой среды: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огораживание муравейников;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создание ремизов;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обустройство гнездовий.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4. Благоустройство территории: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осуществляется созданием и ремонтом дорожно-тропиночной сети, устройством пл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щадок и мест отдыха различного назначения, размещение объектов архитектуры малых форм, посадкой декоративных деревьев и кустарников и другими мероприятиями, пов</w:t>
      </w:r>
      <w:r w:rsidRPr="00A91999">
        <w:rPr>
          <w:rFonts w:ascii="Times New Roman" w:hAnsi="Times New Roman" w:cs="Times New Roman"/>
          <w:sz w:val="24"/>
          <w:szCs w:val="24"/>
        </w:rPr>
        <w:t>ы</w:t>
      </w:r>
      <w:r w:rsidRPr="00A91999">
        <w:rPr>
          <w:rFonts w:ascii="Times New Roman" w:hAnsi="Times New Roman" w:cs="Times New Roman"/>
          <w:sz w:val="24"/>
          <w:szCs w:val="24"/>
        </w:rPr>
        <w:t>шающими рекреационную ценность территории.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осуществлении рекреационной деятельности (</w:t>
      </w:r>
      <w:hyperlink r:id="rId82">
        <w:r w:rsidRPr="00A91999">
          <w:rPr>
            <w:rFonts w:ascii="Times New Roman" w:hAnsi="Times New Roman" w:cs="Times New Roman"/>
            <w:sz w:val="24"/>
            <w:szCs w:val="24"/>
          </w:rPr>
          <w:t>пункт 7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"Правил...") в лесах допуск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ется возведение временных построек на лесных участках (беседок, пунктов хранения инве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таря и т.д.) и осуществление благоустройства лесных участков (размещение дорожно-тропиночной сети, информационных стендов и аншлагов по природоохранной тематике, скамей, навесов от дождя, указателей направления движения, контейнеров для сбора и хр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нения мусора). Направлением хозяйственной деятельности должно быть максимальное 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хранение природной среды и недопущение факторов отрицательного влияния.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Для осуществления рекреационной деятельности в целях организации отдыха, туризма, физкультурно-оздоровительной и спортивной деятельности лица, использующие леса могут 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организовывать туристические станции, туристические тропы и трассы, проведение кул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турно-массовых мероприятий, пешеходные, велосипедные и лыжные прогулки, конные пр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гулки (верхом и/или на повозках), занятия изобразительным искусством, познавательные и экологические экскурсии, спортивные соревнования по отдельным видам спорта, специфика которых соответствует проведению соревнований в лесу, физкультурно-спортивные фест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вали и тренировочные сборы, а также другие виды организации рекреационной деятельн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сти.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Размещение временных построек, физкультурно-оздоровительных, спортивных и спо</w:t>
      </w:r>
      <w:r w:rsidRPr="00A91999">
        <w:rPr>
          <w:rFonts w:ascii="Times New Roman" w:hAnsi="Times New Roman" w:cs="Times New Roman"/>
          <w:sz w:val="24"/>
          <w:szCs w:val="24"/>
        </w:rPr>
        <w:t>р</w:t>
      </w:r>
      <w:r w:rsidRPr="00A91999">
        <w:rPr>
          <w:rFonts w:ascii="Times New Roman" w:hAnsi="Times New Roman" w:cs="Times New Roman"/>
          <w:sz w:val="24"/>
          <w:szCs w:val="24"/>
        </w:rPr>
        <w:t>тивно-технических сооружений допускается, прежде всего, на участках, не занятых деревь</w:t>
      </w:r>
      <w:r w:rsidRPr="00A91999">
        <w:rPr>
          <w:rFonts w:ascii="Times New Roman" w:hAnsi="Times New Roman" w:cs="Times New Roman"/>
          <w:sz w:val="24"/>
          <w:szCs w:val="24"/>
        </w:rPr>
        <w:t>я</w:t>
      </w:r>
      <w:r w:rsidRPr="00A91999">
        <w:rPr>
          <w:rFonts w:ascii="Times New Roman" w:hAnsi="Times New Roman" w:cs="Times New Roman"/>
          <w:sz w:val="24"/>
          <w:szCs w:val="24"/>
        </w:rPr>
        <w:t>ми и кустарниками, а при их отсутствии - на участках, занятых наименее ценными лесными насаждениями, в местах, определенных проектом освоения лесов.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целях строительства объектов для осуществления рекреационной деятельности в л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сах допускается проведение рубок лесных насаждений на основании проекта освоения лесов.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осуществления рекреационной деятельности лесные участки предоставляются г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сударственными и муниципальными учреждениями в постоянное (бессрочное) пользование, другими лицами - в аренду.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3">
        <w:r w:rsidRPr="00A91999">
          <w:rPr>
            <w:rFonts w:ascii="Times New Roman" w:hAnsi="Times New Roman" w:cs="Times New Roman"/>
            <w:sz w:val="24"/>
            <w:szCs w:val="24"/>
          </w:rPr>
          <w:t>частью 3 статьи 72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договор аренды лесного уч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стка для осуществления рекреационной деятельности заключается на срок от 10 до 49 лет.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При использовании лесных участков для осуществления рекреационной деятельности необходимо обеспечить выполнение требований </w:t>
      </w:r>
      <w:hyperlink r:id="rId84">
        <w:r w:rsidRPr="00A9199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санитарной безопасности в лесах, утвержденных постановлением Правительства РФ от</w:t>
      </w:r>
      <w:r w:rsidR="00F61209" w:rsidRPr="00A91999">
        <w:rPr>
          <w:rFonts w:ascii="Times New Roman" w:eastAsia="Calibri" w:hAnsi="Times New Roman" w:cs="Times New Roman"/>
          <w:sz w:val="24"/>
          <w:szCs w:val="24"/>
        </w:rPr>
        <w:t>09.12.2020 № 2047</w:t>
      </w:r>
      <w:r w:rsidRPr="00A91999">
        <w:rPr>
          <w:rFonts w:ascii="Times New Roman" w:hAnsi="Times New Roman" w:cs="Times New Roman"/>
          <w:sz w:val="24"/>
          <w:szCs w:val="24"/>
        </w:rPr>
        <w:t xml:space="preserve">, и </w:t>
      </w:r>
      <w:hyperlink r:id="rId85">
        <w:r w:rsidRPr="00A91999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лесах, утвержденных постановлени</w:t>
      </w:r>
      <w:r w:rsidR="00F61209"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 xml:space="preserve">м Правительства Российской Федерации от </w:t>
      </w:r>
      <w:r w:rsidR="00F61209" w:rsidRPr="00A91999">
        <w:rPr>
          <w:rFonts w:ascii="Times New Roman" w:hAnsi="Times New Roman" w:cs="Times New Roman"/>
          <w:sz w:val="24"/>
          <w:szCs w:val="24"/>
        </w:rPr>
        <w:t xml:space="preserve"> 07.10.2020  № 1614,</w:t>
      </w:r>
      <w:r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6">
        <w:r w:rsidRPr="00A9199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Ставропольского края от 09.04.2008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17-кз "Об использ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вании лесов на территории Ставропольского края".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7">
        <w:r w:rsidRPr="00A9199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санитарной безопасности в лесах, при использовании л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сов для рекреационной деятельности не допускается ухудшение санитарного и лесопатол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гического состояния насаждений.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8">
        <w:r w:rsidRPr="00A91999">
          <w:rPr>
            <w:rFonts w:ascii="Times New Roman" w:hAnsi="Times New Roman" w:cs="Times New Roman"/>
            <w:sz w:val="24"/>
            <w:szCs w:val="24"/>
          </w:rPr>
          <w:t>пунктом 24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Правил пожарной безопасности в лесах, проведение ма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совых мероприятий в лесах, в пожароопасный период разрешается только по согласованию с органами местного самоуправления.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осуществлении рекреационной деятельности в лесах не допускается: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повреждение лесных насаждений, растительного покрова и почв за пределами предо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тавленного лесного участка;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захламление площади предоставленного лесного участка и прилегающей территории за пределами предоставленного лесного участка бытовым мусором, иными видами отходов;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проезд транспортных средств и иных механизмов по произвольным, неустановленным маршрутам.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Невыполнение гражданами и юридическими лицами, использующими леса для осущ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ствления рекреационной деятельности, проекта освоения лесов является основанием для досрочного расторжения договора аренды лесного участка.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Учитывая состояние насаждений, их местоположение, доступность (транспортные во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>можности), наиболее перспективными для использования в рекреационных целях являются лесные участки, находящиеся в городских лесах.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Ниже приведены шкалы оценки лесных участков, допустимой рекреационной нагрузки насаждений и примерные нормы благоустройства территории, которые необходимо испол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зовать при подготовке лесных участков к передаче в аренду для осуществления рекреацио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ной деятельности.</w:t>
      </w:r>
    </w:p>
    <w:p w:rsidR="00186C79" w:rsidRPr="00A91999" w:rsidRDefault="00186C79" w:rsidP="00A9199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1999">
        <w:rPr>
          <w:rFonts w:ascii="Times New Roman" w:hAnsi="Times New Roman" w:cs="Times New Roman"/>
          <w:sz w:val="24"/>
          <w:szCs w:val="24"/>
        </w:rPr>
        <w:br w:type="page"/>
      </w: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Шкала оценки рекреационной деградации лесной среды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67"/>
        <w:gridCol w:w="993"/>
      </w:tblGrid>
      <w:tr w:rsidR="00FB6425" w:rsidRPr="00A91999" w:rsidTr="00186C79">
        <w:tc>
          <w:tcPr>
            <w:tcW w:w="856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Стадии рекре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ной 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FB6425" w:rsidRPr="00A91999" w:rsidTr="00186C79">
        <w:tc>
          <w:tcPr>
            <w:tcW w:w="856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Признаков нарушения лесной среды нет, рост и развитие деревьев и кустарников нормальное, механические их повреждения отсутствуют; подрост (разновозрас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ный) и подлесок жизнеспособные. Моховой и травяной покров из характерных для данного типа леса видов; подстилка (пружинящая) не нарушена. Регулиров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ние рекреации не требуется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25" w:rsidRPr="00A91999" w:rsidTr="00186C79">
        <w:tc>
          <w:tcPr>
            <w:tcW w:w="856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Незначительное изменение лесной среды и ухудшение роста и развития деревьев и кустарников, единичные их механические повреждения; подрост (разновозр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стный) и подлесок жизнеспособные, средней густоты, имеют до 20% поврежде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и усохших экземпляров. Проективное покрытые мхов до 20%, травяного 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крова - до 50% (из них 1/10 - луговая растительность); нарушение подстилки 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значительное, почва и подстилка слегка уплотнены; отдельные корни деревьев обнажены, вытоптано до минеральной части почвы до 5% площади.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Требуется регулирование рекреационной деятельности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425" w:rsidRPr="00A91999" w:rsidTr="00186C79">
        <w:tc>
          <w:tcPr>
            <w:tcW w:w="856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Значительное изменение лесной среды, рост и развитие деревьев ослаблены, до 10% стволов с механическими повреждениями; подрост (одновозрастный) и по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лесок угнетены, средней густоты или редкие, 21 - 50% поврежденных и угнете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экземпляров. Мхи у стволов деревьев, их проективное покрытие 70 - 60% (из них 2/10 луговой растительности, появляются сорняки).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Подстилка и почва значительно уплотнены, довольно много обнаженных корней деревьев, вытоптано до минеральной части почвы 6 - 40% площади. Требуется активное регулирование рекреационной деятельности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425" w:rsidRPr="00A91999" w:rsidTr="00186C79">
        <w:tc>
          <w:tcPr>
            <w:tcW w:w="856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Сильно нарушена лесная среда древесной куртинно-лугового типа, деревья зн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чительно угнетены, 11 - 20% стволов с механическими повреждениями; подрост и подлесок нежизнеспособные (преимущественно в куртинах), редкие или отсу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ствуют, поврежденных или усохших экземпляров более 50%. Мхи отсутствуют, проективное покрытие травяного покрова 59 - 40% (в том числе до 1/2 занимают луговая растительность и сорняки). Много обнаженных корней деревьев, по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стилка на открытых местах отсутствует, вытоптано до минеральной части почвы 41 - 60% площади. Необходимо строгое ограничение рекреационной деятельн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425" w:rsidRPr="00A91999" w:rsidTr="00186C79">
        <w:tc>
          <w:tcPr>
            <w:tcW w:w="856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Лесная среда деградирована; древостой разрежен, куртинно-лугового типа, 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ревьев сильно ослаблены или усыхают, более 20% с механическими поврежд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ниями; подрост, подлесок, мхи, подстилка отсутствуют, проективное покрытие травяного покрова до 10% (в том числе до 3/4 занимают луговая растительность и сорняки), корни большинства деревьев обнажены и повреждены. Вытоптано до минеральной части почвы более 60% площади. Рекреация не допускается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6C79" w:rsidRPr="00A91999" w:rsidRDefault="00186C79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B5FF3" w:rsidRPr="00A91999" w:rsidRDefault="008B5FF3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Шкала санитарно-гигиенической оценки участка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150"/>
        <w:gridCol w:w="2410"/>
      </w:tblGrid>
      <w:tr w:rsidR="00FB6425" w:rsidRPr="00A91999" w:rsidTr="00016A17">
        <w:tc>
          <w:tcPr>
            <w:tcW w:w="715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Характеристика участка (выдела)</w:t>
            </w:r>
          </w:p>
        </w:tc>
        <w:tc>
          <w:tcPr>
            <w:tcW w:w="241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Класс (балл) санита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но-гигиенической оценки</w:t>
            </w:r>
          </w:p>
        </w:tc>
      </w:tr>
      <w:tr w:rsidR="00FB6425" w:rsidRPr="00A91999" w:rsidTr="00016A17">
        <w:tc>
          <w:tcPr>
            <w:tcW w:w="715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Участок в хорошем санитарном состоянии, воздух чистый, хорошая аэрация, отсутствие техногенного шума, кровососущих насекомых, труднопроходимых зарослей.</w:t>
            </w:r>
          </w:p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Имеют место ароматические запахи, лесные звуки, сочные краски</w:t>
            </w:r>
          </w:p>
        </w:tc>
        <w:tc>
          <w:tcPr>
            <w:tcW w:w="241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425" w:rsidRPr="00A91999" w:rsidTr="00016A17">
        <w:tc>
          <w:tcPr>
            <w:tcW w:w="715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Участок в сравнительно хорошем санитарном состоянии, незнач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тельно захламлен и замусорен, имеются отдельные сухостойные деревья, воздух несколько загрязнен, техногенный шум периодич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ский или отсутствует</w:t>
            </w:r>
          </w:p>
        </w:tc>
        <w:tc>
          <w:tcPr>
            <w:tcW w:w="241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425" w:rsidRPr="00A91999" w:rsidTr="00016A17">
        <w:tc>
          <w:tcPr>
            <w:tcW w:w="715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Участок в плохом санитарном состоянии, захламлен мертвой др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весиной, замусорен. Имеются места свалок мусора, карьеры и ямы, сильно загрязненный воздух (в том числе неприятные запахи). 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сто ветреное, сильно затененное, высокий уровень техногенного шума, обилие кровососущих насекомых, наличие избыточного 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лажнения, труднопроходимых зарослей</w:t>
            </w:r>
          </w:p>
        </w:tc>
        <w:tc>
          <w:tcPr>
            <w:tcW w:w="241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Примечание: оценка дается в результате периодических наблюдений за санитарным 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стоянием участка.</w:t>
      </w: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Шкала оценки биологической устойчивости насаждений</w:t>
      </w:r>
    </w:p>
    <w:p w:rsidR="001D048C" w:rsidRPr="00A91999" w:rsidRDefault="001D048C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693"/>
        <w:gridCol w:w="1984"/>
        <w:gridCol w:w="1843"/>
        <w:gridCol w:w="1701"/>
      </w:tblGrid>
      <w:tr w:rsidR="001D048C" w:rsidRPr="00A91999" w:rsidTr="001D048C">
        <w:tc>
          <w:tcPr>
            <w:tcW w:w="1622" w:type="dxa"/>
          </w:tcPr>
          <w:p w:rsidR="001D048C" w:rsidRPr="00A91999" w:rsidRDefault="001D048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Классы 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тойчивости</w:t>
            </w:r>
          </w:p>
        </w:tc>
        <w:tc>
          <w:tcPr>
            <w:tcW w:w="2693" w:type="dxa"/>
          </w:tcPr>
          <w:p w:rsidR="001D048C" w:rsidRPr="00A91999" w:rsidRDefault="001D048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Размер и характеристика текущего отпада (ус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хающие деревья и св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жий сухостой)</w:t>
            </w:r>
          </w:p>
        </w:tc>
        <w:tc>
          <w:tcPr>
            <w:tcW w:w="1984" w:type="dxa"/>
          </w:tcPr>
          <w:p w:rsidR="001D048C" w:rsidRPr="00A91999" w:rsidRDefault="001D048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Общий размер усыхания (дер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вья 2-й и 3-й группы состояния + захламле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843" w:type="dxa"/>
          </w:tcPr>
          <w:p w:rsidR="001D048C" w:rsidRPr="00A91999" w:rsidRDefault="001D048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Наличие вред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телей и боле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701" w:type="dxa"/>
          </w:tcPr>
          <w:p w:rsidR="001D048C" w:rsidRPr="00A91999" w:rsidRDefault="001D048C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Состояние лесной среды</w:t>
            </w:r>
          </w:p>
        </w:tc>
      </w:tr>
      <w:tr w:rsidR="001D048C" w:rsidRPr="00A91999" w:rsidTr="001D048C">
        <w:tc>
          <w:tcPr>
            <w:tcW w:w="1622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устойч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</w:tc>
        <w:tc>
          <w:tcPr>
            <w:tcW w:w="2693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2% (за счет деревьев с диаметром на высоте 1,3 м менее среднего)</w:t>
            </w:r>
          </w:p>
        </w:tc>
        <w:tc>
          <w:tcPr>
            <w:tcW w:w="1984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843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Отсутствуют или единичные повреждения</w:t>
            </w:r>
          </w:p>
        </w:tc>
        <w:tc>
          <w:tcPr>
            <w:tcW w:w="1701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 нарушено</w:t>
            </w:r>
          </w:p>
        </w:tc>
      </w:tr>
      <w:tr w:rsidR="001D048C" w:rsidRPr="00A91999" w:rsidTr="001D048C">
        <w:tc>
          <w:tcPr>
            <w:tcW w:w="1622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устойч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вость нар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шена</w:t>
            </w:r>
          </w:p>
        </w:tc>
        <w:tc>
          <w:tcPr>
            <w:tcW w:w="2693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Отпад в 2 и более раза превышает размер ест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ственного отпада (за счет деревьев с диаме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ром на высоте 1,3 м близким к среднему)</w:t>
            </w:r>
          </w:p>
        </w:tc>
        <w:tc>
          <w:tcPr>
            <w:tcW w:w="1984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6% - 40%</w:t>
            </w:r>
          </w:p>
        </w:tc>
        <w:tc>
          <w:tcPr>
            <w:tcW w:w="1843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Могут иметь массовое ра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пространение и высокую чи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ленность</w:t>
            </w:r>
          </w:p>
        </w:tc>
        <w:tc>
          <w:tcPr>
            <w:tcW w:w="1701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Как правило, нарушено, полнота 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равномерная или низкая</w:t>
            </w:r>
          </w:p>
        </w:tc>
      </w:tr>
      <w:tr w:rsidR="001D048C" w:rsidRPr="00A91999" w:rsidTr="001D048C">
        <w:tc>
          <w:tcPr>
            <w:tcW w:w="1622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устойч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вость утрач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693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984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40% и более (для осинников 50% и более, полнота менее 0,7)</w:t>
            </w:r>
          </w:p>
        </w:tc>
        <w:tc>
          <w:tcPr>
            <w:tcW w:w="1843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701" w:type="dxa"/>
          </w:tcPr>
          <w:p w:rsidR="001D048C" w:rsidRPr="00A91999" w:rsidRDefault="001D048C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1D048C" w:rsidRPr="00A91999" w:rsidRDefault="001D048C" w:rsidP="00A91999">
      <w:pPr>
        <w:pStyle w:val="ConsPlusTitle"/>
        <w:outlineLvl w:val="3"/>
        <w:rPr>
          <w:rFonts w:ascii="Times New Roman" w:hAnsi="Times New Roman" w:cs="Times New Roman"/>
          <w:sz w:val="24"/>
          <w:szCs w:val="24"/>
        </w:rPr>
        <w:sectPr w:rsidR="001D048C" w:rsidRPr="00A91999" w:rsidSect="00237437">
          <w:pgSz w:w="11905" w:h="16838"/>
          <w:pgMar w:top="1418" w:right="567" w:bottom="1134" w:left="1701" w:header="0" w:footer="0" w:gutter="0"/>
          <w:cols w:space="720"/>
          <w:titlePg/>
        </w:sectPr>
      </w:pP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древостоях со 2-м классом биологической устойчивости проводятся выборочные санита</w:t>
      </w:r>
      <w:r w:rsidRPr="00A91999">
        <w:rPr>
          <w:rFonts w:ascii="Times New Roman" w:hAnsi="Times New Roman" w:cs="Times New Roman"/>
          <w:sz w:val="24"/>
          <w:szCs w:val="24"/>
        </w:rPr>
        <w:t>р</w:t>
      </w:r>
      <w:r w:rsidRPr="00A91999">
        <w:rPr>
          <w:rFonts w:ascii="Times New Roman" w:hAnsi="Times New Roman" w:cs="Times New Roman"/>
          <w:sz w:val="24"/>
          <w:szCs w:val="24"/>
        </w:rPr>
        <w:t>ные рубки, с 3-м - сплошные (при отсутствии других хозяйственных распоряжений).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Суммарная площадь насаждений 2-го и 3-го классов биологической устойчивости составляет площадь насаждений с неудовлетворительным санитарным состоянием.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Проходимость: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1 - хорошая 2 - средняя 3 - плохая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Просматриваемость: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1 - хорошая 2 - средняя 3 - плохая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Шкала эстетической оценки участка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990"/>
        <w:gridCol w:w="4125"/>
        <w:gridCol w:w="4445"/>
      </w:tblGrid>
      <w:tr w:rsidR="00FB6425" w:rsidRPr="00A91999" w:rsidTr="00016A17">
        <w:tc>
          <w:tcPr>
            <w:tcW w:w="99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2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Насаждения</w:t>
            </w:r>
          </w:p>
        </w:tc>
        <w:tc>
          <w:tcPr>
            <w:tcW w:w="444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Открытые пространства</w:t>
            </w:r>
          </w:p>
        </w:tc>
      </w:tr>
      <w:tr w:rsidR="00FB6425" w:rsidRPr="00A91999" w:rsidTr="00016A17">
        <w:tc>
          <w:tcPr>
            <w:tcW w:w="99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Хвойные и лиственные насаждения I - II классов бонитета с длинными и ш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рокими кронами деревьев, здоровым и красивым подлеском и подростом средней густоты. Участок с хорошей проходимостью, незахламленный</w:t>
            </w:r>
          </w:p>
        </w:tc>
        <w:tc>
          <w:tcPr>
            <w:tcW w:w="444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 до 1,0 га (прогалины, поляны), хорошо дренированные свежие и сухие почвы; участки площадью от 1 до 3 га со сложными, извилистыми границами, х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рошо выраженным рельефом, декорати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ными опушками, имеются единичные 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коративные деревья или сформирова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шиеся древесно-кустарниковые группы; небольшие красочные водоемы с ясно выраженными берегами, обрамленными декоративной растительностью</w:t>
            </w:r>
          </w:p>
        </w:tc>
      </w:tr>
      <w:tr w:rsidR="00FB6425" w:rsidRPr="00A91999" w:rsidTr="00016A17">
        <w:tc>
          <w:tcPr>
            <w:tcW w:w="99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Насаждения III класса бонитета с уч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стием ольхи и осины до 5 единиц 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става при средней ширине и длине крон, густом или угнетенном подросте и подлеске. Участок частично захла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лен (до 5 м3/га)</w:t>
            </w:r>
          </w:p>
        </w:tc>
        <w:tc>
          <w:tcPr>
            <w:tcW w:w="444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Открытые пространства больших разм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ров с конфигурацией границ простой формы; водные пространства, обрамле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ные малодекоративной растительностью; участки без древесной растительности, заросшие кустарниками</w:t>
            </w:r>
          </w:p>
        </w:tc>
      </w:tr>
      <w:tr w:rsidR="00FB6425" w:rsidRPr="00A91999" w:rsidTr="00016A17">
        <w:tc>
          <w:tcPr>
            <w:tcW w:w="99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Насаждения с преобладанием ольхи и осины, а также хвойные IV - V кла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сов бонитета.</w:t>
            </w:r>
          </w:p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 деревьев плохо развиты кроны. 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хламленность и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сухостой от 5 м3/га и выше</w:t>
            </w:r>
          </w:p>
        </w:tc>
        <w:tc>
          <w:tcPr>
            <w:tcW w:w="444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Необлесившиеся вырубки, пашни, линии электропередачи, хозяйственные дворы, болота и другие открытые площади и 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доемы с низкой декоративностью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Эстетическая оценка открытых ландшафтов проводится с учетом следующих показателей: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положение на местности, влажность почвы, проходимость;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размер и конфигурация участка;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живописность опушек и местности, окружающих открытые пространства;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наличие и качество единичных или небольших групп деревьев и кустарников и характер их размещения;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качество травяного и мохового покрова;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размер и конфигурация водоемов, характер их берегов и окружающей растительности, до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тупность водной поверхности для отдыхающих, санитарное состояние водоема и возможность его использования для отдыха и купания.</w:t>
      </w:r>
    </w:p>
    <w:p w:rsidR="00EB19F8" w:rsidRPr="00A91999" w:rsidRDefault="00EB19F8" w:rsidP="00A919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Шкала оценки пространственной структуры лесных ландшафтов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17"/>
        <w:gridCol w:w="1320"/>
        <w:gridCol w:w="3231"/>
        <w:gridCol w:w="2316"/>
        <w:gridCol w:w="1417"/>
      </w:tblGrid>
      <w:tr w:rsidR="00FB6425" w:rsidRPr="00A91999" w:rsidTr="00016A17">
        <w:tc>
          <w:tcPr>
            <w:tcW w:w="2737" w:type="dxa"/>
            <w:gridSpan w:val="2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Группы ландшафтов</w:t>
            </w:r>
          </w:p>
        </w:tc>
        <w:tc>
          <w:tcPr>
            <w:tcW w:w="6964" w:type="dxa"/>
            <w:gridSpan w:val="3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Типы ландшафтов</w:t>
            </w:r>
          </w:p>
        </w:tc>
      </w:tr>
      <w:tr w:rsidR="00FB6425" w:rsidRPr="00A91999" w:rsidTr="00016A17"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Общая сомкнутость полога леса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</w:tr>
      <w:tr w:rsidR="00FB6425" w:rsidRPr="00A91999" w:rsidTr="00016A17">
        <w:tc>
          <w:tcPr>
            <w:tcW w:w="1417" w:type="dxa"/>
            <w:vMerge w:val="restart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Закрытые</w:t>
            </w: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Древостой горизонтальной сомкнутости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1,0 - 0,6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B6425" w:rsidRPr="00A91999" w:rsidTr="00016A17">
        <w:tc>
          <w:tcPr>
            <w:tcW w:w="1417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Древостой вертикальной сомкнутости с учетом яруса подроста и подлеска высотой более 1,5 м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1,0 - 0,6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B6425" w:rsidRPr="00A91999" w:rsidTr="00016A17">
        <w:tc>
          <w:tcPr>
            <w:tcW w:w="1417" w:type="dxa"/>
            <w:vMerge w:val="restart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Полуоткр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тые</w:t>
            </w: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Изреженные древостой с ра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номерным размещением 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ревьев, редким подростом и подлеском высотой более 1,5 м или без них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0,5 - 0,3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B6425" w:rsidRPr="00A91999" w:rsidTr="00016A17">
        <w:tc>
          <w:tcPr>
            <w:tcW w:w="1417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Изреженные древостой с 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равномерным размещением деревьев, редким подростом и подлеском высотой более 1,5 м или без них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0,5 - 0,3</w:t>
            </w:r>
          </w:p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(в группах 0,7 - 0,6)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B6425" w:rsidRPr="00A91999" w:rsidTr="00016A17">
        <w:tc>
          <w:tcPr>
            <w:tcW w:w="1417" w:type="dxa"/>
            <w:vMerge w:val="restart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Редины, участки с единичн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ми деревьями с наличием редкого возобновления ку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тарников, независимо от их высоты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0,2 - 0,1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B6425" w:rsidRPr="00A91999" w:rsidTr="00016A17">
        <w:tc>
          <w:tcPr>
            <w:tcW w:w="1417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Участки с наличием возо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новления леса или кустарн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ков высотой до 1,5 м (вне 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висимости от густоты)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B6425" w:rsidRPr="00A91999" w:rsidTr="00016A17">
        <w:tc>
          <w:tcPr>
            <w:tcW w:w="1417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Участки без древесно-кустарниковой растительн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31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</w:tbl>
    <w:p w:rsidR="00785381" w:rsidRPr="00A91999" w:rsidRDefault="00785381" w:rsidP="00A9199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91999">
        <w:rPr>
          <w:rFonts w:ascii="Times New Roman" w:hAnsi="Times New Roman" w:cs="Times New Roman"/>
          <w:sz w:val="24"/>
          <w:szCs w:val="24"/>
        </w:rPr>
        <w:br w:type="page"/>
      </w:r>
    </w:p>
    <w:p w:rsidR="008B5FF3" w:rsidRPr="00A91999" w:rsidRDefault="008B5FF3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8B5FF3" w:rsidRPr="00A91999" w:rsidSect="00237437">
          <w:pgSz w:w="11905" w:h="16838"/>
          <w:pgMar w:top="1418" w:right="567" w:bottom="1134" w:left="1135" w:header="0" w:footer="0" w:gutter="0"/>
          <w:cols w:space="720"/>
          <w:titlePg/>
          <w:docGrid w:linePitch="299"/>
        </w:sectPr>
      </w:pPr>
    </w:p>
    <w:p w:rsidR="005750A5" w:rsidRPr="00A91999" w:rsidRDefault="005750A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Шкала категорий состояния деревьев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5563"/>
        <w:gridCol w:w="6804"/>
      </w:tblGrid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Категория деревьев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Дополнительные признаки</w:t>
            </w:r>
          </w:p>
        </w:tc>
      </w:tr>
      <w:tr w:rsidR="00FB6425" w:rsidRPr="00A91999" w:rsidTr="00A027BF">
        <w:tc>
          <w:tcPr>
            <w:tcW w:w="14521" w:type="dxa"/>
            <w:gridSpan w:val="3"/>
          </w:tcPr>
          <w:p w:rsidR="00FB6425" w:rsidRPr="00A91999" w:rsidRDefault="00FB6425" w:rsidP="00A9199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ХВОЙНЫЕ ПОРОДЫ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без признаков ослабления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Хвоя зеленая блестящая, крона густая, прирост 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кущего года нормальный для данной породы, во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раста, условий местопроизрастания и времени года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2 - ослабленные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Хвоя часто светлее обычного, крона слабоажурная, прирост уменьшен не более чем наполовину по сравнению нормальным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Возможны признаки местного повреждения ствола и корневых лап, ветвей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3 - сильно осла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Хвоя светло-зеленая или сероватая матовая, крона ажурная, прирост уменьшен более чем наполовину по сравнению с нормальным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Возможны признаки повреждения ствола корневых лап, ветвей, кроны, могут иметь место попытки поселения или удавшиеся местные поселения стволовых вредителей на стволе или ветвях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4 - усыхающие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Хвоя серая, желтоватая или желто-зеленая, крона заметно изрежена, прирост текущего года еще зам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тен или отсутствует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Признаки повреждения ствола и других частей дерева выраж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 сильнее, чем у предыдущей категории, возможно заселение дерева стволовыми вредителями (смоляные воронки, буровая мука, насекомые на коре, под корой и в древесине)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сухостой тек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щего года (свежий)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Хвоя текущего года серая, желтая или бурая, крона сильно изрежена, мелкие веточки сохраняются, кора сохранена или осыпалась лишь частично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Признаки предыдущей категории; в конце сезона возможно 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личие на части дерева вылетных отверстий насекомых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сухостой пр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шлых лет (старый)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Хвоя осыпалась или сохранилась лишь частично, мелкие веточки, как правило, обломились, кора осыпалась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 стволе и ветвях имеются вылетные отверстия насекомых под корой - обильная буровая мука и грибница дереворазрушающих грибов</w:t>
            </w:r>
          </w:p>
        </w:tc>
      </w:tr>
      <w:tr w:rsidR="00FB6425" w:rsidRPr="00A91999" w:rsidTr="00A027BF">
        <w:tc>
          <w:tcPr>
            <w:tcW w:w="14521" w:type="dxa"/>
            <w:gridSpan w:val="3"/>
          </w:tcPr>
          <w:p w:rsidR="00FB6425" w:rsidRPr="00A91999" w:rsidRDefault="00FB6425" w:rsidP="00A9199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ЛИСТВЕННЫЕ ПОРОДЫ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без признаков ослабления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Листва зеленая, блестящая, крона густая, прирост текущего года нормальный для данной породы, во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раста, условий и времени года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2 - ослабленные 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(сухокронные 1/4)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Листва зеленая; крона слабоажурная, прирост может 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ослаблен по сравнению с нормальным, усо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ших ветвей менее 1/4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быть местные повреждения ветвей, корневых лап и ств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ла, механические повреждения,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единичные водяные побеги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сильно осла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ленные (сухокро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ные до 1/2)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Листва мельче или светлее обычной, преждевр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менно опадает, крона изрежена, усохших ветвей от 1/4 до 1/2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Признаки предыдущей категории выражены сильнее; попытки поселения или удавшиеся местные поселения стволовых вред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телей, сокотечение и водяные побеги на стволе и ветвях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4 - усыхающие 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хокронные более чем на 1/2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Листва мельче, светлее или желтее обычной, пре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девременно отпадает или увядает, крона изрежена, усохших ветвей от 1/2 до 3/4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 стволе и ветвях возможны признаки заселения стволовыми вредителями (входные отверстия, насечки, сокотечение, буровая мука и опилки, насекомые на коре, под корой и в древесину); обильные водяные побеги, частично усохшие или усыхающие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5 - сухостой тек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щего года (свежий)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Листва усохла, увяла или преждевременно опала, усохших ветвей более 3/4, мелкие веточки и кора сохранились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 стволе, ветвях и корневых лапах часто признаки заселения стволовыми вредителями и поражения грибами</w:t>
            </w:r>
          </w:p>
        </w:tc>
      </w:tr>
      <w:tr w:rsidR="00FB6425" w:rsidRPr="00A91999" w:rsidTr="00A027BF">
        <w:tc>
          <w:tcPr>
            <w:tcW w:w="215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6 - сухостой пр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шлых лет (старый)</w:t>
            </w:r>
          </w:p>
        </w:tc>
        <w:tc>
          <w:tcPr>
            <w:tcW w:w="556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Листва и часть ветвей опали, кора разрушена или опала на большей части ствола</w:t>
            </w:r>
          </w:p>
        </w:tc>
        <w:tc>
          <w:tcPr>
            <w:tcW w:w="680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Имеются вылетные отверстия насекомых на стволе, ветвях и корневых лапах, на коре и под корой грибница и плодовые тела грибов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Ветровал, бурелом, снеголом учитывают отдельно с указанием времени их образования.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перечете обязательно указывают заселенность деревьев разных категорий стволовыми вредителями и пораженность болезнями, если признаки поражения четко выражены. В очагах хвое- и листогрызущих вредителей перечет деревьев производится после периода восстановления хвои и листвы, до этого в случае необходимости учитывается лишь степень объедания хвои (листвы) в процентах (1 - без повреждения, 2 - слабое повреждение ее - менее 25%, среднее - 25 - 50%, сильное - 50 - 75%, полное - более 75%).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Бессистемное, хаотическое использование природных ландшафтов для отдыха, отсутствие элементов благоустройства приводит к нарушению напочвенного покрова, разрушению почвы, загрязнению лесной среды и общему распаду лесных сообществ (лесного фитоц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ноза). Благоустройство территории - единственный цивилизованный рычаг, позволяющий свести до минимума отрицательное воздейс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вие человека на природу.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Подготовку территории зоны активного отдыха под рекреацию следует вести в направлении по осуществлению благоустройства.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48C" w:rsidRPr="00A91999" w:rsidRDefault="001D048C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048C" w:rsidRPr="00A91999" w:rsidRDefault="001D048C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048C" w:rsidRPr="00A91999" w:rsidRDefault="001D048C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048C" w:rsidRPr="00A91999" w:rsidRDefault="001D048C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048C" w:rsidRPr="00A91999" w:rsidRDefault="001D048C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D048C" w:rsidRPr="00A91999" w:rsidRDefault="001D048C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Таблица 2.8.2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Примерные нормы благоустройства территории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рекреационных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60"/>
        <w:gridCol w:w="3655"/>
        <w:gridCol w:w="1417"/>
        <w:gridCol w:w="2268"/>
        <w:gridCol w:w="2268"/>
        <w:gridCol w:w="1418"/>
        <w:gridCol w:w="2835"/>
      </w:tblGrid>
      <w:tr w:rsidR="00FB6425" w:rsidRPr="00A91999" w:rsidTr="001D048C">
        <w:tc>
          <w:tcPr>
            <w:tcW w:w="660" w:type="dxa"/>
            <w:vMerge w:val="restart"/>
            <w:vAlign w:val="center"/>
          </w:tcPr>
          <w:p w:rsidR="00FB6425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55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89" w:type="dxa"/>
            <w:gridSpan w:val="4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Расчет на 100 га общей площади</w:t>
            </w:r>
          </w:p>
        </w:tc>
      </w:tr>
      <w:tr w:rsidR="00FB6425" w:rsidRPr="00A91999" w:rsidTr="001D048C">
        <w:tc>
          <w:tcPr>
            <w:tcW w:w="660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1418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2835" w:type="dxa"/>
            <w:vMerge w:val="restart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 их пределах рекреац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онные маршруты</w:t>
            </w:r>
          </w:p>
        </w:tc>
      </w:tr>
      <w:tr w:rsidR="00FB6425" w:rsidRPr="00A91999" w:rsidTr="001D048C">
        <w:tc>
          <w:tcPr>
            <w:tcW w:w="660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активного отдыха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</w:p>
        </w:tc>
        <w:tc>
          <w:tcPr>
            <w:tcW w:w="1418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Подъездные дороги гравийные с шириной проезжей части 4,5 м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Дороги внутри массивов грави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ные с шириной полотна 3,5 м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Автостоянки на 15 автомашин грунтовые с добавлением гравия, щебня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Прогулочные тропы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Скамьи 4-местные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Пикниковые столы 6-местные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Укрытия от дождя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Очаги для приготовления пищи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Мусоросборники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Аншлаги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Спортивные и игровые площадки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Пляжи на реках и водоемах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Пляжные кабины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Беседки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Указатели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Видовые точки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Колодцы, родники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Площадки для палаток туристов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6425" w:rsidRPr="00A91999" w:rsidTr="001D048C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5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Мостики, переходы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6425" w:rsidRPr="00A91999" w:rsidRDefault="00FB6425" w:rsidP="00A9199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B6425" w:rsidRPr="00A91999" w:rsidSect="00237437">
          <w:pgSz w:w="16838" w:h="11905" w:orient="landscape"/>
          <w:pgMar w:top="1135" w:right="1418" w:bottom="567" w:left="1134" w:header="0" w:footer="0" w:gutter="0"/>
          <w:cols w:space="720"/>
          <w:titlePg/>
        </w:sect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Лесная среда, если она предварительно не подготовлена для рекреации, начинает ра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>рушаться при нагрузке свыше 10 чел/га. Поэтому размещаемые по функциональным зонам объекты рекреационного назначения должны иметь площади, позволяющие обеспечить по</w:t>
      </w:r>
      <w:r w:rsidRPr="00A91999">
        <w:rPr>
          <w:rFonts w:ascii="Times New Roman" w:hAnsi="Times New Roman" w:cs="Times New Roman"/>
          <w:sz w:val="24"/>
          <w:szCs w:val="24"/>
        </w:rPr>
        <w:t>л</w:t>
      </w:r>
      <w:r w:rsidRPr="00A91999">
        <w:rPr>
          <w:rFonts w:ascii="Times New Roman" w:hAnsi="Times New Roman" w:cs="Times New Roman"/>
          <w:sz w:val="24"/>
          <w:szCs w:val="24"/>
        </w:rPr>
        <w:t>ноценный отдых без нарушения природной среды. В зависимости от рекреационной нагру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>ки режим использования лесных участков для отдыха может быть: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свободный - нагрузка до 5 чел/га (мало обустроенная зона тихого отдыха);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средне-регулируемый - нагрузка 6 - 20 чел/га (в достаточной степени обустроенная объектами рекреационного назначения зона активного отдыха);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строго регулируемый - нагрузка более 20 чел/га (отдельные лесные участки зоны а</w:t>
      </w:r>
      <w:r w:rsidRPr="00A91999">
        <w:rPr>
          <w:rFonts w:ascii="Times New Roman" w:hAnsi="Times New Roman" w:cs="Times New Roman"/>
          <w:sz w:val="24"/>
          <w:szCs w:val="24"/>
        </w:rPr>
        <w:t>к</w:t>
      </w:r>
      <w:r w:rsidRPr="00A91999">
        <w:rPr>
          <w:rFonts w:ascii="Times New Roman" w:hAnsi="Times New Roman" w:cs="Times New Roman"/>
          <w:sz w:val="24"/>
          <w:szCs w:val="24"/>
        </w:rPr>
        <w:t>тивного отдыха, которые должны быть максимально обустроены).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Примечание: на момент разработки лесохозяйственного регламента передач лесных участков в аренду для осуществления рекреационной деятельности не было.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2.9.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создания лесных плантаций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 их эксплуатация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городских лесов в целях создания лесных плантаций, учитывая их цел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 xml:space="preserve">вое назначение, не допускается </w:t>
      </w:r>
    </w:p>
    <w:p w:rsidR="00016A17" w:rsidRPr="00A91999" w:rsidRDefault="00016A17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2.10.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выращивания лесных плодовых,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ягодных, декоративных растений и лекарственных растений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городских лесов для выращивания лесных плодовых, ягодных, декор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 xml:space="preserve">тивных и лекарственных растений согласно </w:t>
      </w:r>
      <w:r w:rsidR="00E358C8" w:rsidRPr="00A91999">
        <w:rPr>
          <w:rFonts w:ascii="Times New Roman" w:hAnsi="Times New Roman" w:cs="Times New Roman"/>
          <w:sz w:val="24"/>
          <w:szCs w:val="24"/>
        </w:rPr>
        <w:t>с "</w:t>
      </w:r>
      <w:hyperlink r:id="rId89">
        <w:r w:rsidR="00E358C8" w:rsidRPr="00A9199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358C8" w:rsidRPr="00A91999">
        <w:rPr>
          <w:rFonts w:ascii="Times New Roman" w:hAnsi="Times New Roman" w:cs="Times New Roman"/>
          <w:sz w:val="24"/>
          <w:szCs w:val="24"/>
        </w:rPr>
        <w:t xml:space="preserve"> заготовки пищевых лесных ресу</w:t>
      </w:r>
      <w:r w:rsidR="00E358C8" w:rsidRPr="00A91999">
        <w:rPr>
          <w:rFonts w:ascii="Times New Roman" w:hAnsi="Times New Roman" w:cs="Times New Roman"/>
          <w:sz w:val="24"/>
          <w:szCs w:val="24"/>
        </w:rPr>
        <w:t>р</w:t>
      </w:r>
      <w:r w:rsidR="00E358C8" w:rsidRPr="00A91999">
        <w:rPr>
          <w:rFonts w:ascii="Times New Roman" w:hAnsi="Times New Roman" w:cs="Times New Roman"/>
          <w:sz w:val="24"/>
          <w:szCs w:val="24"/>
        </w:rPr>
        <w:t xml:space="preserve">сов и сбора лекарственных растений", утвержденных Приказом МПР РФ от 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 xml:space="preserve">28.07.2020 № 494 </w:t>
      </w:r>
      <w:r w:rsidRPr="00A91999">
        <w:rPr>
          <w:rFonts w:ascii="Times New Roman" w:hAnsi="Times New Roman" w:cs="Times New Roman"/>
          <w:sz w:val="24"/>
          <w:szCs w:val="24"/>
        </w:rPr>
        <w:t xml:space="preserve"> - не допускается.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2.11.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по геологическому изучению недр,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разработки месторождений полезных ископаемых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0">
        <w:r w:rsidRPr="00A91999">
          <w:rPr>
            <w:rFonts w:ascii="Times New Roman" w:hAnsi="Times New Roman" w:cs="Times New Roman"/>
            <w:sz w:val="24"/>
            <w:szCs w:val="24"/>
          </w:rPr>
          <w:t>пункту 4 части 3 статьи 105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 разработка месторождений полезных ископаемых в городских лесах запрещена.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Выполнение работ по геологическому изучению недр в городских лесах допускается, если выполнение таких работ не влечет за собой проведение рубок лесных насаждений (пр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 xml:space="preserve">каз </w:t>
      </w:r>
      <w:r w:rsidR="00E358C8" w:rsidRPr="00A91999">
        <w:rPr>
          <w:rFonts w:ascii="Times New Roman" w:hAnsi="Times New Roman" w:cs="Times New Roman"/>
          <w:sz w:val="24"/>
          <w:szCs w:val="24"/>
        </w:rPr>
        <w:t>МПР</w:t>
      </w:r>
      <w:r w:rsidRPr="00A91999">
        <w:rPr>
          <w:rFonts w:ascii="Times New Roman" w:hAnsi="Times New Roman" w:cs="Times New Roman"/>
          <w:sz w:val="24"/>
          <w:szCs w:val="24"/>
        </w:rPr>
        <w:t xml:space="preserve"> от 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>07.07.2020 № 417</w:t>
      </w:r>
      <w:r w:rsidRPr="00A91999">
        <w:rPr>
          <w:rFonts w:ascii="Times New Roman" w:hAnsi="Times New Roman" w:cs="Times New Roman"/>
          <w:sz w:val="24"/>
          <w:szCs w:val="24"/>
        </w:rPr>
        <w:t>).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2.12. Нормативы, параметры и сроки разрешенного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использования лесов для строительства и эксплуатации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водохранилищ и иных искусственных водных объектов, а также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гидротехнических сооружений и специализированных портов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Допускается использование городских лесов для строительства и эксплуатации гидр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технических сооружений в соответствии со </w:t>
      </w:r>
      <w:hyperlink r:id="rId91">
        <w:r w:rsidRPr="00A91999">
          <w:rPr>
            <w:rFonts w:ascii="Times New Roman" w:hAnsi="Times New Roman" w:cs="Times New Roman"/>
            <w:sz w:val="24"/>
            <w:szCs w:val="24"/>
          </w:rPr>
          <w:t>статьями 21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92">
        <w:r w:rsidRPr="00A91999">
          <w:rPr>
            <w:rFonts w:ascii="Times New Roman" w:hAnsi="Times New Roman" w:cs="Times New Roman"/>
            <w:sz w:val="24"/>
            <w:szCs w:val="24"/>
          </w:rPr>
          <w:t>44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3">
        <w:r w:rsidRPr="00A91999">
          <w:rPr>
            <w:rFonts w:ascii="Times New Roman" w:hAnsi="Times New Roman" w:cs="Times New Roman"/>
            <w:sz w:val="24"/>
            <w:szCs w:val="24"/>
          </w:rPr>
          <w:t>105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 (в р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дакции от 18.07.2011).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территории городских лесов водные объекты занимают 0,4 га. Использование горо</w:t>
      </w:r>
      <w:r w:rsidRPr="00A91999">
        <w:rPr>
          <w:rFonts w:ascii="Times New Roman" w:hAnsi="Times New Roman" w:cs="Times New Roman"/>
          <w:sz w:val="24"/>
          <w:szCs w:val="24"/>
        </w:rPr>
        <w:t>д</w:t>
      </w:r>
      <w:r w:rsidRPr="00A91999">
        <w:rPr>
          <w:rFonts w:ascii="Times New Roman" w:hAnsi="Times New Roman" w:cs="Times New Roman"/>
          <w:sz w:val="24"/>
          <w:szCs w:val="24"/>
        </w:rPr>
        <w:t>ских лесов для строительства и эксплуатации гидротехнических сооружений пока не востр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бовано.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Лесные участки используются для строительства и эксплуатации гидротехнических 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оружений в соответствии с водным законодательством.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Лесные участки могут предоставляться в постоянное (бессрочное) пользование, в аре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ду, безвозмездное срочное пользование (</w:t>
      </w:r>
      <w:hyperlink r:id="rId94">
        <w:r w:rsidRPr="00A91999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5">
        <w:r w:rsidRPr="00A91999">
          <w:rPr>
            <w:rFonts w:ascii="Times New Roman" w:hAnsi="Times New Roman" w:cs="Times New Roman"/>
            <w:sz w:val="24"/>
            <w:szCs w:val="24"/>
          </w:rPr>
          <w:t>ст. 20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Земельного кодекса РФ, </w:t>
      </w:r>
      <w:hyperlink r:id="rId96">
        <w:r w:rsidRPr="00A91999">
          <w:rPr>
            <w:rFonts w:ascii="Times New Roman" w:hAnsi="Times New Roman" w:cs="Times New Roman"/>
            <w:sz w:val="24"/>
            <w:szCs w:val="24"/>
          </w:rPr>
          <w:t>ст. 268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Гражданского кодекса РФ в постоянное (бессрочное) пользование земельные участки предоставляются государственным и муниц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пальным учреждениям, казенным предприятиям, центрам исторического наследия президе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тов РФ, прекративших исполнение своих полномочий, а также органам государственной вл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сти и органам местного самоуправления.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7">
        <w:r w:rsidRPr="00A91999">
          <w:rPr>
            <w:rFonts w:ascii="Times New Roman" w:hAnsi="Times New Roman" w:cs="Times New Roman"/>
            <w:sz w:val="24"/>
            <w:szCs w:val="24"/>
          </w:rPr>
          <w:t>части 1 статьи 71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 лесные участки, находящиеся в гос</w:t>
      </w:r>
      <w:r w:rsidRPr="00A91999">
        <w:rPr>
          <w:rFonts w:ascii="Times New Roman" w:hAnsi="Times New Roman" w:cs="Times New Roman"/>
          <w:sz w:val="24"/>
          <w:szCs w:val="24"/>
        </w:rPr>
        <w:t>у</w:t>
      </w:r>
      <w:r w:rsidRPr="00A91999">
        <w:rPr>
          <w:rFonts w:ascii="Times New Roman" w:hAnsi="Times New Roman" w:cs="Times New Roman"/>
          <w:sz w:val="24"/>
          <w:szCs w:val="24"/>
        </w:rPr>
        <w:t xml:space="preserve">дарственной или муниципальной собственности, в постоянное (бессрочное) пользование, аренду, безвозмездное срочное пользование предоставляются юридическим лицам, в аренду, безвозмездное срочное пользование - гражданам. Срок аренды предусматривается </w:t>
      </w:r>
      <w:hyperlink r:id="rId98">
        <w:r w:rsidRPr="00A91999">
          <w:rPr>
            <w:rFonts w:ascii="Times New Roman" w:hAnsi="Times New Roman" w:cs="Times New Roman"/>
            <w:sz w:val="24"/>
            <w:szCs w:val="24"/>
          </w:rPr>
          <w:t>частью 3 ст. 72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от 1 до 49 лет.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2.12.1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Существующие водные объекты на территории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городских лесов города Пятигорска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45"/>
        <w:gridCol w:w="1984"/>
        <w:gridCol w:w="1745"/>
        <w:gridCol w:w="1701"/>
        <w:gridCol w:w="1843"/>
      </w:tblGrid>
      <w:tr w:rsidR="00FB6425" w:rsidRPr="00A91999" w:rsidTr="005046CA">
        <w:tc>
          <w:tcPr>
            <w:tcW w:w="214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водных объектов</w:t>
            </w:r>
          </w:p>
        </w:tc>
        <w:tc>
          <w:tcPr>
            <w:tcW w:w="198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174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7D72AE" w:rsidRPr="00A91999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</w:tr>
      <w:tr w:rsidR="00FB6425" w:rsidRPr="00A91999" w:rsidTr="005046CA">
        <w:tc>
          <w:tcPr>
            <w:tcW w:w="2145" w:type="dxa"/>
          </w:tcPr>
          <w:p w:rsidR="00FB6425" w:rsidRPr="00A91999" w:rsidRDefault="00AC6C1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98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</w:t>
            </w:r>
            <w:r w:rsidR="000D1564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D1564"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564" w:rsidRPr="00A91999">
              <w:rPr>
                <w:rFonts w:ascii="Times New Roman" w:hAnsi="Times New Roman" w:cs="Times New Roman"/>
                <w:sz w:val="24"/>
                <w:szCs w:val="24"/>
              </w:rPr>
              <w:t>родское</w:t>
            </w:r>
          </w:p>
        </w:tc>
        <w:tc>
          <w:tcPr>
            <w:tcW w:w="1745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FB6425" w:rsidRPr="00A91999" w:rsidTr="005046CA">
        <w:tc>
          <w:tcPr>
            <w:tcW w:w="214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984" w:type="dxa"/>
          </w:tcPr>
          <w:p w:rsidR="00FB6425" w:rsidRPr="00A91999" w:rsidRDefault="000D1564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 г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родское</w:t>
            </w:r>
          </w:p>
        </w:tc>
        <w:tc>
          <w:tcPr>
            <w:tcW w:w="1745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B6425" w:rsidRPr="00A91999" w:rsidTr="005046CA">
        <w:tc>
          <w:tcPr>
            <w:tcW w:w="2145" w:type="dxa"/>
          </w:tcPr>
          <w:p w:rsidR="00FB6425" w:rsidRPr="00A91999" w:rsidRDefault="00AC6C1D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984" w:type="dxa"/>
          </w:tcPr>
          <w:p w:rsidR="00FB6425" w:rsidRPr="00A91999" w:rsidRDefault="000D1564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 г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родское</w:t>
            </w:r>
          </w:p>
        </w:tc>
        <w:tc>
          <w:tcPr>
            <w:tcW w:w="1745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B6425" w:rsidRPr="00A91999" w:rsidRDefault="00AC6C1D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FB6425" w:rsidRPr="00A91999" w:rsidTr="005046CA">
        <w:tc>
          <w:tcPr>
            <w:tcW w:w="214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FB6425" w:rsidRPr="00A91999" w:rsidRDefault="000D1564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 г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родское</w:t>
            </w:r>
          </w:p>
        </w:tc>
        <w:tc>
          <w:tcPr>
            <w:tcW w:w="174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425" w:rsidRPr="00A91999" w:rsidRDefault="003105E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Имеющиеся водные объекты могут использоваться (рассматриваться) как элементы ландшафта при организации территории соответствующего лесного участка, переданного в аренду для использования лесов в рекреационных целях.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2.13. Нормативы, параметры и сроки, разрешенного использования лесов для стро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тельства, реконструкции, эксплуатации линейных объектов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городских лесов для строительства, реконструкции, эксплуатации л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нейных объектов запрещено 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A5" w:rsidRPr="00A91999" w:rsidRDefault="005750A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2.13.1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Существующие линейные объекты,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 связанные с созданием лесной инфраструктуры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89"/>
        <w:gridCol w:w="1701"/>
        <w:gridCol w:w="1701"/>
        <w:gridCol w:w="1984"/>
        <w:gridCol w:w="1843"/>
      </w:tblGrid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об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Лесничества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№ квартала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№ выдела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Протяженность на территории выдела, метры</w:t>
            </w:r>
          </w:p>
          <w:p w:rsidR="004B588F" w:rsidRPr="00A91999" w:rsidRDefault="004B588F" w:rsidP="00A91999">
            <w:pPr>
              <w:jc w:val="center"/>
              <w:rPr>
                <w:lang w:eastAsia="ru-RU"/>
              </w:rPr>
            </w:pPr>
          </w:p>
        </w:tc>
      </w:tr>
      <w:tr w:rsidR="004B588F" w:rsidRPr="00A91999" w:rsidTr="004B588F">
        <w:tc>
          <w:tcPr>
            <w:tcW w:w="2189" w:type="dxa"/>
            <w:vMerge w:val="restart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Линии электроп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редач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Пятигорское городское 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B588F" w:rsidRPr="00A91999" w:rsidTr="004B588F">
        <w:tc>
          <w:tcPr>
            <w:tcW w:w="2189" w:type="dxa"/>
            <w:vMerge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68,69,70,71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70,72,73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4,10,11,12,13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4,6,9,11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7,8,10,12,13,14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4,2,5,6,7,8,9,10,11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6,8,9,10,11,12,13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2,3,4,5,6,7,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11,12,19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18,16,17,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tabs>
                <w:tab w:val="left" w:pos="767"/>
                <w:tab w:val="center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ab/>
              <w:t>7,9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1,2,4,5,7,9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9,16,21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5,6,13,14,20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4B588F" w:rsidRPr="00A91999" w:rsidTr="004B588F">
        <w:trPr>
          <w:trHeight w:val="90"/>
        </w:trPr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tabs>
                <w:tab w:val="left" w:pos="1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6181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Газопроводы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Пятигорское городское 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2,4,5,6,7,8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tabs>
                <w:tab w:val="left" w:pos="692"/>
                <w:tab w:val="center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ab/>
              <w:t>11,12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17,18,24,28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4490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Водопроводы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Пятигорское городское 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8,16,18,24,25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5,7,8,9,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3,4,6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B588F" w:rsidRPr="00A91999" w:rsidTr="004B588F">
        <w:tc>
          <w:tcPr>
            <w:tcW w:w="2189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B588F" w:rsidRPr="00A91999" w:rsidRDefault="004B588F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2.14. Использование лесов для переработки древесины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 иных лесных ресурсов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9">
        <w:r w:rsidRPr="00A91999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 создание лесоперерабат</w:t>
      </w:r>
      <w:r w:rsidRPr="00A91999">
        <w:rPr>
          <w:rFonts w:ascii="Times New Roman" w:hAnsi="Times New Roman" w:cs="Times New Roman"/>
          <w:sz w:val="24"/>
          <w:szCs w:val="24"/>
        </w:rPr>
        <w:t>ы</w:t>
      </w:r>
      <w:r w:rsidRPr="00A91999">
        <w:rPr>
          <w:rFonts w:ascii="Times New Roman" w:hAnsi="Times New Roman" w:cs="Times New Roman"/>
          <w:sz w:val="24"/>
          <w:szCs w:val="24"/>
        </w:rPr>
        <w:t>вающей инфраструктуры в защитных лесах запрещено.</w:t>
      </w:r>
    </w:p>
    <w:p w:rsidR="005D3D0D" w:rsidRPr="00A91999" w:rsidRDefault="005D3D0D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999">
        <w:rPr>
          <w:rFonts w:ascii="Times New Roman" w:hAnsi="Times New Roman" w:cs="Times New Roman"/>
          <w:b/>
          <w:sz w:val="24"/>
          <w:szCs w:val="24"/>
        </w:rPr>
        <w:t>2.15. Нормативы, параметры и сроки разрешенного использования лесов для р</w:t>
      </w:r>
      <w:r w:rsidRPr="00A91999">
        <w:rPr>
          <w:rFonts w:ascii="Times New Roman" w:hAnsi="Times New Roman" w:cs="Times New Roman"/>
          <w:b/>
          <w:sz w:val="24"/>
          <w:szCs w:val="24"/>
        </w:rPr>
        <w:t>е</w:t>
      </w:r>
      <w:r w:rsidRPr="00A91999">
        <w:rPr>
          <w:rFonts w:ascii="Times New Roman" w:hAnsi="Times New Roman" w:cs="Times New Roman"/>
          <w:b/>
          <w:sz w:val="24"/>
          <w:szCs w:val="24"/>
        </w:rPr>
        <w:t>лигиозной деятельности</w:t>
      </w:r>
    </w:p>
    <w:p w:rsidR="005D3D0D" w:rsidRPr="00A91999" w:rsidRDefault="005D3D0D" w:rsidP="00A919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городских лесов для осуществления религиозной деятельности не пр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тиворечит их целевому назначению, и может осуществляться религиозными организациями в соответствии с Федеральным </w:t>
      </w:r>
      <w:hyperlink r:id="rId100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от 26.09.1997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125-ФЗ "О свободе совести и рел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гиозных объединениях".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1">
        <w:r w:rsidRPr="00A91999">
          <w:rPr>
            <w:rFonts w:ascii="Times New Roman" w:hAnsi="Times New Roman" w:cs="Times New Roman"/>
            <w:sz w:val="24"/>
            <w:szCs w:val="24"/>
          </w:rPr>
          <w:t>статьей 47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Федерации, лесные участки, находящиеся в государственной собственности, предоставляются религиозным организац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ям для осуществления религиозной деятельности в безвозмездное срочное пользование.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территории городских лесов нет природных объектов культового поклонения, п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этому нормативы, параметры и сроки разрешенного использования лесов для осуществления религиозной деятельности в рамках настоящего лесохозяйственного регламента не рассма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риваются.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2.16. Требования к охране, защите и воспроизводству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2.16.1. Требования к охране лесов от пожаров, загрязнения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 иного негативного воздействия (в том числе нормативы,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параметры и сроки проведения мероприятий по предупреждению,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обнаружению и ликвидации лесных пожаров)</w:t>
      </w:r>
    </w:p>
    <w:p w:rsidR="00FB6425" w:rsidRPr="00A91999" w:rsidRDefault="002D1BAB" w:rsidP="00A91999">
      <w:pPr>
        <w:pStyle w:val="ConsPlusNormal"/>
        <w:tabs>
          <w:tab w:val="left" w:pos="16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ab/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Основными целями системы охраны лесов от пожаров являются - сбережение лесных ресурсов, сокращение всех видов прямого и косвенного ущерба и создание условий для у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тойчивого развития лесной экосистемы.</w:t>
      </w:r>
    </w:p>
    <w:p w:rsidR="00E358C8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Организация выполнения противопожарных мероприятий по охране и защите лесов от пожаров возложена на лесничество и должна соответствовать Лесному </w:t>
      </w:r>
      <w:hyperlink r:id="rId102">
        <w:r w:rsidRPr="00A91999">
          <w:rPr>
            <w:rFonts w:ascii="Times New Roman" w:hAnsi="Times New Roman" w:cs="Times New Roman"/>
            <w:sz w:val="24"/>
            <w:szCs w:val="24"/>
          </w:rPr>
          <w:t>кодексу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3">
        <w:r w:rsidRPr="00A91999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апреля 2011 г.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281 "О мерах противопожарного обустройства лесов", </w:t>
      </w:r>
      <w:hyperlink r:id="rId104">
        <w:r w:rsidR="00E358C8" w:rsidRPr="00A91999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="00E358C8" w:rsidRPr="00A91999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лесах, утвержденных постановлением Правительства Российской Федерации </w:t>
      </w:r>
      <w:hyperlink r:id="rId105" w:tgtFrame="_blank" w:history="1">
        <w:r w:rsidR="00E358C8" w:rsidRPr="00A91999">
          <w:rPr>
            <w:rFonts w:ascii="Times New Roman" w:eastAsia="Times New Roman" w:hAnsi="Times New Roman" w:cs="Times New Roman"/>
            <w:sz w:val="24"/>
            <w:szCs w:val="24"/>
          </w:rPr>
          <w:t>от 07.10.2020 № 1614 «Об утверждении Правил пожарной безопасности в лесах</w:t>
        </w:r>
      </w:hyperlink>
      <w:r w:rsidR="00E358C8" w:rsidRPr="00A91999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E358C8"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>от 16.07.2020 № 1479 «Об утверждении Правил противопожарного режима в Российской Федерации»</w:t>
      </w:r>
      <w:r w:rsidR="00E358C8" w:rsidRPr="00A91999">
        <w:rPr>
          <w:rFonts w:ascii="Times New Roman" w:hAnsi="Times New Roman" w:cs="Times New Roman"/>
          <w:sz w:val="24"/>
          <w:szCs w:val="24"/>
        </w:rPr>
        <w:t>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соответствии с вышеназванными нормативно-правовыми актами Российской Федер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ции в целях обеспечения пожарной безопасности в лесах осуществляются: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а) противопожарное обустройство лесов, включающее: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1) строительство, реконструкцию и эксплуатацию лесных дорог, предназначенных для охраны лесов от пожаров;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2) строительство, реконструкцию и эксплуатацию посадочных площадок для самолетов, вертолетов, используемых в целях проведения авиационных работ по охране и защите лесов;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3) прокладку просек, противопожарных разрывов, устройство противопожарных мин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рализованных полос;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4) строительство, реконструкцию и эксплуатацию пожарных наблюдательных пунктов (вышек, мачт, павильонов и других наблюдательных пунктов), пунктов сосредоточения пр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тивопожарного инвентаря;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5) устройство пожарных водоемов и подъездов к источникам противопожарного вод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снабжения;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6) проведение работ по гидромелиорации;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7) снижение природной пожарной опасности лесов путем регулирования породного 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става лесных насаждений и проведения санитарно-оздоровительных мероприятий;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8) 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9) прочистку просек, прочистку противопожарных минерализованных полос и их о</w:t>
      </w:r>
      <w:r w:rsidRPr="00A91999">
        <w:rPr>
          <w:rFonts w:ascii="Times New Roman" w:hAnsi="Times New Roman" w:cs="Times New Roman"/>
          <w:sz w:val="24"/>
          <w:szCs w:val="24"/>
        </w:rPr>
        <w:t>б</w:t>
      </w:r>
      <w:r w:rsidRPr="00A91999">
        <w:rPr>
          <w:rFonts w:ascii="Times New Roman" w:hAnsi="Times New Roman" w:cs="Times New Roman"/>
          <w:sz w:val="24"/>
          <w:szCs w:val="24"/>
        </w:rPr>
        <w:t>новление;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10) эксплуатацию пожарных водоемов и подъездов к источникам водоснабжения;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11) благоустройство зон отдыха граждан, пребывающих в лесах в соответствии со </w:t>
      </w:r>
      <w:hyperlink r:id="rId106">
        <w:r w:rsidRPr="00A91999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12) установку и эксплуатацию шлагбаумов, устройство преград, обеспечивающих огр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ничение пребывания граждан в лесах в целях обеспечения пожарной безопасности;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13) создание и содержание противопожарных заслонов и устройство лиственных оп</w:t>
      </w:r>
      <w:r w:rsidRPr="00A91999">
        <w:rPr>
          <w:rFonts w:ascii="Times New Roman" w:hAnsi="Times New Roman" w:cs="Times New Roman"/>
          <w:sz w:val="24"/>
          <w:szCs w:val="24"/>
        </w:rPr>
        <w:t>у</w:t>
      </w:r>
      <w:r w:rsidRPr="00A91999">
        <w:rPr>
          <w:rFonts w:ascii="Times New Roman" w:hAnsi="Times New Roman" w:cs="Times New Roman"/>
          <w:sz w:val="24"/>
          <w:szCs w:val="24"/>
        </w:rPr>
        <w:t>шек;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14) установку и размещение стендов и других знаков и указателей, содержащих инфо</w:t>
      </w:r>
      <w:r w:rsidRPr="00A91999">
        <w:rPr>
          <w:rFonts w:ascii="Times New Roman" w:hAnsi="Times New Roman" w:cs="Times New Roman"/>
          <w:sz w:val="24"/>
          <w:szCs w:val="24"/>
        </w:rPr>
        <w:t>р</w:t>
      </w:r>
      <w:r w:rsidRPr="00A91999">
        <w:rPr>
          <w:rFonts w:ascii="Times New Roman" w:hAnsi="Times New Roman" w:cs="Times New Roman"/>
          <w:sz w:val="24"/>
          <w:szCs w:val="24"/>
        </w:rPr>
        <w:t>мацию о мерах пожарной безопасности в лесах;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б) обеспечение средствами предупреждения и тушения лесных пожаров, включающее: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1) приобретение противопожарного снаряжения и инвентаря;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2) содержание пожарной техники и оборудования, систем связи и оповещения;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3) создание резерва пожарной техники и оборудования, противопожарного снаряжения и инвентаря, а также горюче-смазочных материалов;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в) мониторинг пожарной опасности в лесах и лесных пожаров, включающий: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1) наблюдение и контроль за пожарной опасностью в лесах и лесными пожарами;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2) организацию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3) организацию патрулирования лесов;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4) прием и учет сообщений о лесных пожарах, а также оповещение населения и прот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вопожарных служб о пожарной безопасности в лесах и лесных пожарах специализирова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ными диспетчерскими службами;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г) разработка плана тушения лесных пожаров, устанавливающего: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1) перечень и состав лесопожарных формирований, пожарной техники и оборудования, противопожарного снаряжения и инвентаря, иных средств предупреждения и тушения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ных пожаров на соответствующей территории, порядок привлечения и использования таких средств в соответствии с уровнем пожарной опасности в лесах;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2) перечень сил и средств подразделений пожарной охраны и аварийно-спасательных формирований, которые могут быть привлечены в установленном порядке к тушению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ных пожаров и порядок привлечения таких сил и средств в соответствии с уровнем пожарной опасности в лесах;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3) мероприятия по координации работ, связанных с тушением лесных пожаров;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4) меры по созданию резерва пожарной техники и оборудования, противопожарного снаряжения и инвентаря, транспортных средств и горюче-смазочных материалов;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5) иные мероприятия.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случае если план тушения лесных пожаров предусматривает привлечение в устано</w:t>
      </w:r>
      <w:r w:rsidRPr="00A91999">
        <w:rPr>
          <w:rFonts w:ascii="Times New Roman" w:hAnsi="Times New Roman" w:cs="Times New Roman"/>
          <w:sz w:val="24"/>
          <w:szCs w:val="24"/>
        </w:rPr>
        <w:t>в</w:t>
      </w:r>
      <w:r w:rsidRPr="00A91999">
        <w:rPr>
          <w:rFonts w:ascii="Times New Roman" w:hAnsi="Times New Roman" w:cs="Times New Roman"/>
          <w:sz w:val="24"/>
          <w:szCs w:val="24"/>
        </w:rPr>
        <w:t>ленном порядке сил и средств подразделений пожарной охраны и аварийно-спасательных формирований, он подлежит согласованию с соответствующими федеральными органами исполнительной власти;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д) тушение лесных пожаров, включающее: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1) обследование лесного пожара с использованием наземных, авиационных или косм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ческих средств в целях уточнения вида и интенсивности лесного пожара, его границ, напра</w:t>
      </w:r>
      <w:r w:rsidRPr="00A91999">
        <w:rPr>
          <w:rFonts w:ascii="Times New Roman" w:hAnsi="Times New Roman" w:cs="Times New Roman"/>
          <w:sz w:val="24"/>
          <w:szCs w:val="24"/>
        </w:rPr>
        <w:t>в</w:t>
      </w:r>
      <w:r w:rsidRPr="00A91999">
        <w:rPr>
          <w:rFonts w:ascii="Times New Roman" w:hAnsi="Times New Roman" w:cs="Times New Roman"/>
          <w:sz w:val="24"/>
          <w:szCs w:val="24"/>
        </w:rPr>
        <w:t>ления его движения, выявления возможных границ его распространения и локализации, и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точников противопожарного водоснабжения, подъездов к ним и к месту лесного пожара, а также других особенностей, определяющих тактику тушения лесного пожара;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2) доставку людей и средств тушения лесных пожаров к месту тушения лесного пожара и обратно;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3) локализацию лесного пожара;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4) ликвидацию лесного пожара;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5) наблюдение за локализованным лесным пожаром и его дотушивание;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6) предотвращение возобновления лесного пожара;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е) ограничения пребывания граждан в лесах в целях обеспечения пожарной безопасн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сти или санитарной безопасности в лесах.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власти, органы местного самоуправления в пределах своих полномочий, определенных в соответствии со </w:t>
      </w:r>
      <w:hyperlink r:id="rId107">
        <w:r w:rsidRPr="00A91999">
          <w:rPr>
            <w:rFonts w:ascii="Times New Roman" w:hAnsi="Times New Roman" w:cs="Times New Roman"/>
            <w:sz w:val="24"/>
            <w:szCs w:val="24"/>
          </w:rPr>
          <w:t>статьями 81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8">
        <w:r w:rsidRPr="00A91999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кодекса, огранич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вают пребывание граждан в лесах и въезд в них транспортных средств, проведение в лесах определенных видов работ в целях обеспечения пожарной безопасности или санитарной безопасности в лесах в порядке, установленном уполномоченным федеральным органом и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полнительной власти.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е) мероприятия по ликвидации чрезвычайной ситуации в лесах, возникшей вследствие лесных пожаров, в том числе: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аварийно-спасательные и другие неотложные работы, включающие осуществление выборочных и сплошных рубок лесных насаждений, в том числе в целях создания против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пожарных разрывов.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Решение об осуществлении таких рубок принимают органы государственной власти или органы местного самоуправления в пределах их полномочий, определенных в соответс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 xml:space="preserve">вии со </w:t>
      </w:r>
      <w:hyperlink r:id="rId109">
        <w:r w:rsidRPr="00A91999">
          <w:rPr>
            <w:rFonts w:ascii="Times New Roman" w:hAnsi="Times New Roman" w:cs="Times New Roman"/>
            <w:sz w:val="24"/>
            <w:szCs w:val="24"/>
          </w:rPr>
          <w:t>статьями 81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0">
        <w:r w:rsidRPr="00A91999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Привлечение граждан, юридических лиц к осуществлению мероприятий по ликвидации чрезвычайной ситуации в лесах, возникшей вследствие лесных пожаров, осуществляется в соответствии с Федеральным </w:t>
      </w:r>
      <w:hyperlink r:id="rId111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 защите населения и территорий от чрезвычайных ситуаций природного и техногенного характера".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ж) мероприятия по ликвидации последствий чрезвычайной ситуации в лесах, возни</w:t>
      </w:r>
      <w:r w:rsidRPr="00A91999">
        <w:rPr>
          <w:rFonts w:ascii="Times New Roman" w:hAnsi="Times New Roman" w:cs="Times New Roman"/>
          <w:sz w:val="24"/>
          <w:szCs w:val="24"/>
        </w:rPr>
        <w:t>к</w:t>
      </w:r>
      <w:r w:rsidRPr="00A91999">
        <w:rPr>
          <w:rFonts w:ascii="Times New Roman" w:hAnsi="Times New Roman" w:cs="Times New Roman"/>
          <w:sz w:val="24"/>
          <w:szCs w:val="24"/>
        </w:rPr>
        <w:t>шей вследствие лесных пожаров, включающие: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1) Мероприятия по ликвидации последствий чрезвычайной ситуации в лесах, возни</w:t>
      </w:r>
      <w:r w:rsidRPr="00A91999">
        <w:rPr>
          <w:rFonts w:ascii="Times New Roman" w:hAnsi="Times New Roman" w:cs="Times New Roman"/>
          <w:sz w:val="24"/>
          <w:szCs w:val="24"/>
        </w:rPr>
        <w:t>к</w:t>
      </w:r>
      <w:r w:rsidRPr="00A91999">
        <w:rPr>
          <w:rFonts w:ascii="Times New Roman" w:hAnsi="Times New Roman" w:cs="Times New Roman"/>
          <w:sz w:val="24"/>
          <w:szCs w:val="24"/>
        </w:rPr>
        <w:t>шей вследствие лесных пожаров, в том числе на лесных участках, предоставленных в аренду для заготовки древесины, осуществляемые органами государственной власти, органами м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стного самоуправления в пределах полномочий указанных органов, определенных в соотве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 xml:space="preserve">ствии со </w:t>
      </w:r>
      <w:hyperlink r:id="rId112">
        <w:r w:rsidRPr="00A91999">
          <w:rPr>
            <w:rFonts w:ascii="Times New Roman" w:hAnsi="Times New Roman" w:cs="Times New Roman"/>
            <w:sz w:val="24"/>
            <w:szCs w:val="24"/>
          </w:rPr>
          <w:t>статьями 81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3">
        <w:r w:rsidRPr="00A91999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Мероприятия по ликвидации последствий чрезвычайной ситуации в лесах, возникшей вследствие лесных пожаров, осуществляются в первую очередь на лесных участках, име</w:t>
      </w:r>
      <w:r w:rsidRPr="00A91999">
        <w:rPr>
          <w:rFonts w:ascii="Times New Roman" w:hAnsi="Times New Roman" w:cs="Times New Roman"/>
          <w:sz w:val="24"/>
          <w:szCs w:val="24"/>
        </w:rPr>
        <w:t>ю</w:t>
      </w:r>
      <w:r w:rsidRPr="00A91999">
        <w:rPr>
          <w:rFonts w:ascii="Times New Roman" w:hAnsi="Times New Roman" w:cs="Times New Roman"/>
          <w:sz w:val="24"/>
          <w:szCs w:val="24"/>
        </w:rPr>
        <w:t>щих общую границу с населенными пунктами или земельными участками, на которых ра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положены объекты инфраструктуры.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Граждане вправе осуществлять в первоочередном порядке заготовку древесины для собственных нужд, заготовку и сбор недревесных лесных ресурсов для собственных нужд на лесных участках, на которых осуществляется ликвидация последствий чрезвычайной ситу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 xml:space="preserve">ции в лесах, возникшей вследствие лесных пожаров, в порядке, установленном </w:t>
      </w:r>
      <w:hyperlink r:id="rId114">
        <w:r w:rsidRPr="00A91999">
          <w:rPr>
            <w:rFonts w:ascii="Times New Roman" w:hAnsi="Times New Roman" w:cs="Times New Roman"/>
            <w:sz w:val="24"/>
            <w:szCs w:val="24"/>
          </w:rPr>
          <w:t>статьями 30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5">
        <w:r w:rsidRPr="00A91999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При размещении заказа на выполнение работ по ликвидации последствий чрезвычайной ситуации в лесах, возникшей вследствие лесных пожаров, осуществляется продажа лесных насаждений для заготовки древесины в порядке, установленном </w:t>
      </w:r>
      <w:hyperlink r:id="rId116">
        <w:r w:rsidRPr="00A91999">
          <w:rPr>
            <w:rFonts w:ascii="Times New Roman" w:hAnsi="Times New Roman" w:cs="Times New Roman"/>
            <w:sz w:val="24"/>
            <w:szCs w:val="24"/>
          </w:rPr>
          <w:t>частью 3 статьи 19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Объем древесины, заготовленной при ликвидации чрезвычайной ситуации в лесах, во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>никшей вследствие лесных пожаров и последствий этой чрезвычайной ситуации, в расче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ную лесосеку не включается.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 результатам осуществления мероприятий по ликвидации чрезвычайной ситуации в лесах, возникшей вследствие лесных пожаров и последствий этой чрезвычайной ситуации вносятся изменения в лесной план области, лесохозяйственный регламент лесничества и проекты освоения лесов.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з) Выполнение работ по охране лесов от лесных пожаров: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 Работы по тушению лесных пожаров и осуществлению отдельных мер пожарной безопасности в лесах выполняются специализированными государственными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в пределах по</w:t>
      </w:r>
      <w:r w:rsidRPr="00A91999">
        <w:rPr>
          <w:rFonts w:ascii="Times New Roman" w:hAnsi="Times New Roman" w:cs="Times New Roman"/>
          <w:sz w:val="24"/>
          <w:szCs w:val="24"/>
        </w:rPr>
        <w:t>л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номочий указанных органов, определенных в соответствии со </w:t>
      </w:r>
      <w:hyperlink r:id="rId117">
        <w:r w:rsidRPr="00A91999">
          <w:rPr>
            <w:rFonts w:ascii="Times New Roman" w:hAnsi="Times New Roman" w:cs="Times New Roman"/>
            <w:sz w:val="24"/>
            <w:szCs w:val="24"/>
          </w:rPr>
          <w:t>статьями 81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8">
        <w:r w:rsidRPr="00A91999">
          <w:rPr>
            <w:rFonts w:ascii="Times New Roman" w:hAnsi="Times New Roman" w:cs="Times New Roman"/>
            <w:sz w:val="24"/>
            <w:szCs w:val="24"/>
          </w:rPr>
          <w:t>83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декса.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2. В случае, если выполнение работ по тушению лесных пожаров или осуществлению 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мер пожарной безопасности в лесах не возложено в установленном порядке на государстве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 xml:space="preserve">ные учреждения, органы государственной власти размещают заказы на выполнение данных работ в соответствии с Федеральным </w:t>
      </w:r>
      <w:hyperlink r:id="rId119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"О размещении заказов на поставки товаров, выполнение работ, оказание услуг для государственных и муниципальных нужд".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3. Для участия в выполнении работ по тушению лесных пожаров и осуществлению о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дельных мер пожарной безопасности в лесах органы государственной власти вправе привл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кать добровольных пожарных.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и) Иные меры пожарной безопасности в лесах: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Профилактическая работа в лесах должна проводиться в комплексе предупредительных мероприятий наряду с агиттехпропагандой, большое место должно отводиться средствам н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глядной агитации: организации постоянных выставок и агитвитрин, установке предупред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тельных аншлагов и агитплакатов, установке мест отдыха и курения.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Противопожарная профилактика в лесах предусматривает проведение комплекса мер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приятий, направленных на предупреждение возникновения лесных пожаров, ограничение их распространения и создание условий для успешной борьбы с ними.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Необходимо также проектировать и проводить мероприятия, направленные на подг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товку лесов для организованного отдыха населения. Необходимо вести разъяснительную 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боту среди населения, школьников, коллективов предприятий, организаций и учреждений и других лиц, осуществляющих лесные пользования или имеющих объекты на территории г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родских лесов. Организовать широкое распространение противопожарной пропаганды, рег</w:t>
      </w:r>
      <w:r w:rsidRPr="00A91999">
        <w:rPr>
          <w:rFonts w:ascii="Times New Roman" w:hAnsi="Times New Roman" w:cs="Times New Roman"/>
          <w:sz w:val="24"/>
          <w:szCs w:val="24"/>
        </w:rPr>
        <w:t>у</w:t>
      </w:r>
      <w:r w:rsidRPr="00A91999">
        <w:rPr>
          <w:rFonts w:ascii="Times New Roman" w:hAnsi="Times New Roman" w:cs="Times New Roman"/>
          <w:sz w:val="24"/>
          <w:szCs w:val="24"/>
        </w:rPr>
        <w:t>лярное освещение в печати, по радио и телевидению вопросов сбережения лесов, соблюд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ния правил пожарной безопасности в лесах.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5750A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2.16.1.1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Распределение территории городских лесов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 классам природной пожарной опасности</w:t>
      </w:r>
    </w:p>
    <w:p w:rsidR="00FB6425" w:rsidRPr="00A91999" w:rsidRDefault="00FB6425" w:rsidP="00A91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площадь, га</w:t>
      </w:r>
    </w:p>
    <w:p w:rsidR="00FB6425" w:rsidRPr="00A91999" w:rsidRDefault="00FB6425" w:rsidP="00A919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763"/>
        <w:gridCol w:w="993"/>
        <w:gridCol w:w="992"/>
        <w:gridCol w:w="1134"/>
        <w:gridCol w:w="850"/>
        <w:gridCol w:w="993"/>
        <w:gridCol w:w="1134"/>
        <w:gridCol w:w="1559"/>
      </w:tblGrid>
      <w:tr w:rsidR="007F72B1" w:rsidRPr="00A91999" w:rsidTr="005D0027">
        <w:tc>
          <w:tcPr>
            <w:tcW w:w="1763" w:type="dxa"/>
            <w:vMerge w:val="restart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лесничества</w:t>
            </w:r>
          </w:p>
        </w:tc>
        <w:tc>
          <w:tcPr>
            <w:tcW w:w="4962" w:type="dxa"/>
            <w:gridSpan w:val="5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 по классам природной пожарной опасности</w:t>
            </w:r>
          </w:p>
        </w:tc>
        <w:tc>
          <w:tcPr>
            <w:tcW w:w="1134" w:type="dxa"/>
            <w:vMerge w:val="restart"/>
            <w:vAlign w:val="center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 w:val="restart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Средний класс</w:t>
            </w:r>
          </w:p>
        </w:tc>
      </w:tr>
      <w:tr w:rsidR="007F72B1" w:rsidRPr="00A91999" w:rsidTr="005D0027">
        <w:tc>
          <w:tcPr>
            <w:tcW w:w="1763" w:type="dxa"/>
            <w:vMerge/>
          </w:tcPr>
          <w:p w:rsidR="007F72B1" w:rsidRPr="00A91999" w:rsidRDefault="007F72B1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0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vMerge/>
          </w:tcPr>
          <w:p w:rsidR="007F72B1" w:rsidRPr="00A91999" w:rsidRDefault="007F72B1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72B1" w:rsidRPr="00A91999" w:rsidRDefault="007F72B1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B1" w:rsidRPr="00A91999" w:rsidTr="005D0027">
        <w:tc>
          <w:tcPr>
            <w:tcW w:w="1763" w:type="dxa"/>
          </w:tcPr>
          <w:p w:rsidR="007F72B1" w:rsidRPr="00A91999" w:rsidRDefault="007F72B1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Пятигорское городское</w:t>
            </w:r>
          </w:p>
        </w:tc>
        <w:tc>
          <w:tcPr>
            <w:tcW w:w="993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72B1" w:rsidRPr="00A91999" w:rsidRDefault="00D72946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850" w:type="dxa"/>
          </w:tcPr>
          <w:p w:rsidR="007F72B1" w:rsidRPr="00A91999" w:rsidRDefault="00D72946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993" w:type="dxa"/>
          </w:tcPr>
          <w:p w:rsidR="007F72B1" w:rsidRPr="00A91999" w:rsidRDefault="00D72946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:rsidR="007F72B1" w:rsidRPr="00A91999" w:rsidRDefault="00D72946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</w:t>
            </w:r>
          </w:p>
        </w:tc>
        <w:tc>
          <w:tcPr>
            <w:tcW w:w="1559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F72B1" w:rsidRPr="00A91999" w:rsidTr="005D0027">
        <w:tc>
          <w:tcPr>
            <w:tcW w:w="1763" w:type="dxa"/>
          </w:tcPr>
          <w:p w:rsidR="007F72B1" w:rsidRPr="00A91999" w:rsidRDefault="007F72B1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D72946"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D72946"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F72B1" w:rsidRPr="00A91999" w:rsidRDefault="00D72946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7F72B1" w:rsidRPr="00A91999" w:rsidRDefault="007F72B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F72B1" w:rsidRPr="00A91999" w:rsidRDefault="007F72B1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48C" w:rsidRPr="00A91999" w:rsidRDefault="001D048C" w:rsidP="00A919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Примечание:</w:t>
      </w:r>
    </w:p>
    <w:p w:rsidR="00FB6425" w:rsidRPr="00A91999" w:rsidRDefault="00FB6425" w:rsidP="00A919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распределение территории городских лесов по классам природной пожарной опасности произведено в соответствии с </w:t>
      </w:r>
      <w:hyperlink r:id="rId120">
        <w:r w:rsidRPr="00A9199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Рослесхоза РФ от 05.07.2011 </w:t>
      </w:r>
      <w:r w:rsidR="00376422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287 и на основе шк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лы, разработанной профессором Н.С. Маргвелашвили (для горных лесов).</w:t>
      </w:r>
    </w:p>
    <w:p w:rsidR="00FB6425" w:rsidRPr="00A91999" w:rsidRDefault="00FB6425" w:rsidP="00A919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Средний класс пожарной опасности городских лесов (3,8), что указывает на среднюю степень опасности.</w:t>
      </w:r>
    </w:p>
    <w:p w:rsidR="00FB6425" w:rsidRPr="00A91999" w:rsidRDefault="00FB6425" w:rsidP="00A919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Наиболее пожароопасным являются территории, примыкающие к автодорогам, нас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ленным пунктам и местам массового отдыха местного населения.</w:t>
      </w:r>
    </w:p>
    <w:p w:rsidR="00FB6425" w:rsidRPr="00A91999" w:rsidRDefault="00FB6425" w:rsidP="00A9199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пожароопасный период, в целях правильного регулирования работ по противопожа</w:t>
      </w:r>
      <w:r w:rsidRPr="00A91999">
        <w:rPr>
          <w:rFonts w:ascii="Times New Roman" w:hAnsi="Times New Roman" w:cs="Times New Roman"/>
          <w:sz w:val="24"/>
          <w:szCs w:val="24"/>
        </w:rPr>
        <w:t>р</w:t>
      </w:r>
      <w:r w:rsidRPr="00A91999">
        <w:rPr>
          <w:rFonts w:ascii="Times New Roman" w:hAnsi="Times New Roman" w:cs="Times New Roman"/>
          <w:sz w:val="24"/>
          <w:szCs w:val="24"/>
        </w:rPr>
        <w:t>ной охране лесов, лесничество обязано получать от ближайшей метеорологической станции ежегодную информацию о степени пожарной опасности в лесах по условиям погоды.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Степень пожарной безопасности по условиям погоды определяется комплексным пок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зателем, как сумма произведений температуры воздуха на разность между значениями те</w:t>
      </w:r>
      <w:r w:rsidRPr="00A91999">
        <w:rPr>
          <w:rFonts w:ascii="Times New Roman" w:hAnsi="Times New Roman" w:cs="Times New Roman"/>
          <w:sz w:val="24"/>
          <w:szCs w:val="24"/>
        </w:rPr>
        <w:t>м</w:t>
      </w:r>
      <w:r w:rsidRPr="00A91999">
        <w:rPr>
          <w:rFonts w:ascii="Times New Roman" w:hAnsi="Times New Roman" w:cs="Times New Roman"/>
          <w:sz w:val="24"/>
          <w:szCs w:val="24"/>
        </w:rPr>
        <w:t xml:space="preserve">пературы и точкой росы каждого дня за число дней после последнего дождя. По величине вычисленного комплексного показателя и шкалам классификации природной пожарной 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 xml:space="preserve">опасности лесов и пожарной опасности в лесах по условиям погоды, утвержденным </w:t>
      </w:r>
      <w:hyperlink r:id="rId121">
        <w:r w:rsidRPr="00A91999">
          <w:rPr>
            <w:rFonts w:ascii="Times New Roman" w:hAnsi="Times New Roman" w:cs="Times New Roman"/>
            <w:sz w:val="24"/>
            <w:szCs w:val="24"/>
          </w:rPr>
          <w:t>прик</w:t>
        </w:r>
        <w:r w:rsidRPr="00A91999">
          <w:rPr>
            <w:rFonts w:ascii="Times New Roman" w:hAnsi="Times New Roman" w:cs="Times New Roman"/>
            <w:sz w:val="24"/>
            <w:szCs w:val="24"/>
          </w:rPr>
          <w:t>а</w:t>
        </w:r>
        <w:r w:rsidRPr="00A91999">
          <w:rPr>
            <w:rFonts w:ascii="Times New Roman" w:hAnsi="Times New Roman" w:cs="Times New Roman"/>
            <w:sz w:val="24"/>
            <w:szCs w:val="24"/>
          </w:rPr>
          <w:t>зом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Рослесхоза РФ от 05.07.2011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287 регламентируется работа лесопожарных служб.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Накопленные в лесничестве данные о погоде и расчеты комплексного показателя за длительное время (до 10 лет) служат основой для напряженности отдельных пожароопасных сезонов в сравнении со средней многолетней напряженностью.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разработке и утверждении ежегодных планов тушения лесных пожаров по лесн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честву производится корректировка схем маршрутов патрулирования с учетом данных мон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торинга пожарной опасности в лесах.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2.16.1.2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Виды и объемы мероприятий по противопожарному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устройству городских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15"/>
        <w:gridCol w:w="1474"/>
        <w:gridCol w:w="1928"/>
        <w:gridCol w:w="2643"/>
      </w:tblGrid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Рекомендуемые объемы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1.Предупредительные мер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приятия: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1.1. Предупредительные аншл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 планируемый период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1.2. Организация мест отдыха и курения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 планируемый период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1.3. Постоянные стенды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 планируемый период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2. Мероприятия по ограничению распространения пожаров: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2.1. Устройство минерализова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полос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2.2. Уход за минерализованн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ми полосами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3. Дорожное строительство: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3.1. Строительство дорог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3.2. Ремонт дорог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4. Дозорно-сторожевая служба: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4.1. Наем временных пожарных сторожей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4.2. Оборудование наблюд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тельных пунктов и их содерж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4.3. Организация маршрутов патрулирования маршрут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5. Организация связи: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5.1. Приобретение средств связи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 планируемый период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6. Мероприятия по борьбе с 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жарами: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6.1. Организация пунктов пр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тивопожарного инвентаря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6.2. Создание ДПД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шт./чел.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6.3. Лесохозяйственная прот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вопожарная пропаганда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2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B6425" w:rsidRPr="00A91999" w:rsidTr="005D0027">
        <w:tc>
          <w:tcPr>
            <w:tcW w:w="351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 Мониторинг пожарной опасности</w:t>
            </w:r>
          </w:p>
        </w:tc>
        <w:tc>
          <w:tcPr>
            <w:tcW w:w="14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28" w:type="dxa"/>
          </w:tcPr>
          <w:p w:rsidR="00FB6425" w:rsidRPr="00A91999" w:rsidRDefault="00D72946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2304,34</w:t>
            </w:r>
          </w:p>
        </w:tc>
        <w:tc>
          <w:tcPr>
            <w:tcW w:w="26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Имеющиеся на территории городских лесов грунтовые автомобильные дороги (38,6 га) используются, в том числе и в целях охраны лесов от пожаров.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Распределение дорог по участковым лесничествам приведено в таблице 2.16.1.3.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A5" w:rsidRPr="00A91999" w:rsidRDefault="005750A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2.16.1.3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Распределение площади дорог по участковым лесничествам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323"/>
        <w:gridCol w:w="2693"/>
        <w:gridCol w:w="3118"/>
      </w:tblGrid>
      <w:tr w:rsidR="00376422" w:rsidRPr="00A91999" w:rsidTr="004A4ED7">
        <w:tc>
          <w:tcPr>
            <w:tcW w:w="3323" w:type="dxa"/>
            <w:shd w:val="clear" w:color="auto" w:fill="auto"/>
          </w:tcPr>
          <w:p w:rsidR="00376422" w:rsidRPr="00A91999" w:rsidRDefault="0037642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лесничеств</w:t>
            </w:r>
          </w:p>
        </w:tc>
        <w:tc>
          <w:tcPr>
            <w:tcW w:w="2693" w:type="dxa"/>
            <w:shd w:val="clear" w:color="auto" w:fill="auto"/>
          </w:tcPr>
          <w:p w:rsidR="00376422" w:rsidRPr="00A91999" w:rsidRDefault="0037642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 дорог (га)</w:t>
            </w:r>
          </w:p>
        </w:tc>
        <w:tc>
          <w:tcPr>
            <w:tcW w:w="3118" w:type="dxa"/>
            <w:shd w:val="clear" w:color="auto" w:fill="auto"/>
          </w:tcPr>
          <w:p w:rsidR="00376422" w:rsidRPr="00A91999" w:rsidRDefault="00376422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Протяженность (км)</w:t>
            </w:r>
          </w:p>
        </w:tc>
      </w:tr>
      <w:tr w:rsidR="00376422" w:rsidRPr="00A91999" w:rsidTr="004A4ED7">
        <w:trPr>
          <w:trHeight w:val="270"/>
        </w:trPr>
        <w:tc>
          <w:tcPr>
            <w:tcW w:w="3323" w:type="dxa"/>
            <w:shd w:val="clear" w:color="auto" w:fill="auto"/>
          </w:tcPr>
          <w:p w:rsidR="00376422" w:rsidRPr="00A91999" w:rsidRDefault="00376422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Пятигорское городское </w:t>
            </w:r>
          </w:p>
        </w:tc>
        <w:tc>
          <w:tcPr>
            <w:tcW w:w="2693" w:type="dxa"/>
            <w:shd w:val="clear" w:color="auto" w:fill="auto"/>
          </w:tcPr>
          <w:p w:rsidR="00376422" w:rsidRPr="00A91999" w:rsidRDefault="004A4ED7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3118" w:type="dxa"/>
            <w:shd w:val="clear" w:color="auto" w:fill="auto"/>
          </w:tcPr>
          <w:p w:rsidR="00376422" w:rsidRPr="00A91999" w:rsidRDefault="004A4ED7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A4ED7" w:rsidRPr="00A91999" w:rsidTr="004A4ED7">
        <w:tc>
          <w:tcPr>
            <w:tcW w:w="3323" w:type="dxa"/>
            <w:shd w:val="clear" w:color="auto" w:fill="auto"/>
          </w:tcPr>
          <w:p w:rsidR="004A4ED7" w:rsidRPr="00A91999" w:rsidRDefault="004A4ED7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4A4ED7" w:rsidRPr="00A91999" w:rsidRDefault="004A4ED7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3118" w:type="dxa"/>
            <w:shd w:val="clear" w:color="auto" w:fill="auto"/>
          </w:tcPr>
          <w:p w:rsidR="004A4ED7" w:rsidRPr="00A91999" w:rsidRDefault="004A4ED7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2.16.2. Требования к защите лесов от вредных организмов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(в том числе параметры, нормативы и сроки проведения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профилактических, санитарно-оздоровительных,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истребительных и иных мероприятий)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8C8" w:rsidRPr="00A91999" w:rsidRDefault="00FB6425" w:rsidP="00A9199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Мероприятия по защите лесов от вредных организмов и других негативных воздейс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 xml:space="preserve">вий на леса, а также санитарные требования к использованию лесов регламентируются </w:t>
      </w:r>
      <w:hyperlink r:id="rId122">
        <w:r w:rsidR="00E358C8" w:rsidRPr="00A91999">
          <w:rPr>
            <w:rFonts w:ascii="Times New Roman" w:hAnsi="Times New Roman" w:cs="Times New Roman"/>
            <w:sz w:val="24"/>
            <w:szCs w:val="24"/>
          </w:rPr>
          <w:t>Пр</w:t>
        </w:r>
        <w:r w:rsidR="00E358C8" w:rsidRPr="00A91999">
          <w:rPr>
            <w:rFonts w:ascii="Times New Roman" w:hAnsi="Times New Roman" w:cs="Times New Roman"/>
            <w:sz w:val="24"/>
            <w:szCs w:val="24"/>
          </w:rPr>
          <w:t>а</w:t>
        </w:r>
        <w:r w:rsidR="00E358C8" w:rsidRPr="00A91999">
          <w:rPr>
            <w:rFonts w:ascii="Times New Roman" w:hAnsi="Times New Roman" w:cs="Times New Roman"/>
            <w:sz w:val="24"/>
            <w:szCs w:val="24"/>
          </w:rPr>
          <w:t>вилами</w:t>
        </w:r>
      </w:hyperlink>
      <w:r w:rsidR="00E358C8" w:rsidRPr="00A91999">
        <w:rPr>
          <w:rFonts w:ascii="Times New Roman" w:hAnsi="Times New Roman" w:cs="Times New Roman"/>
          <w:sz w:val="24"/>
          <w:szCs w:val="24"/>
        </w:rPr>
        <w:t xml:space="preserve"> санитарной безопасности в лесах, утвержденными Постановлением Правительства РФ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 xml:space="preserve"> от 09.12.2020 № 2047 «Об утверждении  Правил санитарной безопасности в лесах»</w:t>
      </w:r>
      <w:r w:rsidR="00E358C8" w:rsidRPr="00A91999">
        <w:rPr>
          <w:rFonts w:ascii="Times New Roman" w:hAnsi="Times New Roman" w:cs="Times New Roman"/>
          <w:sz w:val="24"/>
          <w:szCs w:val="24"/>
        </w:rPr>
        <w:t xml:space="preserve">, </w:t>
      </w:r>
      <w:r w:rsidRPr="00A91999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3">
        <w:r w:rsidR="00E358C8" w:rsidRPr="00A91999">
          <w:rPr>
            <w:rFonts w:ascii="Times New Roman" w:hAnsi="Times New Roman" w:cs="Times New Roman"/>
            <w:sz w:val="24"/>
            <w:szCs w:val="24"/>
          </w:rPr>
          <w:t>Р</w:t>
        </w:r>
        <w:r w:rsidR="00E358C8" w:rsidRPr="00A91999">
          <w:rPr>
            <w:rFonts w:ascii="Times New Roman" w:hAnsi="Times New Roman" w:cs="Times New Roman"/>
            <w:sz w:val="24"/>
            <w:szCs w:val="24"/>
          </w:rPr>
          <w:t>у</w:t>
        </w:r>
        <w:r w:rsidR="00E358C8" w:rsidRPr="00A91999">
          <w:rPr>
            <w:rFonts w:ascii="Times New Roman" w:hAnsi="Times New Roman" w:cs="Times New Roman"/>
            <w:sz w:val="24"/>
            <w:szCs w:val="24"/>
          </w:rPr>
          <w:t>ководством</w:t>
        </w:r>
      </w:hyperlink>
      <w:r w:rsidR="00E358C8" w:rsidRPr="00A91999">
        <w:rPr>
          <w:rFonts w:ascii="Times New Roman" w:hAnsi="Times New Roman" w:cs="Times New Roman"/>
          <w:sz w:val="24"/>
          <w:szCs w:val="24"/>
        </w:rPr>
        <w:t xml:space="preserve"> утвержденным приказом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 xml:space="preserve"> МПР от 09.11.2020 № 910 «Об утверждении порядка проведения лесопатологических обследований и формы акта лесопатологического обслед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>о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 xml:space="preserve">вания», </w:t>
      </w:r>
      <w:hyperlink r:id="rId124">
        <w:r w:rsidR="00E358C8" w:rsidRPr="00A91999">
          <w:rPr>
            <w:rFonts w:ascii="Times New Roman" w:hAnsi="Times New Roman" w:cs="Times New Roman"/>
            <w:sz w:val="24"/>
            <w:szCs w:val="24"/>
          </w:rPr>
          <w:t>Руководством</w:t>
        </w:r>
      </w:hyperlink>
      <w:r w:rsidR="00E358C8" w:rsidRPr="00A91999">
        <w:rPr>
          <w:rFonts w:ascii="Times New Roman" w:hAnsi="Times New Roman" w:cs="Times New Roman"/>
          <w:sz w:val="24"/>
          <w:szCs w:val="24"/>
        </w:rPr>
        <w:t xml:space="preserve"> утвержденным приказом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 xml:space="preserve"> МПР от 09.11.2020 № 912 «Об утверждении Правил осуществления мероприятий по предупреждению распространения вредных орг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>а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 xml:space="preserve">низмов», </w:t>
      </w:r>
      <w:hyperlink r:id="rId125">
        <w:r w:rsidR="00E358C8" w:rsidRPr="00A91999">
          <w:rPr>
            <w:rFonts w:ascii="Times New Roman" w:hAnsi="Times New Roman" w:cs="Times New Roman"/>
            <w:sz w:val="24"/>
            <w:szCs w:val="24"/>
          </w:rPr>
          <w:t>Руководством</w:t>
        </w:r>
      </w:hyperlink>
      <w:r w:rsidR="00E358C8" w:rsidRPr="00A91999">
        <w:rPr>
          <w:rFonts w:ascii="Times New Roman" w:hAnsi="Times New Roman" w:cs="Times New Roman"/>
          <w:sz w:val="24"/>
          <w:szCs w:val="24"/>
        </w:rPr>
        <w:t xml:space="preserve"> утвержденным приказом</w:t>
      </w:r>
      <w:r w:rsidR="00E358C8" w:rsidRPr="00A91999">
        <w:rPr>
          <w:rFonts w:ascii="Times New Roman" w:eastAsia="Calibri" w:hAnsi="Times New Roman" w:cs="Times New Roman"/>
          <w:sz w:val="24"/>
          <w:szCs w:val="24"/>
        </w:rPr>
        <w:t xml:space="preserve"> МПР от 09.11.2020 № 913 «Об утверждении Правил ликвидации очагов вредных организмов».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целях обеспечения санитарной безопасности в лесах осуществляются: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лесозащитное районирование (определение зон слабой, средней и сильной лесопат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логической угрозы);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лесопатологическое обследование и лесопатологический мониторинг;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авиационные и наземные работы по локализации и ликвидации очагов вредных орг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низмов;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санитарно-оздоровительные мероприятия (вырубка погибших и поврежденных лесных насаждений, очистка лесов от захламленности, загрязнения и иного негативного воздействия и другие);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установление санитарных требований к использованию лесов.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Лесозащитное районирование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Территория лесничества на основе анализа лесопатологической информации по бы</w:t>
      </w:r>
      <w:r w:rsidRPr="00A91999">
        <w:rPr>
          <w:rFonts w:ascii="Times New Roman" w:hAnsi="Times New Roman" w:cs="Times New Roman"/>
          <w:sz w:val="24"/>
          <w:szCs w:val="24"/>
        </w:rPr>
        <w:t>в</w:t>
      </w:r>
      <w:r w:rsidRPr="00A91999">
        <w:rPr>
          <w:rFonts w:ascii="Times New Roman" w:hAnsi="Times New Roman" w:cs="Times New Roman"/>
          <w:sz w:val="24"/>
          <w:szCs w:val="24"/>
        </w:rPr>
        <w:t>шему Бештаугорскому лесхозу за десятилетний период отнесена к зоне сильной лесопатол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гической угрозы.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Лесопатологическое обследование и лесопатологический мониторинг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Лесопатологическое обследование проводится в целях получения информации о тек</w:t>
      </w:r>
      <w:r w:rsidRPr="00A91999">
        <w:rPr>
          <w:rFonts w:ascii="Times New Roman" w:hAnsi="Times New Roman" w:cs="Times New Roman"/>
          <w:sz w:val="24"/>
          <w:szCs w:val="24"/>
        </w:rPr>
        <w:t>у</w:t>
      </w:r>
      <w:r w:rsidRPr="00A91999">
        <w:rPr>
          <w:rFonts w:ascii="Times New Roman" w:hAnsi="Times New Roman" w:cs="Times New Roman"/>
          <w:sz w:val="24"/>
          <w:szCs w:val="24"/>
        </w:rPr>
        <w:t>щем санитарном и лесопатологическом состоянии лесов и планирования работ по локализ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ции и ликвидации очагов вредных организмов, а также санитарно-оздоровительных мер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приятий.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Основной целью лесопатологического мониторинга является своевременное обнаруж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ние, оценка и прогноз изменений лесопатологического и санитарного состояния лесов.</w:t>
      </w: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Планирование лесопатологических обследований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6">
        <w:r w:rsidRPr="00A91999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Правил санитарной безопасности в лесах (2007 г.) лица, осуществляющие использование, охрану, защиту и воспроизводство лесов при обнаружении признаков появления вредителей, болезней и других факторов обязаны в 5-дневный срок проинформировать об этом Министерство природных ресурсов, охраны окружающей среды Ставропольского края.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Информация направляется в письменном виде путем заполнения листка сигнализации. Учет листков сигнализации ведется в лесничествах в журнале учета листков сигнализации. Листки сигнализации хранятся в лесничестве не менее 5 лет.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Проверка листков сигнализации и определение необходимых мероприятий по защите лесов проводится в 30-дневный срок с даты получения информации. Если это невозможно осуществить в указанный срок по объективным причинам (окончание вегетации или перех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да вредителя в фазу, недоступную для учета), то данная информация используется для пл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нирования текущих лесопатологических обследований.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Мероприятия по защите лесов от воздействия неблагоприятных факторов планируются на основании: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информации из листков сигнализации;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результатов лесопатологического мониторинга;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информации, полученной в процессе осуществления авиационных и наземных работ по охране и защите лесов;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результатов предыдущих лесопатологических обследований.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Лесопатологические обследования планируются и направляются для утверждения в Министерство природных ресурсов, охраны окружающей среды Ставропольского края.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Документированная информация, получаемая при осуществлении лесопатологических обследований, является основанием для проведения санитарно-оздоровительных и других мероприятий по защите лесов, если они не были предусмотрены лесохозяйственным регл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ментом, проектом освоения лесов.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Локализации и ликвидация очагов вредных организмов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Очагами вредных организмов признаются территории лесов, на которых численность (концентрация) вредных организмов и повреждения, нанесенные ими, угрожают жизнесп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собности лесных насаждений.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Отнесение территории лесов к очагам вредных организмов осуществляется по резул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татам лесопатологического обследования.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Мероприятия по локализации и ликвидации очагов вредных организмов осложнены на территории лесничества, поскольку токсичные химические препараты не могут быть прим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нены.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1. Земли городских лесов с наличием массовых очагов вредных организмов могут об</w:t>
      </w:r>
      <w:r w:rsidRPr="00A91999">
        <w:rPr>
          <w:rFonts w:ascii="Times New Roman" w:hAnsi="Times New Roman" w:cs="Times New Roman"/>
          <w:sz w:val="24"/>
          <w:szCs w:val="24"/>
        </w:rPr>
        <w:t>ъ</w:t>
      </w:r>
      <w:r w:rsidRPr="00A91999">
        <w:rPr>
          <w:rFonts w:ascii="Times New Roman" w:hAnsi="Times New Roman" w:cs="Times New Roman"/>
          <w:sz w:val="24"/>
          <w:szCs w:val="24"/>
        </w:rPr>
        <w:t xml:space="preserve">являться зоной чрезвычайной ситуации в соответствии с Федеральным </w:t>
      </w:r>
      <w:hyperlink r:id="rId127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от 21 дека</w:t>
      </w:r>
      <w:r w:rsidRPr="00A91999">
        <w:rPr>
          <w:rFonts w:ascii="Times New Roman" w:hAnsi="Times New Roman" w:cs="Times New Roman"/>
          <w:sz w:val="24"/>
          <w:szCs w:val="24"/>
        </w:rPr>
        <w:t>б</w:t>
      </w:r>
      <w:r w:rsidRPr="00A91999">
        <w:rPr>
          <w:rFonts w:ascii="Times New Roman" w:hAnsi="Times New Roman" w:cs="Times New Roman"/>
          <w:sz w:val="24"/>
          <w:szCs w:val="24"/>
        </w:rPr>
        <w:t xml:space="preserve">ря 1994 года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68-ФЗ "О защите населения и территорий от чрезвычайных ситуаций пр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 xml:space="preserve">родного и техногенного характера" и приказом МЧС от 8 июля 2004 года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329.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Планирование мероприятий по локализации и ликвидации очагов вредных организмов осуществляет Министерство природных ресурсов, охраны окружающей среды Ставропол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ского края.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Основанием для планирования мер по локализации и ликвидации очагов вредных орг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низмов являются данные лесопатологических обследований, лесопатологического монит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ринга и декларации лесопользователей.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Работы по локализации и ликвидации очагов вредных организмов, в том числе кара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тинных объектов, планируют, если предстоящее суммарное повреждение вредителями (вредными организмами) угрожает жизнеспособности насаждений.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Отчет о проведенных мероприятиях по локализации очагов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Информация о проведенных мероприятиях по локализации и ликвидации очагов в у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 xml:space="preserve">тановленном порядке включается в лесной реестр "Отчет о проведенных мероприятиях по локализации и ликвидации очагов") и статистическую форму отчетности </w:t>
      </w:r>
      <w:hyperlink r:id="rId128">
        <w:r w:rsidRPr="00A91999">
          <w:rPr>
            <w:rFonts w:ascii="Times New Roman" w:hAnsi="Times New Roman" w:cs="Times New Roman"/>
            <w:sz w:val="24"/>
            <w:szCs w:val="24"/>
          </w:rPr>
          <w:t>12-ЛХ</w:t>
        </w:r>
      </w:hyperlink>
      <w:r w:rsidRPr="00A91999">
        <w:rPr>
          <w:rFonts w:ascii="Times New Roman" w:hAnsi="Times New Roman" w:cs="Times New Roman"/>
          <w:sz w:val="24"/>
          <w:szCs w:val="24"/>
        </w:rPr>
        <w:t>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Санитарно-оздоровительные мероприятия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территории лесничества возможны следующие мероприятия: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сплошные санитарные рубки;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выборочные санитарные рубки;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уборка захламленности;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выкладка ловчих деревьев;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очистка лесов от захламления и загрязнения, в том числе радиационного;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профилактические мероприятия.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Общее санитарное состояние лесов лесничества является удовлетворительным.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территории лесничества по материалам лесоустройства 1997 года было учтено 1,76 тыс. м3 сухостойного леса (0,9% от общего запаса лесных насаждений).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результате стихийных факторов и естественного процесса старения и отмирания о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дельных деревьев общий фонд сухостойного леса и валежа сохраняется примерно на пост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янном уровне. На ближайшие три года действия лесохозяйственного регламента планирую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ся выборочные санитарные рубки ежегодным объемом 0,4 тыс. м3 ликвидной древесины вдоль дорог в порядке обеспечения противопожарной безопасности и создания условий безопасности при посещении территории лесничества населением.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последующие годы санитарные мероприятия корректируются по результатам лес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патологического обследования.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Насаждения с наличием очагов вредных организмов на территории лесничества не в</w:t>
      </w:r>
      <w:r w:rsidRPr="00A91999">
        <w:rPr>
          <w:rFonts w:ascii="Times New Roman" w:hAnsi="Times New Roman" w:cs="Times New Roman"/>
          <w:sz w:val="24"/>
          <w:szCs w:val="24"/>
        </w:rPr>
        <w:t>ы</w:t>
      </w:r>
      <w:r w:rsidRPr="00A91999">
        <w:rPr>
          <w:rFonts w:ascii="Times New Roman" w:hAnsi="Times New Roman" w:cs="Times New Roman"/>
          <w:sz w:val="24"/>
          <w:szCs w:val="24"/>
        </w:rPr>
        <w:t>явлены.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2.16.2.1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Нормативы и параметры санитарно-оздоровительных</w:t>
      </w:r>
      <w:r w:rsidR="00016A17" w:rsidRPr="00A91999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60"/>
        <w:gridCol w:w="2175"/>
        <w:gridCol w:w="993"/>
        <w:gridCol w:w="992"/>
        <w:gridCol w:w="1134"/>
        <w:gridCol w:w="1417"/>
        <w:gridCol w:w="1276"/>
        <w:gridCol w:w="992"/>
      </w:tblGrid>
      <w:tr w:rsidR="00FB6425" w:rsidRPr="00A91999" w:rsidTr="00016A17">
        <w:tc>
          <w:tcPr>
            <w:tcW w:w="660" w:type="dxa"/>
            <w:vMerge w:val="restart"/>
            <w:vAlign w:val="center"/>
          </w:tcPr>
          <w:p w:rsidR="00FB6425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№</w:t>
            </w:r>
            <w:r w:rsidR="00FB6425" w:rsidRPr="00A9199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75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3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3" w:type="dxa"/>
            <w:gridSpan w:val="3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Рубка погибших и поврежденных лесных насаждений</w:t>
            </w:r>
          </w:p>
        </w:tc>
        <w:tc>
          <w:tcPr>
            <w:tcW w:w="1276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Очистка лесов от захламле</w:t>
            </w:r>
            <w:r w:rsidRPr="00A91999">
              <w:rPr>
                <w:rFonts w:ascii="Times New Roman" w:hAnsi="Times New Roman" w:cs="Times New Roman"/>
              </w:rPr>
              <w:t>н</w:t>
            </w:r>
            <w:r w:rsidRPr="00A9199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2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Итого</w:t>
            </w:r>
          </w:p>
        </w:tc>
      </w:tr>
      <w:tr w:rsidR="00016A17" w:rsidRPr="00A91999" w:rsidTr="00016A17">
        <w:tc>
          <w:tcPr>
            <w:tcW w:w="660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gridSpan w:val="2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6A17" w:rsidRPr="00A91999" w:rsidTr="00016A17">
        <w:tc>
          <w:tcPr>
            <w:tcW w:w="660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сплошная</w:t>
            </w: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выборочная</w:t>
            </w:r>
          </w:p>
        </w:tc>
        <w:tc>
          <w:tcPr>
            <w:tcW w:w="1276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6425" w:rsidRPr="00A91999" w:rsidTr="00016A17">
        <w:tc>
          <w:tcPr>
            <w:tcW w:w="9639" w:type="dxa"/>
            <w:gridSpan w:val="8"/>
          </w:tcPr>
          <w:p w:rsidR="00FB6425" w:rsidRPr="00A91999" w:rsidRDefault="00FB6425" w:rsidP="00A9199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Хозяйство-твердолиственное, порода - дуб</w:t>
            </w:r>
          </w:p>
        </w:tc>
      </w:tr>
      <w:tr w:rsidR="00016A17" w:rsidRPr="00A91999" w:rsidTr="00016A17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5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Выявленный фонд</w:t>
            </w:r>
          </w:p>
        </w:tc>
        <w:tc>
          <w:tcPr>
            <w:tcW w:w="993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123</w:t>
            </w:r>
          </w:p>
        </w:tc>
      </w:tr>
      <w:tr w:rsidR="00016A17" w:rsidRPr="00A91999" w:rsidTr="00016A17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по лесоводственным требованиям</w:t>
            </w:r>
          </w:p>
        </w:tc>
        <w:tc>
          <w:tcPr>
            <w:tcW w:w="993" w:type="dxa"/>
            <w:tcBorders>
              <w:top w:val="nil"/>
            </w:tcBorders>
          </w:tcPr>
          <w:p w:rsidR="00A027BF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 xml:space="preserve">--- </w:t>
            </w:r>
          </w:p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тыс.м</w:t>
            </w:r>
            <w:r w:rsidRPr="00A9199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</w:tcPr>
          <w:p w:rsidR="00A027BF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 xml:space="preserve">--- </w:t>
            </w:r>
          </w:p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---</w:t>
            </w:r>
          </w:p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1,5</w:t>
            </w:r>
          </w:p>
        </w:tc>
      </w:tr>
      <w:tr w:rsidR="00016A17" w:rsidRPr="00A91999" w:rsidTr="00016A17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Сроки уборки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A17" w:rsidRPr="00A91999" w:rsidTr="00016A17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Ежегодный допуст</w:t>
            </w:r>
            <w:r w:rsidRPr="00A91999">
              <w:rPr>
                <w:rFonts w:ascii="Times New Roman" w:hAnsi="Times New Roman" w:cs="Times New Roman"/>
              </w:rPr>
              <w:t>и</w:t>
            </w:r>
            <w:r w:rsidRPr="00A91999">
              <w:rPr>
                <w:rFonts w:ascii="Times New Roman" w:hAnsi="Times New Roman" w:cs="Times New Roman"/>
              </w:rPr>
              <w:t>мый объем изъятия древесины: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A17" w:rsidRPr="00A91999" w:rsidTr="00016A17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41</w:t>
            </w:r>
          </w:p>
        </w:tc>
      </w:tr>
      <w:tr w:rsidR="00016A17" w:rsidRPr="00A91999" w:rsidTr="00016A17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выбираемый запас, всего: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A17" w:rsidRPr="00A91999" w:rsidTr="00016A17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корневой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тыс. м3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0,5</w:t>
            </w:r>
          </w:p>
        </w:tc>
      </w:tr>
      <w:tr w:rsidR="00016A17" w:rsidRPr="00A91999" w:rsidTr="00016A17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ликвидный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тыс. м3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0,4</w:t>
            </w:r>
          </w:p>
        </w:tc>
      </w:tr>
      <w:tr w:rsidR="00016A17" w:rsidRPr="00A91999" w:rsidTr="00016A17">
        <w:tc>
          <w:tcPr>
            <w:tcW w:w="66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деловой</w:t>
            </w:r>
          </w:p>
        </w:tc>
        <w:tc>
          <w:tcPr>
            <w:tcW w:w="993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тыс. м3</w:t>
            </w: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-</w:t>
            </w:r>
          </w:p>
        </w:tc>
      </w:tr>
    </w:tbl>
    <w:p w:rsidR="00016A17" w:rsidRPr="00A91999" w:rsidRDefault="00016A17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Планирование производится в виде годового плана и поквартальных планов-корректировок к лесохозяйственному регламенту в порядке, установленном </w:t>
      </w:r>
      <w:hyperlink r:id="rId129">
        <w:r w:rsidRPr="00A91999">
          <w:rPr>
            <w:rFonts w:ascii="Times New Roman" w:hAnsi="Times New Roman" w:cs="Times New Roman"/>
            <w:sz w:val="24"/>
            <w:szCs w:val="24"/>
          </w:rPr>
          <w:t>пунктами 8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0">
        <w:r w:rsidRPr="00A9199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A91999">
        <w:rPr>
          <w:rFonts w:ascii="Times New Roman" w:hAnsi="Times New Roman" w:cs="Times New Roman"/>
          <w:sz w:val="24"/>
          <w:szCs w:val="24"/>
        </w:rPr>
        <w:t>"Состава лесохозяйственных регламентов, порядка их разработки, сроки их действия и п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рядка внесения в них изменений" (Приказ МПР Российской Федерации от 19.04.2007 </w:t>
      </w:r>
      <w:r w:rsidR="00376422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106). В планы-корректировки включаются санитарно-оздоровительные мероприятия в лесных участках, не вошедших в лесохозяйственный регламент и проект освоения лесов.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Сведения о видах и объемах санитарно-оздоровительных мероприятий планируемых к проведению лицами, использующими леса на основании договора аренды, отражаются в п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даваемой ежегодно Лесной декларации.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Все планы санитарно-оздоровительных мероприятий утверждаются Министерством природных ресурсов, охраны окружающей среды Ставропольского края.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Размещение заказа на проведение санитарно-оздоровительных мероприятий. Размещ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ние заказа осуществляется путем проведения торгов в порядке, установленном Федеральным </w:t>
      </w:r>
      <w:hyperlink r:id="rId131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от 21 июля 2005 г.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94-ФЗ "О размещении заказов на поставки товаров, выполн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 xml:space="preserve">ние работ, оказание услуг для государственных и муниципальных нужд" и </w:t>
      </w:r>
      <w:hyperlink r:id="rId132">
        <w:r w:rsidRPr="00A9199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Мин</w:t>
      </w:r>
      <w:r w:rsidRPr="00A91999">
        <w:rPr>
          <w:rFonts w:ascii="Times New Roman" w:hAnsi="Times New Roman" w:cs="Times New Roman"/>
          <w:sz w:val="24"/>
          <w:szCs w:val="24"/>
        </w:rPr>
        <w:t>э</w:t>
      </w:r>
      <w:r w:rsidRPr="00A91999">
        <w:rPr>
          <w:rFonts w:ascii="Times New Roman" w:hAnsi="Times New Roman" w:cs="Times New Roman"/>
          <w:sz w:val="24"/>
          <w:szCs w:val="24"/>
        </w:rPr>
        <w:t xml:space="preserve">кономразвития РФ от 05.07.2010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270 "Об особенностях размещения заказа на выполнение работ по охране, защите, воспроизводству лесов и заключения договоров".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Санитарные рубки и уборка захламленности проводятся в лесах любого целевого н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значения и всех категорий защитных лесов. Санитарные рубки не проводятся в молодняках до созревания в них деловой древесины, в этом случае проводятся уборка захламленности, рубки ухода или другие лесохозяйственные мероприятия. Уборка захламленности проводи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ся при необходимости удаления из насаждения стоящих или лежащих стволов деревьев, у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ративших свои деловые качества (неликвидная древесина и дрова).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Выборочные санитарные рубки проводятся в целях оздоровления насаждений, частично утративших устойчивость, восстановления их целевых функций, локализации и ликвидации очагов стволовых вредителей и опасных инфекционных заболеваний. После проведения в</w:t>
      </w:r>
      <w:r w:rsidRPr="00A91999">
        <w:rPr>
          <w:rFonts w:ascii="Times New Roman" w:hAnsi="Times New Roman" w:cs="Times New Roman"/>
          <w:sz w:val="24"/>
          <w:szCs w:val="24"/>
        </w:rPr>
        <w:t>ы</w:t>
      </w:r>
      <w:r w:rsidRPr="00A91999">
        <w:rPr>
          <w:rFonts w:ascii="Times New Roman" w:hAnsi="Times New Roman" w:cs="Times New Roman"/>
          <w:sz w:val="24"/>
          <w:szCs w:val="24"/>
        </w:rPr>
        <w:t>борочных санитарных рубок полнота насаждений не должна быть ниже предельных величин, при которых обеспечивается способность древостоев выполнять функции, соответствующие их целевому назначению.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После повреждения древостоев огнем к выборочной санитарной рубке следует прист</w:t>
      </w:r>
      <w:r w:rsidRPr="00A91999">
        <w:rPr>
          <w:rFonts w:ascii="Times New Roman" w:hAnsi="Times New Roman" w:cs="Times New Roman"/>
          <w:sz w:val="24"/>
          <w:szCs w:val="24"/>
        </w:rPr>
        <w:t>у</w:t>
      </w:r>
      <w:r w:rsidRPr="00A91999">
        <w:rPr>
          <w:rFonts w:ascii="Times New Roman" w:hAnsi="Times New Roman" w:cs="Times New Roman"/>
          <w:sz w:val="24"/>
          <w:szCs w:val="24"/>
        </w:rPr>
        <w:t>пать в возможно короткие сроки и заканчивать на весенних гарях до 1 июля, раннелетних - до 1 августа, позднелетних и осенних - до 1 мая следующего года.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Сплошные санитарные рубки - рубки, при которых вырубается весь древостой на пл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щади 0,1 га и более. Нельзя проводить сплошную рубку на всем выделе, если в нем имеются куртины здорового леса площадью от 0,1 га и более.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Сплошные санитарные рубки проводятся в насаждениях, в которых после удаления д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ревьев, подлежащих рубке, полнота становится ниже предельных величин, при которых обеспечивается способность древостоев выполнять функции, соответствующие категориям защитных лесов или целевому назначению. Расчет фактической полноты древостоя произв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дится при проведении лесопатологического обследования.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Сроки и технологию проведения сплошных санитарных рубок увязывают с биологией основных вредителей и болезней, лесоводственной характеристикой насаждения, обеспече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ностью его естественным возобновлением.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Уборка захламленности (неликвидной древесины и дров), в том числе валежа, пров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дится, как правило, одновременно с другими лесохозяйственными мероприятиями - рубками ухода, выборочными и сплошными санитарными рубками.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Как самостоятельное мероприятие, уборка захламленности проводится в местах обр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 xml:space="preserve">зования ветровала, бурелома, снеголома, верховых пожаров и других повреждений деревьев 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при наличии неликвидной древесины и дров более 90% от общего запаса насаждения.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Санитарные мероприятия при хранении древесины на складах, погрузочных пунктах и при перевозке: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Все лесопользователи при оставлении (хранении) заготовленной древесины в лесах в весенне-летний период на срок более 30 дней обязаны принять меры по предохранению ее от заселения стволовыми вредителями. В этих целях древесина в виде круглых лесоматериалов (сортиментов), долготья или хлыстов должна быть окорена или обработана инсектицидами.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Контроль за соблюдением правил хранения древесины на лесных складах и погрузо</w:t>
      </w:r>
      <w:r w:rsidRPr="00A91999">
        <w:rPr>
          <w:rFonts w:ascii="Times New Roman" w:hAnsi="Times New Roman" w:cs="Times New Roman"/>
          <w:sz w:val="24"/>
          <w:szCs w:val="24"/>
        </w:rPr>
        <w:t>ч</w:t>
      </w:r>
      <w:r w:rsidRPr="00A91999">
        <w:rPr>
          <w:rFonts w:ascii="Times New Roman" w:hAnsi="Times New Roman" w:cs="Times New Roman"/>
          <w:sz w:val="24"/>
          <w:szCs w:val="24"/>
        </w:rPr>
        <w:t>ных пунктах, находящихся в лесу, либо на расстоянии до 0,5 км от него, осуществляют ле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ничества.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Заготовленные лесоматериалы, заселенные стволовыми вредителями, обитающими под корой, должны быть немедленно окорены (кора сожжена с соблюдением </w:t>
      </w:r>
      <w:hyperlink r:id="rId133">
        <w:r w:rsidRPr="00A9199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пожарной безопасности в лесах) или обработаны инсектицидами до вылета насекомых из-под коры. Перевозка заселенных стволовыми вредителями, обитающими под корой, лесоматериалов допускается только после их окорки либо обработки инсектицидами.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Прочие санитарно-оздоровительные мероприятия.</w:t>
      </w:r>
    </w:p>
    <w:p w:rsidR="00FB6425" w:rsidRPr="00A91999" w:rsidRDefault="00FB6425" w:rsidP="00A91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Выкладка ловчих деревьев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Выкладка ловчих деревьев проводится по мере необходимости и направлена на части</w:t>
      </w:r>
      <w:r w:rsidRPr="00A91999">
        <w:rPr>
          <w:rFonts w:ascii="Times New Roman" w:hAnsi="Times New Roman" w:cs="Times New Roman"/>
          <w:sz w:val="24"/>
          <w:szCs w:val="24"/>
        </w:rPr>
        <w:t>ч</w:t>
      </w:r>
      <w:r w:rsidRPr="00A91999">
        <w:rPr>
          <w:rFonts w:ascii="Times New Roman" w:hAnsi="Times New Roman" w:cs="Times New Roman"/>
          <w:sz w:val="24"/>
          <w:szCs w:val="24"/>
        </w:rPr>
        <w:t>ный отлов и уничтожение стволовых вредителей. Ловчие деревья должны быть вовремя в</w:t>
      </w:r>
      <w:r w:rsidRPr="00A91999">
        <w:rPr>
          <w:rFonts w:ascii="Times New Roman" w:hAnsi="Times New Roman" w:cs="Times New Roman"/>
          <w:sz w:val="24"/>
          <w:szCs w:val="24"/>
        </w:rPr>
        <w:t>ы</w:t>
      </w:r>
      <w:r w:rsidRPr="00A91999">
        <w:rPr>
          <w:rFonts w:ascii="Times New Roman" w:hAnsi="Times New Roman" w:cs="Times New Roman"/>
          <w:sz w:val="24"/>
          <w:szCs w:val="24"/>
        </w:rPr>
        <w:t>ложены, окорены и вывезены из леса.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Выкладка ловчих деревьев для весенней фенологической группы стволовых вредителей проводится в конце марта - в начале апреля, для летней - в июне.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Число ловчих деревьев определяется для каждого участка отдельно и зависит от эне</w:t>
      </w:r>
      <w:r w:rsidRPr="00A91999">
        <w:rPr>
          <w:rFonts w:ascii="Times New Roman" w:hAnsi="Times New Roman" w:cs="Times New Roman"/>
          <w:sz w:val="24"/>
          <w:szCs w:val="24"/>
        </w:rPr>
        <w:t>р</w:t>
      </w:r>
      <w:r w:rsidRPr="00A91999">
        <w:rPr>
          <w:rFonts w:ascii="Times New Roman" w:hAnsi="Times New Roman" w:cs="Times New Roman"/>
          <w:sz w:val="24"/>
          <w:szCs w:val="24"/>
        </w:rPr>
        <w:t>гии размножения стволовых вредителей. При высокой энергии размножения количество ловчих деревьев должно быть не менее половины заселенных деревьев; при низкой - до 1/4.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качестве ловчих используются живые деревья кормовых для данных стволовых вр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дителей пород. Ловчие деревья выкладываются группами (3 - 5 деревьев) непосредственно в очаге усыхания или кольцом вокруг него, но не далее 200 метров от центра. Ловчее дерево выкладывается с кроной, комлем на пень или подкладку толщиной 15 - 20 см. В комлевой части ловчее дерево маркируется краской.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Ловчие деревья необходимо выкладывать в относительно затененных местах, на со</w:t>
      </w:r>
      <w:r w:rsidRPr="00A91999">
        <w:rPr>
          <w:rFonts w:ascii="Times New Roman" w:hAnsi="Times New Roman" w:cs="Times New Roman"/>
          <w:sz w:val="24"/>
          <w:szCs w:val="24"/>
        </w:rPr>
        <w:t>л</w:t>
      </w:r>
      <w:r w:rsidRPr="00A91999">
        <w:rPr>
          <w:rFonts w:ascii="Times New Roman" w:hAnsi="Times New Roman" w:cs="Times New Roman"/>
          <w:sz w:val="24"/>
          <w:szCs w:val="24"/>
        </w:rPr>
        <w:t>нечных сторонах затенение можно сделать путем укрывания ветками.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качестве ловчих деревьев можно также использовать стоячие деревья, окольцованные окоркой в комлевой части ствола.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Место выкладки и количество ловчих деревьев условными обозначениями наносятся на выкопировку из планшета М 1:10000.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 третьей декады мая еженедельно проводится надзор за процессом развития ствол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вых вредителей для определения сроков уборки ловчих деревьев. После отрождения осно</w:t>
      </w:r>
      <w:r w:rsidRPr="00A91999">
        <w:rPr>
          <w:rFonts w:ascii="Times New Roman" w:hAnsi="Times New Roman" w:cs="Times New Roman"/>
          <w:sz w:val="24"/>
          <w:szCs w:val="24"/>
        </w:rPr>
        <w:t>в</w:t>
      </w:r>
      <w:r w:rsidRPr="00A91999">
        <w:rPr>
          <w:rFonts w:ascii="Times New Roman" w:hAnsi="Times New Roman" w:cs="Times New Roman"/>
          <w:sz w:val="24"/>
          <w:szCs w:val="24"/>
        </w:rPr>
        <w:t>ной массы личинок ловчие деревья окоряют и вывозят для переработки, кору сжигают или закапывают.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усиления привлекательности ловчих деревьев могут применяться феромоны (или аттрактанты) стволовых вредителей.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Феромоны (аттрактанты) используют только из "Списка пестицидов и агрохимикатов, разрешенных к применению на территории Российской Федерации".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Профилактические мероприятия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Обязательному сжиганию подлежат порубочные остатки при проведении санитарных рубок в очагах вредных организмов, где они могут оказаться источником распространения 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инфекции или средой для ее сохранения и заселения вредными организмами (</w:t>
      </w:r>
      <w:hyperlink r:id="rId134">
        <w:r w:rsidRPr="00A91999">
          <w:rPr>
            <w:rFonts w:ascii="Times New Roman" w:hAnsi="Times New Roman" w:cs="Times New Roman"/>
            <w:sz w:val="24"/>
            <w:szCs w:val="24"/>
          </w:rPr>
          <w:t>пункт 62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вил заготовки древесины).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Заготовка пищевых лесных ресурсов осуществляется способами, исключающими во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>никновение очагов вредных организмов и усыхание деревьев (</w:t>
      </w:r>
      <w:hyperlink r:id="rId135">
        <w:r w:rsidRPr="00A91999">
          <w:rPr>
            <w:rFonts w:ascii="Times New Roman" w:hAnsi="Times New Roman" w:cs="Times New Roman"/>
            <w:sz w:val="24"/>
            <w:szCs w:val="24"/>
          </w:rPr>
          <w:t>статья 49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Правил санитарной безопасности в лесах):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запрещается рубка плодоносящих ветвей, лиан и деревьев для заготовки плодов;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при заготовке орехов запрещается рубка деревьев и кустарников, а также применение способов, приводящих к их повреждению.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различных видах использования лесов не допускается уничтожение муравейников, гнезд, нор или других мест обитания животных, уничтожение либо повреждение мелиор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тивных систем, расположенных в лесах.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 санитарным состоянием подсоченных насаждений организуются наблюдения. При обнаружении значительного числа усыхающих и сухостойных деревьев (5% и более по зап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су) организуется лесопатологическое обследование для установления причин усыхания. По результатам обследования принимается решение о необходимости приостановить подсочку и назначить санитарно-оздоровительные мероприятия.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целях максимального предохранения деревьев от механических повреждений все в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ды рубок леса должны проводиться с использованием щадящей технологии разработки лес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сек, раскряжевки, трелевки и вывозки древесины.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наличии очагов опасных видов вредителей и инфекционных болезней после рубки могут применяться дополнительные меры по их локализации. В сосняках целесообразно проводить антисептирование пней, а в очагах сосудистых заболеваний сжигание порубочных остатков. При угрозе массового размножения на пнях хвойных пород большого соснового долгоносика и корнежилов, проводят корчевание пней.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лесах, используемых в рекреационных целях, лесопользователем организуются н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блюдения за состоянием лесных насаждений, по результатам которых осуществляется рег</w:t>
      </w:r>
      <w:r w:rsidRPr="00A91999">
        <w:rPr>
          <w:rFonts w:ascii="Times New Roman" w:hAnsi="Times New Roman" w:cs="Times New Roman"/>
          <w:sz w:val="24"/>
          <w:szCs w:val="24"/>
        </w:rPr>
        <w:t>у</w:t>
      </w:r>
      <w:r w:rsidRPr="00A91999">
        <w:rPr>
          <w:rFonts w:ascii="Times New Roman" w:hAnsi="Times New Roman" w:cs="Times New Roman"/>
          <w:sz w:val="24"/>
          <w:szCs w:val="24"/>
        </w:rPr>
        <w:t xml:space="preserve">лирование рекреационной нагрузки, проводятся необходимые санитарно-оздоровительные мероприятия в порядке, предусмотренном </w:t>
      </w:r>
      <w:hyperlink r:id="rId136">
        <w:r w:rsidRPr="00A91999">
          <w:rPr>
            <w:rFonts w:ascii="Times New Roman" w:hAnsi="Times New Roman" w:cs="Times New Roman"/>
            <w:sz w:val="24"/>
            <w:szCs w:val="24"/>
          </w:rPr>
          <w:t>Руководством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по проведению санитарно-оздоровительных мероприятий.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Лесничество должно осуществлять пропаганду соблюдения лицами, использующими леса, </w:t>
      </w:r>
      <w:hyperlink r:id="rId137">
        <w:r w:rsidRPr="00A9199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санитарной безопасности в лесах. В этих целях используется изготовление пл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катов, аншлагов, листовок и т.п.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Отчет о санитарно-оздоровительных мероприятиях представляется гражданами и юр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дическими лицами, осуществляющими использование лесов, а также мероприятия по их з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щите, в лесной реестр в соответствии с утвержденным порядком.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2.16.2.2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Мероприятия по защите лесов от вредных организмов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25"/>
        <w:gridCol w:w="3348"/>
        <w:gridCol w:w="1985"/>
        <w:gridCol w:w="1842"/>
        <w:gridCol w:w="1701"/>
      </w:tblGrid>
      <w:tr w:rsidR="00FB6425" w:rsidRPr="00A91999" w:rsidTr="002478E8">
        <w:tc>
          <w:tcPr>
            <w:tcW w:w="825" w:type="dxa"/>
          </w:tcPr>
          <w:p w:rsidR="00FB6425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№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Един. измер.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Рекомендуемые объемы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Сроки провед</w:t>
            </w:r>
            <w:r w:rsidRPr="00A91999">
              <w:rPr>
                <w:rFonts w:ascii="Times New Roman" w:hAnsi="Times New Roman" w:cs="Times New Roman"/>
              </w:rPr>
              <w:t>е</w:t>
            </w:r>
            <w:r w:rsidRPr="00A91999">
              <w:rPr>
                <w:rFonts w:ascii="Times New Roman" w:hAnsi="Times New Roman" w:cs="Times New Roman"/>
              </w:rPr>
              <w:t>ния</w:t>
            </w:r>
          </w:p>
        </w:tc>
      </w:tr>
      <w:tr w:rsidR="00FB6425" w:rsidRPr="00A91999" w:rsidTr="002478E8"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5</w:t>
            </w:r>
          </w:p>
        </w:tc>
      </w:tr>
      <w:tr w:rsidR="00FB6425" w:rsidRPr="00A91999" w:rsidTr="002478E8">
        <w:trPr>
          <w:trHeight w:val="355"/>
        </w:trPr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Лесопатологическое обследов</w:t>
            </w:r>
            <w:r w:rsidRPr="00A91999">
              <w:rPr>
                <w:rFonts w:ascii="Times New Roman" w:hAnsi="Times New Roman" w:cs="Times New Roman"/>
              </w:rPr>
              <w:t>а</w:t>
            </w:r>
            <w:r w:rsidRPr="00A9199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B6425" w:rsidRPr="00A91999" w:rsidTr="002478E8"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Биологические меры борьбы: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6425" w:rsidRPr="00A91999" w:rsidTr="002478E8"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Изготовление гнездовий для птиц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B6425" w:rsidRPr="00A91999" w:rsidTr="002478E8"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Устройство кормушек для птиц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B6425" w:rsidRPr="00A91999" w:rsidTr="002478E8"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Приобретение наглядных пос</w:t>
            </w:r>
            <w:r w:rsidRPr="00A91999">
              <w:rPr>
                <w:rFonts w:ascii="Times New Roman" w:hAnsi="Times New Roman" w:cs="Times New Roman"/>
              </w:rPr>
              <w:t>о</w:t>
            </w:r>
            <w:r w:rsidRPr="00A91999">
              <w:rPr>
                <w:rFonts w:ascii="Times New Roman" w:hAnsi="Times New Roman" w:cs="Times New Roman"/>
              </w:rPr>
              <w:t>бий, литературы по лесозащите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B6425" w:rsidRPr="00A91999" w:rsidTr="002478E8"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Пропаганда лесозащиты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 xml:space="preserve">выступление </w:t>
            </w:r>
            <w:r w:rsidR="00376422" w:rsidRPr="00A91999">
              <w:rPr>
                <w:rFonts w:ascii="Times New Roman" w:hAnsi="Times New Roman" w:cs="Times New Roman"/>
              </w:rPr>
              <w:t xml:space="preserve">и публикации </w:t>
            </w:r>
            <w:r w:rsidR="002478E8" w:rsidRPr="00A91999">
              <w:rPr>
                <w:rFonts w:ascii="Times New Roman" w:hAnsi="Times New Roman" w:cs="Times New Roman"/>
              </w:rPr>
              <w:t>в СМИ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B6425" w:rsidRPr="00A91999" w:rsidTr="002478E8">
        <w:tc>
          <w:tcPr>
            <w:tcW w:w="82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34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Надзор за появлением вредителей и болезней леса</w:t>
            </w:r>
          </w:p>
        </w:tc>
        <w:tc>
          <w:tcPr>
            <w:tcW w:w="198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2" w:type="dxa"/>
          </w:tcPr>
          <w:p w:rsidR="00FB6425" w:rsidRPr="00A91999" w:rsidRDefault="00D72946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2304,34</w:t>
            </w:r>
          </w:p>
        </w:tc>
        <w:tc>
          <w:tcPr>
            <w:tcW w:w="170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1999"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8E8" w:rsidRPr="00A91999" w:rsidRDefault="002478E8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2.16.3. Требования к воспроизводству лесов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(нормативы, параметры, сроки проведения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мероприятий по лесовосстановлению, уходу за лесами)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2.16.3.1. Нормативы и параметры ухода за лесами,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 связанного с заготовкой древесины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Нормативы и параметры ухода в молодняках не приводятся по причине отсутствия н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саждений, требующих данного ухода.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B6425" w:rsidRPr="00A91999" w:rsidSect="00237437">
          <w:pgSz w:w="11905" w:h="16838"/>
          <w:pgMar w:top="1418" w:right="567" w:bottom="1134" w:left="1701" w:header="0" w:footer="0" w:gutter="0"/>
          <w:cols w:space="720"/>
          <w:titlePg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268"/>
        <w:gridCol w:w="1247"/>
        <w:gridCol w:w="907"/>
        <w:gridCol w:w="1020"/>
        <w:gridCol w:w="680"/>
        <w:gridCol w:w="1020"/>
        <w:gridCol w:w="1531"/>
        <w:gridCol w:w="737"/>
        <w:gridCol w:w="796"/>
        <w:gridCol w:w="1134"/>
        <w:gridCol w:w="1018"/>
        <w:gridCol w:w="2446"/>
      </w:tblGrid>
      <w:tr w:rsidR="00785381" w:rsidRPr="00A91999" w:rsidTr="00785381">
        <w:tc>
          <w:tcPr>
            <w:tcW w:w="14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381" w:rsidRPr="00A91999" w:rsidRDefault="00785381" w:rsidP="00A9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2.16.3.1.2. Нормативы и параметры мероприятий по лесовосстановлению и лесоразведению</w:t>
            </w:r>
          </w:p>
          <w:p w:rsidR="00785381" w:rsidRPr="00A91999" w:rsidRDefault="0078538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81" w:rsidRPr="00A91999" w:rsidRDefault="00785381" w:rsidP="00A919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Таблица 2.16.3.1.2.1</w:t>
            </w:r>
          </w:p>
          <w:p w:rsidR="00785381" w:rsidRPr="00A91999" w:rsidRDefault="0078538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  <w:p w:rsidR="00785381" w:rsidRPr="00A91999" w:rsidRDefault="00785381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785381"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 покрытые лесной растительн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стью земли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Лесосеки предстоящего рев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зионного периода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Реконструкция малоце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и низкополнотных н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саждений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</w:tcBorders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B6425" w:rsidRPr="00A91999" w:rsidTr="002E5DFB">
        <w:tc>
          <w:tcPr>
            <w:tcW w:w="2268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погибшие насажд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7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выру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020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лины и пустыри</w:t>
            </w:r>
          </w:p>
        </w:tc>
        <w:tc>
          <w:tcPr>
            <w:tcW w:w="680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от спло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нита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ных 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от рубок сп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лых и пер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стойных</w:t>
            </w:r>
          </w:p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насаждений</w:t>
            </w:r>
          </w:p>
        </w:tc>
        <w:tc>
          <w:tcPr>
            <w:tcW w:w="737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796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сплошная</w:t>
            </w:r>
          </w:p>
        </w:tc>
        <w:tc>
          <w:tcPr>
            <w:tcW w:w="1134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018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6" w:type="dxa"/>
            <w:vMerge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Земли, нуждающи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ся в лесовосстано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лении, всего: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 том числе по 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родам: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хвойным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твердолиственным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мягколиственным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Искусственное со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дание лесных кул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тур, всего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Из них по породам: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хвойным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твердолиственным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мягколиственным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Комбинированное - частичные лесные культуры, всего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2E5DFB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14,2560</w:t>
            </w:r>
          </w:p>
        </w:tc>
        <w:tc>
          <w:tcPr>
            <w:tcW w:w="1018" w:type="dxa"/>
          </w:tcPr>
          <w:p w:rsidR="00FB6425" w:rsidRPr="00A91999" w:rsidRDefault="002E5DFB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14,2560</w:t>
            </w:r>
          </w:p>
        </w:tc>
        <w:tc>
          <w:tcPr>
            <w:tcW w:w="2446" w:type="dxa"/>
          </w:tcPr>
          <w:p w:rsidR="00FB6425" w:rsidRPr="00A91999" w:rsidRDefault="002E5DFB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14,2560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Из них по породам: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хвойным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твердолиственным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мягколиственным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Продолжение Ест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ственное заращив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ние - всего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Из них по породам: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хвойным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твердолиственным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425" w:rsidRPr="00A91999" w:rsidTr="002E5DFB"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мягколиственным</w:t>
            </w:r>
          </w:p>
        </w:tc>
        <w:tc>
          <w:tcPr>
            <w:tcW w:w="124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6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6425" w:rsidRPr="00A91999" w:rsidRDefault="00FB6425" w:rsidP="00A9199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B6425" w:rsidRPr="00A91999" w:rsidSect="00237437">
          <w:pgSz w:w="16838" w:h="11905" w:orient="landscape"/>
          <w:pgMar w:top="1701" w:right="1418" w:bottom="567" w:left="1134" w:header="0" w:footer="0" w:gutter="0"/>
          <w:cols w:space="720"/>
          <w:titlePg/>
        </w:sect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Мероприятия по лесовосстановлению не предусматриваются ввиду отсутствия земель, нуждающихся в лесовосстановлении.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2.16.3.2. Нормативы и параметры мероприятий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 лесовосстановлению и лесоразведению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Лесовосстановление осуществляется в целях восстановления вырубленных, погибших, поврежденных лесов. Лесовосстановление должно обеспечивать восстановление лесных н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саждений, сохранение биологического разнообразия лесов, сохранение полезных функций лесов.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5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2.16.3.2.1</w:t>
      </w:r>
    </w:p>
    <w:p w:rsidR="00FB6425" w:rsidRPr="00A91999" w:rsidRDefault="00FB6425" w:rsidP="00A91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B6425" w:rsidRPr="00A91999" w:rsidRDefault="00FB6425" w:rsidP="00A91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к Правилам</w:t>
      </w:r>
    </w:p>
    <w:p w:rsidR="00FB6425" w:rsidRPr="00A91999" w:rsidRDefault="00FB6425" w:rsidP="00A919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лесовосстановления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СПОСОБЫ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ЛЕСОВОССТАНОВЛЕНИЯ В ЗАВИСИМОСТИ ОТ ЕСТЕСТВЕННОГО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ЛЕСОВОССТАНОВЛЕНИЯ ЦЕННЫХ ЛЕСНЫХ ДРЕВЕСНЫХ ПОРОД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56"/>
        <w:gridCol w:w="1134"/>
        <w:gridCol w:w="3402"/>
        <w:gridCol w:w="1984"/>
      </w:tblGrid>
      <w:tr w:rsidR="00FB6425" w:rsidRPr="00A91999" w:rsidTr="002478E8">
        <w:trPr>
          <w:trHeight w:val="20"/>
        </w:trPr>
        <w:tc>
          <w:tcPr>
            <w:tcW w:w="9276" w:type="dxa"/>
            <w:gridSpan w:val="4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Зона горного Северного Кавказа</w:t>
            </w:r>
          </w:p>
        </w:tc>
      </w:tr>
      <w:tr w:rsidR="00FB6425" w:rsidRPr="00A91999" w:rsidTr="002478E8">
        <w:trPr>
          <w:trHeight w:val="20"/>
        </w:trPr>
        <w:tc>
          <w:tcPr>
            <w:tcW w:w="9276" w:type="dxa"/>
            <w:gridSpan w:val="4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Северо-Кавказский горный район</w:t>
            </w:r>
          </w:p>
        </w:tc>
      </w:tr>
      <w:tr w:rsidR="00FB6425" w:rsidRPr="00A91999" w:rsidTr="002478E8">
        <w:trPr>
          <w:trHeight w:val="205"/>
        </w:trPr>
        <w:tc>
          <w:tcPr>
            <w:tcW w:w="2756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Естественное лесово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становление путем мер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приятий по сохранению подроста</w:t>
            </w:r>
          </w:p>
        </w:tc>
        <w:tc>
          <w:tcPr>
            <w:tcW w:w="1134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Сухие дубравы и судубравы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Более 2,5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Свежие дубравы и судубравы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Влажные дубравы и судубравы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Более 1,5</w:t>
            </w:r>
          </w:p>
        </w:tc>
      </w:tr>
      <w:tr w:rsidR="00FB6425" w:rsidRPr="00A91999" w:rsidTr="002478E8">
        <w:trPr>
          <w:trHeight w:val="113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Свежие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Более 3,0</w:t>
            </w:r>
          </w:p>
        </w:tc>
      </w:tr>
      <w:tr w:rsidR="00FB6425" w:rsidRPr="00A91999" w:rsidTr="002478E8">
        <w:trPr>
          <w:trHeight w:val="91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Влажные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Более 2,5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Естественное лесово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становление путем 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нерализации почвы или комбинированное лес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1134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Сухие дубравы и судубравы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1 - 2,5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Свежие дубравы и судубравы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Влажные дубравы и судубравы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0,5 - 1,5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Свежие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</w:tr>
      <w:tr w:rsidR="00FB6425" w:rsidRPr="00A91999" w:rsidTr="002478E8">
        <w:trPr>
          <w:trHeight w:val="41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Влажные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1 - 2,5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Искусственное лесово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</w:p>
        </w:tc>
        <w:tc>
          <w:tcPr>
            <w:tcW w:w="1134" w:type="dxa"/>
            <w:vMerge w:val="restart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Сухие и свежие дубравы и 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Влажные дубравы и судубравы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FB6425" w:rsidRPr="00A91999" w:rsidTr="002478E8">
        <w:trPr>
          <w:trHeight w:val="20"/>
        </w:trPr>
        <w:tc>
          <w:tcPr>
            <w:tcW w:w="2756" w:type="dxa"/>
            <w:vMerge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</w:p>
        </w:tc>
        <w:tc>
          <w:tcPr>
            <w:tcW w:w="3402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Свежие, влажные</w:t>
            </w:r>
          </w:p>
        </w:tc>
        <w:tc>
          <w:tcPr>
            <w:tcW w:w="1984" w:type="dxa"/>
            <w:vAlign w:val="center"/>
          </w:tcPr>
          <w:p w:rsidR="00FB6425" w:rsidRPr="00A91999" w:rsidRDefault="00FB6425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0027" w:rsidRPr="00A91999" w:rsidRDefault="00FB6425" w:rsidP="00A9199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создании лесных культур посадочный материал должен отвечать требованиям, и</w:t>
      </w:r>
      <w:r w:rsidRPr="00A91999">
        <w:rPr>
          <w:rFonts w:ascii="Times New Roman" w:hAnsi="Times New Roman" w:cs="Times New Roman"/>
          <w:sz w:val="24"/>
          <w:szCs w:val="24"/>
        </w:rPr>
        <w:t>з</w:t>
      </w:r>
      <w:r w:rsidRPr="00A91999">
        <w:rPr>
          <w:rFonts w:ascii="Times New Roman" w:hAnsi="Times New Roman" w:cs="Times New Roman"/>
          <w:sz w:val="24"/>
          <w:szCs w:val="24"/>
        </w:rPr>
        <w:t xml:space="preserve">ложенным в </w:t>
      </w:r>
      <w:hyperlink r:id="rId138">
        <w:r w:rsidRPr="00A91999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="005D0027" w:rsidRPr="00A91999">
        <w:rPr>
          <w:rFonts w:ascii="Times New Roman" w:hAnsi="Times New Roman" w:cs="Times New Roman"/>
          <w:sz w:val="24"/>
          <w:szCs w:val="24"/>
        </w:rPr>
        <w:t xml:space="preserve"> "Правил лесовосстановления", утвержденных приказом МПР РФ от 29.12. 2021 года № 1024</w:t>
      </w:r>
    </w:p>
    <w:p w:rsidR="005D0027" w:rsidRPr="00A91999" w:rsidRDefault="005D0027" w:rsidP="00A9199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B6425" w:rsidRPr="00A91999" w:rsidSect="00237437">
          <w:pgSz w:w="11905" w:h="16838"/>
          <w:pgMar w:top="1418" w:right="567" w:bottom="1134" w:left="1701" w:header="0" w:footer="0" w:gutter="0"/>
          <w:cols w:space="720"/>
          <w:titlePg/>
        </w:sectPr>
      </w:pPr>
    </w:p>
    <w:p w:rsidR="002478E8" w:rsidRPr="00A91999" w:rsidRDefault="002478E8" w:rsidP="00A91999">
      <w:pPr>
        <w:pStyle w:val="ConsPlusNormal"/>
        <w:jc w:val="right"/>
        <w:outlineLvl w:val="5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Таблица 2.16.3.2.2</w:t>
      </w:r>
    </w:p>
    <w:p w:rsidR="002478E8" w:rsidRPr="00A91999" w:rsidRDefault="002478E8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8E8" w:rsidRPr="00A91999" w:rsidRDefault="002478E8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Требования к посадочному материалу лесных древесныхпород и качеству молодняков, созданных при искусственном</w:t>
      </w:r>
    </w:p>
    <w:p w:rsidR="002478E8" w:rsidRPr="00A91999" w:rsidRDefault="002478E8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 комбинированном лесовосстановлении, площади которых подлежат отнесению к землям, покрытым</w:t>
      </w:r>
    </w:p>
    <w:p w:rsidR="002478E8" w:rsidRPr="00A91999" w:rsidRDefault="002478E8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лесной растительностью</w:t>
      </w:r>
    </w:p>
    <w:p w:rsidR="002478E8" w:rsidRPr="00A91999" w:rsidRDefault="002478E8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1135"/>
        <w:gridCol w:w="1485"/>
        <w:gridCol w:w="1485"/>
        <w:gridCol w:w="2805"/>
        <w:gridCol w:w="1320"/>
        <w:gridCol w:w="1815"/>
        <w:gridCol w:w="2571"/>
      </w:tblGrid>
      <w:tr w:rsidR="002478E8" w:rsidRPr="00A91999" w:rsidTr="002478E8">
        <w:trPr>
          <w:trHeight w:val="460"/>
        </w:trPr>
        <w:tc>
          <w:tcPr>
            <w:tcW w:w="2330" w:type="dxa"/>
            <w:vMerge w:val="restart"/>
            <w:vAlign w:val="center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Древесные породы</w:t>
            </w:r>
          </w:p>
        </w:tc>
        <w:tc>
          <w:tcPr>
            <w:tcW w:w="4105" w:type="dxa"/>
            <w:gridSpan w:val="3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Требования к посадочному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материалу</w:t>
            </w:r>
          </w:p>
        </w:tc>
        <w:tc>
          <w:tcPr>
            <w:tcW w:w="8511" w:type="dxa"/>
            <w:gridSpan w:val="4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Требования к молоднякам, площади которых подлежат отнесению к землям, 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крытым лесной растительностью</w:t>
            </w:r>
          </w:p>
        </w:tc>
      </w:tr>
      <w:tr w:rsidR="002478E8" w:rsidRPr="00A91999" w:rsidTr="002478E8">
        <w:tc>
          <w:tcPr>
            <w:tcW w:w="2330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возраст не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менее,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8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диаметр стволика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 корневой шейки не менее, мм</w:t>
            </w:r>
          </w:p>
        </w:tc>
        <w:tc>
          <w:tcPr>
            <w:tcW w:w="1485" w:type="dxa"/>
            <w:vAlign w:val="center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высота ств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лика не 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нее, см</w:t>
            </w:r>
          </w:p>
        </w:tc>
        <w:tc>
          <w:tcPr>
            <w:tcW w:w="2805" w:type="dxa"/>
            <w:vAlign w:val="center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группа типов леса или типов лесорастительных условий</w:t>
            </w:r>
          </w:p>
        </w:tc>
        <w:tc>
          <w:tcPr>
            <w:tcW w:w="1320" w:type="dxa"/>
            <w:vAlign w:val="center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возраст не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менее,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количество 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ревьев главных пород не менее, тыс. шт. на га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высота деревьев</w:t>
            </w:r>
          </w:p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главных пород не м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нее, м</w:t>
            </w:r>
          </w:p>
        </w:tc>
      </w:tr>
      <w:tr w:rsidR="002478E8" w:rsidRPr="00A91999" w:rsidTr="002478E8">
        <w:tc>
          <w:tcPr>
            <w:tcW w:w="233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78E8" w:rsidRPr="00A91999" w:rsidTr="002478E8">
        <w:trPr>
          <w:trHeight w:val="21"/>
        </w:trPr>
        <w:tc>
          <w:tcPr>
            <w:tcW w:w="14946" w:type="dxa"/>
            <w:gridSpan w:val="8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Зона горного Северного Кавказа Северо-Кавказский горный район</w:t>
            </w:r>
          </w:p>
        </w:tc>
      </w:tr>
      <w:tr w:rsidR="002478E8" w:rsidRPr="00A91999" w:rsidTr="002478E8">
        <w:tc>
          <w:tcPr>
            <w:tcW w:w="2330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 восточный</w:t>
            </w:r>
          </w:p>
        </w:tc>
        <w:tc>
          <w:tcPr>
            <w:tcW w:w="113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Свежая и влажная суб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478E8" w:rsidRPr="00A91999" w:rsidTr="002478E8">
        <w:tc>
          <w:tcPr>
            <w:tcW w:w="2330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Свежая и влажная буч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78E8" w:rsidRPr="00A91999" w:rsidTr="002478E8">
        <w:tc>
          <w:tcPr>
            <w:tcW w:w="2330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 пушистый</w:t>
            </w:r>
          </w:p>
        </w:tc>
        <w:tc>
          <w:tcPr>
            <w:tcW w:w="113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Очень сухая дубрава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478E8" w:rsidRPr="00A91999" w:rsidTr="002478E8">
        <w:tc>
          <w:tcPr>
            <w:tcW w:w="2330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Сухая дубрава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8E8" w:rsidRPr="00A91999" w:rsidTr="002478E8">
        <w:trPr>
          <w:trHeight w:val="213"/>
        </w:trPr>
        <w:tc>
          <w:tcPr>
            <w:tcW w:w="2330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 черешчатый и скальный</w:t>
            </w:r>
          </w:p>
        </w:tc>
        <w:tc>
          <w:tcPr>
            <w:tcW w:w="113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Сухая дубрава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78E8" w:rsidRPr="00A91999" w:rsidTr="002478E8">
        <w:tc>
          <w:tcPr>
            <w:tcW w:w="2330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Свежая и влажная суду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равы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478E8" w:rsidRPr="00A91999" w:rsidTr="002478E8">
        <w:trPr>
          <w:trHeight w:val="231"/>
        </w:trPr>
        <w:tc>
          <w:tcPr>
            <w:tcW w:w="2330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Свежая и влажная дубр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478E8" w:rsidRPr="00A91999" w:rsidTr="002478E8">
        <w:tc>
          <w:tcPr>
            <w:tcW w:w="2330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Каштан посевной</w:t>
            </w:r>
          </w:p>
        </w:tc>
        <w:tc>
          <w:tcPr>
            <w:tcW w:w="113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85" w:type="dxa"/>
            <w:vMerge w:val="restart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Свежий и влажный су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рудки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478E8" w:rsidRPr="00A91999" w:rsidTr="002478E8">
        <w:tc>
          <w:tcPr>
            <w:tcW w:w="2330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Свежий и влажный груды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478E8" w:rsidRPr="00A91999" w:rsidTr="002478E8">
        <w:trPr>
          <w:trHeight w:val="137"/>
        </w:trPr>
        <w:tc>
          <w:tcPr>
            <w:tcW w:w="233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Пихта Нордмана (кавказская)</w:t>
            </w:r>
          </w:p>
        </w:tc>
        <w:tc>
          <w:tcPr>
            <w:tcW w:w="113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8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Влажный пихтарник</w:t>
            </w:r>
          </w:p>
        </w:tc>
        <w:tc>
          <w:tcPr>
            <w:tcW w:w="1320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71" w:type="dxa"/>
          </w:tcPr>
          <w:p w:rsidR="002478E8" w:rsidRPr="00A91999" w:rsidRDefault="002478E8" w:rsidP="00A9199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478E8" w:rsidRPr="00A91999" w:rsidRDefault="002478E8" w:rsidP="00A919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5381" w:rsidRPr="00A91999" w:rsidRDefault="00785381" w:rsidP="00A919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Правилами лесовосстановления запрещено использовать экзоты, поэтому Дуб красный, ЛжетсугаМензиеса</w:t>
      </w:r>
    </w:p>
    <w:p w:rsidR="00785381" w:rsidRPr="00A91999" w:rsidRDefault="00785381" w:rsidP="00A919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Орех черный нельзя использовать при лесовосстановлении</w:t>
      </w:r>
    </w:p>
    <w:p w:rsidR="002478E8" w:rsidRPr="00A91999" w:rsidRDefault="002478E8" w:rsidP="00A91999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478E8" w:rsidRPr="00A91999" w:rsidSect="00237437">
          <w:pgSz w:w="16838" w:h="11905" w:orient="landscape"/>
          <w:pgMar w:top="1701" w:right="1418" w:bottom="567" w:left="1134" w:header="0" w:footer="0" w:gutter="0"/>
          <w:cols w:space="720"/>
          <w:titlePg/>
        </w:sect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2.16.4. Нормативы семеноводства, состояние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лесосеменной базы, питомник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Для выращивания посадочного материала и создания лесных культур используются районированные семена лесных насаждений, соответствующие требованиям, установленным в соответствии с Федеральным </w:t>
      </w:r>
      <w:hyperlink r:id="rId139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от 17 декабря 1997 г.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149-ФЗ "О семеноводстве", "Указаний по лесному семеноводству в Российской Федерации" (2000 г.), а также устано</w:t>
      </w:r>
      <w:r w:rsidRPr="00A91999">
        <w:rPr>
          <w:rFonts w:ascii="Times New Roman" w:hAnsi="Times New Roman" w:cs="Times New Roman"/>
          <w:sz w:val="24"/>
          <w:szCs w:val="24"/>
        </w:rPr>
        <w:t>в</w:t>
      </w:r>
      <w:r w:rsidRPr="00A91999">
        <w:rPr>
          <w:rFonts w:ascii="Times New Roman" w:hAnsi="Times New Roman" w:cs="Times New Roman"/>
          <w:sz w:val="24"/>
          <w:szCs w:val="24"/>
        </w:rPr>
        <w:t xml:space="preserve">ленные </w:t>
      </w:r>
      <w:hyperlink r:id="rId140">
        <w:r w:rsidRPr="00A9199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от 14.06.2007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153 "Об утверждении порядка использования районир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ванных семян лесных растений основных лесных древесных пород".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Районированные семена лесных растений заготавливаются в пределах территории лес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 xml:space="preserve">семенного района, где они используются, или в иных лесосеменных районах, </w:t>
      </w:r>
      <w:r w:rsidR="00785381" w:rsidRPr="00A91999">
        <w:rPr>
          <w:rFonts w:ascii="Times New Roman" w:hAnsi="Times New Roman" w:cs="Times New Roman"/>
          <w:sz w:val="24"/>
          <w:szCs w:val="24"/>
        </w:rPr>
        <w:t>из которых, с</w:t>
      </w:r>
      <w:r w:rsidR="00785381" w:rsidRPr="00A91999">
        <w:rPr>
          <w:rFonts w:ascii="Times New Roman" w:hAnsi="Times New Roman" w:cs="Times New Roman"/>
          <w:sz w:val="24"/>
          <w:szCs w:val="24"/>
        </w:rPr>
        <w:t>о</w:t>
      </w:r>
      <w:r w:rsidR="00785381" w:rsidRPr="00A91999">
        <w:rPr>
          <w:rFonts w:ascii="Times New Roman" w:hAnsi="Times New Roman" w:cs="Times New Roman"/>
          <w:sz w:val="24"/>
          <w:szCs w:val="24"/>
        </w:rPr>
        <w:t>гласно лесосеменному районированию,</w:t>
      </w:r>
      <w:r w:rsidRPr="00A91999">
        <w:rPr>
          <w:rFonts w:ascii="Times New Roman" w:hAnsi="Times New Roman" w:cs="Times New Roman"/>
          <w:sz w:val="24"/>
          <w:szCs w:val="24"/>
        </w:rPr>
        <w:t xml:space="preserve"> допускается их использование в данном лесосеме</w:t>
      </w:r>
      <w:r w:rsidRPr="00A91999">
        <w:rPr>
          <w:rFonts w:ascii="Times New Roman" w:hAnsi="Times New Roman" w:cs="Times New Roman"/>
          <w:sz w:val="24"/>
          <w:szCs w:val="24"/>
        </w:rPr>
        <w:t>н</w:t>
      </w:r>
      <w:r w:rsidRPr="00A91999">
        <w:rPr>
          <w:rFonts w:ascii="Times New Roman" w:hAnsi="Times New Roman" w:cs="Times New Roman"/>
          <w:sz w:val="24"/>
          <w:szCs w:val="24"/>
        </w:rPr>
        <w:t>ном районе.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Лесосеменной район происхождения семян лесных растений должен быть указан в се</w:t>
      </w:r>
      <w:r w:rsidRPr="00A91999">
        <w:rPr>
          <w:rFonts w:ascii="Times New Roman" w:hAnsi="Times New Roman" w:cs="Times New Roman"/>
          <w:sz w:val="24"/>
          <w:szCs w:val="24"/>
        </w:rPr>
        <w:t>р</w:t>
      </w:r>
      <w:r w:rsidRPr="00A91999">
        <w:rPr>
          <w:rFonts w:ascii="Times New Roman" w:hAnsi="Times New Roman" w:cs="Times New Roman"/>
          <w:sz w:val="24"/>
          <w:szCs w:val="24"/>
        </w:rPr>
        <w:t>тификате, удостоверяющем сортовые и посевные качества семян лесных растений, или в удостоверении о качестве семян лесных растений.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отсутствии семян лесных растений, заготовленных в пределах лесосеменного ра</w:t>
      </w:r>
      <w:r w:rsidRPr="00A91999">
        <w:rPr>
          <w:rFonts w:ascii="Times New Roman" w:hAnsi="Times New Roman" w:cs="Times New Roman"/>
          <w:sz w:val="24"/>
          <w:szCs w:val="24"/>
        </w:rPr>
        <w:t>й</w:t>
      </w:r>
      <w:r w:rsidRPr="00A91999">
        <w:rPr>
          <w:rFonts w:ascii="Times New Roman" w:hAnsi="Times New Roman" w:cs="Times New Roman"/>
          <w:sz w:val="24"/>
          <w:szCs w:val="24"/>
        </w:rPr>
        <w:t>она, на территории которого осуществляется воспроизводство лесов, используются район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рованные семена лесных растений из других лесосеменных районов.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нерайонированных семян лесных растений при воспроизводстве лесов не допускается.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Запрещается использовать семена лесных растений для посева (посадки) в случаях, е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ли: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их сортовые или посевные качества не проверены или не соответствуют требованиям государственных стандартов, иных нормативных документов в области семеноводства.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повышении продуктивности и качества создаваемых лесных культур важное значение имеет использование посадочного материала с улучшенными наследственными свойствами, которые проявляются в выбранной породе, в данном типе леса при заготовке их в пределах лесосеменного района и заготовленные с лесосеменной базы (ЕГСК) лесничества.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Уход за лесными селекционно-семеноводческими объектами ЕГСК должны проводит</w:t>
      </w:r>
      <w:r w:rsidRPr="00A91999">
        <w:rPr>
          <w:rFonts w:ascii="Times New Roman" w:hAnsi="Times New Roman" w:cs="Times New Roman"/>
          <w:sz w:val="24"/>
          <w:szCs w:val="24"/>
        </w:rPr>
        <w:t>ь</w:t>
      </w:r>
      <w:r w:rsidRPr="00A91999">
        <w:rPr>
          <w:rFonts w:ascii="Times New Roman" w:hAnsi="Times New Roman" w:cs="Times New Roman"/>
          <w:sz w:val="24"/>
          <w:szCs w:val="24"/>
        </w:rPr>
        <w:t>ся по правилам и нормативам, согласно "Указаний по лесному семеноводству" Москва (2000 г.).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2.17. Требования к использованию лесов в соответствии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 лесорастительными зонами и лесными районами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Все городские леса располагаются в одной лесорастительной зоне (зона Горного Севе</w:t>
      </w:r>
      <w:r w:rsidRPr="00A91999">
        <w:rPr>
          <w:rFonts w:ascii="Times New Roman" w:hAnsi="Times New Roman" w:cs="Times New Roman"/>
          <w:sz w:val="24"/>
          <w:szCs w:val="24"/>
        </w:rPr>
        <w:t>р</w:t>
      </w:r>
      <w:r w:rsidRPr="00A91999">
        <w:rPr>
          <w:rFonts w:ascii="Times New Roman" w:hAnsi="Times New Roman" w:cs="Times New Roman"/>
          <w:sz w:val="24"/>
          <w:szCs w:val="24"/>
        </w:rPr>
        <w:t>ного Кавказа) и в границах одного лесорастительного района (Северо-Кавказский горный район).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 лесоустройстве 1997 года использована типологическая (диагностическая) схема лесорастительных условий и типов леса, составленная группой под руководством професс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ра Б.Ф. Остапенко.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Всего было выделено 10 групп типов леса, образованных путем объединения отдельных типов леса по сходству лесорастительных условий и лесообразующих пород.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связи с тем, что городские леса находятся в одной лесорастительной зоне и в гран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цах одного лесорастительного района, особенности требований к пользованию лесов по л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сорастительным зонам и лесным районам и особенности требований к различным видам и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пользования лесов учтены в соответствующих разделах настоящего регламента.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Ведение хозяйства в каждой группе типов леса должно быть направлено на целевую породу группы типов леса.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Таблица 2.17.1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Характеристика групп типов леса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2835"/>
        <w:gridCol w:w="2268"/>
        <w:gridCol w:w="1843"/>
        <w:gridCol w:w="1842"/>
      </w:tblGrid>
      <w:tr w:rsidR="00FB6425" w:rsidRPr="00A91999" w:rsidTr="00CD13FA">
        <w:tc>
          <w:tcPr>
            <w:tcW w:w="1135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Группы типов</w:t>
            </w:r>
          </w:p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</w:p>
        </w:tc>
        <w:tc>
          <w:tcPr>
            <w:tcW w:w="2835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Наименование и индексы групп типов леса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Типы леса, вход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щие в состав гру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пы, их индексы и ТЛУ</w:t>
            </w:r>
          </w:p>
        </w:tc>
        <w:tc>
          <w:tcPr>
            <w:tcW w:w="1843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Целевые пор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842" w:type="dxa"/>
            <w:vAlign w:val="center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Временно цел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вые породы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Свежие букняки (СВБК)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СВБК-С2;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СВБК-Д3,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Березняки, грабняки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Влажные букняки (ВЛБК)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ВЛБК-С3;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ВЛБК-Д3;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ВЛССБ-С3,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Бук Граб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Березняки, ли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няки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Сырые ольшатники (С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ОЛ)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СЫОЛД4;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СЫОЛС-С4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Ольха черная Ольха серая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Кленарники, березняки, 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няки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Сухие дубняки (СХД)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СХДШ-С1;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СХДЧ-Д2;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СХСДШ-С1;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СХСПГ-С1;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СХДПГ-Д1;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СХСГ-С1;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СХДЯС-Д1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 скальный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Грушняки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Свежие дубняки (СВД)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СВСДЧ-С2;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СВДЧ-Д2;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СВСП-С2;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СВДГ-Д2;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СВДЧП-Д2П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 скальный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Ясенники, кл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нарники, гру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няки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Влажные дубняки (ВЛД)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ВЛДЧ-Д3;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ВЛДГД-Д3;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ВЛДЧП-Д3П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 черешч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Ясенники, ли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няки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 скальный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Кленарники, грушняки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 красный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Ольшатники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Сосняки сложные горные (ССЖГ)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ВЛБСБ-В3;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СВЛСГ-С2;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ВЛЛСГ-С3;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ВЛБСГ-С3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Дуб, береза, 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па, бук, граб, клены, ильм горный, груша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Сосняки скальные сосны Сосновского (ССКЛ)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СХСС-А1;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СВСС-А2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Сосна Сосно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Береза, дуб скальный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Сухие сосняки горные с дубом скальным (СХСД)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СХДСБ-В1;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СХДСГ-С1;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СХДСГ-Д1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Сосна, дуб скальный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Береза, груша</w:t>
            </w:r>
          </w:p>
        </w:tc>
      </w:tr>
      <w:tr w:rsidR="00FB6425" w:rsidRPr="00A91999" w:rsidTr="00CD13FA">
        <w:tc>
          <w:tcPr>
            <w:tcW w:w="1135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Высокогорное криволесье (ВКР)</w:t>
            </w:r>
          </w:p>
        </w:tc>
        <w:tc>
          <w:tcPr>
            <w:tcW w:w="2268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ВЛБМ-В3;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ВЛРДД-В3;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ВЛРБ-С3;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ВЛСБ-С3;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СЫОЛБ-С4</w:t>
            </w:r>
          </w:p>
        </w:tc>
        <w:tc>
          <w:tcPr>
            <w:tcW w:w="1843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Береза, сосна, бук, ольха серая</w:t>
            </w:r>
          </w:p>
        </w:tc>
        <w:tc>
          <w:tcPr>
            <w:tcW w:w="1842" w:type="dxa"/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Осина, ива к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зья, кленарники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Примечание: к временно целевым породам отнесены породы, которые не являются ц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левыми для данной группы типов леса, но в конкретных условиях городских лесов не по</w:t>
      </w:r>
      <w:r w:rsidRPr="00A91999">
        <w:rPr>
          <w:rFonts w:ascii="Times New Roman" w:hAnsi="Times New Roman" w:cs="Times New Roman"/>
          <w:sz w:val="24"/>
          <w:szCs w:val="24"/>
        </w:rPr>
        <w:t>д</w:t>
      </w:r>
      <w:r w:rsidRPr="00A91999">
        <w:rPr>
          <w:rFonts w:ascii="Times New Roman" w:hAnsi="Times New Roman" w:cs="Times New Roman"/>
          <w:sz w:val="24"/>
          <w:szCs w:val="24"/>
        </w:rPr>
        <w:t>лежат замене на целевые по различным соображениям.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Глава 3. ОГРАНИЧЕНИЯ ИСПОЛЬЗОВАНИЯ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3.1. Ограничения по видам целевого назначения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Ограничения использования лесов предусматриваются Лесным </w:t>
      </w:r>
      <w:hyperlink r:id="rId141">
        <w:r w:rsidRPr="00A9199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Российской Федерации и другими федеральными законами.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городских лесах, согласно их целевому назначению, не допускается: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создание лесных плантаций;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создание лесоперерабатывающей лесной инфраструктуры;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выращивание лесных плодовых, ягодных, декоративных растений и лекарственных растений.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Дополнительные ограничения по видам целевого назначения лесов (категорий защи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ное) городских лесов приведены в таблице 3.1.1.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Таблица 3.1.1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по видам целевого назначения лесов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984"/>
        <w:gridCol w:w="6774"/>
      </w:tblGrid>
      <w:tr w:rsidR="00FB6425" w:rsidRPr="00A91999" w:rsidTr="00CD13FA">
        <w:tc>
          <w:tcPr>
            <w:tcW w:w="660" w:type="dxa"/>
          </w:tcPr>
          <w:p w:rsidR="00FB6425" w:rsidRPr="00A91999" w:rsidRDefault="00CD13FA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642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Целевое назнач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ние лесов</w:t>
            </w:r>
          </w:p>
        </w:tc>
        <w:tc>
          <w:tcPr>
            <w:tcW w:w="6774" w:type="dxa"/>
          </w:tcPr>
          <w:p w:rsidR="00FB6425" w:rsidRPr="00A91999" w:rsidRDefault="00FB6425" w:rsidP="00A919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Ограничения использованию лесов</w:t>
            </w:r>
          </w:p>
        </w:tc>
      </w:tr>
      <w:tr w:rsidR="00FB6425" w:rsidRPr="00A91999" w:rsidTr="00CD13FA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6774" w:type="dxa"/>
            <w:tcBorders>
              <w:bottom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Запрещается:</w:t>
            </w:r>
          </w:p>
        </w:tc>
      </w:tr>
      <w:tr w:rsidR="00FB6425" w:rsidRPr="00A91999" w:rsidTr="00CD13FA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nil"/>
            </w:tcBorders>
          </w:tcPr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проведение сплошных рубок лесных насаждений, за исключ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нием случаев, предусмотренных </w:t>
            </w:r>
            <w:hyperlink r:id="rId142">
              <w:r w:rsidRPr="00A91999">
                <w:rPr>
                  <w:rFonts w:ascii="Times New Roman" w:hAnsi="Times New Roman" w:cs="Times New Roman"/>
                  <w:sz w:val="24"/>
                  <w:szCs w:val="24"/>
                </w:rPr>
                <w:t>частью 4</w:t>
              </w:r>
            </w:hyperlink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статьи 17, </w:t>
            </w:r>
            <w:hyperlink r:id="rId143">
              <w:r w:rsidRPr="00A91999">
                <w:rPr>
                  <w:rFonts w:ascii="Times New Roman" w:hAnsi="Times New Roman" w:cs="Times New Roman"/>
                  <w:sz w:val="24"/>
                  <w:szCs w:val="24"/>
                </w:rPr>
                <w:t>частью 5.1</w:t>
              </w:r>
            </w:hyperlink>
            <w:r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5750A5" w:rsidRPr="00A9199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Лесного кодекса РФ;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использование токсичных химических препаратов для охраны и защиты лесов, в т.ч. в научных целях; - осуществление видов деятельности в сфере охотничьего хозяйства;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ведение сельского хозяйства;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разработка месторождений полезных ископаемых;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за искл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чением гидротехнических сооружений.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Не рекомендуется сбор и заготовка пищевых лесных ресурсов и сбор лекарственных трав.</w:t>
            </w:r>
          </w:p>
          <w:p w:rsidR="00FB6425" w:rsidRPr="00A91999" w:rsidRDefault="00FB6425" w:rsidP="00A919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Рубки ухода (ландшафтные рубки) направлены на формиров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999">
              <w:rPr>
                <w:rFonts w:ascii="Times New Roman" w:hAnsi="Times New Roman" w:cs="Times New Roman"/>
                <w:sz w:val="24"/>
                <w:szCs w:val="24"/>
              </w:rPr>
              <w:t>ние устойчивых к рекреационным воздействиям лесов и лесных ландшафтов с различной степенью благоустройства</w:t>
            </w:r>
          </w:p>
        </w:tc>
      </w:tr>
    </w:tbl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Примечание: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ограничения использования лесов установлены на основании Федерального </w:t>
      </w:r>
      <w:hyperlink r:id="rId144">
        <w:r w:rsidRPr="00A9199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Ро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 xml:space="preserve">сийской Федерации от 29.12.2010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442-ФЗ "О внесении изменений в Лесной кодекс Ро</w:t>
      </w:r>
      <w:r w:rsidRPr="00A91999">
        <w:rPr>
          <w:rFonts w:ascii="Times New Roman" w:hAnsi="Times New Roman" w:cs="Times New Roman"/>
          <w:sz w:val="24"/>
          <w:szCs w:val="24"/>
        </w:rPr>
        <w:t>с</w:t>
      </w:r>
      <w:r w:rsidRPr="00A91999">
        <w:rPr>
          <w:rFonts w:ascii="Times New Roman" w:hAnsi="Times New Roman" w:cs="Times New Roman"/>
          <w:sz w:val="24"/>
          <w:szCs w:val="24"/>
        </w:rPr>
        <w:t>сийской Федерации и отдельные законодательные акты Российской Федерации".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3.2. Ограничения по видам особо защитных участков леса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Особо защитные участки лесов, в границах городских лесов города Пятигорска не в</w:t>
      </w:r>
      <w:r w:rsidRPr="00A91999">
        <w:rPr>
          <w:rFonts w:ascii="Times New Roman" w:hAnsi="Times New Roman" w:cs="Times New Roman"/>
          <w:sz w:val="24"/>
          <w:szCs w:val="24"/>
        </w:rPr>
        <w:t>ы</w:t>
      </w:r>
      <w:r w:rsidRPr="00A91999">
        <w:rPr>
          <w:rFonts w:ascii="Times New Roman" w:hAnsi="Times New Roman" w:cs="Times New Roman"/>
          <w:sz w:val="24"/>
          <w:szCs w:val="24"/>
        </w:rPr>
        <w:t>делены.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3.3. Ограничения по видам использования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hyperlink r:id="rId145">
        <w:r w:rsidRPr="00A91999">
          <w:rPr>
            <w:rFonts w:ascii="Times New Roman" w:hAnsi="Times New Roman" w:cs="Times New Roman"/>
            <w:sz w:val="24"/>
            <w:szCs w:val="24"/>
          </w:rPr>
          <w:t>статей 104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6">
        <w:r w:rsidRPr="00A91999">
          <w:rPr>
            <w:rFonts w:ascii="Times New Roman" w:hAnsi="Times New Roman" w:cs="Times New Roman"/>
            <w:sz w:val="24"/>
            <w:szCs w:val="24"/>
          </w:rPr>
          <w:t>107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РФ, </w:t>
      </w:r>
      <w:hyperlink r:id="rId147">
        <w:r w:rsidRPr="00A91999">
          <w:rPr>
            <w:rFonts w:ascii="Times New Roman" w:hAnsi="Times New Roman" w:cs="Times New Roman"/>
            <w:sz w:val="24"/>
            <w:szCs w:val="24"/>
          </w:rPr>
          <w:t>статья 65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Водного кодекса РФ, приказов МПР РФ, МСХ РФ, Федерального агентства лесного хозяйства регламент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>рующих правила использования лесов по видам, на территории городских лесов лесничества с учетом их целевого назначения (статья 102) устанавливаются следующие ограничения по видам использования: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лесных участков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заготовки и сбора недревесных лесных ресурсов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применять способы и технологии, ведущие к истощению имеющихся ресурсов;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 xml:space="preserve">- использовать виды растений, занесенных в Красную Книгу Российской Федерации и Ставропольского края, а также признаваемые наркотическими средствами, в соответствии с Федеральным </w:t>
      </w:r>
      <w:hyperlink r:id="rId148">
        <w:r w:rsidRPr="00A919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от 08.01.1998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3-ФЗ "О наркотических средствах и психотропных веществах" и включенные в </w:t>
      </w:r>
      <w:hyperlink r:id="rId149">
        <w:r w:rsidRPr="00A9199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видов (пород) деревьев и кустарников, заготовка др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весины, которых не допускается (</w:t>
      </w:r>
      <w:hyperlink r:id="rId150">
        <w:r w:rsidRPr="00A91999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Минсельхоза РФ от 02.08.2010 </w:t>
      </w:r>
      <w:r w:rsidR="00CD13FA" w:rsidRPr="00A91999">
        <w:rPr>
          <w:rFonts w:ascii="Times New Roman" w:hAnsi="Times New Roman" w:cs="Times New Roman"/>
          <w:sz w:val="24"/>
          <w:szCs w:val="24"/>
        </w:rPr>
        <w:t>№</w:t>
      </w:r>
      <w:r w:rsidRPr="00A91999">
        <w:rPr>
          <w:rFonts w:ascii="Times New Roman" w:hAnsi="Times New Roman" w:cs="Times New Roman"/>
          <w:sz w:val="24"/>
          <w:szCs w:val="24"/>
        </w:rPr>
        <w:t xml:space="preserve"> 271):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собирать лесную подстилку в лесах;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заготавливать бересту, кору, луб с растущих деревьев (кроме деревьев, отведенных в рубку за 1 - 2 года до рубки);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заготовка веточного корма, сосновых лап, древесной зелени, заготовка ветвей для в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ников, метел и плетения с растущих деревьев.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лесов для заготовки пищевых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лесных ресурсов и сбора лекарственных растений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 рекомендуется заготовка пищевых лесных ресурсов и сбор лекарственных трав в г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родских лесах.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лесов для осуществления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видов деятельности в сфере охотничьего хозяйства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Запрещается осуществление видов деятельности в сфере охотничьего хозяйства в г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родских лесах.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лесов для ведения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На территории городских лесов ведение сельского хозяйства запрещено.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лесов для осуществления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lastRenderedPageBreak/>
        <w:t>образовательной и научно-исследовательской деятельности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Запрещается лицам, обладающим лесными участками на праве постоянного (бессро</w:t>
      </w:r>
      <w:r w:rsidRPr="00A91999">
        <w:rPr>
          <w:rFonts w:ascii="Times New Roman" w:hAnsi="Times New Roman" w:cs="Times New Roman"/>
          <w:sz w:val="24"/>
          <w:szCs w:val="24"/>
        </w:rPr>
        <w:t>ч</w:t>
      </w:r>
      <w:r w:rsidRPr="00A91999">
        <w:rPr>
          <w:rFonts w:ascii="Times New Roman" w:hAnsi="Times New Roman" w:cs="Times New Roman"/>
          <w:sz w:val="24"/>
          <w:szCs w:val="24"/>
        </w:rPr>
        <w:t>ного) пользования ими распоряжаться (</w:t>
      </w:r>
      <w:hyperlink r:id="rId151">
        <w:r w:rsidRPr="00A91999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статьи 20 ЗК РФ);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не допускается ведение образовательной и научно-исследовательской деятельности без "Проекта освоения лесов...";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не допускается возникновение ситуаций, угрожающих жизни и здоровью людей на участках, предоставленных для образовательной и научно-исследовательской деятельности;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не допускается негативное воздействие, осуществляемой деятельностью, на смежные участки, находящиеся за пределами предоставленной по договору площади;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запрещается загрязнение площади, предоставленного лесного участка и территории за его пределами строительным и бытовым мусором, отходами древесины, иными видами о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ходов;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не допускается проезд транспортных средств и иных механизмов по произвольным маршрутам вне дорог за пределами предоставленного лесного участка;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не допускается проведение мероприятий, не указанных в методике, программе и плане научно-исследовательской и образовательной деятельности.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осуществления рекреационной деятельности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препятствования праву граждан свободному пребыванию в лесах;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использовать способы и методы, наносящие вред окружающей природной среде и здоровью человека;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захламление площади участка и прилегающих территорий бытовым мусором и иными видами отходов;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проезд транспортных средств и иных механизмов по произвольным, неустановленным маршрутам;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возведение объектов или выполнение мероприятий, не предусмотренных проектом освоения лесов.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лесов при выполнении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работ по геологическому изучению недр, разработке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полезных ископаемых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городских лесах выполнение работ по разработке месторождений полезных ископа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мых запрещено.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использовании лесных участков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для строительства, реконструкции, эксплуатации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линейных объектов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городских лесах размещение объектов капитального строительства - запрещено.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строительстве и эксплуатации водохранилищ,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иных искусственных водных объектов, а также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гидротехнических сооружений и специализированных портов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городских лесов при выполнении работ по строительству и эксплуат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ции водохранилищ, иных искусственных водных объектов запрещено, за исключением ги</w:t>
      </w:r>
      <w:r w:rsidRPr="00A91999">
        <w:rPr>
          <w:rFonts w:ascii="Times New Roman" w:hAnsi="Times New Roman" w:cs="Times New Roman"/>
          <w:sz w:val="24"/>
          <w:szCs w:val="24"/>
        </w:rPr>
        <w:t>д</w:t>
      </w:r>
      <w:r w:rsidRPr="00A91999">
        <w:rPr>
          <w:rFonts w:ascii="Times New Roman" w:hAnsi="Times New Roman" w:cs="Times New Roman"/>
          <w:sz w:val="24"/>
          <w:szCs w:val="24"/>
        </w:rPr>
        <w:lastRenderedPageBreak/>
        <w:t>ротехнических сооружений.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Ограничения при осуществлении религиозной деятельности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Использование лесов при осуществлении религиозной деятельности может огранич</w:t>
      </w:r>
      <w:r w:rsidRPr="00A91999">
        <w:rPr>
          <w:rFonts w:ascii="Times New Roman" w:hAnsi="Times New Roman" w:cs="Times New Roman"/>
          <w:sz w:val="24"/>
          <w:szCs w:val="24"/>
        </w:rPr>
        <w:t>и</w:t>
      </w:r>
      <w:r w:rsidRPr="00A91999">
        <w:rPr>
          <w:rFonts w:ascii="Times New Roman" w:hAnsi="Times New Roman" w:cs="Times New Roman"/>
          <w:sz w:val="24"/>
          <w:szCs w:val="24"/>
        </w:rPr>
        <w:t xml:space="preserve">ваться в соответствии со </w:t>
      </w:r>
      <w:hyperlink r:id="rId152">
        <w:r w:rsidRPr="00A91999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A91999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 и другими ф</w:t>
      </w:r>
      <w:r w:rsidRPr="00A91999">
        <w:rPr>
          <w:rFonts w:ascii="Times New Roman" w:hAnsi="Times New Roman" w:cs="Times New Roman"/>
          <w:sz w:val="24"/>
          <w:szCs w:val="24"/>
        </w:rPr>
        <w:t>е</w:t>
      </w:r>
      <w:r w:rsidRPr="00A91999">
        <w:rPr>
          <w:rFonts w:ascii="Times New Roman" w:hAnsi="Times New Roman" w:cs="Times New Roman"/>
          <w:sz w:val="24"/>
          <w:szCs w:val="24"/>
        </w:rPr>
        <w:t>деральными законами.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Действие лесохозяйственного регламента лесничества</w:t>
      </w:r>
    </w:p>
    <w:p w:rsidR="00FB6425" w:rsidRPr="00A91999" w:rsidRDefault="00FB6425" w:rsidP="00A919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и порядок внесения в регламент изменений</w:t>
      </w:r>
    </w:p>
    <w:p w:rsidR="00FB6425" w:rsidRPr="00A91999" w:rsidRDefault="00FB6425" w:rsidP="00A91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Лесохозяйственный регламент городских лесов обязателен для исполнения граждан</w:t>
      </w:r>
      <w:r w:rsidRPr="00A91999">
        <w:rPr>
          <w:rFonts w:ascii="Times New Roman" w:hAnsi="Times New Roman" w:cs="Times New Roman"/>
          <w:sz w:val="24"/>
          <w:szCs w:val="24"/>
        </w:rPr>
        <w:t>а</w:t>
      </w:r>
      <w:r w:rsidRPr="00A91999">
        <w:rPr>
          <w:rFonts w:ascii="Times New Roman" w:hAnsi="Times New Roman" w:cs="Times New Roman"/>
          <w:sz w:val="24"/>
          <w:szCs w:val="24"/>
        </w:rPr>
        <w:t>ми, юридическими лицами, осуществляющими использование, охрану, защиту, воспроизво</w:t>
      </w:r>
      <w:r w:rsidRPr="00A91999">
        <w:rPr>
          <w:rFonts w:ascii="Times New Roman" w:hAnsi="Times New Roman" w:cs="Times New Roman"/>
          <w:sz w:val="24"/>
          <w:szCs w:val="24"/>
        </w:rPr>
        <w:t>д</w:t>
      </w:r>
      <w:r w:rsidRPr="00A91999">
        <w:rPr>
          <w:rFonts w:ascii="Times New Roman" w:hAnsi="Times New Roman" w:cs="Times New Roman"/>
          <w:sz w:val="24"/>
          <w:szCs w:val="24"/>
        </w:rPr>
        <w:t>ство лесов в границах лесничества.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Невыполнение гражданами, юридическими лицами, осуществляющими использование лесов лесохозяйственного регламента, является основанием для досрочного расторжения д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говора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ком или безвозмездного срочного пользования лесным участком.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Срок действия лесохозяйственного регламента составляет</w:t>
      </w:r>
      <w:r w:rsidR="00785381" w:rsidRPr="00A91999">
        <w:rPr>
          <w:rFonts w:ascii="Times New Roman" w:hAnsi="Times New Roman" w:cs="Times New Roman"/>
          <w:sz w:val="24"/>
          <w:szCs w:val="24"/>
        </w:rPr>
        <w:t xml:space="preserve"> срок действия Лесного плана Ставропольского плана , но не более</w:t>
      </w:r>
      <w:r w:rsidRPr="00A91999">
        <w:rPr>
          <w:rFonts w:ascii="Times New Roman" w:hAnsi="Times New Roman" w:cs="Times New Roman"/>
          <w:sz w:val="24"/>
          <w:szCs w:val="24"/>
        </w:rPr>
        <w:t xml:space="preserve"> 10 лет с момента его утверждения в установленном п</w:t>
      </w:r>
      <w:r w:rsidRPr="00A91999">
        <w:rPr>
          <w:rFonts w:ascii="Times New Roman" w:hAnsi="Times New Roman" w:cs="Times New Roman"/>
          <w:sz w:val="24"/>
          <w:szCs w:val="24"/>
        </w:rPr>
        <w:t>о</w:t>
      </w:r>
      <w:r w:rsidRPr="00A91999">
        <w:rPr>
          <w:rFonts w:ascii="Times New Roman" w:hAnsi="Times New Roman" w:cs="Times New Roman"/>
          <w:sz w:val="24"/>
          <w:szCs w:val="24"/>
        </w:rPr>
        <w:t>рядке.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В лесохозяйственный регламент могут быть внесены изменения в случаях: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изменение действующих нормативных правовых актов в области лесных отношений;</w:t>
      </w:r>
    </w:p>
    <w:p w:rsidR="00FB6425" w:rsidRPr="00A91999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изменения структуры и состояния лесов, выявленного в процессе проведения лесоус</w:t>
      </w:r>
      <w:r w:rsidRPr="00A91999">
        <w:rPr>
          <w:rFonts w:ascii="Times New Roman" w:hAnsi="Times New Roman" w:cs="Times New Roman"/>
          <w:sz w:val="24"/>
          <w:szCs w:val="24"/>
        </w:rPr>
        <w:t>т</w:t>
      </w:r>
      <w:r w:rsidRPr="00A91999">
        <w:rPr>
          <w:rFonts w:ascii="Times New Roman" w:hAnsi="Times New Roman" w:cs="Times New Roman"/>
          <w:sz w:val="24"/>
          <w:szCs w:val="24"/>
        </w:rPr>
        <w:t>ройства, специальных обследований;</w:t>
      </w:r>
    </w:p>
    <w:p w:rsidR="00FB6425" w:rsidRPr="00124926" w:rsidRDefault="00FB6425" w:rsidP="00A919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999">
        <w:rPr>
          <w:rFonts w:ascii="Times New Roman" w:hAnsi="Times New Roman" w:cs="Times New Roman"/>
          <w:sz w:val="24"/>
          <w:szCs w:val="24"/>
        </w:rPr>
        <w:t>- иных случаях, предусмотренных законодательством Российской Федерации.</w:t>
      </w:r>
      <w:bookmarkStart w:id="392" w:name="_GoBack"/>
      <w:bookmarkEnd w:id="392"/>
    </w:p>
    <w:sectPr w:rsidR="00FB6425" w:rsidRPr="00124926" w:rsidSect="00237437">
      <w:pgSz w:w="11905" w:h="16838"/>
      <w:pgMar w:top="1418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76E" w:rsidRDefault="0010376E" w:rsidP="002478E8">
      <w:r>
        <w:separator/>
      </w:r>
    </w:p>
  </w:endnote>
  <w:endnote w:type="continuationSeparator" w:id="1">
    <w:p w:rsidR="0010376E" w:rsidRDefault="0010376E" w:rsidP="0024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721 WGL4 BT">
    <w:altName w:val="Arial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681623"/>
    </w:sdtPr>
    <w:sdtEndPr>
      <w:rPr>
        <w:rFonts w:ascii="Times New Roman" w:hAnsi="Times New Roman" w:cs="Times New Roman"/>
      </w:rPr>
    </w:sdtEndPr>
    <w:sdtContent>
      <w:p w:rsidR="006A1240" w:rsidRPr="002478E8" w:rsidRDefault="003B2B5A">
        <w:pPr>
          <w:pStyle w:val="a6"/>
          <w:jc w:val="center"/>
          <w:rPr>
            <w:rFonts w:ascii="Times New Roman" w:hAnsi="Times New Roman" w:cs="Times New Roman"/>
          </w:rPr>
        </w:pPr>
        <w:r w:rsidRPr="002478E8">
          <w:rPr>
            <w:rFonts w:ascii="Times New Roman" w:hAnsi="Times New Roman" w:cs="Times New Roman"/>
          </w:rPr>
          <w:fldChar w:fldCharType="begin"/>
        </w:r>
        <w:r w:rsidR="006A1240" w:rsidRPr="002478E8">
          <w:rPr>
            <w:rFonts w:ascii="Times New Roman" w:hAnsi="Times New Roman" w:cs="Times New Roman"/>
          </w:rPr>
          <w:instrText>PAGE   \* MERGEFORMAT</w:instrText>
        </w:r>
        <w:r w:rsidRPr="002478E8">
          <w:rPr>
            <w:rFonts w:ascii="Times New Roman" w:hAnsi="Times New Roman" w:cs="Times New Roman"/>
          </w:rPr>
          <w:fldChar w:fldCharType="separate"/>
        </w:r>
        <w:r w:rsidR="00EC6C9B">
          <w:rPr>
            <w:rFonts w:ascii="Times New Roman" w:hAnsi="Times New Roman" w:cs="Times New Roman"/>
            <w:noProof/>
          </w:rPr>
          <w:t>12</w:t>
        </w:r>
        <w:r w:rsidRPr="002478E8">
          <w:rPr>
            <w:rFonts w:ascii="Times New Roman" w:hAnsi="Times New Roman" w:cs="Times New Roman"/>
          </w:rPr>
          <w:fldChar w:fldCharType="end"/>
        </w:r>
      </w:p>
    </w:sdtContent>
  </w:sdt>
  <w:p w:rsidR="006A1240" w:rsidRDefault="006A1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76E" w:rsidRDefault="0010376E" w:rsidP="002478E8">
      <w:r>
        <w:separator/>
      </w:r>
    </w:p>
  </w:footnote>
  <w:footnote w:type="continuationSeparator" w:id="1">
    <w:p w:rsidR="0010376E" w:rsidRDefault="0010376E" w:rsidP="00247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40373C"/>
    <w:lvl w:ilvl="0">
      <w:numFmt w:val="bullet"/>
      <w:lvlText w:val="*"/>
      <w:lvlJc w:val="left"/>
    </w:lvl>
  </w:abstractNum>
  <w:abstractNum w:abstractNumId="1">
    <w:nsid w:val="0D633AC2"/>
    <w:multiLevelType w:val="hybridMultilevel"/>
    <w:tmpl w:val="8BF6C114"/>
    <w:lvl w:ilvl="0" w:tplc="7938B4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1A9E"/>
    <w:multiLevelType w:val="hybridMultilevel"/>
    <w:tmpl w:val="FB00B9E2"/>
    <w:lvl w:ilvl="0" w:tplc="C34848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CF17901"/>
    <w:multiLevelType w:val="hybridMultilevel"/>
    <w:tmpl w:val="E6CE0428"/>
    <w:lvl w:ilvl="0" w:tplc="39F82BDC">
      <w:start w:val="1"/>
      <w:numFmt w:val="bullet"/>
      <w:lvlText w:val="-"/>
      <w:lvlJc w:val="left"/>
      <w:pPr>
        <w:ind w:left="1259" w:hanging="360"/>
      </w:pPr>
      <w:rPr>
        <w:rFonts w:ascii="Swis721 WGL4 BT" w:hAnsi="Swis721 WGL4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9"/>
  <w:autoHyphenation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425"/>
    <w:rsid w:val="00003575"/>
    <w:rsid w:val="000149F6"/>
    <w:rsid w:val="00015B7F"/>
    <w:rsid w:val="00016A17"/>
    <w:rsid w:val="000212AC"/>
    <w:rsid w:val="00023324"/>
    <w:rsid w:val="00030711"/>
    <w:rsid w:val="00036E1A"/>
    <w:rsid w:val="00037F02"/>
    <w:rsid w:val="00051BFE"/>
    <w:rsid w:val="0005370B"/>
    <w:rsid w:val="00062D77"/>
    <w:rsid w:val="00067DC2"/>
    <w:rsid w:val="000A1E91"/>
    <w:rsid w:val="000A27FF"/>
    <w:rsid w:val="000B4650"/>
    <w:rsid w:val="000B63E1"/>
    <w:rsid w:val="000C396C"/>
    <w:rsid w:val="000D1564"/>
    <w:rsid w:val="000D2447"/>
    <w:rsid w:val="00101EBE"/>
    <w:rsid w:val="0010376E"/>
    <w:rsid w:val="00116EE9"/>
    <w:rsid w:val="001209F5"/>
    <w:rsid w:val="00124926"/>
    <w:rsid w:val="00127B87"/>
    <w:rsid w:val="00141602"/>
    <w:rsid w:val="00150C75"/>
    <w:rsid w:val="00167309"/>
    <w:rsid w:val="00186C79"/>
    <w:rsid w:val="001936B7"/>
    <w:rsid w:val="001A3635"/>
    <w:rsid w:val="001B2197"/>
    <w:rsid w:val="001B2BF3"/>
    <w:rsid w:val="001B7AD5"/>
    <w:rsid w:val="001C7831"/>
    <w:rsid w:val="001D048C"/>
    <w:rsid w:val="001D78AF"/>
    <w:rsid w:val="001E6667"/>
    <w:rsid w:val="001F45F2"/>
    <w:rsid w:val="001F538A"/>
    <w:rsid w:val="00215CE8"/>
    <w:rsid w:val="002213B2"/>
    <w:rsid w:val="00235DEA"/>
    <w:rsid w:val="00237437"/>
    <w:rsid w:val="00246C57"/>
    <w:rsid w:val="002478E8"/>
    <w:rsid w:val="002747C8"/>
    <w:rsid w:val="00295CE9"/>
    <w:rsid w:val="002A28B9"/>
    <w:rsid w:val="002A7D59"/>
    <w:rsid w:val="002B2975"/>
    <w:rsid w:val="002B65B4"/>
    <w:rsid w:val="002C11DD"/>
    <w:rsid w:val="002D1BAB"/>
    <w:rsid w:val="002D7460"/>
    <w:rsid w:val="002E127E"/>
    <w:rsid w:val="002E5DFB"/>
    <w:rsid w:val="002F4EBD"/>
    <w:rsid w:val="003105E2"/>
    <w:rsid w:val="00311268"/>
    <w:rsid w:val="00312A1B"/>
    <w:rsid w:val="00320E33"/>
    <w:rsid w:val="00343C43"/>
    <w:rsid w:val="00365A2B"/>
    <w:rsid w:val="00376422"/>
    <w:rsid w:val="003B2B5A"/>
    <w:rsid w:val="003B4A4E"/>
    <w:rsid w:val="003D2D0C"/>
    <w:rsid w:val="003E5025"/>
    <w:rsid w:val="003E5F23"/>
    <w:rsid w:val="00424FAE"/>
    <w:rsid w:val="004424D5"/>
    <w:rsid w:val="004523AC"/>
    <w:rsid w:val="004602D5"/>
    <w:rsid w:val="00495473"/>
    <w:rsid w:val="004A0397"/>
    <w:rsid w:val="004A4ED7"/>
    <w:rsid w:val="004B588F"/>
    <w:rsid w:val="004D2334"/>
    <w:rsid w:val="004D4BD6"/>
    <w:rsid w:val="005046CA"/>
    <w:rsid w:val="0052316D"/>
    <w:rsid w:val="0052495D"/>
    <w:rsid w:val="00537DF5"/>
    <w:rsid w:val="005446EF"/>
    <w:rsid w:val="00566F95"/>
    <w:rsid w:val="00567985"/>
    <w:rsid w:val="005750A5"/>
    <w:rsid w:val="00583DAE"/>
    <w:rsid w:val="00590A6E"/>
    <w:rsid w:val="005B29B3"/>
    <w:rsid w:val="005B3A64"/>
    <w:rsid w:val="005D0027"/>
    <w:rsid w:val="005D3D0D"/>
    <w:rsid w:val="005D444F"/>
    <w:rsid w:val="00612AEA"/>
    <w:rsid w:val="00621731"/>
    <w:rsid w:val="00636204"/>
    <w:rsid w:val="00637AB7"/>
    <w:rsid w:val="00657D2D"/>
    <w:rsid w:val="00670E64"/>
    <w:rsid w:val="006752DA"/>
    <w:rsid w:val="006902A0"/>
    <w:rsid w:val="006A05A7"/>
    <w:rsid w:val="006A1240"/>
    <w:rsid w:val="006A6301"/>
    <w:rsid w:val="006B01F4"/>
    <w:rsid w:val="006B4D83"/>
    <w:rsid w:val="006C0F19"/>
    <w:rsid w:val="006D5122"/>
    <w:rsid w:val="006E1156"/>
    <w:rsid w:val="006E396B"/>
    <w:rsid w:val="006E5B8D"/>
    <w:rsid w:val="006E7A8E"/>
    <w:rsid w:val="00723D9D"/>
    <w:rsid w:val="00726C89"/>
    <w:rsid w:val="00745956"/>
    <w:rsid w:val="007700C7"/>
    <w:rsid w:val="00777A79"/>
    <w:rsid w:val="00785381"/>
    <w:rsid w:val="007936E5"/>
    <w:rsid w:val="007B68E1"/>
    <w:rsid w:val="007C46BE"/>
    <w:rsid w:val="007D72AE"/>
    <w:rsid w:val="007F49E5"/>
    <w:rsid w:val="007F72B1"/>
    <w:rsid w:val="00804418"/>
    <w:rsid w:val="00804A5D"/>
    <w:rsid w:val="00806859"/>
    <w:rsid w:val="008358C3"/>
    <w:rsid w:val="0084116D"/>
    <w:rsid w:val="00845757"/>
    <w:rsid w:val="008528BD"/>
    <w:rsid w:val="00861AD6"/>
    <w:rsid w:val="008741EA"/>
    <w:rsid w:val="0089695A"/>
    <w:rsid w:val="008B5FF3"/>
    <w:rsid w:val="008C36BA"/>
    <w:rsid w:val="008D66C6"/>
    <w:rsid w:val="008E1BB2"/>
    <w:rsid w:val="008F22A9"/>
    <w:rsid w:val="009120FF"/>
    <w:rsid w:val="00920667"/>
    <w:rsid w:val="0094012F"/>
    <w:rsid w:val="009845E3"/>
    <w:rsid w:val="009867AD"/>
    <w:rsid w:val="00986820"/>
    <w:rsid w:val="009D7101"/>
    <w:rsid w:val="009F2B68"/>
    <w:rsid w:val="00A022EE"/>
    <w:rsid w:val="00A02790"/>
    <w:rsid w:val="00A027BF"/>
    <w:rsid w:val="00A04470"/>
    <w:rsid w:val="00A5217F"/>
    <w:rsid w:val="00A566F8"/>
    <w:rsid w:val="00A62DBC"/>
    <w:rsid w:val="00A71F2B"/>
    <w:rsid w:val="00A73C97"/>
    <w:rsid w:val="00A73D25"/>
    <w:rsid w:val="00A7770F"/>
    <w:rsid w:val="00A8099B"/>
    <w:rsid w:val="00A858E7"/>
    <w:rsid w:val="00A91999"/>
    <w:rsid w:val="00AA278A"/>
    <w:rsid w:val="00AC4C48"/>
    <w:rsid w:val="00AC6C1D"/>
    <w:rsid w:val="00AD32FA"/>
    <w:rsid w:val="00AD4180"/>
    <w:rsid w:val="00AE640B"/>
    <w:rsid w:val="00B05084"/>
    <w:rsid w:val="00B46A10"/>
    <w:rsid w:val="00B826FC"/>
    <w:rsid w:val="00B85EC9"/>
    <w:rsid w:val="00B9249A"/>
    <w:rsid w:val="00BB3A6D"/>
    <w:rsid w:val="00BB7CFB"/>
    <w:rsid w:val="00BD5417"/>
    <w:rsid w:val="00BD7926"/>
    <w:rsid w:val="00BE3833"/>
    <w:rsid w:val="00BF3D68"/>
    <w:rsid w:val="00C04FCF"/>
    <w:rsid w:val="00C0750C"/>
    <w:rsid w:val="00C10E31"/>
    <w:rsid w:val="00C24136"/>
    <w:rsid w:val="00C2674E"/>
    <w:rsid w:val="00C44D45"/>
    <w:rsid w:val="00C46611"/>
    <w:rsid w:val="00C466A6"/>
    <w:rsid w:val="00C50B6D"/>
    <w:rsid w:val="00C57F53"/>
    <w:rsid w:val="00C654D7"/>
    <w:rsid w:val="00C676AF"/>
    <w:rsid w:val="00C67FD6"/>
    <w:rsid w:val="00C703AB"/>
    <w:rsid w:val="00C80657"/>
    <w:rsid w:val="00C93500"/>
    <w:rsid w:val="00CA56F1"/>
    <w:rsid w:val="00CC701F"/>
    <w:rsid w:val="00CD13FA"/>
    <w:rsid w:val="00CD2D23"/>
    <w:rsid w:val="00CD70F8"/>
    <w:rsid w:val="00CE4A0E"/>
    <w:rsid w:val="00CF32C1"/>
    <w:rsid w:val="00D06622"/>
    <w:rsid w:val="00D101B7"/>
    <w:rsid w:val="00D11DE4"/>
    <w:rsid w:val="00D13C17"/>
    <w:rsid w:val="00D16EA7"/>
    <w:rsid w:val="00D27125"/>
    <w:rsid w:val="00D72946"/>
    <w:rsid w:val="00D81881"/>
    <w:rsid w:val="00DA35DA"/>
    <w:rsid w:val="00DC3684"/>
    <w:rsid w:val="00DF6970"/>
    <w:rsid w:val="00E05586"/>
    <w:rsid w:val="00E259F4"/>
    <w:rsid w:val="00E358C8"/>
    <w:rsid w:val="00E45176"/>
    <w:rsid w:val="00E6192B"/>
    <w:rsid w:val="00E8528D"/>
    <w:rsid w:val="00E9120E"/>
    <w:rsid w:val="00EA5EA1"/>
    <w:rsid w:val="00EB19F8"/>
    <w:rsid w:val="00EC6C9B"/>
    <w:rsid w:val="00EE32A1"/>
    <w:rsid w:val="00F07035"/>
    <w:rsid w:val="00F14ECE"/>
    <w:rsid w:val="00F20C07"/>
    <w:rsid w:val="00F301F5"/>
    <w:rsid w:val="00F5568D"/>
    <w:rsid w:val="00F61209"/>
    <w:rsid w:val="00F631F6"/>
    <w:rsid w:val="00F63604"/>
    <w:rsid w:val="00F666C7"/>
    <w:rsid w:val="00F77773"/>
    <w:rsid w:val="00F816C5"/>
    <w:rsid w:val="00F91010"/>
    <w:rsid w:val="00FB6425"/>
    <w:rsid w:val="00FC1B3A"/>
    <w:rsid w:val="00FD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42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425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42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6425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642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642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6425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FB6425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466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78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78E8"/>
  </w:style>
  <w:style w:type="paragraph" w:styleId="a6">
    <w:name w:val="footer"/>
    <w:basedOn w:val="a"/>
    <w:link w:val="a7"/>
    <w:uiPriority w:val="99"/>
    <w:unhideWhenUsed/>
    <w:rsid w:val="002478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78E8"/>
  </w:style>
  <w:style w:type="numbering" w:customStyle="1" w:styleId="1">
    <w:name w:val="Нет списка1"/>
    <w:next w:val="a2"/>
    <w:uiPriority w:val="99"/>
    <w:semiHidden/>
    <w:unhideWhenUsed/>
    <w:rsid w:val="00F631F6"/>
  </w:style>
  <w:style w:type="paragraph" w:customStyle="1" w:styleId="msonormal0">
    <w:name w:val="msonormal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hnormatitle">
    <w:name w:val="tehnormatitle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hnormanonformat">
    <w:name w:val="tehnormanonformat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hnormacell">
    <w:name w:val="tehnormacell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4f">
    <w:name w:val="r4f"/>
    <w:basedOn w:val="a0"/>
    <w:rsid w:val="00F631F6"/>
  </w:style>
  <w:style w:type="character" w:customStyle="1" w:styleId="r3f">
    <w:name w:val="r3f"/>
    <w:basedOn w:val="a0"/>
    <w:rsid w:val="00F631F6"/>
  </w:style>
  <w:style w:type="character" w:customStyle="1" w:styleId="r2f">
    <w:name w:val="r2f"/>
    <w:basedOn w:val="a0"/>
    <w:rsid w:val="00F631F6"/>
  </w:style>
  <w:style w:type="character" w:customStyle="1" w:styleId="r1f">
    <w:name w:val="r1f"/>
    <w:basedOn w:val="a0"/>
    <w:rsid w:val="00F631F6"/>
  </w:style>
  <w:style w:type="character" w:styleId="a9">
    <w:name w:val="FollowedHyperlink"/>
    <w:basedOn w:val="a0"/>
    <w:uiPriority w:val="99"/>
    <w:semiHidden/>
    <w:unhideWhenUsed/>
    <w:rsid w:val="00F631F6"/>
    <w:rPr>
      <w:color w:val="800080"/>
      <w:u w:val="single"/>
    </w:rPr>
  </w:style>
  <w:style w:type="table" w:styleId="aa">
    <w:name w:val="Table Grid"/>
    <w:basedOn w:val="a1"/>
    <w:uiPriority w:val="59"/>
    <w:rsid w:val="00C0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A27FF"/>
    <w:pPr>
      <w:spacing w:after="160" w:line="259" w:lineRule="auto"/>
      <w:ind w:left="720"/>
      <w:contextualSpacing/>
      <w:jc w:val="left"/>
    </w:pPr>
    <w:rPr>
      <w:rFonts w:ascii="Times New Roman" w:hAnsi="Times New Roman" w:cs="Times New Roman"/>
      <w:kern w:val="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A12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42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425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42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6425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642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642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6425"/>
    <w:pPr>
      <w:widowControl w:val="0"/>
      <w:autoSpaceDE w:val="0"/>
      <w:autoSpaceDN w:val="0"/>
      <w:jc w:val="left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FB6425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C466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478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78E8"/>
  </w:style>
  <w:style w:type="paragraph" w:styleId="a6">
    <w:name w:val="footer"/>
    <w:basedOn w:val="a"/>
    <w:link w:val="a7"/>
    <w:uiPriority w:val="99"/>
    <w:unhideWhenUsed/>
    <w:rsid w:val="002478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78E8"/>
  </w:style>
  <w:style w:type="numbering" w:customStyle="1" w:styleId="1">
    <w:name w:val="Нет списка1"/>
    <w:next w:val="a2"/>
    <w:uiPriority w:val="99"/>
    <w:semiHidden/>
    <w:unhideWhenUsed/>
    <w:rsid w:val="00F631F6"/>
  </w:style>
  <w:style w:type="paragraph" w:customStyle="1" w:styleId="msonormal0">
    <w:name w:val="msonormal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hnormatitle">
    <w:name w:val="tehnormatitle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hnormanonformat">
    <w:name w:val="tehnormanonformat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hnormacell">
    <w:name w:val="tehnormacell"/>
    <w:basedOn w:val="a"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631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4f">
    <w:name w:val="r4f"/>
    <w:basedOn w:val="a0"/>
    <w:rsid w:val="00F631F6"/>
  </w:style>
  <w:style w:type="character" w:customStyle="1" w:styleId="r3f">
    <w:name w:val="r3f"/>
    <w:basedOn w:val="a0"/>
    <w:rsid w:val="00F631F6"/>
  </w:style>
  <w:style w:type="character" w:customStyle="1" w:styleId="r2f">
    <w:name w:val="r2f"/>
    <w:basedOn w:val="a0"/>
    <w:rsid w:val="00F631F6"/>
  </w:style>
  <w:style w:type="character" w:customStyle="1" w:styleId="r1f">
    <w:name w:val="r1f"/>
    <w:basedOn w:val="a0"/>
    <w:rsid w:val="00F631F6"/>
  </w:style>
  <w:style w:type="character" w:styleId="a9">
    <w:name w:val="FollowedHyperlink"/>
    <w:basedOn w:val="a0"/>
    <w:uiPriority w:val="99"/>
    <w:semiHidden/>
    <w:unhideWhenUsed/>
    <w:rsid w:val="00F631F6"/>
    <w:rPr>
      <w:color w:val="800080"/>
      <w:u w:val="single"/>
    </w:rPr>
  </w:style>
  <w:style w:type="table" w:styleId="aa">
    <w:name w:val="Table Grid"/>
    <w:basedOn w:val="a1"/>
    <w:uiPriority w:val="59"/>
    <w:rsid w:val="00C0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A27FF"/>
    <w:pPr>
      <w:spacing w:after="160" w:line="259" w:lineRule="auto"/>
      <w:ind w:left="720"/>
      <w:contextualSpacing/>
      <w:jc w:val="left"/>
    </w:pPr>
    <w:rPr>
      <w:rFonts w:ascii="Times New Roman" w:hAnsi="Times New Roman" w:cs="Times New Roman"/>
      <w:kern w:val="2"/>
      <w:sz w:val="28"/>
      <w:szCs w:val="28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6A4D11E89A160AA5141C2CC5A05DD17FADECD5EC50C3592C5592683823A4F1BAFBB2BB68C7F17361C59BE35DCiF54H" TargetMode="External"/><Relationship Id="rId117" Type="http://schemas.openxmlformats.org/officeDocument/2006/relationships/hyperlink" Target="consultantplus://offline/ref=F6A4D11E89A160AA5141C2CC5A05DD17FDD5C85BC20B3592C5592683823A4F1BBDBB73BA8C7D0D31174CE8649AA2B936FE904E14A009F04BiA51H" TargetMode="External"/><Relationship Id="rId21" Type="http://schemas.openxmlformats.org/officeDocument/2006/relationships/hyperlink" Target="consultantplus://offline/ref=F6A4D11E89A160AA5141C2CC5A05DD17FADCCE5EC60C3592C5592683823A4F1BAFBB2BB68C7F17361C59BE35DCiF54H" TargetMode="External"/><Relationship Id="rId42" Type="http://schemas.openxmlformats.org/officeDocument/2006/relationships/hyperlink" Target="consultantplus://offline/ref=F6A4D11E89A160AA5141C2CC5A05DD17FDD5C85BC20B3592C5592683823A4F1BBDBB73BA8C7D08321A4CE8649AA2B936FE904E14A009F04BiA51H" TargetMode="External"/><Relationship Id="rId47" Type="http://schemas.openxmlformats.org/officeDocument/2006/relationships/hyperlink" Target="consultantplus://offline/ref=F6A4D11E89A160AA5141C2CC5A05DD17FDD5C85BC20B3592C5592683823A4F1BBDBB73B884765D675B12B135DCE9B435E28C4E15iB5DH" TargetMode="External"/><Relationship Id="rId63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68" Type="http://schemas.openxmlformats.org/officeDocument/2006/relationships/hyperlink" Target="consultantplus://offline/ref=F6A4D11E89A160AA5141C2CC5A05DD17FDD5C85BC20B3592C5592683823A4F1BBDBB73BA8C7D0E3F164CE8649AA2B936FE904E14A009F04BiA51H" TargetMode="External"/><Relationship Id="rId84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89" Type="http://schemas.openxmlformats.org/officeDocument/2006/relationships/hyperlink" Target="consultantplus://offline/ref=F6A4D11E89A160AA5141C2CC5A05DD17F8D4C959C4036898CD002A818535100CBAF27FBB8C7D093F1413ED718BFAB434E28E4D09BC0BF2i45AH" TargetMode="External"/><Relationship Id="rId112" Type="http://schemas.openxmlformats.org/officeDocument/2006/relationships/hyperlink" Target="consultantplus://offline/ref=F6A4D11E89A160AA5141C2CC5A05DD17FDD5C85BC20B3592C5592683823A4F1BBDBB73BA8C7D0D31174CE8649AA2B936FE904E14A009F04BiA51H" TargetMode="External"/><Relationship Id="rId133" Type="http://schemas.openxmlformats.org/officeDocument/2006/relationships/hyperlink" Target="consultantplus://offline/ref=F6A4D11E89A160AA5141C2CC5A05DD17FDDECF5AC7013592C5592683823A4F1BAFBB2BB68C7F17361C59BE35DCiF54H" TargetMode="External"/><Relationship Id="rId138" Type="http://schemas.openxmlformats.org/officeDocument/2006/relationships/hyperlink" Target="consultantplus://offline/ref=F6A4D11E89A160AA5141C2CC5A05DD17FFD9CB59C20C3592C5592683823A4F1BBDBB73BA8C7D0835164CE8649AA2B936FE904E14A009F04BiA51H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F4829B203D4FBE5B9F76A9D7C91CB0AA7E9057380D8EC3014055248B4AkBy6X" TargetMode="External"/><Relationship Id="rId107" Type="http://schemas.openxmlformats.org/officeDocument/2006/relationships/hyperlink" Target="consultantplus://offline/ref=F6A4D11E89A160AA5141C2CC5A05DD17FDD5C85BC20B3592C5592683823A4F1BBDBB73BA8C7D0D31174CE8649AA2B936FE904E14A009F04BiA51H" TargetMode="External"/><Relationship Id="rId11" Type="http://schemas.openxmlformats.org/officeDocument/2006/relationships/hyperlink" Target="consultantplus://offline/ref=F6A4D11E89A160AA5141C2CC5A05DD17FDD5C85BC20B3592C5592683823A4F1BBDBB73BA8C7D0C3E194CE8649AA2B936FE904E14A009F04BiA51H" TargetMode="External"/><Relationship Id="rId32" Type="http://schemas.openxmlformats.org/officeDocument/2006/relationships/hyperlink" Target="consultantplus://offline/ref=F4829B203D4FBE5B9F76A9D7C91CB0AA7D995E360B86C3014055248B4AkBy6X" TargetMode="External"/><Relationship Id="rId37" Type="http://schemas.openxmlformats.org/officeDocument/2006/relationships/hyperlink" Target="consultantplus://offline/ref=F6A4D11E89A160AA5141C2CC5A05DD17F9DBCD5AC3036898CD002A818535100CBAF27FBB8C7D093F1413ED718BFAB434E28E4D09BC0BF2i45AH" TargetMode="External"/><Relationship Id="rId53" Type="http://schemas.openxmlformats.org/officeDocument/2006/relationships/hyperlink" Target="consultantplus://offline/ref=F6A4D11E89A160AA5141C2CC5A05DD17FDD5C85BC20B3592C5592683823A4F1BBDBB73BA8C7D0F371D4CE8649AA2B936FE904E14A009F04BiA51H" TargetMode="External"/><Relationship Id="rId58" Type="http://schemas.openxmlformats.org/officeDocument/2006/relationships/hyperlink" Target="consultantplus://offline/ref=F6A4D11E89A160AA5141C2CC5A05DD17FDD5C85BC20B3592C5592683823A4F1BBDBB73BA8C7D0B371B4CE8649AA2B936FE904E14A009F04BiA51H" TargetMode="External"/><Relationship Id="rId74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79" Type="http://schemas.openxmlformats.org/officeDocument/2006/relationships/hyperlink" Target="consultantplus://offline/ref=F6A4D11E89A160AA5141C2CC5A05DD17FADECE59C5083592C5592683823A4F1BBDBB73BA8C7D0D311E4CE8649AA2B936FE904E14A009F04BiA51H" TargetMode="External"/><Relationship Id="rId102" Type="http://schemas.openxmlformats.org/officeDocument/2006/relationships/hyperlink" Target="consultantplus://offline/ref=F6A4D11E89A160AA5141C2CC5A05DD17FDD5C85BC20B3592C5592683823A4F1BAFBB2BB68C7F17361C59BE35DCiF54H" TargetMode="External"/><Relationship Id="rId123" Type="http://schemas.openxmlformats.org/officeDocument/2006/relationships/hyperlink" Target="consultantplus://offline/ref=F6A4D11E89A160AA5141C2CC5A05DD17FFDEC559CA0C3592C5592683823A4F1BBDBB73BA8C7F0A3F1A4CE8649AA2B936FE904E14A009F04BiA51H" TargetMode="External"/><Relationship Id="rId128" Type="http://schemas.openxmlformats.org/officeDocument/2006/relationships/hyperlink" Target="consultantplus://offline/ref=F6A4D11E89A160AA5141C2CC5A05DD17F9DACD5DC4036898CD002A818535100CBAF27FBB8C7C0D301413ED718BFAB434E28E4D09BC0BF2i45AH" TargetMode="External"/><Relationship Id="rId144" Type="http://schemas.openxmlformats.org/officeDocument/2006/relationships/hyperlink" Target="consultantplus://offline/ref=F6A4D11E89A160AA5141C2CC5A05DD17FFDDCF5CCA093592C5592683823A4F1BAFBB2BB68C7F17361C59BE35DCiF54H" TargetMode="External"/><Relationship Id="rId149" Type="http://schemas.openxmlformats.org/officeDocument/2006/relationships/hyperlink" Target="consultantplus://offline/ref=F6A4D11E89A160AA5141C2CC5A05DD17FFDCC858C2013592C5592683823A4F1BBDBB73BA8C7D09371D4CE8649AA2B936FE904E14A009F04BiA51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F6A4D11E89A160AA5141C2CC5A05DD17FDD5C85BC20B3592C5592683823A4F1BBDBB73BA8C7D0136194CE8649AA2B936FE904E14A009F04BiA51H" TargetMode="External"/><Relationship Id="rId95" Type="http://schemas.openxmlformats.org/officeDocument/2006/relationships/hyperlink" Target="consultantplus://offline/ref=F6A4D11E89A160AA5141C2CC5A05DD17FADECE59C5083592C5592683823A4F1BBDBB73BA8C7D08301F4CE8649AA2B936FE904E14A009F04BiA51H" TargetMode="External"/><Relationship Id="rId22" Type="http://schemas.openxmlformats.org/officeDocument/2006/relationships/hyperlink" Target="consultantplus://offline/ref=F6A4D11E89A160AA5141C2CC5A05DD17F8D4CA5FC4036898CD002A818535101EBAAA73BB8E6309350145BC37iD5DH" TargetMode="External"/><Relationship Id="rId27" Type="http://schemas.openxmlformats.org/officeDocument/2006/relationships/hyperlink" Target="consultantplus://offline/ref=F6A4D11E89A160AA5141C2CC5A05DD17FFDAC859C3093592C5592683823A4F1BAFBB2BB68C7F17361C59BE35DCiF54H" TargetMode="External"/><Relationship Id="rId43" Type="http://schemas.openxmlformats.org/officeDocument/2006/relationships/hyperlink" Target="consultantplus://offline/ref=F6A4D11E89A160AA5141C2CC5A05DD17FDD5C85BC20B3592C5592683823A4F1BBDBB73BA8C7D0B361A4CE8649AA2B936FE904E14A009F04BiA51H" TargetMode="External"/><Relationship Id="rId48" Type="http://schemas.openxmlformats.org/officeDocument/2006/relationships/hyperlink" Target="consultantplus://offline/ref=F6A4D11E89A160AA5141C2CC5A05DD17F8D4C959C4036898CD002A818535100CBAF27FBB8C7D093F1413ED718BFAB434E28E4D09BC0BF2i45AH" TargetMode="External"/><Relationship Id="rId64" Type="http://schemas.openxmlformats.org/officeDocument/2006/relationships/hyperlink" Target="consultantplus://offline/ref=F6A4D11E89A160AA5141C2CC5A05DD17FFD9CB59C20C3592C5592683823A4F1BBDBB73BA8C7D0936164CE8649AA2B936FE904E14A009F04BiA51H" TargetMode="External"/><Relationship Id="rId69" Type="http://schemas.openxmlformats.org/officeDocument/2006/relationships/hyperlink" Target="consultantplus://offline/ref=F6A4D11E89A160AA5141C2CC5A05DD17FDD5C85BC20B3592C5592683823A4F1BBDBB73BA8C7D0B35194CE8649AA2B936FE904E14A009F04BiA51H" TargetMode="External"/><Relationship Id="rId113" Type="http://schemas.openxmlformats.org/officeDocument/2006/relationships/hyperlink" Target="consultantplus://offline/ref=F6A4D11E89A160AA5141C2CC5A05DD17FDD5C85BC20B3592C5592683823A4F1BBDBB73BA8C7D0C301D4CE8649AA2B936FE904E14A009F04BiA51H" TargetMode="External"/><Relationship Id="rId118" Type="http://schemas.openxmlformats.org/officeDocument/2006/relationships/hyperlink" Target="consultantplus://offline/ref=F6A4D11E89A160AA5141C2CC5A05DD17FDD5C85BC20B3592C5592683823A4F1BBDBB73BA8C7D0C351D4CE8649AA2B936FE904E14A009F04BiA51H" TargetMode="External"/><Relationship Id="rId134" Type="http://schemas.openxmlformats.org/officeDocument/2006/relationships/hyperlink" Target="consultantplus://offline/ref=F6A4D11E89A160AA5141C2CC5A05DD17FFDEC853C70F3592C5592683823A4F1BBDBB73BA8C7D0B37194CE8649AA2B936FE904E14A009F04BiA51H" TargetMode="External"/><Relationship Id="rId139" Type="http://schemas.openxmlformats.org/officeDocument/2006/relationships/hyperlink" Target="consultantplus://offline/ref=F6A4D11E89A160AA5141C2CC5A05DD17FDD4CB58C30D3592C5592683823A4F1BAFBB2BB68C7F17361C59BE35DCiF54H" TargetMode="External"/><Relationship Id="rId80" Type="http://schemas.openxmlformats.org/officeDocument/2006/relationships/hyperlink" Target="consultantplus://offline/ref=F6A4D11E89A160AA5141C2CC5A05DD17F8D4C95BC7036898CD002A818535100CBAF27FBB8C7D08361413ED718BFAB434E28E4D09BC0BF2i45AH" TargetMode="External"/><Relationship Id="rId85" Type="http://schemas.openxmlformats.org/officeDocument/2006/relationships/hyperlink" Target="consultantplus://offline/ref=F6A4D11E89A160AA5141C2CC5A05DD17FDDECF5AC7013592C5592683823A4F1BBDBB73BA8C7D09371E4CE8649AA2B936FE904E14A009F04BiA51H" TargetMode="External"/><Relationship Id="rId150" Type="http://schemas.openxmlformats.org/officeDocument/2006/relationships/hyperlink" Target="consultantplus://offline/ref=F6A4D11E89A160AA5141C2CC5A05DD17FFDCC858C2013592C5592683823A4F1BAFBB2BB68C7F17361C59BE35DCiF54H" TargetMode="External"/><Relationship Id="rId155" Type="http://schemas.microsoft.com/office/2007/relationships/stylesWithEffects" Target="stylesWithEffects.xml"/><Relationship Id="rId12" Type="http://schemas.openxmlformats.org/officeDocument/2006/relationships/hyperlink" Target="consultantplus://offline/ref=F6A4D11E89A160AA5141C2CC5A05DD17FDD5C85BC20B3592C5592683823A4F1BBDBB73BA8C7D08321F4CE8649AA2B936FE904E14A009F04BiA51H" TargetMode="External"/><Relationship Id="rId17" Type="http://schemas.openxmlformats.org/officeDocument/2006/relationships/hyperlink" Target="consultantplus://offline/ref=F4829B203D4FBE5B9F76A9D7C91CB0AA7E9C5D360E87C3014055248B4AkBy6X" TargetMode="External"/><Relationship Id="rId25" Type="http://schemas.openxmlformats.org/officeDocument/2006/relationships/hyperlink" Target="consultantplus://offline/ref=F6A4D11E89A160AA5141C2CC5A05DD17FADEC959C60C3592C5592683823A4F1BAFBB2BB68C7F17361C59BE35DCiF54H" TargetMode="External"/><Relationship Id="rId33" Type="http://schemas.openxmlformats.org/officeDocument/2006/relationships/hyperlink" Target="consultantplus://offline/ref=F6A4D11E89A160AA5141C2CC5A05DD17FFDDCF5DC40F3592C5592683823A4F1BAFBB2BB68C7F17361C59BE35DCiF54H" TargetMode="External"/><Relationship Id="rId38" Type="http://schemas.openxmlformats.org/officeDocument/2006/relationships/hyperlink" Target="consultantplus://offline/ref=F6A4D11E89A160AA5141C2CC5A05DD17FFDCC559C20F3592C5592683823A4F1BBDBB73BA8C7D09331C4CE8649AA2B936FE904E14A009F04BiA51H" TargetMode="External"/><Relationship Id="rId46" Type="http://schemas.openxmlformats.org/officeDocument/2006/relationships/hyperlink" Target="consultantplus://offline/ref=F6A4D11E89A160AA5141C2CC5A05DD17FDD5C85BC20B3592C5592683823A4F1BBDBB73BA8C7D0B361A4CE8649AA2B936FE904E14A009F04BiA51H" TargetMode="External"/><Relationship Id="rId59" Type="http://schemas.openxmlformats.org/officeDocument/2006/relationships/hyperlink" Target="consultantplus://offline/ref=F6A4D11E89A160AA5141C2CC5A05DD17F8D4C959C4036898CD002A818535100CBAF27FBB8C7D093F1413ED718BFAB434E28E4D09BC0BF2i45AH" TargetMode="External"/><Relationship Id="rId67" Type="http://schemas.openxmlformats.org/officeDocument/2006/relationships/hyperlink" Target="consultantplus://offline/ref=F6A4D11E89A160AA5141C2CC5A05DD17FDD5C85BC20B3592C5592683823A4F1BBDBB73BA8C7D0E3F164CE8649AA2B936FE904E14A009F04BiA51H" TargetMode="External"/><Relationship Id="rId103" Type="http://schemas.openxmlformats.org/officeDocument/2006/relationships/hyperlink" Target="consultantplus://offline/ref=F6A4D11E89A160AA5141C2CC5A05DD17FFDDCF5BC00A3592C5592683823A4F1BAFBB2BB68C7F17361C59BE35DCiF54H" TargetMode="External"/><Relationship Id="rId108" Type="http://schemas.openxmlformats.org/officeDocument/2006/relationships/hyperlink" Target="consultantplus://offline/ref=F6A4D11E89A160AA5141C2CC5A05DD17FDD5C85BC20B3592C5592683823A4F1BBDBB73BA8C7D0C301D4CE8649AA2B936FE904E14A009F04BiA51H" TargetMode="External"/><Relationship Id="rId116" Type="http://schemas.openxmlformats.org/officeDocument/2006/relationships/hyperlink" Target="consultantplus://offline/ref=F6A4D11E89A160AA5141C2CC5A05DD17FDD5C85BC20B3592C5592683823A4F1BBDBB73BA8C7D08361C4CE8649AA2B936FE904E14A009F04BiA51H" TargetMode="External"/><Relationship Id="rId124" Type="http://schemas.openxmlformats.org/officeDocument/2006/relationships/hyperlink" Target="consultantplus://offline/ref=F6A4D11E89A160AA5141C2CC5A05DD17FFDEC559CA0C3592C5592683823A4F1BBDBB73BA8C7F0A3F1A4CE8649AA2B936FE904E14A009F04BiA51H" TargetMode="External"/><Relationship Id="rId129" Type="http://schemas.openxmlformats.org/officeDocument/2006/relationships/hyperlink" Target="consultantplus://offline/ref=F6A4D11E89A160AA5141C2CC5A05DD17F8D4CA58C1036898CD002A818535100CBAF27FBB8C7D01311413ED718BFAB434E28E4D09BC0BF2i45AH" TargetMode="External"/><Relationship Id="rId137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20" Type="http://schemas.openxmlformats.org/officeDocument/2006/relationships/hyperlink" Target="consultantplus://offline/ref=F6A4D11E89A160AA5141C2CC5A05DD17FFDEC85CCB0C3592C5592683823A4F1BAFBB2BB68C7F17361C59BE35DCiF54H" TargetMode="External"/><Relationship Id="rId41" Type="http://schemas.openxmlformats.org/officeDocument/2006/relationships/hyperlink" Target="consultantplus://offline/ref=F6A4D11E89A160AA5141C2CC5A05DD17FADCCE5EC60C3592C5592683823A4F1BAFBB2BB68C7F17361C59BE35DCiF54H" TargetMode="External"/><Relationship Id="rId54" Type="http://schemas.openxmlformats.org/officeDocument/2006/relationships/hyperlink" Target="consultantplus://offline/ref=F6A4D11E89A160AA5141C2CC5A05DD17FDD5C85BC20B3592C5592683823A4F1BBDBB73BA8C7D09311E4CE8649AA2B936FE904E14A009F04BiA51H" TargetMode="External"/><Relationship Id="rId62" Type="http://schemas.openxmlformats.org/officeDocument/2006/relationships/hyperlink" Target="consultantplus://offline/ref=F6A4D11E89A160AA5141C2CC5A05DD17FDDECF5AC7013592C5592683823A4F1BBDBB73BA8C7D09371E4CE8649AA2B936FE904E14A009F04BiA51H" TargetMode="External"/><Relationship Id="rId70" Type="http://schemas.openxmlformats.org/officeDocument/2006/relationships/hyperlink" Target="consultantplus://offline/ref=F6A4D11E89A160AA5141C2CC5A05DD17FDD5C85BC20B3592C5592683823A4F1BBDBB73B884765D675B12B135DCE9B435E28C4E15iB5DH" TargetMode="External"/><Relationship Id="rId75" Type="http://schemas.openxmlformats.org/officeDocument/2006/relationships/hyperlink" Target="consultantplus://offline/ref=F6A4D11E89A160AA5141C2CC5A05DD17FADDCC5DC30E3592C5592683823A4F1BAFBB2BB68C7F17361C59BE35DCiF54H" TargetMode="External"/><Relationship Id="rId83" Type="http://schemas.openxmlformats.org/officeDocument/2006/relationships/hyperlink" Target="consultantplus://offline/ref=F6A4D11E89A160AA5141C2CC5A05DD17FDD5C85BC20B3592C5592683823A4F1BBDBB73B884765D675B12B135DCE9B435E28C4E15iB5DH" TargetMode="External"/><Relationship Id="rId88" Type="http://schemas.openxmlformats.org/officeDocument/2006/relationships/hyperlink" Target="consultantplus://offline/ref=F6A4D11E89A160AA5141C2CC5A05DD17FDDECF5AC7013592C5592683823A4F1BBDBB73BA8C7D093E1C4CE8649AA2B936FE904E14A009F04BiA51H" TargetMode="External"/><Relationship Id="rId91" Type="http://schemas.openxmlformats.org/officeDocument/2006/relationships/hyperlink" Target="consultantplus://offline/ref=F6A4D11E89A160AA5141C2CC5A05DD17FDD5C85BC20B3592C5592683823A4F1BBDBB73BA8C7D0836164CE8649AA2B936FE904E14A009F04BiA51H" TargetMode="External"/><Relationship Id="rId96" Type="http://schemas.openxmlformats.org/officeDocument/2006/relationships/hyperlink" Target="consultantplus://offline/ref=F6A4D11E89A160AA5141C2CC5A05DD17FADDCC5DC30E3592C5592683823A4F1BBDBB73BA8C7C0A3E164CE8649AA2B936FE904E14A009F04BiA51H" TargetMode="External"/><Relationship Id="rId111" Type="http://schemas.openxmlformats.org/officeDocument/2006/relationships/hyperlink" Target="consultantplus://offline/ref=F6A4D11E89A160AA5141C2CC5A05DD17FADECE5AC50D3592C5592683823A4F1BAFBB2BB68C7F17361C59BE35DCiF54H" TargetMode="External"/><Relationship Id="rId132" Type="http://schemas.openxmlformats.org/officeDocument/2006/relationships/hyperlink" Target="consultantplus://offline/ref=F6A4D11E89A160AA5141C2CC5A05DD17FFDCC95BCB0B3592C5592683823A4F1BAFBB2BB68C7F17361C59BE35DCiF54H" TargetMode="External"/><Relationship Id="rId140" Type="http://schemas.openxmlformats.org/officeDocument/2006/relationships/hyperlink" Target="consultantplus://offline/ref=F6A4D11E89A160AA5141C2CC5A05DD17F8D5CA5EC0036898CD002A818535101EBAAA73BB8E6309350145BC37iD5DH" TargetMode="External"/><Relationship Id="rId145" Type="http://schemas.openxmlformats.org/officeDocument/2006/relationships/hyperlink" Target="consultantplus://offline/ref=F6A4D11E89A160AA5141C2CC5A05DD17FDD5C85BC20B3592C5592683823A4F1BBDBB73BA8C7D0E371D4CE8649AA2B936FE904E14A009F04BiA51H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6A4D11E89A160AA5141C2CC5A05DD17FDDBCD53C6083592C5592683823A4F1BAFBB2BB68C7F17361C59BE35DCiF54H" TargetMode="External"/><Relationship Id="rId23" Type="http://schemas.openxmlformats.org/officeDocument/2006/relationships/hyperlink" Target="consultantplus://offline/ref=F6A4D11E89A160AA5141C2CC5A05DD17F8D4CA58C7036898CD002A818535101EBAAA73BB8E6309350145BC37iD5DH" TargetMode="External"/><Relationship Id="rId28" Type="http://schemas.openxmlformats.org/officeDocument/2006/relationships/hyperlink" Target="consultantplus://offline/ref=F4829B203D4FBE5B9F76A9D7C91CB0AA7D99563C0985C3014055248B4AkBy6X" TargetMode="External"/><Relationship Id="rId36" Type="http://schemas.openxmlformats.org/officeDocument/2006/relationships/hyperlink" Target="consultantplus://offline/ref=F6A4D11E89A160AA5141C2CC5A05DD17FDD5C85BC20B3592C5592683823A4F1BAFBB2BB68C7F17361C59BE35DCiF54H" TargetMode="External"/><Relationship Id="rId49" Type="http://schemas.openxmlformats.org/officeDocument/2006/relationships/hyperlink" Target="consultantplus://offline/ref=F6A4D11E89A160AA5141C2CC5A05DD17FDDECF5AC7013592C5592683823A4F1BBDBB73BA8C7D09371E4CE8649AA2B936FE904E14A009F04BiA51H" TargetMode="External"/><Relationship Id="rId57" Type="http://schemas.openxmlformats.org/officeDocument/2006/relationships/hyperlink" Target="consultantplus://offline/ref=F6A4D11E89A160AA5141C2CC5A05DD17FDD5C85BC20B3592C5592683823A4F1BBDBB73BA8C7D0B371E4CE8649AA2B936FE904E14A009F04BiA51H" TargetMode="External"/><Relationship Id="rId106" Type="http://schemas.openxmlformats.org/officeDocument/2006/relationships/hyperlink" Target="consultantplus://offline/ref=F6A4D11E89A160AA5141C2CC5A05DD17FDD5C85BC20B3592C5592683823A4F1BBDBB73BA8C7D09331F4CE8649AA2B936FE904E14A009F04BiA51H" TargetMode="External"/><Relationship Id="rId114" Type="http://schemas.openxmlformats.org/officeDocument/2006/relationships/hyperlink" Target="consultantplus://offline/ref=F6A4D11E89A160AA5141C2CC5A05DD17FDD5C85BC20B3592C5592683823A4F1BBDBB73BA8C7D083E1C4CE8649AA2B936FE904E14A009F04BiA51H" TargetMode="External"/><Relationship Id="rId119" Type="http://schemas.openxmlformats.org/officeDocument/2006/relationships/hyperlink" Target="consultantplus://offline/ref=F6A4D11E89A160AA5141C2CC5A05DD17FFD8C452CA083592C5592683823A4F1BAFBB2BB68C7F17361C59BE35DCiF54H" TargetMode="External"/><Relationship Id="rId127" Type="http://schemas.openxmlformats.org/officeDocument/2006/relationships/hyperlink" Target="consultantplus://offline/ref=F6A4D11E89A160AA5141C2CC5A05DD17FADECE5AC50D3592C5592683823A4F1BAFBB2BB68C7F17361C59BE35DCiF54H" TargetMode="External"/><Relationship Id="rId10" Type="http://schemas.openxmlformats.org/officeDocument/2006/relationships/hyperlink" Target="mailto:geospectrym@yandex.ru" TargetMode="External"/><Relationship Id="rId31" Type="http://schemas.openxmlformats.org/officeDocument/2006/relationships/hyperlink" Target="consultantplus://offline/ref=F4829B203D4FBE5B9F76A9D7C91CB0AA7E9E5B380F8EC3014055248B4AkBy6X" TargetMode="External"/><Relationship Id="rId44" Type="http://schemas.openxmlformats.org/officeDocument/2006/relationships/hyperlink" Target="consultantplus://offline/ref=F6A4D11E89A160AA5141C2CC5A05DD17FDD5C85BC20B3592C5592683823A4F1BBDBB73BA8C7D0B371E4CE8649AA2B936FE904E14A009F04BiA51H" TargetMode="External"/><Relationship Id="rId52" Type="http://schemas.openxmlformats.org/officeDocument/2006/relationships/hyperlink" Target="consultantplus://offline/ref=F6A4D11E89A160AA5141C2CC5A05DD17FDD5C85BC20B3592C5592683823A4F1BBDBB73BA8C7D0A361B4CE8649AA2B936FE904E14A009F04BiA51H" TargetMode="External"/><Relationship Id="rId60" Type="http://schemas.openxmlformats.org/officeDocument/2006/relationships/hyperlink" Target="consultantplus://offline/ref=F6A4D11E89A160AA5141DCC14C69831DF9D79257C20D3DC39D0520D4DD6A494EFDFB75EFDD395C3B1F45A235DDE9B636FEi85DH" TargetMode="External"/><Relationship Id="rId65" Type="http://schemas.openxmlformats.org/officeDocument/2006/relationships/hyperlink" Target="consultantplus://offline/ref=F6A4D11E89A160AA5141C2CC5A05DD17F9DDCF5ACB036898CD002A818535100CBAF27FBB8C7D093F1413ED718BFAB434E28E4D09BC0BF2i45AH" TargetMode="External"/><Relationship Id="rId73" Type="http://schemas.openxmlformats.org/officeDocument/2006/relationships/hyperlink" Target="consultantplus://offline/ref=F6A4D11E89A160AA5141C2CC5A05DD17FDDECF5AC7013592C5592683823A4F1BBDBB73BA8C7D09371E4CE8649AA2B936FE904E14A009F04BiA51H" TargetMode="External"/><Relationship Id="rId78" Type="http://schemas.openxmlformats.org/officeDocument/2006/relationships/hyperlink" Target="consultantplus://offline/ref=F6A4D11E89A160AA5141C2CC5A05DD17FADECE59C5083592C5592683823A4F1BBDBB73BA8C7D0D36184CE8649AA2B936FE904E14A009F04BiA51H" TargetMode="External"/><Relationship Id="rId81" Type="http://schemas.openxmlformats.org/officeDocument/2006/relationships/hyperlink" Target="consultantplus://offline/ref=F6A4D11E89A160AA5141C2CC5A05DD17FDD5C85BC20B3592C5592683823A4F1BBDBB73BA8C7D09331F4CE8649AA2B936FE904E14A009F04BiA51H" TargetMode="External"/><Relationship Id="rId86" Type="http://schemas.openxmlformats.org/officeDocument/2006/relationships/hyperlink" Target="consultantplus://offline/ref=F6A4D11E89A160AA5141DCC14C69831DF9D79257C20D3DC39D0520D4DD6A494EFDFB75EFDD395C3B1F45A235DDE9B636FEi85DH" TargetMode="External"/><Relationship Id="rId94" Type="http://schemas.openxmlformats.org/officeDocument/2006/relationships/hyperlink" Target="consultantplus://offline/ref=F6A4D11E89A160AA5141C2CC5A05DD17FDD5C85BC20B3592C5592683823A4F1BBDBB73BA8C7D09321B4CE8649AA2B936FE904E14A009F04BiA51H" TargetMode="External"/><Relationship Id="rId99" Type="http://schemas.openxmlformats.org/officeDocument/2006/relationships/hyperlink" Target="consultantplus://offline/ref=F6A4D11E89A160AA5141C2CC5A05DD17FDD5C85BC20B3592C5592683823A4F1BBDBB73BA8C7D0931194CE8649AA2B936FE904E14A009F04BiA51H" TargetMode="External"/><Relationship Id="rId101" Type="http://schemas.openxmlformats.org/officeDocument/2006/relationships/hyperlink" Target="consultantplus://offline/ref=F6A4D11E89A160AA5141C2CC5A05DD17FDD5C85BC20B3592C5592683823A4F1BBDBB73BA8C7D0B30164CE8649AA2B936FE904E14A009F04BiA51H" TargetMode="External"/><Relationship Id="rId122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130" Type="http://schemas.openxmlformats.org/officeDocument/2006/relationships/hyperlink" Target="consultantplus://offline/ref=F6A4D11E89A160AA5141C2CC5A05DD17F8D4CA58C1036898CD002A818535100CBAF27FBB8C7D00331413ED718BFAB434E28E4D09BC0BF2i45AH" TargetMode="External"/><Relationship Id="rId135" Type="http://schemas.openxmlformats.org/officeDocument/2006/relationships/hyperlink" Target="consultantplus://offline/ref=F6A4D11E89A160AA5141C2CC5A05DD17FFDFCB5EC40A3592C5592683823A4F1BBDBB73BA8C7D093E164CE8649AA2B936FE904E14A009F04BiA51H" TargetMode="External"/><Relationship Id="rId143" Type="http://schemas.openxmlformats.org/officeDocument/2006/relationships/hyperlink" Target="consultantplus://offline/ref=F6A4D11E89A160AA5141C2CC5A05DD17FDD5C85BC20B3592C5592683823A4F1BBDBB73BF8E765D675B12B135DCE9B435E28C4E15iB5DH" TargetMode="External"/><Relationship Id="rId148" Type="http://schemas.openxmlformats.org/officeDocument/2006/relationships/hyperlink" Target="consultantplus://offline/ref=F6A4D11E89A160AA5141C2CC5A05DD17FDDBCC59C0083592C5592683823A4F1BAFBB2BB68C7F17361C59BE35DCiF54H" TargetMode="External"/><Relationship Id="rId151" Type="http://schemas.openxmlformats.org/officeDocument/2006/relationships/hyperlink" Target="consultantplus://offline/ref=F6A4D11E89A160AA5141C2CC5A05DD17FADECE59C5083592C5592683823A4F1BBDBB73BA8C7D08301B4CE8649AA2B936FE904E14A009F04BiA51H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3" Type="http://schemas.openxmlformats.org/officeDocument/2006/relationships/hyperlink" Target="consultantplus://offline/ref=F6A4D11E89A160AA5141C2CC5A05DD17FDD5C85BC20B3592C5592683823A4F1BBDBB73BA8C7D08301B4CE8649AA2B936FE904E14A009F04BiA51H" TargetMode="External"/><Relationship Id="rId18" Type="http://schemas.openxmlformats.org/officeDocument/2006/relationships/hyperlink" Target="http://vlc.ru/?menu=getfile&amp;id=4018" TargetMode="External"/><Relationship Id="rId39" Type="http://schemas.openxmlformats.org/officeDocument/2006/relationships/footer" Target="footer1.xml"/><Relationship Id="rId109" Type="http://schemas.openxmlformats.org/officeDocument/2006/relationships/hyperlink" Target="consultantplus://offline/ref=F6A4D11E89A160AA5141C2CC5A05DD17FDD5C85BC20B3592C5592683823A4F1BBDBB73BA8C7D0D31174CE8649AA2B936FE904E14A009F04BiA51H" TargetMode="External"/><Relationship Id="rId34" Type="http://schemas.openxmlformats.org/officeDocument/2006/relationships/hyperlink" Target="consultantplus://offline/ref=F6A4D11E89A160AA5141DCC14C69831DF9D79257C20D3DC39D0520D4DD6A494EFDFB75EFDD395C3B1F45A235DDE9B636FEi85DH" TargetMode="External"/><Relationship Id="rId50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55" Type="http://schemas.openxmlformats.org/officeDocument/2006/relationships/hyperlink" Target="consultantplus://offline/ref=F6A4D11E89A160AA5141C2CC5A05DD17FDD5C85BC20B3592C5592683823A4F1BBDBB73BA8C7D0B36164CE8649AA2B936FE904E14A009F04BiA51H" TargetMode="External"/><Relationship Id="rId76" Type="http://schemas.openxmlformats.org/officeDocument/2006/relationships/hyperlink" Target="consultantplus://offline/ref=F6A4D11E89A160AA5141C2CC5A05DD17FDD5C85BC20B3592C5592683823A4F1BAFBB2BB68C7F17361C59BE35DCiF54H" TargetMode="External"/><Relationship Id="rId97" Type="http://schemas.openxmlformats.org/officeDocument/2006/relationships/hyperlink" Target="consultantplus://offline/ref=F6A4D11E89A160AA5141C2CC5A05DD17FDD5C85BC20B3592C5592683823A4F1BBDBB73BA8C7D0A3E1D4CE8649AA2B936FE904E14A009F04BiA51H" TargetMode="External"/><Relationship Id="rId104" Type="http://schemas.openxmlformats.org/officeDocument/2006/relationships/hyperlink" Target="consultantplus://offline/ref=F6A4D11E89A160AA5141C2CC5A05DD17FDDECF5AC7013592C5592683823A4F1BBDBB73BA8C7D09371E4CE8649AA2B936FE904E14A009F04BiA51H" TargetMode="External"/><Relationship Id="rId120" Type="http://schemas.openxmlformats.org/officeDocument/2006/relationships/hyperlink" Target="consultantplus://offline/ref=F6A4D11E89A160AA5141C2CC5A05DD17FFDDC45FC3013592C5592683823A4F1BAFBB2BB68C7F17361C59BE35DCiF54H" TargetMode="External"/><Relationship Id="rId125" Type="http://schemas.openxmlformats.org/officeDocument/2006/relationships/hyperlink" Target="consultantplus://offline/ref=F6A4D11E89A160AA5141C2CC5A05DD17FFDEC559CA0C3592C5592683823A4F1BBDBB73BA8C7F0A3F1A4CE8649AA2B936FE904E14A009F04BiA51H" TargetMode="External"/><Relationship Id="rId141" Type="http://schemas.openxmlformats.org/officeDocument/2006/relationships/hyperlink" Target="consultantplus://offline/ref=F6A4D11E89A160AA5141C2CC5A05DD17FDD5C85BC20B3592C5592683823A4F1BAFBB2BB68C7F17361C59BE35DCiF54H" TargetMode="External"/><Relationship Id="rId146" Type="http://schemas.openxmlformats.org/officeDocument/2006/relationships/hyperlink" Target="consultantplus://offline/ref=F6A4D11E89A160AA5141C2CC5A05DD17FDD5C85BC20B3592C5592683823A4F1BBDBB73BA8C7D0E34174CE8649AA2B936FE904E14A009F04BiA51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6A4D11E89A160AA5141C2CC5A05DD17F8D5C95CC7036898CD002A818535100CBAF27FBB8C7D093F1413ED718BFAB434E28E4D09BC0BF2i45AH" TargetMode="External"/><Relationship Id="rId92" Type="http://schemas.openxmlformats.org/officeDocument/2006/relationships/hyperlink" Target="consultantplus://offline/ref=F6A4D11E89A160AA5141C2CC5A05DD17FDD5C85BC20B3592C5592683823A4F1BBDBB73BA847902624E03E938DEF5AA36FF904C17BCi058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4829B203D4FBE5B9F76A9D7C91CB0AA7D99583A0A87C3014055248B4AkBy6X" TargetMode="External"/><Relationship Id="rId24" Type="http://schemas.openxmlformats.org/officeDocument/2006/relationships/hyperlink" Target="consultantplus://offline/ref=F6A4D11E89A160AA5141C2CC5A05DD17F6D9CF5FC0036898CD002A818535101EBAAA73BB8E6309350145BC37iD5DH" TargetMode="External"/><Relationship Id="rId40" Type="http://schemas.openxmlformats.org/officeDocument/2006/relationships/hyperlink" Target="consultantplus://offline/ref=F6A4D11E89A160AA5141C2CC5A05DD17FADCCE5EC60C3592C5592683823A4F1BAFBB2BB68C7F17361C59BE35DCiF54H" TargetMode="External"/><Relationship Id="rId45" Type="http://schemas.openxmlformats.org/officeDocument/2006/relationships/hyperlink" Target="consultantplus://offline/ref=F6A4D11E89A160AA5141C2CC5A05DD17FDD5C85BC20B3592C5592683823A4F1BAFBB2BB68C7F17361C59BE35DCiF54H" TargetMode="External"/><Relationship Id="rId66" Type="http://schemas.openxmlformats.org/officeDocument/2006/relationships/hyperlink" Target="consultantplus://offline/ref=F6A4D11E89A160AA5141C2CC5A05DD17FDDBCC59C0083592C5592683823A4F1BAFBB2BB68C7F17361C59BE35DCiF54H" TargetMode="External"/><Relationship Id="rId87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110" Type="http://schemas.openxmlformats.org/officeDocument/2006/relationships/hyperlink" Target="consultantplus://offline/ref=F6A4D11E89A160AA5141C2CC5A05DD17FDD5C85BC20B3592C5592683823A4F1BBDBB73BA8C7D0C301D4CE8649AA2B936FE904E14A009F04BiA51H" TargetMode="External"/><Relationship Id="rId115" Type="http://schemas.openxmlformats.org/officeDocument/2006/relationships/hyperlink" Target="consultantplus://offline/ref=F6A4D11E89A160AA5141C2CC5A05DD17FDD5C85BC20B3592C5592683823A4F1BBDBB73BA8C7D0B361F4CE8649AA2B936FE904E14A009F04BiA51H" TargetMode="External"/><Relationship Id="rId131" Type="http://schemas.openxmlformats.org/officeDocument/2006/relationships/hyperlink" Target="consultantplus://offline/ref=F6A4D11E89A160AA5141C2CC5A05DD17FFD8C452CA083592C5592683823A4F1BAFBB2BB68C7F17361C59BE35DCiF54H" TargetMode="External"/><Relationship Id="rId136" Type="http://schemas.openxmlformats.org/officeDocument/2006/relationships/hyperlink" Target="consultantplus://offline/ref=F6A4D11E89A160AA5141C2CC5A05DD17FFDEC559CA0C3592C5592683823A4F1BBDBB73BA8C7F09361E4CE8649AA2B936FE904E14A009F04BiA51H" TargetMode="External"/><Relationship Id="rId61" Type="http://schemas.openxmlformats.org/officeDocument/2006/relationships/hyperlink" Target="consultantplus://offline/ref=F6A4D11E89A160AA5141DCC14C69831DF9D79257C20D3DC39D0520D4DD6A494EFDFB75EFCF3904371F47BC30DCFCE067B8DB4317BC15F04ABCBB7A29i151H" TargetMode="External"/><Relationship Id="rId82" Type="http://schemas.openxmlformats.org/officeDocument/2006/relationships/hyperlink" Target="consultantplus://offline/ref=F6A4D11E89A160AA5141C2CC5A05DD17F8D4C95BC7036898CD002A818535100CBAF27FBB8C7D0B341413ED718BFAB434E28E4D09BC0BF2i45AH" TargetMode="External"/><Relationship Id="rId152" Type="http://schemas.openxmlformats.org/officeDocument/2006/relationships/hyperlink" Target="consultantplus://offline/ref=F6A4D11E89A160AA5141C2CC5A05DD17FDD5C85BC20B3592C5592683823A4F1BBDBB73BA8C7D08301B4CE8649AA2B936FE904E14A009F04BiA51H" TargetMode="External"/><Relationship Id="rId19" Type="http://schemas.openxmlformats.org/officeDocument/2006/relationships/hyperlink" Target="consultantplus://offline/ref=F6A4D11E89A160AA5141C2CC5A05DD17FDDDCF53C20D3592C5592683823A4F1BAFBB2BB68C7F17361C59BE35DCiF54H" TargetMode="External"/><Relationship Id="rId14" Type="http://schemas.openxmlformats.org/officeDocument/2006/relationships/hyperlink" Target="consultantplus://offline/ref=F4829B203D4FBE5B9F76A9D7C91CB0AA7D9B5F39038EC3014055248B4AkBy6X" TargetMode="External"/><Relationship Id="rId30" Type="http://schemas.openxmlformats.org/officeDocument/2006/relationships/hyperlink" Target="consultantplus://offline/ref=F4829B203D4FBE5B9F76A9D7C91CB0AA7D99563E0282C3014055248B4AkBy6X" TargetMode="External"/><Relationship Id="rId35" Type="http://schemas.openxmlformats.org/officeDocument/2006/relationships/hyperlink" Target="consultantplus://offline/ref=F6A4D11E89A160AA5141C2CC5A05DD17FDD5C85EC10D3592C5592683823A4F1BAFBB2BB68C7F17361C59BE35DCiF54H" TargetMode="External"/><Relationship Id="rId56" Type="http://schemas.openxmlformats.org/officeDocument/2006/relationships/hyperlink" Target="consultantplus://offline/ref=F6A4D11E89A160AA5141C2CC5A05DD17FDD5C85BC20B3592C5592683823A4F1BBDBB73BA8C7D09331F4CE8649AA2B936FE904E14A009F04BiA51H" TargetMode="External"/><Relationship Id="rId77" Type="http://schemas.openxmlformats.org/officeDocument/2006/relationships/hyperlink" Target="consultantplus://offline/ref=F6A4D11E89A160AA5141C2CC5A05DD17FADECE59C5083592C5592683823A4F1BBDBB73BA8C7D08301B4CE8649AA2B936FE904E14A009F04BiA51H" TargetMode="External"/><Relationship Id="rId100" Type="http://schemas.openxmlformats.org/officeDocument/2006/relationships/hyperlink" Target="consultantplus://offline/ref=F6A4D11E89A160AA5141C2CC5A05DD17FDD4CD5EC40A3592C5592683823A4F1BAFBB2BB68C7F17361C59BE35DCiF54H" TargetMode="External"/><Relationship Id="rId105" Type="http://schemas.openxmlformats.org/officeDocument/2006/relationships/hyperlink" Target="http://vlc.ru/?menu=getfile&amp;id=4018" TargetMode="External"/><Relationship Id="rId126" Type="http://schemas.openxmlformats.org/officeDocument/2006/relationships/hyperlink" Target="consultantplus://offline/ref=F6A4D11E89A160AA5141C2CC5A05DD17FFDFCB5EC40A3592C5592683823A4F1BBDBB73BA8C7D09321D4CE8649AA2B936FE904E14A009F04BiA51H" TargetMode="External"/><Relationship Id="rId147" Type="http://schemas.openxmlformats.org/officeDocument/2006/relationships/hyperlink" Target="consultantplus://offline/ref=F6A4D11E89A160AA5141C2CC5A05DD17FADDCA58C70E3592C5592683823A4F1BBDBB73BA8C7D0C311E4CE8649AA2B936FE904E14A009F04BiA51H" TargetMode="External"/><Relationship Id="rId8" Type="http://schemas.openxmlformats.org/officeDocument/2006/relationships/image" Target="media/image1.emf"/><Relationship Id="rId51" Type="http://schemas.openxmlformats.org/officeDocument/2006/relationships/hyperlink" Target="consultantplus://offline/ref=F6A4D11E89A160AA5141C2CC5A05DD17F9DDCF5ACB036898CD002A818535100CBAF27FBB8C7D093F1413ED718BFAB434E28E4D09BC0BF2i45AH" TargetMode="External"/><Relationship Id="rId72" Type="http://schemas.openxmlformats.org/officeDocument/2006/relationships/hyperlink" Target="consultantplus://offline/ref=F6A4D11E89A160AA5141C2CC5A05DD17FFDFCB5EC40A3592C5592683823A4F1BBDBB73BA8C7D0936174CE8649AA2B936FE904E14A009F04BiA51H" TargetMode="External"/><Relationship Id="rId93" Type="http://schemas.openxmlformats.org/officeDocument/2006/relationships/hyperlink" Target="consultantplus://offline/ref=F6A4D11E89A160AA5141C2CC5A05DD17FDD5C85BC20B3592C5592683823A4F1BBDBB73BA8C7D0E3F164CE8649AA2B936FE904E14A009F04BiA51H" TargetMode="External"/><Relationship Id="rId98" Type="http://schemas.openxmlformats.org/officeDocument/2006/relationships/hyperlink" Target="consultantplus://offline/ref=F6A4D11E89A160AA5141C2CC5A05DD17FDD5C85BC20B3592C5592683823A4F1BBDBB73B884765D675B12B135DCE9B435E28C4E15iB5DH" TargetMode="External"/><Relationship Id="rId121" Type="http://schemas.openxmlformats.org/officeDocument/2006/relationships/hyperlink" Target="consultantplus://offline/ref=F6A4D11E89A160AA5141C2CC5A05DD17FFDDC45FC3013592C5592683823A4F1BAFBB2BB68C7F17361C59BE35DCiF54H" TargetMode="External"/><Relationship Id="rId142" Type="http://schemas.openxmlformats.org/officeDocument/2006/relationships/hyperlink" Target="consultantplus://offline/ref=F6A4D11E89A160AA5141C2CC5A05DD17FDD5C85BC20B3592C5592683823A4F1BBDBB73BA8C7D01341D4CE8649AA2B936FE904E14A009F04BiA51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EAF0-448C-4ECA-A186-15C103CB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25620</Words>
  <Characters>146038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2023-12-27T12:48:00Z</cp:lastPrinted>
  <dcterms:created xsi:type="dcterms:W3CDTF">2024-02-15T17:46:00Z</dcterms:created>
  <dcterms:modified xsi:type="dcterms:W3CDTF">2024-03-01T10:35:00Z</dcterms:modified>
</cp:coreProperties>
</file>