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6DA5" w:rsidRPr="00012B53" w:rsidRDefault="00F96DA5" w:rsidP="00012B53">
      <w:pPr>
        <w:spacing w:after="0" w:line="240" w:lineRule="auto"/>
        <w:jc w:val="center"/>
        <w:rPr>
          <w:rFonts w:ascii="Times New Roman" w:hAnsi="Times New Roman"/>
          <w:sz w:val="28"/>
          <w:szCs w:val="28"/>
        </w:rPr>
      </w:pPr>
      <w:r w:rsidRPr="00012B53">
        <w:rPr>
          <w:rFonts w:ascii="Times New Roman" w:hAnsi="Times New Roman"/>
          <w:sz w:val="28"/>
          <w:szCs w:val="28"/>
        </w:rPr>
        <w:t>ОБЩЕСТВО С ОГРАНИЧЕННОЙ ОТВЕТСТВЕННОСТЬЮ</w:t>
      </w:r>
    </w:p>
    <w:p w:rsidR="00F96DA5" w:rsidRPr="00012B53" w:rsidRDefault="00F96DA5" w:rsidP="00012B53">
      <w:pPr>
        <w:spacing w:after="0" w:line="240" w:lineRule="auto"/>
        <w:jc w:val="center"/>
        <w:rPr>
          <w:rFonts w:ascii="Times New Roman" w:hAnsi="Times New Roman"/>
          <w:sz w:val="28"/>
          <w:szCs w:val="28"/>
        </w:rPr>
      </w:pPr>
      <w:r w:rsidRPr="00012B53">
        <w:rPr>
          <w:rFonts w:ascii="Times New Roman" w:hAnsi="Times New Roman"/>
          <w:sz w:val="28"/>
          <w:szCs w:val="28"/>
        </w:rPr>
        <w:t>«ПЯТИГОРСКТЕПЛОСЕРВИС»</w:t>
      </w:r>
    </w:p>
    <w:p w:rsidR="00F96DA5" w:rsidRPr="00012B53" w:rsidRDefault="00F96DA5" w:rsidP="00012B53">
      <w:pPr>
        <w:spacing w:after="0" w:line="240" w:lineRule="auto"/>
        <w:jc w:val="center"/>
        <w:rPr>
          <w:rFonts w:ascii="Times New Roman" w:hAnsi="Times New Roman"/>
          <w:sz w:val="28"/>
          <w:szCs w:val="28"/>
        </w:rPr>
      </w:pPr>
      <w:r w:rsidRPr="00012B53">
        <w:rPr>
          <w:rFonts w:ascii="Times New Roman" w:hAnsi="Times New Roman"/>
          <w:sz w:val="28"/>
          <w:szCs w:val="28"/>
        </w:rPr>
        <w:t xml:space="preserve">357500  г. Пятигорск, ул. </w:t>
      </w:r>
      <w:proofErr w:type="spellStart"/>
      <w:r w:rsidRPr="00012B53">
        <w:rPr>
          <w:rFonts w:ascii="Times New Roman" w:hAnsi="Times New Roman"/>
          <w:sz w:val="28"/>
          <w:szCs w:val="28"/>
        </w:rPr>
        <w:t>Ессентукская</w:t>
      </w:r>
      <w:proofErr w:type="spellEnd"/>
      <w:r w:rsidRPr="00012B53">
        <w:rPr>
          <w:rFonts w:ascii="Times New Roman" w:hAnsi="Times New Roman"/>
          <w:sz w:val="28"/>
          <w:szCs w:val="28"/>
        </w:rPr>
        <w:t>, 31.</w:t>
      </w:r>
    </w:p>
    <w:p w:rsidR="00F96DA5" w:rsidRPr="00012B53" w:rsidRDefault="00F96DA5" w:rsidP="00012B53">
      <w:pPr>
        <w:spacing w:line="240" w:lineRule="auto"/>
        <w:jc w:val="center"/>
        <w:rPr>
          <w:rFonts w:ascii="Times New Roman" w:hAnsi="Times New Roman"/>
          <w:sz w:val="28"/>
          <w:szCs w:val="28"/>
        </w:rPr>
      </w:pPr>
    </w:p>
    <w:p w:rsidR="00F96DA5" w:rsidRPr="00012B53" w:rsidRDefault="00F96DA5" w:rsidP="00012B53">
      <w:pPr>
        <w:spacing w:after="0" w:line="240" w:lineRule="auto"/>
        <w:jc w:val="center"/>
        <w:rPr>
          <w:rFonts w:ascii="Times New Roman" w:hAnsi="Times New Roman"/>
          <w:sz w:val="28"/>
          <w:szCs w:val="28"/>
        </w:rPr>
      </w:pPr>
      <w:r w:rsidRPr="00012B53">
        <w:rPr>
          <w:rFonts w:ascii="Times New Roman" w:hAnsi="Times New Roman"/>
          <w:sz w:val="28"/>
          <w:szCs w:val="28"/>
        </w:rPr>
        <w:t>УТВЕРЖДАЮ</w:t>
      </w:r>
    </w:p>
    <w:p w:rsidR="00F96DA5" w:rsidRPr="00012B53" w:rsidRDefault="00F96DA5" w:rsidP="00012B53">
      <w:pPr>
        <w:spacing w:after="0" w:line="240" w:lineRule="auto"/>
        <w:jc w:val="center"/>
        <w:rPr>
          <w:rFonts w:ascii="Times New Roman" w:hAnsi="Times New Roman"/>
          <w:sz w:val="28"/>
          <w:szCs w:val="28"/>
        </w:rPr>
      </w:pPr>
      <w:r w:rsidRPr="00012B53">
        <w:rPr>
          <w:rFonts w:ascii="Times New Roman" w:hAnsi="Times New Roman"/>
          <w:sz w:val="28"/>
          <w:szCs w:val="28"/>
        </w:rPr>
        <w:t>Глава города Пятигорска</w:t>
      </w:r>
    </w:p>
    <w:p w:rsidR="00F96DA5" w:rsidRPr="00012B53" w:rsidRDefault="00F96DA5" w:rsidP="00012B53">
      <w:pPr>
        <w:spacing w:after="0" w:line="240" w:lineRule="auto"/>
        <w:jc w:val="center"/>
        <w:rPr>
          <w:rFonts w:ascii="Times New Roman" w:hAnsi="Times New Roman"/>
          <w:sz w:val="28"/>
          <w:szCs w:val="28"/>
        </w:rPr>
      </w:pPr>
      <w:r w:rsidRPr="00012B53">
        <w:rPr>
          <w:rFonts w:ascii="Times New Roman" w:hAnsi="Times New Roman"/>
          <w:sz w:val="28"/>
          <w:szCs w:val="28"/>
        </w:rPr>
        <w:t xml:space="preserve">_____________ </w:t>
      </w:r>
      <w:r w:rsidR="00201ADC" w:rsidRPr="00201ADC">
        <w:rPr>
          <w:rFonts w:ascii="Times New Roman" w:hAnsi="Times New Roman"/>
          <w:sz w:val="28"/>
          <w:szCs w:val="28"/>
        </w:rPr>
        <w:t>А</w:t>
      </w:r>
      <w:r w:rsidRPr="00201ADC">
        <w:rPr>
          <w:rFonts w:ascii="Times New Roman" w:hAnsi="Times New Roman"/>
          <w:sz w:val="28"/>
          <w:szCs w:val="28"/>
        </w:rPr>
        <w:t>.</w:t>
      </w:r>
      <w:r w:rsidR="00201ADC" w:rsidRPr="00201ADC">
        <w:rPr>
          <w:rFonts w:ascii="Times New Roman" w:hAnsi="Times New Roman"/>
          <w:sz w:val="28"/>
          <w:szCs w:val="28"/>
        </w:rPr>
        <w:t>В</w:t>
      </w:r>
      <w:r w:rsidRPr="00201ADC">
        <w:rPr>
          <w:rFonts w:ascii="Times New Roman" w:hAnsi="Times New Roman"/>
          <w:sz w:val="28"/>
          <w:szCs w:val="28"/>
        </w:rPr>
        <w:t xml:space="preserve">. </w:t>
      </w:r>
      <w:proofErr w:type="spellStart"/>
      <w:r w:rsidR="00AE06AB">
        <w:rPr>
          <w:rFonts w:ascii="Times New Roman" w:hAnsi="Times New Roman"/>
          <w:sz w:val="28"/>
          <w:szCs w:val="28"/>
        </w:rPr>
        <w:t>Скрипник</w:t>
      </w:r>
      <w:proofErr w:type="spellEnd"/>
    </w:p>
    <w:p w:rsidR="00F96DA5" w:rsidRPr="00012B53" w:rsidRDefault="00F96DA5" w:rsidP="00012B53">
      <w:pPr>
        <w:spacing w:after="0" w:line="240" w:lineRule="auto"/>
        <w:jc w:val="center"/>
        <w:rPr>
          <w:rFonts w:ascii="Times New Roman" w:hAnsi="Times New Roman"/>
          <w:sz w:val="28"/>
          <w:szCs w:val="28"/>
        </w:rPr>
      </w:pPr>
      <w:r w:rsidRPr="00012B53">
        <w:rPr>
          <w:rFonts w:ascii="Times New Roman" w:hAnsi="Times New Roman"/>
          <w:sz w:val="28"/>
          <w:szCs w:val="28"/>
        </w:rPr>
        <w:t>«_____ » ________________20 __</w:t>
      </w:r>
    </w:p>
    <w:p w:rsidR="00F96DA5" w:rsidRPr="00012B53" w:rsidRDefault="00F96DA5" w:rsidP="00012B53">
      <w:pPr>
        <w:spacing w:line="240" w:lineRule="auto"/>
        <w:jc w:val="center"/>
        <w:rPr>
          <w:rFonts w:ascii="Times New Roman" w:hAnsi="Times New Roman"/>
          <w:sz w:val="28"/>
          <w:szCs w:val="28"/>
        </w:rPr>
      </w:pPr>
    </w:p>
    <w:p w:rsidR="00F96DA5" w:rsidRPr="00012B53" w:rsidRDefault="00F96DA5" w:rsidP="00012B53">
      <w:pPr>
        <w:spacing w:line="240" w:lineRule="auto"/>
        <w:jc w:val="center"/>
        <w:rPr>
          <w:rFonts w:ascii="Times New Roman" w:hAnsi="Times New Roman"/>
          <w:sz w:val="28"/>
          <w:szCs w:val="28"/>
        </w:rPr>
      </w:pPr>
    </w:p>
    <w:p w:rsidR="00F96DA5" w:rsidRPr="00012B53" w:rsidRDefault="00070452" w:rsidP="00012B53">
      <w:pPr>
        <w:spacing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71500" cy="771525"/>
            <wp:effectExtent l="19050" t="0" r="0" b="0"/>
            <wp:docPr id="41" name="Рисунок 4" descr="Пятигор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Пятигорск"/>
                    <pic:cNvPicPr>
                      <a:picLocks noChangeAspect="1" noChangeArrowheads="1"/>
                    </pic:cNvPicPr>
                  </pic:nvPicPr>
                  <pic:blipFill>
                    <a:blip r:embed="rId9" cstate="print"/>
                    <a:srcRect/>
                    <a:stretch>
                      <a:fillRect/>
                    </a:stretch>
                  </pic:blipFill>
                  <pic:spPr bwMode="auto">
                    <a:xfrm>
                      <a:off x="0" y="0"/>
                      <a:ext cx="571500" cy="771525"/>
                    </a:xfrm>
                    <a:prstGeom prst="rect">
                      <a:avLst/>
                    </a:prstGeom>
                    <a:noFill/>
                    <a:ln w="9525">
                      <a:noFill/>
                      <a:miter lim="800000"/>
                      <a:headEnd/>
                      <a:tailEnd/>
                    </a:ln>
                  </pic:spPr>
                </pic:pic>
              </a:graphicData>
            </a:graphic>
          </wp:inline>
        </w:drawing>
      </w:r>
    </w:p>
    <w:p w:rsidR="00F96DA5" w:rsidRPr="00012B53" w:rsidRDefault="00F96DA5" w:rsidP="00012B53">
      <w:pPr>
        <w:spacing w:after="0" w:line="240" w:lineRule="auto"/>
        <w:jc w:val="center"/>
        <w:rPr>
          <w:rFonts w:ascii="Times New Roman" w:hAnsi="Times New Roman"/>
          <w:b/>
          <w:sz w:val="28"/>
          <w:szCs w:val="28"/>
        </w:rPr>
      </w:pPr>
      <w:r w:rsidRPr="00012B53">
        <w:rPr>
          <w:rFonts w:ascii="Times New Roman" w:hAnsi="Times New Roman"/>
          <w:b/>
          <w:sz w:val="28"/>
          <w:szCs w:val="28"/>
        </w:rPr>
        <w:t>СХЕМА ТЕПЛОСНАБЖЕНИЯ</w:t>
      </w:r>
    </w:p>
    <w:p w:rsidR="00F96DA5" w:rsidRPr="00012B53" w:rsidRDefault="00F96DA5" w:rsidP="00012B53">
      <w:pPr>
        <w:spacing w:after="0" w:line="240" w:lineRule="auto"/>
        <w:jc w:val="center"/>
        <w:rPr>
          <w:rFonts w:ascii="Times New Roman" w:hAnsi="Times New Roman"/>
          <w:b/>
          <w:sz w:val="28"/>
          <w:szCs w:val="28"/>
        </w:rPr>
      </w:pPr>
      <w:r w:rsidRPr="00012B53">
        <w:rPr>
          <w:rFonts w:ascii="Times New Roman" w:hAnsi="Times New Roman"/>
          <w:b/>
          <w:sz w:val="28"/>
          <w:szCs w:val="28"/>
        </w:rPr>
        <w:t>ГОРОДА ПЯТИГОРСК,</w:t>
      </w:r>
    </w:p>
    <w:p w:rsidR="00F96DA5" w:rsidRPr="00012B53" w:rsidRDefault="00F96DA5" w:rsidP="00012B53">
      <w:pPr>
        <w:spacing w:after="0" w:line="240" w:lineRule="auto"/>
        <w:jc w:val="center"/>
        <w:rPr>
          <w:rFonts w:ascii="Times New Roman" w:hAnsi="Times New Roman"/>
          <w:b/>
          <w:sz w:val="28"/>
          <w:szCs w:val="28"/>
        </w:rPr>
      </w:pPr>
      <w:r w:rsidRPr="00012B53">
        <w:rPr>
          <w:rFonts w:ascii="Times New Roman" w:hAnsi="Times New Roman"/>
          <w:b/>
          <w:sz w:val="28"/>
          <w:szCs w:val="28"/>
        </w:rPr>
        <w:t>СТАВРОПОЛЬСКОГО КРАЯ</w:t>
      </w: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r w:rsidRPr="00012B53">
        <w:rPr>
          <w:rFonts w:ascii="Times New Roman" w:hAnsi="Times New Roman"/>
          <w:b/>
          <w:sz w:val="28"/>
          <w:szCs w:val="28"/>
        </w:rPr>
        <w:t>Книга 1. Схема теплоснабжения</w:t>
      </w: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r w:rsidRPr="00012B53">
        <w:rPr>
          <w:rFonts w:ascii="Times New Roman" w:hAnsi="Times New Roman"/>
          <w:b/>
          <w:sz w:val="28"/>
          <w:szCs w:val="28"/>
        </w:rPr>
        <w:t>г. Пятигорск 201</w:t>
      </w:r>
      <w:r w:rsidR="00AE06AB">
        <w:rPr>
          <w:rFonts w:ascii="Times New Roman" w:hAnsi="Times New Roman"/>
          <w:b/>
          <w:sz w:val="28"/>
          <w:szCs w:val="28"/>
        </w:rPr>
        <w:t>8</w:t>
      </w:r>
      <w:r w:rsidRPr="00012B53">
        <w:rPr>
          <w:rFonts w:ascii="Times New Roman" w:hAnsi="Times New Roman"/>
          <w:b/>
          <w:sz w:val="28"/>
          <w:szCs w:val="28"/>
        </w:rPr>
        <w:t>г.</w:t>
      </w:r>
    </w:p>
    <w:p w:rsidR="00F96DA5" w:rsidRPr="00012B53" w:rsidRDefault="00F96DA5" w:rsidP="00012B53">
      <w:pPr>
        <w:spacing w:line="240" w:lineRule="auto"/>
        <w:jc w:val="both"/>
        <w:rPr>
          <w:rFonts w:ascii="Times New Roman" w:hAnsi="Times New Roman"/>
          <w:b/>
          <w:sz w:val="28"/>
          <w:szCs w:val="28"/>
        </w:rPr>
      </w:pPr>
    </w:p>
    <w:p w:rsidR="00F96DA5" w:rsidRPr="00012B53" w:rsidRDefault="00F96DA5" w:rsidP="00012B53">
      <w:pPr>
        <w:spacing w:line="240" w:lineRule="auto"/>
        <w:jc w:val="both"/>
        <w:rPr>
          <w:rFonts w:ascii="Times New Roman" w:hAnsi="Times New Roman"/>
          <w:b/>
          <w:sz w:val="28"/>
          <w:szCs w:val="28"/>
        </w:rPr>
      </w:pPr>
    </w:p>
    <w:p w:rsidR="00F96DA5" w:rsidRPr="00012B53" w:rsidRDefault="00F96DA5" w:rsidP="00012B53">
      <w:pPr>
        <w:spacing w:line="240" w:lineRule="auto"/>
        <w:jc w:val="both"/>
        <w:rPr>
          <w:rFonts w:ascii="Times New Roman" w:hAnsi="Times New Roman"/>
          <w:b/>
          <w:sz w:val="28"/>
          <w:szCs w:val="28"/>
        </w:rPr>
      </w:pPr>
    </w:p>
    <w:p w:rsidR="00F96DA5" w:rsidRPr="00012B53" w:rsidRDefault="00F96DA5" w:rsidP="00012B53">
      <w:pPr>
        <w:spacing w:line="240" w:lineRule="auto"/>
        <w:jc w:val="both"/>
        <w:rPr>
          <w:rFonts w:ascii="Times New Roman" w:hAnsi="Times New Roman"/>
          <w:b/>
          <w:sz w:val="28"/>
          <w:szCs w:val="28"/>
        </w:rPr>
      </w:pPr>
      <w:r w:rsidRPr="00012B53">
        <w:rPr>
          <w:rFonts w:ascii="Times New Roman" w:hAnsi="Times New Roman"/>
          <w:b/>
          <w:sz w:val="28"/>
          <w:szCs w:val="28"/>
        </w:rPr>
        <w:t>Состав работы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2129"/>
        <w:gridCol w:w="3190"/>
        <w:gridCol w:w="3434"/>
      </w:tblGrid>
      <w:tr w:rsidR="00162551" w:rsidRPr="00224587" w:rsidTr="00224587">
        <w:tc>
          <w:tcPr>
            <w:tcW w:w="0" w:type="auto"/>
          </w:tcPr>
          <w:p w:rsidR="00F96DA5" w:rsidRPr="00224587" w:rsidRDefault="00F96DA5" w:rsidP="00224587">
            <w:pPr>
              <w:autoSpaceDE w:val="0"/>
              <w:autoSpaceDN w:val="0"/>
              <w:adjustRightInd w:val="0"/>
              <w:spacing w:after="0" w:line="240" w:lineRule="auto"/>
              <w:jc w:val="both"/>
              <w:rPr>
                <w:rFonts w:ascii="Times New Roman" w:hAnsi="Times New Roman"/>
                <w:sz w:val="24"/>
                <w:szCs w:val="24"/>
              </w:rPr>
            </w:pPr>
            <w:r w:rsidRPr="00224587">
              <w:rPr>
                <w:rFonts w:ascii="Times New Roman" w:hAnsi="Times New Roman"/>
                <w:sz w:val="24"/>
                <w:szCs w:val="24"/>
              </w:rPr>
              <w:t>№</w:t>
            </w:r>
          </w:p>
          <w:p w:rsidR="00F96DA5" w:rsidRPr="00224587" w:rsidRDefault="00F96DA5" w:rsidP="00224587">
            <w:pPr>
              <w:spacing w:after="0" w:line="240" w:lineRule="auto"/>
              <w:jc w:val="both"/>
              <w:rPr>
                <w:rFonts w:ascii="Times New Roman" w:hAnsi="Times New Roman"/>
                <w:b/>
                <w:sz w:val="28"/>
                <w:szCs w:val="28"/>
              </w:rPr>
            </w:pPr>
            <w:r w:rsidRPr="00224587">
              <w:rPr>
                <w:rFonts w:ascii="Times New Roman" w:hAnsi="Times New Roman"/>
                <w:sz w:val="24"/>
                <w:szCs w:val="24"/>
              </w:rPr>
              <w:t>книги</w:t>
            </w:r>
          </w:p>
        </w:tc>
        <w:tc>
          <w:tcPr>
            <w:tcW w:w="2133" w:type="dxa"/>
          </w:tcPr>
          <w:p w:rsidR="00F96DA5" w:rsidRPr="00224587" w:rsidRDefault="00F96DA5" w:rsidP="00224587">
            <w:pPr>
              <w:spacing w:after="0" w:line="240" w:lineRule="auto"/>
              <w:jc w:val="both"/>
              <w:rPr>
                <w:rFonts w:ascii="Times New Roman" w:hAnsi="Times New Roman"/>
                <w:b/>
                <w:sz w:val="28"/>
                <w:szCs w:val="28"/>
              </w:rPr>
            </w:pPr>
            <w:r w:rsidRPr="00224587">
              <w:rPr>
                <w:rFonts w:ascii="Times New Roman" w:hAnsi="Times New Roman"/>
                <w:sz w:val="24"/>
                <w:szCs w:val="24"/>
              </w:rPr>
              <w:t>Обозначение</w:t>
            </w:r>
          </w:p>
        </w:tc>
        <w:tc>
          <w:tcPr>
            <w:tcW w:w="3194" w:type="dxa"/>
          </w:tcPr>
          <w:p w:rsidR="00F96DA5" w:rsidRPr="00224587" w:rsidRDefault="00F96DA5" w:rsidP="00224587">
            <w:pPr>
              <w:spacing w:after="0" w:line="240" w:lineRule="auto"/>
              <w:jc w:val="both"/>
              <w:rPr>
                <w:rFonts w:ascii="Times New Roman" w:hAnsi="Times New Roman"/>
                <w:b/>
                <w:sz w:val="28"/>
                <w:szCs w:val="28"/>
              </w:rPr>
            </w:pPr>
            <w:r w:rsidRPr="00224587">
              <w:rPr>
                <w:rFonts w:ascii="Times New Roman" w:hAnsi="Times New Roman"/>
                <w:sz w:val="24"/>
                <w:szCs w:val="24"/>
              </w:rPr>
              <w:t>Наименование</w:t>
            </w:r>
          </w:p>
        </w:tc>
        <w:tc>
          <w:tcPr>
            <w:tcW w:w="0" w:type="auto"/>
          </w:tcPr>
          <w:p w:rsidR="00F96DA5" w:rsidRPr="00224587" w:rsidRDefault="00F96DA5" w:rsidP="00224587">
            <w:pPr>
              <w:spacing w:after="0" w:line="240" w:lineRule="auto"/>
              <w:jc w:val="both"/>
              <w:rPr>
                <w:rFonts w:ascii="Times New Roman" w:hAnsi="Times New Roman"/>
                <w:b/>
                <w:sz w:val="28"/>
                <w:szCs w:val="28"/>
              </w:rPr>
            </w:pPr>
            <w:r w:rsidRPr="00224587">
              <w:rPr>
                <w:rFonts w:ascii="Times New Roman" w:hAnsi="Times New Roman"/>
                <w:sz w:val="24"/>
                <w:szCs w:val="24"/>
              </w:rPr>
              <w:t>Примечание</w:t>
            </w:r>
          </w:p>
        </w:tc>
      </w:tr>
      <w:tr w:rsidR="00162551" w:rsidRPr="00224587" w:rsidTr="00224587">
        <w:tc>
          <w:tcPr>
            <w:tcW w:w="0" w:type="auto"/>
          </w:tcPr>
          <w:p w:rsidR="00F96DA5" w:rsidRPr="00224587" w:rsidRDefault="00F96DA5" w:rsidP="00224587">
            <w:pPr>
              <w:spacing w:after="0" w:line="240" w:lineRule="auto"/>
              <w:jc w:val="both"/>
              <w:rPr>
                <w:rFonts w:ascii="Times New Roman" w:hAnsi="Times New Roman"/>
                <w:b/>
                <w:sz w:val="28"/>
                <w:szCs w:val="28"/>
              </w:rPr>
            </w:pPr>
            <w:r w:rsidRPr="00224587">
              <w:rPr>
                <w:rFonts w:ascii="Times New Roman" w:hAnsi="Times New Roman"/>
                <w:b/>
                <w:sz w:val="28"/>
                <w:szCs w:val="28"/>
              </w:rPr>
              <w:t>1</w:t>
            </w:r>
          </w:p>
        </w:tc>
        <w:tc>
          <w:tcPr>
            <w:tcW w:w="2133" w:type="dxa"/>
          </w:tcPr>
          <w:p w:rsidR="00F96DA5" w:rsidRPr="006E07C4" w:rsidRDefault="006E07C4" w:rsidP="00AE06AB">
            <w:pPr>
              <w:spacing w:after="0" w:line="240" w:lineRule="auto"/>
              <w:jc w:val="both"/>
              <w:rPr>
                <w:rFonts w:ascii="Times New Roman" w:hAnsi="Times New Roman"/>
                <w:b/>
                <w:sz w:val="28"/>
                <w:szCs w:val="28"/>
              </w:rPr>
            </w:pPr>
            <w:r w:rsidRPr="006E07C4">
              <w:rPr>
                <w:rFonts w:ascii="Times New Roman" w:hAnsi="Times New Roman"/>
                <w:b/>
                <w:sz w:val="28"/>
                <w:szCs w:val="28"/>
              </w:rPr>
              <w:t>626-1</w:t>
            </w:r>
            <w:r w:rsidR="00AE06AB">
              <w:rPr>
                <w:rFonts w:ascii="Times New Roman" w:hAnsi="Times New Roman"/>
                <w:b/>
                <w:sz w:val="28"/>
                <w:szCs w:val="28"/>
              </w:rPr>
              <w:t>8</w:t>
            </w:r>
            <w:r w:rsidR="00F96DA5" w:rsidRPr="006E07C4">
              <w:rPr>
                <w:rFonts w:ascii="Times New Roman" w:hAnsi="Times New Roman"/>
                <w:b/>
                <w:sz w:val="28"/>
                <w:szCs w:val="28"/>
              </w:rPr>
              <w:t>-ПЗ-ТГ1</w:t>
            </w:r>
          </w:p>
        </w:tc>
        <w:tc>
          <w:tcPr>
            <w:tcW w:w="3194" w:type="dxa"/>
          </w:tcPr>
          <w:p w:rsidR="00F96DA5" w:rsidRPr="00224587" w:rsidRDefault="00F96DA5" w:rsidP="00224587">
            <w:pPr>
              <w:spacing w:after="0" w:line="240" w:lineRule="auto"/>
              <w:jc w:val="both"/>
              <w:rPr>
                <w:rFonts w:ascii="Times New Roman" w:hAnsi="Times New Roman"/>
                <w:b/>
                <w:sz w:val="28"/>
                <w:szCs w:val="28"/>
              </w:rPr>
            </w:pPr>
            <w:r w:rsidRPr="00224587">
              <w:rPr>
                <w:rFonts w:ascii="Times New Roman" w:hAnsi="Times New Roman"/>
                <w:b/>
                <w:sz w:val="28"/>
                <w:szCs w:val="28"/>
              </w:rPr>
              <w:t>Схема теплоснабжения</w:t>
            </w:r>
          </w:p>
        </w:tc>
        <w:tc>
          <w:tcPr>
            <w:tcW w:w="0" w:type="auto"/>
          </w:tcPr>
          <w:p w:rsidR="00F96DA5" w:rsidRPr="00224587" w:rsidRDefault="00F96DA5" w:rsidP="00224587">
            <w:pPr>
              <w:spacing w:after="0" w:line="240" w:lineRule="auto"/>
              <w:jc w:val="both"/>
              <w:rPr>
                <w:rFonts w:ascii="Times New Roman" w:hAnsi="Times New Roman"/>
                <w:b/>
                <w:sz w:val="28"/>
                <w:szCs w:val="28"/>
              </w:rPr>
            </w:pPr>
          </w:p>
        </w:tc>
      </w:tr>
      <w:tr w:rsidR="00162551" w:rsidRPr="00224587" w:rsidTr="00224587">
        <w:tc>
          <w:tcPr>
            <w:tcW w:w="0" w:type="auto"/>
          </w:tcPr>
          <w:p w:rsidR="00F96DA5" w:rsidRPr="00224587" w:rsidRDefault="00F96DA5" w:rsidP="00224587">
            <w:pPr>
              <w:spacing w:after="0" w:line="240" w:lineRule="auto"/>
              <w:jc w:val="both"/>
              <w:rPr>
                <w:rFonts w:ascii="Times New Roman" w:hAnsi="Times New Roman"/>
                <w:b/>
                <w:sz w:val="28"/>
                <w:szCs w:val="28"/>
              </w:rPr>
            </w:pPr>
            <w:r w:rsidRPr="00224587">
              <w:rPr>
                <w:rFonts w:ascii="Times New Roman" w:hAnsi="Times New Roman"/>
                <w:b/>
                <w:sz w:val="28"/>
                <w:szCs w:val="28"/>
              </w:rPr>
              <w:t>2</w:t>
            </w:r>
          </w:p>
        </w:tc>
        <w:tc>
          <w:tcPr>
            <w:tcW w:w="2133" w:type="dxa"/>
          </w:tcPr>
          <w:p w:rsidR="00F96DA5" w:rsidRPr="006E07C4" w:rsidRDefault="006E07C4" w:rsidP="00AE06AB">
            <w:pPr>
              <w:spacing w:after="0" w:line="240" w:lineRule="auto"/>
              <w:jc w:val="both"/>
              <w:rPr>
                <w:rFonts w:ascii="Times New Roman" w:hAnsi="Times New Roman"/>
                <w:b/>
                <w:sz w:val="28"/>
                <w:szCs w:val="28"/>
              </w:rPr>
            </w:pPr>
            <w:r w:rsidRPr="006E07C4">
              <w:rPr>
                <w:rFonts w:ascii="Times New Roman" w:hAnsi="Times New Roman"/>
                <w:b/>
                <w:sz w:val="28"/>
                <w:szCs w:val="28"/>
              </w:rPr>
              <w:t>626-1</w:t>
            </w:r>
            <w:r w:rsidR="00AE06AB">
              <w:rPr>
                <w:rFonts w:ascii="Times New Roman" w:hAnsi="Times New Roman"/>
                <w:b/>
                <w:sz w:val="28"/>
                <w:szCs w:val="28"/>
              </w:rPr>
              <w:t>8</w:t>
            </w:r>
            <w:r w:rsidR="00F96DA5" w:rsidRPr="006E07C4">
              <w:rPr>
                <w:rFonts w:ascii="Times New Roman" w:hAnsi="Times New Roman"/>
                <w:b/>
                <w:sz w:val="28"/>
                <w:szCs w:val="28"/>
              </w:rPr>
              <w:t>-ПЗ-ТГ1</w:t>
            </w:r>
          </w:p>
        </w:tc>
        <w:tc>
          <w:tcPr>
            <w:tcW w:w="3194" w:type="dxa"/>
          </w:tcPr>
          <w:p w:rsidR="00F96DA5" w:rsidRPr="00224587" w:rsidRDefault="00F96DA5" w:rsidP="00224587">
            <w:pPr>
              <w:spacing w:after="0" w:line="240" w:lineRule="auto"/>
              <w:jc w:val="both"/>
              <w:rPr>
                <w:rFonts w:ascii="Times New Roman" w:hAnsi="Times New Roman"/>
                <w:b/>
                <w:sz w:val="28"/>
                <w:szCs w:val="28"/>
              </w:rPr>
            </w:pPr>
            <w:r w:rsidRPr="00224587">
              <w:rPr>
                <w:rFonts w:ascii="Times New Roman" w:hAnsi="Times New Roman"/>
                <w:b/>
                <w:sz w:val="28"/>
                <w:szCs w:val="28"/>
              </w:rPr>
              <w:t>Обосновывающие материалы</w:t>
            </w:r>
          </w:p>
        </w:tc>
        <w:tc>
          <w:tcPr>
            <w:tcW w:w="0" w:type="auto"/>
          </w:tcPr>
          <w:p w:rsidR="00F96DA5" w:rsidRPr="00224587" w:rsidRDefault="00F96DA5" w:rsidP="00224587">
            <w:pPr>
              <w:spacing w:after="0" w:line="240" w:lineRule="auto"/>
              <w:jc w:val="both"/>
              <w:rPr>
                <w:rFonts w:ascii="Times New Roman" w:hAnsi="Times New Roman"/>
                <w:b/>
                <w:sz w:val="28"/>
                <w:szCs w:val="28"/>
              </w:rPr>
            </w:pPr>
          </w:p>
        </w:tc>
      </w:tr>
      <w:tr w:rsidR="00162551" w:rsidRPr="00224587" w:rsidTr="00224587">
        <w:tc>
          <w:tcPr>
            <w:tcW w:w="0" w:type="auto"/>
          </w:tcPr>
          <w:p w:rsidR="00F96DA5" w:rsidRPr="00224587" w:rsidRDefault="00F96DA5" w:rsidP="00224587">
            <w:pPr>
              <w:spacing w:after="0" w:line="240" w:lineRule="auto"/>
              <w:jc w:val="both"/>
              <w:rPr>
                <w:rFonts w:ascii="Times New Roman" w:hAnsi="Times New Roman"/>
                <w:b/>
                <w:sz w:val="28"/>
                <w:szCs w:val="28"/>
              </w:rPr>
            </w:pPr>
            <w:r w:rsidRPr="00224587">
              <w:rPr>
                <w:rFonts w:ascii="Times New Roman" w:hAnsi="Times New Roman"/>
                <w:b/>
                <w:sz w:val="28"/>
                <w:szCs w:val="28"/>
              </w:rPr>
              <w:t>3</w:t>
            </w:r>
          </w:p>
        </w:tc>
        <w:tc>
          <w:tcPr>
            <w:tcW w:w="2133" w:type="dxa"/>
          </w:tcPr>
          <w:p w:rsidR="00F96DA5" w:rsidRPr="006E07C4" w:rsidRDefault="006E07C4" w:rsidP="00AE06AB">
            <w:pPr>
              <w:spacing w:after="0" w:line="240" w:lineRule="auto"/>
              <w:jc w:val="both"/>
              <w:rPr>
                <w:rFonts w:ascii="Times New Roman" w:hAnsi="Times New Roman"/>
                <w:b/>
                <w:sz w:val="28"/>
                <w:szCs w:val="28"/>
              </w:rPr>
            </w:pPr>
            <w:r w:rsidRPr="006E07C4">
              <w:rPr>
                <w:rFonts w:ascii="Times New Roman" w:hAnsi="Times New Roman"/>
                <w:b/>
                <w:sz w:val="28"/>
                <w:szCs w:val="28"/>
              </w:rPr>
              <w:t>626-1</w:t>
            </w:r>
            <w:r w:rsidR="00AE06AB">
              <w:rPr>
                <w:rFonts w:ascii="Times New Roman" w:hAnsi="Times New Roman"/>
                <w:b/>
                <w:sz w:val="28"/>
                <w:szCs w:val="28"/>
              </w:rPr>
              <w:t>8</w:t>
            </w:r>
            <w:r w:rsidR="00F96DA5" w:rsidRPr="006E07C4">
              <w:rPr>
                <w:rFonts w:ascii="Times New Roman" w:hAnsi="Times New Roman"/>
                <w:b/>
                <w:sz w:val="28"/>
                <w:szCs w:val="28"/>
              </w:rPr>
              <w:t>-ПЗ-ТГ1</w:t>
            </w:r>
          </w:p>
        </w:tc>
        <w:tc>
          <w:tcPr>
            <w:tcW w:w="3194" w:type="dxa"/>
          </w:tcPr>
          <w:p w:rsidR="00F96DA5" w:rsidRPr="00224587" w:rsidRDefault="00F96DA5" w:rsidP="00224587">
            <w:pPr>
              <w:spacing w:after="0" w:line="240" w:lineRule="auto"/>
              <w:jc w:val="both"/>
              <w:rPr>
                <w:rFonts w:ascii="Times New Roman" w:hAnsi="Times New Roman"/>
                <w:b/>
                <w:sz w:val="28"/>
                <w:szCs w:val="28"/>
              </w:rPr>
            </w:pPr>
            <w:r w:rsidRPr="00224587">
              <w:rPr>
                <w:rFonts w:ascii="Times New Roman" w:hAnsi="Times New Roman"/>
                <w:b/>
                <w:sz w:val="28"/>
                <w:szCs w:val="28"/>
              </w:rPr>
              <w:t>Гидравлические расчеты</w:t>
            </w:r>
          </w:p>
        </w:tc>
        <w:tc>
          <w:tcPr>
            <w:tcW w:w="0" w:type="auto"/>
          </w:tcPr>
          <w:p w:rsidR="00F96DA5" w:rsidRPr="00224587" w:rsidRDefault="00F96DA5" w:rsidP="00224587">
            <w:pPr>
              <w:spacing w:after="0" w:line="240" w:lineRule="auto"/>
              <w:jc w:val="both"/>
              <w:rPr>
                <w:rFonts w:ascii="Times New Roman" w:hAnsi="Times New Roman"/>
                <w:b/>
                <w:sz w:val="28"/>
                <w:szCs w:val="28"/>
              </w:rPr>
            </w:pPr>
            <w:r w:rsidRPr="00224587">
              <w:rPr>
                <w:rFonts w:ascii="Times New Roman" w:hAnsi="Times New Roman"/>
                <w:b/>
                <w:sz w:val="28"/>
                <w:szCs w:val="28"/>
              </w:rPr>
              <w:t>Хранится в архиве ООО</w:t>
            </w:r>
          </w:p>
          <w:p w:rsidR="00F96DA5" w:rsidRPr="00224587" w:rsidRDefault="00F96DA5" w:rsidP="00224587">
            <w:pPr>
              <w:spacing w:after="0" w:line="240" w:lineRule="auto"/>
              <w:jc w:val="both"/>
              <w:rPr>
                <w:rFonts w:ascii="Times New Roman" w:hAnsi="Times New Roman"/>
                <w:b/>
                <w:sz w:val="28"/>
                <w:szCs w:val="28"/>
              </w:rPr>
            </w:pPr>
            <w:r w:rsidRPr="00224587">
              <w:rPr>
                <w:rFonts w:ascii="Times New Roman" w:hAnsi="Times New Roman"/>
                <w:b/>
                <w:sz w:val="28"/>
                <w:szCs w:val="28"/>
              </w:rPr>
              <w:t>«Пятигорсктеплосервис»</w:t>
            </w:r>
          </w:p>
        </w:tc>
      </w:tr>
    </w:tbl>
    <w:p w:rsidR="00F96DA5" w:rsidRPr="00012B53" w:rsidRDefault="00F96DA5" w:rsidP="00012B53">
      <w:pPr>
        <w:spacing w:line="240" w:lineRule="auto"/>
        <w:jc w:val="both"/>
        <w:rPr>
          <w:rFonts w:ascii="Times New Roman" w:hAnsi="Times New Roman"/>
          <w:b/>
          <w:sz w:val="28"/>
          <w:szCs w:val="28"/>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3A7541" w:rsidRPr="00012B53" w:rsidRDefault="003A7541" w:rsidP="00012B53">
      <w:pPr>
        <w:spacing w:line="240" w:lineRule="auto"/>
        <w:jc w:val="both"/>
        <w:rPr>
          <w:rFonts w:ascii="Times New Roman" w:hAnsi="Times New Roman"/>
          <w:sz w:val="24"/>
          <w:szCs w:val="24"/>
        </w:rPr>
      </w:pP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Содержание</w:t>
      </w:r>
    </w:p>
    <w:p w:rsidR="000159AC" w:rsidRPr="00012B53" w:rsidRDefault="000159AC" w:rsidP="00012B53">
      <w:pPr>
        <w:spacing w:line="240" w:lineRule="auto"/>
        <w:jc w:val="both"/>
        <w:rPr>
          <w:rFonts w:ascii="Times New Roman" w:hAnsi="Times New Roman"/>
          <w:sz w:val="24"/>
          <w:szCs w:val="24"/>
        </w:rPr>
      </w:pPr>
      <w:r w:rsidRPr="005333CB">
        <w:rPr>
          <w:rFonts w:ascii="Times New Roman" w:hAnsi="Times New Roman"/>
          <w:b/>
          <w:sz w:val="24"/>
          <w:szCs w:val="24"/>
        </w:rPr>
        <w:t>СОДЕРЖАНИЕ................................................................................................</w:t>
      </w:r>
      <w:r w:rsidR="007601C3" w:rsidRPr="005333CB">
        <w:rPr>
          <w:rFonts w:ascii="Times New Roman" w:hAnsi="Times New Roman"/>
          <w:b/>
          <w:sz w:val="24"/>
          <w:szCs w:val="24"/>
        </w:rPr>
        <w:t>...........................</w:t>
      </w:r>
      <w:r w:rsidRPr="00012B53">
        <w:rPr>
          <w:rFonts w:ascii="Times New Roman" w:hAnsi="Times New Roman"/>
          <w:sz w:val="24"/>
          <w:szCs w:val="24"/>
        </w:rPr>
        <w:t>3</w:t>
      </w:r>
    </w:p>
    <w:p w:rsidR="000159AC" w:rsidRPr="00012B53" w:rsidRDefault="000159AC" w:rsidP="00012B53">
      <w:pPr>
        <w:spacing w:line="240" w:lineRule="auto"/>
        <w:jc w:val="both"/>
        <w:rPr>
          <w:rFonts w:ascii="Times New Roman" w:hAnsi="Times New Roman"/>
          <w:sz w:val="24"/>
          <w:szCs w:val="24"/>
        </w:rPr>
      </w:pPr>
      <w:r w:rsidRPr="005333CB">
        <w:rPr>
          <w:rFonts w:ascii="Times New Roman" w:hAnsi="Times New Roman"/>
          <w:b/>
          <w:sz w:val="24"/>
          <w:szCs w:val="24"/>
        </w:rPr>
        <w:t>ВВЕДЕНИЕ.</w:t>
      </w:r>
      <w:r w:rsidRPr="00012B53">
        <w:rPr>
          <w:rFonts w:ascii="Times New Roman" w:hAnsi="Times New Roman"/>
          <w:sz w:val="24"/>
          <w:szCs w:val="24"/>
        </w:rPr>
        <w:t>....................................................................................................................</w:t>
      </w:r>
      <w:r w:rsidR="000F2815">
        <w:rPr>
          <w:rFonts w:ascii="Times New Roman" w:hAnsi="Times New Roman"/>
          <w:sz w:val="24"/>
          <w:szCs w:val="24"/>
        </w:rPr>
        <w:t>.....</w:t>
      </w:r>
      <w:r w:rsidRPr="00012B53">
        <w:rPr>
          <w:rFonts w:ascii="Times New Roman" w:hAnsi="Times New Roman"/>
          <w:sz w:val="24"/>
          <w:szCs w:val="24"/>
        </w:rPr>
        <w:t>.......</w:t>
      </w:r>
      <w:r w:rsidR="00983AC0">
        <w:rPr>
          <w:rFonts w:ascii="Times New Roman" w:hAnsi="Times New Roman"/>
          <w:sz w:val="24"/>
          <w:szCs w:val="24"/>
        </w:rPr>
        <w:t>7</w:t>
      </w: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 xml:space="preserve">1 РАЗДЕЛ 1 ПОКАЗАТЕЛИ ПЕРСПЕКТИВНОГО СПРОСА НА ТЕПЛОВУЮ ЭНЕРГИЮ </w:t>
      </w: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(МОЩНОСТЬ) И ТЕПЛОНОСИТЕЛЬ В УСТ</w:t>
      </w:r>
      <w:r w:rsidR="00457111">
        <w:rPr>
          <w:rFonts w:ascii="Times New Roman" w:hAnsi="Times New Roman"/>
          <w:sz w:val="24"/>
          <w:szCs w:val="24"/>
        </w:rPr>
        <w:t xml:space="preserve">АНОВЛЕННЫХ ГРАНИЦАХ ТЕРРИТОРИИ ПОСЕЛЕНИЯ, ГОРОДСКОГО </w:t>
      </w:r>
      <w:r w:rsidRPr="00012B53">
        <w:rPr>
          <w:rFonts w:ascii="Times New Roman" w:hAnsi="Times New Roman"/>
          <w:sz w:val="24"/>
          <w:szCs w:val="24"/>
        </w:rPr>
        <w:t>ОКРУГА.....................</w:t>
      </w:r>
      <w:r w:rsidR="000F2815">
        <w:rPr>
          <w:rFonts w:ascii="Times New Roman" w:hAnsi="Times New Roman"/>
          <w:sz w:val="24"/>
          <w:szCs w:val="24"/>
        </w:rPr>
        <w:t>..............................</w:t>
      </w:r>
      <w:r w:rsidRPr="00012B53">
        <w:rPr>
          <w:rFonts w:ascii="Times New Roman" w:hAnsi="Times New Roman"/>
          <w:sz w:val="24"/>
          <w:szCs w:val="24"/>
        </w:rPr>
        <w:t xml:space="preserve">.... </w:t>
      </w:r>
      <w:r w:rsidR="00983AC0">
        <w:rPr>
          <w:rFonts w:ascii="Times New Roman" w:hAnsi="Times New Roman"/>
          <w:sz w:val="24"/>
          <w:szCs w:val="24"/>
        </w:rPr>
        <w:t>9</w:t>
      </w: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1.1 ПОКАЗАТЕЛИ СУЩЕСТВУЮЩЕГО СПРОСА НА</w:t>
      </w:r>
      <w:r w:rsidR="00F96DA5" w:rsidRPr="00012B53">
        <w:rPr>
          <w:rFonts w:ascii="Times New Roman" w:hAnsi="Times New Roman"/>
          <w:sz w:val="24"/>
          <w:szCs w:val="24"/>
        </w:rPr>
        <w:t xml:space="preserve"> ТЕПЛОВУЮ ЭНЕРГИЮ ..........</w:t>
      </w:r>
      <w:r w:rsidRPr="00012B53">
        <w:rPr>
          <w:rFonts w:ascii="Times New Roman" w:hAnsi="Times New Roman"/>
          <w:sz w:val="24"/>
          <w:szCs w:val="24"/>
        </w:rPr>
        <w:t xml:space="preserve"> </w:t>
      </w:r>
      <w:r w:rsidR="00983AC0">
        <w:rPr>
          <w:rFonts w:ascii="Times New Roman" w:hAnsi="Times New Roman"/>
          <w:sz w:val="24"/>
          <w:szCs w:val="24"/>
        </w:rPr>
        <w:t>9</w:t>
      </w: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1.2 ОБЪЕМЫ ПОТРЕБЛЕ</w:t>
      </w:r>
      <w:r w:rsidR="00F96DA5" w:rsidRPr="00012B53">
        <w:rPr>
          <w:rFonts w:ascii="Times New Roman" w:hAnsi="Times New Roman"/>
          <w:sz w:val="24"/>
          <w:szCs w:val="24"/>
        </w:rPr>
        <w:t xml:space="preserve">НИЯ ТЕПЛОВОЙ ЭНЕРГИИ В ОТЧЕТНОМ </w:t>
      </w:r>
      <w:r w:rsidRPr="00012B53">
        <w:rPr>
          <w:rFonts w:ascii="Times New Roman" w:hAnsi="Times New Roman"/>
          <w:sz w:val="24"/>
          <w:szCs w:val="24"/>
        </w:rPr>
        <w:t>ГОДУ.......</w:t>
      </w:r>
      <w:r w:rsidR="00F96DA5" w:rsidRPr="00012B53">
        <w:rPr>
          <w:rFonts w:ascii="Times New Roman" w:hAnsi="Times New Roman"/>
          <w:sz w:val="24"/>
          <w:szCs w:val="24"/>
        </w:rPr>
        <w:t>.........</w:t>
      </w:r>
      <w:r w:rsidRPr="00012B53">
        <w:rPr>
          <w:rFonts w:ascii="Times New Roman" w:hAnsi="Times New Roman"/>
          <w:sz w:val="24"/>
          <w:szCs w:val="24"/>
        </w:rPr>
        <w:t xml:space="preserve"> </w:t>
      </w:r>
      <w:r w:rsidR="006852B1">
        <w:rPr>
          <w:rFonts w:ascii="Times New Roman" w:hAnsi="Times New Roman"/>
          <w:sz w:val="24"/>
          <w:szCs w:val="24"/>
        </w:rPr>
        <w:t>22</w:t>
      </w: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1.3 ПЛОЩАДЬ СТРОИТЕЛЬНЫХ ФОНДОВ В ОТЧЕТНОМ ГОДУ И</w:t>
      </w:r>
      <w:r w:rsidR="00457111">
        <w:rPr>
          <w:rFonts w:ascii="Times New Roman" w:hAnsi="Times New Roman"/>
          <w:sz w:val="24"/>
          <w:szCs w:val="24"/>
        </w:rPr>
        <w:t xml:space="preserve"> ПРИРОСТЫ ПЛОЩАДИ СТРОИТЕЛЬНЫХ </w:t>
      </w:r>
      <w:r w:rsidRPr="00012B53">
        <w:rPr>
          <w:rFonts w:ascii="Times New Roman" w:hAnsi="Times New Roman"/>
          <w:sz w:val="24"/>
          <w:szCs w:val="24"/>
        </w:rPr>
        <w:t>ФОНДОВ НА ПЕРСПЕКТИВУ.....................</w:t>
      </w:r>
      <w:r w:rsidR="00457111">
        <w:rPr>
          <w:rFonts w:ascii="Times New Roman" w:hAnsi="Times New Roman"/>
          <w:sz w:val="24"/>
          <w:szCs w:val="24"/>
        </w:rPr>
        <w:t>...................</w:t>
      </w:r>
      <w:r w:rsidR="006852B1">
        <w:rPr>
          <w:rFonts w:ascii="Times New Roman" w:hAnsi="Times New Roman"/>
          <w:sz w:val="24"/>
          <w:szCs w:val="24"/>
        </w:rPr>
        <w:t>24</w:t>
      </w: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1.4 ПРИРОСТЫ ТЕПЛОВОЙ НАГРУЗКИ ЗА СЧЕТ СТРОИТЕЛЬСТВА НОВЫХ ЗДАНИЙ....................................</w:t>
      </w:r>
      <w:r w:rsidR="000F2815">
        <w:rPr>
          <w:rFonts w:ascii="Times New Roman" w:hAnsi="Times New Roman"/>
          <w:sz w:val="24"/>
          <w:szCs w:val="24"/>
        </w:rPr>
        <w:t>..............................................................................................</w:t>
      </w:r>
      <w:r w:rsidRPr="00012B53">
        <w:rPr>
          <w:rFonts w:ascii="Times New Roman" w:hAnsi="Times New Roman"/>
          <w:sz w:val="24"/>
          <w:szCs w:val="24"/>
        </w:rPr>
        <w:t xml:space="preserve">... </w:t>
      </w:r>
      <w:r w:rsidR="006852B1">
        <w:rPr>
          <w:rFonts w:ascii="Times New Roman" w:hAnsi="Times New Roman"/>
          <w:sz w:val="24"/>
          <w:szCs w:val="24"/>
        </w:rPr>
        <w:t>32</w:t>
      </w: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1.5 СНИЖЕНИЕ ТЕПЛОВОЙ НАГРУЗКИ ЖИЛИЩНО-КОММУНАЛЬНОГО СЕКТОРА ЗА СЧЕТ СНОСА...............</w:t>
      </w:r>
      <w:r w:rsidR="000F2815">
        <w:rPr>
          <w:rFonts w:ascii="Times New Roman" w:hAnsi="Times New Roman"/>
          <w:sz w:val="24"/>
          <w:szCs w:val="24"/>
        </w:rPr>
        <w:t>......................................................................................................</w:t>
      </w:r>
      <w:r w:rsidRPr="00012B53">
        <w:rPr>
          <w:rFonts w:ascii="Times New Roman" w:hAnsi="Times New Roman"/>
          <w:sz w:val="24"/>
          <w:szCs w:val="24"/>
        </w:rPr>
        <w:t xml:space="preserve">.. </w:t>
      </w:r>
      <w:r w:rsidR="006852B1">
        <w:rPr>
          <w:rFonts w:ascii="Times New Roman" w:hAnsi="Times New Roman"/>
          <w:sz w:val="24"/>
          <w:szCs w:val="24"/>
        </w:rPr>
        <w:t>36</w:t>
      </w: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 xml:space="preserve">1.6 ПЕРСПЕКТИВНОЕ ПОТРЕБЛЕНИЕ ТЕПЛОВОЙ ЭНЕРГИИ С РАЗБИВКОЙ ПО РАЙОНАМ ГОРОДА И ЕЕ </w:t>
      </w:r>
      <w:r w:rsidR="00F96DA5" w:rsidRPr="00012B53">
        <w:rPr>
          <w:rFonts w:ascii="Times New Roman" w:hAnsi="Times New Roman"/>
          <w:sz w:val="24"/>
          <w:szCs w:val="24"/>
        </w:rPr>
        <w:t xml:space="preserve"> ПРИРОСТЫ ПО ЭТАПАМ СХЕМЫ……</w:t>
      </w:r>
      <w:r w:rsidR="000F2815">
        <w:rPr>
          <w:rFonts w:ascii="Times New Roman" w:hAnsi="Times New Roman"/>
          <w:sz w:val="24"/>
          <w:szCs w:val="24"/>
        </w:rPr>
        <w:t>………………</w:t>
      </w:r>
      <w:r w:rsidR="00F96DA5" w:rsidRPr="00012B53">
        <w:rPr>
          <w:rFonts w:ascii="Times New Roman" w:hAnsi="Times New Roman"/>
          <w:sz w:val="24"/>
          <w:szCs w:val="24"/>
        </w:rPr>
        <w:t>…</w:t>
      </w:r>
      <w:r w:rsidR="005A4610">
        <w:rPr>
          <w:rFonts w:ascii="Times New Roman" w:hAnsi="Times New Roman"/>
          <w:sz w:val="24"/>
          <w:szCs w:val="24"/>
        </w:rPr>
        <w:t>...</w:t>
      </w:r>
      <w:r w:rsidRPr="00012B53">
        <w:rPr>
          <w:rFonts w:ascii="Times New Roman" w:hAnsi="Times New Roman"/>
          <w:sz w:val="24"/>
          <w:szCs w:val="24"/>
        </w:rPr>
        <w:t xml:space="preserve"> </w:t>
      </w:r>
      <w:r w:rsidR="005A4610">
        <w:rPr>
          <w:rFonts w:ascii="Times New Roman" w:hAnsi="Times New Roman"/>
          <w:sz w:val="24"/>
          <w:szCs w:val="24"/>
        </w:rPr>
        <w:t>3</w:t>
      </w:r>
      <w:r w:rsidR="006852B1">
        <w:rPr>
          <w:rFonts w:ascii="Times New Roman" w:hAnsi="Times New Roman"/>
          <w:sz w:val="24"/>
          <w:szCs w:val="24"/>
        </w:rPr>
        <w:t>6</w:t>
      </w: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1.7 ПОТРЕБЛЕНИЕ ТЕПЛОВОЙ ЭНЕРГИИ ПРОМЫШЛЕННЫМИ ОБЪЕКТАМИ................................................</w:t>
      </w:r>
      <w:r w:rsidR="000F2815">
        <w:rPr>
          <w:rFonts w:ascii="Times New Roman" w:hAnsi="Times New Roman"/>
          <w:sz w:val="24"/>
          <w:szCs w:val="24"/>
        </w:rPr>
        <w:t>............................................................................</w:t>
      </w:r>
      <w:r w:rsidRPr="00012B53">
        <w:rPr>
          <w:rFonts w:ascii="Times New Roman" w:hAnsi="Times New Roman"/>
          <w:sz w:val="24"/>
          <w:szCs w:val="24"/>
        </w:rPr>
        <w:t xml:space="preserve">. </w:t>
      </w:r>
      <w:r w:rsidR="005A4610">
        <w:rPr>
          <w:rFonts w:ascii="Times New Roman" w:hAnsi="Times New Roman"/>
          <w:sz w:val="24"/>
          <w:szCs w:val="24"/>
        </w:rPr>
        <w:t>36</w:t>
      </w: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2 РАЗДЕЛ 2 ПЕРСПЕКТИВНЫЕ БАЛАНСЫ Р</w:t>
      </w:r>
      <w:r w:rsidR="00457111">
        <w:rPr>
          <w:rFonts w:ascii="Times New Roman" w:hAnsi="Times New Roman"/>
          <w:sz w:val="24"/>
          <w:szCs w:val="24"/>
        </w:rPr>
        <w:t xml:space="preserve">АСПОЛАГАЕМОЙ ТЕПЛОВОЙ МОЩНОСТИ </w:t>
      </w:r>
      <w:r w:rsidRPr="00012B53">
        <w:rPr>
          <w:rFonts w:ascii="Times New Roman" w:hAnsi="Times New Roman"/>
          <w:sz w:val="24"/>
          <w:szCs w:val="24"/>
        </w:rPr>
        <w:t>ИСТОЧНИКОВ ТЕПЛОВОЙ ЭНЕРГИИ И ТЕПЛОВОЙ НАГРУЗКИ ПОТРЕБИТЕЛЕЙ.........</w:t>
      </w:r>
      <w:r w:rsidR="000F2815">
        <w:rPr>
          <w:rFonts w:ascii="Times New Roman" w:hAnsi="Times New Roman"/>
          <w:sz w:val="24"/>
          <w:szCs w:val="24"/>
        </w:rPr>
        <w:t>.......................................................................................................</w:t>
      </w:r>
      <w:r w:rsidRPr="00012B53">
        <w:rPr>
          <w:rFonts w:ascii="Times New Roman" w:hAnsi="Times New Roman"/>
          <w:sz w:val="24"/>
          <w:szCs w:val="24"/>
        </w:rPr>
        <w:t xml:space="preserve">....... </w:t>
      </w:r>
      <w:r w:rsidR="005A4610">
        <w:rPr>
          <w:rFonts w:ascii="Times New Roman" w:hAnsi="Times New Roman"/>
          <w:sz w:val="24"/>
          <w:szCs w:val="24"/>
        </w:rPr>
        <w:t>3</w:t>
      </w:r>
      <w:r w:rsidR="006852B1">
        <w:rPr>
          <w:rFonts w:ascii="Times New Roman" w:hAnsi="Times New Roman"/>
          <w:sz w:val="24"/>
          <w:szCs w:val="24"/>
        </w:rPr>
        <w:t>7</w:t>
      </w: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 xml:space="preserve">2.1 РАДИУС ЭФФЕКТИВНОГО ТЕПЛОСНАБЖЕНИЯ </w:t>
      </w:r>
      <w:proofErr w:type="gramStart"/>
      <w:r w:rsidRPr="00012B53">
        <w:rPr>
          <w:rFonts w:ascii="Times New Roman" w:hAnsi="Times New Roman"/>
          <w:sz w:val="24"/>
          <w:szCs w:val="24"/>
        </w:rPr>
        <w:t>СУЩЕСТВУЮЩИХ</w:t>
      </w:r>
      <w:proofErr w:type="gramEnd"/>
      <w:r w:rsidRPr="00012B53">
        <w:rPr>
          <w:rFonts w:ascii="Times New Roman" w:hAnsi="Times New Roman"/>
          <w:sz w:val="24"/>
          <w:szCs w:val="24"/>
        </w:rPr>
        <w:t xml:space="preserve"> ТЕПЛОИСТОЧНИКОВ ........................</w:t>
      </w:r>
      <w:r w:rsidR="000F2815">
        <w:rPr>
          <w:rFonts w:ascii="Times New Roman" w:hAnsi="Times New Roman"/>
          <w:sz w:val="24"/>
          <w:szCs w:val="24"/>
        </w:rPr>
        <w:t>..................................................................................</w:t>
      </w:r>
      <w:r w:rsidRPr="00012B53">
        <w:rPr>
          <w:rFonts w:ascii="Times New Roman" w:hAnsi="Times New Roman"/>
          <w:sz w:val="24"/>
          <w:szCs w:val="24"/>
        </w:rPr>
        <w:t xml:space="preserve">. </w:t>
      </w:r>
      <w:r w:rsidR="005A4610">
        <w:rPr>
          <w:rFonts w:ascii="Times New Roman" w:hAnsi="Times New Roman"/>
          <w:sz w:val="24"/>
          <w:szCs w:val="24"/>
        </w:rPr>
        <w:t>3</w:t>
      </w:r>
      <w:r w:rsidR="006852B1">
        <w:rPr>
          <w:rFonts w:ascii="Times New Roman" w:hAnsi="Times New Roman"/>
          <w:sz w:val="24"/>
          <w:szCs w:val="24"/>
        </w:rPr>
        <w:t>7</w:t>
      </w: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2.2 СУЩЕСТВУЮЩИЕ И ПЕРСПЕКТИВНЫЕ ЗОНЫ ДЕЙСТВИЯ ЦЕНТРА</w:t>
      </w:r>
      <w:r w:rsidR="00457111">
        <w:rPr>
          <w:rFonts w:ascii="Times New Roman" w:hAnsi="Times New Roman"/>
          <w:sz w:val="24"/>
          <w:szCs w:val="24"/>
        </w:rPr>
        <w:t xml:space="preserve">ЛИЗОВАННЫХ ИСТОЧНИКОВ ТЕПЛОВОЙ </w:t>
      </w:r>
      <w:r w:rsidRPr="00012B53">
        <w:rPr>
          <w:rFonts w:ascii="Times New Roman" w:hAnsi="Times New Roman"/>
          <w:sz w:val="24"/>
          <w:szCs w:val="24"/>
        </w:rPr>
        <w:t>ЭНЕРГИИ....................</w:t>
      </w:r>
      <w:r w:rsidR="00457111">
        <w:rPr>
          <w:rFonts w:ascii="Times New Roman" w:hAnsi="Times New Roman"/>
          <w:sz w:val="24"/>
          <w:szCs w:val="24"/>
        </w:rPr>
        <w:t>.............</w:t>
      </w:r>
      <w:r w:rsidRPr="00012B53">
        <w:rPr>
          <w:rFonts w:ascii="Times New Roman" w:hAnsi="Times New Roman"/>
          <w:sz w:val="24"/>
          <w:szCs w:val="24"/>
        </w:rPr>
        <w:t xml:space="preserve"> </w:t>
      </w:r>
      <w:r w:rsidR="005A4610">
        <w:rPr>
          <w:rFonts w:ascii="Times New Roman" w:hAnsi="Times New Roman"/>
          <w:sz w:val="24"/>
          <w:szCs w:val="24"/>
        </w:rPr>
        <w:t>4</w:t>
      </w:r>
      <w:r w:rsidR="006852B1">
        <w:rPr>
          <w:rFonts w:ascii="Times New Roman" w:hAnsi="Times New Roman"/>
          <w:sz w:val="24"/>
          <w:szCs w:val="24"/>
        </w:rPr>
        <w:t>7</w:t>
      </w:r>
    </w:p>
    <w:p w:rsidR="000159AC" w:rsidRPr="00012B53" w:rsidRDefault="001750FC" w:rsidP="00012B53">
      <w:pPr>
        <w:spacing w:line="240" w:lineRule="auto"/>
        <w:jc w:val="both"/>
        <w:rPr>
          <w:rFonts w:ascii="Times New Roman" w:hAnsi="Times New Roman"/>
          <w:sz w:val="24"/>
          <w:szCs w:val="24"/>
        </w:rPr>
      </w:pPr>
      <w:r>
        <w:rPr>
          <w:rFonts w:ascii="Times New Roman" w:hAnsi="Times New Roman"/>
          <w:sz w:val="24"/>
          <w:szCs w:val="24"/>
        </w:rPr>
        <w:t xml:space="preserve">2.2.1 </w:t>
      </w:r>
      <w:r w:rsidR="000159AC" w:rsidRPr="00012B53">
        <w:rPr>
          <w:rFonts w:ascii="Times New Roman" w:hAnsi="Times New Roman"/>
          <w:sz w:val="24"/>
          <w:szCs w:val="24"/>
        </w:rPr>
        <w:t>Существующие</w:t>
      </w:r>
      <w:r>
        <w:rPr>
          <w:rFonts w:ascii="Times New Roman" w:hAnsi="Times New Roman"/>
          <w:sz w:val="24"/>
          <w:szCs w:val="24"/>
        </w:rPr>
        <w:t xml:space="preserve"> </w:t>
      </w:r>
      <w:r w:rsidR="000159AC" w:rsidRPr="00012B53">
        <w:rPr>
          <w:rFonts w:ascii="Times New Roman" w:hAnsi="Times New Roman"/>
          <w:sz w:val="24"/>
          <w:szCs w:val="24"/>
        </w:rPr>
        <w:t xml:space="preserve">зоны действия </w:t>
      </w:r>
      <w:proofErr w:type="gramStart"/>
      <w:r w:rsidR="000159AC" w:rsidRPr="00012B53">
        <w:rPr>
          <w:rFonts w:ascii="Times New Roman" w:hAnsi="Times New Roman"/>
          <w:sz w:val="24"/>
          <w:szCs w:val="24"/>
        </w:rPr>
        <w:t>централизованных</w:t>
      </w:r>
      <w:proofErr w:type="gramEnd"/>
      <w:r w:rsidR="000159AC" w:rsidRPr="00012B53">
        <w:rPr>
          <w:rFonts w:ascii="Times New Roman" w:hAnsi="Times New Roman"/>
          <w:sz w:val="24"/>
          <w:szCs w:val="24"/>
        </w:rPr>
        <w:t xml:space="preserve"> теплоисточников............</w:t>
      </w:r>
      <w:r w:rsidR="000F2815">
        <w:rPr>
          <w:rFonts w:ascii="Times New Roman" w:hAnsi="Times New Roman"/>
          <w:sz w:val="24"/>
          <w:szCs w:val="24"/>
        </w:rPr>
        <w:t>....................................................................................</w:t>
      </w:r>
      <w:r w:rsidR="000159AC" w:rsidRPr="00012B53">
        <w:rPr>
          <w:rFonts w:ascii="Times New Roman" w:hAnsi="Times New Roman"/>
          <w:sz w:val="24"/>
          <w:szCs w:val="24"/>
        </w:rPr>
        <w:t>.........................</w:t>
      </w:r>
      <w:r w:rsidR="005A4610">
        <w:rPr>
          <w:rFonts w:ascii="Times New Roman" w:hAnsi="Times New Roman"/>
          <w:sz w:val="24"/>
          <w:szCs w:val="24"/>
        </w:rPr>
        <w:t>4</w:t>
      </w:r>
      <w:r w:rsidR="006852B1">
        <w:rPr>
          <w:rFonts w:ascii="Times New Roman" w:hAnsi="Times New Roman"/>
          <w:sz w:val="24"/>
          <w:szCs w:val="24"/>
        </w:rPr>
        <w:t>7</w:t>
      </w: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 xml:space="preserve">2.2.2 Перспективные зоны действия </w:t>
      </w:r>
      <w:proofErr w:type="gramStart"/>
      <w:r w:rsidRPr="00012B53">
        <w:rPr>
          <w:rFonts w:ascii="Times New Roman" w:hAnsi="Times New Roman"/>
          <w:sz w:val="24"/>
          <w:szCs w:val="24"/>
        </w:rPr>
        <w:t>централизованных</w:t>
      </w:r>
      <w:proofErr w:type="gramEnd"/>
      <w:r w:rsidRPr="00012B53">
        <w:rPr>
          <w:rFonts w:ascii="Times New Roman" w:hAnsi="Times New Roman"/>
          <w:sz w:val="24"/>
          <w:szCs w:val="24"/>
        </w:rPr>
        <w:t xml:space="preserve"> теплоисточников по рекомендуемому</w:t>
      </w:r>
      <w:r w:rsidR="005A4610">
        <w:rPr>
          <w:rFonts w:ascii="Times New Roman" w:hAnsi="Times New Roman"/>
          <w:sz w:val="24"/>
          <w:szCs w:val="24"/>
        </w:rPr>
        <w:t xml:space="preserve"> варианту Схемы..</w:t>
      </w:r>
      <w:r w:rsidRPr="00012B53">
        <w:rPr>
          <w:rFonts w:ascii="Times New Roman" w:hAnsi="Times New Roman"/>
          <w:sz w:val="24"/>
          <w:szCs w:val="24"/>
        </w:rPr>
        <w:t>....................................................................</w:t>
      </w:r>
      <w:r w:rsidR="000F2815">
        <w:rPr>
          <w:rFonts w:ascii="Times New Roman" w:hAnsi="Times New Roman"/>
          <w:sz w:val="24"/>
          <w:szCs w:val="24"/>
        </w:rPr>
        <w:t>......</w:t>
      </w:r>
      <w:r w:rsidR="005A4610">
        <w:rPr>
          <w:rFonts w:ascii="Times New Roman" w:hAnsi="Times New Roman"/>
          <w:sz w:val="24"/>
          <w:szCs w:val="24"/>
        </w:rPr>
        <w:t>...............</w:t>
      </w:r>
      <w:r w:rsidR="006852B1">
        <w:rPr>
          <w:rFonts w:ascii="Times New Roman" w:hAnsi="Times New Roman"/>
          <w:sz w:val="24"/>
          <w:szCs w:val="24"/>
        </w:rPr>
        <w:t>62</w:t>
      </w: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2.</w:t>
      </w:r>
      <w:r w:rsidR="005A4610">
        <w:rPr>
          <w:rFonts w:ascii="Times New Roman" w:hAnsi="Times New Roman"/>
          <w:sz w:val="24"/>
          <w:szCs w:val="24"/>
        </w:rPr>
        <w:t>3</w:t>
      </w:r>
      <w:r w:rsidRPr="00012B53">
        <w:rPr>
          <w:rFonts w:ascii="Times New Roman" w:hAnsi="Times New Roman"/>
          <w:sz w:val="24"/>
          <w:szCs w:val="24"/>
        </w:rPr>
        <w:t xml:space="preserve"> ПЕРСПЕКТИВНЫЕ БАЛАНСЫ ТЕПЛОВОЙ МОЩНОСТИ И ТЕПЛОВОЙ НАГРУЗКИ В ПЕРСПЕКТИВНЫХ ЗОНАХ</w:t>
      </w:r>
      <w:r w:rsidR="005A4610">
        <w:rPr>
          <w:rFonts w:ascii="Times New Roman" w:hAnsi="Times New Roman"/>
          <w:sz w:val="24"/>
          <w:szCs w:val="24"/>
        </w:rPr>
        <w:t xml:space="preserve"> </w:t>
      </w:r>
      <w:r w:rsidRPr="00012B53">
        <w:rPr>
          <w:rFonts w:ascii="Times New Roman" w:hAnsi="Times New Roman"/>
          <w:sz w:val="24"/>
          <w:szCs w:val="24"/>
        </w:rPr>
        <w:t>ДЕЙСТВИЯ ИСТОЧНИКОВ ТЕПЛОВОЙ ЭНЕРГИИ ПО РЕКОМЕНДУЕМОМУ ВАРИАНТУ СХЕМЫ.............</w:t>
      </w:r>
      <w:r w:rsidR="005A4610">
        <w:rPr>
          <w:rFonts w:ascii="Times New Roman" w:hAnsi="Times New Roman"/>
          <w:sz w:val="24"/>
          <w:szCs w:val="24"/>
        </w:rPr>
        <w:t>.......................</w:t>
      </w:r>
      <w:r w:rsidRPr="00012B53">
        <w:rPr>
          <w:rFonts w:ascii="Times New Roman" w:hAnsi="Times New Roman"/>
          <w:sz w:val="24"/>
          <w:szCs w:val="24"/>
        </w:rPr>
        <w:t xml:space="preserve">..... </w:t>
      </w:r>
      <w:r w:rsidR="005A4610">
        <w:rPr>
          <w:rFonts w:ascii="Times New Roman" w:hAnsi="Times New Roman"/>
          <w:sz w:val="24"/>
          <w:szCs w:val="24"/>
        </w:rPr>
        <w:t>6</w:t>
      </w:r>
      <w:r w:rsidR="006852B1">
        <w:rPr>
          <w:rFonts w:ascii="Times New Roman" w:hAnsi="Times New Roman"/>
          <w:sz w:val="24"/>
          <w:szCs w:val="24"/>
        </w:rPr>
        <w:t>3</w:t>
      </w:r>
    </w:p>
    <w:p w:rsidR="000159AC" w:rsidRPr="00012B53" w:rsidRDefault="00E967C7" w:rsidP="00012B53">
      <w:pPr>
        <w:spacing w:line="240" w:lineRule="auto"/>
        <w:jc w:val="both"/>
        <w:rPr>
          <w:rFonts w:ascii="Times New Roman" w:hAnsi="Times New Roman"/>
          <w:sz w:val="24"/>
          <w:szCs w:val="24"/>
        </w:rPr>
      </w:pPr>
      <w:r>
        <w:rPr>
          <w:rFonts w:ascii="Times New Roman" w:hAnsi="Times New Roman"/>
          <w:sz w:val="24"/>
          <w:szCs w:val="24"/>
        </w:rPr>
        <w:t xml:space="preserve">3 </w:t>
      </w:r>
      <w:r w:rsidR="000159AC" w:rsidRPr="00012B53">
        <w:rPr>
          <w:rFonts w:ascii="Times New Roman" w:hAnsi="Times New Roman"/>
          <w:sz w:val="24"/>
          <w:szCs w:val="24"/>
        </w:rPr>
        <w:t>РАЗДЕЛ</w:t>
      </w:r>
      <w:r w:rsidR="006E07C4">
        <w:rPr>
          <w:rFonts w:ascii="Times New Roman" w:hAnsi="Times New Roman"/>
          <w:sz w:val="24"/>
          <w:szCs w:val="24"/>
        </w:rPr>
        <w:t xml:space="preserve"> </w:t>
      </w:r>
      <w:r w:rsidR="000159AC" w:rsidRPr="00012B53">
        <w:rPr>
          <w:rFonts w:ascii="Times New Roman" w:hAnsi="Times New Roman"/>
          <w:sz w:val="24"/>
          <w:szCs w:val="24"/>
        </w:rPr>
        <w:t>3 ПЕРСПЕКТИВНЫЕ БАЛАНСЫ ТЕПЛОНОСИТЕЛЯ .....................................................</w:t>
      </w:r>
      <w:r>
        <w:rPr>
          <w:rFonts w:ascii="Times New Roman" w:hAnsi="Times New Roman"/>
          <w:sz w:val="24"/>
          <w:szCs w:val="24"/>
        </w:rPr>
        <w:t>................................................................................</w:t>
      </w:r>
      <w:r w:rsidR="006E07C4">
        <w:rPr>
          <w:rFonts w:ascii="Times New Roman" w:hAnsi="Times New Roman"/>
          <w:sz w:val="24"/>
          <w:szCs w:val="24"/>
        </w:rPr>
        <w:t>.</w:t>
      </w:r>
      <w:r w:rsidR="009B430A">
        <w:rPr>
          <w:rFonts w:ascii="Times New Roman" w:hAnsi="Times New Roman"/>
          <w:sz w:val="24"/>
          <w:szCs w:val="24"/>
        </w:rPr>
        <w:t xml:space="preserve"> 6</w:t>
      </w:r>
      <w:r w:rsidR="006852B1">
        <w:rPr>
          <w:rFonts w:ascii="Times New Roman" w:hAnsi="Times New Roman"/>
          <w:sz w:val="24"/>
          <w:szCs w:val="24"/>
        </w:rPr>
        <w:t>5</w:t>
      </w: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lastRenderedPageBreak/>
        <w:t>4 РАЗДЕЛ 4 ПРЕДЛОЖЕНИЯ ПО СТРОИТЕЛЬСТВУ, РЕКОНСТРУКЦИИ И ТЕХНИЧЕСКОМУ ПЕРЕВООРУЖЕНИЮ ИСТОЧНИКОВ ТЕПЛОВОЙ</w:t>
      </w:r>
      <w:r w:rsidR="00AC5A2C">
        <w:rPr>
          <w:rFonts w:ascii="Times New Roman" w:hAnsi="Times New Roman"/>
          <w:sz w:val="24"/>
          <w:szCs w:val="24"/>
        </w:rPr>
        <w:t xml:space="preserve"> ЭНЕРГИИ.................................</w:t>
      </w:r>
      <w:r w:rsidR="000A7F1B">
        <w:rPr>
          <w:rFonts w:ascii="Times New Roman" w:hAnsi="Times New Roman"/>
          <w:sz w:val="24"/>
          <w:szCs w:val="24"/>
        </w:rPr>
        <w:t>..................................................................................................</w:t>
      </w:r>
      <w:r w:rsidR="00AC5A2C">
        <w:rPr>
          <w:rFonts w:ascii="Times New Roman" w:hAnsi="Times New Roman"/>
          <w:sz w:val="24"/>
          <w:szCs w:val="24"/>
        </w:rPr>
        <w:t>..</w:t>
      </w:r>
      <w:r w:rsidR="00E967C7">
        <w:rPr>
          <w:rFonts w:ascii="Times New Roman" w:hAnsi="Times New Roman"/>
          <w:sz w:val="24"/>
          <w:szCs w:val="24"/>
        </w:rPr>
        <w:t>6</w:t>
      </w:r>
      <w:r w:rsidR="006852B1">
        <w:rPr>
          <w:rFonts w:ascii="Times New Roman" w:hAnsi="Times New Roman"/>
          <w:sz w:val="24"/>
          <w:szCs w:val="24"/>
        </w:rPr>
        <w:t>7</w:t>
      </w:r>
    </w:p>
    <w:p w:rsidR="000159AC" w:rsidRPr="00012B53" w:rsidRDefault="005333CB" w:rsidP="00012B53">
      <w:pPr>
        <w:spacing w:line="240" w:lineRule="auto"/>
        <w:jc w:val="both"/>
        <w:rPr>
          <w:rFonts w:ascii="Times New Roman" w:hAnsi="Times New Roman"/>
          <w:sz w:val="24"/>
          <w:szCs w:val="24"/>
        </w:rPr>
      </w:pPr>
      <w:r>
        <w:rPr>
          <w:rFonts w:ascii="Times New Roman" w:hAnsi="Times New Roman"/>
          <w:sz w:val="24"/>
          <w:szCs w:val="24"/>
        </w:rPr>
        <w:t>4.1</w:t>
      </w:r>
      <w:r w:rsidR="000159AC" w:rsidRPr="00012B53">
        <w:rPr>
          <w:rFonts w:ascii="Times New Roman" w:hAnsi="Times New Roman"/>
          <w:sz w:val="24"/>
          <w:szCs w:val="24"/>
        </w:rPr>
        <w:t>ВАРИАНТЫ РАЗ</w:t>
      </w:r>
      <w:r w:rsidR="006958A4" w:rsidRPr="00012B53">
        <w:rPr>
          <w:rFonts w:ascii="Times New Roman" w:hAnsi="Times New Roman"/>
          <w:sz w:val="24"/>
          <w:szCs w:val="24"/>
        </w:rPr>
        <w:t>ВИТИЯ СИСТЕ</w:t>
      </w:r>
      <w:r>
        <w:rPr>
          <w:rFonts w:ascii="Times New Roman" w:hAnsi="Times New Roman"/>
          <w:sz w:val="24"/>
          <w:szCs w:val="24"/>
        </w:rPr>
        <w:t>МЫ ТЕПЛОСНАБЖЕНИЯ Г. ПЯТИГОРСК</w:t>
      </w:r>
      <w:r w:rsidR="006958A4" w:rsidRPr="00012B53">
        <w:rPr>
          <w:rFonts w:ascii="Times New Roman" w:hAnsi="Times New Roman"/>
          <w:sz w:val="24"/>
          <w:szCs w:val="24"/>
        </w:rPr>
        <w:t>.............</w:t>
      </w:r>
      <w:r w:rsidR="00E967C7">
        <w:rPr>
          <w:rFonts w:ascii="Times New Roman" w:hAnsi="Times New Roman"/>
          <w:sz w:val="24"/>
          <w:szCs w:val="24"/>
        </w:rPr>
        <w:t>6</w:t>
      </w:r>
      <w:r w:rsidR="006852B1">
        <w:rPr>
          <w:rFonts w:ascii="Times New Roman" w:hAnsi="Times New Roman"/>
          <w:sz w:val="24"/>
          <w:szCs w:val="24"/>
        </w:rPr>
        <w:t>7</w:t>
      </w: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4.2 ОБОСНОВАНИЕ ВЫБОРА РЕКОМЕНДУЕМОГО ВАРИАНТА......</w:t>
      </w:r>
      <w:r w:rsidR="006958A4" w:rsidRPr="00012B53">
        <w:rPr>
          <w:rFonts w:ascii="Times New Roman" w:hAnsi="Times New Roman"/>
          <w:sz w:val="24"/>
          <w:szCs w:val="24"/>
        </w:rPr>
        <w:t>.....................</w:t>
      </w:r>
      <w:r w:rsidR="00AC5A2C">
        <w:rPr>
          <w:rFonts w:ascii="Times New Roman" w:hAnsi="Times New Roman"/>
          <w:sz w:val="24"/>
          <w:szCs w:val="24"/>
        </w:rPr>
        <w:t>.....</w:t>
      </w:r>
      <w:r w:rsidR="006958A4" w:rsidRPr="00012B53">
        <w:rPr>
          <w:rFonts w:ascii="Times New Roman" w:hAnsi="Times New Roman"/>
          <w:sz w:val="24"/>
          <w:szCs w:val="24"/>
        </w:rPr>
        <w:t>.</w:t>
      </w:r>
      <w:r w:rsidRPr="00012B53">
        <w:rPr>
          <w:rFonts w:ascii="Times New Roman" w:hAnsi="Times New Roman"/>
          <w:sz w:val="24"/>
          <w:szCs w:val="24"/>
        </w:rPr>
        <w:t xml:space="preserve"> </w:t>
      </w:r>
      <w:r w:rsidR="00E967C7">
        <w:rPr>
          <w:rFonts w:ascii="Times New Roman" w:hAnsi="Times New Roman"/>
          <w:sz w:val="24"/>
          <w:szCs w:val="24"/>
        </w:rPr>
        <w:t>6</w:t>
      </w:r>
      <w:r w:rsidR="006852B1">
        <w:rPr>
          <w:rFonts w:ascii="Times New Roman" w:hAnsi="Times New Roman"/>
          <w:sz w:val="24"/>
          <w:szCs w:val="24"/>
        </w:rPr>
        <w:t>9</w:t>
      </w: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4.3 ПРЕДЛОЖЕНИЯ ПО СТРОИТЕЛЬСТВУ НОВЫХ И РЕКОНСТРУКЦИИ СУЩЕСТВУЮЩИХ ИСТОЧНИКОВ ТЕПЛА ПО РЕКОМЕНДУЕМОМУ ВАРИАНТУ..................................................................................................</w:t>
      </w:r>
      <w:r w:rsidR="00AC5A2C">
        <w:rPr>
          <w:rFonts w:ascii="Times New Roman" w:hAnsi="Times New Roman"/>
          <w:sz w:val="24"/>
          <w:szCs w:val="24"/>
        </w:rPr>
        <w:t>..........................</w:t>
      </w:r>
      <w:r w:rsidRPr="00012B53">
        <w:rPr>
          <w:rFonts w:ascii="Times New Roman" w:hAnsi="Times New Roman"/>
          <w:sz w:val="24"/>
          <w:szCs w:val="24"/>
        </w:rPr>
        <w:t>...</w:t>
      </w:r>
      <w:r w:rsidR="006852B1">
        <w:rPr>
          <w:rFonts w:ascii="Times New Roman" w:hAnsi="Times New Roman"/>
          <w:sz w:val="24"/>
          <w:szCs w:val="24"/>
        </w:rPr>
        <w:t>70</w:t>
      </w:r>
    </w:p>
    <w:p w:rsidR="000159AC" w:rsidRPr="00012B53" w:rsidRDefault="000159AC" w:rsidP="00E967C7">
      <w:pPr>
        <w:spacing w:line="240" w:lineRule="auto"/>
        <w:jc w:val="both"/>
        <w:rPr>
          <w:rFonts w:ascii="Times New Roman" w:hAnsi="Times New Roman"/>
          <w:sz w:val="24"/>
          <w:szCs w:val="24"/>
        </w:rPr>
      </w:pPr>
      <w:r w:rsidRPr="00012B53">
        <w:rPr>
          <w:rFonts w:ascii="Times New Roman" w:hAnsi="Times New Roman"/>
          <w:sz w:val="24"/>
          <w:szCs w:val="24"/>
        </w:rPr>
        <w:t xml:space="preserve">4.3.1 </w:t>
      </w:r>
      <w:r w:rsidR="00E967C7" w:rsidRPr="00012B53">
        <w:rPr>
          <w:rFonts w:ascii="Times New Roman" w:hAnsi="Times New Roman"/>
          <w:sz w:val="24"/>
          <w:szCs w:val="24"/>
        </w:rPr>
        <w:t>Предложения по реконструкции и модернизации существующих источников тепловой энергии для повышения экономичности и надежности их работы ...</w:t>
      </w:r>
      <w:r w:rsidR="00E967C7">
        <w:rPr>
          <w:rFonts w:ascii="Times New Roman" w:hAnsi="Times New Roman"/>
          <w:sz w:val="24"/>
          <w:szCs w:val="24"/>
        </w:rPr>
        <w:t>................</w:t>
      </w:r>
      <w:r w:rsidR="006852B1">
        <w:rPr>
          <w:rFonts w:ascii="Times New Roman" w:hAnsi="Times New Roman"/>
          <w:sz w:val="24"/>
          <w:szCs w:val="24"/>
        </w:rPr>
        <w:t>70</w:t>
      </w:r>
      <w:r w:rsidR="00E967C7">
        <w:rPr>
          <w:rFonts w:ascii="Times New Roman" w:hAnsi="Times New Roman"/>
          <w:sz w:val="24"/>
          <w:szCs w:val="24"/>
        </w:rPr>
        <w:t xml:space="preserve"> </w:t>
      </w: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 xml:space="preserve">4.3.2 Предложения по </w:t>
      </w:r>
      <w:r w:rsidR="00E967C7">
        <w:rPr>
          <w:rFonts w:ascii="Times New Roman" w:hAnsi="Times New Roman"/>
          <w:sz w:val="24"/>
          <w:szCs w:val="24"/>
        </w:rPr>
        <w:t xml:space="preserve">децентрализации существующего теплоснабжения и перевод ряда объектов  на теплоснабжение </w:t>
      </w:r>
      <w:proofErr w:type="gramStart"/>
      <w:r w:rsidR="00E967C7">
        <w:rPr>
          <w:rFonts w:ascii="Times New Roman" w:hAnsi="Times New Roman"/>
          <w:sz w:val="24"/>
          <w:szCs w:val="24"/>
        </w:rPr>
        <w:t>от</w:t>
      </w:r>
      <w:proofErr w:type="gramEnd"/>
      <w:r w:rsidR="00E967C7">
        <w:rPr>
          <w:rFonts w:ascii="Times New Roman" w:hAnsi="Times New Roman"/>
          <w:sz w:val="24"/>
          <w:szCs w:val="24"/>
        </w:rPr>
        <w:t xml:space="preserve"> индивидуальных БМК</w:t>
      </w:r>
      <w:r w:rsidR="00CD485F">
        <w:rPr>
          <w:rFonts w:ascii="Times New Roman" w:hAnsi="Times New Roman"/>
          <w:sz w:val="24"/>
          <w:szCs w:val="24"/>
        </w:rPr>
        <w:t xml:space="preserve"> </w:t>
      </w:r>
      <w:r w:rsidRPr="00012B53">
        <w:rPr>
          <w:rFonts w:ascii="Times New Roman" w:hAnsi="Times New Roman"/>
          <w:sz w:val="24"/>
          <w:szCs w:val="24"/>
        </w:rPr>
        <w:t xml:space="preserve"> ........</w:t>
      </w:r>
      <w:r w:rsidR="006958A4" w:rsidRPr="00012B53">
        <w:rPr>
          <w:rFonts w:ascii="Times New Roman" w:hAnsi="Times New Roman"/>
          <w:sz w:val="24"/>
          <w:szCs w:val="24"/>
        </w:rPr>
        <w:t>.........</w:t>
      </w:r>
      <w:r w:rsidR="00CD485F">
        <w:rPr>
          <w:rFonts w:ascii="Times New Roman" w:hAnsi="Times New Roman"/>
          <w:sz w:val="24"/>
          <w:szCs w:val="24"/>
        </w:rPr>
        <w:t>.......</w:t>
      </w:r>
      <w:r w:rsidR="00E967C7">
        <w:rPr>
          <w:rFonts w:ascii="Times New Roman" w:hAnsi="Times New Roman"/>
          <w:sz w:val="24"/>
          <w:szCs w:val="24"/>
        </w:rPr>
        <w:t>......................</w:t>
      </w:r>
      <w:r w:rsidR="006958A4" w:rsidRPr="00012B53">
        <w:rPr>
          <w:rFonts w:ascii="Times New Roman" w:hAnsi="Times New Roman"/>
          <w:sz w:val="24"/>
          <w:szCs w:val="24"/>
        </w:rPr>
        <w:t xml:space="preserve">. </w:t>
      </w:r>
      <w:r w:rsidR="006852B1">
        <w:rPr>
          <w:rFonts w:ascii="Times New Roman" w:hAnsi="Times New Roman"/>
          <w:sz w:val="24"/>
          <w:szCs w:val="24"/>
        </w:rPr>
        <w:t>71</w:t>
      </w: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4.3.3 Предло</w:t>
      </w:r>
      <w:r w:rsidR="006958A4" w:rsidRPr="00012B53">
        <w:rPr>
          <w:rFonts w:ascii="Times New Roman" w:hAnsi="Times New Roman"/>
          <w:sz w:val="24"/>
          <w:szCs w:val="24"/>
        </w:rPr>
        <w:t xml:space="preserve">жения по выводу из эксплуатации </w:t>
      </w:r>
      <w:r w:rsidR="00E967C7">
        <w:rPr>
          <w:rFonts w:ascii="Times New Roman" w:hAnsi="Times New Roman"/>
          <w:sz w:val="24"/>
          <w:szCs w:val="24"/>
        </w:rPr>
        <w:t>подвальных котельных</w:t>
      </w:r>
      <w:r w:rsidR="006A0762">
        <w:rPr>
          <w:rFonts w:ascii="Times New Roman" w:hAnsi="Times New Roman"/>
          <w:sz w:val="24"/>
          <w:szCs w:val="24"/>
        </w:rPr>
        <w:t xml:space="preserve"> с переключением потребителей в зону обслуживания других объектов, либо путем строительства новых БМК </w:t>
      </w:r>
      <w:r w:rsidRPr="00012B53">
        <w:rPr>
          <w:rFonts w:ascii="Times New Roman" w:hAnsi="Times New Roman"/>
          <w:sz w:val="24"/>
          <w:szCs w:val="24"/>
        </w:rPr>
        <w:t>..............................</w:t>
      </w:r>
      <w:r w:rsidR="00CD485F">
        <w:rPr>
          <w:rFonts w:ascii="Times New Roman" w:hAnsi="Times New Roman"/>
          <w:sz w:val="24"/>
          <w:szCs w:val="24"/>
        </w:rPr>
        <w:t>...................</w:t>
      </w:r>
      <w:r w:rsidRPr="00012B53">
        <w:rPr>
          <w:rFonts w:ascii="Times New Roman" w:hAnsi="Times New Roman"/>
          <w:sz w:val="24"/>
          <w:szCs w:val="24"/>
        </w:rPr>
        <w:t>...</w:t>
      </w:r>
      <w:r w:rsidR="006A0762">
        <w:rPr>
          <w:rFonts w:ascii="Times New Roman" w:hAnsi="Times New Roman"/>
          <w:sz w:val="24"/>
          <w:szCs w:val="24"/>
        </w:rPr>
        <w:t>...........................................................................7</w:t>
      </w:r>
      <w:r w:rsidR="006852B1">
        <w:rPr>
          <w:rFonts w:ascii="Times New Roman" w:hAnsi="Times New Roman"/>
          <w:sz w:val="24"/>
          <w:szCs w:val="24"/>
        </w:rPr>
        <w:t>2</w:t>
      </w: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 xml:space="preserve">4.3.4 </w:t>
      </w:r>
      <w:r w:rsidR="001D1290">
        <w:rPr>
          <w:rFonts w:ascii="Times New Roman" w:hAnsi="Times New Roman"/>
          <w:sz w:val="24"/>
          <w:szCs w:val="24"/>
        </w:rPr>
        <w:t>Предложения по с</w:t>
      </w:r>
      <w:r w:rsidR="006A0762">
        <w:rPr>
          <w:rFonts w:ascii="Times New Roman" w:hAnsi="Times New Roman"/>
          <w:sz w:val="24"/>
          <w:szCs w:val="24"/>
        </w:rPr>
        <w:t>троительств</w:t>
      </w:r>
      <w:r w:rsidR="001D1290">
        <w:rPr>
          <w:rFonts w:ascii="Times New Roman" w:hAnsi="Times New Roman"/>
          <w:sz w:val="24"/>
          <w:szCs w:val="24"/>
        </w:rPr>
        <w:t xml:space="preserve">у </w:t>
      </w:r>
      <w:r w:rsidR="006A0762">
        <w:rPr>
          <w:rFonts w:ascii="Times New Roman" w:hAnsi="Times New Roman"/>
          <w:sz w:val="24"/>
          <w:szCs w:val="24"/>
        </w:rPr>
        <w:t xml:space="preserve"> новых объектов теплоснабжения ……………………………………</w:t>
      </w:r>
      <w:r w:rsidR="001D1290">
        <w:rPr>
          <w:rFonts w:ascii="Times New Roman" w:hAnsi="Times New Roman"/>
          <w:sz w:val="24"/>
          <w:szCs w:val="24"/>
        </w:rPr>
        <w:t>…………………………………………………………….</w:t>
      </w:r>
      <w:r w:rsidR="006A0762">
        <w:rPr>
          <w:rFonts w:ascii="Times New Roman" w:hAnsi="Times New Roman"/>
          <w:sz w:val="24"/>
          <w:szCs w:val="24"/>
        </w:rPr>
        <w:t>.</w:t>
      </w:r>
      <w:r w:rsidR="00F96DA5" w:rsidRPr="00012B53">
        <w:rPr>
          <w:rFonts w:ascii="Times New Roman" w:hAnsi="Times New Roman"/>
          <w:sz w:val="24"/>
          <w:szCs w:val="24"/>
        </w:rPr>
        <w:t xml:space="preserve"> </w:t>
      </w:r>
      <w:r w:rsidR="006A0762">
        <w:rPr>
          <w:rFonts w:ascii="Times New Roman" w:hAnsi="Times New Roman"/>
          <w:sz w:val="24"/>
          <w:szCs w:val="24"/>
        </w:rPr>
        <w:t>7</w:t>
      </w:r>
      <w:r w:rsidR="006852B1">
        <w:rPr>
          <w:rFonts w:ascii="Times New Roman" w:hAnsi="Times New Roman"/>
          <w:sz w:val="24"/>
          <w:szCs w:val="24"/>
        </w:rPr>
        <w:t>3</w:t>
      </w:r>
    </w:p>
    <w:p w:rsidR="000159AC" w:rsidRPr="00012B53" w:rsidRDefault="000159AC" w:rsidP="00012B53">
      <w:pPr>
        <w:spacing w:line="240" w:lineRule="auto"/>
        <w:jc w:val="both"/>
        <w:rPr>
          <w:rFonts w:ascii="Times New Roman" w:hAnsi="Times New Roman"/>
          <w:sz w:val="24"/>
          <w:szCs w:val="24"/>
        </w:rPr>
      </w:pPr>
      <w:proofErr w:type="gramStart"/>
      <w:r w:rsidRPr="00012B53">
        <w:rPr>
          <w:rFonts w:ascii="Times New Roman" w:hAnsi="Times New Roman"/>
          <w:sz w:val="24"/>
          <w:szCs w:val="24"/>
        </w:rPr>
        <w:t xml:space="preserve">4.3.5 </w:t>
      </w:r>
      <w:r w:rsidR="00E967C7" w:rsidRPr="00012B53">
        <w:rPr>
          <w:rFonts w:ascii="Times New Roman" w:hAnsi="Times New Roman"/>
          <w:sz w:val="24"/>
          <w:szCs w:val="24"/>
        </w:rPr>
        <w:t>Предложения по реконструкции существующих теплоисточников для организации на</w:t>
      </w:r>
      <w:r w:rsidR="00E967C7">
        <w:rPr>
          <w:rFonts w:ascii="Times New Roman" w:hAnsi="Times New Roman"/>
          <w:sz w:val="24"/>
          <w:szCs w:val="24"/>
        </w:rPr>
        <w:t xml:space="preserve"> </w:t>
      </w:r>
      <w:r w:rsidR="00E967C7" w:rsidRPr="00012B53">
        <w:rPr>
          <w:rFonts w:ascii="Times New Roman" w:hAnsi="Times New Roman"/>
          <w:sz w:val="24"/>
          <w:szCs w:val="24"/>
        </w:rPr>
        <w:t xml:space="preserve"> них комбинированной выработки тепловой и электрической энергии ....</w:t>
      </w:r>
      <w:r w:rsidRPr="00012B53">
        <w:rPr>
          <w:rFonts w:ascii="Times New Roman" w:hAnsi="Times New Roman"/>
          <w:sz w:val="24"/>
          <w:szCs w:val="24"/>
        </w:rPr>
        <w:t>...</w:t>
      </w:r>
      <w:r w:rsidR="00CD485F">
        <w:rPr>
          <w:rFonts w:ascii="Times New Roman" w:hAnsi="Times New Roman"/>
          <w:sz w:val="24"/>
          <w:szCs w:val="24"/>
        </w:rPr>
        <w:t>..............</w:t>
      </w:r>
      <w:r w:rsidRPr="00012B53">
        <w:rPr>
          <w:rFonts w:ascii="Times New Roman" w:hAnsi="Times New Roman"/>
          <w:sz w:val="24"/>
          <w:szCs w:val="24"/>
        </w:rPr>
        <w:t>....</w:t>
      </w:r>
      <w:r w:rsidR="00E967C7">
        <w:rPr>
          <w:rFonts w:ascii="Times New Roman" w:hAnsi="Times New Roman"/>
          <w:sz w:val="24"/>
          <w:szCs w:val="24"/>
        </w:rPr>
        <w:t>73</w:t>
      </w:r>
      <w:proofErr w:type="gramEnd"/>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 xml:space="preserve">4.3.6 Предложения по </w:t>
      </w:r>
      <w:r w:rsidR="006A0762">
        <w:rPr>
          <w:rFonts w:ascii="Times New Roman" w:hAnsi="Times New Roman"/>
          <w:sz w:val="24"/>
          <w:szCs w:val="24"/>
        </w:rPr>
        <w:t>замене существующих насосных агрегатов с внедрением частотных регуляторов</w:t>
      </w:r>
      <w:r w:rsidRPr="00012B53">
        <w:rPr>
          <w:rFonts w:ascii="Times New Roman" w:hAnsi="Times New Roman"/>
          <w:sz w:val="24"/>
          <w:szCs w:val="24"/>
        </w:rPr>
        <w:t>.............................................................</w:t>
      </w:r>
      <w:r w:rsidR="00F96DA5" w:rsidRPr="00012B53">
        <w:rPr>
          <w:rFonts w:ascii="Times New Roman" w:hAnsi="Times New Roman"/>
          <w:sz w:val="24"/>
          <w:szCs w:val="24"/>
        </w:rPr>
        <w:t>.....................</w:t>
      </w:r>
      <w:r w:rsidR="00CD485F">
        <w:rPr>
          <w:rFonts w:ascii="Times New Roman" w:hAnsi="Times New Roman"/>
          <w:sz w:val="24"/>
          <w:szCs w:val="24"/>
        </w:rPr>
        <w:t>..........</w:t>
      </w:r>
      <w:r w:rsidR="006A0762">
        <w:rPr>
          <w:rFonts w:ascii="Times New Roman" w:hAnsi="Times New Roman"/>
          <w:sz w:val="24"/>
          <w:szCs w:val="24"/>
        </w:rPr>
        <w:t>.........................</w:t>
      </w:r>
      <w:r w:rsidRPr="00012B53">
        <w:rPr>
          <w:rFonts w:ascii="Times New Roman" w:hAnsi="Times New Roman"/>
          <w:sz w:val="24"/>
          <w:szCs w:val="24"/>
        </w:rPr>
        <w:t>.</w:t>
      </w:r>
      <w:r w:rsidR="006A0762">
        <w:rPr>
          <w:rFonts w:ascii="Times New Roman" w:hAnsi="Times New Roman"/>
          <w:sz w:val="24"/>
          <w:szCs w:val="24"/>
        </w:rPr>
        <w:t>75</w:t>
      </w: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5 РАЗДЕЛ 5 ПРЕДЛОЖЕНИЯ ПО СТРОИТЕЛЬСТВУ И РЕКОНСТРУКЦИИ ТЕПЛОВЫХ</w:t>
      </w:r>
      <w:r w:rsidR="008700E6">
        <w:rPr>
          <w:rFonts w:ascii="Times New Roman" w:hAnsi="Times New Roman"/>
          <w:sz w:val="24"/>
          <w:szCs w:val="24"/>
        </w:rPr>
        <w:t xml:space="preserve"> </w:t>
      </w:r>
      <w:r w:rsidRPr="00012B53">
        <w:rPr>
          <w:rFonts w:ascii="Times New Roman" w:hAnsi="Times New Roman"/>
          <w:sz w:val="24"/>
          <w:szCs w:val="24"/>
        </w:rPr>
        <w:t>СЕТЕЙ</w:t>
      </w:r>
      <w:r w:rsidR="008700E6">
        <w:rPr>
          <w:rFonts w:ascii="Times New Roman" w:hAnsi="Times New Roman"/>
          <w:sz w:val="24"/>
          <w:szCs w:val="24"/>
        </w:rPr>
        <w:t xml:space="preserve"> ……………………………………….</w:t>
      </w:r>
      <w:r w:rsidR="00CD485F">
        <w:rPr>
          <w:rFonts w:ascii="Times New Roman" w:hAnsi="Times New Roman"/>
          <w:sz w:val="24"/>
          <w:szCs w:val="24"/>
        </w:rPr>
        <w:t>……………...</w:t>
      </w:r>
      <w:r w:rsidR="008700E6">
        <w:rPr>
          <w:rFonts w:ascii="Times New Roman" w:hAnsi="Times New Roman"/>
          <w:sz w:val="24"/>
          <w:szCs w:val="24"/>
        </w:rPr>
        <w:t>............................</w:t>
      </w:r>
      <w:r w:rsidR="006A0762">
        <w:rPr>
          <w:rFonts w:ascii="Times New Roman" w:hAnsi="Times New Roman"/>
          <w:sz w:val="24"/>
          <w:szCs w:val="24"/>
        </w:rPr>
        <w:t>7</w:t>
      </w:r>
      <w:r w:rsidR="006852B1">
        <w:rPr>
          <w:rFonts w:ascii="Times New Roman" w:hAnsi="Times New Roman"/>
          <w:sz w:val="24"/>
          <w:szCs w:val="24"/>
        </w:rPr>
        <w:t>8</w:t>
      </w:r>
    </w:p>
    <w:p w:rsidR="000159AC"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5.1 ПРЕДЛОЖЕНИЯ ПО СТРОИТЕЛЬСТВУ ТЕПЛОВЫХ СЕТЕЙ ДЛ</w:t>
      </w:r>
      <w:r w:rsidR="00F96DA5" w:rsidRPr="00012B53">
        <w:rPr>
          <w:rFonts w:ascii="Times New Roman" w:hAnsi="Times New Roman"/>
          <w:sz w:val="24"/>
          <w:szCs w:val="24"/>
        </w:rPr>
        <w:t xml:space="preserve">Я ОБЕСПЕЧЕНИЯ ПРИРОСТА ТЕПЛОВЫХ </w:t>
      </w:r>
      <w:r w:rsidRPr="00012B53">
        <w:rPr>
          <w:rFonts w:ascii="Times New Roman" w:hAnsi="Times New Roman"/>
          <w:sz w:val="24"/>
          <w:szCs w:val="24"/>
        </w:rPr>
        <w:t>НАГРУЗОК......................................................................</w:t>
      </w:r>
      <w:r w:rsidR="00CD485F">
        <w:rPr>
          <w:rFonts w:ascii="Times New Roman" w:hAnsi="Times New Roman"/>
          <w:sz w:val="24"/>
          <w:szCs w:val="24"/>
        </w:rPr>
        <w:t>..</w:t>
      </w:r>
      <w:r w:rsidRPr="00012B53">
        <w:rPr>
          <w:rFonts w:ascii="Times New Roman" w:hAnsi="Times New Roman"/>
          <w:sz w:val="24"/>
          <w:szCs w:val="24"/>
        </w:rPr>
        <w:t>....</w:t>
      </w:r>
      <w:r w:rsidR="00CD485F">
        <w:rPr>
          <w:rFonts w:ascii="Times New Roman" w:hAnsi="Times New Roman"/>
          <w:sz w:val="24"/>
          <w:szCs w:val="24"/>
        </w:rPr>
        <w:t>.</w:t>
      </w:r>
      <w:r w:rsidRPr="00012B53">
        <w:rPr>
          <w:rFonts w:ascii="Times New Roman" w:hAnsi="Times New Roman"/>
          <w:sz w:val="24"/>
          <w:szCs w:val="24"/>
        </w:rPr>
        <w:t>....</w:t>
      </w:r>
      <w:r w:rsidR="00F96DA5" w:rsidRPr="00012B53">
        <w:rPr>
          <w:rFonts w:ascii="Times New Roman" w:hAnsi="Times New Roman"/>
          <w:sz w:val="24"/>
          <w:szCs w:val="24"/>
        </w:rPr>
        <w:t>..</w:t>
      </w:r>
      <w:r w:rsidRPr="00012B53">
        <w:rPr>
          <w:rFonts w:ascii="Times New Roman" w:hAnsi="Times New Roman"/>
          <w:sz w:val="24"/>
          <w:szCs w:val="24"/>
        </w:rPr>
        <w:t xml:space="preserve"> 7</w:t>
      </w:r>
      <w:r w:rsidR="006852B1">
        <w:rPr>
          <w:rFonts w:ascii="Times New Roman" w:hAnsi="Times New Roman"/>
          <w:sz w:val="24"/>
          <w:szCs w:val="24"/>
        </w:rPr>
        <w:t>8</w:t>
      </w:r>
    </w:p>
    <w:p w:rsidR="000159AC" w:rsidRPr="00012B53" w:rsidRDefault="008700E6" w:rsidP="00012B53">
      <w:pPr>
        <w:spacing w:line="240" w:lineRule="auto"/>
        <w:jc w:val="both"/>
        <w:rPr>
          <w:rFonts w:ascii="Times New Roman" w:hAnsi="Times New Roman"/>
          <w:sz w:val="24"/>
          <w:szCs w:val="24"/>
        </w:rPr>
      </w:pPr>
      <w:r w:rsidRPr="006852B1">
        <w:rPr>
          <w:rFonts w:ascii="Times New Roman" w:hAnsi="Times New Roman"/>
          <w:sz w:val="24"/>
          <w:szCs w:val="24"/>
        </w:rPr>
        <w:t>5.</w:t>
      </w:r>
      <w:r w:rsidR="006852B1" w:rsidRPr="006852B1">
        <w:rPr>
          <w:rFonts w:ascii="Times New Roman" w:hAnsi="Times New Roman"/>
          <w:sz w:val="24"/>
          <w:szCs w:val="24"/>
        </w:rPr>
        <w:t>2</w:t>
      </w:r>
      <w:r w:rsidR="000159AC" w:rsidRPr="006852B1">
        <w:rPr>
          <w:rFonts w:ascii="Times New Roman" w:hAnsi="Times New Roman"/>
          <w:sz w:val="24"/>
          <w:szCs w:val="24"/>
        </w:rPr>
        <w:t xml:space="preserve"> ПРЕДЛОЖЕНИЯ ПО РЕКОНСТРУКЦИИ И СТРОИТЕЛЬСТВУ ТЕПЛОВЫХ СЕТЕЙ ДЛЯ </w:t>
      </w:r>
      <w:r w:rsidR="006852B1" w:rsidRPr="006852B1">
        <w:rPr>
          <w:rFonts w:ascii="Times New Roman" w:hAnsi="Times New Roman"/>
          <w:sz w:val="24"/>
          <w:szCs w:val="24"/>
        </w:rPr>
        <w:t>ДОСТИЖЕНИЯ НОРМАТИВНОЙ НАДЕЖНОСТИ ТЕПЛОСНАБЖЕНИЯ, ВТОМ ЧИСЛЕ ДЛЯ ПОДАЧИ ТЕПЛА ОТ РАЗЛИЧНЫХ ИСТОЧНИКОВ……………………</w:t>
      </w:r>
      <w:r w:rsidR="00CD485F" w:rsidRPr="006852B1">
        <w:rPr>
          <w:rFonts w:ascii="Times New Roman" w:hAnsi="Times New Roman"/>
          <w:sz w:val="24"/>
          <w:szCs w:val="24"/>
        </w:rPr>
        <w:t>…</w:t>
      </w:r>
      <w:r w:rsidR="006852B1" w:rsidRPr="006852B1">
        <w:rPr>
          <w:rFonts w:ascii="Times New Roman" w:hAnsi="Times New Roman"/>
          <w:sz w:val="24"/>
          <w:szCs w:val="24"/>
        </w:rPr>
        <w:t>79</w:t>
      </w: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5.</w:t>
      </w:r>
      <w:r w:rsidR="006852B1">
        <w:rPr>
          <w:rFonts w:ascii="Times New Roman" w:hAnsi="Times New Roman"/>
          <w:sz w:val="24"/>
          <w:szCs w:val="24"/>
        </w:rPr>
        <w:t>3</w:t>
      </w:r>
      <w:r w:rsidRPr="00012B53">
        <w:rPr>
          <w:rFonts w:ascii="Times New Roman" w:hAnsi="Times New Roman"/>
          <w:sz w:val="24"/>
          <w:szCs w:val="24"/>
        </w:rPr>
        <w:t xml:space="preserve"> РЕКОМЕНДУЕМЫ</w:t>
      </w:r>
      <w:r w:rsidR="00F96DA5" w:rsidRPr="00012B53">
        <w:rPr>
          <w:rFonts w:ascii="Times New Roman" w:hAnsi="Times New Roman"/>
          <w:sz w:val="24"/>
          <w:szCs w:val="24"/>
        </w:rPr>
        <w:t>Е ТЕМПЕРАТУРНЫЕ ГРАФИКИ ОТПУСКА ТЕПЛА........</w:t>
      </w:r>
      <w:r w:rsidR="00CD485F">
        <w:rPr>
          <w:rFonts w:ascii="Times New Roman" w:hAnsi="Times New Roman"/>
          <w:sz w:val="24"/>
          <w:szCs w:val="24"/>
        </w:rPr>
        <w:t>....</w:t>
      </w:r>
      <w:r w:rsidR="00F96DA5" w:rsidRPr="00012B53">
        <w:rPr>
          <w:rFonts w:ascii="Times New Roman" w:hAnsi="Times New Roman"/>
          <w:sz w:val="24"/>
          <w:szCs w:val="24"/>
        </w:rPr>
        <w:t>...</w:t>
      </w:r>
      <w:r w:rsidRPr="00012B53">
        <w:rPr>
          <w:rFonts w:ascii="Times New Roman" w:hAnsi="Times New Roman"/>
          <w:sz w:val="24"/>
          <w:szCs w:val="24"/>
        </w:rPr>
        <w:t xml:space="preserve"> </w:t>
      </w:r>
      <w:r w:rsidR="006852B1">
        <w:rPr>
          <w:rFonts w:ascii="Times New Roman" w:hAnsi="Times New Roman"/>
          <w:sz w:val="24"/>
          <w:szCs w:val="24"/>
        </w:rPr>
        <w:t>105</w:t>
      </w:r>
    </w:p>
    <w:p w:rsidR="000A7F1B" w:rsidRPr="00012B53" w:rsidRDefault="000A7F1B" w:rsidP="00012B53">
      <w:pPr>
        <w:spacing w:line="240" w:lineRule="auto"/>
        <w:jc w:val="both"/>
        <w:rPr>
          <w:rFonts w:ascii="Times New Roman" w:hAnsi="Times New Roman"/>
          <w:sz w:val="24"/>
          <w:szCs w:val="24"/>
        </w:rPr>
      </w:pPr>
      <w:r>
        <w:rPr>
          <w:rFonts w:ascii="Times New Roman" w:hAnsi="Times New Roman"/>
          <w:sz w:val="24"/>
          <w:szCs w:val="24"/>
        </w:rPr>
        <w:t>6. РАЗДЕЛ 6 ПЕРСПЕТИВН</w:t>
      </w:r>
      <w:r w:rsidR="006852B1">
        <w:rPr>
          <w:rFonts w:ascii="Times New Roman" w:hAnsi="Times New Roman"/>
          <w:sz w:val="24"/>
          <w:szCs w:val="24"/>
        </w:rPr>
        <w:t>ЫЕ ТОПЛИВНЫЕ БАЛАНСЫ……………………………108</w:t>
      </w:r>
    </w:p>
    <w:p w:rsidR="000159AC"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7</w:t>
      </w:r>
      <w:r w:rsidR="000A7F1B">
        <w:rPr>
          <w:rFonts w:ascii="Times New Roman" w:hAnsi="Times New Roman"/>
          <w:sz w:val="24"/>
          <w:szCs w:val="24"/>
        </w:rPr>
        <w:t>.</w:t>
      </w:r>
      <w:r w:rsidRPr="00012B53">
        <w:rPr>
          <w:rFonts w:ascii="Times New Roman" w:hAnsi="Times New Roman"/>
          <w:sz w:val="24"/>
          <w:szCs w:val="24"/>
        </w:rPr>
        <w:t xml:space="preserve"> </w:t>
      </w:r>
      <w:r w:rsidR="000A7F1B">
        <w:rPr>
          <w:rFonts w:ascii="Times New Roman" w:hAnsi="Times New Roman"/>
          <w:sz w:val="24"/>
          <w:szCs w:val="24"/>
        </w:rPr>
        <w:t xml:space="preserve">РАЗДЕЛ 7 </w:t>
      </w:r>
      <w:r w:rsidRPr="00012B53">
        <w:rPr>
          <w:rFonts w:ascii="Times New Roman" w:hAnsi="Times New Roman"/>
          <w:sz w:val="24"/>
          <w:szCs w:val="24"/>
        </w:rPr>
        <w:t>ИНВЕСТИЦИИ В СТРОИТЕЛЬСТВО, РЕКОНСТРУКЦИЮ И ТЕХНИЧЕСКОЕ</w:t>
      </w:r>
      <w:r w:rsidR="008700E6">
        <w:rPr>
          <w:rFonts w:ascii="Times New Roman" w:hAnsi="Times New Roman"/>
          <w:sz w:val="24"/>
          <w:szCs w:val="24"/>
        </w:rPr>
        <w:t xml:space="preserve"> П</w:t>
      </w:r>
      <w:r w:rsidRPr="00012B53">
        <w:rPr>
          <w:rFonts w:ascii="Times New Roman" w:hAnsi="Times New Roman"/>
          <w:sz w:val="24"/>
          <w:szCs w:val="24"/>
        </w:rPr>
        <w:t>ЕРЕВООРУЖЕНИЕ.........................................................</w:t>
      </w:r>
      <w:r w:rsidR="008700E6">
        <w:rPr>
          <w:rFonts w:ascii="Times New Roman" w:hAnsi="Times New Roman"/>
          <w:sz w:val="24"/>
          <w:szCs w:val="24"/>
        </w:rPr>
        <w:t>.......</w:t>
      </w:r>
      <w:r w:rsidRPr="00012B53">
        <w:rPr>
          <w:rFonts w:ascii="Times New Roman" w:hAnsi="Times New Roman"/>
          <w:sz w:val="24"/>
          <w:szCs w:val="24"/>
        </w:rPr>
        <w:t>..</w:t>
      </w:r>
      <w:r w:rsidR="008700E6">
        <w:rPr>
          <w:rFonts w:ascii="Times New Roman" w:hAnsi="Times New Roman"/>
          <w:sz w:val="24"/>
          <w:szCs w:val="24"/>
        </w:rPr>
        <w:t>.........</w:t>
      </w:r>
      <w:r w:rsidR="006852B1">
        <w:rPr>
          <w:rFonts w:ascii="Times New Roman" w:hAnsi="Times New Roman"/>
          <w:sz w:val="24"/>
          <w:szCs w:val="24"/>
        </w:rPr>
        <w:t>109</w:t>
      </w:r>
    </w:p>
    <w:p w:rsidR="008700E6" w:rsidRDefault="008700E6" w:rsidP="008700E6">
      <w:pPr>
        <w:spacing w:line="240" w:lineRule="auto"/>
        <w:jc w:val="both"/>
        <w:rPr>
          <w:rFonts w:ascii="Times New Roman" w:hAnsi="Times New Roman"/>
          <w:sz w:val="24"/>
          <w:szCs w:val="24"/>
        </w:rPr>
      </w:pPr>
      <w:r>
        <w:rPr>
          <w:rFonts w:ascii="Times New Roman" w:hAnsi="Times New Roman"/>
          <w:sz w:val="24"/>
          <w:szCs w:val="24"/>
        </w:rPr>
        <w:t>Общие положения ……………</w:t>
      </w:r>
      <w:r w:rsidR="006852B1">
        <w:rPr>
          <w:rFonts w:ascii="Times New Roman" w:hAnsi="Times New Roman"/>
          <w:sz w:val="24"/>
          <w:szCs w:val="24"/>
        </w:rPr>
        <w:t>…………………………</w:t>
      </w:r>
      <w:r w:rsidR="00E0099D">
        <w:rPr>
          <w:rFonts w:ascii="Times New Roman" w:hAnsi="Times New Roman"/>
          <w:sz w:val="24"/>
          <w:szCs w:val="24"/>
        </w:rPr>
        <w:t>….</w:t>
      </w:r>
      <w:r w:rsidR="006852B1">
        <w:rPr>
          <w:rFonts w:ascii="Times New Roman" w:hAnsi="Times New Roman"/>
          <w:sz w:val="24"/>
          <w:szCs w:val="24"/>
        </w:rPr>
        <w:t>…………………………...........109</w:t>
      </w:r>
    </w:p>
    <w:p w:rsidR="008700E6" w:rsidRDefault="008700E6" w:rsidP="008700E6">
      <w:pPr>
        <w:spacing w:line="240" w:lineRule="auto"/>
        <w:jc w:val="both"/>
        <w:rPr>
          <w:rFonts w:ascii="Times New Roman" w:hAnsi="Times New Roman"/>
          <w:sz w:val="24"/>
          <w:szCs w:val="24"/>
        </w:rPr>
      </w:pPr>
      <w:r>
        <w:rPr>
          <w:rFonts w:ascii="Times New Roman" w:hAnsi="Times New Roman"/>
          <w:sz w:val="24"/>
          <w:szCs w:val="24"/>
        </w:rPr>
        <w:t>7.</w:t>
      </w:r>
      <w:r w:rsidR="00E0099D">
        <w:rPr>
          <w:rFonts w:ascii="Times New Roman" w:hAnsi="Times New Roman"/>
          <w:sz w:val="24"/>
          <w:szCs w:val="24"/>
        </w:rPr>
        <w:t>1</w:t>
      </w:r>
      <w:r>
        <w:rPr>
          <w:rFonts w:ascii="Times New Roman" w:hAnsi="Times New Roman"/>
          <w:sz w:val="24"/>
          <w:szCs w:val="24"/>
        </w:rPr>
        <w:t xml:space="preserve"> Объем инвестиций в строительство, реконструкцию и техническое перевооружение источников тепловой энергии …………………………</w:t>
      </w:r>
      <w:r w:rsidR="00E0099D">
        <w:rPr>
          <w:rFonts w:ascii="Times New Roman" w:hAnsi="Times New Roman"/>
          <w:sz w:val="24"/>
          <w:szCs w:val="24"/>
        </w:rPr>
        <w:t>…………………………………….110</w:t>
      </w:r>
    </w:p>
    <w:p w:rsidR="00E0099D" w:rsidRDefault="00E0099D" w:rsidP="00E0099D">
      <w:pPr>
        <w:spacing w:line="240" w:lineRule="auto"/>
        <w:jc w:val="both"/>
        <w:rPr>
          <w:rFonts w:ascii="Times New Roman" w:hAnsi="Times New Roman"/>
          <w:sz w:val="24"/>
          <w:szCs w:val="24"/>
        </w:rPr>
      </w:pPr>
      <w:r>
        <w:rPr>
          <w:rFonts w:ascii="Times New Roman" w:hAnsi="Times New Roman"/>
          <w:sz w:val="24"/>
          <w:szCs w:val="24"/>
        </w:rPr>
        <w:t>7.2 Объем инвестиций в строительство и реконструкцию тепловых сетей………………………………………………………………………………………….116</w:t>
      </w:r>
    </w:p>
    <w:p w:rsidR="008700E6" w:rsidRDefault="008700E6" w:rsidP="008700E6">
      <w:pPr>
        <w:spacing w:line="240" w:lineRule="auto"/>
        <w:jc w:val="both"/>
        <w:rPr>
          <w:rFonts w:ascii="Times New Roman" w:hAnsi="Times New Roman"/>
          <w:sz w:val="24"/>
          <w:szCs w:val="24"/>
        </w:rPr>
      </w:pPr>
    </w:p>
    <w:p w:rsidR="008700E6" w:rsidRDefault="008700E6" w:rsidP="008700E6">
      <w:pPr>
        <w:spacing w:line="240" w:lineRule="auto"/>
        <w:jc w:val="both"/>
        <w:rPr>
          <w:rFonts w:ascii="Times New Roman" w:hAnsi="Times New Roman"/>
          <w:sz w:val="24"/>
          <w:szCs w:val="24"/>
        </w:rPr>
      </w:pPr>
      <w:r>
        <w:rPr>
          <w:rFonts w:ascii="Times New Roman" w:hAnsi="Times New Roman"/>
          <w:sz w:val="24"/>
          <w:szCs w:val="24"/>
        </w:rPr>
        <w:t>7.3 Сводные результаты экономической эффективности инвестиций ……………………</w:t>
      </w:r>
      <w:r w:rsidR="00E0099D">
        <w:rPr>
          <w:rFonts w:ascii="Times New Roman" w:hAnsi="Times New Roman"/>
          <w:sz w:val="24"/>
          <w:szCs w:val="24"/>
        </w:rPr>
        <w:t>118</w:t>
      </w:r>
    </w:p>
    <w:p w:rsidR="006E07C4" w:rsidRDefault="006E07C4" w:rsidP="008700E6">
      <w:pPr>
        <w:spacing w:line="240" w:lineRule="auto"/>
        <w:jc w:val="both"/>
        <w:rPr>
          <w:rFonts w:ascii="Times New Roman" w:hAnsi="Times New Roman"/>
          <w:sz w:val="24"/>
          <w:szCs w:val="24"/>
        </w:rPr>
      </w:pPr>
      <w:r>
        <w:rPr>
          <w:rFonts w:ascii="Times New Roman" w:hAnsi="Times New Roman"/>
          <w:sz w:val="24"/>
          <w:szCs w:val="24"/>
        </w:rPr>
        <w:t>7.3.1 Прогноз влияния реализации проектов на</w:t>
      </w:r>
      <w:r w:rsidR="00E0099D">
        <w:rPr>
          <w:rFonts w:ascii="Times New Roman" w:hAnsi="Times New Roman"/>
          <w:sz w:val="24"/>
          <w:szCs w:val="24"/>
        </w:rPr>
        <w:t xml:space="preserve"> цену тепловой энергии …………………119</w:t>
      </w:r>
    </w:p>
    <w:p w:rsidR="000159AC" w:rsidRPr="00012B53" w:rsidRDefault="000A7F1B" w:rsidP="00012B53">
      <w:pPr>
        <w:spacing w:line="240" w:lineRule="auto"/>
        <w:jc w:val="both"/>
        <w:rPr>
          <w:rFonts w:ascii="Times New Roman" w:hAnsi="Times New Roman"/>
          <w:sz w:val="24"/>
          <w:szCs w:val="24"/>
        </w:rPr>
      </w:pPr>
      <w:r>
        <w:rPr>
          <w:rFonts w:ascii="Times New Roman" w:hAnsi="Times New Roman"/>
          <w:sz w:val="24"/>
          <w:szCs w:val="24"/>
        </w:rPr>
        <w:t xml:space="preserve">8. РАЗДЕЛ 8 </w:t>
      </w:r>
      <w:r w:rsidR="000159AC" w:rsidRPr="00012B53">
        <w:rPr>
          <w:rFonts w:ascii="Times New Roman" w:hAnsi="Times New Roman"/>
          <w:sz w:val="24"/>
          <w:szCs w:val="24"/>
        </w:rPr>
        <w:t>РЕШЕНИЕ ОБ ОПРЕДЕЛЕНИИ ЕДИН</w:t>
      </w:r>
      <w:r w:rsidR="00012B53">
        <w:rPr>
          <w:rFonts w:ascii="Times New Roman" w:hAnsi="Times New Roman"/>
          <w:sz w:val="24"/>
          <w:szCs w:val="24"/>
        </w:rPr>
        <w:t xml:space="preserve">ОЙ ТЕПЛОСНАБЖАЮЩЕЙ ОРГАНИЗАЦИИ </w:t>
      </w:r>
      <w:r w:rsidR="000159AC" w:rsidRPr="00012B53">
        <w:rPr>
          <w:rFonts w:ascii="Times New Roman" w:hAnsi="Times New Roman"/>
          <w:sz w:val="24"/>
          <w:szCs w:val="24"/>
        </w:rPr>
        <w:t>(ОРГАНИЗАЦИЙ) ..............................................</w:t>
      </w:r>
      <w:r w:rsidR="00012B53">
        <w:rPr>
          <w:rFonts w:ascii="Times New Roman" w:hAnsi="Times New Roman"/>
          <w:sz w:val="24"/>
          <w:szCs w:val="24"/>
        </w:rPr>
        <w:t>...........</w:t>
      </w:r>
      <w:r w:rsidR="00AC5A2C">
        <w:rPr>
          <w:rFonts w:ascii="Times New Roman" w:hAnsi="Times New Roman"/>
          <w:sz w:val="24"/>
          <w:szCs w:val="24"/>
        </w:rPr>
        <w:t>............................</w:t>
      </w:r>
      <w:r w:rsidR="00E0099D">
        <w:rPr>
          <w:rFonts w:ascii="Times New Roman" w:hAnsi="Times New Roman"/>
          <w:sz w:val="24"/>
          <w:szCs w:val="24"/>
        </w:rPr>
        <w:t>122</w:t>
      </w:r>
    </w:p>
    <w:p w:rsidR="000159AC" w:rsidRPr="00012B53" w:rsidRDefault="000A7F1B" w:rsidP="00012B53">
      <w:pPr>
        <w:spacing w:line="240" w:lineRule="auto"/>
        <w:jc w:val="both"/>
        <w:rPr>
          <w:rFonts w:ascii="Times New Roman" w:hAnsi="Times New Roman"/>
          <w:sz w:val="24"/>
          <w:szCs w:val="24"/>
        </w:rPr>
      </w:pPr>
      <w:r>
        <w:rPr>
          <w:rFonts w:ascii="Times New Roman" w:hAnsi="Times New Roman"/>
          <w:sz w:val="24"/>
          <w:szCs w:val="24"/>
        </w:rPr>
        <w:t>9. РАЗДЕЛ 9</w:t>
      </w:r>
      <w:r w:rsidR="000159AC" w:rsidRPr="00012B53">
        <w:rPr>
          <w:rFonts w:ascii="Times New Roman" w:hAnsi="Times New Roman"/>
          <w:sz w:val="24"/>
          <w:szCs w:val="24"/>
        </w:rPr>
        <w:t xml:space="preserve"> РЕШЕНИЯ О РАСПРЕДЕЛЕНИИ ТЕПЛОВОЙ НАГРУЗКИ МЕЖДУ </w:t>
      </w:r>
      <w:r w:rsidR="006958A4" w:rsidRPr="00012B53">
        <w:rPr>
          <w:rFonts w:ascii="Times New Roman" w:hAnsi="Times New Roman"/>
          <w:sz w:val="24"/>
          <w:szCs w:val="24"/>
        </w:rPr>
        <w:t xml:space="preserve">ИСТОЧНИКАМИ ТЕПЛОВОЙ </w:t>
      </w:r>
      <w:r w:rsidR="000159AC" w:rsidRPr="00012B53">
        <w:rPr>
          <w:rFonts w:ascii="Times New Roman" w:hAnsi="Times New Roman"/>
          <w:sz w:val="24"/>
          <w:szCs w:val="24"/>
        </w:rPr>
        <w:t>ЭНЕРГИИ.....................................................</w:t>
      </w:r>
      <w:r w:rsidR="00AC5A2C">
        <w:rPr>
          <w:rFonts w:ascii="Times New Roman" w:hAnsi="Times New Roman"/>
          <w:sz w:val="24"/>
          <w:szCs w:val="24"/>
        </w:rPr>
        <w:t>.................</w:t>
      </w:r>
      <w:r w:rsidR="00CD485F">
        <w:rPr>
          <w:rFonts w:ascii="Times New Roman" w:hAnsi="Times New Roman"/>
          <w:sz w:val="24"/>
          <w:szCs w:val="24"/>
        </w:rPr>
        <w:t>..</w:t>
      </w:r>
      <w:r w:rsidR="006E07C4">
        <w:rPr>
          <w:rFonts w:ascii="Times New Roman" w:hAnsi="Times New Roman"/>
          <w:sz w:val="24"/>
          <w:szCs w:val="24"/>
        </w:rPr>
        <w:t>..</w:t>
      </w:r>
      <w:r w:rsidR="000159AC" w:rsidRPr="00012B53">
        <w:rPr>
          <w:rFonts w:ascii="Times New Roman" w:hAnsi="Times New Roman"/>
          <w:sz w:val="24"/>
          <w:szCs w:val="24"/>
        </w:rPr>
        <w:t xml:space="preserve">. </w:t>
      </w:r>
      <w:r w:rsidR="006E07C4">
        <w:rPr>
          <w:rFonts w:ascii="Times New Roman" w:hAnsi="Times New Roman"/>
          <w:sz w:val="24"/>
          <w:szCs w:val="24"/>
        </w:rPr>
        <w:t>1</w:t>
      </w:r>
      <w:r w:rsidR="00E0099D">
        <w:rPr>
          <w:rFonts w:ascii="Times New Roman" w:hAnsi="Times New Roman"/>
          <w:sz w:val="24"/>
          <w:szCs w:val="24"/>
        </w:rPr>
        <w:t>25</w:t>
      </w:r>
    </w:p>
    <w:p w:rsidR="000159AC" w:rsidRDefault="000A7F1B" w:rsidP="00012B53">
      <w:pPr>
        <w:spacing w:line="240" w:lineRule="auto"/>
        <w:jc w:val="both"/>
        <w:rPr>
          <w:rFonts w:ascii="Times New Roman" w:hAnsi="Times New Roman"/>
          <w:sz w:val="24"/>
          <w:szCs w:val="24"/>
        </w:rPr>
      </w:pPr>
      <w:r>
        <w:rPr>
          <w:rFonts w:ascii="Times New Roman" w:hAnsi="Times New Roman"/>
          <w:sz w:val="24"/>
          <w:szCs w:val="24"/>
        </w:rPr>
        <w:t xml:space="preserve">10. РАЗДЕЛ </w:t>
      </w:r>
      <w:r w:rsidR="000159AC" w:rsidRPr="00012B53">
        <w:rPr>
          <w:rFonts w:ascii="Times New Roman" w:hAnsi="Times New Roman"/>
          <w:sz w:val="24"/>
          <w:szCs w:val="24"/>
        </w:rPr>
        <w:t xml:space="preserve"> </w:t>
      </w:r>
      <w:r>
        <w:rPr>
          <w:rFonts w:ascii="Times New Roman" w:hAnsi="Times New Roman"/>
          <w:sz w:val="24"/>
          <w:szCs w:val="24"/>
        </w:rPr>
        <w:t xml:space="preserve">10 </w:t>
      </w:r>
      <w:r w:rsidR="006958A4" w:rsidRPr="00012B53">
        <w:rPr>
          <w:rFonts w:ascii="Times New Roman" w:hAnsi="Times New Roman"/>
          <w:sz w:val="24"/>
          <w:szCs w:val="24"/>
        </w:rPr>
        <w:t xml:space="preserve">РЕШЕНИЯ ПО БЕСХОЗЯЙНЫМ ТЕПЛОВЫМ </w:t>
      </w:r>
      <w:r w:rsidR="000159AC" w:rsidRPr="00012B53">
        <w:rPr>
          <w:rFonts w:ascii="Times New Roman" w:hAnsi="Times New Roman"/>
          <w:sz w:val="24"/>
          <w:szCs w:val="24"/>
        </w:rPr>
        <w:t>СЕТЯМ.......</w:t>
      </w:r>
      <w:r w:rsidR="00AC5A2C">
        <w:rPr>
          <w:rFonts w:ascii="Times New Roman" w:hAnsi="Times New Roman"/>
          <w:sz w:val="24"/>
          <w:szCs w:val="24"/>
        </w:rPr>
        <w:t>..........</w:t>
      </w:r>
      <w:r w:rsidR="000159AC" w:rsidRPr="00012B53">
        <w:rPr>
          <w:rFonts w:ascii="Times New Roman" w:hAnsi="Times New Roman"/>
          <w:sz w:val="24"/>
          <w:szCs w:val="24"/>
        </w:rPr>
        <w:t>..</w:t>
      </w:r>
      <w:r w:rsidR="00CD485F">
        <w:rPr>
          <w:rFonts w:ascii="Times New Roman" w:hAnsi="Times New Roman"/>
          <w:sz w:val="24"/>
          <w:szCs w:val="24"/>
        </w:rPr>
        <w:t>..</w:t>
      </w:r>
      <w:r w:rsidR="006E07C4">
        <w:rPr>
          <w:rFonts w:ascii="Times New Roman" w:hAnsi="Times New Roman"/>
          <w:sz w:val="24"/>
          <w:szCs w:val="24"/>
        </w:rPr>
        <w:t>.. 1</w:t>
      </w:r>
      <w:r w:rsidR="00E0099D">
        <w:rPr>
          <w:rFonts w:ascii="Times New Roman" w:hAnsi="Times New Roman"/>
          <w:sz w:val="24"/>
          <w:szCs w:val="24"/>
        </w:rPr>
        <w:t>26</w:t>
      </w:r>
    </w:p>
    <w:p w:rsidR="006E07C4" w:rsidRPr="00012B53" w:rsidRDefault="006E07C4" w:rsidP="00012B53">
      <w:pPr>
        <w:spacing w:line="240" w:lineRule="auto"/>
        <w:jc w:val="both"/>
        <w:rPr>
          <w:rFonts w:ascii="Times New Roman" w:hAnsi="Times New Roman"/>
          <w:sz w:val="24"/>
          <w:szCs w:val="24"/>
        </w:rPr>
      </w:pPr>
      <w:r>
        <w:rPr>
          <w:rFonts w:ascii="Times New Roman" w:hAnsi="Times New Roman"/>
          <w:sz w:val="24"/>
          <w:szCs w:val="24"/>
        </w:rPr>
        <w:t xml:space="preserve">11 ЭЛЕКТРОННАЯ МОДЕЛЬ </w:t>
      </w:r>
      <w:r w:rsidR="00E0099D">
        <w:rPr>
          <w:rFonts w:ascii="Times New Roman" w:hAnsi="Times New Roman"/>
          <w:sz w:val="24"/>
          <w:szCs w:val="24"/>
        </w:rPr>
        <w:t xml:space="preserve">СИСТЕМЫ ТЕПЛОСНАБЖЕНИЯ …………………… </w:t>
      </w:r>
      <w:r>
        <w:rPr>
          <w:rFonts w:ascii="Times New Roman" w:hAnsi="Times New Roman"/>
          <w:sz w:val="24"/>
          <w:szCs w:val="24"/>
        </w:rPr>
        <w:t>1</w:t>
      </w:r>
      <w:r w:rsidR="00E0099D">
        <w:rPr>
          <w:rFonts w:ascii="Times New Roman" w:hAnsi="Times New Roman"/>
          <w:sz w:val="24"/>
          <w:szCs w:val="24"/>
        </w:rPr>
        <w:t>28</w:t>
      </w:r>
    </w:p>
    <w:p w:rsidR="000159AC" w:rsidRPr="00012B53" w:rsidRDefault="000159AC" w:rsidP="00012B53">
      <w:pPr>
        <w:spacing w:line="240" w:lineRule="auto"/>
        <w:jc w:val="both"/>
        <w:rPr>
          <w:rFonts w:ascii="Times New Roman" w:hAnsi="Times New Roman"/>
          <w:sz w:val="24"/>
          <w:szCs w:val="24"/>
        </w:rPr>
      </w:pPr>
      <w:r w:rsidRPr="00012B53">
        <w:rPr>
          <w:rFonts w:ascii="Times New Roman" w:hAnsi="Times New Roman"/>
          <w:sz w:val="24"/>
          <w:szCs w:val="24"/>
        </w:rPr>
        <w:t>1</w:t>
      </w:r>
      <w:r w:rsidR="006E07C4">
        <w:rPr>
          <w:rFonts w:ascii="Times New Roman" w:hAnsi="Times New Roman"/>
          <w:sz w:val="24"/>
          <w:szCs w:val="24"/>
        </w:rPr>
        <w:t>2</w:t>
      </w:r>
      <w:r w:rsidR="000A7F1B">
        <w:rPr>
          <w:rFonts w:ascii="Times New Roman" w:hAnsi="Times New Roman"/>
          <w:sz w:val="24"/>
          <w:szCs w:val="24"/>
        </w:rPr>
        <w:t>.</w:t>
      </w:r>
      <w:r w:rsidRPr="00012B53">
        <w:rPr>
          <w:rFonts w:ascii="Times New Roman" w:hAnsi="Times New Roman"/>
          <w:sz w:val="24"/>
          <w:szCs w:val="24"/>
        </w:rPr>
        <w:t xml:space="preserve"> ЗАКЛЮЧЕНИЕ....................................................</w:t>
      </w:r>
      <w:r w:rsidR="00012B53">
        <w:rPr>
          <w:rFonts w:ascii="Times New Roman" w:hAnsi="Times New Roman"/>
          <w:sz w:val="24"/>
          <w:szCs w:val="24"/>
        </w:rPr>
        <w:t>........</w:t>
      </w:r>
      <w:r w:rsidRPr="00012B53">
        <w:rPr>
          <w:rFonts w:ascii="Times New Roman" w:hAnsi="Times New Roman"/>
          <w:sz w:val="24"/>
          <w:szCs w:val="24"/>
        </w:rPr>
        <w:t>...........................................</w:t>
      </w:r>
      <w:r w:rsidR="00AC5A2C">
        <w:rPr>
          <w:rFonts w:ascii="Times New Roman" w:hAnsi="Times New Roman"/>
          <w:sz w:val="24"/>
          <w:szCs w:val="24"/>
        </w:rPr>
        <w:t>.......</w:t>
      </w:r>
      <w:r w:rsidR="00CD485F">
        <w:rPr>
          <w:rFonts w:ascii="Times New Roman" w:hAnsi="Times New Roman"/>
          <w:sz w:val="24"/>
          <w:szCs w:val="24"/>
        </w:rPr>
        <w:t>..</w:t>
      </w:r>
      <w:r w:rsidR="00AC5A2C">
        <w:rPr>
          <w:rFonts w:ascii="Times New Roman" w:hAnsi="Times New Roman"/>
          <w:sz w:val="24"/>
          <w:szCs w:val="24"/>
        </w:rPr>
        <w:t>...</w:t>
      </w:r>
      <w:r w:rsidR="00E0099D">
        <w:rPr>
          <w:rFonts w:ascii="Times New Roman" w:hAnsi="Times New Roman"/>
          <w:sz w:val="24"/>
          <w:szCs w:val="24"/>
        </w:rPr>
        <w:t xml:space="preserve"> 140</w:t>
      </w:r>
    </w:p>
    <w:p w:rsidR="006B785E" w:rsidRPr="00012B53" w:rsidRDefault="000159AC" w:rsidP="00012B53">
      <w:pPr>
        <w:tabs>
          <w:tab w:val="left" w:pos="2595"/>
        </w:tabs>
        <w:spacing w:line="240" w:lineRule="auto"/>
        <w:jc w:val="both"/>
        <w:rPr>
          <w:rFonts w:ascii="Times New Roman" w:hAnsi="Times New Roman"/>
          <w:sz w:val="24"/>
          <w:szCs w:val="24"/>
        </w:rPr>
      </w:pPr>
      <w:r w:rsidRPr="00012B53">
        <w:rPr>
          <w:rFonts w:ascii="Times New Roman" w:hAnsi="Times New Roman"/>
          <w:sz w:val="24"/>
          <w:szCs w:val="24"/>
        </w:rPr>
        <w:tab/>
      </w:r>
    </w:p>
    <w:p w:rsidR="000159AC" w:rsidRPr="00012B53" w:rsidRDefault="000159AC" w:rsidP="00012B53">
      <w:pPr>
        <w:tabs>
          <w:tab w:val="left" w:pos="2595"/>
        </w:tabs>
        <w:spacing w:line="240" w:lineRule="auto"/>
        <w:jc w:val="both"/>
        <w:rPr>
          <w:rFonts w:ascii="Times New Roman" w:hAnsi="Times New Roman"/>
          <w:sz w:val="24"/>
          <w:szCs w:val="24"/>
        </w:rPr>
      </w:pPr>
    </w:p>
    <w:p w:rsidR="000159AC" w:rsidRPr="00012B53" w:rsidRDefault="000159AC" w:rsidP="00012B53">
      <w:pPr>
        <w:tabs>
          <w:tab w:val="left" w:pos="2595"/>
        </w:tabs>
        <w:spacing w:line="240" w:lineRule="auto"/>
        <w:jc w:val="both"/>
        <w:rPr>
          <w:rFonts w:ascii="Times New Roman" w:hAnsi="Times New Roman"/>
          <w:sz w:val="24"/>
          <w:szCs w:val="24"/>
        </w:rPr>
      </w:pPr>
    </w:p>
    <w:p w:rsidR="000159AC" w:rsidRPr="00012B53" w:rsidRDefault="000159AC" w:rsidP="00012B53">
      <w:pPr>
        <w:tabs>
          <w:tab w:val="left" w:pos="2595"/>
        </w:tabs>
        <w:spacing w:line="240" w:lineRule="auto"/>
        <w:jc w:val="both"/>
        <w:rPr>
          <w:rFonts w:ascii="Times New Roman" w:hAnsi="Times New Roman"/>
          <w:sz w:val="24"/>
          <w:szCs w:val="24"/>
        </w:rPr>
      </w:pPr>
    </w:p>
    <w:p w:rsidR="006958A4" w:rsidRPr="00012B53" w:rsidRDefault="006958A4" w:rsidP="00012B53">
      <w:pPr>
        <w:tabs>
          <w:tab w:val="left" w:pos="2595"/>
        </w:tabs>
        <w:spacing w:line="240" w:lineRule="auto"/>
        <w:jc w:val="both"/>
        <w:rPr>
          <w:rFonts w:ascii="Times New Roman" w:hAnsi="Times New Roman"/>
          <w:sz w:val="24"/>
          <w:szCs w:val="24"/>
        </w:rPr>
      </w:pPr>
    </w:p>
    <w:p w:rsidR="006958A4" w:rsidRPr="00012B53" w:rsidRDefault="006958A4" w:rsidP="00012B53">
      <w:pPr>
        <w:tabs>
          <w:tab w:val="left" w:pos="2595"/>
        </w:tabs>
        <w:spacing w:line="240" w:lineRule="auto"/>
        <w:jc w:val="both"/>
        <w:rPr>
          <w:rFonts w:ascii="Times New Roman" w:hAnsi="Times New Roman"/>
          <w:sz w:val="24"/>
          <w:szCs w:val="24"/>
        </w:rPr>
      </w:pPr>
    </w:p>
    <w:p w:rsidR="006958A4" w:rsidRPr="00012B53" w:rsidRDefault="006958A4" w:rsidP="00012B53">
      <w:pPr>
        <w:tabs>
          <w:tab w:val="left" w:pos="2595"/>
        </w:tabs>
        <w:spacing w:line="240" w:lineRule="auto"/>
        <w:jc w:val="both"/>
        <w:rPr>
          <w:rFonts w:ascii="Times New Roman" w:hAnsi="Times New Roman"/>
          <w:sz w:val="24"/>
          <w:szCs w:val="24"/>
        </w:rPr>
      </w:pPr>
    </w:p>
    <w:p w:rsidR="006958A4" w:rsidRDefault="006958A4" w:rsidP="00012B53">
      <w:pPr>
        <w:tabs>
          <w:tab w:val="left" w:pos="2595"/>
        </w:tabs>
        <w:spacing w:line="240" w:lineRule="auto"/>
        <w:jc w:val="both"/>
        <w:rPr>
          <w:rFonts w:ascii="Times New Roman" w:hAnsi="Times New Roman"/>
          <w:sz w:val="24"/>
          <w:szCs w:val="24"/>
        </w:rPr>
      </w:pPr>
    </w:p>
    <w:p w:rsidR="007D370A" w:rsidRDefault="007D370A" w:rsidP="00012B53">
      <w:pPr>
        <w:tabs>
          <w:tab w:val="left" w:pos="2595"/>
        </w:tabs>
        <w:spacing w:line="240" w:lineRule="auto"/>
        <w:jc w:val="both"/>
        <w:rPr>
          <w:rFonts w:ascii="Times New Roman" w:hAnsi="Times New Roman"/>
          <w:sz w:val="24"/>
          <w:szCs w:val="24"/>
        </w:rPr>
      </w:pPr>
    </w:p>
    <w:p w:rsidR="007D370A" w:rsidRDefault="007D370A" w:rsidP="00012B53">
      <w:pPr>
        <w:tabs>
          <w:tab w:val="left" w:pos="2595"/>
        </w:tabs>
        <w:spacing w:line="240" w:lineRule="auto"/>
        <w:jc w:val="both"/>
        <w:rPr>
          <w:rFonts w:ascii="Times New Roman" w:hAnsi="Times New Roman"/>
          <w:sz w:val="24"/>
          <w:szCs w:val="24"/>
        </w:rPr>
      </w:pPr>
    </w:p>
    <w:p w:rsidR="007D370A" w:rsidRDefault="007D370A" w:rsidP="00012B53">
      <w:pPr>
        <w:tabs>
          <w:tab w:val="left" w:pos="2595"/>
        </w:tabs>
        <w:spacing w:line="240" w:lineRule="auto"/>
        <w:jc w:val="both"/>
        <w:rPr>
          <w:rFonts w:ascii="Times New Roman" w:hAnsi="Times New Roman"/>
          <w:sz w:val="24"/>
          <w:szCs w:val="24"/>
        </w:rPr>
      </w:pPr>
    </w:p>
    <w:p w:rsidR="007D370A" w:rsidRDefault="007D370A" w:rsidP="00012B53">
      <w:pPr>
        <w:tabs>
          <w:tab w:val="left" w:pos="2595"/>
        </w:tabs>
        <w:spacing w:line="240" w:lineRule="auto"/>
        <w:jc w:val="both"/>
        <w:rPr>
          <w:rFonts w:ascii="Times New Roman" w:hAnsi="Times New Roman"/>
          <w:sz w:val="24"/>
          <w:szCs w:val="24"/>
        </w:rPr>
      </w:pPr>
    </w:p>
    <w:p w:rsidR="007D370A" w:rsidRDefault="007D370A" w:rsidP="00012B53">
      <w:pPr>
        <w:tabs>
          <w:tab w:val="left" w:pos="2595"/>
        </w:tabs>
        <w:spacing w:line="240" w:lineRule="auto"/>
        <w:jc w:val="both"/>
        <w:rPr>
          <w:rFonts w:ascii="Times New Roman" w:hAnsi="Times New Roman"/>
          <w:sz w:val="24"/>
          <w:szCs w:val="24"/>
        </w:rPr>
      </w:pPr>
    </w:p>
    <w:p w:rsidR="007D370A" w:rsidRPr="00012B53" w:rsidRDefault="007D370A" w:rsidP="00012B53">
      <w:pPr>
        <w:tabs>
          <w:tab w:val="left" w:pos="2595"/>
        </w:tabs>
        <w:spacing w:line="240" w:lineRule="auto"/>
        <w:jc w:val="both"/>
        <w:rPr>
          <w:rFonts w:ascii="Times New Roman" w:hAnsi="Times New Roman"/>
          <w:sz w:val="24"/>
          <w:szCs w:val="24"/>
        </w:rPr>
      </w:pPr>
    </w:p>
    <w:p w:rsidR="006958A4" w:rsidRDefault="006958A4" w:rsidP="00012B53">
      <w:pPr>
        <w:tabs>
          <w:tab w:val="left" w:pos="2595"/>
        </w:tabs>
        <w:spacing w:line="240" w:lineRule="auto"/>
        <w:jc w:val="both"/>
        <w:rPr>
          <w:rFonts w:ascii="Times New Roman" w:hAnsi="Times New Roman"/>
          <w:sz w:val="24"/>
          <w:szCs w:val="24"/>
        </w:rPr>
      </w:pPr>
    </w:p>
    <w:p w:rsidR="00012B53" w:rsidRPr="00012B53" w:rsidRDefault="00012B53" w:rsidP="00012B53">
      <w:pPr>
        <w:tabs>
          <w:tab w:val="left" w:pos="2595"/>
        </w:tabs>
        <w:spacing w:line="240" w:lineRule="auto"/>
        <w:jc w:val="both"/>
        <w:rPr>
          <w:rFonts w:ascii="Times New Roman" w:hAnsi="Times New Roman"/>
          <w:sz w:val="24"/>
          <w:szCs w:val="24"/>
        </w:rPr>
      </w:pPr>
    </w:p>
    <w:p w:rsidR="006958A4" w:rsidRPr="00012B53" w:rsidRDefault="006958A4" w:rsidP="00012B53">
      <w:pPr>
        <w:tabs>
          <w:tab w:val="left" w:pos="2595"/>
        </w:tabs>
        <w:spacing w:line="240" w:lineRule="auto"/>
        <w:jc w:val="both"/>
        <w:rPr>
          <w:rFonts w:ascii="Times New Roman" w:hAnsi="Times New Roman"/>
          <w:sz w:val="24"/>
          <w:szCs w:val="24"/>
        </w:rPr>
      </w:pPr>
    </w:p>
    <w:p w:rsidR="006958A4" w:rsidRDefault="006958A4" w:rsidP="00012B53">
      <w:pPr>
        <w:tabs>
          <w:tab w:val="left" w:pos="2595"/>
        </w:tabs>
        <w:spacing w:line="240" w:lineRule="auto"/>
        <w:jc w:val="both"/>
        <w:rPr>
          <w:rFonts w:ascii="Times New Roman" w:hAnsi="Times New Roman"/>
          <w:sz w:val="24"/>
          <w:szCs w:val="24"/>
        </w:rPr>
      </w:pPr>
    </w:p>
    <w:p w:rsidR="00012B53" w:rsidRDefault="00012B53" w:rsidP="00012B53">
      <w:pPr>
        <w:tabs>
          <w:tab w:val="left" w:pos="2595"/>
        </w:tabs>
        <w:spacing w:line="240" w:lineRule="auto"/>
        <w:jc w:val="both"/>
        <w:rPr>
          <w:rFonts w:ascii="Times New Roman" w:hAnsi="Times New Roman"/>
          <w:sz w:val="24"/>
          <w:szCs w:val="24"/>
        </w:rPr>
      </w:pPr>
    </w:p>
    <w:p w:rsidR="004616D8" w:rsidRDefault="004616D8" w:rsidP="00012B53">
      <w:pPr>
        <w:tabs>
          <w:tab w:val="left" w:pos="2595"/>
        </w:tabs>
        <w:spacing w:line="240" w:lineRule="auto"/>
        <w:jc w:val="both"/>
        <w:rPr>
          <w:rFonts w:ascii="Times New Roman" w:hAnsi="Times New Roman"/>
          <w:sz w:val="24"/>
          <w:szCs w:val="24"/>
        </w:rPr>
      </w:pPr>
    </w:p>
    <w:p w:rsidR="004616D8" w:rsidRDefault="004616D8" w:rsidP="00012B53">
      <w:pPr>
        <w:tabs>
          <w:tab w:val="left" w:pos="2595"/>
        </w:tabs>
        <w:spacing w:line="240" w:lineRule="auto"/>
        <w:jc w:val="both"/>
        <w:rPr>
          <w:rFonts w:ascii="Times New Roman" w:hAnsi="Times New Roman"/>
          <w:sz w:val="24"/>
          <w:szCs w:val="24"/>
        </w:rPr>
      </w:pPr>
    </w:p>
    <w:p w:rsidR="004616D8" w:rsidRPr="00012B53" w:rsidRDefault="004616D8" w:rsidP="00012B53">
      <w:pPr>
        <w:tabs>
          <w:tab w:val="left" w:pos="2595"/>
        </w:tabs>
        <w:spacing w:line="240" w:lineRule="auto"/>
        <w:jc w:val="both"/>
        <w:rPr>
          <w:rFonts w:ascii="Times New Roman" w:hAnsi="Times New Roman"/>
          <w:sz w:val="24"/>
          <w:szCs w:val="24"/>
        </w:rPr>
      </w:pPr>
    </w:p>
    <w:p w:rsidR="00A052E7" w:rsidRDefault="00A052E7" w:rsidP="00012B53">
      <w:pPr>
        <w:tabs>
          <w:tab w:val="left" w:pos="2595"/>
        </w:tabs>
        <w:spacing w:line="240" w:lineRule="auto"/>
        <w:jc w:val="both"/>
        <w:rPr>
          <w:rFonts w:ascii="Times New Roman" w:hAnsi="Times New Roman"/>
          <w:sz w:val="24"/>
          <w:szCs w:val="24"/>
        </w:rPr>
      </w:pPr>
    </w:p>
    <w:p w:rsidR="000159AC" w:rsidRPr="00012B53" w:rsidRDefault="000159AC" w:rsidP="00012B53">
      <w:pPr>
        <w:tabs>
          <w:tab w:val="left" w:pos="2595"/>
        </w:tabs>
        <w:spacing w:line="240" w:lineRule="auto"/>
        <w:jc w:val="both"/>
        <w:rPr>
          <w:rFonts w:ascii="Times New Roman" w:hAnsi="Times New Roman"/>
          <w:sz w:val="24"/>
          <w:szCs w:val="24"/>
        </w:rPr>
      </w:pPr>
      <w:r w:rsidRPr="00012B53">
        <w:rPr>
          <w:rFonts w:ascii="Times New Roman" w:hAnsi="Times New Roman"/>
          <w:sz w:val="24"/>
          <w:szCs w:val="24"/>
        </w:rPr>
        <w:t>Сокращения, принятые в работе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8"/>
        <w:gridCol w:w="4995"/>
      </w:tblGrid>
      <w:tr w:rsidR="000159AC" w:rsidRPr="00224587" w:rsidTr="00224587">
        <w:tc>
          <w:tcPr>
            <w:tcW w:w="0" w:type="auto"/>
          </w:tcPr>
          <w:p w:rsidR="000159AC" w:rsidRPr="00224587" w:rsidRDefault="000159AC" w:rsidP="00224587">
            <w:pPr>
              <w:tabs>
                <w:tab w:val="left" w:pos="3300"/>
              </w:tabs>
              <w:spacing w:after="0" w:line="240" w:lineRule="auto"/>
              <w:jc w:val="both"/>
              <w:rPr>
                <w:rFonts w:ascii="Times New Roman" w:hAnsi="Times New Roman"/>
                <w:sz w:val="24"/>
                <w:szCs w:val="24"/>
              </w:rPr>
            </w:pPr>
            <w:r w:rsidRPr="00224587">
              <w:rPr>
                <w:rFonts w:ascii="Times New Roman" w:hAnsi="Times New Roman"/>
                <w:sz w:val="24"/>
                <w:szCs w:val="24"/>
              </w:rPr>
              <w:t>Сокращения</w:t>
            </w:r>
          </w:p>
        </w:tc>
        <w:tc>
          <w:tcPr>
            <w:tcW w:w="0" w:type="auto"/>
          </w:tcPr>
          <w:p w:rsidR="000159AC" w:rsidRPr="00224587" w:rsidRDefault="000159AC" w:rsidP="00224587">
            <w:pPr>
              <w:tabs>
                <w:tab w:val="left" w:pos="3300"/>
              </w:tabs>
              <w:spacing w:after="0" w:line="240" w:lineRule="auto"/>
              <w:jc w:val="both"/>
              <w:rPr>
                <w:rFonts w:ascii="Times New Roman" w:hAnsi="Times New Roman"/>
                <w:sz w:val="24"/>
                <w:szCs w:val="24"/>
              </w:rPr>
            </w:pPr>
            <w:r w:rsidRPr="00224587">
              <w:rPr>
                <w:rFonts w:ascii="Times New Roman" w:hAnsi="Times New Roman"/>
                <w:sz w:val="24"/>
                <w:szCs w:val="24"/>
              </w:rPr>
              <w:t>Обозначение</w:t>
            </w:r>
          </w:p>
        </w:tc>
      </w:tr>
      <w:tr w:rsidR="000159AC" w:rsidRPr="00224587" w:rsidTr="00224587">
        <w:tc>
          <w:tcPr>
            <w:tcW w:w="0" w:type="auto"/>
          </w:tcPr>
          <w:p w:rsidR="000159AC" w:rsidRPr="00224587" w:rsidRDefault="000159AC" w:rsidP="00224587">
            <w:pPr>
              <w:tabs>
                <w:tab w:val="left" w:pos="3300"/>
              </w:tabs>
              <w:spacing w:after="0" w:line="240" w:lineRule="auto"/>
              <w:jc w:val="both"/>
              <w:rPr>
                <w:rFonts w:ascii="Times New Roman" w:hAnsi="Times New Roman"/>
                <w:sz w:val="24"/>
                <w:szCs w:val="24"/>
              </w:rPr>
            </w:pPr>
            <w:r w:rsidRPr="00224587">
              <w:rPr>
                <w:rFonts w:ascii="Times New Roman" w:hAnsi="Times New Roman"/>
                <w:sz w:val="24"/>
                <w:szCs w:val="24"/>
              </w:rPr>
              <w:t>ВПУ</w:t>
            </w:r>
          </w:p>
        </w:tc>
        <w:tc>
          <w:tcPr>
            <w:tcW w:w="0" w:type="auto"/>
          </w:tcPr>
          <w:p w:rsidR="000159AC" w:rsidRPr="00224587" w:rsidRDefault="000159AC" w:rsidP="00224587">
            <w:pPr>
              <w:tabs>
                <w:tab w:val="left" w:pos="3300"/>
              </w:tabs>
              <w:spacing w:after="0" w:line="240" w:lineRule="auto"/>
              <w:jc w:val="both"/>
              <w:rPr>
                <w:rFonts w:ascii="Times New Roman" w:hAnsi="Times New Roman"/>
                <w:sz w:val="24"/>
                <w:szCs w:val="24"/>
              </w:rPr>
            </w:pPr>
            <w:r w:rsidRPr="00224587">
              <w:rPr>
                <w:rFonts w:ascii="Times New Roman" w:hAnsi="Times New Roman"/>
                <w:sz w:val="24"/>
                <w:szCs w:val="24"/>
              </w:rPr>
              <w:t>Водоподготовительная установка</w:t>
            </w:r>
          </w:p>
        </w:tc>
      </w:tr>
      <w:tr w:rsidR="000159AC" w:rsidRPr="00224587" w:rsidTr="00224587">
        <w:tc>
          <w:tcPr>
            <w:tcW w:w="0" w:type="auto"/>
          </w:tcPr>
          <w:p w:rsidR="000159AC" w:rsidRPr="00224587" w:rsidRDefault="000159AC" w:rsidP="00224587">
            <w:pPr>
              <w:tabs>
                <w:tab w:val="left" w:pos="3300"/>
              </w:tabs>
              <w:spacing w:after="0" w:line="240" w:lineRule="auto"/>
              <w:jc w:val="both"/>
              <w:rPr>
                <w:rFonts w:ascii="Times New Roman" w:hAnsi="Times New Roman"/>
                <w:sz w:val="24"/>
                <w:szCs w:val="24"/>
              </w:rPr>
            </w:pPr>
            <w:r w:rsidRPr="00224587">
              <w:rPr>
                <w:rFonts w:ascii="Times New Roman" w:hAnsi="Times New Roman"/>
                <w:sz w:val="24"/>
                <w:szCs w:val="24"/>
              </w:rPr>
              <w:t>ХВО</w:t>
            </w:r>
          </w:p>
        </w:tc>
        <w:tc>
          <w:tcPr>
            <w:tcW w:w="0" w:type="auto"/>
          </w:tcPr>
          <w:p w:rsidR="000159AC" w:rsidRPr="00224587" w:rsidRDefault="000159AC" w:rsidP="00224587">
            <w:pPr>
              <w:tabs>
                <w:tab w:val="left" w:pos="3300"/>
              </w:tabs>
              <w:spacing w:after="0" w:line="240" w:lineRule="auto"/>
              <w:jc w:val="both"/>
              <w:rPr>
                <w:rFonts w:ascii="Times New Roman" w:hAnsi="Times New Roman"/>
                <w:sz w:val="24"/>
                <w:szCs w:val="24"/>
              </w:rPr>
            </w:pPr>
            <w:proofErr w:type="spellStart"/>
            <w:r w:rsidRPr="00224587">
              <w:rPr>
                <w:rFonts w:ascii="Times New Roman" w:hAnsi="Times New Roman"/>
                <w:sz w:val="24"/>
                <w:szCs w:val="24"/>
              </w:rPr>
              <w:t>Химводоочистка</w:t>
            </w:r>
            <w:proofErr w:type="spellEnd"/>
          </w:p>
        </w:tc>
      </w:tr>
      <w:tr w:rsidR="000159AC" w:rsidRPr="00224587" w:rsidTr="00224587">
        <w:tc>
          <w:tcPr>
            <w:tcW w:w="0" w:type="auto"/>
          </w:tcPr>
          <w:p w:rsidR="000159AC" w:rsidRPr="00224587" w:rsidRDefault="006C0DD0" w:rsidP="00224587">
            <w:pPr>
              <w:tabs>
                <w:tab w:val="left" w:pos="3300"/>
              </w:tabs>
              <w:spacing w:after="0" w:line="240" w:lineRule="auto"/>
              <w:jc w:val="both"/>
              <w:rPr>
                <w:rFonts w:ascii="Times New Roman" w:hAnsi="Times New Roman"/>
                <w:sz w:val="24"/>
                <w:szCs w:val="24"/>
              </w:rPr>
            </w:pPr>
            <w:r w:rsidRPr="00224587">
              <w:rPr>
                <w:rFonts w:ascii="Times New Roman" w:hAnsi="Times New Roman"/>
                <w:sz w:val="24"/>
                <w:szCs w:val="24"/>
              </w:rPr>
              <w:t>ГВС</w:t>
            </w:r>
          </w:p>
        </w:tc>
        <w:tc>
          <w:tcPr>
            <w:tcW w:w="0" w:type="auto"/>
          </w:tcPr>
          <w:p w:rsidR="000159AC" w:rsidRPr="00224587" w:rsidRDefault="000159AC" w:rsidP="00224587">
            <w:pPr>
              <w:tabs>
                <w:tab w:val="left" w:pos="3300"/>
              </w:tabs>
              <w:spacing w:after="0" w:line="240" w:lineRule="auto"/>
              <w:jc w:val="both"/>
              <w:rPr>
                <w:rFonts w:ascii="Times New Roman" w:hAnsi="Times New Roman"/>
                <w:sz w:val="24"/>
                <w:szCs w:val="24"/>
              </w:rPr>
            </w:pPr>
            <w:r w:rsidRPr="00224587">
              <w:rPr>
                <w:rFonts w:ascii="Times New Roman" w:hAnsi="Times New Roman"/>
                <w:sz w:val="24"/>
                <w:szCs w:val="24"/>
              </w:rPr>
              <w:t>Горячее водоснабжение</w:t>
            </w:r>
          </w:p>
        </w:tc>
      </w:tr>
      <w:tr w:rsidR="000159AC" w:rsidRPr="00224587" w:rsidTr="00224587">
        <w:tc>
          <w:tcPr>
            <w:tcW w:w="0" w:type="auto"/>
          </w:tcPr>
          <w:p w:rsidR="000159AC" w:rsidRPr="00224587" w:rsidRDefault="006C0DD0" w:rsidP="00224587">
            <w:pPr>
              <w:tabs>
                <w:tab w:val="left" w:pos="3300"/>
              </w:tabs>
              <w:spacing w:after="0" w:line="240" w:lineRule="auto"/>
              <w:jc w:val="both"/>
              <w:rPr>
                <w:rFonts w:ascii="Times New Roman" w:hAnsi="Times New Roman"/>
                <w:sz w:val="24"/>
                <w:szCs w:val="24"/>
              </w:rPr>
            </w:pPr>
            <w:r w:rsidRPr="00224587">
              <w:rPr>
                <w:rFonts w:ascii="Times New Roman" w:hAnsi="Times New Roman"/>
                <w:sz w:val="24"/>
                <w:szCs w:val="24"/>
              </w:rPr>
              <w:t>ЖКС</w:t>
            </w:r>
          </w:p>
        </w:tc>
        <w:tc>
          <w:tcPr>
            <w:tcW w:w="0" w:type="auto"/>
          </w:tcPr>
          <w:p w:rsidR="000159AC" w:rsidRPr="00224587" w:rsidRDefault="000159AC" w:rsidP="00224587">
            <w:pPr>
              <w:tabs>
                <w:tab w:val="left" w:pos="3300"/>
              </w:tabs>
              <w:spacing w:after="0" w:line="240" w:lineRule="auto"/>
              <w:jc w:val="both"/>
              <w:rPr>
                <w:rFonts w:ascii="Times New Roman" w:hAnsi="Times New Roman"/>
                <w:sz w:val="24"/>
                <w:szCs w:val="24"/>
              </w:rPr>
            </w:pPr>
            <w:r w:rsidRPr="00224587">
              <w:rPr>
                <w:rFonts w:ascii="Times New Roman" w:hAnsi="Times New Roman"/>
                <w:sz w:val="24"/>
                <w:szCs w:val="24"/>
              </w:rPr>
              <w:t>Жилищно-коммунальный сектор</w:t>
            </w:r>
          </w:p>
        </w:tc>
      </w:tr>
      <w:tr w:rsidR="000159AC" w:rsidRPr="00224587" w:rsidTr="00224587">
        <w:tc>
          <w:tcPr>
            <w:tcW w:w="0" w:type="auto"/>
          </w:tcPr>
          <w:p w:rsidR="000159AC" w:rsidRPr="00224587" w:rsidRDefault="006C0DD0" w:rsidP="00224587">
            <w:pPr>
              <w:tabs>
                <w:tab w:val="left" w:pos="3300"/>
              </w:tabs>
              <w:spacing w:after="0" w:line="240" w:lineRule="auto"/>
              <w:jc w:val="both"/>
              <w:rPr>
                <w:rFonts w:ascii="Times New Roman" w:hAnsi="Times New Roman"/>
                <w:sz w:val="24"/>
                <w:szCs w:val="24"/>
              </w:rPr>
            </w:pPr>
            <w:r w:rsidRPr="00224587">
              <w:rPr>
                <w:rFonts w:ascii="Times New Roman" w:hAnsi="Times New Roman"/>
                <w:sz w:val="24"/>
                <w:szCs w:val="24"/>
              </w:rPr>
              <w:t>ТЭР</w:t>
            </w:r>
          </w:p>
        </w:tc>
        <w:tc>
          <w:tcPr>
            <w:tcW w:w="0" w:type="auto"/>
          </w:tcPr>
          <w:p w:rsidR="000159AC" w:rsidRPr="00224587" w:rsidRDefault="000159AC" w:rsidP="00224587">
            <w:pPr>
              <w:tabs>
                <w:tab w:val="left" w:pos="3300"/>
              </w:tabs>
              <w:spacing w:after="0" w:line="240" w:lineRule="auto"/>
              <w:jc w:val="both"/>
              <w:rPr>
                <w:rFonts w:ascii="Times New Roman" w:hAnsi="Times New Roman"/>
                <w:sz w:val="24"/>
                <w:szCs w:val="24"/>
              </w:rPr>
            </w:pPr>
            <w:r w:rsidRPr="00224587">
              <w:rPr>
                <w:rFonts w:ascii="Times New Roman" w:hAnsi="Times New Roman"/>
                <w:sz w:val="24"/>
                <w:szCs w:val="24"/>
              </w:rPr>
              <w:t>Топливно-энергетические ресурсы</w:t>
            </w:r>
          </w:p>
        </w:tc>
      </w:tr>
      <w:tr w:rsidR="000159AC" w:rsidRPr="00224587" w:rsidTr="00224587">
        <w:tc>
          <w:tcPr>
            <w:tcW w:w="0" w:type="auto"/>
          </w:tcPr>
          <w:p w:rsidR="000159AC" w:rsidRPr="00224587" w:rsidRDefault="006C0DD0" w:rsidP="00224587">
            <w:pPr>
              <w:tabs>
                <w:tab w:val="left" w:pos="3300"/>
              </w:tabs>
              <w:spacing w:after="0" w:line="240" w:lineRule="auto"/>
              <w:jc w:val="both"/>
              <w:rPr>
                <w:rFonts w:ascii="Times New Roman" w:hAnsi="Times New Roman"/>
                <w:sz w:val="24"/>
                <w:szCs w:val="24"/>
              </w:rPr>
            </w:pPr>
            <w:r w:rsidRPr="00224587">
              <w:rPr>
                <w:rFonts w:ascii="Times New Roman" w:hAnsi="Times New Roman"/>
                <w:sz w:val="24"/>
                <w:szCs w:val="24"/>
              </w:rPr>
              <w:t>ЦТП</w:t>
            </w:r>
          </w:p>
        </w:tc>
        <w:tc>
          <w:tcPr>
            <w:tcW w:w="0" w:type="auto"/>
          </w:tcPr>
          <w:p w:rsidR="000159AC" w:rsidRPr="00224587" w:rsidRDefault="000159AC" w:rsidP="00224587">
            <w:pPr>
              <w:tabs>
                <w:tab w:val="left" w:pos="3300"/>
              </w:tabs>
              <w:spacing w:after="0" w:line="240" w:lineRule="auto"/>
              <w:jc w:val="both"/>
              <w:rPr>
                <w:rFonts w:ascii="Times New Roman" w:hAnsi="Times New Roman"/>
                <w:sz w:val="24"/>
                <w:szCs w:val="24"/>
              </w:rPr>
            </w:pPr>
            <w:r w:rsidRPr="00224587">
              <w:rPr>
                <w:rFonts w:ascii="Times New Roman" w:hAnsi="Times New Roman"/>
                <w:sz w:val="24"/>
                <w:szCs w:val="24"/>
              </w:rPr>
              <w:t>Центральный тепловой пункт</w:t>
            </w:r>
          </w:p>
        </w:tc>
      </w:tr>
      <w:tr w:rsidR="000159AC" w:rsidRPr="00224587" w:rsidTr="00224587">
        <w:tc>
          <w:tcPr>
            <w:tcW w:w="0" w:type="auto"/>
          </w:tcPr>
          <w:p w:rsidR="000159AC" w:rsidRPr="00224587" w:rsidRDefault="006C0DD0" w:rsidP="00224587">
            <w:pPr>
              <w:tabs>
                <w:tab w:val="left" w:pos="3300"/>
              </w:tabs>
              <w:spacing w:after="0" w:line="240" w:lineRule="auto"/>
              <w:jc w:val="both"/>
              <w:rPr>
                <w:rFonts w:ascii="Times New Roman" w:hAnsi="Times New Roman"/>
                <w:sz w:val="24"/>
                <w:szCs w:val="24"/>
              </w:rPr>
            </w:pPr>
            <w:r w:rsidRPr="00224587">
              <w:rPr>
                <w:rFonts w:ascii="Times New Roman" w:hAnsi="Times New Roman"/>
                <w:sz w:val="24"/>
                <w:szCs w:val="24"/>
              </w:rPr>
              <w:t>ИТП</w:t>
            </w:r>
          </w:p>
        </w:tc>
        <w:tc>
          <w:tcPr>
            <w:tcW w:w="0" w:type="auto"/>
          </w:tcPr>
          <w:p w:rsidR="000159AC" w:rsidRPr="00224587" w:rsidRDefault="000159AC" w:rsidP="00224587">
            <w:pPr>
              <w:tabs>
                <w:tab w:val="left" w:pos="3300"/>
              </w:tabs>
              <w:spacing w:after="0" w:line="240" w:lineRule="auto"/>
              <w:jc w:val="both"/>
              <w:rPr>
                <w:rFonts w:ascii="Times New Roman" w:hAnsi="Times New Roman"/>
                <w:sz w:val="24"/>
                <w:szCs w:val="24"/>
              </w:rPr>
            </w:pPr>
            <w:r w:rsidRPr="00224587">
              <w:rPr>
                <w:rFonts w:ascii="Times New Roman" w:hAnsi="Times New Roman"/>
                <w:sz w:val="24"/>
                <w:szCs w:val="24"/>
              </w:rPr>
              <w:t>Индивидуальный тепловой пункт</w:t>
            </w:r>
          </w:p>
        </w:tc>
      </w:tr>
      <w:tr w:rsidR="000159AC" w:rsidRPr="00224587" w:rsidTr="00224587">
        <w:tc>
          <w:tcPr>
            <w:tcW w:w="0" w:type="auto"/>
          </w:tcPr>
          <w:p w:rsidR="000159AC" w:rsidRPr="00224587" w:rsidRDefault="006C0DD0" w:rsidP="00224587">
            <w:pPr>
              <w:tabs>
                <w:tab w:val="left" w:pos="3300"/>
              </w:tabs>
              <w:spacing w:after="0" w:line="240" w:lineRule="auto"/>
              <w:jc w:val="both"/>
              <w:rPr>
                <w:rFonts w:ascii="Times New Roman" w:hAnsi="Times New Roman"/>
                <w:sz w:val="24"/>
                <w:szCs w:val="24"/>
              </w:rPr>
            </w:pPr>
            <w:r w:rsidRPr="00224587">
              <w:rPr>
                <w:rFonts w:ascii="Times New Roman" w:hAnsi="Times New Roman"/>
                <w:sz w:val="24"/>
                <w:szCs w:val="24"/>
              </w:rPr>
              <w:t>ИТГ</w:t>
            </w:r>
          </w:p>
        </w:tc>
        <w:tc>
          <w:tcPr>
            <w:tcW w:w="0" w:type="auto"/>
          </w:tcPr>
          <w:p w:rsidR="000159AC" w:rsidRPr="00224587" w:rsidRDefault="000159AC" w:rsidP="00224587">
            <w:pPr>
              <w:tabs>
                <w:tab w:val="left" w:pos="3300"/>
              </w:tabs>
              <w:spacing w:after="0" w:line="240" w:lineRule="auto"/>
              <w:jc w:val="both"/>
              <w:rPr>
                <w:rFonts w:ascii="Times New Roman" w:hAnsi="Times New Roman"/>
                <w:sz w:val="24"/>
                <w:szCs w:val="24"/>
              </w:rPr>
            </w:pPr>
            <w:r w:rsidRPr="00224587">
              <w:rPr>
                <w:rFonts w:ascii="Times New Roman" w:hAnsi="Times New Roman"/>
                <w:sz w:val="24"/>
                <w:szCs w:val="24"/>
              </w:rPr>
              <w:t xml:space="preserve">Индивидуальный </w:t>
            </w:r>
            <w:proofErr w:type="spellStart"/>
            <w:r w:rsidRPr="00224587">
              <w:rPr>
                <w:rFonts w:ascii="Times New Roman" w:hAnsi="Times New Roman"/>
                <w:sz w:val="24"/>
                <w:szCs w:val="24"/>
              </w:rPr>
              <w:t>теплогенератор</w:t>
            </w:r>
            <w:proofErr w:type="spellEnd"/>
          </w:p>
        </w:tc>
      </w:tr>
      <w:tr w:rsidR="00A052E7" w:rsidRPr="00224587" w:rsidTr="00224587">
        <w:tc>
          <w:tcPr>
            <w:tcW w:w="0" w:type="auto"/>
          </w:tcPr>
          <w:p w:rsidR="00A052E7" w:rsidRPr="00224587" w:rsidRDefault="00A052E7" w:rsidP="00224587">
            <w:pPr>
              <w:tabs>
                <w:tab w:val="left" w:pos="3300"/>
              </w:tabs>
              <w:spacing w:after="0" w:line="240" w:lineRule="auto"/>
              <w:jc w:val="both"/>
              <w:rPr>
                <w:rFonts w:ascii="Times New Roman" w:hAnsi="Times New Roman"/>
                <w:sz w:val="24"/>
                <w:szCs w:val="24"/>
              </w:rPr>
            </w:pPr>
            <w:r>
              <w:rPr>
                <w:rFonts w:ascii="Times New Roman" w:hAnsi="Times New Roman"/>
                <w:sz w:val="24"/>
                <w:szCs w:val="24"/>
              </w:rPr>
              <w:t>БМК</w:t>
            </w:r>
          </w:p>
        </w:tc>
        <w:tc>
          <w:tcPr>
            <w:tcW w:w="0" w:type="auto"/>
          </w:tcPr>
          <w:p w:rsidR="00A052E7" w:rsidRPr="00224587" w:rsidRDefault="00A052E7" w:rsidP="00224587">
            <w:pPr>
              <w:tabs>
                <w:tab w:val="left" w:pos="3300"/>
              </w:tabs>
              <w:spacing w:after="0" w:line="240" w:lineRule="auto"/>
              <w:jc w:val="both"/>
              <w:rPr>
                <w:rFonts w:ascii="Times New Roman" w:hAnsi="Times New Roman"/>
                <w:sz w:val="24"/>
                <w:szCs w:val="24"/>
              </w:rPr>
            </w:pPr>
            <w:proofErr w:type="spellStart"/>
            <w:r>
              <w:rPr>
                <w:rFonts w:ascii="Times New Roman" w:hAnsi="Times New Roman"/>
                <w:sz w:val="24"/>
                <w:szCs w:val="24"/>
              </w:rPr>
              <w:t>Блочно</w:t>
            </w:r>
            <w:proofErr w:type="spellEnd"/>
            <w:r w:rsidR="00021B94">
              <w:rPr>
                <w:rFonts w:ascii="Times New Roman" w:hAnsi="Times New Roman"/>
                <w:sz w:val="24"/>
                <w:szCs w:val="24"/>
              </w:rPr>
              <w:t xml:space="preserve"> </w:t>
            </w:r>
            <w:r>
              <w:rPr>
                <w:rFonts w:ascii="Times New Roman" w:hAnsi="Times New Roman"/>
                <w:sz w:val="24"/>
                <w:szCs w:val="24"/>
              </w:rPr>
              <w:t>- модульная котельная</w:t>
            </w:r>
          </w:p>
        </w:tc>
      </w:tr>
      <w:tr w:rsidR="00BC0E5A" w:rsidRPr="00224587" w:rsidTr="00224587">
        <w:tc>
          <w:tcPr>
            <w:tcW w:w="0" w:type="auto"/>
          </w:tcPr>
          <w:p w:rsidR="00BC0E5A" w:rsidRPr="00C8559D" w:rsidRDefault="00BC0E5A" w:rsidP="00224587">
            <w:pPr>
              <w:tabs>
                <w:tab w:val="left" w:pos="3300"/>
              </w:tabs>
              <w:spacing w:after="0" w:line="240" w:lineRule="auto"/>
              <w:jc w:val="both"/>
              <w:rPr>
                <w:rFonts w:ascii="Times New Roman" w:hAnsi="Times New Roman"/>
                <w:sz w:val="24"/>
                <w:szCs w:val="24"/>
              </w:rPr>
            </w:pPr>
            <w:r w:rsidRPr="00C8559D">
              <w:rPr>
                <w:rFonts w:ascii="Times New Roman" w:hAnsi="Times New Roman"/>
                <w:sz w:val="24"/>
                <w:szCs w:val="24"/>
              </w:rPr>
              <w:t>ППУ</w:t>
            </w:r>
          </w:p>
        </w:tc>
        <w:tc>
          <w:tcPr>
            <w:tcW w:w="0" w:type="auto"/>
          </w:tcPr>
          <w:p w:rsidR="00BC0E5A" w:rsidRPr="00C8559D" w:rsidRDefault="00BC0E5A" w:rsidP="00224587">
            <w:pPr>
              <w:tabs>
                <w:tab w:val="left" w:pos="3300"/>
              </w:tabs>
              <w:spacing w:after="0" w:line="240" w:lineRule="auto"/>
              <w:jc w:val="both"/>
              <w:rPr>
                <w:rFonts w:ascii="Times New Roman" w:hAnsi="Times New Roman"/>
                <w:sz w:val="24"/>
                <w:szCs w:val="24"/>
              </w:rPr>
            </w:pPr>
            <w:r w:rsidRPr="00C8559D">
              <w:rPr>
                <w:rFonts w:ascii="Times New Roman" w:hAnsi="Times New Roman"/>
                <w:sz w:val="24"/>
                <w:szCs w:val="24"/>
              </w:rPr>
              <w:t>Пенополиуретановая изоляция</w:t>
            </w:r>
          </w:p>
        </w:tc>
      </w:tr>
      <w:tr w:rsidR="000159AC" w:rsidRPr="00224587" w:rsidTr="00224587">
        <w:tc>
          <w:tcPr>
            <w:tcW w:w="0" w:type="auto"/>
          </w:tcPr>
          <w:p w:rsidR="000159AC" w:rsidRPr="00C8559D" w:rsidRDefault="00021B94" w:rsidP="00224587">
            <w:pPr>
              <w:tabs>
                <w:tab w:val="left" w:pos="3300"/>
              </w:tabs>
              <w:spacing w:after="0" w:line="240" w:lineRule="auto"/>
              <w:jc w:val="both"/>
              <w:rPr>
                <w:rFonts w:ascii="Times New Roman" w:hAnsi="Times New Roman"/>
                <w:sz w:val="24"/>
                <w:szCs w:val="24"/>
              </w:rPr>
            </w:pPr>
            <w:r w:rsidRPr="00C8559D">
              <w:rPr>
                <w:rFonts w:ascii="Times New Roman" w:hAnsi="Times New Roman"/>
                <w:sz w:val="24"/>
                <w:szCs w:val="24"/>
              </w:rPr>
              <w:t>СБПТ</w:t>
            </w:r>
          </w:p>
        </w:tc>
        <w:tc>
          <w:tcPr>
            <w:tcW w:w="0" w:type="auto"/>
          </w:tcPr>
          <w:p w:rsidR="000159AC" w:rsidRPr="00C8559D" w:rsidRDefault="00021B94" w:rsidP="00224587">
            <w:pPr>
              <w:tabs>
                <w:tab w:val="left" w:pos="3300"/>
              </w:tabs>
              <w:spacing w:after="0" w:line="240" w:lineRule="auto"/>
              <w:jc w:val="both"/>
              <w:rPr>
                <w:rFonts w:ascii="Times New Roman" w:hAnsi="Times New Roman"/>
                <w:sz w:val="24"/>
                <w:szCs w:val="24"/>
              </w:rPr>
            </w:pPr>
            <w:r w:rsidRPr="00C8559D">
              <w:rPr>
                <w:rFonts w:ascii="Times New Roman" w:hAnsi="Times New Roman"/>
                <w:sz w:val="24"/>
                <w:szCs w:val="24"/>
              </w:rPr>
              <w:t>Стекло-</w:t>
            </w:r>
            <w:proofErr w:type="spellStart"/>
            <w:r w:rsidRPr="00C8559D">
              <w:rPr>
                <w:rFonts w:ascii="Times New Roman" w:hAnsi="Times New Roman"/>
                <w:sz w:val="24"/>
                <w:szCs w:val="24"/>
              </w:rPr>
              <w:t>базальтопластиковые</w:t>
            </w:r>
            <w:proofErr w:type="spellEnd"/>
            <w:r w:rsidRPr="00C8559D">
              <w:rPr>
                <w:rFonts w:ascii="Times New Roman" w:hAnsi="Times New Roman"/>
                <w:sz w:val="24"/>
                <w:szCs w:val="24"/>
              </w:rPr>
              <w:t xml:space="preserve"> трубы</w:t>
            </w:r>
          </w:p>
        </w:tc>
      </w:tr>
      <w:tr w:rsidR="000159AC" w:rsidRPr="00224587" w:rsidTr="00224587">
        <w:tc>
          <w:tcPr>
            <w:tcW w:w="0" w:type="auto"/>
          </w:tcPr>
          <w:p w:rsidR="000159AC" w:rsidRPr="00224587" w:rsidRDefault="006C0DD0" w:rsidP="00224587">
            <w:pPr>
              <w:tabs>
                <w:tab w:val="left" w:pos="3300"/>
              </w:tabs>
              <w:spacing w:after="0" w:line="240" w:lineRule="auto"/>
              <w:jc w:val="both"/>
              <w:rPr>
                <w:rFonts w:ascii="Times New Roman" w:hAnsi="Times New Roman"/>
                <w:sz w:val="24"/>
                <w:szCs w:val="24"/>
              </w:rPr>
            </w:pPr>
            <w:r w:rsidRPr="00224587">
              <w:rPr>
                <w:rFonts w:ascii="Times New Roman" w:hAnsi="Times New Roman"/>
                <w:sz w:val="24"/>
                <w:szCs w:val="24"/>
              </w:rPr>
              <w:t>ЭМСТ</w:t>
            </w:r>
          </w:p>
        </w:tc>
        <w:tc>
          <w:tcPr>
            <w:tcW w:w="0" w:type="auto"/>
          </w:tcPr>
          <w:p w:rsidR="000159AC" w:rsidRPr="00224587" w:rsidRDefault="000159AC" w:rsidP="00224587">
            <w:pPr>
              <w:tabs>
                <w:tab w:val="left" w:pos="3300"/>
              </w:tabs>
              <w:spacing w:after="0" w:line="240" w:lineRule="auto"/>
              <w:jc w:val="both"/>
              <w:rPr>
                <w:rFonts w:ascii="Times New Roman" w:hAnsi="Times New Roman"/>
                <w:sz w:val="24"/>
                <w:szCs w:val="24"/>
              </w:rPr>
            </w:pPr>
            <w:r w:rsidRPr="00224587">
              <w:rPr>
                <w:rFonts w:ascii="Times New Roman" w:hAnsi="Times New Roman"/>
                <w:sz w:val="24"/>
                <w:szCs w:val="24"/>
              </w:rPr>
              <w:t>Электронная модель системы теплоснабжения</w:t>
            </w:r>
          </w:p>
        </w:tc>
      </w:tr>
    </w:tbl>
    <w:p w:rsidR="006C0DD0" w:rsidRPr="00012B53" w:rsidRDefault="006C0DD0" w:rsidP="00012B53">
      <w:pPr>
        <w:tabs>
          <w:tab w:val="left" w:pos="3300"/>
        </w:tabs>
        <w:spacing w:line="240" w:lineRule="auto"/>
        <w:jc w:val="both"/>
        <w:rPr>
          <w:rFonts w:ascii="Times New Roman" w:hAnsi="Times New Roman"/>
          <w:sz w:val="24"/>
          <w:szCs w:val="24"/>
        </w:rPr>
      </w:pPr>
    </w:p>
    <w:p w:rsidR="006C0DD0" w:rsidRPr="00012B53" w:rsidRDefault="006C0DD0" w:rsidP="00012B53">
      <w:pPr>
        <w:spacing w:line="240" w:lineRule="auto"/>
        <w:jc w:val="both"/>
        <w:rPr>
          <w:rFonts w:ascii="Times New Roman" w:hAnsi="Times New Roman"/>
          <w:sz w:val="24"/>
          <w:szCs w:val="24"/>
        </w:rPr>
      </w:pPr>
    </w:p>
    <w:p w:rsidR="006C0DD0" w:rsidRPr="00012B53" w:rsidRDefault="006C0DD0" w:rsidP="00012B53">
      <w:pPr>
        <w:spacing w:line="240" w:lineRule="auto"/>
        <w:jc w:val="both"/>
        <w:rPr>
          <w:rFonts w:ascii="Times New Roman" w:hAnsi="Times New Roman"/>
          <w:sz w:val="24"/>
          <w:szCs w:val="24"/>
        </w:rPr>
      </w:pPr>
    </w:p>
    <w:p w:rsidR="00BD03A4" w:rsidRPr="00012B53" w:rsidRDefault="00BD03A4" w:rsidP="00012B53">
      <w:pPr>
        <w:tabs>
          <w:tab w:val="left" w:pos="3015"/>
        </w:tabs>
        <w:spacing w:line="240" w:lineRule="auto"/>
        <w:jc w:val="both"/>
        <w:rPr>
          <w:rFonts w:ascii="Times New Roman" w:hAnsi="Times New Roman"/>
          <w:sz w:val="24"/>
          <w:szCs w:val="24"/>
        </w:rPr>
      </w:pPr>
    </w:p>
    <w:p w:rsidR="00BD03A4" w:rsidRPr="00012B53" w:rsidRDefault="00BD03A4" w:rsidP="00012B53">
      <w:pPr>
        <w:tabs>
          <w:tab w:val="left" w:pos="3015"/>
        </w:tabs>
        <w:spacing w:line="240" w:lineRule="auto"/>
        <w:jc w:val="both"/>
        <w:rPr>
          <w:rFonts w:ascii="Times New Roman" w:hAnsi="Times New Roman"/>
          <w:sz w:val="24"/>
          <w:szCs w:val="24"/>
        </w:rPr>
      </w:pPr>
    </w:p>
    <w:p w:rsidR="00BD03A4" w:rsidRPr="00012B53" w:rsidRDefault="00BD03A4" w:rsidP="00012B53">
      <w:pPr>
        <w:tabs>
          <w:tab w:val="left" w:pos="3015"/>
        </w:tabs>
        <w:spacing w:line="240" w:lineRule="auto"/>
        <w:jc w:val="both"/>
        <w:rPr>
          <w:rFonts w:ascii="Times New Roman" w:hAnsi="Times New Roman"/>
          <w:sz w:val="24"/>
          <w:szCs w:val="24"/>
        </w:rPr>
      </w:pPr>
    </w:p>
    <w:p w:rsidR="00BD03A4" w:rsidRPr="00012B53" w:rsidRDefault="00BD03A4" w:rsidP="00012B53">
      <w:pPr>
        <w:tabs>
          <w:tab w:val="left" w:pos="3015"/>
        </w:tabs>
        <w:spacing w:line="240" w:lineRule="auto"/>
        <w:jc w:val="both"/>
        <w:rPr>
          <w:rFonts w:ascii="Times New Roman" w:hAnsi="Times New Roman"/>
          <w:sz w:val="24"/>
          <w:szCs w:val="24"/>
        </w:rPr>
      </w:pPr>
    </w:p>
    <w:p w:rsidR="00BD03A4" w:rsidRPr="00012B53" w:rsidRDefault="00BD03A4" w:rsidP="00012B53">
      <w:pPr>
        <w:tabs>
          <w:tab w:val="left" w:pos="3015"/>
        </w:tabs>
        <w:spacing w:line="240" w:lineRule="auto"/>
        <w:jc w:val="both"/>
        <w:rPr>
          <w:rFonts w:ascii="Times New Roman" w:hAnsi="Times New Roman"/>
          <w:sz w:val="24"/>
          <w:szCs w:val="24"/>
        </w:rPr>
      </w:pPr>
    </w:p>
    <w:p w:rsidR="00BD03A4" w:rsidRPr="00012B53" w:rsidRDefault="00BD03A4" w:rsidP="00012B53">
      <w:pPr>
        <w:tabs>
          <w:tab w:val="left" w:pos="3015"/>
        </w:tabs>
        <w:spacing w:line="240" w:lineRule="auto"/>
        <w:jc w:val="both"/>
        <w:rPr>
          <w:rFonts w:ascii="Times New Roman" w:hAnsi="Times New Roman"/>
          <w:sz w:val="24"/>
          <w:szCs w:val="24"/>
        </w:rPr>
      </w:pPr>
    </w:p>
    <w:p w:rsidR="00BD03A4" w:rsidRPr="00012B53" w:rsidRDefault="00BD03A4" w:rsidP="00012B53">
      <w:pPr>
        <w:tabs>
          <w:tab w:val="left" w:pos="3015"/>
        </w:tabs>
        <w:spacing w:line="240" w:lineRule="auto"/>
        <w:jc w:val="both"/>
        <w:rPr>
          <w:rFonts w:ascii="Times New Roman" w:hAnsi="Times New Roman"/>
          <w:sz w:val="24"/>
          <w:szCs w:val="24"/>
        </w:rPr>
      </w:pPr>
    </w:p>
    <w:p w:rsidR="00BD03A4" w:rsidRPr="00012B53" w:rsidRDefault="00BD03A4" w:rsidP="00012B53">
      <w:pPr>
        <w:tabs>
          <w:tab w:val="left" w:pos="3015"/>
        </w:tabs>
        <w:spacing w:line="240" w:lineRule="auto"/>
        <w:jc w:val="both"/>
        <w:rPr>
          <w:rFonts w:ascii="Times New Roman" w:hAnsi="Times New Roman"/>
          <w:sz w:val="24"/>
          <w:szCs w:val="24"/>
        </w:rPr>
      </w:pPr>
    </w:p>
    <w:p w:rsidR="00BD03A4" w:rsidRPr="00012B53" w:rsidRDefault="00BD03A4" w:rsidP="00012B53">
      <w:pPr>
        <w:tabs>
          <w:tab w:val="left" w:pos="3015"/>
        </w:tabs>
        <w:spacing w:line="240" w:lineRule="auto"/>
        <w:jc w:val="both"/>
        <w:rPr>
          <w:rFonts w:ascii="Times New Roman" w:hAnsi="Times New Roman"/>
          <w:sz w:val="24"/>
          <w:szCs w:val="24"/>
        </w:rPr>
      </w:pPr>
    </w:p>
    <w:p w:rsidR="00BD03A4" w:rsidRPr="00012B53" w:rsidRDefault="00BD03A4" w:rsidP="00012B53">
      <w:pPr>
        <w:tabs>
          <w:tab w:val="left" w:pos="3015"/>
        </w:tabs>
        <w:spacing w:line="240" w:lineRule="auto"/>
        <w:jc w:val="both"/>
        <w:rPr>
          <w:rFonts w:ascii="Times New Roman" w:hAnsi="Times New Roman"/>
          <w:sz w:val="24"/>
          <w:szCs w:val="24"/>
        </w:rPr>
      </w:pPr>
    </w:p>
    <w:p w:rsidR="00BD03A4" w:rsidRPr="00012B53" w:rsidRDefault="00BD03A4" w:rsidP="00012B53">
      <w:pPr>
        <w:tabs>
          <w:tab w:val="left" w:pos="3015"/>
        </w:tabs>
        <w:spacing w:line="240" w:lineRule="auto"/>
        <w:jc w:val="both"/>
        <w:rPr>
          <w:rFonts w:ascii="Times New Roman" w:hAnsi="Times New Roman"/>
          <w:sz w:val="24"/>
          <w:szCs w:val="24"/>
        </w:rPr>
      </w:pPr>
    </w:p>
    <w:p w:rsidR="00BD03A4" w:rsidRPr="00012B53" w:rsidRDefault="00BD03A4" w:rsidP="00012B53">
      <w:pPr>
        <w:tabs>
          <w:tab w:val="left" w:pos="3015"/>
        </w:tabs>
        <w:spacing w:line="240" w:lineRule="auto"/>
        <w:jc w:val="both"/>
        <w:rPr>
          <w:rFonts w:ascii="Times New Roman" w:hAnsi="Times New Roman"/>
          <w:sz w:val="24"/>
          <w:szCs w:val="24"/>
        </w:rPr>
      </w:pPr>
    </w:p>
    <w:p w:rsidR="00BD03A4" w:rsidRPr="00012B53" w:rsidRDefault="00BD03A4" w:rsidP="00012B53">
      <w:pPr>
        <w:tabs>
          <w:tab w:val="left" w:pos="3015"/>
        </w:tabs>
        <w:spacing w:line="240" w:lineRule="auto"/>
        <w:jc w:val="both"/>
        <w:rPr>
          <w:rFonts w:ascii="Times New Roman" w:hAnsi="Times New Roman"/>
          <w:sz w:val="24"/>
          <w:szCs w:val="24"/>
        </w:rPr>
      </w:pPr>
    </w:p>
    <w:p w:rsidR="000538F4" w:rsidRPr="00012B53" w:rsidRDefault="000538F4" w:rsidP="00012B53">
      <w:pPr>
        <w:tabs>
          <w:tab w:val="left" w:pos="3015"/>
        </w:tabs>
        <w:spacing w:line="240" w:lineRule="auto"/>
        <w:jc w:val="both"/>
        <w:rPr>
          <w:rFonts w:ascii="Times New Roman" w:hAnsi="Times New Roman"/>
          <w:sz w:val="24"/>
          <w:szCs w:val="24"/>
        </w:rPr>
      </w:pPr>
    </w:p>
    <w:p w:rsidR="00F07608" w:rsidRDefault="00F07608" w:rsidP="002F7B1E">
      <w:pPr>
        <w:tabs>
          <w:tab w:val="left" w:pos="3015"/>
        </w:tabs>
        <w:spacing w:line="240" w:lineRule="auto"/>
        <w:jc w:val="center"/>
        <w:rPr>
          <w:rFonts w:ascii="Times New Roman" w:hAnsi="Times New Roman"/>
          <w:b/>
          <w:sz w:val="24"/>
          <w:szCs w:val="24"/>
        </w:rPr>
      </w:pPr>
    </w:p>
    <w:p w:rsidR="00F07608" w:rsidRDefault="00F07608" w:rsidP="002F7B1E">
      <w:pPr>
        <w:tabs>
          <w:tab w:val="left" w:pos="3015"/>
        </w:tabs>
        <w:spacing w:line="240" w:lineRule="auto"/>
        <w:jc w:val="center"/>
        <w:rPr>
          <w:rFonts w:ascii="Times New Roman" w:hAnsi="Times New Roman"/>
          <w:b/>
          <w:sz w:val="24"/>
          <w:szCs w:val="24"/>
        </w:rPr>
      </w:pPr>
    </w:p>
    <w:p w:rsidR="006E3BF0" w:rsidRDefault="006E3BF0" w:rsidP="002F7B1E">
      <w:pPr>
        <w:tabs>
          <w:tab w:val="left" w:pos="3015"/>
        </w:tabs>
        <w:spacing w:line="240" w:lineRule="auto"/>
        <w:jc w:val="center"/>
        <w:rPr>
          <w:rFonts w:ascii="Times New Roman" w:hAnsi="Times New Roman"/>
          <w:b/>
          <w:sz w:val="24"/>
          <w:szCs w:val="24"/>
        </w:rPr>
      </w:pPr>
    </w:p>
    <w:p w:rsidR="006C0DD0" w:rsidRPr="002F7B1E" w:rsidRDefault="006C0DD0" w:rsidP="002F7B1E">
      <w:pPr>
        <w:tabs>
          <w:tab w:val="left" w:pos="3015"/>
        </w:tabs>
        <w:spacing w:line="240" w:lineRule="auto"/>
        <w:jc w:val="center"/>
        <w:rPr>
          <w:rFonts w:ascii="Times New Roman" w:hAnsi="Times New Roman"/>
          <w:b/>
          <w:sz w:val="24"/>
          <w:szCs w:val="24"/>
        </w:rPr>
      </w:pPr>
      <w:r w:rsidRPr="002F7B1E">
        <w:rPr>
          <w:rFonts w:ascii="Times New Roman" w:hAnsi="Times New Roman"/>
          <w:b/>
          <w:sz w:val="24"/>
          <w:szCs w:val="24"/>
        </w:rPr>
        <w:t>Введение</w:t>
      </w:r>
    </w:p>
    <w:p w:rsidR="006C0DD0" w:rsidRPr="00012B53" w:rsidRDefault="00C02204" w:rsidP="00C33D21">
      <w:pPr>
        <w:tabs>
          <w:tab w:val="left" w:pos="709"/>
        </w:tabs>
        <w:spacing w:line="240" w:lineRule="auto"/>
        <w:jc w:val="both"/>
        <w:rPr>
          <w:rFonts w:ascii="Times New Roman" w:hAnsi="Times New Roman"/>
          <w:sz w:val="24"/>
          <w:szCs w:val="24"/>
        </w:rPr>
      </w:pPr>
      <w:r>
        <w:rPr>
          <w:rFonts w:ascii="Times New Roman" w:hAnsi="Times New Roman"/>
          <w:sz w:val="24"/>
          <w:szCs w:val="24"/>
        </w:rPr>
        <w:tab/>
      </w:r>
      <w:r w:rsidR="006C0DD0" w:rsidRPr="003B655E">
        <w:rPr>
          <w:rFonts w:ascii="Times New Roman" w:hAnsi="Times New Roman"/>
          <w:sz w:val="24"/>
          <w:szCs w:val="24"/>
        </w:rPr>
        <w:t>Настоящая работа по теме «разработка</w:t>
      </w:r>
      <w:r w:rsidR="00E21B67" w:rsidRPr="003B655E">
        <w:rPr>
          <w:rFonts w:ascii="Times New Roman" w:hAnsi="Times New Roman"/>
          <w:sz w:val="24"/>
          <w:szCs w:val="24"/>
        </w:rPr>
        <w:t xml:space="preserve"> и утверждение схемы теплоснаб</w:t>
      </w:r>
      <w:r w:rsidR="003C157A" w:rsidRPr="003B655E">
        <w:rPr>
          <w:rFonts w:ascii="Times New Roman" w:hAnsi="Times New Roman"/>
          <w:sz w:val="24"/>
          <w:szCs w:val="24"/>
        </w:rPr>
        <w:t>жения города</w:t>
      </w:r>
      <w:r w:rsidR="00B92A80" w:rsidRPr="003B655E">
        <w:rPr>
          <w:rFonts w:ascii="Times New Roman" w:hAnsi="Times New Roman"/>
          <w:sz w:val="24"/>
          <w:szCs w:val="24"/>
        </w:rPr>
        <w:t xml:space="preserve"> </w:t>
      </w:r>
      <w:r w:rsidR="00BD03A4" w:rsidRPr="003B655E">
        <w:rPr>
          <w:rFonts w:ascii="Times New Roman" w:hAnsi="Times New Roman"/>
          <w:sz w:val="24"/>
          <w:szCs w:val="24"/>
        </w:rPr>
        <w:t>Пятигорск</w:t>
      </w:r>
      <w:r w:rsidR="003C157A" w:rsidRPr="003B655E">
        <w:rPr>
          <w:rFonts w:ascii="Times New Roman" w:hAnsi="Times New Roman"/>
          <w:sz w:val="24"/>
          <w:szCs w:val="24"/>
        </w:rPr>
        <w:t>а</w:t>
      </w:r>
      <w:r w:rsidR="006C0DD0" w:rsidRPr="003B655E">
        <w:rPr>
          <w:rFonts w:ascii="Times New Roman" w:hAnsi="Times New Roman"/>
          <w:sz w:val="24"/>
          <w:szCs w:val="24"/>
        </w:rPr>
        <w:t xml:space="preserve"> и соответствующей эле</w:t>
      </w:r>
      <w:r w:rsidR="00E21B67" w:rsidRPr="003B655E">
        <w:rPr>
          <w:rFonts w:ascii="Times New Roman" w:hAnsi="Times New Roman"/>
          <w:sz w:val="24"/>
          <w:szCs w:val="24"/>
        </w:rPr>
        <w:t>ктронной модели» выполнена ООО</w:t>
      </w:r>
      <w:r w:rsidR="005B1FEC" w:rsidRPr="003B655E">
        <w:rPr>
          <w:rFonts w:ascii="Times New Roman" w:hAnsi="Times New Roman"/>
          <w:sz w:val="24"/>
          <w:szCs w:val="24"/>
        </w:rPr>
        <w:t xml:space="preserve"> </w:t>
      </w:r>
      <w:r w:rsidR="006C0DD0" w:rsidRPr="003B655E">
        <w:rPr>
          <w:rFonts w:ascii="Times New Roman" w:hAnsi="Times New Roman"/>
          <w:sz w:val="24"/>
          <w:szCs w:val="24"/>
        </w:rPr>
        <w:t>«</w:t>
      </w:r>
      <w:r w:rsidR="00BD03A4" w:rsidRPr="003B655E">
        <w:rPr>
          <w:rFonts w:ascii="Times New Roman" w:hAnsi="Times New Roman"/>
          <w:sz w:val="24"/>
          <w:szCs w:val="24"/>
        </w:rPr>
        <w:t>Пятигорсктеплосервис</w:t>
      </w:r>
      <w:r w:rsidR="00F33CD6" w:rsidRPr="003B655E">
        <w:rPr>
          <w:rFonts w:ascii="Times New Roman" w:hAnsi="Times New Roman"/>
          <w:sz w:val="24"/>
          <w:szCs w:val="24"/>
        </w:rPr>
        <w:t xml:space="preserve">» согласно </w:t>
      </w:r>
      <w:r w:rsidR="00137C86" w:rsidRPr="003B655E">
        <w:rPr>
          <w:rFonts w:ascii="Times New Roman" w:hAnsi="Times New Roman"/>
          <w:sz w:val="24"/>
          <w:szCs w:val="24"/>
        </w:rPr>
        <w:t xml:space="preserve">Федерального закона от 27.07.2010 № 190-ФЗ «О </w:t>
      </w:r>
      <w:proofErr w:type="gramStart"/>
      <w:r w:rsidR="00137C86" w:rsidRPr="003B655E">
        <w:rPr>
          <w:rFonts w:ascii="Times New Roman" w:hAnsi="Times New Roman"/>
          <w:sz w:val="24"/>
          <w:szCs w:val="24"/>
        </w:rPr>
        <w:t>теп-</w:t>
      </w:r>
      <w:proofErr w:type="spellStart"/>
      <w:r w:rsidR="00137C86" w:rsidRPr="003B655E">
        <w:rPr>
          <w:rFonts w:ascii="Times New Roman" w:hAnsi="Times New Roman"/>
          <w:sz w:val="24"/>
          <w:szCs w:val="24"/>
        </w:rPr>
        <w:t>лоснабжении</w:t>
      </w:r>
      <w:proofErr w:type="spellEnd"/>
      <w:proofErr w:type="gramEnd"/>
      <w:r w:rsidR="00137C86" w:rsidRPr="003B655E">
        <w:rPr>
          <w:rFonts w:ascii="Times New Roman" w:hAnsi="Times New Roman"/>
          <w:sz w:val="24"/>
          <w:szCs w:val="24"/>
        </w:rPr>
        <w:t>», требованиями к порядку разработки и утверждения схем теплоснабжения утвержденными Постановлением Правительства Российской Федерации от 22.02.2012 № 154.</w:t>
      </w:r>
      <w:r w:rsidR="00137C86">
        <w:rPr>
          <w:rFonts w:ascii="Times New Roman" w:hAnsi="Times New Roman"/>
          <w:sz w:val="24"/>
          <w:szCs w:val="24"/>
        </w:rPr>
        <w:t xml:space="preserve"> </w:t>
      </w:r>
      <w:r w:rsidR="006C0DD0" w:rsidRPr="00012B53">
        <w:rPr>
          <w:rFonts w:ascii="Times New Roman" w:hAnsi="Times New Roman"/>
          <w:sz w:val="24"/>
          <w:szCs w:val="24"/>
        </w:rPr>
        <w:t>Состав и объем ра</w:t>
      </w:r>
      <w:r w:rsidR="00E21B67" w:rsidRPr="00012B53">
        <w:rPr>
          <w:rFonts w:ascii="Times New Roman" w:hAnsi="Times New Roman"/>
          <w:sz w:val="24"/>
          <w:szCs w:val="24"/>
        </w:rPr>
        <w:t>бот определялся техническим за</w:t>
      </w:r>
      <w:r w:rsidR="00F33CD6">
        <w:rPr>
          <w:rFonts w:ascii="Times New Roman" w:hAnsi="Times New Roman"/>
          <w:sz w:val="24"/>
          <w:szCs w:val="24"/>
        </w:rPr>
        <w:t xml:space="preserve">данием. </w:t>
      </w:r>
      <w:r w:rsidR="006C0DD0" w:rsidRPr="00012B53">
        <w:rPr>
          <w:rFonts w:ascii="Times New Roman" w:hAnsi="Times New Roman"/>
          <w:sz w:val="24"/>
          <w:szCs w:val="24"/>
        </w:rPr>
        <w:t>Проектирование систем теплоснабж</w:t>
      </w:r>
      <w:r w:rsidR="00E21B67" w:rsidRPr="00012B53">
        <w:rPr>
          <w:rFonts w:ascii="Times New Roman" w:hAnsi="Times New Roman"/>
          <w:sz w:val="24"/>
          <w:szCs w:val="24"/>
        </w:rPr>
        <w:t xml:space="preserve">ения городов представляет собой </w:t>
      </w:r>
      <w:r w:rsidR="006C0DD0" w:rsidRPr="00012B53">
        <w:rPr>
          <w:rFonts w:ascii="Times New Roman" w:hAnsi="Times New Roman"/>
          <w:sz w:val="24"/>
          <w:szCs w:val="24"/>
        </w:rPr>
        <w:t>комплексную проблему, от правильного реш</w:t>
      </w:r>
      <w:r w:rsidR="00E21B67" w:rsidRPr="00012B53">
        <w:rPr>
          <w:rFonts w:ascii="Times New Roman" w:hAnsi="Times New Roman"/>
          <w:sz w:val="24"/>
          <w:szCs w:val="24"/>
        </w:rPr>
        <w:t xml:space="preserve">ения которой во многом зависят </w:t>
      </w:r>
      <w:r w:rsidR="006C0DD0" w:rsidRPr="00012B53">
        <w:rPr>
          <w:rFonts w:ascii="Times New Roman" w:hAnsi="Times New Roman"/>
          <w:sz w:val="24"/>
          <w:szCs w:val="24"/>
        </w:rPr>
        <w:t>масштабы необходимых капитальных вложений</w:t>
      </w:r>
      <w:r w:rsidR="00E21B67" w:rsidRPr="00012B53">
        <w:rPr>
          <w:rFonts w:ascii="Times New Roman" w:hAnsi="Times New Roman"/>
          <w:sz w:val="24"/>
          <w:szCs w:val="24"/>
        </w:rPr>
        <w:t xml:space="preserve"> в эти системы. Прогноз спроса </w:t>
      </w:r>
      <w:r w:rsidR="006C0DD0" w:rsidRPr="00012B53">
        <w:rPr>
          <w:rFonts w:ascii="Times New Roman" w:hAnsi="Times New Roman"/>
          <w:sz w:val="24"/>
          <w:szCs w:val="24"/>
        </w:rPr>
        <w:t>на тепловую энергию основан на прогнозировании развития г</w:t>
      </w:r>
      <w:r w:rsidR="00E21B67" w:rsidRPr="00012B53">
        <w:rPr>
          <w:rFonts w:ascii="Times New Roman" w:hAnsi="Times New Roman"/>
          <w:sz w:val="24"/>
          <w:szCs w:val="24"/>
        </w:rPr>
        <w:t xml:space="preserve">орода, в первую </w:t>
      </w:r>
      <w:r w:rsidR="006C0DD0" w:rsidRPr="00012B53">
        <w:rPr>
          <w:rFonts w:ascii="Times New Roman" w:hAnsi="Times New Roman"/>
          <w:sz w:val="24"/>
          <w:szCs w:val="24"/>
        </w:rPr>
        <w:t>очередь, его градостроительной деятельности</w:t>
      </w:r>
      <w:r w:rsidR="00E21B67" w:rsidRPr="00012B53">
        <w:rPr>
          <w:rFonts w:ascii="Times New Roman" w:hAnsi="Times New Roman"/>
          <w:sz w:val="24"/>
          <w:szCs w:val="24"/>
        </w:rPr>
        <w:t>, определенной генеральным пла</w:t>
      </w:r>
      <w:r w:rsidR="006C0DD0" w:rsidRPr="00012B53">
        <w:rPr>
          <w:rFonts w:ascii="Times New Roman" w:hAnsi="Times New Roman"/>
          <w:sz w:val="24"/>
          <w:szCs w:val="24"/>
        </w:rPr>
        <w:t>ном.</w:t>
      </w:r>
    </w:p>
    <w:p w:rsidR="00BD03A4" w:rsidRPr="00012B53" w:rsidRDefault="00C33D21" w:rsidP="00C02204">
      <w:pPr>
        <w:tabs>
          <w:tab w:val="left" w:pos="709"/>
        </w:tabs>
        <w:spacing w:line="240" w:lineRule="auto"/>
        <w:jc w:val="both"/>
        <w:rPr>
          <w:rFonts w:ascii="Times New Roman" w:hAnsi="Times New Roman"/>
          <w:sz w:val="24"/>
          <w:szCs w:val="24"/>
        </w:rPr>
      </w:pPr>
      <w:r>
        <w:rPr>
          <w:rFonts w:ascii="Times New Roman" w:hAnsi="Times New Roman"/>
          <w:sz w:val="24"/>
          <w:szCs w:val="24"/>
        </w:rPr>
        <w:tab/>
      </w:r>
      <w:r w:rsidR="006C0DD0" w:rsidRPr="00012B53">
        <w:rPr>
          <w:rFonts w:ascii="Times New Roman" w:hAnsi="Times New Roman"/>
          <w:sz w:val="24"/>
          <w:szCs w:val="24"/>
        </w:rPr>
        <w:t>Схема теплоснабжения (далее - Схем</w:t>
      </w:r>
      <w:r w:rsidR="00BD03A4" w:rsidRPr="00012B53">
        <w:rPr>
          <w:rFonts w:ascii="Times New Roman" w:hAnsi="Times New Roman"/>
          <w:sz w:val="24"/>
          <w:szCs w:val="24"/>
        </w:rPr>
        <w:t xml:space="preserve">а) является основным </w:t>
      </w:r>
      <w:proofErr w:type="spellStart"/>
      <w:r w:rsidR="00BD03A4" w:rsidRPr="00012B53">
        <w:rPr>
          <w:rFonts w:ascii="Times New Roman" w:hAnsi="Times New Roman"/>
          <w:sz w:val="24"/>
          <w:szCs w:val="24"/>
        </w:rPr>
        <w:t>предпроект</w:t>
      </w:r>
      <w:r w:rsidR="006C0DD0" w:rsidRPr="00012B53">
        <w:rPr>
          <w:rFonts w:ascii="Times New Roman" w:hAnsi="Times New Roman"/>
          <w:sz w:val="24"/>
          <w:szCs w:val="24"/>
        </w:rPr>
        <w:t>ным</w:t>
      </w:r>
      <w:proofErr w:type="spellEnd"/>
      <w:r w:rsidR="006C0DD0" w:rsidRPr="00012B53">
        <w:rPr>
          <w:rFonts w:ascii="Times New Roman" w:hAnsi="Times New Roman"/>
          <w:sz w:val="24"/>
          <w:szCs w:val="24"/>
        </w:rPr>
        <w:t xml:space="preserve"> документом для решения вопросов развития теплового хозяйства города. Она разрабатывается на основе анализа факт</w:t>
      </w:r>
      <w:r w:rsidR="00BD03A4" w:rsidRPr="00012B53">
        <w:rPr>
          <w:rFonts w:ascii="Times New Roman" w:hAnsi="Times New Roman"/>
          <w:sz w:val="24"/>
          <w:szCs w:val="24"/>
        </w:rPr>
        <w:t>ических тепловых нагрузок потре</w:t>
      </w:r>
      <w:r w:rsidR="006C0DD0" w:rsidRPr="00012B53">
        <w:rPr>
          <w:rFonts w:ascii="Times New Roman" w:hAnsi="Times New Roman"/>
          <w:sz w:val="24"/>
          <w:szCs w:val="24"/>
        </w:rPr>
        <w:t xml:space="preserve">бителей с учетом перспективного развития на </w:t>
      </w:r>
      <w:r w:rsidR="00BD03A4" w:rsidRPr="00012B53">
        <w:rPr>
          <w:rFonts w:ascii="Times New Roman" w:hAnsi="Times New Roman"/>
          <w:sz w:val="24"/>
          <w:szCs w:val="24"/>
        </w:rPr>
        <w:t>15 лет, структуры топливного ба</w:t>
      </w:r>
      <w:r w:rsidR="006C0DD0" w:rsidRPr="00012B53">
        <w:rPr>
          <w:rFonts w:ascii="Times New Roman" w:hAnsi="Times New Roman"/>
          <w:sz w:val="24"/>
          <w:szCs w:val="24"/>
        </w:rPr>
        <w:t>ланса региона, оценки состояния существующих источников тепла и тепловых сетей и возможности их дальнейшего использования, рассмотрения вопросов надежности, экономичности.</w:t>
      </w:r>
      <w:r w:rsidR="0009547A">
        <w:rPr>
          <w:rFonts w:ascii="Times New Roman" w:hAnsi="Times New Roman"/>
          <w:sz w:val="24"/>
          <w:szCs w:val="24"/>
        </w:rPr>
        <w:t xml:space="preserve"> </w:t>
      </w:r>
      <w:r w:rsidR="006C0DD0" w:rsidRPr="00012B53">
        <w:rPr>
          <w:rFonts w:ascii="Times New Roman" w:hAnsi="Times New Roman"/>
          <w:sz w:val="24"/>
          <w:szCs w:val="24"/>
        </w:rPr>
        <w:t>Обоснование решений при разработк</w:t>
      </w:r>
      <w:r w:rsidR="00BD03A4" w:rsidRPr="00012B53">
        <w:rPr>
          <w:rFonts w:ascii="Times New Roman" w:hAnsi="Times New Roman"/>
          <w:sz w:val="24"/>
          <w:szCs w:val="24"/>
        </w:rPr>
        <w:t>е схемы теплоснабжения осуществ</w:t>
      </w:r>
      <w:r w:rsidR="006C0DD0" w:rsidRPr="00012B53">
        <w:rPr>
          <w:rFonts w:ascii="Times New Roman" w:hAnsi="Times New Roman"/>
          <w:sz w:val="24"/>
          <w:szCs w:val="24"/>
        </w:rPr>
        <w:t xml:space="preserve">ляется на основе технико-экономического </w:t>
      </w:r>
      <w:proofErr w:type="gramStart"/>
      <w:r w:rsidR="006C0DD0" w:rsidRPr="00012B53">
        <w:rPr>
          <w:rFonts w:ascii="Times New Roman" w:hAnsi="Times New Roman"/>
          <w:sz w:val="24"/>
          <w:szCs w:val="24"/>
        </w:rPr>
        <w:t>сопоставления</w:t>
      </w:r>
      <w:r w:rsidR="00BD03A4" w:rsidRPr="00012B53">
        <w:rPr>
          <w:rFonts w:ascii="Times New Roman" w:hAnsi="Times New Roman"/>
          <w:sz w:val="24"/>
          <w:szCs w:val="24"/>
        </w:rPr>
        <w:t xml:space="preserve"> вариантов развития </w:t>
      </w:r>
      <w:r w:rsidR="006C0DD0" w:rsidRPr="00012B53">
        <w:rPr>
          <w:rFonts w:ascii="Times New Roman" w:hAnsi="Times New Roman"/>
          <w:sz w:val="24"/>
          <w:szCs w:val="24"/>
        </w:rPr>
        <w:t>системы теплоснабжения</w:t>
      </w:r>
      <w:proofErr w:type="gramEnd"/>
      <w:r w:rsidR="006C0DD0" w:rsidRPr="00012B53">
        <w:rPr>
          <w:rFonts w:ascii="Times New Roman" w:hAnsi="Times New Roman"/>
          <w:sz w:val="24"/>
          <w:szCs w:val="24"/>
        </w:rPr>
        <w:t xml:space="preserve"> в целом и/или ее отдельных частей путем оценки их сравнительной эффективности.</w:t>
      </w:r>
    </w:p>
    <w:p w:rsidR="006C0DD0" w:rsidRPr="00012B53" w:rsidRDefault="00C33D21" w:rsidP="00C33D21">
      <w:pPr>
        <w:tabs>
          <w:tab w:val="left" w:pos="709"/>
        </w:tabs>
        <w:spacing w:line="240" w:lineRule="auto"/>
        <w:jc w:val="both"/>
        <w:rPr>
          <w:rFonts w:ascii="Times New Roman" w:hAnsi="Times New Roman"/>
          <w:sz w:val="24"/>
          <w:szCs w:val="24"/>
        </w:rPr>
      </w:pPr>
      <w:r>
        <w:rPr>
          <w:rFonts w:ascii="Times New Roman" w:hAnsi="Times New Roman"/>
          <w:sz w:val="24"/>
          <w:szCs w:val="24"/>
        </w:rPr>
        <w:tab/>
      </w:r>
      <w:r w:rsidR="006C0DD0" w:rsidRPr="00012B53">
        <w:rPr>
          <w:rFonts w:ascii="Times New Roman" w:hAnsi="Times New Roman"/>
          <w:sz w:val="24"/>
          <w:szCs w:val="24"/>
        </w:rPr>
        <w:t>При выполнении настоящей работы использованы следующие материалы:</w:t>
      </w:r>
    </w:p>
    <w:p w:rsidR="006C0DD0" w:rsidRPr="00012B53" w:rsidRDefault="00C02204" w:rsidP="00C33D21">
      <w:pPr>
        <w:tabs>
          <w:tab w:val="left" w:pos="709"/>
        </w:tabs>
        <w:spacing w:line="240" w:lineRule="auto"/>
        <w:jc w:val="both"/>
        <w:rPr>
          <w:rFonts w:ascii="Times New Roman" w:hAnsi="Times New Roman"/>
          <w:sz w:val="24"/>
          <w:szCs w:val="24"/>
        </w:rPr>
      </w:pPr>
      <w:r>
        <w:rPr>
          <w:rFonts w:ascii="Times New Roman" w:hAnsi="Times New Roman"/>
          <w:sz w:val="24"/>
          <w:szCs w:val="24"/>
        </w:rPr>
        <w:tab/>
      </w:r>
      <w:r w:rsidR="00C33D21">
        <w:rPr>
          <w:rFonts w:ascii="Times New Roman" w:hAnsi="Times New Roman"/>
          <w:sz w:val="24"/>
          <w:szCs w:val="24"/>
        </w:rPr>
        <w:t xml:space="preserve">- </w:t>
      </w:r>
      <w:r w:rsidR="006C0DD0" w:rsidRPr="00012B53">
        <w:rPr>
          <w:rFonts w:ascii="Times New Roman" w:hAnsi="Times New Roman"/>
          <w:sz w:val="24"/>
          <w:szCs w:val="24"/>
        </w:rPr>
        <w:t xml:space="preserve">Генеральный план города </w:t>
      </w:r>
      <w:r w:rsidR="00BD03A4" w:rsidRPr="00012B53">
        <w:rPr>
          <w:rFonts w:ascii="Times New Roman" w:hAnsi="Times New Roman"/>
          <w:sz w:val="24"/>
          <w:szCs w:val="24"/>
        </w:rPr>
        <w:t>Пятигорск</w:t>
      </w:r>
      <w:r w:rsidR="00733666">
        <w:rPr>
          <w:rFonts w:ascii="Times New Roman" w:hAnsi="Times New Roman"/>
          <w:sz w:val="24"/>
          <w:szCs w:val="24"/>
        </w:rPr>
        <w:t>, разработанный в 2009</w:t>
      </w:r>
      <w:r w:rsidR="006C0DD0" w:rsidRPr="00012B53">
        <w:rPr>
          <w:rFonts w:ascii="Times New Roman" w:hAnsi="Times New Roman"/>
          <w:sz w:val="24"/>
          <w:szCs w:val="24"/>
        </w:rPr>
        <w:t>г. и утвержд</w:t>
      </w:r>
      <w:r w:rsidR="00BD03A4" w:rsidRPr="00012B53">
        <w:rPr>
          <w:rFonts w:ascii="Times New Roman" w:hAnsi="Times New Roman"/>
          <w:sz w:val="24"/>
          <w:szCs w:val="24"/>
        </w:rPr>
        <w:t>ен</w:t>
      </w:r>
      <w:r w:rsidR="006C0DD0" w:rsidRPr="00012B53">
        <w:rPr>
          <w:rFonts w:ascii="Times New Roman" w:hAnsi="Times New Roman"/>
          <w:sz w:val="24"/>
          <w:szCs w:val="24"/>
        </w:rPr>
        <w:t xml:space="preserve">ный Решением Думы города </w:t>
      </w:r>
      <w:r w:rsidR="00BD03A4" w:rsidRPr="00012B53">
        <w:rPr>
          <w:rFonts w:ascii="Times New Roman" w:hAnsi="Times New Roman"/>
          <w:sz w:val="24"/>
          <w:szCs w:val="24"/>
        </w:rPr>
        <w:t>Пятигорск</w:t>
      </w:r>
      <w:r w:rsidR="00733666">
        <w:rPr>
          <w:rFonts w:ascii="Times New Roman" w:hAnsi="Times New Roman"/>
          <w:sz w:val="24"/>
          <w:szCs w:val="24"/>
        </w:rPr>
        <w:t xml:space="preserve"> № 68-45 ГД от 28.04</w:t>
      </w:r>
      <w:r w:rsidR="006C0DD0" w:rsidRPr="00012B53">
        <w:rPr>
          <w:rFonts w:ascii="Times New Roman" w:hAnsi="Times New Roman"/>
          <w:sz w:val="24"/>
          <w:szCs w:val="24"/>
        </w:rPr>
        <w:t>.2009г.;</w:t>
      </w:r>
    </w:p>
    <w:p w:rsidR="006C0DD0" w:rsidRPr="00012B53" w:rsidRDefault="00C33D21" w:rsidP="00C33D21">
      <w:pPr>
        <w:tabs>
          <w:tab w:val="left" w:pos="709"/>
        </w:tabs>
        <w:spacing w:line="240" w:lineRule="auto"/>
        <w:jc w:val="both"/>
        <w:rPr>
          <w:rFonts w:ascii="Times New Roman" w:hAnsi="Times New Roman"/>
          <w:sz w:val="24"/>
          <w:szCs w:val="24"/>
        </w:rPr>
      </w:pPr>
      <w:r>
        <w:rPr>
          <w:rFonts w:ascii="Times New Roman" w:hAnsi="Times New Roman"/>
          <w:sz w:val="24"/>
          <w:szCs w:val="24"/>
        </w:rPr>
        <w:tab/>
      </w:r>
      <w:r w:rsidR="006C0DD0" w:rsidRPr="00012B53">
        <w:rPr>
          <w:rFonts w:ascii="Times New Roman" w:hAnsi="Times New Roman"/>
          <w:sz w:val="24"/>
          <w:szCs w:val="24"/>
        </w:rPr>
        <w:t>- Положения о территориальном пл</w:t>
      </w:r>
      <w:r w:rsidR="00BD03A4" w:rsidRPr="00012B53">
        <w:rPr>
          <w:rFonts w:ascii="Times New Roman" w:hAnsi="Times New Roman"/>
          <w:sz w:val="24"/>
          <w:szCs w:val="24"/>
        </w:rPr>
        <w:t>анировании. Проект правил земле</w:t>
      </w:r>
      <w:r w:rsidR="006C0DD0" w:rsidRPr="00012B53">
        <w:rPr>
          <w:rFonts w:ascii="Times New Roman" w:hAnsi="Times New Roman"/>
          <w:sz w:val="24"/>
          <w:szCs w:val="24"/>
        </w:rPr>
        <w:t>пользования и застройки территории города</w:t>
      </w:r>
      <w:r w:rsidR="00733666">
        <w:rPr>
          <w:rFonts w:ascii="Times New Roman" w:hAnsi="Times New Roman"/>
          <w:sz w:val="24"/>
          <w:szCs w:val="24"/>
        </w:rPr>
        <w:t xml:space="preserve"> курорта</w:t>
      </w:r>
      <w:r w:rsidR="0003578F">
        <w:rPr>
          <w:rFonts w:ascii="Times New Roman" w:hAnsi="Times New Roman"/>
          <w:sz w:val="24"/>
          <w:szCs w:val="24"/>
        </w:rPr>
        <w:t xml:space="preserve"> </w:t>
      </w:r>
      <w:r w:rsidR="00BD03A4" w:rsidRPr="00012B53">
        <w:rPr>
          <w:rFonts w:ascii="Times New Roman" w:hAnsi="Times New Roman"/>
          <w:sz w:val="24"/>
          <w:szCs w:val="24"/>
        </w:rPr>
        <w:t>Пятигорск</w:t>
      </w:r>
      <w:r w:rsidR="00733666">
        <w:rPr>
          <w:rFonts w:ascii="Times New Roman" w:hAnsi="Times New Roman"/>
          <w:sz w:val="24"/>
          <w:szCs w:val="24"/>
        </w:rPr>
        <w:t>а</w:t>
      </w:r>
      <w:r w:rsidR="006C0DD0" w:rsidRPr="00012B53">
        <w:rPr>
          <w:rFonts w:ascii="Times New Roman" w:hAnsi="Times New Roman"/>
          <w:sz w:val="24"/>
          <w:szCs w:val="24"/>
        </w:rPr>
        <w:t>, разработанный</w:t>
      </w:r>
      <w:r w:rsidR="00733666">
        <w:rPr>
          <w:rFonts w:ascii="Times New Roman" w:hAnsi="Times New Roman"/>
          <w:sz w:val="24"/>
          <w:szCs w:val="24"/>
        </w:rPr>
        <w:t xml:space="preserve"> в 2013</w:t>
      </w:r>
      <w:r w:rsidR="006C0DD0" w:rsidRPr="00012B53">
        <w:rPr>
          <w:rFonts w:ascii="Times New Roman" w:hAnsi="Times New Roman"/>
          <w:sz w:val="24"/>
          <w:szCs w:val="24"/>
        </w:rPr>
        <w:t xml:space="preserve"> г.;</w:t>
      </w:r>
    </w:p>
    <w:p w:rsidR="002944B5" w:rsidRPr="00012B53" w:rsidRDefault="00C33D21" w:rsidP="00C33D21">
      <w:pPr>
        <w:tabs>
          <w:tab w:val="left" w:pos="709"/>
        </w:tabs>
        <w:spacing w:line="240" w:lineRule="auto"/>
        <w:jc w:val="both"/>
        <w:rPr>
          <w:rFonts w:ascii="Times New Roman" w:hAnsi="Times New Roman"/>
          <w:sz w:val="24"/>
          <w:szCs w:val="24"/>
        </w:rPr>
      </w:pPr>
      <w:r>
        <w:rPr>
          <w:rFonts w:ascii="Times New Roman" w:hAnsi="Times New Roman"/>
          <w:sz w:val="24"/>
          <w:szCs w:val="24"/>
        </w:rPr>
        <w:tab/>
      </w:r>
      <w:r w:rsidRPr="003B655E">
        <w:rPr>
          <w:rFonts w:ascii="Times New Roman" w:hAnsi="Times New Roman"/>
          <w:sz w:val="24"/>
          <w:szCs w:val="24"/>
        </w:rPr>
        <w:t>-</w:t>
      </w:r>
      <w:r w:rsidR="006C0DD0" w:rsidRPr="003B655E">
        <w:rPr>
          <w:rFonts w:ascii="Times New Roman" w:hAnsi="Times New Roman"/>
          <w:sz w:val="24"/>
          <w:szCs w:val="24"/>
        </w:rPr>
        <w:t xml:space="preserve">Программа комплексного </w:t>
      </w:r>
      <w:proofErr w:type="gramStart"/>
      <w:r w:rsidR="006C0DD0" w:rsidRPr="003B655E">
        <w:rPr>
          <w:rFonts w:ascii="Times New Roman" w:hAnsi="Times New Roman"/>
          <w:sz w:val="24"/>
          <w:szCs w:val="24"/>
        </w:rPr>
        <w:t>развития систем коммунальной инф</w:t>
      </w:r>
      <w:r w:rsidR="00BD03A4" w:rsidRPr="003B655E">
        <w:rPr>
          <w:rFonts w:ascii="Times New Roman" w:hAnsi="Times New Roman"/>
          <w:sz w:val="24"/>
          <w:szCs w:val="24"/>
        </w:rPr>
        <w:t>раструкту</w:t>
      </w:r>
      <w:r w:rsidR="006C0DD0" w:rsidRPr="003B655E">
        <w:rPr>
          <w:rFonts w:ascii="Times New Roman" w:hAnsi="Times New Roman"/>
          <w:sz w:val="24"/>
          <w:szCs w:val="24"/>
        </w:rPr>
        <w:t>ры муниципа</w:t>
      </w:r>
      <w:r w:rsidR="00733666" w:rsidRPr="003B655E">
        <w:rPr>
          <w:rFonts w:ascii="Times New Roman" w:hAnsi="Times New Roman"/>
          <w:sz w:val="24"/>
          <w:szCs w:val="24"/>
        </w:rPr>
        <w:t>льного образования города</w:t>
      </w:r>
      <w:r w:rsidR="00526CB4" w:rsidRPr="003B655E">
        <w:rPr>
          <w:rFonts w:ascii="Times New Roman" w:hAnsi="Times New Roman"/>
          <w:sz w:val="24"/>
          <w:szCs w:val="24"/>
        </w:rPr>
        <w:t xml:space="preserve"> курорта</w:t>
      </w:r>
      <w:r w:rsidR="0003578F" w:rsidRPr="003B655E">
        <w:rPr>
          <w:rFonts w:ascii="Times New Roman" w:hAnsi="Times New Roman"/>
          <w:sz w:val="24"/>
          <w:szCs w:val="24"/>
        </w:rPr>
        <w:t xml:space="preserve"> </w:t>
      </w:r>
      <w:r w:rsidR="00F27B41" w:rsidRPr="003B655E">
        <w:rPr>
          <w:rFonts w:ascii="Times New Roman" w:hAnsi="Times New Roman"/>
          <w:sz w:val="24"/>
          <w:szCs w:val="24"/>
        </w:rPr>
        <w:t>Пятигорска</w:t>
      </w:r>
      <w:proofErr w:type="gramEnd"/>
      <w:r w:rsidR="006C0DD0" w:rsidRPr="003B655E">
        <w:rPr>
          <w:rFonts w:ascii="Times New Roman" w:hAnsi="Times New Roman"/>
          <w:sz w:val="24"/>
          <w:szCs w:val="24"/>
        </w:rPr>
        <w:t xml:space="preserve"> н</w:t>
      </w:r>
      <w:r w:rsidR="00F27B41" w:rsidRPr="003B655E">
        <w:rPr>
          <w:rFonts w:ascii="Times New Roman" w:hAnsi="Times New Roman"/>
          <w:sz w:val="24"/>
          <w:szCs w:val="24"/>
        </w:rPr>
        <w:t>а период 201</w:t>
      </w:r>
      <w:r w:rsidR="001879FF" w:rsidRPr="003B655E">
        <w:rPr>
          <w:rFonts w:ascii="Times New Roman" w:hAnsi="Times New Roman"/>
          <w:sz w:val="24"/>
          <w:szCs w:val="24"/>
        </w:rPr>
        <w:t>7 - 2030</w:t>
      </w:r>
      <w:r w:rsidR="00BD03A4" w:rsidRPr="003B655E">
        <w:rPr>
          <w:rFonts w:ascii="Times New Roman" w:hAnsi="Times New Roman"/>
          <w:sz w:val="24"/>
          <w:szCs w:val="24"/>
        </w:rPr>
        <w:t xml:space="preserve"> </w:t>
      </w:r>
      <w:r w:rsidR="001879FF" w:rsidRPr="003B655E">
        <w:rPr>
          <w:rFonts w:ascii="Times New Roman" w:hAnsi="Times New Roman"/>
          <w:sz w:val="24"/>
          <w:szCs w:val="24"/>
        </w:rPr>
        <w:t>годы</w:t>
      </w:r>
      <w:r w:rsidR="00BD03A4" w:rsidRPr="003B655E">
        <w:rPr>
          <w:rFonts w:ascii="Times New Roman" w:hAnsi="Times New Roman"/>
          <w:sz w:val="24"/>
          <w:szCs w:val="24"/>
        </w:rPr>
        <w:t>., утвер</w:t>
      </w:r>
      <w:r w:rsidR="00F27B41" w:rsidRPr="003B655E">
        <w:rPr>
          <w:rFonts w:ascii="Times New Roman" w:hAnsi="Times New Roman"/>
          <w:sz w:val="24"/>
          <w:szCs w:val="24"/>
        </w:rPr>
        <w:t>жденная</w:t>
      </w:r>
      <w:r w:rsidR="00526CB4" w:rsidRPr="003B655E">
        <w:rPr>
          <w:rFonts w:ascii="Times New Roman" w:hAnsi="Times New Roman"/>
          <w:sz w:val="24"/>
          <w:szCs w:val="24"/>
        </w:rPr>
        <w:t xml:space="preserve"> </w:t>
      </w:r>
      <w:r w:rsidR="001879FF" w:rsidRPr="003B655E">
        <w:rPr>
          <w:rFonts w:ascii="Times New Roman" w:hAnsi="Times New Roman"/>
          <w:sz w:val="24"/>
          <w:szCs w:val="24"/>
        </w:rPr>
        <w:t>постановлением администрации города Пятигорска от 02.03.2017г. №727.</w:t>
      </w:r>
      <w:r w:rsidR="001879FF">
        <w:rPr>
          <w:rFonts w:ascii="Times New Roman" w:hAnsi="Times New Roman"/>
          <w:sz w:val="24"/>
          <w:szCs w:val="24"/>
        </w:rPr>
        <w:t xml:space="preserve"> </w:t>
      </w:r>
    </w:p>
    <w:p w:rsidR="006C0DD0" w:rsidRPr="00012B53" w:rsidRDefault="00C33D21" w:rsidP="00C33D21">
      <w:pPr>
        <w:spacing w:line="240" w:lineRule="auto"/>
        <w:jc w:val="both"/>
        <w:rPr>
          <w:rFonts w:ascii="Times New Roman" w:hAnsi="Times New Roman"/>
          <w:sz w:val="24"/>
          <w:szCs w:val="24"/>
        </w:rPr>
      </w:pPr>
      <w:r>
        <w:rPr>
          <w:rFonts w:ascii="Times New Roman" w:hAnsi="Times New Roman"/>
          <w:sz w:val="24"/>
          <w:szCs w:val="24"/>
        </w:rPr>
        <w:tab/>
        <w:t xml:space="preserve">- </w:t>
      </w:r>
      <w:r w:rsidR="006C0DD0" w:rsidRPr="00012B53">
        <w:rPr>
          <w:rFonts w:ascii="Times New Roman" w:hAnsi="Times New Roman"/>
          <w:sz w:val="24"/>
          <w:szCs w:val="24"/>
        </w:rPr>
        <w:t>проектная и исполнительная документ</w:t>
      </w:r>
      <w:r w:rsidR="00BD03A4" w:rsidRPr="00012B53">
        <w:rPr>
          <w:rFonts w:ascii="Times New Roman" w:hAnsi="Times New Roman"/>
          <w:sz w:val="24"/>
          <w:szCs w:val="24"/>
        </w:rPr>
        <w:t>ация по источникам тепла, тепло</w:t>
      </w:r>
      <w:r w:rsidR="006C0DD0" w:rsidRPr="00012B53">
        <w:rPr>
          <w:rFonts w:ascii="Times New Roman" w:hAnsi="Times New Roman"/>
          <w:sz w:val="24"/>
          <w:szCs w:val="24"/>
        </w:rPr>
        <w:t>вым сетям, насосным станция, тепловым пунктам;</w:t>
      </w:r>
    </w:p>
    <w:p w:rsidR="006C0DD0" w:rsidRPr="00012B53" w:rsidRDefault="006C0DD0" w:rsidP="00C33D21">
      <w:pPr>
        <w:tabs>
          <w:tab w:val="left" w:pos="3015"/>
        </w:tabs>
        <w:spacing w:line="240" w:lineRule="auto"/>
        <w:jc w:val="both"/>
        <w:rPr>
          <w:rFonts w:ascii="Times New Roman" w:hAnsi="Times New Roman"/>
          <w:sz w:val="24"/>
          <w:szCs w:val="24"/>
        </w:rPr>
      </w:pPr>
      <w:r w:rsidRPr="00012B53">
        <w:rPr>
          <w:rFonts w:ascii="Times New Roman" w:hAnsi="Times New Roman"/>
          <w:sz w:val="24"/>
          <w:szCs w:val="24"/>
        </w:rPr>
        <w:t>эксплуатационная документация (расчетные температурные графики, гидравлические режимы, данные по присоединенным тепловым нагрузкам и их видам и т.п.);</w:t>
      </w:r>
    </w:p>
    <w:p w:rsidR="006C0DD0" w:rsidRPr="00012B53" w:rsidRDefault="00C33D21" w:rsidP="00C33D21">
      <w:pPr>
        <w:tabs>
          <w:tab w:val="left" w:pos="709"/>
        </w:tabs>
        <w:spacing w:line="240" w:lineRule="auto"/>
        <w:jc w:val="both"/>
        <w:rPr>
          <w:rFonts w:ascii="Times New Roman" w:hAnsi="Times New Roman"/>
          <w:sz w:val="24"/>
          <w:szCs w:val="24"/>
        </w:rPr>
      </w:pPr>
      <w:r>
        <w:rPr>
          <w:rFonts w:ascii="Times New Roman" w:hAnsi="Times New Roman"/>
          <w:sz w:val="24"/>
          <w:szCs w:val="24"/>
        </w:rPr>
        <w:tab/>
      </w:r>
      <w:r w:rsidR="006C0DD0" w:rsidRPr="00012B53">
        <w:rPr>
          <w:rFonts w:ascii="Times New Roman" w:hAnsi="Times New Roman"/>
          <w:sz w:val="24"/>
          <w:szCs w:val="24"/>
        </w:rPr>
        <w:t>- материалы проведения периодических испытаний тепловых сетей;</w:t>
      </w:r>
    </w:p>
    <w:p w:rsidR="006C0DD0" w:rsidRPr="00012B53" w:rsidRDefault="00C33D21" w:rsidP="00C33D21">
      <w:pPr>
        <w:tabs>
          <w:tab w:val="left" w:pos="709"/>
        </w:tabs>
        <w:spacing w:line="240" w:lineRule="auto"/>
        <w:jc w:val="both"/>
        <w:rPr>
          <w:rFonts w:ascii="Times New Roman" w:hAnsi="Times New Roman"/>
          <w:sz w:val="24"/>
          <w:szCs w:val="24"/>
        </w:rPr>
      </w:pPr>
      <w:r>
        <w:rPr>
          <w:rFonts w:ascii="Times New Roman" w:hAnsi="Times New Roman"/>
          <w:sz w:val="24"/>
          <w:szCs w:val="24"/>
        </w:rPr>
        <w:tab/>
        <w:t xml:space="preserve">- </w:t>
      </w:r>
      <w:r w:rsidR="006C0DD0" w:rsidRPr="00012B53">
        <w:rPr>
          <w:rFonts w:ascii="Times New Roman" w:hAnsi="Times New Roman"/>
          <w:sz w:val="24"/>
          <w:szCs w:val="24"/>
        </w:rPr>
        <w:t>конструктивные данные по видам прокл</w:t>
      </w:r>
      <w:r w:rsidR="00BD03A4" w:rsidRPr="00012B53">
        <w:rPr>
          <w:rFonts w:ascii="Times New Roman" w:hAnsi="Times New Roman"/>
          <w:sz w:val="24"/>
          <w:szCs w:val="24"/>
        </w:rPr>
        <w:t>адки и типам применяемых теп</w:t>
      </w:r>
      <w:r w:rsidR="006C0DD0" w:rsidRPr="00012B53">
        <w:rPr>
          <w:rFonts w:ascii="Times New Roman" w:hAnsi="Times New Roman"/>
          <w:sz w:val="24"/>
          <w:szCs w:val="24"/>
        </w:rPr>
        <w:t>лоизоляционных конструкций, сроки эксплуатации тепловых сетей;</w:t>
      </w:r>
    </w:p>
    <w:p w:rsidR="006C0DD0" w:rsidRPr="00012B53" w:rsidRDefault="00C33D21" w:rsidP="00C33D21">
      <w:pPr>
        <w:tabs>
          <w:tab w:val="left" w:pos="709"/>
        </w:tabs>
        <w:spacing w:line="240" w:lineRule="auto"/>
        <w:jc w:val="both"/>
        <w:rPr>
          <w:rFonts w:ascii="Times New Roman" w:hAnsi="Times New Roman"/>
          <w:sz w:val="24"/>
          <w:szCs w:val="24"/>
        </w:rPr>
      </w:pPr>
      <w:r>
        <w:rPr>
          <w:rFonts w:ascii="Times New Roman" w:hAnsi="Times New Roman"/>
          <w:sz w:val="24"/>
          <w:szCs w:val="24"/>
        </w:rPr>
        <w:tab/>
      </w:r>
      <w:r w:rsidR="006C0DD0" w:rsidRPr="00012B53">
        <w:rPr>
          <w:rFonts w:ascii="Times New Roman" w:hAnsi="Times New Roman"/>
          <w:sz w:val="24"/>
          <w:szCs w:val="24"/>
        </w:rPr>
        <w:t>- материалы по разработке энергетиче</w:t>
      </w:r>
      <w:r w:rsidR="00BD03A4" w:rsidRPr="00012B53">
        <w:rPr>
          <w:rFonts w:ascii="Times New Roman" w:hAnsi="Times New Roman"/>
          <w:sz w:val="24"/>
          <w:szCs w:val="24"/>
        </w:rPr>
        <w:t>ских характеристик систем транс</w:t>
      </w:r>
      <w:r w:rsidR="006C0DD0" w:rsidRPr="00012B53">
        <w:rPr>
          <w:rFonts w:ascii="Times New Roman" w:hAnsi="Times New Roman"/>
          <w:sz w:val="24"/>
          <w:szCs w:val="24"/>
        </w:rPr>
        <w:t>порта тепловой энергии;</w:t>
      </w:r>
    </w:p>
    <w:p w:rsidR="006C0DD0" w:rsidRPr="00012B53" w:rsidRDefault="0080394D" w:rsidP="0080394D">
      <w:pPr>
        <w:tabs>
          <w:tab w:val="left" w:pos="709"/>
        </w:tabs>
        <w:spacing w:line="240" w:lineRule="auto"/>
        <w:jc w:val="both"/>
        <w:rPr>
          <w:rFonts w:ascii="Times New Roman" w:hAnsi="Times New Roman"/>
          <w:sz w:val="24"/>
          <w:szCs w:val="24"/>
        </w:rPr>
      </w:pPr>
      <w:r>
        <w:rPr>
          <w:rFonts w:ascii="Times New Roman" w:hAnsi="Times New Roman"/>
          <w:sz w:val="24"/>
          <w:szCs w:val="24"/>
        </w:rPr>
        <w:lastRenderedPageBreak/>
        <w:tab/>
      </w:r>
      <w:r w:rsidR="006C0DD0" w:rsidRPr="00012B53">
        <w:rPr>
          <w:rFonts w:ascii="Times New Roman" w:hAnsi="Times New Roman"/>
          <w:sz w:val="24"/>
          <w:szCs w:val="24"/>
        </w:rPr>
        <w:t>- данные технологического и коммерческого учета потребления топлива, отпуска и потребления тепловой энергии, тепло</w:t>
      </w:r>
      <w:r w:rsidR="00E21B67" w:rsidRPr="00012B53">
        <w:rPr>
          <w:rFonts w:ascii="Times New Roman" w:hAnsi="Times New Roman"/>
          <w:sz w:val="24"/>
          <w:szCs w:val="24"/>
        </w:rPr>
        <w:t>носителя, электроэнергии, изме</w:t>
      </w:r>
      <w:r w:rsidR="006C0DD0" w:rsidRPr="00012B53">
        <w:rPr>
          <w:rFonts w:ascii="Times New Roman" w:hAnsi="Times New Roman"/>
          <w:sz w:val="24"/>
          <w:szCs w:val="24"/>
        </w:rPr>
        <w:t>рений по приборам контроля режимов отпуска тепла, топлива;</w:t>
      </w:r>
    </w:p>
    <w:p w:rsidR="006C0DD0" w:rsidRPr="00012B53" w:rsidRDefault="0080394D" w:rsidP="00012B53">
      <w:pPr>
        <w:spacing w:line="240" w:lineRule="auto"/>
        <w:jc w:val="both"/>
        <w:rPr>
          <w:rFonts w:ascii="Times New Roman" w:hAnsi="Times New Roman"/>
          <w:sz w:val="24"/>
          <w:szCs w:val="24"/>
        </w:rPr>
      </w:pPr>
      <w:r>
        <w:rPr>
          <w:rFonts w:ascii="Times New Roman" w:hAnsi="Times New Roman"/>
          <w:sz w:val="24"/>
          <w:szCs w:val="24"/>
        </w:rPr>
        <w:tab/>
      </w:r>
      <w:r w:rsidR="006C0DD0" w:rsidRPr="00012B53">
        <w:rPr>
          <w:rFonts w:ascii="Times New Roman" w:hAnsi="Times New Roman"/>
          <w:sz w:val="24"/>
          <w:szCs w:val="24"/>
        </w:rPr>
        <w:t>- документы по хозяйственной и финансовой деятельности (действующие нормы и нормативы, тарифы и их составляющие, лимиты потребления, договоры на поставку топливно-энергетических ресурсов (ТЭР) и на пользование тепловой энергией, водой, данные потребления ТЭР на собственные нужды, потери);</w:t>
      </w:r>
    </w:p>
    <w:p w:rsidR="006C0DD0" w:rsidRPr="00012B53" w:rsidRDefault="0080394D" w:rsidP="00012B53">
      <w:pPr>
        <w:spacing w:line="240" w:lineRule="auto"/>
        <w:jc w:val="both"/>
        <w:rPr>
          <w:rFonts w:ascii="Times New Roman" w:hAnsi="Times New Roman"/>
          <w:sz w:val="24"/>
          <w:szCs w:val="24"/>
        </w:rPr>
      </w:pPr>
      <w:r>
        <w:rPr>
          <w:rFonts w:ascii="Times New Roman" w:hAnsi="Times New Roman"/>
          <w:sz w:val="24"/>
          <w:szCs w:val="24"/>
        </w:rPr>
        <w:tab/>
      </w:r>
      <w:r w:rsidR="006C0DD0" w:rsidRPr="00012B53">
        <w:rPr>
          <w:rFonts w:ascii="Times New Roman" w:hAnsi="Times New Roman"/>
          <w:sz w:val="24"/>
          <w:szCs w:val="24"/>
        </w:rPr>
        <w:t xml:space="preserve">- статистическая отчетность о выработке </w:t>
      </w:r>
      <w:r w:rsidR="00BD03A4" w:rsidRPr="00012B53">
        <w:rPr>
          <w:rFonts w:ascii="Times New Roman" w:hAnsi="Times New Roman"/>
          <w:sz w:val="24"/>
          <w:szCs w:val="24"/>
        </w:rPr>
        <w:t>и отпуске тепловой энергии и ис</w:t>
      </w:r>
      <w:r w:rsidR="006C0DD0" w:rsidRPr="00012B53">
        <w:rPr>
          <w:rFonts w:ascii="Times New Roman" w:hAnsi="Times New Roman"/>
          <w:sz w:val="24"/>
          <w:szCs w:val="24"/>
        </w:rPr>
        <w:t>пользовании ТЭР в натуральном и стоимостном выражении.</w:t>
      </w:r>
    </w:p>
    <w:p w:rsidR="006C0DD0" w:rsidRPr="00012B53" w:rsidRDefault="0080394D" w:rsidP="00012B53">
      <w:pPr>
        <w:spacing w:line="240" w:lineRule="auto"/>
        <w:jc w:val="both"/>
        <w:rPr>
          <w:rFonts w:ascii="Times New Roman" w:hAnsi="Times New Roman"/>
          <w:sz w:val="24"/>
          <w:szCs w:val="24"/>
        </w:rPr>
      </w:pPr>
      <w:r>
        <w:rPr>
          <w:rFonts w:ascii="Times New Roman" w:hAnsi="Times New Roman"/>
          <w:sz w:val="24"/>
          <w:szCs w:val="24"/>
        </w:rPr>
        <w:tab/>
      </w:r>
      <w:r w:rsidR="001879FF">
        <w:rPr>
          <w:rFonts w:ascii="Times New Roman" w:hAnsi="Times New Roman"/>
          <w:sz w:val="24"/>
          <w:szCs w:val="24"/>
        </w:rPr>
        <w:tab/>
      </w:r>
      <w:r w:rsidR="006C0DD0" w:rsidRPr="00012B53">
        <w:rPr>
          <w:rFonts w:ascii="Times New Roman" w:hAnsi="Times New Roman"/>
          <w:sz w:val="24"/>
          <w:szCs w:val="24"/>
        </w:rPr>
        <w:t>В соот</w:t>
      </w:r>
      <w:r w:rsidR="00333EA5">
        <w:rPr>
          <w:rFonts w:ascii="Times New Roman" w:hAnsi="Times New Roman"/>
          <w:sz w:val="24"/>
          <w:szCs w:val="24"/>
        </w:rPr>
        <w:t>ветствии с Генеральным планом города курорта</w:t>
      </w:r>
      <w:r w:rsidR="00B92A80">
        <w:rPr>
          <w:rFonts w:ascii="Times New Roman" w:hAnsi="Times New Roman"/>
          <w:sz w:val="24"/>
          <w:szCs w:val="24"/>
        </w:rPr>
        <w:t xml:space="preserve"> </w:t>
      </w:r>
      <w:r w:rsidR="00BD03A4" w:rsidRPr="00012B53">
        <w:rPr>
          <w:rFonts w:ascii="Times New Roman" w:hAnsi="Times New Roman"/>
          <w:sz w:val="24"/>
          <w:szCs w:val="24"/>
        </w:rPr>
        <w:t>Пятигорск</w:t>
      </w:r>
      <w:r w:rsidR="00CA7132">
        <w:rPr>
          <w:rFonts w:ascii="Times New Roman" w:hAnsi="Times New Roman"/>
          <w:sz w:val="24"/>
          <w:szCs w:val="24"/>
        </w:rPr>
        <w:t>а</w:t>
      </w:r>
      <w:r w:rsidR="00BD03A4" w:rsidRPr="00012B53">
        <w:rPr>
          <w:rFonts w:ascii="Times New Roman" w:hAnsi="Times New Roman"/>
          <w:sz w:val="24"/>
          <w:szCs w:val="24"/>
        </w:rPr>
        <w:t>,</w:t>
      </w:r>
      <w:r w:rsidR="00526CB4">
        <w:rPr>
          <w:rFonts w:ascii="Times New Roman" w:hAnsi="Times New Roman"/>
          <w:sz w:val="24"/>
          <w:szCs w:val="24"/>
        </w:rPr>
        <w:t xml:space="preserve"> в Схеме выделены восемь</w:t>
      </w:r>
      <w:r w:rsidR="006C0DD0" w:rsidRPr="00012B53">
        <w:rPr>
          <w:rFonts w:ascii="Times New Roman" w:hAnsi="Times New Roman"/>
          <w:sz w:val="24"/>
          <w:szCs w:val="24"/>
        </w:rPr>
        <w:t xml:space="preserve"> элементов территориального деления город</w:t>
      </w:r>
      <w:r w:rsidR="00AC0AEC">
        <w:rPr>
          <w:rFonts w:ascii="Times New Roman" w:hAnsi="Times New Roman"/>
          <w:sz w:val="24"/>
          <w:szCs w:val="24"/>
        </w:rPr>
        <w:t xml:space="preserve">а (районы Центральный, </w:t>
      </w:r>
      <w:proofErr w:type="spellStart"/>
      <w:r w:rsidR="00AC0AEC">
        <w:rPr>
          <w:rFonts w:ascii="Times New Roman" w:hAnsi="Times New Roman"/>
          <w:sz w:val="24"/>
          <w:szCs w:val="24"/>
        </w:rPr>
        <w:t>Краснослободской</w:t>
      </w:r>
      <w:proofErr w:type="spellEnd"/>
      <w:r w:rsidR="00AC0AEC">
        <w:rPr>
          <w:rFonts w:ascii="Times New Roman" w:hAnsi="Times New Roman"/>
          <w:sz w:val="24"/>
          <w:szCs w:val="24"/>
        </w:rPr>
        <w:t xml:space="preserve">, </w:t>
      </w:r>
      <w:proofErr w:type="spellStart"/>
      <w:r w:rsidR="00AC0AEC">
        <w:rPr>
          <w:rFonts w:ascii="Times New Roman" w:hAnsi="Times New Roman"/>
          <w:sz w:val="24"/>
          <w:szCs w:val="24"/>
        </w:rPr>
        <w:t>Новопятигорский</w:t>
      </w:r>
      <w:proofErr w:type="spellEnd"/>
      <w:r w:rsidR="00AC0AEC">
        <w:rPr>
          <w:rFonts w:ascii="Times New Roman" w:hAnsi="Times New Roman"/>
          <w:sz w:val="24"/>
          <w:szCs w:val="24"/>
        </w:rPr>
        <w:t>, Горячеводский, пос.</w:t>
      </w:r>
      <w:r w:rsidR="00CD485F">
        <w:rPr>
          <w:rFonts w:ascii="Times New Roman" w:hAnsi="Times New Roman"/>
          <w:sz w:val="24"/>
          <w:szCs w:val="24"/>
        </w:rPr>
        <w:t xml:space="preserve"> </w:t>
      </w:r>
      <w:r w:rsidR="00AC0AEC">
        <w:rPr>
          <w:rFonts w:ascii="Times New Roman" w:hAnsi="Times New Roman"/>
          <w:sz w:val="24"/>
          <w:szCs w:val="24"/>
        </w:rPr>
        <w:t xml:space="preserve">Свободы, пос. </w:t>
      </w:r>
      <w:proofErr w:type="spellStart"/>
      <w:r w:rsidR="00AC0AEC">
        <w:rPr>
          <w:rFonts w:ascii="Times New Roman" w:hAnsi="Times New Roman"/>
          <w:sz w:val="24"/>
          <w:szCs w:val="24"/>
        </w:rPr>
        <w:t>Нижнеподкумский</w:t>
      </w:r>
      <w:proofErr w:type="spellEnd"/>
      <w:r w:rsidR="00AC0AEC">
        <w:rPr>
          <w:rFonts w:ascii="Times New Roman" w:hAnsi="Times New Roman"/>
          <w:sz w:val="24"/>
          <w:szCs w:val="24"/>
        </w:rPr>
        <w:t xml:space="preserve">, пос. Средний </w:t>
      </w:r>
      <w:proofErr w:type="spellStart"/>
      <w:r w:rsidR="00AC0AEC">
        <w:rPr>
          <w:rFonts w:ascii="Times New Roman" w:hAnsi="Times New Roman"/>
          <w:sz w:val="24"/>
          <w:szCs w:val="24"/>
        </w:rPr>
        <w:t>Подкумок</w:t>
      </w:r>
      <w:proofErr w:type="spellEnd"/>
      <w:r w:rsidR="00AC0AEC">
        <w:rPr>
          <w:rFonts w:ascii="Times New Roman" w:hAnsi="Times New Roman"/>
          <w:sz w:val="24"/>
          <w:szCs w:val="24"/>
        </w:rPr>
        <w:t xml:space="preserve">, </w:t>
      </w:r>
      <w:proofErr w:type="spellStart"/>
      <w:r w:rsidR="00AC0AEC">
        <w:rPr>
          <w:rFonts w:ascii="Times New Roman" w:hAnsi="Times New Roman"/>
          <w:sz w:val="24"/>
          <w:szCs w:val="24"/>
        </w:rPr>
        <w:t>ст-ца</w:t>
      </w:r>
      <w:proofErr w:type="spellEnd"/>
      <w:r w:rsidR="00AC0AEC">
        <w:rPr>
          <w:rFonts w:ascii="Times New Roman" w:hAnsi="Times New Roman"/>
          <w:sz w:val="24"/>
          <w:szCs w:val="24"/>
        </w:rPr>
        <w:t xml:space="preserve"> Константиновская</w:t>
      </w:r>
      <w:r w:rsidR="00526CB4">
        <w:rPr>
          <w:rFonts w:ascii="Times New Roman" w:hAnsi="Times New Roman"/>
          <w:sz w:val="24"/>
          <w:szCs w:val="24"/>
        </w:rPr>
        <w:t xml:space="preserve">). </w:t>
      </w:r>
    </w:p>
    <w:p w:rsidR="006C0DD0" w:rsidRPr="00012B53" w:rsidRDefault="001879FF" w:rsidP="00012B53">
      <w:pPr>
        <w:spacing w:line="240" w:lineRule="auto"/>
        <w:jc w:val="both"/>
        <w:rPr>
          <w:rFonts w:ascii="Times New Roman" w:hAnsi="Times New Roman"/>
          <w:sz w:val="24"/>
          <w:szCs w:val="24"/>
        </w:rPr>
      </w:pPr>
      <w:r>
        <w:rPr>
          <w:rFonts w:ascii="Times New Roman" w:hAnsi="Times New Roman"/>
          <w:sz w:val="24"/>
          <w:szCs w:val="24"/>
        </w:rPr>
        <w:tab/>
      </w:r>
      <w:r w:rsidR="006C0DD0" w:rsidRPr="00012B53">
        <w:rPr>
          <w:rFonts w:ascii="Times New Roman" w:hAnsi="Times New Roman"/>
          <w:sz w:val="24"/>
          <w:szCs w:val="24"/>
        </w:rPr>
        <w:t xml:space="preserve">Схема теплоснабжения разработана в соответствии </w:t>
      </w:r>
      <w:proofErr w:type="gramStart"/>
      <w:r w:rsidR="006C0DD0" w:rsidRPr="00012B53">
        <w:rPr>
          <w:rFonts w:ascii="Times New Roman" w:hAnsi="Times New Roman"/>
          <w:sz w:val="24"/>
          <w:szCs w:val="24"/>
        </w:rPr>
        <w:t>с</w:t>
      </w:r>
      <w:proofErr w:type="gramEnd"/>
      <w:r w:rsidR="006C0DD0" w:rsidRPr="00012B53">
        <w:rPr>
          <w:rFonts w:ascii="Times New Roman" w:hAnsi="Times New Roman"/>
          <w:sz w:val="24"/>
          <w:szCs w:val="24"/>
        </w:rPr>
        <w:t>:</w:t>
      </w:r>
    </w:p>
    <w:p w:rsidR="006C0DD0" w:rsidRPr="00012B53" w:rsidRDefault="001879FF" w:rsidP="00012B53">
      <w:pPr>
        <w:spacing w:line="240" w:lineRule="auto"/>
        <w:jc w:val="both"/>
        <w:rPr>
          <w:rFonts w:ascii="Times New Roman" w:hAnsi="Times New Roman"/>
          <w:sz w:val="24"/>
          <w:szCs w:val="24"/>
        </w:rPr>
      </w:pPr>
      <w:r>
        <w:rPr>
          <w:rFonts w:ascii="Times New Roman" w:hAnsi="Times New Roman"/>
          <w:sz w:val="24"/>
          <w:szCs w:val="24"/>
        </w:rPr>
        <w:tab/>
      </w:r>
      <w:r w:rsidR="006C0DD0" w:rsidRPr="00012B53">
        <w:rPr>
          <w:rFonts w:ascii="Times New Roman" w:hAnsi="Times New Roman"/>
          <w:sz w:val="24"/>
          <w:szCs w:val="24"/>
        </w:rPr>
        <w:t>- Федеральным законом Российской Федерации от 27.07.2010 №190-ФЗ «О теплоснабжении»;</w:t>
      </w:r>
    </w:p>
    <w:p w:rsidR="006C0DD0" w:rsidRPr="00012B53" w:rsidRDefault="001879FF" w:rsidP="00012B53">
      <w:pPr>
        <w:spacing w:line="240" w:lineRule="auto"/>
        <w:jc w:val="both"/>
        <w:rPr>
          <w:rFonts w:ascii="Times New Roman" w:hAnsi="Times New Roman"/>
          <w:sz w:val="24"/>
          <w:szCs w:val="24"/>
        </w:rPr>
      </w:pPr>
      <w:r>
        <w:rPr>
          <w:rFonts w:ascii="Times New Roman" w:hAnsi="Times New Roman"/>
          <w:sz w:val="24"/>
          <w:szCs w:val="24"/>
        </w:rPr>
        <w:tab/>
      </w:r>
      <w:r w:rsidR="006C0DD0" w:rsidRPr="00012B53">
        <w:rPr>
          <w:rFonts w:ascii="Times New Roman" w:hAnsi="Times New Roman"/>
          <w:sz w:val="24"/>
          <w:szCs w:val="24"/>
        </w:rPr>
        <w:t xml:space="preserve">- </w:t>
      </w:r>
      <w:r>
        <w:rPr>
          <w:rFonts w:ascii="Times New Roman" w:hAnsi="Times New Roman"/>
          <w:sz w:val="24"/>
          <w:szCs w:val="24"/>
        </w:rPr>
        <w:t xml:space="preserve">  </w:t>
      </w:r>
      <w:r w:rsidR="006C0DD0" w:rsidRPr="00012B53">
        <w:rPr>
          <w:rFonts w:ascii="Times New Roman" w:hAnsi="Times New Roman"/>
          <w:sz w:val="24"/>
          <w:szCs w:val="24"/>
        </w:rPr>
        <w:t>Постановлением Правительства Российской Федерации от 22.02.2012№ 154 «О требованиях к схемам теплоснабжения, порядку их разработки и утверждения»;</w:t>
      </w:r>
    </w:p>
    <w:p w:rsidR="006C0DD0" w:rsidRPr="00012B53" w:rsidRDefault="001879FF" w:rsidP="00012B53">
      <w:pPr>
        <w:spacing w:line="240" w:lineRule="auto"/>
        <w:jc w:val="both"/>
        <w:rPr>
          <w:rFonts w:ascii="Times New Roman" w:hAnsi="Times New Roman"/>
          <w:sz w:val="24"/>
          <w:szCs w:val="24"/>
        </w:rPr>
      </w:pPr>
      <w:r>
        <w:rPr>
          <w:rFonts w:ascii="Times New Roman" w:hAnsi="Times New Roman"/>
          <w:sz w:val="24"/>
          <w:szCs w:val="24"/>
        </w:rPr>
        <w:tab/>
      </w:r>
      <w:r w:rsidR="006C0DD0" w:rsidRPr="00012B53">
        <w:rPr>
          <w:rFonts w:ascii="Times New Roman" w:hAnsi="Times New Roman"/>
          <w:sz w:val="24"/>
          <w:szCs w:val="24"/>
        </w:rPr>
        <w:t>- «Методическими основами разработки схем теплоснабжения поселений и промышленных узлов Российской Федераци</w:t>
      </w:r>
      <w:r w:rsidR="00BD03A4" w:rsidRPr="00012B53">
        <w:rPr>
          <w:rFonts w:ascii="Times New Roman" w:hAnsi="Times New Roman"/>
          <w:sz w:val="24"/>
          <w:szCs w:val="24"/>
        </w:rPr>
        <w:t>и», РД-10-ВЭП, введенными в дей</w:t>
      </w:r>
      <w:r w:rsidR="006C0DD0" w:rsidRPr="00012B53">
        <w:rPr>
          <w:rFonts w:ascii="Times New Roman" w:hAnsi="Times New Roman"/>
          <w:sz w:val="24"/>
          <w:szCs w:val="24"/>
        </w:rPr>
        <w:t>ствие с 22.05.2006.</w:t>
      </w:r>
    </w:p>
    <w:p w:rsidR="006C0DD0" w:rsidRPr="00012B53" w:rsidRDefault="006C0DD0" w:rsidP="00012B53">
      <w:pPr>
        <w:spacing w:line="240" w:lineRule="auto"/>
        <w:jc w:val="both"/>
        <w:rPr>
          <w:rFonts w:ascii="Times New Roman" w:hAnsi="Times New Roman"/>
          <w:sz w:val="24"/>
          <w:szCs w:val="24"/>
        </w:rPr>
      </w:pPr>
    </w:p>
    <w:p w:rsidR="006C0DD0" w:rsidRPr="00012B53" w:rsidRDefault="006C0DD0" w:rsidP="00012B53">
      <w:pPr>
        <w:spacing w:line="240" w:lineRule="auto"/>
        <w:jc w:val="both"/>
        <w:rPr>
          <w:rFonts w:ascii="Times New Roman" w:hAnsi="Times New Roman"/>
          <w:sz w:val="24"/>
          <w:szCs w:val="24"/>
        </w:rPr>
      </w:pPr>
    </w:p>
    <w:p w:rsidR="006C0DD0" w:rsidRPr="00012B53" w:rsidRDefault="006C0DD0" w:rsidP="00012B53">
      <w:pPr>
        <w:spacing w:line="240" w:lineRule="auto"/>
        <w:jc w:val="both"/>
        <w:rPr>
          <w:rFonts w:ascii="Times New Roman" w:hAnsi="Times New Roman"/>
          <w:sz w:val="24"/>
          <w:szCs w:val="24"/>
        </w:rPr>
      </w:pPr>
    </w:p>
    <w:p w:rsidR="006C0DD0" w:rsidRPr="00012B53" w:rsidRDefault="006C0DD0" w:rsidP="00012B53">
      <w:pPr>
        <w:spacing w:line="240" w:lineRule="auto"/>
        <w:jc w:val="both"/>
        <w:rPr>
          <w:rFonts w:ascii="Times New Roman" w:hAnsi="Times New Roman"/>
          <w:sz w:val="24"/>
          <w:szCs w:val="24"/>
        </w:rPr>
      </w:pPr>
    </w:p>
    <w:p w:rsidR="006C0DD0" w:rsidRPr="00012B53" w:rsidRDefault="006C0DD0" w:rsidP="00012B53">
      <w:pPr>
        <w:spacing w:line="240" w:lineRule="auto"/>
        <w:jc w:val="both"/>
        <w:rPr>
          <w:rFonts w:ascii="Times New Roman" w:hAnsi="Times New Roman"/>
          <w:sz w:val="24"/>
          <w:szCs w:val="24"/>
        </w:rPr>
      </w:pPr>
    </w:p>
    <w:p w:rsidR="006C0DD0" w:rsidRPr="00012B53" w:rsidRDefault="006C0DD0" w:rsidP="00012B53">
      <w:pPr>
        <w:spacing w:line="240" w:lineRule="auto"/>
        <w:jc w:val="both"/>
        <w:rPr>
          <w:rFonts w:ascii="Times New Roman" w:hAnsi="Times New Roman"/>
          <w:sz w:val="24"/>
          <w:szCs w:val="24"/>
        </w:rPr>
      </w:pPr>
    </w:p>
    <w:p w:rsidR="006C0DD0" w:rsidRPr="00012B53" w:rsidRDefault="006C0DD0" w:rsidP="00012B53">
      <w:pPr>
        <w:spacing w:line="240" w:lineRule="auto"/>
        <w:jc w:val="both"/>
        <w:rPr>
          <w:rFonts w:ascii="Times New Roman" w:hAnsi="Times New Roman"/>
          <w:sz w:val="24"/>
          <w:szCs w:val="24"/>
        </w:rPr>
      </w:pPr>
    </w:p>
    <w:p w:rsidR="006C0DD0" w:rsidRPr="00012B53" w:rsidRDefault="006C0DD0" w:rsidP="00012B53">
      <w:pPr>
        <w:spacing w:line="240" w:lineRule="auto"/>
        <w:jc w:val="both"/>
        <w:rPr>
          <w:rFonts w:ascii="Times New Roman" w:hAnsi="Times New Roman"/>
          <w:sz w:val="24"/>
          <w:szCs w:val="24"/>
        </w:rPr>
      </w:pPr>
    </w:p>
    <w:p w:rsidR="006C0DD0" w:rsidRPr="00012B53" w:rsidRDefault="006C0DD0" w:rsidP="00012B53">
      <w:pPr>
        <w:spacing w:line="240" w:lineRule="auto"/>
        <w:jc w:val="both"/>
        <w:rPr>
          <w:rFonts w:ascii="Times New Roman" w:hAnsi="Times New Roman"/>
          <w:sz w:val="24"/>
          <w:szCs w:val="24"/>
        </w:rPr>
      </w:pPr>
    </w:p>
    <w:p w:rsidR="006C0DD0" w:rsidRPr="00012B53" w:rsidRDefault="006C0DD0" w:rsidP="00012B53">
      <w:pPr>
        <w:spacing w:line="240" w:lineRule="auto"/>
        <w:jc w:val="both"/>
        <w:rPr>
          <w:rFonts w:ascii="Times New Roman" w:hAnsi="Times New Roman"/>
          <w:sz w:val="24"/>
          <w:szCs w:val="24"/>
        </w:rPr>
      </w:pPr>
    </w:p>
    <w:p w:rsidR="00357488" w:rsidRDefault="00357488" w:rsidP="00012B53">
      <w:pPr>
        <w:tabs>
          <w:tab w:val="left" w:pos="1530"/>
        </w:tabs>
        <w:spacing w:line="240" w:lineRule="auto"/>
        <w:jc w:val="both"/>
        <w:rPr>
          <w:rFonts w:ascii="Times New Roman" w:hAnsi="Times New Roman"/>
          <w:sz w:val="24"/>
          <w:szCs w:val="24"/>
        </w:rPr>
      </w:pPr>
    </w:p>
    <w:p w:rsidR="00357488" w:rsidRDefault="00357488" w:rsidP="00012B53">
      <w:pPr>
        <w:tabs>
          <w:tab w:val="left" w:pos="1530"/>
        </w:tabs>
        <w:spacing w:line="240" w:lineRule="auto"/>
        <w:jc w:val="both"/>
        <w:rPr>
          <w:rFonts w:ascii="Times New Roman" w:hAnsi="Times New Roman"/>
          <w:sz w:val="24"/>
          <w:szCs w:val="24"/>
        </w:rPr>
      </w:pPr>
    </w:p>
    <w:p w:rsidR="00357488" w:rsidRDefault="00357488" w:rsidP="00012B53">
      <w:pPr>
        <w:tabs>
          <w:tab w:val="left" w:pos="1530"/>
        </w:tabs>
        <w:spacing w:line="240" w:lineRule="auto"/>
        <w:jc w:val="both"/>
        <w:rPr>
          <w:rFonts w:ascii="Times New Roman" w:hAnsi="Times New Roman"/>
          <w:sz w:val="24"/>
          <w:szCs w:val="24"/>
        </w:rPr>
      </w:pPr>
    </w:p>
    <w:p w:rsidR="00357488" w:rsidRDefault="00357488" w:rsidP="00012B53">
      <w:pPr>
        <w:tabs>
          <w:tab w:val="left" w:pos="1530"/>
        </w:tabs>
        <w:spacing w:line="240" w:lineRule="auto"/>
        <w:jc w:val="both"/>
        <w:rPr>
          <w:rFonts w:ascii="Times New Roman" w:hAnsi="Times New Roman"/>
          <w:sz w:val="24"/>
          <w:szCs w:val="24"/>
        </w:rPr>
      </w:pPr>
    </w:p>
    <w:p w:rsidR="00357488" w:rsidRDefault="00357488" w:rsidP="00012B53">
      <w:pPr>
        <w:tabs>
          <w:tab w:val="left" w:pos="1530"/>
        </w:tabs>
        <w:spacing w:line="240" w:lineRule="auto"/>
        <w:jc w:val="both"/>
        <w:rPr>
          <w:rFonts w:ascii="Times New Roman" w:hAnsi="Times New Roman"/>
          <w:sz w:val="24"/>
          <w:szCs w:val="24"/>
        </w:rPr>
      </w:pPr>
    </w:p>
    <w:p w:rsidR="006C0DD0" w:rsidRPr="00943F8A" w:rsidRDefault="00B262C2" w:rsidP="00012B53">
      <w:pPr>
        <w:tabs>
          <w:tab w:val="left" w:pos="1530"/>
        </w:tabs>
        <w:spacing w:line="240" w:lineRule="auto"/>
        <w:jc w:val="both"/>
        <w:rPr>
          <w:rFonts w:ascii="Times New Roman" w:hAnsi="Times New Roman"/>
          <w:b/>
          <w:sz w:val="24"/>
          <w:szCs w:val="24"/>
        </w:rPr>
      </w:pPr>
      <w:r w:rsidRPr="00C8559D">
        <w:rPr>
          <w:rFonts w:ascii="Times New Roman" w:hAnsi="Times New Roman"/>
          <w:b/>
          <w:sz w:val="24"/>
          <w:szCs w:val="24"/>
        </w:rPr>
        <w:t>Раздел 1.</w:t>
      </w:r>
      <w:r w:rsidR="006C0DD0" w:rsidRPr="00C8559D">
        <w:rPr>
          <w:rFonts w:ascii="Times New Roman" w:hAnsi="Times New Roman"/>
          <w:b/>
          <w:sz w:val="24"/>
          <w:szCs w:val="24"/>
        </w:rPr>
        <w:t xml:space="preserve"> Показатели перспективного</w:t>
      </w:r>
      <w:r w:rsidR="00E21B67" w:rsidRPr="00C8559D">
        <w:rPr>
          <w:rFonts w:ascii="Times New Roman" w:hAnsi="Times New Roman"/>
          <w:b/>
          <w:sz w:val="24"/>
          <w:szCs w:val="24"/>
        </w:rPr>
        <w:t xml:space="preserve"> спроса на тепловую </w:t>
      </w:r>
      <w:r w:rsidR="006C0DD0" w:rsidRPr="00C8559D">
        <w:rPr>
          <w:rFonts w:ascii="Times New Roman" w:hAnsi="Times New Roman"/>
          <w:b/>
          <w:sz w:val="24"/>
          <w:szCs w:val="24"/>
        </w:rPr>
        <w:t xml:space="preserve">энергию (мощность) </w:t>
      </w:r>
      <w:r w:rsidR="00FE0F23" w:rsidRPr="00C8559D">
        <w:rPr>
          <w:rFonts w:ascii="Times New Roman" w:hAnsi="Times New Roman"/>
          <w:b/>
          <w:sz w:val="24"/>
          <w:szCs w:val="24"/>
        </w:rPr>
        <w:t xml:space="preserve">и </w:t>
      </w:r>
      <w:r w:rsidR="00E21B67" w:rsidRPr="00C8559D">
        <w:rPr>
          <w:rFonts w:ascii="Times New Roman" w:hAnsi="Times New Roman"/>
          <w:b/>
          <w:sz w:val="24"/>
          <w:szCs w:val="24"/>
        </w:rPr>
        <w:t xml:space="preserve">теплоноситель в установленных </w:t>
      </w:r>
      <w:r w:rsidR="006C0DD0" w:rsidRPr="00C8559D">
        <w:rPr>
          <w:rFonts w:ascii="Times New Roman" w:hAnsi="Times New Roman"/>
          <w:b/>
          <w:sz w:val="24"/>
          <w:szCs w:val="24"/>
        </w:rPr>
        <w:t>границах территории поселения, городского округа</w:t>
      </w:r>
    </w:p>
    <w:p w:rsidR="006C0DD0" w:rsidRPr="00B95F0A" w:rsidRDefault="006C0DD0" w:rsidP="00012B53">
      <w:pPr>
        <w:tabs>
          <w:tab w:val="left" w:pos="1530"/>
        </w:tabs>
        <w:spacing w:line="240" w:lineRule="auto"/>
        <w:jc w:val="both"/>
        <w:rPr>
          <w:rFonts w:ascii="Times New Roman" w:hAnsi="Times New Roman"/>
          <w:b/>
          <w:sz w:val="24"/>
          <w:szCs w:val="24"/>
        </w:rPr>
      </w:pPr>
      <w:r w:rsidRPr="00B95F0A">
        <w:rPr>
          <w:rFonts w:ascii="Times New Roman" w:hAnsi="Times New Roman"/>
          <w:b/>
          <w:sz w:val="24"/>
          <w:szCs w:val="24"/>
        </w:rPr>
        <w:t>1.1 Показатели существующего спроса на тепловую энергию</w:t>
      </w:r>
    </w:p>
    <w:p w:rsidR="000B476A" w:rsidRPr="002F7B1E" w:rsidRDefault="001879FF" w:rsidP="001879FF">
      <w:pPr>
        <w:spacing w:line="240" w:lineRule="auto"/>
        <w:ind w:firstLine="708"/>
        <w:jc w:val="both"/>
        <w:rPr>
          <w:rFonts w:ascii="Times New Roman" w:hAnsi="Times New Roman"/>
          <w:sz w:val="24"/>
          <w:szCs w:val="24"/>
        </w:rPr>
      </w:pPr>
      <w:r>
        <w:rPr>
          <w:rFonts w:ascii="Times New Roman" w:hAnsi="Times New Roman"/>
          <w:sz w:val="24"/>
          <w:szCs w:val="24"/>
        </w:rPr>
        <w:t xml:space="preserve">Город </w:t>
      </w:r>
      <w:r w:rsidR="000B476A" w:rsidRPr="002F7B1E">
        <w:rPr>
          <w:rFonts w:ascii="Times New Roman" w:hAnsi="Times New Roman"/>
          <w:sz w:val="24"/>
          <w:szCs w:val="24"/>
        </w:rPr>
        <w:t xml:space="preserve">Пятигорск разделен на три планировочных района: Центральный, </w:t>
      </w:r>
      <w:proofErr w:type="spellStart"/>
      <w:r w:rsidR="00943F8A">
        <w:rPr>
          <w:rFonts w:ascii="Times New Roman" w:hAnsi="Times New Roman"/>
          <w:sz w:val="24"/>
          <w:szCs w:val="24"/>
        </w:rPr>
        <w:t>К</w:t>
      </w:r>
      <w:r w:rsidR="000B476A" w:rsidRPr="002F7B1E">
        <w:rPr>
          <w:rFonts w:ascii="Times New Roman" w:hAnsi="Times New Roman"/>
          <w:sz w:val="24"/>
          <w:szCs w:val="24"/>
        </w:rPr>
        <w:t>раснослободской</w:t>
      </w:r>
      <w:proofErr w:type="spellEnd"/>
      <w:r w:rsidR="000B476A" w:rsidRPr="002F7B1E">
        <w:rPr>
          <w:rFonts w:ascii="Times New Roman" w:hAnsi="Times New Roman"/>
          <w:sz w:val="24"/>
          <w:szCs w:val="24"/>
        </w:rPr>
        <w:t xml:space="preserve">, </w:t>
      </w:r>
      <w:proofErr w:type="spellStart"/>
      <w:r w:rsidR="000B476A" w:rsidRPr="002F7B1E">
        <w:rPr>
          <w:rFonts w:ascii="Times New Roman" w:hAnsi="Times New Roman"/>
          <w:sz w:val="24"/>
          <w:szCs w:val="24"/>
        </w:rPr>
        <w:t>Новопятигорский</w:t>
      </w:r>
      <w:proofErr w:type="spellEnd"/>
      <w:r w:rsidR="000B476A" w:rsidRPr="002F7B1E">
        <w:rPr>
          <w:rFonts w:ascii="Times New Roman" w:hAnsi="Times New Roman"/>
          <w:sz w:val="24"/>
          <w:szCs w:val="24"/>
        </w:rPr>
        <w:t>.</w:t>
      </w:r>
      <w:r w:rsidR="00FF1BE5">
        <w:rPr>
          <w:rFonts w:ascii="Times New Roman" w:hAnsi="Times New Roman"/>
          <w:sz w:val="24"/>
          <w:szCs w:val="24"/>
        </w:rPr>
        <w:t xml:space="preserve"> </w:t>
      </w:r>
      <w:r w:rsidR="0006215F" w:rsidRPr="002F7B1E">
        <w:rPr>
          <w:rFonts w:ascii="Times New Roman" w:hAnsi="Times New Roman"/>
          <w:sz w:val="24"/>
          <w:szCs w:val="24"/>
        </w:rPr>
        <w:t xml:space="preserve">В </w:t>
      </w:r>
      <w:r w:rsidR="0006215F" w:rsidRPr="00D47640">
        <w:rPr>
          <w:rFonts w:ascii="Times New Roman" w:hAnsi="Times New Roman"/>
          <w:sz w:val="24"/>
          <w:szCs w:val="24"/>
        </w:rPr>
        <w:t>состав муниципального образования города-курорта Пятигорска входят следующ</w:t>
      </w:r>
      <w:r>
        <w:rPr>
          <w:rFonts w:ascii="Times New Roman" w:hAnsi="Times New Roman"/>
          <w:sz w:val="24"/>
          <w:szCs w:val="24"/>
        </w:rPr>
        <w:t xml:space="preserve">ие территории: город Пятигорск, </w:t>
      </w:r>
      <w:r w:rsidR="0006215F" w:rsidRPr="00D47640">
        <w:rPr>
          <w:rFonts w:ascii="Times New Roman" w:hAnsi="Times New Roman"/>
          <w:sz w:val="24"/>
          <w:szCs w:val="24"/>
        </w:rPr>
        <w:t xml:space="preserve">поселок Горячеводский, поселок Свободы, станица Константиновская, поселок </w:t>
      </w:r>
      <w:proofErr w:type="spellStart"/>
      <w:r w:rsidR="0006215F" w:rsidRPr="00D47640">
        <w:rPr>
          <w:rFonts w:ascii="Times New Roman" w:hAnsi="Times New Roman"/>
          <w:sz w:val="24"/>
          <w:szCs w:val="24"/>
        </w:rPr>
        <w:t>Нижнеподкумский</w:t>
      </w:r>
      <w:proofErr w:type="spellEnd"/>
      <w:r w:rsidR="0006215F" w:rsidRPr="00D47640">
        <w:rPr>
          <w:rFonts w:ascii="Times New Roman" w:hAnsi="Times New Roman"/>
          <w:sz w:val="24"/>
          <w:szCs w:val="24"/>
        </w:rPr>
        <w:t xml:space="preserve">, поселок Средний </w:t>
      </w:r>
      <w:proofErr w:type="spellStart"/>
      <w:r w:rsidR="0006215F" w:rsidRPr="00D47640">
        <w:rPr>
          <w:rFonts w:ascii="Times New Roman" w:hAnsi="Times New Roman"/>
          <w:sz w:val="24"/>
          <w:szCs w:val="24"/>
        </w:rPr>
        <w:t>Подкумок</w:t>
      </w:r>
      <w:proofErr w:type="spellEnd"/>
      <w:r w:rsidR="0006215F" w:rsidRPr="00D47640">
        <w:rPr>
          <w:rFonts w:ascii="Times New Roman" w:hAnsi="Times New Roman"/>
          <w:sz w:val="24"/>
          <w:szCs w:val="24"/>
        </w:rPr>
        <w:t xml:space="preserve">, село </w:t>
      </w:r>
      <w:proofErr w:type="spellStart"/>
      <w:r w:rsidR="0006215F" w:rsidRPr="00D47640">
        <w:rPr>
          <w:rFonts w:ascii="Times New Roman" w:hAnsi="Times New Roman"/>
          <w:sz w:val="24"/>
          <w:szCs w:val="24"/>
        </w:rPr>
        <w:t>Золотушка</w:t>
      </w:r>
      <w:proofErr w:type="spellEnd"/>
      <w:r w:rsidR="0006215F" w:rsidRPr="00D47640">
        <w:rPr>
          <w:rFonts w:ascii="Times New Roman" w:hAnsi="Times New Roman"/>
          <w:sz w:val="24"/>
          <w:szCs w:val="24"/>
        </w:rPr>
        <w:t>, село Привольное.</w:t>
      </w:r>
    </w:p>
    <w:p w:rsidR="000B476A" w:rsidRPr="002F7B1E" w:rsidRDefault="001879FF" w:rsidP="001879FF">
      <w:pPr>
        <w:tabs>
          <w:tab w:val="left" w:pos="709"/>
        </w:tabs>
        <w:spacing w:line="240" w:lineRule="auto"/>
        <w:jc w:val="both"/>
        <w:rPr>
          <w:rFonts w:ascii="Times New Roman" w:hAnsi="Times New Roman"/>
          <w:sz w:val="24"/>
          <w:szCs w:val="24"/>
        </w:rPr>
      </w:pPr>
      <w:r>
        <w:rPr>
          <w:rFonts w:ascii="Times New Roman" w:hAnsi="Times New Roman"/>
          <w:sz w:val="24"/>
          <w:szCs w:val="24"/>
        </w:rPr>
        <w:tab/>
      </w:r>
      <w:r w:rsidR="000B476A" w:rsidRPr="002F7B1E">
        <w:rPr>
          <w:rFonts w:ascii="Times New Roman" w:hAnsi="Times New Roman"/>
          <w:sz w:val="24"/>
          <w:szCs w:val="24"/>
        </w:rPr>
        <w:t xml:space="preserve">Центральный планировочный район, охватывает полукольцом, с запада, юго-запада и частично юга - гору Машук. Это наиболее старая часть города, застраивавшаяся, начиная с 1-ой половины XIX столетия. Основными планировочными осями являются: пересекающий город с севера на юг проспект Калинина и перпендикулярная ему главная улица города Пятигорска - проспект Кирова, заканчивающийся у подножья горы Машук. На севере городской застройки находится относительно новый жилой микрорайон "Белая Ромашка", который расположен недалеко от железнодорожной платформы станции </w:t>
      </w:r>
      <w:proofErr w:type="spellStart"/>
      <w:r w:rsidR="000B476A" w:rsidRPr="002F7B1E">
        <w:rPr>
          <w:rFonts w:ascii="Times New Roman" w:hAnsi="Times New Roman"/>
          <w:sz w:val="24"/>
          <w:szCs w:val="24"/>
        </w:rPr>
        <w:t>Лермонтовская</w:t>
      </w:r>
      <w:proofErr w:type="spellEnd"/>
      <w:r w:rsidR="000B476A" w:rsidRPr="002F7B1E">
        <w:rPr>
          <w:rFonts w:ascii="Times New Roman" w:hAnsi="Times New Roman"/>
          <w:sz w:val="24"/>
          <w:szCs w:val="24"/>
        </w:rPr>
        <w:t xml:space="preserve"> (так называемая, Северная </w:t>
      </w:r>
      <w:proofErr w:type="spellStart"/>
      <w:r w:rsidR="000B476A" w:rsidRPr="002F7B1E">
        <w:rPr>
          <w:rFonts w:ascii="Times New Roman" w:hAnsi="Times New Roman"/>
          <w:sz w:val="24"/>
          <w:szCs w:val="24"/>
        </w:rPr>
        <w:t>промзона</w:t>
      </w:r>
      <w:proofErr w:type="spellEnd"/>
      <w:r w:rsidR="000B476A" w:rsidRPr="002F7B1E">
        <w:rPr>
          <w:rFonts w:ascii="Times New Roman" w:hAnsi="Times New Roman"/>
          <w:sz w:val="24"/>
          <w:szCs w:val="24"/>
        </w:rPr>
        <w:t>), общей площадью около 40 га.</w:t>
      </w:r>
    </w:p>
    <w:p w:rsidR="000B476A" w:rsidRPr="002F7B1E" w:rsidRDefault="001879FF" w:rsidP="001879FF">
      <w:pPr>
        <w:tabs>
          <w:tab w:val="left" w:pos="709"/>
        </w:tabs>
        <w:jc w:val="both"/>
        <w:rPr>
          <w:rFonts w:ascii="Times New Roman" w:hAnsi="Times New Roman"/>
          <w:sz w:val="24"/>
          <w:szCs w:val="24"/>
        </w:rPr>
      </w:pPr>
      <w:r>
        <w:rPr>
          <w:rFonts w:ascii="Times New Roman" w:hAnsi="Times New Roman"/>
          <w:sz w:val="24"/>
          <w:szCs w:val="24"/>
        </w:rPr>
        <w:tab/>
      </w:r>
      <w:r w:rsidR="000B476A" w:rsidRPr="002F7B1E">
        <w:rPr>
          <w:rFonts w:ascii="Times New Roman" w:hAnsi="Times New Roman"/>
          <w:sz w:val="24"/>
          <w:szCs w:val="24"/>
        </w:rPr>
        <w:t>На северной границе городской территории у подножья северного склона горы Машук находится район Энергетик, расположенный изолированно.</w:t>
      </w:r>
    </w:p>
    <w:p w:rsidR="000B476A" w:rsidRPr="002F7B1E" w:rsidRDefault="001879FF" w:rsidP="001879FF">
      <w:pPr>
        <w:tabs>
          <w:tab w:val="left" w:pos="709"/>
        </w:tabs>
        <w:jc w:val="both"/>
        <w:rPr>
          <w:rFonts w:ascii="Times New Roman" w:hAnsi="Times New Roman"/>
          <w:sz w:val="24"/>
          <w:szCs w:val="24"/>
        </w:rPr>
      </w:pPr>
      <w:r>
        <w:rPr>
          <w:rFonts w:ascii="Times New Roman" w:hAnsi="Times New Roman"/>
          <w:sz w:val="24"/>
          <w:szCs w:val="24"/>
        </w:rPr>
        <w:tab/>
      </w:r>
      <w:proofErr w:type="spellStart"/>
      <w:r w:rsidR="000B476A" w:rsidRPr="002F7B1E">
        <w:rPr>
          <w:rFonts w:ascii="Times New Roman" w:hAnsi="Times New Roman"/>
          <w:sz w:val="24"/>
          <w:szCs w:val="24"/>
        </w:rPr>
        <w:t>Краснослободской</w:t>
      </w:r>
      <w:proofErr w:type="spellEnd"/>
      <w:r w:rsidR="000B476A" w:rsidRPr="002F7B1E">
        <w:rPr>
          <w:rFonts w:ascii="Times New Roman" w:hAnsi="Times New Roman"/>
          <w:sz w:val="24"/>
          <w:szCs w:val="24"/>
        </w:rPr>
        <w:t xml:space="preserve"> планировочный район находится к западу и северу от петли железнодорожной ветки, проходящей в городской черте. Восточную его часть (к востоку от горы Пикет) занимает главным образом жилая застройка, в частности, расположенный в северной части новый микрорайон Бештау. В западной части </w:t>
      </w:r>
      <w:proofErr w:type="spellStart"/>
      <w:r w:rsidR="000B476A" w:rsidRPr="002F7B1E">
        <w:rPr>
          <w:rFonts w:ascii="Times New Roman" w:hAnsi="Times New Roman"/>
          <w:sz w:val="24"/>
          <w:szCs w:val="24"/>
        </w:rPr>
        <w:t>Краснослободского</w:t>
      </w:r>
      <w:proofErr w:type="spellEnd"/>
      <w:r w:rsidR="000B476A" w:rsidRPr="002F7B1E">
        <w:rPr>
          <w:rFonts w:ascii="Times New Roman" w:hAnsi="Times New Roman"/>
          <w:sz w:val="24"/>
          <w:szCs w:val="24"/>
        </w:rPr>
        <w:t xml:space="preserve"> района расположен бывший аэродром сельскохозяйственной авиации (площадью около 50 га), который планируется застроить многоэтажным жилищным фондом (микрорайон "Западный).</w:t>
      </w:r>
    </w:p>
    <w:p w:rsidR="000B476A" w:rsidRPr="002F7B1E" w:rsidRDefault="001879FF" w:rsidP="001879FF">
      <w:pPr>
        <w:tabs>
          <w:tab w:val="left" w:pos="709"/>
        </w:tabs>
        <w:jc w:val="both"/>
        <w:rPr>
          <w:rFonts w:ascii="Times New Roman" w:hAnsi="Times New Roman"/>
          <w:sz w:val="24"/>
          <w:szCs w:val="24"/>
        </w:rPr>
      </w:pPr>
      <w:r>
        <w:rPr>
          <w:rFonts w:ascii="Times New Roman" w:hAnsi="Times New Roman"/>
          <w:sz w:val="24"/>
          <w:szCs w:val="24"/>
        </w:rPr>
        <w:tab/>
      </w:r>
      <w:proofErr w:type="spellStart"/>
      <w:r w:rsidR="000B476A" w:rsidRPr="002F7B1E">
        <w:rPr>
          <w:rFonts w:ascii="Times New Roman" w:hAnsi="Times New Roman"/>
          <w:sz w:val="24"/>
          <w:szCs w:val="24"/>
        </w:rPr>
        <w:t>Новопятигорский</w:t>
      </w:r>
      <w:proofErr w:type="spellEnd"/>
      <w:r w:rsidR="000B476A" w:rsidRPr="002F7B1E">
        <w:rPr>
          <w:rFonts w:ascii="Times New Roman" w:hAnsi="Times New Roman"/>
          <w:sz w:val="24"/>
          <w:szCs w:val="24"/>
        </w:rPr>
        <w:t xml:space="preserve"> планировочный район расположен к югу от ул. Ермолова и Кисловодского шоссе, между железной дорогой и рекой </w:t>
      </w:r>
      <w:proofErr w:type="spellStart"/>
      <w:r w:rsidR="000B476A" w:rsidRPr="002F7B1E">
        <w:rPr>
          <w:rFonts w:ascii="Times New Roman" w:hAnsi="Times New Roman"/>
          <w:sz w:val="24"/>
          <w:szCs w:val="24"/>
        </w:rPr>
        <w:t>Подкумок</w:t>
      </w:r>
      <w:proofErr w:type="spellEnd"/>
      <w:r w:rsidR="000B476A" w:rsidRPr="002F7B1E">
        <w:rPr>
          <w:rFonts w:ascii="Times New Roman" w:hAnsi="Times New Roman"/>
          <w:sz w:val="24"/>
          <w:szCs w:val="24"/>
        </w:rPr>
        <w:t xml:space="preserve">. Это, преимущественно, район малоэтажной жилой застройки, включающий в себя села </w:t>
      </w:r>
      <w:proofErr w:type="spellStart"/>
      <w:r w:rsidR="000B476A" w:rsidRPr="002F7B1E">
        <w:rPr>
          <w:rFonts w:ascii="Times New Roman" w:hAnsi="Times New Roman"/>
          <w:sz w:val="24"/>
          <w:szCs w:val="24"/>
        </w:rPr>
        <w:t>Золотушка</w:t>
      </w:r>
      <w:proofErr w:type="spellEnd"/>
      <w:r w:rsidR="000B476A" w:rsidRPr="002F7B1E">
        <w:rPr>
          <w:rFonts w:ascii="Times New Roman" w:hAnsi="Times New Roman"/>
          <w:sz w:val="24"/>
          <w:szCs w:val="24"/>
        </w:rPr>
        <w:t xml:space="preserve"> и Привольное.</w:t>
      </w:r>
    </w:p>
    <w:p w:rsidR="000B476A" w:rsidRPr="002F7B1E" w:rsidRDefault="001879FF" w:rsidP="001879FF">
      <w:pPr>
        <w:tabs>
          <w:tab w:val="left" w:pos="709"/>
        </w:tabs>
        <w:jc w:val="both"/>
        <w:rPr>
          <w:rFonts w:ascii="Times New Roman" w:hAnsi="Times New Roman"/>
          <w:sz w:val="24"/>
          <w:szCs w:val="24"/>
        </w:rPr>
      </w:pPr>
      <w:r>
        <w:rPr>
          <w:rFonts w:ascii="Times New Roman" w:hAnsi="Times New Roman"/>
          <w:sz w:val="24"/>
          <w:szCs w:val="24"/>
        </w:rPr>
        <w:tab/>
      </w:r>
      <w:r w:rsidR="000B476A" w:rsidRPr="002F7B1E">
        <w:rPr>
          <w:rFonts w:ascii="Times New Roman" w:hAnsi="Times New Roman"/>
          <w:sz w:val="24"/>
          <w:szCs w:val="24"/>
        </w:rPr>
        <w:t>К северо-западу от планировочного района расположена основная промышленная зона города Пятигорска - "Скачки", общей площадью около 429 га, на территории которой сосредоточена большая часть промышленных предприятий и коммунально-складских объектов города Пятигорска.</w:t>
      </w:r>
    </w:p>
    <w:p w:rsidR="000B476A" w:rsidRPr="002F7B1E" w:rsidRDefault="001879FF" w:rsidP="001879FF">
      <w:pPr>
        <w:tabs>
          <w:tab w:val="left" w:pos="709"/>
        </w:tabs>
        <w:jc w:val="both"/>
        <w:rPr>
          <w:rFonts w:ascii="Times New Roman" w:hAnsi="Times New Roman"/>
          <w:sz w:val="24"/>
          <w:szCs w:val="24"/>
        </w:rPr>
      </w:pPr>
      <w:r>
        <w:rPr>
          <w:rFonts w:ascii="Times New Roman" w:hAnsi="Times New Roman"/>
          <w:sz w:val="24"/>
          <w:szCs w:val="24"/>
        </w:rPr>
        <w:tab/>
      </w:r>
      <w:r w:rsidR="000B476A" w:rsidRPr="002F7B1E">
        <w:rPr>
          <w:rFonts w:ascii="Times New Roman" w:hAnsi="Times New Roman"/>
          <w:sz w:val="24"/>
          <w:szCs w:val="24"/>
        </w:rPr>
        <w:t xml:space="preserve">Поселок Горячеводский занимает юго-восток правобережной части реки </w:t>
      </w:r>
      <w:proofErr w:type="spellStart"/>
      <w:r w:rsidR="000B476A" w:rsidRPr="002F7B1E">
        <w:rPr>
          <w:rFonts w:ascii="Times New Roman" w:hAnsi="Times New Roman"/>
          <w:sz w:val="24"/>
          <w:szCs w:val="24"/>
        </w:rPr>
        <w:t>Подкумок</w:t>
      </w:r>
      <w:proofErr w:type="spellEnd"/>
      <w:r w:rsidR="000B476A" w:rsidRPr="002F7B1E">
        <w:rPr>
          <w:rFonts w:ascii="Times New Roman" w:hAnsi="Times New Roman"/>
          <w:sz w:val="24"/>
          <w:szCs w:val="24"/>
        </w:rPr>
        <w:t xml:space="preserve">, в основном, в междуречье реки </w:t>
      </w:r>
      <w:proofErr w:type="spellStart"/>
      <w:r w:rsidR="000B476A" w:rsidRPr="002F7B1E">
        <w:rPr>
          <w:rFonts w:ascii="Times New Roman" w:hAnsi="Times New Roman"/>
          <w:sz w:val="24"/>
          <w:szCs w:val="24"/>
        </w:rPr>
        <w:t>Подкумок</w:t>
      </w:r>
      <w:proofErr w:type="spellEnd"/>
      <w:r w:rsidR="000B476A" w:rsidRPr="002F7B1E">
        <w:rPr>
          <w:rFonts w:ascii="Times New Roman" w:hAnsi="Times New Roman"/>
          <w:sz w:val="24"/>
          <w:szCs w:val="24"/>
        </w:rPr>
        <w:t xml:space="preserve"> и его притока реки </w:t>
      </w:r>
      <w:proofErr w:type="spellStart"/>
      <w:r w:rsidR="000B476A" w:rsidRPr="002F7B1E">
        <w:rPr>
          <w:rFonts w:ascii="Times New Roman" w:hAnsi="Times New Roman"/>
          <w:sz w:val="24"/>
          <w:szCs w:val="24"/>
        </w:rPr>
        <w:t>Юца</w:t>
      </w:r>
      <w:proofErr w:type="spellEnd"/>
      <w:r w:rsidR="000B476A" w:rsidRPr="002F7B1E">
        <w:rPr>
          <w:rFonts w:ascii="Times New Roman" w:hAnsi="Times New Roman"/>
          <w:sz w:val="24"/>
          <w:szCs w:val="24"/>
        </w:rPr>
        <w:t>, располагаясь частично и на ее правом берегу вплоть до Федеральной автомобильной дороги "Кавказ".</w:t>
      </w:r>
    </w:p>
    <w:p w:rsidR="00943F8A" w:rsidRDefault="001879FF" w:rsidP="001879FF">
      <w:pPr>
        <w:tabs>
          <w:tab w:val="left" w:pos="709"/>
        </w:tabs>
        <w:jc w:val="both"/>
        <w:rPr>
          <w:rFonts w:ascii="Times New Roman" w:hAnsi="Times New Roman"/>
          <w:sz w:val="24"/>
          <w:szCs w:val="24"/>
        </w:rPr>
      </w:pPr>
      <w:r>
        <w:rPr>
          <w:rFonts w:ascii="Times New Roman" w:hAnsi="Times New Roman"/>
          <w:sz w:val="24"/>
          <w:szCs w:val="24"/>
        </w:rPr>
        <w:tab/>
      </w:r>
      <w:r w:rsidR="000B476A" w:rsidRPr="002F7B1E">
        <w:rPr>
          <w:rFonts w:ascii="Times New Roman" w:hAnsi="Times New Roman"/>
          <w:sz w:val="24"/>
          <w:szCs w:val="24"/>
        </w:rPr>
        <w:t xml:space="preserve">К западу от поселка Горячеводский расположен поселок Свободы. Здесь, как и в </w:t>
      </w:r>
      <w:proofErr w:type="gramStart"/>
      <w:r w:rsidR="000B476A" w:rsidRPr="002F7B1E">
        <w:rPr>
          <w:rFonts w:ascii="Times New Roman" w:hAnsi="Times New Roman"/>
          <w:sz w:val="24"/>
          <w:szCs w:val="24"/>
        </w:rPr>
        <w:t>поселке</w:t>
      </w:r>
      <w:proofErr w:type="gramEnd"/>
      <w:r w:rsidR="000B476A" w:rsidRPr="002F7B1E">
        <w:rPr>
          <w:rFonts w:ascii="Times New Roman" w:hAnsi="Times New Roman"/>
          <w:sz w:val="24"/>
          <w:szCs w:val="24"/>
        </w:rPr>
        <w:t xml:space="preserve"> Горячеводском, преобладает малоэтажная жилая застройка. </w:t>
      </w:r>
    </w:p>
    <w:p w:rsidR="0006215F" w:rsidRPr="00D47640" w:rsidRDefault="001879FF" w:rsidP="001879FF">
      <w:pPr>
        <w:tabs>
          <w:tab w:val="left" w:pos="709"/>
        </w:tabs>
        <w:jc w:val="both"/>
        <w:rPr>
          <w:rFonts w:ascii="Times New Roman" w:hAnsi="Times New Roman"/>
          <w:sz w:val="24"/>
          <w:szCs w:val="24"/>
        </w:rPr>
      </w:pPr>
      <w:r>
        <w:rPr>
          <w:rFonts w:ascii="Times New Roman" w:hAnsi="Times New Roman"/>
          <w:sz w:val="24"/>
          <w:szCs w:val="24"/>
        </w:rPr>
        <w:lastRenderedPageBreak/>
        <w:tab/>
      </w:r>
      <w:r w:rsidR="00943F8A">
        <w:rPr>
          <w:rFonts w:ascii="Times New Roman" w:hAnsi="Times New Roman"/>
          <w:sz w:val="24"/>
          <w:szCs w:val="24"/>
        </w:rPr>
        <w:t>Г</w:t>
      </w:r>
      <w:r w:rsidR="0006215F" w:rsidRPr="00D47640">
        <w:rPr>
          <w:rFonts w:ascii="Times New Roman" w:hAnsi="Times New Roman"/>
          <w:sz w:val="24"/>
          <w:szCs w:val="24"/>
        </w:rPr>
        <w:t>ород расположен в климатическом поясе III-Б. Климат Пятигорска умеренно континентальный, без резких колебаний годовых и суточных температур, с умеренным количеством осадков, около 500 мм в год, главным образом в апреле - октябре, наибольшая относительная влажность в декабре (80 %), наименьшая - в июле (54%).</w:t>
      </w:r>
    </w:p>
    <w:p w:rsidR="0006215F" w:rsidRPr="00D47640" w:rsidRDefault="0006215F" w:rsidP="0006215F">
      <w:pPr>
        <w:ind w:firstLine="708"/>
        <w:rPr>
          <w:rFonts w:ascii="Times New Roman" w:hAnsi="Times New Roman"/>
          <w:sz w:val="24"/>
          <w:szCs w:val="24"/>
        </w:rPr>
      </w:pPr>
      <w:r w:rsidRPr="00D47640">
        <w:rPr>
          <w:rFonts w:ascii="Times New Roman" w:hAnsi="Times New Roman"/>
          <w:sz w:val="24"/>
          <w:szCs w:val="24"/>
        </w:rPr>
        <w:t>Число часов солнечного сияния - свыше 1770 в год. Зима умеренно мягкая, длится 2-3 месяца. Климатические условия в соответствии со СНиП 23-01-99*«Строительная климатология» характеризуются следующими температурами наружного воздуха:</w:t>
      </w:r>
    </w:p>
    <w:p w:rsidR="0006215F" w:rsidRPr="00D47640" w:rsidRDefault="0006215F" w:rsidP="0006215F">
      <w:pPr>
        <w:numPr>
          <w:ilvl w:val="0"/>
          <w:numId w:val="6"/>
        </w:numPr>
        <w:spacing w:after="0" w:line="360" w:lineRule="auto"/>
        <w:jc w:val="both"/>
        <w:rPr>
          <w:rFonts w:ascii="Times New Roman" w:hAnsi="Times New Roman"/>
          <w:sz w:val="24"/>
          <w:szCs w:val="24"/>
        </w:rPr>
      </w:pPr>
      <w:r w:rsidRPr="00D47640">
        <w:rPr>
          <w:rFonts w:ascii="Times New Roman" w:hAnsi="Times New Roman"/>
          <w:sz w:val="24"/>
          <w:szCs w:val="24"/>
        </w:rPr>
        <w:t xml:space="preserve">наиболее холодной пятидневки (расчетная для отопления) - минус </w:t>
      </w:r>
      <w:r w:rsidR="00CD485F">
        <w:rPr>
          <w:rFonts w:ascii="Times New Roman" w:hAnsi="Times New Roman"/>
          <w:sz w:val="24"/>
          <w:szCs w:val="24"/>
        </w:rPr>
        <w:t>18</w:t>
      </w:r>
      <w:proofErr w:type="gramStart"/>
      <w:r w:rsidRPr="00D47640">
        <w:rPr>
          <w:rFonts w:ascii="Times New Roman" w:hAnsi="Times New Roman"/>
          <w:sz w:val="24"/>
          <w:szCs w:val="24"/>
        </w:rPr>
        <w:t>º С</w:t>
      </w:r>
      <w:proofErr w:type="gramEnd"/>
      <w:r w:rsidRPr="00D47640">
        <w:rPr>
          <w:rFonts w:ascii="Times New Roman" w:hAnsi="Times New Roman"/>
          <w:sz w:val="24"/>
          <w:szCs w:val="24"/>
        </w:rPr>
        <w:t>;</w:t>
      </w:r>
    </w:p>
    <w:p w:rsidR="0006215F" w:rsidRPr="00D47640" w:rsidRDefault="0006215F" w:rsidP="0006215F">
      <w:pPr>
        <w:numPr>
          <w:ilvl w:val="0"/>
          <w:numId w:val="6"/>
        </w:numPr>
        <w:spacing w:after="0" w:line="360" w:lineRule="auto"/>
        <w:jc w:val="both"/>
        <w:rPr>
          <w:rFonts w:ascii="Times New Roman" w:hAnsi="Times New Roman"/>
          <w:sz w:val="24"/>
          <w:szCs w:val="24"/>
        </w:rPr>
      </w:pPr>
      <w:r w:rsidRPr="00D47640">
        <w:rPr>
          <w:rFonts w:ascii="Times New Roman" w:hAnsi="Times New Roman"/>
          <w:sz w:val="24"/>
          <w:szCs w:val="24"/>
        </w:rPr>
        <w:t>средняя наиболее холодного месяца - минус 4,2</w:t>
      </w:r>
      <w:proofErr w:type="gramStart"/>
      <w:r w:rsidRPr="00D47640">
        <w:rPr>
          <w:rFonts w:ascii="Times New Roman" w:hAnsi="Times New Roman"/>
          <w:sz w:val="24"/>
          <w:szCs w:val="24"/>
        </w:rPr>
        <w:t>º С</w:t>
      </w:r>
      <w:proofErr w:type="gramEnd"/>
      <w:r w:rsidRPr="00D47640">
        <w:rPr>
          <w:rFonts w:ascii="Times New Roman" w:hAnsi="Times New Roman"/>
          <w:sz w:val="24"/>
          <w:szCs w:val="24"/>
        </w:rPr>
        <w:t>;</w:t>
      </w:r>
    </w:p>
    <w:p w:rsidR="0006215F" w:rsidRPr="00D47640" w:rsidRDefault="0006215F" w:rsidP="0006215F">
      <w:pPr>
        <w:numPr>
          <w:ilvl w:val="0"/>
          <w:numId w:val="6"/>
        </w:numPr>
        <w:spacing w:after="0" w:line="360" w:lineRule="auto"/>
        <w:jc w:val="both"/>
        <w:rPr>
          <w:rFonts w:ascii="Times New Roman" w:hAnsi="Times New Roman"/>
          <w:sz w:val="24"/>
          <w:szCs w:val="24"/>
        </w:rPr>
      </w:pPr>
      <w:proofErr w:type="gramStart"/>
      <w:r w:rsidRPr="00D47640">
        <w:rPr>
          <w:rFonts w:ascii="Times New Roman" w:hAnsi="Times New Roman"/>
          <w:sz w:val="24"/>
          <w:szCs w:val="24"/>
        </w:rPr>
        <w:t>средняя</w:t>
      </w:r>
      <w:proofErr w:type="gramEnd"/>
      <w:r w:rsidRPr="00D47640">
        <w:rPr>
          <w:rFonts w:ascii="Times New Roman" w:hAnsi="Times New Roman"/>
          <w:sz w:val="24"/>
          <w:szCs w:val="24"/>
        </w:rPr>
        <w:t xml:space="preserve"> за отопительный период - 0,2º С.</w:t>
      </w:r>
    </w:p>
    <w:p w:rsidR="0006215F" w:rsidRPr="00D47640" w:rsidRDefault="001879FF" w:rsidP="0006215F">
      <w:pPr>
        <w:rPr>
          <w:rFonts w:ascii="Times New Roman" w:hAnsi="Times New Roman"/>
          <w:sz w:val="24"/>
          <w:szCs w:val="24"/>
        </w:rPr>
      </w:pPr>
      <w:r>
        <w:rPr>
          <w:rFonts w:ascii="Times New Roman" w:hAnsi="Times New Roman"/>
          <w:sz w:val="24"/>
          <w:szCs w:val="24"/>
        </w:rPr>
        <w:tab/>
      </w:r>
      <w:r w:rsidR="0006215F" w:rsidRPr="00D47640">
        <w:rPr>
          <w:rFonts w:ascii="Times New Roman" w:hAnsi="Times New Roman"/>
          <w:sz w:val="24"/>
          <w:szCs w:val="24"/>
        </w:rPr>
        <w:t xml:space="preserve">Продолжительность отопительного периода составляет </w:t>
      </w:r>
      <w:r w:rsidR="0058453F">
        <w:rPr>
          <w:rFonts w:ascii="Times New Roman" w:hAnsi="Times New Roman"/>
          <w:sz w:val="24"/>
          <w:szCs w:val="24"/>
        </w:rPr>
        <w:t xml:space="preserve"> норматив-175 суток или </w:t>
      </w:r>
      <w:proofErr w:type="spellStart"/>
      <w:proofErr w:type="gramStart"/>
      <w:r w:rsidR="0058453F">
        <w:rPr>
          <w:rFonts w:ascii="Times New Roman" w:hAnsi="Times New Roman"/>
          <w:sz w:val="24"/>
          <w:szCs w:val="24"/>
        </w:rPr>
        <w:t>n</w:t>
      </w:r>
      <w:proofErr w:type="gramEnd"/>
      <w:r w:rsidR="0058453F" w:rsidRPr="0058453F">
        <w:rPr>
          <w:rFonts w:ascii="Times New Roman" w:hAnsi="Times New Roman"/>
          <w:sz w:val="24"/>
          <w:szCs w:val="24"/>
          <w:vertAlign w:val="subscript"/>
        </w:rPr>
        <w:t>от</w:t>
      </w:r>
      <w:proofErr w:type="spellEnd"/>
      <w:r w:rsidR="0058453F">
        <w:rPr>
          <w:rFonts w:ascii="Times New Roman" w:hAnsi="Times New Roman"/>
          <w:sz w:val="24"/>
          <w:szCs w:val="24"/>
        </w:rPr>
        <w:t xml:space="preserve">= 4200часов, скорректированная на фактическую температуру наружного воздуха – 183 дня или </w:t>
      </w:r>
      <w:proofErr w:type="spellStart"/>
      <w:r w:rsidR="0058453F">
        <w:rPr>
          <w:rFonts w:ascii="Times New Roman" w:hAnsi="Times New Roman"/>
          <w:sz w:val="24"/>
          <w:szCs w:val="24"/>
        </w:rPr>
        <w:t>n</w:t>
      </w:r>
      <w:r w:rsidR="0058453F" w:rsidRPr="0058453F">
        <w:rPr>
          <w:rFonts w:ascii="Times New Roman" w:hAnsi="Times New Roman"/>
          <w:sz w:val="24"/>
          <w:szCs w:val="24"/>
          <w:vertAlign w:val="subscript"/>
        </w:rPr>
        <w:t>от</w:t>
      </w:r>
      <w:proofErr w:type="spellEnd"/>
      <w:r w:rsidR="0058453F">
        <w:rPr>
          <w:rFonts w:ascii="Times New Roman" w:hAnsi="Times New Roman"/>
          <w:sz w:val="24"/>
          <w:szCs w:val="24"/>
        </w:rPr>
        <w:t>= 4392часов</w:t>
      </w:r>
    </w:p>
    <w:p w:rsidR="0058453F" w:rsidRDefault="0006215F" w:rsidP="0058453F">
      <w:pPr>
        <w:rPr>
          <w:rFonts w:ascii="Times New Roman" w:hAnsi="Times New Roman"/>
          <w:sz w:val="24"/>
          <w:szCs w:val="24"/>
        </w:rPr>
      </w:pPr>
      <w:r w:rsidRPr="00D47640">
        <w:rPr>
          <w:rFonts w:ascii="Times New Roman" w:hAnsi="Times New Roman"/>
          <w:sz w:val="24"/>
          <w:szCs w:val="24"/>
        </w:rPr>
        <w:t>Число часов использования максимума отопительной нагрузки:</w:t>
      </w:r>
      <w:r w:rsidR="0058453F">
        <w:rPr>
          <w:rFonts w:ascii="Times New Roman" w:hAnsi="Times New Roman"/>
          <w:sz w:val="24"/>
          <w:szCs w:val="24"/>
        </w:rPr>
        <w:t xml:space="preserve">           </w:t>
      </w:r>
    </w:p>
    <w:p w:rsidR="0006215F" w:rsidRPr="00D47640" w:rsidRDefault="0058453F" w:rsidP="0006215F">
      <w:pPr>
        <w:spacing w:before="120" w:line="240" w:lineRule="auto"/>
        <w:rPr>
          <w:rFonts w:ascii="Times New Roman" w:hAnsi="Times New Roman"/>
          <w:sz w:val="24"/>
          <w:szCs w:val="24"/>
        </w:rPr>
      </w:pPr>
      <w:r>
        <w:rPr>
          <w:rFonts w:ascii="Times New Roman" w:hAnsi="Times New Roman"/>
          <w:sz w:val="24"/>
          <w:szCs w:val="24"/>
        </w:rPr>
        <w:t xml:space="preserve">            </w:t>
      </w:r>
      <w:r w:rsidR="0006215F" w:rsidRPr="00D47640">
        <w:rPr>
          <w:rFonts w:ascii="Times New Roman" w:hAnsi="Times New Roman"/>
          <w:sz w:val="24"/>
          <w:szCs w:val="24"/>
        </w:rPr>
        <w:t>4</w:t>
      </w:r>
      <w:r>
        <w:rPr>
          <w:rFonts w:ascii="Times New Roman" w:hAnsi="Times New Roman"/>
          <w:sz w:val="24"/>
          <w:szCs w:val="24"/>
        </w:rPr>
        <w:t>392</w:t>
      </w:r>
      <w:r w:rsidR="0006215F" w:rsidRPr="00D47640">
        <w:rPr>
          <w:rFonts w:ascii="Times New Roman" w:hAnsi="Times New Roman"/>
          <w:sz w:val="24"/>
          <w:szCs w:val="24"/>
        </w:rPr>
        <w:t xml:space="preserve"> x (18-0,2)</w:t>
      </w:r>
    </w:p>
    <w:p w:rsidR="0006215F" w:rsidRPr="00D47640" w:rsidRDefault="0006215F" w:rsidP="0006215F">
      <w:pPr>
        <w:spacing w:line="0" w:lineRule="atLeast"/>
        <w:rPr>
          <w:rFonts w:ascii="Times New Roman" w:hAnsi="Times New Roman"/>
          <w:sz w:val="24"/>
          <w:szCs w:val="24"/>
        </w:rPr>
      </w:pPr>
      <w:r w:rsidRPr="00D47640">
        <w:rPr>
          <w:rFonts w:ascii="Times New Roman" w:hAnsi="Times New Roman"/>
          <w:sz w:val="24"/>
          <w:szCs w:val="24"/>
        </w:rPr>
        <w:t>n</w:t>
      </w:r>
      <w:r w:rsidR="0058453F">
        <w:rPr>
          <w:rFonts w:ascii="Times New Roman" w:hAnsi="Times New Roman"/>
          <w:sz w:val="24"/>
          <w:szCs w:val="24"/>
        </w:rPr>
        <w:t xml:space="preserve"> </w:t>
      </w:r>
      <w:proofErr w:type="spellStart"/>
      <w:r w:rsidRPr="0058453F">
        <w:rPr>
          <w:rFonts w:ascii="Times New Roman" w:hAnsi="Times New Roman"/>
          <w:sz w:val="24"/>
          <w:szCs w:val="24"/>
          <w:vertAlign w:val="subscript"/>
        </w:rPr>
        <w:t>max</w:t>
      </w:r>
      <w:proofErr w:type="spellEnd"/>
      <w:r w:rsidRPr="00D47640">
        <w:rPr>
          <w:rFonts w:ascii="Times New Roman" w:hAnsi="Times New Roman"/>
          <w:sz w:val="24"/>
          <w:szCs w:val="24"/>
        </w:rPr>
        <w:t xml:space="preserve"> = ---------------------- = </w:t>
      </w:r>
      <w:r w:rsidR="0058453F">
        <w:rPr>
          <w:rFonts w:ascii="Times New Roman" w:hAnsi="Times New Roman"/>
          <w:sz w:val="24"/>
          <w:szCs w:val="24"/>
        </w:rPr>
        <w:t>2057,3</w:t>
      </w:r>
      <w:r w:rsidRPr="00D47640">
        <w:rPr>
          <w:rFonts w:ascii="Times New Roman" w:hAnsi="Times New Roman"/>
          <w:sz w:val="24"/>
          <w:szCs w:val="24"/>
        </w:rPr>
        <w:t xml:space="preserve"> ч.</w:t>
      </w:r>
    </w:p>
    <w:p w:rsidR="0006215F" w:rsidRPr="00D47640" w:rsidRDefault="0058453F" w:rsidP="0006215F">
      <w:pPr>
        <w:spacing w:after="120" w:line="240" w:lineRule="auto"/>
        <w:rPr>
          <w:rFonts w:ascii="Times New Roman" w:hAnsi="Times New Roman"/>
          <w:sz w:val="24"/>
          <w:szCs w:val="24"/>
        </w:rPr>
      </w:pPr>
      <w:r>
        <w:rPr>
          <w:rFonts w:ascii="Times New Roman" w:hAnsi="Times New Roman"/>
          <w:sz w:val="24"/>
          <w:szCs w:val="24"/>
        </w:rPr>
        <w:t xml:space="preserve">                 </w:t>
      </w:r>
      <w:r w:rsidR="0006215F" w:rsidRPr="00D47640">
        <w:rPr>
          <w:rFonts w:ascii="Times New Roman" w:hAnsi="Times New Roman"/>
          <w:sz w:val="24"/>
          <w:szCs w:val="24"/>
        </w:rPr>
        <w:t>(18+20)</w:t>
      </w:r>
    </w:p>
    <w:p w:rsidR="0006215F" w:rsidRDefault="001879FF" w:rsidP="0006215F">
      <w:pPr>
        <w:rPr>
          <w:rFonts w:ascii="Times New Roman" w:hAnsi="Times New Roman"/>
          <w:sz w:val="24"/>
          <w:szCs w:val="24"/>
        </w:rPr>
      </w:pPr>
      <w:r>
        <w:rPr>
          <w:rFonts w:ascii="Times New Roman" w:hAnsi="Times New Roman"/>
          <w:sz w:val="24"/>
          <w:szCs w:val="24"/>
        </w:rPr>
        <w:tab/>
      </w:r>
      <w:r w:rsidR="0006215F" w:rsidRPr="00D47640">
        <w:rPr>
          <w:rFonts w:ascii="Times New Roman" w:hAnsi="Times New Roman"/>
          <w:sz w:val="24"/>
          <w:szCs w:val="24"/>
        </w:rPr>
        <w:t>Ветровой режим характеризуется преобладанием восточного ветра в холодный период. В период с мая по сентябрь - западного. Средняя скорость ветра в холодный период 3,4 м/</w:t>
      </w:r>
      <w:proofErr w:type="gramStart"/>
      <w:r w:rsidR="0006215F" w:rsidRPr="00D47640">
        <w:rPr>
          <w:rFonts w:ascii="Times New Roman" w:hAnsi="Times New Roman"/>
          <w:sz w:val="24"/>
          <w:szCs w:val="24"/>
        </w:rPr>
        <w:t>с</w:t>
      </w:r>
      <w:proofErr w:type="gramEnd"/>
      <w:r w:rsidR="0006215F" w:rsidRPr="00D47640">
        <w:rPr>
          <w:rFonts w:ascii="Times New Roman" w:hAnsi="Times New Roman"/>
          <w:sz w:val="24"/>
          <w:szCs w:val="24"/>
        </w:rPr>
        <w:t>.</w:t>
      </w:r>
    </w:p>
    <w:p w:rsidR="00ED5A57" w:rsidRPr="00012B53" w:rsidRDefault="001879FF" w:rsidP="001879FF">
      <w:pPr>
        <w:tabs>
          <w:tab w:val="left" w:pos="709"/>
        </w:tabs>
        <w:spacing w:line="240" w:lineRule="auto"/>
        <w:jc w:val="both"/>
        <w:rPr>
          <w:rFonts w:ascii="Times New Roman" w:hAnsi="Times New Roman"/>
          <w:sz w:val="24"/>
          <w:szCs w:val="24"/>
        </w:rPr>
      </w:pPr>
      <w:r>
        <w:rPr>
          <w:rFonts w:ascii="Times New Roman" w:hAnsi="Times New Roman"/>
          <w:sz w:val="24"/>
          <w:szCs w:val="24"/>
        </w:rPr>
        <w:tab/>
      </w:r>
      <w:r w:rsidR="00ED5A57">
        <w:rPr>
          <w:rFonts w:ascii="Times New Roman" w:hAnsi="Times New Roman"/>
          <w:sz w:val="24"/>
          <w:szCs w:val="24"/>
        </w:rPr>
        <w:t>Д</w:t>
      </w:r>
      <w:r w:rsidR="00ED5A57" w:rsidRPr="00012B53">
        <w:rPr>
          <w:rFonts w:ascii="Times New Roman" w:hAnsi="Times New Roman"/>
          <w:sz w:val="24"/>
          <w:szCs w:val="24"/>
        </w:rPr>
        <w:t>остигнутые максимально-часовые тепловые нагрузки в сетевой воде по теплоисточникам централи</w:t>
      </w:r>
      <w:r w:rsidR="00F35343">
        <w:rPr>
          <w:rFonts w:ascii="Times New Roman" w:hAnsi="Times New Roman"/>
          <w:sz w:val="24"/>
          <w:szCs w:val="24"/>
        </w:rPr>
        <w:t xml:space="preserve">зованного теплоснабжения города представлены </w:t>
      </w:r>
      <w:r w:rsidR="00ED5A57" w:rsidRPr="00012B53">
        <w:rPr>
          <w:rFonts w:ascii="Times New Roman" w:hAnsi="Times New Roman"/>
          <w:sz w:val="24"/>
          <w:szCs w:val="24"/>
        </w:rPr>
        <w:t xml:space="preserve"> в таблице 1.1.</w:t>
      </w:r>
    </w:p>
    <w:p w:rsidR="00ED5A57" w:rsidRPr="00D47640" w:rsidRDefault="00ED5A57" w:rsidP="0006215F">
      <w:pPr>
        <w:rPr>
          <w:rFonts w:ascii="Times New Roman" w:hAnsi="Times New Roman"/>
          <w:sz w:val="24"/>
          <w:szCs w:val="24"/>
        </w:rPr>
      </w:pPr>
    </w:p>
    <w:p w:rsidR="0006215F" w:rsidRPr="00012B53" w:rsidRDefault="0006215F" w:rsidP="0006215F">
      <w:pPr>
        <w:tabs>
          <w:tab w:val="left" w:pos="1530"/>
        </w:tabs>
        <w:spacing w:line="240" w:lineRule="auto"/>
        <w:jc w:val="both"/>
        <w:rPr>
          <w:rFonts w:ascii="Times New Roman" w:hAnsi="Times New Roman"/>
          <w:sz w:val="24"/>
          <w:szCs w:val="24"/>
        </w:rPr>
      </w:pPr>
    </w:p>
    <w:p w:rsidR="0006215F" w:rsidRDefault="0006215F" w:rsidP="000B476A">
      <w:pPr>
        <w:sectPr w:rsidR="0006215F" w:rsidSect="001879FF">
          <w:headerReference w:type="default" r:id="rId10"/>
          <w:footerReference w:type="default" r:id="rId11"/>
          <w:pgSz w:w="11906" w:h="16838"/>
          <w:pgMar w:top="1418" w:right="567" w:bottom="1134" w:left="1985" w:header="720" w:footer="720" w:gutter="0"/>
          <w:cols w:space="720"/>
          <w:titlePg/>
          <w:docGrid w:linePitch="326"/>
        </w:sectPr>
      </w:pPr>
    </w:p>
    <w:p w:rsidR="000B476A" w:rsidRDefault="000B476A" w:rsidP="00B95F0A">
      <w:r>
        <w:lastRenderedPageBreak/>
        <w:t>Таблица 1.1</w:t>
      </w:r>
      <w:r w:rsidR="00B95F0A">
        <w:t xml:space="preserve"> Показатели существующего спроса на тепловую энергию</w:t>
      </w:r>
      <w:r w:rsidR="002C554C">
        <w:t xml:space="preserve"> (Гкал/ч)</w:t>
      </w:r>
    </w:p>
    <w:p w:rsidR="00B63096" w:rsidRDefault="00B63096" w:rsidP="00B63096">
      <w:r>
        <w:t>Центральный район.</w:t>
      </w:r>
    </w:p>
    <w:tbl>
      <w:tblPr>
        <w:tblW w:w="1517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60"/>
        <w:gridCol w:w="986"/>
        <w:gridCol w:w="890"/>
        <w:gridCol w:w="986"/>
        <w:gridCol w:w="1014"/>
        <w:gridCol w:w="986"/>
        <w:gridCol w:w="890"/>
        <w:gridCol w:w="890"/>
        <w:gridCol w:w="890"/>
        <w:gridCol w:w="890"/>
        <w:gridCol w:w="890"/>
      </w:tblGrid>
      <w:tr w:rsidR="00B63096" w:rsidRPr="00224587" w:rsidTr="00DB6EEA">
        <w:trPr>
          <w:trHeight w:val="1542"/>
        </w:trPr>
        <w:tc>
          <w:tcPr>
            <w:tcW w:w="5860"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c>
          <w:tcPr>
            <w:tcW w:w="986" w:type="dxa"/>
            <w:shd w:val="clear" w:color="000000" w:fill="FFFF00"/>
            <w:noWrap/>
            <w:textDirection w:val="btLr"/>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Центральный планировочный район</w:t>
            </w:r>
          </w:p>
        </w:tc>
        <w:tc>
          <w:tcPr>
            <w:tcW w:w="890" w:type="dxa"/>
            <w:shd w:val="clear" w:color="000000" w:fill="FFFFFF"/>
            <w:noWrap/>
            <w:textDirection w:val="btLr"/>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Промышленность</w:t>
            </w:r>
          </w:p>
        </w:tc>
        <w:tc>
          <w:tcPr>
            <w:tcW w:w="986" w:type="dxa"/>
            <w:shd w:val="clear" w:color="000000" w:fill="00B0F0"/>
            <w:noWrap/>
            <w:textDirection w:val="btLr"/>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ЖКС, всего</w:t>
            </w:r>
          </w:p>
        </w:tc>
        <w:tc>
          <w:tcPr>
            <w:tcW w:w="1014"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в том числе:</w:t>
            </w:r>
          </w:p>
        </w:tc>
        <w:tc>
          <w:tcPr>
            <w:tcW w:w="986"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Жилые здания</w:t>
            </w:r>
          </w:p>
        </w:tc>
        <w:tc>
          <w:tcPr>
            <w:tcW w:w="890" w:type="dxa"/>
            <w:shd w:val="clear" w:color="000000" w:fill="FFFFFF"/>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отопл</w:t>
            </w:r>
            <w:proofErr w:type="spellEnd"/>
            <w:r w:rsidRPr="00224587">
              <w:rPr>
                <w:rFonts w:cs="Arial"/>
                <w:color w:val="000000"/>
                <w:sz w:val="18"/>
                <w:szCs w:val="18"/>
              </w:rPr>
              <w:t xml:space="preserve">., </w:t>
            </w:r>
            <w:proofErr w:type="spellStart"/>
            <w:r w:rsidRPr="00224587">
              <w:rPr>
                <w:rFonts w:cs="Arial"/>
                <w:color w:val="000000"/>
                <w:sz w:val="18"/>
                <w:szCs w:val="18"/>
              </w:rPr>
              <w:t>вентил</w:t>
            </w:r>
            <w:proofErr w:type="spellEnd"/>
            <w:r w:rsidRPr="00224587">
              <w:rPr>
                <w:rFonts w:cs="Arial"/>
                <w:color w:val="000000"/>
                <w:sz w:val="18"/>
                <w:szCs w:val="18"/>
              </w:rPr>
              <w:t>.</w:t>
            </w:r>
          </w:p>
        </w:tc>
        <w:tc>
          <w:tcPr>
            <w:tcW w:w="890"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гор</w:t>
            </w:r>
            <w:proofErr w:type="gramStart"/>
            <w:r w:rsidRPr="00224587">
              <w:rPr>
                <w:rFonts w:cs="Arial"/>
                <w:color w:val="000000"/>
                <w:sz w:val="18"/>
                <w:szCs w:val="18"/>
              </w:rPr>
              <w:t>.в</w:t>
            </w:r>
            <w:proofErr w:type="gramEnd"/>
            <w:r w:rsidRPr="00224587">
              <w:rPr>
                <w:rFonts w:cs="Arial"/>
                <w:color w:val="000000"/>
                <w:sz w:val="18"/>
                <w:szCs w:val="18"/>
              </w:rPr>
              <w:t>одосн</w:t>
            </w:r>
            <w:proofErr w:type="spellEnd"/>
            <w:r w:rsidRPr="00224587">
              <w:rPr>
                <w:rFonts w:cs="Arial"/>
                <w:color w:val="000000"/>
                <w:sz w:val="18"/>
                <w:szCs w:val="18"/>
              </w:rPr>
              <w:t>.</w:t>
            </w:r>
          </w:p>
        </w:tc>
        <w:tc>
          <w:tcPr>
            <w:tcW w:w="890"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Общест</w:t>
            </w:r>
            <w:proofErr w:type="spellEnd"/>
            <w:r w:rsidRPr="00224587">
              <w:rPr>
                <w:rFonts w:cs="Arial"/>
                <w:color w:val="000000"/>
                <w:sz w:val="18"/>
                <w:szCs w:val="18"/>
              </w:rPr>
              <w:t>. здания</w:t>
            </w:r>
          </w:p>
        </w:tc>
        <w:tc>
          <w:tcPr>
            <w:tcW w:w="890"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отопл</w:t>
            </w:r>
            <w:proofErr w:type="spellEnd"/>
            <w:r w:rsidRPr="00224587">
              <w:rPr>
                <w:rFonts w:cs="Arial"/>
                <w:color w:val="000000"/>
                <w:sz w:val="18"/>
                <w:szCs w:val="18"/>
              </w:rPr>
              <w:t xml:space="preserve">., </w:t>
            </w:r>
            <w:proofErr w:type="spellStart"/>
            <w:r w:rsidRPr="00224587">
              <w:rPr>
                <w:rFonts w:cs="Arial"/>
                <w:color w:val="000000"/>
                <w:sz w:val="18"/>
                <w:szCs w:val="18"/>
              </w:rPr>
              <w:t>вентил</w:t>
            </w:r>
            <w:proofErr w:type="spellEnd"/>
            <w:r w:rsidRPr="00224587">
              <w:rPr>
                <w:rFonts w:cs="Arial"/>
                <w:color w:val="000000"/>
                <w:sz w:val="18"/>
                <w:szCs w:val="18"/>
              </w:rPr>
              <w:t>.</w:t>
            </w:r>
          </w:p>
        </w:tc>
        <w:tc>
          <w:tcPr>
            <w:tcW w:w="890"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гор</w:t>
            </w:r>
            <w:proofErr w:type="gramStart"/>
            <w:r w:rsidRPr="00224587">
              <w:rPr>
                <w:rFonts w:cs="Arial"/>
                <w:color w:val="000000"/>
                <w:sz w:val="18"/>
                <w:szCs w:val="18"/>
              </w:rPr>
              <w:t>.в</w:t>
            </w:r>
            <w:proofErr w:type="gramEnd"/>
            <w:r w:rsidRPr="00224587">
              <w:rPr>
                <w:rFonts w:cs="Arial"/>
                <w:color w:val="000000"/>
                <w:sz w:val="18"/>
                <w:szCs w:val="18"/>
              </w:rPr>
              <w:t>одосн</w:t>
            </w:r>
            <w:proofErr w:type="spellEnd"/>
            <w:r w:rsidRPr="00224587">
              <w:rPr>
                <w:rFonts w:cs="Arial"/>
                <w:color w:val="000000"/>
                <w:sz w:val="18"/>
                <w:szCs w:val="18"/>
              </w:rPr>
              <w:t>.</w:t>
            </w:r>
          </w:p>
        </w:tc>
      </w:tr>
      <w:tr w:rsidR="00B63096" w:rsidRPr="00224587" w:rsidTr="00DB6EEA">
        <w:trPr>
          <w:trHeight w:val="20"/>
        </w:trPr>
        <w:tc>
          <w:tcPr>
            <w:tcW w:w="5860"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«40 лет Октября, 55»</w:t>
            </w:r>
          </w:p>
        </w:tc>
        <w:tc>
          <w:tcPr>
            <w:tcW w:w="986" w:type="dxa"/>
            <w:shd w:val="clear" w:color="auto" w:fill="auto"/>
            <w:noWrap/>
            <w:vAlign w:val="bottom"/>
            <w:hideMark/>
          </w:tcPr>
          <w:p w:rsidR="00B63096" w:rsidRPr="00224587" w:rsidRDefault="00B63096" w:rsidP="00B06F79">
            <w:pPr>
              <w:spacing w:line="240" w:lineRule="auto"/>
              <w:jc w:val="right"/>
              <w:rPr>
                <w:rFonts w:cs="Arial"/>
                <w:color w:val="000000"/>
                <w:sz w:val="18"/>
                <w:szCs w:val="18"/>
              </w:rPr>
            </w:pPr>
            <w:r w:rsidRPr="00224587">
              <w:rPr>
                <w:rFonts w:cs="Arial"/>
                <w:color w:val="000000"/>
                <w:sz w:val="18"/>
                <w:szCs w:val="18"/>
              </w:rPr>
              <w:t>0,1</w:t>
            </w:r>
            <w:r w:rsidR="00B06F79">
              <w:rPr>
                <w:rFonts w:cs="Arial"/>
                <w:color w:val="000000"/>
                <w:sz w:val="18"/>
                <w:szCs w:val="18"/>
              </w:rPr>
              <w:t>8</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B06F79" w:rsidP="00B06F79">
            <w:pPr>
              <w:spacing w:line="240" w:lineRule="auto"/>
              <w:jc w:val="right"/>
              <w:rPr>
                <w:rFonts w:cs="Arial"/>
                <w:color w:val="000000"/>
                <w:sz w:val="18"/>
                <w:szCs w:val="18"/>
              </w:rPr>
            </w:pPr>
            <w:r>
              <w:rPr>
                <w:rFonts w:cs="Arial"/>
                <w:color w:val="000000"/>
                <w:sz w:val="18"/>
                <w:szCs w:val="18"/>
              </w:rPr>
              <w:t>0,18</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c>
          <w:tcPr>
            <w:tcW w:w="986" w:type="dxa"/>
            <w:shd w:val="clear" w:color="auto" w:fill="auto"/>
            <w:noWrap/>
            <w:vAlign w:val="bottom"/>
            <w:hideMark/>
          </w:tcPr>
          <w:p w:rsidR="00B63096" w:rsidRPr="00224587" w:rsidRDefault="00B63096" w:rsidP="00B06F79">
            <w:pPr>
              <w:spacing w:line="240" w:lineRule="auto"/>
              <w:jc w:val="right"/>
              <w:rPr>
                <w:rFonts w:cs="Arial"/>
                <w:color w:val="000000"/>
                <w:sz w:val="18"/>
                <w:szCs w:val="18"/>
              </w:rPr>
            </w:pPr>
            <w:r w:rsidRPr="00224587">
              <w:rPr>
                <w:rFonts w:cs="Arial"/>
                <w:color w:val="000000"/>
                <w:sz w:val="18"/>
                <w:szCs w:val="18"/>
              </w:rPr>
              <w:t>0,1</w:t>
            </w:r>
            <w:r w:rsidR="00B06F79">
              <w:rPr>
                <w:rFonts w:cs="Arial"/>
                <w:color w:val="000000"/>
                <w:sz w:val="18"/>
                <w:szCs w:val="18"/>
              </w:rPr>
              <w:t>8</w:t>
            </w:r>
          </w:p>
        </w:tc>
        <w:tc>
          <w:tcPr>
            <w:tcW w:w="890" w:type="dxa"/>
            <w:shd w:val="clear" w:color="auto" w:fill="auto"/>
            <w:noWrap/>
            <w:vAlign w:val="bottom"/>
            <w:hideMark/>
          </w:tcPr>
          <w:p w:rsidR="00B63096" w:rsidRPr="00224587" w:rsidRDefault="00B63096" w:rsidP="00B06F79">
            <w:pPr>
              <w:spacing w:line="240" w:lineRule="auto"/>
              <w:jc w:val="right"/>
              <w:rPr>
                <w:rFonts w:cs="Arial"/>
                <w:color w:val="000000"/>
                <w:sz w:val="18"/>
                <w:szCs w:val="18"/>
              </w:rPr>
            </w:pPr>
            <w:r w:rsidRPr="00224587">
              <w:rPr>
                <w:rFonts w:cs="Arial"/>
                <w:color w:val="000000"/>
                <w:sz w:val="18"/>
                <w:szCs w:val="18"/>
              </w:rPr>
              <w:t>0,1</w:t>
            </w:r>
            <w:r w:rsidR="00B06F79">
              <w:rPr>
                <w:rFonts w:cs="Arial"/>
                <w:color w:val="000000"/>
                <w:sz w:val="18"/>
                <w:szCs w:val="18"/>
              </w:rPr>
              <w:t>8</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r>
      <w:tr w:rsidR="00B63096" w:rsidRPr="00224587" w:rsidTr="00DB6EEA">
        <w:trPr>
          <w:trHeight w:val="20"/>
        </w:trPr>
        <w:tc>
          <w:tcPr>
            <w:tcW w:w="5860"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w:t>
            </w:r>
            <w:proofErr w:type="spellStart"/>
            <w:r w:rsidRPr="00224587">
              <w:rPr>
                <w:rFonts w:cs="Arial"/>
                <w:color w:val="000000"/>
                <w:sz w:val="18"/>
                <w:szCs w:val="18"/>
              </w:rPr>
              <w:t>Баксанская</w:t>
            </w:r>
            <w:proofErr w:type="spellEnd"/>
            <w:r w:rsidRPr="00224587">
              <w:rPr>
                <w:rFonts w:cs="Arial"/>
                <w:color w:val="000000"/>
                <w:sz w:val="18"/>
                <w:szCs w:val="18"/>
              </w:rPr>
              <w:t>, 3б»</w:t>
            </w: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0,15</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0,15</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0,15</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0,15</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r>
      <w:tr w:rsidR="00B63096" w:rsidRPr="00224587" w:rsidTr="00DB6EEA">
        <w:trPr>
          <w:trHeight w:val="20"/>
        </w:trPr>
        <w:tc>
          <w:tcPr>
            <w:tcW w:w="5860"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«Белая Ромашка», ул. Московская, 65</w:t>
            </w:r>
          </w:p>
        </w:tc>
        <w:tc>
          <w:tcPr>
            <w:tcW w:w="986" w:type="dxa"/>
            <w:shd w:val="clear" w:color="auto" w:fill="auto"/>
            <w:noWrap/>
            <w:vAlign w:val="bottom"/>
            <w:hideMark/>
          </w:tcPr>
          <w:p w:rsidR="00B63096" w:rsidRPr="00DB6EEA" w:rsidRDefault="00B06F79" w:rsidP="00B63096">
            <w:pPr>
              <w:spacing w:line="240" w:lineRule="auto"/>
              <w:jc w:val="right"/>
              <w:rPr>
                <w:rFonts w:cs="Arial"/>
                <w:color w:val="000000"/>
                <w:sz w:val="18"/>
                <w:szCs w:val="18"/>
              </w:rPr>
            </w:pPr>
            <w:r w:rsidRPr="00DB6EEA">
              <w:rPr>
                <w:rFonts w:cs="Arial"/>
                <w:color w:val="000000"/>
                <w:sz w:val="18"/>
                <w:szCs w:val="18"/>
              </w:rPr>
              <w:t>39,16</w:t>
            </w:r>
          </w:p>
        </w:tc>
        <w:tc>
          <w:tcPr>
            <w:tcW w:w="890" w:type="dxa"/>
            <w:shd w:val="clear" w:color="auto" w:fill="auto"/>
            <w:noWrap/>
            <w:vAlign w:val="bottom"/>
            <w:hideMark/>
          </w:tcPr>
          <w:p w:rsidR="00B63096" w:rsidRPr="00DB6EEA" w:rsidRDefault="00B63096" w:rsidP="00B63096">
            <w:pPr>
              <w:spacing w:line="240" w:lineRule="auto"/>
              <w:jc w:val="right"/>
              <w:rPr>
                <w:rFonts w:cs="Arial"/>
                <w:color w:val="000000"/>
                <w:sz w:val="18"/>
                <w:szCs w:val="18"/>
              </w:rPr>
            </w:pPr>
            <w:r w:rsidRPr="00DB6EEA">
              <w:rPr>
                <w:rFonts w:cs="Arial"/>
                <w:color w:val="000000"/>
                <w:sz w:val="18"/>
                <w:szCs w:val="18"/>
              </w:rPr>
              <w:t>0</w:t>
            </w:r>
          </w:p>
        </w:tc>
        <w:tc>
          <w:tcPr>
            <w:tcW w:w="986" w:type="dxa"/>
            <w:shd w:val="clear" w:color="auto" w:fill="auto"/>
            <w:noWrap/>
            <w:vAlign w:val="bottom"/>
            <w:hideMark/>
          </w:tcPr>
          <w:p w:rsidR="00B63096" w:rsidRPr="00DB6EEA" w:rsidRDefault="00B06F79" w:rsidP="00B63096">
            <w:pPr>
              <w:spacing w:line="240" w:lineRule="auto"/>
              <w:jc w:val="right"/>
              <w:rPr>
                <w:rFonts w:cs="Arial"/>
                <w:color w:val="000000"/>
                <w:sz w:val="18"/>
                <w:szCs w:val="18"/>
              </w:rPr>
            </w:pPr>
            <w:r w:rsidRPr="00DB6EEA">
              <w:rPr>
                <w:rFonts w:cs="Arial"/>
                <w:color w:val="000000"/>
                <w:sz w:val="18"/>
                <w:szCs w:val="18"/>
              </w:rPr>
              <w:t>39,16</w:t>
            </w:r>
          </w:p>
        </w:tc>
        <w:tc>
          <w:tcPr>
            <w:tcW w:w="1014" w:type="dxa"/>
            <w:shd w:val="clear" w:color="auto" w:fill="auto"/>
            <w:noWrap/>
            <w:vAlign w:val="bottom"/>
            <w:hideMark/>
          </w:tcPr>
          <w:p w:rsidR="00B63096" w:rsidRPr="00DB6EEA"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DB6EEA" w:rsidRDefault="00DB6EEA" w:rsidP="00B63096">
            <w:pPr>
              <w:spacing w:line="240" w:lineRule="auto"/>
              <w:jc w:val="right"/>
              <w:rPr>
                <w:rFonts w:cs="Arial"/>
                <w:color w:val="000000"/>
                <w:sz w:val="18"/>
                <w:szCs w:val="18"/>
              </w:rPr>
            </w:pPr>
            <w:r w:rsidRPr="00DB6EEA">
              <w:rPr>
                <w:rFonts w:cs="Arial"/>
                <w:color w:val="000000"/>
                <w:sz w:val="18"/>
                <w:szCs w:val="18"/>
              </w:rPr>
              <w:t xml:space="preserve">33,19 </w:t>
            </w:r>
          </w:p>
        </w:tc>
        <w:tc>
          <w:tcPr>
            <w:tcW w:w="890" w:type="dxa"/>
            <w:shd w:val="clear" w:color="auto" w:fill="auto"/>
            <w:noWrap/>
            <w:vAlign w:val="bottom"/>
            <w:hideMark/>
          </w:tcPr>
          <w:p w:rsidR="00B63096" w:rsidRPr="00DB6EEA" w:rsidRDefault="00DB6EEA" w:rsidP="00B63096">
            <w:pPr>
              <w:spacing w:line="240" w:lineRule="auto"/>
              <w:jc w:val="right"/>
              <w:rPr>
                <w:rFonts w:cs="Arial"/>
                <w:color w:val="000000"/>
                <w:sz w:val="18"/>
                <w:szCs w:val="18"/>
              </w:rPr>
            </w:pPr>
            <w:r w:rsidRPr="00DB6EEA">
              <w:rPr>
                <w:rFonts w:cs="Arial"/>
                <w:color w:val="000000"/>
                <w:sz w:val="18"/>
                <w:szCs w:val="18"/>
              </w:rPr>
              <w:t>26,97</w:t>
            </w:r>
          </w:p>
        </w:tc>
        <w:tc>
          <w:tcPr>
            <w:tcW w:w="890" w:type="dxa"/>
            <w:shd w:val="clear" w:color="auto" w:fill="auto"/>
            <w:noWrap/>
            <w:vAlign w:val="bottom"/>
            <w:hideMark/>
          </w:tcPr>
          <w:p w:rsidR="00B63096" w:rsidRPr="00DB6EEA" w:rsidRDefault="00DB6EEA" w:rsidP="00B63096">
            <w:pPr>
              <w:spacing w:line="240" w:lineRule="auto"/>
              <w:jc w:val="right"/>
              <w:rPr>
                <w:rFonts w:cs="Arial"/>
                <w:color w:val="000000"/>
                <w:sz w:val="18"/>
                <w:szCs w:val="18"/>
              </w:rPr>
            </w:pPr>
            <w:r w:rsidRPr="00DB6EEA">
              <w:rPr>
                <w:rFonts w:cs="Arial"/>
                <w:color w:val="000000"/>
                <w:sz w:val="18"/>
                <w:szCs w:val="18"/>
              </w:rPr>
              <w:t>6,22</w:t>
            </w:r>
          </w:p>
        </w:tc>
        <w:tc>
          <w:tcPr>
            <w:tcW w:w="890" w:type="dxa"/>
            <w:shd w:val="clear" w:color="auto" w:fill="auto"/>
            <w:noWrap/>
            <w:vAlign w:val="bottom"/>
            <w:hideMark/>
          </w:tcPr>
          <w:p w:rsidR="00B63096" w:rsidRPr="00DB6EEA" w:rsidRDefault="00B63096" w:rsidP="00145E8D">
            <w:pPr>
              <w:spacing w:line="240" w:lineRule="auto"/>
              <w:jc w:val="right"/>
              <w:rPr>
                <w:rFonts w:cs="Arial"/>
                <w:color w:val="000000"/>
                <w:sz w:val="18"/>
                <w:szCs w:val="18"/>
              </w:rPr>
            </w:pPr>
            <w:r w:rsidRPr="00DB6EEA">
              <w:rPr>
                <w:rFonts w:cs="Arial"/>
                <w:color w:val="000000"/>
                <w:sz w:val="18"/>
                <w:szCs w:val="18"/>
              </w:rPr>
              <w:t>5,97</w:t>
            </w:r>
          </w:p>
        </w:tc>
        <w:tc>
          <w:tcPr>
            <w:tcW w:w="890" w:type="dxa"/>
            <w:shd w:val="clear" w:color="auto" w:fill="auto"/>
            <w:noWrap/>
            <w:vAlign w:val="bottom"/>
            <w:hideMark/>
          </w:tcPr>
          <w:p w:rsidR="00B63096" w:rsidRPr="00DB6EEA" w:rsidRDefault="00B63096" w:rsidP="00145E8D">
            <w:pPr>
              <w:spacing w:line="240" w:lineRule="auto"/>
              <w:jc w:val="right"/>
              <w:rPr>
                <w:rFonts w:cs="Arial"/>
                <w:color w:val="000000"/>
                <w:sz w:val="18"/>
                <w:szCs w:val="18"/>
              </w:rPr>
            </w:pPr>
            <w:r w:rsidRPr="00DB6EEA">
              <w:rPr>
                <w:rFonts w:cs="Arial"/>
                <w:color w:val="000000"/>
                <w:sz w:val="18"/>
                <w:szCs w:val="18"/>
              </w:rPr>
              <w:t>4,50</w:t>
            </w:r>
          </w:p>
        </w:tc>
        <w:tc>
          <w:tcPr>
            <w:tcW w:w="890" w:type="dxa"/>
            <w:shd w:val="clear" w:color="auto" w:fill="auto"/>
            <w:noWrap/>
            <w:vAlign w:val="bottom"/>
            <w:hideMark/>
          </w:tcPr>
          <w:p w:rsidR="00B63096" w:rsidRPr="00DB6EEA" w:rsidRDefault="00B63096" w:rsidP="00145E8D">
            <w:pPr>
              <w:spacing w:line="240" w:lineRule="auto"/>
              <w:jc w:val="right"/>
              <w:rPr>
                <w:rFonts w:cs="Arial"/>
                <w:color w:val="000000"/>
                <w:sz w:val="18"/>
                <w:szCs w:val="18"/>
              </w:rPr>
            </w:pPr>
            <w:r w:rsidRPr="00DB6EEA">
              <w:rPr>
                <w:rFonts w:cs="Arial"/>
                <w:color w:val="000000"/>
                <w:sz w:val="18"/>
                <w:szCs w:val="18"/>
              </w:rPr>
              <w:t>1,47</w:t>
            </w:r>
          </w:p>
        </w:tc>
      </w:tr>
      <w:tr w:rsidR="00B63096" w:rsidRPr="00224587" w:rsidTr="00DB6EEA">
        <w:trPr>
          <w:trHeight w:val="20"/>
        </w:trPr>
        <w:tc>
          <w:tcPr>
            <w:tcW w:w="5860"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«Власова, 37»</w:t>
            </w: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0,31</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0,31</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0,31</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0,31</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145E8D">
            <w:pPr>
              <w:spacing w:line="240" w:lineRule="auto"/>
              <w:jc w:val="right"/>
              <w:rPr>
                <w:rFonts w:cs="Arial"/>
                <w:color w:val="000000"/>
                <w:sz w:val="18"/>
                <w:szCs w:val="18"/>
              </w:rPr>
            </w:pPr>
          </w:p>
        </w:tc>
        <w:tc>
          <w:tcPr>
            <w:tcW w:w="890" w:type="dxa"/>
            <w:shd w:val="clear" w:color="auto" w:fill="auto"/>
            <w:noWrap/>
            <w:vAlign w:val="bottom"/>
            <w:hideMark/>
          </w:tcPr>
          <w:p w:rsidR="00B63096" w:rsidRPr="00224587" w:rsidRDefault="00B63096" w:rsidP="00145E8D">
            <w:pPr>
              <w:spacing w:line="240" w:lineRule="auto"/>
              <w:jc w:val="right"/>
              <w:rPr>
                <w:rFonts w:cs="Arial"/>
                <w:color w:val="000000"/>
                <w:sz w:val="18"/>
                <w:szCs w:val="18"/>
              </w:rPr>
            </w:pPr>
          </w:p>
        </w:tc>
        <w:tc>
          <w:tcPr>
            <w:tcW w:w="890" w:type="dxa"/>
            <w:shd w:val="clear" w:color="auto" w:fill="auto"/>
            <w:noWrap/>
            <w:vAlign w:val="bottom"/>
            <w:hideMark/>
          </w:tcPr>
          <w:p w:rsidR="00B63096" w:rsidRPr="00224587" w:rsidRDefault="00B63096" w:rsidP="00145E8D">
            <w:pPr>
              <w:spacing w:line="240" w:lineRule="auto"/>
              <w:jc w:val="right"/>
              <w:rPr>
                <w:rFonts w:cs="Arial"/>
                <w:color w:val="000000"/>
                <w:sz w:val="18"/>
                <w:szCs w:val="18"/>
              </w:rPr>
            </w:pPr>
            <w:r w:rsidRPr="00224587">
              <w:rPr>
                <w:rFonts w:cs="Arial"/>
                <w:color w:val="000000"/>
                <w:sz w:val="18"/>
                <w:szCs w:val="18"/>
              </w:rPr>
              <w:t> </w:t>
            </w:r>
          </w:p>
        </w:tc>
      </w:tr>
      <w:tr w:rsidR="00B63096" w:rsidRPr="00224587" w:rsidTr="00447622">
        <w:trPr>
          <w:trHeight w:val="20"/>
        </w:trPr>
        <w:tc>
          <w:tcPr>
            <w:tcW w:w="5860" w:type="dxa"/>
            <w:shd w:val="clear" w:color="auto" w:fill="FFFFFF" w:themeFill="background1"/>
            <w:noWrap/>
            <w:vAlign w:val="center"/>
            <w:hideMark/>
          </w:tcPr>
          <w:p w:rsidR="00B63096" w:rsidRPr="006F2A9B" w:rsidRDefault="00B63096" w:rsidP="00B63096">
            <w:pPr>
              <w:spacing w:line="240" w:lineRule="auto"/>
              <w:rPr>
                <w:rFonts w:cs="Arial"/>
                <w:sz w:val="18"/>
                <w:szCs w:val="18"/>
                <w:highlight w:val="yellow"/>
              </w:rPr>
            </w:pPr>
            <w:r w:rsidRPr="006F2A9B">
              <w:rPr>
                <w:rFonts w:cs="Arial"/>
                <w:sz w:val="18"/>
                <w:szCs w:val="18"/>
              </w:rPr>
              <w:t>котельная  «</w:t>
            </w:r>
            <w:proofErr w:type="spellStart"/>
            <w:r w:rsidRPr="006F2A9B">
              <w:rPr>
                <w:rFonts w:cs="Arial"/>
                <w:sz w:val="18"/>
                <w:szCs w:val="18"/>
              </w:rPr>
              <w:t>Горбольница</w:t>
            </w:r>
            <w:proofErr w:type="spellEnd"/>
            <w:r w:rsidRPr="006F2A9B">
              <w:rPr>
                <w:rFonts w:cs="Arial"/>
                <w:sz w:val="18"/>
                <w:szCs w:val="18"/>
              </w:rPr>
              <w:t>»</w:t>
            </w:r>
            <w:r w:rsidR="00F83998" w:rsidRPr="006F2A9B">
              <w:rPr>
                <w:rFonts w:cs="Arial"/>
                <w:sz w:val="18"/>
                <w:szCs w:val="18"/>
              </w:rPr>
              <w:t>, пр. Калинина,33</w:t>
            </w:r>
          </w:p>
        </w:tc>
        <w:tc>
          <w:tcPr>
            <w:tcW w:w="986" w:type="dxa"/>
            <w:shd w:val="clear" w:color="auto" w:fill="auto"/>
            <w:noWrap/>
            <w:vAlign w:val="bottom"/>
            <w:hideMark/>
          </w:tcPr>
          <w:p w:rsidR="00B63096" w:rsidRPr="00224587" w:rsidRDefault="00B63096" w:rsidP="00011F7E">
            <w:pPr>
              <w:spacing w:line="240" w:lineRule="auto"/>
              <w:jc w:val="right"/>
              <w:rPr>
                <w:rFonts w:cs="Arial"/>
                <w:color w:val="000000"/>
                <w:sz w:val="18"/>
                <w:szCs w:val="18"/>
              </w:rPr>
            </w:pPr>
            <w:r w:rsidRPr="00224587">
              <w:rPr>
                <w:rFonts w:cs="Arial"/>
                <w:color w:val="000000"/>
                <w:sz w:val="18"/>
                <w:szCs w:val="18"/>
              </w:rPr>
              <w:t>2,</w:t>
            </w:r>
            <w:r w:rsidR="00011F7E">
              <w:rPr>
                <w:rFonts w:cs="Arial"/>
                <w:color w:val="000000"/>
                <w:sz w:val="18"/>
                <w:szCs w:val="18"/>
              </w:rPr>
              <w:t>102</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B63096" w:rsidP="00011F7E">
            <w:pPr>
              <w:spacing w:line="240" w:lineRule="auto"/>
              <w:jc w:val="right"/>
              <w:rPr>
                <w:rFonts w:cs="Arial"/>
                <w:color w:val="000000"/>
                <w:sz w:val="18"/>
                <w:szCs w:val="18"/>
              </w:rPr>
            </w:pPr>
            <w:r w:rsidRPr="00224587">
              <w:rPr>
                <w:rFonts w:cs="Arial"/>
                <w:color w:val="000000"/>
                <w:sz w:val="18"/>
                <w:szCs w:val="18"/>
              </w:rPr>
              <w:t>2,</w:t>
            </w:r>
            <w:r w:rsidR="00011F7E">
              <w:rPr>
                <w:rFonts w:cs="Arial"/>
                <w:color w:val="000000"/>
                <w:sz w:val="18"/>
                <w:szCs w:val="18"/>
              </w:rPr>
              <w:t>102</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0,00</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011F7E">
            <w:pPr>
              <w:spacing w:line="240" w:lineRule="auto"/>
              <w:jc w:val="right"/>
              <w:rPr>
                <w:rFonts w:cs="Arial"/>
                <w:color w:val="000000"/>
                <w:sz w:val="18"/>
                <w:szCs w:val="18"/>
              </w:rPr>
            </w:pPr>
            <w:r w:rsidRPr="00224587">
              <w:rPr>
                <w:rFonts w:cs="Arial"/>
                <w:color w:val="000000"/>
                <w:sz w:val="18"/>
                <w:szCs w:val="18"/>
              </w:rPr>
              <w:t>2,</w:t>
            </w:r>
            <w:r w:rsidR="00011F7E">
              <w:rPr>
                <w:rFonts w:cs="Arial"/>
                <w:color w:val="000000"/>
                <w:sz w:val="18"/>
                <w:szCs w:val="18"/>
              </w:rPr>
              <w:t>102</w:t>
            </w:r>
          </w:p>
        </w:tc>
        <w:tc>
          <w:tcPr>
            <w:tcW w:w="890" w:type="dxa"/>
            <w:shd w:val="clear" w:color="auto" w:fill="auto"/>
            <w:noWrap/>
            <w:vAlign w:val="bottom"/>
            <w:hideMark/>
          </w:tcPr>
          <w:p w:rsidR="00B63096" w:rsidRPr="00224587" w:rsidRDefault="00B63096" w:rsidP="00C61705">
            <w:pPr>
              <w:spacing w:line="240" w:lineRule="auto"/>
              <w:jc w:val="right"/>
              <w:rPr>
                <w:rFonts w:cs="Arial"/>
                <w:color w:val="000000"/>
                <w:sz w:val="18"/>
                <w:szCs w:val="18"/>
              </w:rPr>
            </w:pPr>
            <w:r w:rsidRPr="00224587">
              <w:rPr>
                <w:rFonts w:cs="Arial"/>
                <w:color w:val="000000"/>
                <w:sz w:val="18"/>
                <w:szCs w:val="18"/>
              </w:rPr>
              <w:t>1,</w:t>
            </w:r>
            <w:r w:rsidR="00011F7E">
              <w:rPr>
                <w:rFonts w:cs="Arial"/>
                <w:color w:val="000000"/>
                <w:sz w:val="18"/>
                <w:szCs w:val="18"/>
              </w:rPr>
              <w:t>2</w:t>
            </w:r>
            <w:r w:rsidR="00C61705">
              <w:rPr>
                <w:rFonts w:cs="Arial"/>
                <w:color w:val="000000"/>
                <w:sz w:val="18"/>
                <w:szCs w:val="18"/>
              </w:rPr>
              <w:t>3</w:t>
            </w:r>
            <w:r w:rsidR="00011F7E">
              <w:rPr>
                <w:rFonts w:cs="Arial"/>
                <w:color w:val="000000"/>
                <w:sz w:val="18"/>
                <w:szCs w:val="18"/>
              </w:rPr>
              <w:t>2</w:t>
            </w:r>
          </w:p>
        </w:tc>
        <w:tc>
          <w:tcPr>
            <w:tcW w:w="890" w:type="dxa"/>
            <w:shd w:val="clear" w:color="auto" w:fill="auto"/>
            <w:noWrap/>
            <w:vAlign w:val="bottom"/>
            <w:hideMark/>
          </w:tcPr>
          <w:p w:rsidR="00B63096" w:rsidRPr="00224587" w:rsidRDefault="00011F7E" w:rsidP="00C61705">
            <w:pPr>
              <w:spacing w:line="240" w:lineRule="auto"/>
              <w:jc w:val="right"/>
              <w:rPr>
                <w:rFonts w:cs="Arial"/>
                <w:color w:val="000000"/>
                <w:sz w:val="18"/>
                <w:szCs w:val="18"/>
              </w:rPr>
            </w:pPr>
            <w:r>
              <w:rPr>
                <w:rFonts w:cs="Arial"/>
                <w:color w:val="000000"/>
                <w:sz w:val="18"/>
                <w:szCs w:val="18"/>
              </w:rPr>
              <w:t>0,8</w:t>
            </w:r>
            <w:r w:rsidR="00C61705">
              <w:rPr>
                <w:rFonts w:cs="Arial"/>
                <w:color w:val="000000"/>
                <w:sz w:val="18"/>
                <w:szCs w:val="18"/>
              </w:rPr>
              <w:t>7</w:t>
            </w:r>
          </w:p>
        </w:tc>
      </w:tr>
      <w:tr w:rsidR="00B63096" w:rsidRPr="00224587" w:rsidTr="00DB6EEA">
        <w:trPr>
          <w:trHeight w:val="20"/>
        </w:trPr>
        <w:tc>
          <w:tcPr>
            <w:tcW w:w="5860"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w:t>
            </w:r>
            <w:proofErr w:type="spellStart"/>
            <w:r w:rsidRPr="00224587">
              <w:rPr>
                <w:rFonts w:cs="Arial"/>
                <w:color w:val="000000"/>
                <w:sz w:val="18"/>
                <w:szCs w:val="18"/>
              </w:rPr>
              <w:t>Гормилиция</w:t>
            </w:r>
            <w:proofErr w:type="spellEnd"/>
            <w:r w:rsidRPr="00224587">
              <w:rPr>
                <w:rFonts w:cs="Arial"/>
                <w:color w:val="000000"/>
                <w:sz w:val="18"/>
                <w:szCs w:val="18"/>
              </w:rPr>
              <w:t>»</w:t>
            </w:r>
            <w:r w:rsidR="00F83998">
              <w:rPr>
                <w:rFonts w:cs="Arial"/>
                <w:color w:val="000000"/>
                <w:sz w:val="18"/>
                <w:szCs w:val="18"/>
              </w:rPr>
              <w:t>, ул. Рубина,2</w:t>
            </w:r>
          </w:p>
        </w:tc>
        <w:tc>
          <w:tcPr>
            <w:tcW w:w="986" w:type="dxa"/>
            <w:shd w:val="clear" w:color="auto" w:fill="auto"/>
            <w:noWrap/>
            <w:vAlign w:val="bottom"/>
            <w:hideMark/>
          </w:tcPr>
          <w:p w:rsidR="00B63096" w:rsidRPr="00224587" w:rsidRDefault="00201ADC" w:rsidP="00201ADC">
            <w:pPr>
              <w:spacing w:line="240" w:lineRule="auto"/>
              <w:jc w:val="right"/>
              <w:rPr>
                <w:rFonts w:cs="Arial"/>
                <w:color w:val="000000"/>
                <w:sz w:val="18"/>
                <w:szCs w:val="18"/>
              </w:rPr>
            </w:pPr>
            <w:r>
              <w:rPr>
                <w:rFonts w:cs="Arial"/>
                <w:color w:val="000000"/>
                <w:sz w:val="18"/>
                <w:szCs w:val="18"/>
              </w:rPr>
              <w:t>0,26</w:t>
            </w:r>
            <w:r w:rsidR="00C61705">
              <w:rPr>
                <w:rFonts w:cs="Arial"/>
                <w:color w:val="000000"/>
                <w:sz w:val="18"/>
                <w:szCs w:val="18"/>
              </w:rPr>
              <w:t>4</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B63096" w:rsidP="00B2119F">
            <w:pPr>
              <w:spacing w:line="240" w:lineRule="auto"/>
              <w:jc w:val="right"/>
              <w:rPr>
                <w:rFonts w:cs="Arial"/>
                <w:color w:val="000000"/>
                <w:sz w:val="18"/>
                <w:szCs w:val="18"/>
              </w:rPr>
            </w:pPr>
            <w:r w:rsidRPr="00224587">
              <w:rPr>
                <w:rFonts w:cs="Arial"/>
                <w:color w:val="000000"/>
                <w:sz w:val="18"/>
                <w:szCs w:val="18"/>
              </w:rPr>
              <w:t>0,</w:t>
            </w:r>
            <w:r w:rsidR="00B2119F">
              <w:rPr>
                <w:rFonts w:cs="Arial"/>
                <w:color w:val="000000"/>
                <w:sz w:val="18"/>
                <w:szCs w:val="18"/>
              </w:rPr>
              <w:t>26</w:t>
            </w:r>
            <w:r w:rsidR="00C61705">
              <w:rPr>
                <w:rFonts w:cs="Arial"/>
                <w:color w:val="000000"/>
                <w:sz w:val="18"/>
                <w:szCs w:val="18"/>
              </w:rPr>
              <w:t>4</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B63096" w:rsidP="00C61705">
            <w:pPr>
              <w:spacing w:line="240" w:lineRule="auto"/>
              <w:jc w:val="right"/>
              <w:rPr>
                <w:rFonts w:cs="Arial"/>
                <w:color w:val="000000"/>
                <w:sz w:val="18"/>
                <w:szCs w:val="18"/>
              </w:rPr>
            </w:pPr>
            <w:r w:rsidRPr="00224587">
              <w:rPr>
                <w:rFonts w:cs="Arial"/>
                <w:color w:val="000000"/>
                <w:sz w:val="18"/>
                <w:szCs w:val="18"/>
              </w:rPr>
              <w:t>0,0</w:t>
            </w:r>
            <w:r w:rsidR="00C61705">
              <w:rPr>
                <w:rFonts w:cs="Arial"/>
                <w:color w:val="000000"/>
                <w:sz w:val="18"/>
                <w:szCs w:val="18"/>
              </w:rPr>
              <w:t>14</w:t>
            </w:r>
          </w:p>
        </w:tc>
        <w:tc>
          <w:tcPr>
            <w:tcW w:w="890" w:type="dxa"/>
            <w:shd w:val="clear" w:color="auto" w:fill="auto"/>
            <w:noWrap/>
            <w:vAlign w:val="bottom"/>
            <w:hideMark/>
          </w:tcPr>
          <w:p w:rsidR="00B63096" w:rsidRPr="00224587" w:rsidRDefault="00B63096" w:rsidP="00C61705">
            <w:pPr>
              <w:spacing w:line="240" w:lineRule="auto"/>
              <w:jc w:val="right"/>
              <w:rPr>
                <w:rFonts w:cs="Arial"/>
                <w:color w:val="000000"/>
                <w:sz w:val="18"/>
                <w:szCs w:val="18"/>
              </w:rPr>
            </w:pPr>
            <w:r w:rsidRPr="00224587">
              <w:rPr>
                <w:rFonts w:cs="Arial"/>
                <w:color w:val="000000"/>
                <w:sz w:val="18"/>
                <w:szCs w:val="18"/>
              </w:rPr>
              <w:t>0,0</w:t>
            </w:r>
            <w:r w:rsidR="00C61705">
              <w:rPr>
                <w:rFonts w:cs="Arial"/>
                <w:color w:val="000000"/>
                <w:sz w:val="18"/>
                <w:szCs w:val="18"/>
              </w:rPr>
              <w:t>14</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C61705">
            <w:pPr>
              <w:spacing w:line="240" w:lineRule="auto"/>
              <w:jc w:val="right"/>
              <w:rPr>
                <w:rFonts w:cs="Arial"/>
                <w:color w:val="000000"/>
                <w:sz w:val="18"/>
                <w:szCs w:val="18"/>
              </w:rPr>
            </w:pPr>
            <w:r w:rsidRPr="00224587">
              <w:rPr>
                <w:rFonts w:cs="Arial"/>
                <w:color w:val="000000"/>
                <w:sz w:val="18"/>
                <w:szCs w:val="18"/>
              </w:rPr>
              <w:t>0,</w:t>
            </w:r>
            <w:r w:rsidR="00B2119F">
              <w:rPr>
                <w:rFonts w:cs="Arial"/>
                <w:color w:val="000000"/>
                <w:sz w:val="18"/>
                <w:szCs w:val="18"/>
              </w:rPr>
              <w:t>2</w:t>
            </w:r>
            <w:r w:rsidR="00C61705">
              <w:rPr>
                <w:rFonts w:cs="Arial"/>
                <w:color w:val="000000"/>
                <w:sz w:val="18"/>
                <w:szCs w:val="18"/>
              </w:rPr>
              <w:t>5</w:t>
            </w:r>
          </w:p>
        </w:tc>
        <w:tc>
          <w:tcPr>
            <w:tcW w:w="890" w:type="dxa"/>
            <w:shd w:val="clear" w:color="auto" w:fill="auto"/>
            <w:noWrap/>
            <w:vAlign w:val="bottom"/>
            <w:hideMark/>
          </w:tcPr>
          <w:p w:rsidR="00B63096" w:rsidRPr="00224587" w:rsidRDefault="00B63096" w:rsidP="00C61705">
            <w:pPr>
              <w:spacing w:line="240" w:lineRule="auto"/>
              <w:jc w:val="right"/>
              <w:rPr>
                <w:rFonts w:cs="Arial"/>
                <w:color w:val="000000"/>
                <w:sz w:val="18"/>
                <w:szCs w:val="18"/>
              </w:rPr>
            </w:pPr>
            <w:r w:rsidRPr="00224587">
              <w:rPr>
                <w:rFonts w:cs="Arial"/>
                <w:color w:val="000000"/>
                <w:sz w:val="18"/>
                <w:szCs w:val="18"/>
              </w:rPr>
              <w:t>0,</w:t>
            </w:r>
            <w:r w:rsidR="00B2119F">
              <w:rPr>
                <w:rFonts w:cs="Arial"/>
                <w:color w:val="000000"/>
                <w:sz w:val="18"/>
                <w:szCs w:val="18"/>
              </w:rPr>
              <w:t>2</w:t>
            </w:r>
            <w:r w:rsidR="00C61705">
              <w:rPr>
                <w:rFonts w:cs="Arial"/>
                <w:color w:val="000000"/>
                <w:sz w:val="18"/>
                <w:szCs w:val="18"/>
              </w:rPr>
              <w:t>5</w:t>
            </w:r>
          </w:p>
        </w:tc>
        <w:tc>
          <w:tcPr>
            <w:tcW w:w="890" w:type="dxa"/>
            <w:shd w:val="clear" w:color="auto" w:fill="auto"/>
            <w:noWrap/>
            <w:vAlign w:val="bottom"/>
            <w:hideMark/>
          </w:tcPr>
          <w:p w:rsidR="00B63096" w:rsidRPr="00224587" w:rsidRDefault="00B63096" w:rsidP="00145E8D">
            <w:pPr>
              <w:spacing w:line="240" w:lineRule="auto"/>
              <w:jc w:val="right"/>
              <w:rPr>
                <w:rFonts w:cs="Arial"/>
                <w:color w:val="000000"/>
                <w:sz w:val="18"/>
                <w:szCs w:val="18"/>
              </w:rPr>
            </w:pPr>
            <w:r w:rsidRPr="00224587">
              <w:rPr>
                <w:rFonts w:cs="Arial"/>
                <w:color w:val="000000"/>
                <w:sz w:val="18"/>
                <w:szCs w:val="18"/>
              </w:rPr>
              <w:t> </w:t>
            </w:r>
          </w:p>
        </w:tc>
      </w:tr>
      <w:tr w:rsidR="00B63096" w:rsidRPr="00224587" w:rsidTr="00DB6EEA">
        <w:trPr>
          <w:trHeight w:val="20"/>
        </w:trPr>
        <w:tc>
          <w:tcPr>
            <w:tcW w:w="5860" w:type="dxa"/>
            <w:shd w:val="clear" w:color="auto" w:fill="auto"/>
            <w:noWrap/>
            <w:vAlign w:val="center"/>
            <w:hideMark/>
          </w:tcPr>
          <w:p w:rsidR="00B63096" w:rsidRPr="00224587" w:rsidRDefault="00B63096" w:rsidP="00B246D5">
            <w:pPr>
              <w:spacing w:line="240" w:lineRule="auto"/>
              <w:rPr>
                <w:rFonts w:cs="Arial"/>
                <w:color w:val="000000"/>
                <w:sz w:val="18"/>
                <w:szCs w:val="18"/>
              </w:rPr>
            </w:pPr>
            <w:r w:rsidRPr="00224587">
              <w:rPr>
                <w:rFonts w:cs="Arial"/>
                <w:color w:val="000000"/>
                <w:sz w:val="18"/>
                <w:szCs w:val="18"/>
              </w:rPr>
              <w:t xml:space="preserve">котельная  «Детская больница», ул. </w:t>
            </w:r>
            <w:r w:rsidR="00B246D5">
              <w:rPr>
                <w:rFonts w:cs="Arial"/>
                <w:color w:val="000000"/>
                <w:sz w:val="18"/>
                <w:szCs w:val="18"/>
              </w:rPr>
              <w:t>Пушкинская,4</w:t>
            </w:r>
          </w:p>
        </w:tc>
        <w:tc>
          <w:tcPr>
            <w:tcW w:w="986" w:type="dxa"/>
            <w:shd w:val="clear" w:color="auto" w:fill="auto"/>
            <w:noWrap/>
            <w:vAlign w:val="bottom"/>
            <w:hideMark/>
          </w:tcPr>
          <w:p w:rsidR="00B63096" w:rsidRPr="00224587" w:rsidRDefault="00B63096" w:rsidP="00395CE2">
            <w:pPr>
              <w:spacing w:line="240" w:lineRule="auto"/>
              <w:jc w:val="right"/>
              <w:rPr>
                <w:rFonts w:cs="Arial"/>
                <w:color w:val="000000"/>
                <w:sz w:val="18"/>
                <w:szCs w:val="18"/>
              </w:rPr>
            </w:pPr>
            <w:r w:rsidRPr="00224587">
              <w:rPr>
                <w:rFonts w:cs="Arial"/>
                <w:color w:val="000000"/>
                <w:sz w:val="18"/>
                <w:szCs w:val="18"/>
              </w:rPr>
              <w:t>2,4</w:t>
            </w:r>
            <w:r w:rsidR="00395CE2">
              <w:rPr>
                <w:rFonts w:cs="Arial"/>
                <w:color w:val="000000"/>
                <w:sz w:val="18"/>
                <w:szCs w:val="18"/>
              </w:rPr>
              <w:t>1</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B63096" w:rsidP="00395CE2">
            <w:pPr>
              <w:spacing w:line="240" w:lineRule="auto"/>
              <w:jc w:val="right"/>
              <w:rPr>
                <w:rFonts w:cs="Arial"/>
                <w:color w:val="000000"/>
                <w:sz w:val="18"/>
                <w:szCs w:val="18"/>
              </w:rPr>
            </w:pPr>
            <w:r w:rsidRPr="00224587">
              <w:rPr>
                <w:rFonts w:cs="Arial"/>
                <w:color w:val="000000"/>
                <w:sz w:val="18"/>
                <w:szCs w:val="18"/>
              </w:rPr>
              <w:t>2,4</w:t>
            </w:r>
            <w:r w:rsidR="00395CE2">
              <w:rPr>
                <w:rFonts w:cs="Arial"/>
                <w:color w:val="000000"/>
                <w:sz w:val="18"/>
                <w:szCs w:val="18"/>
              </w:rPr>
              <w:t>1</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1,74</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1,58</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0,16</w:t>
            </w:r>
          </w:p>
        </w:tc>
        <w:tc>
          <w:tcPr>
            <w:tcW w:w="890" w:type="dxa"/>
            <w:shd w:val="clear" w:color="auto" w:fill="auto"/>
            <w:noWrap/>
            <w:vAlign w:val="bottom"/>
            <w:hideMark/>
          </w:tcPr>
          <w:p w:rsidR="00B63096" w:rsidRPr="00224587" w:rsidRDefault="00B63096" w:rsidP="00395CE2">
            <w:pPr>
              <w:spacing w:line="240" w:lineRule="auto"/>
              <w:jc w:val="right"/>
              <w:rPr>
                <w:rFonts w:cs="Arial"/>
                <w:color w:val="000000"/>
                <w:sz w:val="18"/>
                <w:szCs w:val="18"/>
              </w:rPr>
            </w:pPr>
            <w:r w:rsidRPr="00224587">
              <w:rPr>
                <w:rFonts w:cs="Arial"/>
                <w:color w:val="000000"/>
                <w:sz w:val="18"/>
                <w:szCs w:val="18"/>
              </w:rPr>
              <w:t>0,6</w:t>
            </w:r>
            <w:r w:rsidR="00395CE2">
              <w:rPr>
                <w:rFonts w:cs="Arial"/>
                <w:color w:val="000000"/>
                <w:sz w:val="18"/>
                <w:szCs w:val="18"/>
              </w:rPr>
              <w:t>7</w:t>
            </w:r>
          </w:p>
        </w:tc>
        <w:tc>
          <w:tcPr>
            <w:tcW w:w="890" w:type="dxa"/>
            <w:shd w:val="clear" w:color="auto" w:fill="auto"/>
            <w:noWrap/>
            <w:vAlign w:val="bottom"/>
            <w:hideMark/>
          </w:tcPr>
          <w:p w:rsidR="00B63096" w:rsidRPr="00224587" w:rsidRDefault="00B63096" w:rsidP="00395CE2">
            <w:pPr>
              <w:spacing w:line="240" w:lineRule="auto"/>
              <w:jc w:val="right"/>
              <w:rPr>
                <w:rFonts w:cs="Arial"/>
                <w:color w:val="000000"/>
                <w:sz w:val="18"/>
                <w:szCs w:val="18"/>
              </w:rPr>
            </w:pPr>
            <w:r w:rsidRPr="00224587">
              <w:rPr>
                <w:rFonts w:cs="Arial"/>
                <w:color w:val="000000"/>
                <w:sz w:val="18"/>
                <w:szCs w:val="18"/>
              </w:rPr>
              <w:t>0,</w:t>
            </w:r>
            <w:r w:rsidR="00395CE2">
              <w:rPr>
                <w:rFonts w:cs="Arial"/>
                <w:color w:val="000000"/>
                <w:sz w:val="18"/>
                <w:szCs w:val="18"/>
              </w:rPr>
              <w:t>50</w:t>
            </w:r>
          </w:p>
        </w:tc>
        <w:tc>
          <w:tcPr>
            <w:tcW w:w="890" w:type="dxa"/>
            <w:shd w:val="clear" w:color="auto" w:fill="auto"/>
            <w:noWrap/>
            <w:vAlign w:val="bottom"/>
            <w:hideMark/>
          </w:tcPr>
          <w:p w:rsidR="00B63096" w:rsidRPr="00224587" w:rsidRDefault="00B63096" w:rsidP="00145E8D">
            <w:pPr>
              <w:spacing w:line="240" w:lineRule="auto"/>
              <w:jc w:val="right"/>
              <w:rPr>
                <w:rFonts w:cs="Arial"/>
                <w:color w:val="000000"/>
                <w:sz w:val="18"/>
                <w:szCs w:val="18"/>
              </w:rPr>
            </w:pPr>
            <w:r w:rsidRPr="00224587">
              <w:rPr>
                <w:rFonts w:cs="Arial"/>
                <w:color w:val="000000"/>
                <w:sz w:val="18"/>
                <w:szCs w:val="18"/>
              </w:rPr>
              <w:t>0,17</w:t>
            </w:r>
          </w:p>
        </w:tc>
      </w:tr>
      <w:tr w:rsidR="00B63096" w:rsidRPr="00224587" w:rsidTr="00DB6EEA">
        <w:trPr>
          <w:trHeight w:val="20"/>
        </w:trPr>
        <w:tc>
          <w:tcPr>
            <w:tcW w:w="5860"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«Детский сад №37», ул. К. Хетагурова, 69</w:t>
            </w:r>
          </w:p>
        </w:tc>
        <w:tc>
          <w:tcPr>
            <w:tcW w:w="986" w:type="dxa"/>
            <w:shd w:val="clear" w:color="auto" w:fill="auto"/>
            <w:noWrap/>
            <w:vAlign w:val="bottom"/>
            <w:hideMark/>
          </w:tcPr>
          <w:p w:rsidR="00B63096" w:rsidRPr="00224587" w:rsidRDefault="00B63096" w:rsidP="00DB6EEA">
            <w:pPr>
              <w:spacing w:line="240" w:lineRule="auto"/>
              <w:jc w:val="right"/>
              <w:rPr>
                <w:rFonts w:cs="Arial"/>
                <w:color w:val="000000"/>
                <w:sz w:val="18"/>
                <w:szCs w:val="18"/>
              </w:rPr>
            </w:pPr>
            <w:r w:rsidRPr="00224587">
              <w:rPr>
                <w:rFonts w:cs="Arial"/>
                <w:color w:val="000000"/>
                <w:sz w:val="18"/>
                <w:szCs w:val="18"/>
              </w:rPr>
              <w:t>1,</w:t>
            </w:r>
            <w:r w:rsidR="00DB6EEA">
              <w:rPr>
                <w:rFonts w:cs="Arial"/>
                <w:color w:val="000000"/>
                <w:sz w:val="18"/>
                <w:szCs w:val="18"/>
              </w:rPr>
              <w:t>63</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B63096" w:rsidP="00DB6EEA">
            <w:pPr>
              <w:spacing w:line="240" w:lineRule="auto"/>
              <w:jc w:val="right"/>
              <w:rPr>
                <w:rFonts w:cs="Arial"/>
                <w:color w:val="000000"/>
                <w:sz w:val="18"/>
                <w:szCs w:val="18"/>
              </w:rPr>
            </w:pPr>
            <w:r w:rsidRPr="00224587">
              <w:rPr>
                <w:rFonts w:cs="Arial"/>
                <w:color w:val="000000"/>
                <w:sz w:val="18"/>
                <w:szCs w:val="18"/>
              </w:rPr>
              <w:t>1,</w:t>
            </w:r>
            <w:r w:rsidR="00DB6EEA">
              <w:rPr>
                <w:rFonts w:cs="Arial"/>
                <w:color w:val="000000"/>
                <w:sz w:val="18"/>
                <w:szCs w:val="18"/>
              </w:rPr>
              <w:t>63</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0,74</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0,55</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0,19</w:t>
            </w:r>
          </w:p>
        </w:tc>
        <w:tc>
          <w:tcPr>
            <w:tcW w:w="890" w:type="dxa"/>
            <w:shd w:val="clear" w:color="auto" w:fill="auto"/>
            <w:noWrap/>
            <w:vAlign w:val="bottom"/>
            <w:hideMark/>
          </w:tcPr>
          <w:p w:rsidR="00B63096" w:rsidRPr="00224587" w:rsidRDefault="00B63096" w:rsidP="00145E8D">
            <w:pPr>
              <w:spacing w:line="240" w:lineRule="auto"/>
              <w:jc w:val="right"/>
              <w:rPr>
                <w:rFonts w:cs="Arial"/>
                <w:color w:val="000000"/>
                <w:sz w:val="18"/>
                <w:szCs w:val="18"/>
              </w:rPr>
            </w:pPr>
            <w:r w:rsidRPr="00224587">
              <w:rPr>
                <w:rFonts w:cs="Arial"/>
                <w:color w:val="000000"/>
                <w:sz w:val="18"/>
                <w:szCs w:val="18"/>
              </w:rPr>
              <w:t>0,70</w:t>
            </w:r>
          </w:p>
        </w:tc>
        <w:tc>
          <w:tcPr>
            <w:tcW w:w="890" w:type="dxa"/>
            <w:shd w:val="clear" w:color="auto" w:fill="auto"/>
            <w:noWrap/>
            <w:vAlign w:val="bottom"/>
            <w:hideMark/>
          </w:tcPr>
          <w:p w:rsidR="00B63096" w:rsidRPr="00224587" w:rsidRDefault="00B63096" w:rsidP="00145E8D">
            <w:pPr>
              <w:spacing w:line="240" w:lineRule="auto"/>
              <w:jc w:val="right"/>
              <w:rPr>
                <w:rFonts w:cs="Arial"/>
                <w:color w:val="000000"/>
                <w:sz w:val="18"/>
                <w:szCs w:val="18"/>
              </w:rPr>
            </w:pPr>
            <w:r w:rsidRPr="00224587">
              <w:rPr>
                <w:rFonts w:cs="Arial"/>
                <w:color w:val="000000"/>
                <w:sz w:val="18"/>
                <w:szCs w:val="18"/>
              </w:rPr>
              <w:t>0,56</w:t>
            </w:r>
          </w:p>
        </w:tc>
        <w:tc>
          <w:tcPr>
            <w:tcW w:w="890" w:type="dxa"/>
            <w:shd w:val="clear" w:color="auto" w:fill="auto"/>
            <w:noWrap/>
            <w:vAlign w:val="bottom"/>
            <w:hideMark/>
          </w:tcPr>
          <w:p w:rsidR="00B63096" w:rsidRPr="00224587" w:rsidRDefault="00B63096" w:rsidP="00145E8D">
            <w:pPr>
              <w:spacing w:line="240" w:lineRule="auto"/>
              <w:jc w:val="right"/>
              <w:rPr>
                <w:rFonts w:cs="Arial"/>
                <w:color w:val="000000"/>
                <w:sz w:val="18"/>
                <w:szCs w:val="18"/>
              </w:rPr>
            </w:pPr>
            <w:r w:rsidRPr="00224587">
              <w:rPr>
                <w:rFonts w:cs="Arial"/>
                <w:color w:val="000000"/>
                <w:sz w:val="18"/>
                <w:szCs w:val="18"/>
              </w:rPr>
              <w:t>0,14</w:t>
            </w:r>
          </w:p>
        </w:tc>
      </w:tr>
      <w:tr w:rsidR="00B63096" w:rsidRPr="00224587" w:rsidTr="00DB6EEA">
        <w:trPr>
          <w:trHeight w:val="20"/>
        </w:trPr>
        <w:tc>
          <w:tcPr>
            <w:tcW w:w="5860"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«Дом Советов», ул. К. Хетагурова, 9</w:t>
            </w:r>
          </w:p>
        </w:tc>
        <w:tc>
          <w:tcPr>
            <w:tcW w:w="986" w:type="dxa"/>
            <w:shd w:val="clear" w:color="auto" w:fill="auto"/>
            <w:noWrap/>
            <w:vAlign w:val="bottom"/>
            <w:hideMark/>
          </w:tcPr>
          <w:p w:rsidR="00B63096" w:rsidRPr="00224587" w:rsidRDefault="00011F7E" w:rsidP="00B63096">
            <w:pPr>
              <w:spacing w:line="240" w:lineRule="auto"/>
              <w:jc w:val="right"/>
              <w:rPr>
                <w:rFonts w:cs="Arial"/>
                <w:color w:val="000000"/>
                <w:sz w:val="18"/>
                <w:szCs w:val="18"/>
              </w:rPr>
            </w:pPr>
            <w:r>
              <w:rPr>
                <w:rFonts w:cs="Arial"/>
                <w:color w:val="000000"/>
                <w:sz w:val="18"/>
                <w:szCs w:val="18"/>
              </w:rPr>
              <w:t>16,</w:t>
            </w:r>
            <w:r w:rsidR="00CA4C8C">
              <w:rPr>
                <w:rFonts w:cs="Arial"/>
                <w:color w:val="000000"/>
                <w:sz w:val="18"/>
                <w:szCs w:val="18"/>
              </w:rPr>
              <w:t>80</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CA4C8C" w:rsidP="00B63096">
            <w:pPr>
              <w:spacing w:line="240" w:lineRule="auto"/>
              <w:jc w:val="right"/>
              <w:rPr>
                <w:rFonts w:cs="Arial"/>
                <w:color w:val="000000"/>
                <w:sz w:val="18"/>
                <w:szCs w:val="18"/>
              </w:rPr>
            </w:pPr>
            <w:r>
              <w:rPr>
                <w:rFonts w:cs="Arial"/>
                <w:color w:val="000000"/>
                <w:sz w:val="18"/>
                <w:szCs w:val="18"/>
              </w:rPr>
              <w:t>16,80</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CA4C8C" w:rsidP="00B63096">
            <w:pPr>
              <w:spacing w:line="240" w:lineRule="auto"/>
              <w:jc w:val="right"/>
              <w:rPr>
                <w:rFonts w:cs="Arial"/>
                <w:color w:val="000000"/>
                <w:sz w:val="18"/>
                <w:szCs w:val="18"/>
              </w:rPr>
            </w:pPr>
            <w:r>
              <w:rPr>
                <w:rFonts w:cs="Arial"/>
                <w:color w:val="000000"/>
                <w:sz w:val="18"/>
                <w:szCs w:val="18"/>
              </w:rPr>
              <w:t>14,55</w:t>
            </w:r>
          </w:p>
        </w:tc>
        <w:tc>
          <w:tcPr>
            <w:tcW w:w="890" w:type="dxa"/>
            <w:shd w:val="clear" w:color="auto" w:fill="auto"/>
            <w:noWrap/>
            <w:vAlign w:val="bottom"/>
            <w:hideMark/>
          </w:tcPr>
          <w:p w:rsidR="00B63096" w:rsidRPr="00224587" w:rsidRDefault="00CA4C8C" w:rsidP="00B63096">
            <w:pPr>
              <w:spacing w:line="240" w:lineRule="auto"/>
              <w:jc w:val="right"/>
              <w:rPr>
                <w:rFonts w:cs="Arial"/>
                <w:color w:val="000000"/>
                <w:sz w:val="18"/>
                <w:szCs w:val="18"/>
              </w:rPr>
            </w:pPr>
            <w:r>
              <w:rPr>
                <w:rFonts w:cs="Arial"/>
                <w:color w:val="000000"/>
                <w:sz w:val="18"/>
                <w:szCs w:val="18"/>
              </w:rPr>
              <w:t>11,93</w:t>
            </w:r>
          </w:p>
        </w:tc>
        <w:tc>
          <w:tcPr>
            <w:tcW w:w="890" w:type="dxa"/>
            <w:shd w:val="clear" w:color="auto" w:fill="auto"/>
            <w:noWrap/>
            <w:vAlign w:val="bottom"/>
            <w:hideMark/>
          </w:tcPr>
          <w:p w:rsidR="00B63096" w:rsidRPr="00224587" w:rsidRDefault="00B63096" w:rsidP="00CA4C8C">
            <w:pPr>
              <w:spacing w:line="240" w:lineRule="auto"/>
              <w:jc w:val="right"/>
              <w:rPr>
                <w:rFonts w:cs="Arial"/>
                <w:color w:val="000000"/>
                <w:sz w:val="18"/>
                <w:szCs w:val="18"/>
              </w:rPr>
            </w:pPr>
            <w:r w:rsidRPr="00224587">
              <w:rPr>
                <w:rFonts w:cs="Arial"/>
                <w:color w:val="000000"/>
                <w:sz w:val="18"/>
                <w:szCs w:val="18"/>
              </w:rPr>
              <w:t>2,</w:t>
            </w:r>
            <w:r w:rsidR="00CA4C8C">
              <w:rPr>
                <w:rFonts w:cs="Arial"/>
                <w:color w:val="000000"/>
                <w:sz w:val="18"/>
                <w:szCs w:val="18"/>
              </w:rPr>
              <w:t>6</w:t>
            </w:r>
            <w:r w:rsidRPr="00224587">
              <w:rPr>
                <w:rFonts w:cs="Arial"/>
                <w:color w:val="000000"/>
                <w:sz w:val="18"/>
                <w:szCs w:val="18"/>
              </w:rPr>
              <w:t>2</w:t>
            </w:r>
          </w:p>
        </w:tc>
        <w:tc>
          <w:tcPr>
            <w:tcW w:w="890" w:type="dxa"/>
            <w:shd w:val="clear" w:color="auto" w:fill="auto"/>
            <w:noWrap/>
            <w:vAlign w:val="bottom"/>
            <w:hideMark/>
          </w:tcPr>
          <w:p w:rsidR="00B63096" w:rsidRPr="00224587" w:rsidRDefault="00B63096" w:rsidP="00145E8D">
            <w:pPr>
              <w:spacing w:line="240" w:lineRule="auto"/>
              <w:jc w:val="right"/>
              <w:rPr>
                <w:rFonts w:cs="Arial"/>
                <w:color w:val="000000"/>
                <w:sz w:val="18"/>
                <w:szCs w:val="18"/>
              </w:rPr>
            </w:pPr>
            <w:r w:rsidRPr="00224587">
              <w:rPr>
                <w:rFonts w:cs="Arial"/>
                <w:color w:val="000000"/>
                <w:sz w:val="18"/>
                <w:szCs w:val="18"/>
              </w:rPr>
              <w:t>2,25</w:t>
            </w:r>
          </w:p>
        </w:tc>
        <w:tc>
          <w:tcPr>
            <w:tcW w:w="890" w:type="dxa"/>
            <w:shd w:val="clear" w:color="auto" w:fill="auto"/>
            <w:noWrap/>
            <w:vAlign w:val="bottom"/>
            <w:hideMark/>
          </w:tcPr>
          <w:p w:rsidR="00B63096" w:rsidRPr="00224587" w:rsidRDefault="00B63096" w:rsidP="00145E8D">
            <w:pPr>
              <w:spacing w:line="240" w:lineRule="auto"/>
              <w:jc w:val="right"/>
              <w:rPr>
                <w:rFonts w:cs="Arial"/>
                <w:color w:val="000000"/>
                <w:sz w:val="18"/>
                <w:szCs w:val="18"/>
              </w:rPr>
            </w:pPr>
            <w:r w:rsidRPr="00224587">
              <w:rPr>
                <w:rFonts w:cs="Arial"/>
                <w:color w:val="000000"/>
                <w:sz w:val="18"/>
                <w:szCs w:val="18"/>
              </w:rPr>
              <w:t>1,85</w:t>
            </w:r>
          </w:p>
        </w:tc>
        <w:tc>
          <w:tcPr>
            <w:tcW w:w="890" w:type="dxa"/>
            <w:shd w:val="clear" w:color="auto" w:fill="auto"/>
            <w:noWrap/>
            <w:vAlign w:val="bottom"/>
            <w:hideMark/>
          </w:tcPr>
          <w:p w:rsidR="00B63096" w:rsidRPr="00224587" w:rsidRDefault="00B63096" w:rsidP="00145E8D">
            <w:pPr>
              <w:spacing w:line="240" w:lineRule="auto"/>
              <w:jc w:val="right"/>
              <w:rPr>
                <w:rFonts w:cs="Arial"/>
                <w:color w:val="000000"/>
                <w:sz w:val="18"/>
                <w:szCs w:val="18"/>
              </w:rPr>
            </w:pPr>
            <w:r w:rsidRPr="00224587">
              <w:rPr>
                <w:rFonts w:cs="Arial"/>
                <w:color w:val="000000"/>
                <w:sz w:val="18"/>
                <w:szCs w:val="18"/>
              </w:rPr>
              <w:t>0,40</w:t>
            </w:r>
          </w:p>
        </w:tc>
      </w:tr>
      <w:tr w:rsidR="00B63096" w:rsidRPr="00224587" w:rsidTr="00DB6EEA">
        <w:trPr>
          <w:trHeight w:val="20"/>
        </w:trPr>
        <w:tc>
          <w:tcPr>
            <w:tcW w:w="5860" w:type="dxa"/>
            <w:shd w:val="clear" w:color="auto" w:fill="auto"/>
            <w:noWrap/>
            <w:vAlign w:val="center"/>
            <w:hideMark/>
          </w:tcPr>
          <w:p w:rsidR="00B63096" w:rsidRPr="004A2B47" w:rsidRDefault="00B63096" w:rsidP="00B63096">
            <w:pPr>
              <w:spacing w:line="240" w:lineRule="auto"/>
              <w:rPr>
                <w:rFonts w:cs="Arial"/>
                <w:color w:val="000000"/>
                <w:sz w:val="18"/>
                <w:szCs w:val="18"/>
                <w:highlight w:val="yellow"/>
              </w:rPr>
            </w:pPr>
            <w:r w:rsidRPr="00371AC5">
              <w:rPr>
                <w:rFonts w:cs="Arial"/>
                <w:color w:val="000000"/>
                <w:sz w:val="18"/>
                <w:szCs w:val="18"/>
              </w:rPr>
              <w:t>котельная  «Железнодорожная, 121»</w:t>
            </w:r>
            <w:r w:rsidR="00201ADC" w:rsidRPr="00371AC5">
              <w:rPr>
                <w:rFonts w:cs="Arial"/>
                <w:color w:val="000000"/>
                <w:sz w:val="18"/>
                <w:szCs w:val="18"/>
              </w:rPr>
              <w:t xml:space="preserve"> </w:t>
            </w:r>
            <w:proofErr w:type="gramStart"/>
            <w:r w:rsidR="00201ADC" w:rsidRPr="00371AC5">
              <w:rPr>
                <w:rFonts w:cs="Arial"/>
                <w:color w:val="000000"/>
                <w:sz w:val="18"/>
                <w:szCs w:val="18"/>
              </w:rPr>
              <w:t xml:space="preserve">( </w:t>
            </w:r>
            <w:proofErr w:type="gramEnd"/>
            <w:r w:rsidR="00201ADC" w:rsidRPr="00371AC5">
              <w:rPr>
                <w:rFonts w:cs="Arial"/>
                <w:color w:val="000000"/>
                <w:sz w:val="18"/>
                <w:szCs w:val="18"/>
              </w:rPr>
              <w:t>консервация)</w:t>
            </w:r>
          </w:p>
        </w:tc>
        <w:tc>
          <w:tcPr>
            <w:tcW w:w="986" w:type="dxa"/>
            <w:shd w:val="clear" w:color="auto" w:fill="auto"/>
            <w:noWrap/>
            <w:vAlign w:val="bottom"/>
            <w:hideMark/>
          </w:tcPr>
          <w:p w:rsidR="00B63096" w:rsidRPr="006F2A9B" w:rsidRDefault="00B63096" w:rsidP="00B63096">
            <w:pPr>
              <w:spacing w:line="240" w:lineRule="auto"/>
              <w:jc w:val="right"/>
              <w:rPr>
                <w:rFonts w:cs="Arial"/>
                <w:color w:val="000000"/>
                <w:sz w:val="18"/>
                <w:szCs w:val="18"/>
              </w:rPr>
            </w:pPr>
            <w:r w:rsidRPr="006F2A9B">
              <w:rPr>
                <w:rFonts w:cs="Arial"/>
                <w:color w:val="000000"/>
                <w:sz w:val="18"/>
                <w:szCs w:val="18"/>
              </w:rPr>
              <w:t>1,25</w:t>
            </w:r>
          </w:p>
        </w:tc>
        <w:tc>
          <w:tcPr>
            <w:tcW w:w="890" w:type="dxa"/>
            <w:shd w:val="clear" w:color="auto" w:fill="auto"/>
            <w:noWrap/>
            <w:vAlign w:val="bottom"/>
            <w:hideMark/>
          </w:tcPr>
          <w:p w:rsidR="00B63096" w:rsidRPr="006F2A9B" w:rsidRDefault="00B63096" w:rsidP="00B63096">
            <w:pPr>
              <w:spacing w:line="240" w:lineRule="auto"/>
              <w:jc w:val="right"/>
              <w:rPr>
                <w:rFonts w:cs="Arial"/>
                <w:color w:val="000000"/>
                <w:sz w:val="18"/>
                <w:szCs w:val="18"/>
              </w:rPr>
            </w:pPr>
            <w:r w:rsidRPr="006F2A9B">
              <w:rPr>
                <w:rFonts w:cs="Arial"/>
                <w:color w:val="000000"/>
                <w:sz w:val="18"/>
                <w:szCs w:val="18"/>
              </w:rPr>
              <w:t>0</w:t>
            </w:r>
          </w:p>
        </w:tc>
        <w:tc>
          <w:tcPr>
            <w:tcW w:w="986" w:type="dxa"/>
            <w:shd w:val="clear" w:color="auto" w:fill="auto"/>
            <w:noWrap/>
            <w:vAlign w:val="bottom"/>
            <w:hideMark/>
          </w:tcPr>
          <w:p w:rsidR="00B63096" w:rsidRPr="006F2A9B" w:rsidRDefault="00B63096" w:rsidP="00B63096">
            <w:pPr>
              <w:spacing w:line="240" w:lineRule="auto"/>
              <w:jc w:val="right"/>
              <w:rPr>
                <w:rFonts w:cs="Arial"/>
                <w:color w:val="000000"/>
                <w:sz w:val="18"/>
                <w:szCs w:val="18"/>
              </w:rPr>
            </w:pPr>
            <w:r w:rsidRPr="006F2A9B">
              <w:rPr>
                <w:rFonts w:cs="Arial"/>
                <w:color w:val="000000"/>
                <w:sz w:val="18"/>
                <w:szCs w:val="18"/>
              </w:rPr>
              <w:t>1,25</w:t>
            </w:r>
          </w:p>
        </w:tc>
        <w:tc>
          <w:tcPr>
            <w:tcW w:w="1014" w:type="dxa"/>
            <w:shd w:val="clear" w:color="auto" w:fill="auto"/>
            <w:noWrap/>
            <w:vAlign w:val="bottom"/>
            <w:hideMark/>
          </w:tcPr>
          <w:p w:rsidR="00B63096" w:rsidRPr="006F2A9B"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6F2A9B" w:rsidRDefault="00B63096" w:rsidP="00B63096">
            <w:pPr>
              <w:spacing w:line="240" w:lineRule="auto"/>
              <w:jc w:val="right"/>
              <w:rPr>
                <w:rFonts w:cs="Arial"/>
                <w:color w:val="000000"/>
                <w:sz w:val="18"/>
                <w:szCs w:val="18"/>
              </w:rPr>
            </w:pPr>
            <w:r w:rsidRPr="006F2A9B">
              <w:rPr>
                <w:rFonts w:cs="Arial"/>
                <w:color w:val="000000"/>
                <w:sz w:val="18"/>
                <w:szCs w:val="18"/>
              </w:rPr>
              <w:t>1,25</w:t>
            </w:r>
          </w:p>
        </w:tc>
        <w:tc>
          <w:tcPr>
            <w:tcW w:w="890" w:type="dxa"/>
            <w:shd w:val="clear" w:color="auto" w:fill="auto"/>
            <w:noWrap/>
            <w:vAlign w:val="bottom"/>
            <w:hideMark/>
          </w:tcPr>
          <w:p w:rsidR="00B63096" w:rsidRPr="006F2A9B" w:rsidRDefault="00B63096" w:rsidP="00B63096">
            <w:pPr>
              <w:spacing w:line="240" w:lineRule="auto"/>
              <w:jc w:val="right"/>
              <w:rPr>
                <w:rFonts w:cs="Arial"/>
                <w:color w:val="000000"/>
                <w:sz w:val="18"/>
                <w:szCs w:val="18"/>
              </w:rPr>
            </w:pPr>
            <w:r w:rsidRPr="006F2A9B">
              <w:rPr>
                <w:rFonts w:cs="Arial"/>
                <w:color w:val="000000"/>
                <w:sz w:val="18"/>
                <w:szCs w:val="18"/>
              </w:rPr>
              <w:t>0,93</w:t>
            </w:r>
          </w:p>
        </w:tc>
        <w:tc>
          <w:tcPr>
            <w:tcW w:w="890" w:type="dxa"/>
            <w:shd w:val="clear" w:color="auto" w:fill="auto"/>
            <w:noWrap/>
            <w:vAlign w:val="bottom"/>
            <w:hideMark/>
          </w:tcPr>
          <w:p w:rsidR="00B63096" w:rsidRPr="006F2A9B" w:rsidRDefault="00B63096" w:rsidP="00B63096">
            <w:pPr>
              <w:spacing w:line="240" w:lineRule="auto"/>
              <w:jc w:val="right"/>
              <w:rPr>
                <w:rFonts w:cs="Arial"/>
                <w:color w:val="000000"/>
                <w:sz w:val="18"/>
                <w:szCs w:val="18"/>
              </w:rPr>
            </w:pPr>
            <w:r w:rsidRPr="006F2A9B">
              <w:rPr>
                <w:rFonts w:cs="Arial"/>
                <w:color w:val="000000"/>
                <w:sz w:val="18"/>
                <w:szCs w:val="18"/>
              </w:rPr>
              <w:t>0,32</w:t>
            </w:r>
          </w:p>
        </w:tc>
        <w:tc>
          <w:tcPr>
            <w:tcW w:w="890" w:type="dxa"/>
            <w:shd w:val="clear" w:color="auto" w:fill="auto"/>
            <w:noWrap/>
            <w:vAlign w:val="bottom"/>
            <w:hideMark/>
          </w:tcPr>
          <w:p w:rsidR="00B63096" w:rsidRPr="004A2B47" w:rsidRDefault="00B63096" w:rsidP="00145E8D">
            <w:pPr>
              <w:spacing w:line="240" w:lineRule="auto"/>
              <w:jc w:val="right"/>
              <w:rPr>
                <w:rFonts w:cs="Arial"/>
                <w:color w:val="000000"/>
                <w:sz w:val="18"/>
                <w:szCs w:val="18"/>
                <w:highlight w:val="yellow"/>
              </w:rPr>
            </w:pPr>
          </w:p>
        </w:tc>
        <w:tc>
          <w:tcPr>
            <w:tcW w:w="890" w:type="dxa"/>
            <w:shd w:val="clear" w:color="auto" w:fill="auto"/>
            <w:noWrap/>
            <w:vAlign w:val="bottom"/>
            <w:hideMark/>
          </w:tcPr>
          <w:p w:rsidR="00B63096" w:rsidRPr="004A2B47" w:rsidRDefault="00B63096" w:rsidP="00145E8D">
            <w:pPr>
              <w:spacing w:line="240" w:lineRule="auto"/>
              <w:jc w:val="right"/>
              <w:rPr>
                <w:rFonts w:cs="Arial"/>
                <w:color w:val="000000"/>
                <w:sz w:val="18"/>
                <w:szCs w:val="18"/>
                <w:highlight w:val="yellow"/>
              </w:rPr>
            </w:pPr>
          </w:p>
        </w:tc>
        <w:tc>
          <w:tcPr>
            <w:tcW w:w="890" w:type="dxa"/>
            <w:shd w:val="clear" w:color="auto" w:fill="auto"/>
            <w:noWrap/>
            <w:vAlign w:val="bottom"/>
            <w:hideMark/>
          </w:tcPr>
          <w:p w:rsidR="00B63096" w:rsidRPr="004A2B47" w:rsidRDefault="00B63096" w:rsidP="00145E8D">
            <w:pPr>
              <w:spacing w:line="240" w:lineRule="auto"/>
              <w:jc w:val="right"/>
              <w:rPr>
                <w:rFonts w:cs="Arial"/>
                <w:color w:val="000000"/>
                <w:sz w:val="18"/>
                <w:szCs w:val="18"/>
                <w:highlight w:val="yellow"/>
              </w:rPr>
            </w:pPr>
            <w:r w:rsidRPr="004A2B47">
              <w:rPr>
                <w:rFonts w:cs="Arial"/>
                <w:color w:val="000000"/>
                <w:sz w:val="18"/>
                <w:szCs w:val="18"/>
                <w:highlight w:val="yellow"/>
              </w:rPr>
              <w:t> </w:t>
            </w:r>
          </w:p>
        </w:tc>
      </w:tr>
      <w:tr w:rsidR="00B63096" w:rsidRPr="00224587" w:rsidTr="00DB6EEA">
        <w:trPr>
          <w:trHeight w:val="20"/>
        </w:trPr>
        <w:tc>
          <w:tcPr>
            <w:tcW w:w="5860"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«Калинина, 42»</w:t>
            </w:r>
          </w:p>
        </w:tc>
        <w:tc>
          <w:tcPr>
            <w:tcW w:w="986" w:type="dxa"/>
            <w:shd w:val="clear" w:color="auto" w:fill="auto"/>
            <w:noWrap/>
            <w:vAlign w:val="bottom"/>
            <w:hideMark/>
          </w:tcPr>
          <w:p w:rsidR="00B63096" w:rsidRPr="00224587" w:rsidRDefault="00B63096" w:rsidP="00F71F31">
            <w:pPr>
              <w:spacing w:line="240" w:lineRule="auto"/>
              <w:jc w:val="right"/>
              <w:rPr>
                <w:rFonts w:cs="Arial"/>
                <w:color w:val="000000"/>
                <w:sz w:val="18"/>
                <w:szCs w:val="18"/>
              </w:rPr>
            </w:pPr>
            <w:r w:rsidRPr="00224587">
              <w:rPr>
                <w:rFonts w:cs="Arial"/>
                <w:color w:val="000000"/>
                <w:sz w:val="18"/>
                <w:szCs w:val="18"/>
              </w:rPr>
              <w:t>2,</w:t>
            </w:r>
            <w:r w:rsidR="00F71F31">
              <w:rPr>
                <w:rFonts w:cs="Arial"/>
                <w:color w:val="000000"/>
                <w:sz w:val="18"/>
                <w:szCs w:val="18"/>
              </w:rPr>
              <w:t>207</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B63096" w:rsidP="00F71F31">
            <w:pPr>
              <w:spacing w:line="240" w:lineRule="auto"/>
              <w:jc w:val="right"/>
              <w:rPr>
                <w:rFonts w:cs="Arial"/>
                <w:color w:val="000000"/>
                <w:sz w:val="18"/>
                <w:szCs w:val="18"/>
              </w:rPr>
            </w:pPr>
            <w:r w:rsidRPr="00224587">
              <w:rPr>
                <w:rFonts w:cs="Arial"/>
                <w:color w:val="000000"/>
                <w:sz w:val="18"/>
                <w:szCs w:val="18"/>
              </w:rPr>
              <w:t>2,</w:t>
            </w:r>
            <w:r w:rsidR="00F71F31">
              <w:rPr>
                <w:rFonts w:cs="Arial"/>
                <w:color w:val="000000"/>
                <w:sz w:val="18"/>
                <w:szCs w:val="18"/>
              </w:rPr>
              <w:t>207</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B63096" w:rsidP="00F71F31">
            <w:pPr>
              <w:spacing w:line="240" w:lineRule="auto"/>
              <w:jc w:val="right"/>
              <w:rPr>
                <w:rFonts w:cs="Arial"/>
                <w:color w:val="000000"/>
                <w:sz w:val="18"/>
                <w:szCs w:val="18"/>
              </w:rPr>
            </w:pPr>
            <w:r w:rsidRPr="00224587">
              <w:rPr>
                <w:rFonts w:cs="Arial"/>
                <w:color w:val="000000"/>
                <w:sz w:val="18"/>
                <w:szCs w:val="18"/>
              </w:rPr>
              <w:t>1,8</w:t>
            </w:r>
            <w:r w:rsidR="00F71F31">
              <w:rPr>
                <w:rFonts w:cs="Arial"/>
                <w:color w:val="000000"/>
                <w:sz w:val="18"/>
                <w:szCs w:val="18"/>
              </w:rPr>
              <w:t>97</w:t>
            </w:r>
          </w:p>
        </w:tc>
        <w:tc>
          <w:tcPr>
            <w:tcW w:w="890" w:type="dxa"/>
            <w:shd w:val="clear" w:color="auto" w:fill="auto"/>
            <w:noWrap/>
            <w:vAlign w:val="bottom"/>
            <w:hideMark/>
          </w:tcPr>
          <w:p w:rsidR="00B63096" w:rsidRPr="00224587" w:rsidRDefault="00B63096" w:rsidP="00CF03B8">
            <w:pPr>
              <w:spacing w:line="240" w:lineRule="auto"/>
              <w:jc w:val="right"/>
              <w:rPr>
                <w:rFonts w:cs="Arial"/>
                <w:color w:val="000000"/>
                <w:sz w:val="18"/>
                <w:szCs w:val="18"/>
              </w:rPr>
            </w:pPr>
            <w:r w:rsidRPr="00224587">
              <w:rPr>
                <w:rFonts w:cs="Arial"/>
                <w:color w:val="000000"/>
                <w:sz w:val="18"/>
                <w:szCs w:val="18"/>
              </w:rPr>
              <w:t>1,</w:t>
            </w:r>
            <w:r w:rsidR="00CF03B8">
              <w:rPr>
                <w:rFonts w:cs="Arial"/>
                <w:color w:val="000000"/>
                <w:sz w:val="18"/>
                <w:szCs w:val="18"/>
              </w:rPr>
              <w:t>677</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0,22</w:t>
            </w:r>
          </w:p>
        </w:tc>
        <w:tc>
          <w:tcPr>
            <w:tcW w:w="890" w:type="dxa"/>
            <w:shd w:val="clear" w:color="auto" w:fill="auto"/>
            <w:noWrap/>
            <w:vAlign w:val="bottom"/>
            <w:hideMark/>
          </w:tcPr>
          <w:p w:rsidR="00B63096" w:rsidRPr="00224587" w:rsidRDefault="00B63096" w:rsidP="00145E8D">
            <w:pPr>
              <w:spacing w:line="240" w:lineRule="auto"/>
              <w:jc w:val="right"/>
              <w:rPr>
                <w:rFonts w:cs="Arial"/>
                <w:color w:val="000000"/>
                <w:sz w:val="18"/>
                <w:szCs w:val="18"/>
              </w:rPr>
            </w:pPr>
            <w:r w:rsidRPr="00224587">
              <w:rPr>
                <w:rFonts w:cs="Arial"/>
                <w:color w:val="000000"/>
                <w:sz w:val="18"/>
                <w:szCs w:val="18"/>
              </w:rPr>
              <w:t>0,31</w:t>
            </w:r>
          </w:p>
        </w:tc>
        <w:tc>
          <w:tcPr>
            <w:tcW w:w="890" w:type="dxa"/>
            <w:shd w:val="clear" w:color="auto" w:fill="auto"/>
            <w:noWrap/>
            <w:vAlign w:val="bottom"/>
            <w:hideMark/>
          </w:tcPr>
          <w:p w:rsidR="00B63096" w:rsidRPr="00224587" w:rsidRDefault="00B63096" w:rsidP="00145E8D">
            <w:pPr>
              <w:spacing w:line="240" w:lineRule="auto"/>
              <w:jc w:val="right"/>
              <w:rPr>
                <w:rFonts w:cs="Arial"/>
                <w:color w:val="000000"/>
                <w:sz w:val="18"/>
                <w:szCs w:val="18"/>
              </w:rPr>
            </w:pPr>
            <w:r w:rsidRPr="00224587">
              <w:rPr>
                <w:rFonts w:cs="Arial"/>
                <w:color w:val="000000"/>
                <w:sz w:val="18"/>
                <w:szCs w:val="18"/>
              </w:rPr>
              <w:t>0,27</w:t>
            </w:r>
          </w:p>
        </w:tc>
        <w:tc>
          <w:tcPr>
            <w:tcW w:w="890" w:type="dxa"/>
            <w:shd w:val="clear" w:color="auto" w:fill="auto"/>
            <w:noWrap/>
            <w:vAlign w:val="bottom"/>
            <w:hideMark/>
          </w:tcPr>
          <w:p w:rsidR="00B63096" w:rsidRPr="00224587" w:rsidRDefault="00B63096" w:rsidP="00145E8D">
            <w:pPr>
              <w:spacing w:line="240" w:lineRule="auto"/>
              <w:jc w:val="right"/>
              <w:rPr>
                <w:rFonts w:cs="Arial"/>
                <w:color w:val="000000"/>
                <w:sz w:val="18"/>
                <w:szCs w:val="18"/>
              </w:rPr>
            </w:pPr>
            <w:r w:rsidRPr="00224587">
              <w:rPr>
                <w:rFonts w:cs="Arial"/>
                <w:color w:val="000000"/>
                <w:sz w:val="18"/>
                <w:szCs w:val="18"/>
              </w:rPr>
              <w:t>0,04</w:t>
            </w:r>
          </w:p>
        </w:tc>
      </w:tr>
      <w:tr w:rsidR="00B63096" w:rsidRPr="00224587" w:rsidTr="00447622">
        <w:trPr>
          <w:trHeight w:val="20"/>
        </w:trPr>
        <w:tc>
          <w:tcPr>
            <w:tcW w:w="5860"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«Кирова, 29»</w:t>
            </w:r>
          </w:p>
        </w:tc>
        <w:tc>
          <w:tcPr>
            <w:tcW w:w="986" w:type="dxa"/>
            <w:shd w:val="clear" w:color="auto" w:fill="auto"/>
            <w:noWrap/>
            <w:vAlign w:val="bottom"/>
            <w:hideMark/>
          </w:tcPr>
          <w:p w:rsidR="00B63096" w:rsidRPr="00224587" w:rsidRDefault="004A2B47" w:rsidP="009215FF">
            <w:pPr>
              <w:spacing w:line="240" w:lineRule="auto"/>
              <w:jc w:val="right"/>
              <w:rPr>
                <w:rFonts w:cs="Arial"/>
                <w:color w:val="000000"/>
                <w:sz w:val="18"/>
                <w:szCs w:val="18"/>
              </w:rPr>
            </w:pPr>
            <w:r>
              <w:rPr>
                <w:rFonts w:cs="Arial"/>
                <w:color w:val="000000"/>
                <w:sz w:val="18"/>
                <w:szCs w:val="18"/>
              </w:rPr>
              <w:t>1,0</w:t>
            </w:r>
            <w:r w:rsidR="009215FF">
              <w:rPr>
                <w:rFonts w:cs="Arial"/>
                <w:color w:val="000000"/>
                <w:sz w:val="18"/>
                <w:szCs w:val="18"/>
              </w:rPr>
              <w:t>25</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4A2B47" w:rsidP="009215FF">
            <w:pPr>
              <w:spacing w:line="240" w:lineRule="auto"/>
              <w:jc w:val="right"/>
              <w:rPr>
                <w:rFonts w:cs="Arial"/>
                <w:color w:val="000000"/>
                <w:sz w:val="18"/>
                <w:szCs w:val="18"/>
              </w:rPr>
            </w:pPr>
            <w:r>
              <w:rPr>
                <w:rFonts w:cs="Arial"/>
                <w:color w:val="000000"/>
                <w:sz w:val="18"/>
                <w:szCs w:val="18"/>
              </w:rPr>
              <w:t>1,0</w:t>
            </w:r>
            <w:r w:rsidR="009215FF">
              <w:rPr>
                <w:rFonts w:cs="Arial"/>
                <w:color w:val="000000"/>
                <w:sz w:val="18"/>
                <w:szCs w:val="18"/>
              </w:rPr>
              <w:t>25</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4A2B47" w:rsidP="009215FF">
            <w:pPr>
              <w:spacing w:line="240" w:lineRule="auto"/>
              <w:jc w:val="right"/>
              <w:rPr>
                <w:rFonts w:cs="Arial"/>
                <w:color w:val="000000"/>
                <w:sz w:val="18"/>
                <w:szCs w:val="18"/>
              </w:rPr>
            </w:pPr>
            <w:r>
              <w:rPr>
                <w:rFonts w:cs="Arial"/>
                <w:color w:val="000000"/>
                <w:sz w:val="18"/>
                <w:szCs w:val="18"/>
              </w:rPr>
              <w:t>1,0</w:t>
            </w:r>
            <w:r w:rsidR="009215FF">
              <w:rPr>
                <w:rFonts w:cs="Arial"/>
                <w:color w:val="000000"/>
                <w:sz w:val="18"/>
                <w:szCs w:val="18"/>
              </w:rPr>
              <w:t>25</w:t>
            </w:r>
          </w:p>
        </w:tc>
        <w:tc>
          <w:tcPr>
            <w:tcW w:w="890" w:type="dxa"/>
            <w:shd w:val="clear" w:color="auto" w:fill="auto"/>
            <w:noWrap/>
            <w:vAlign w:val="bottom"/>
            <w:hideMark/>
          </w:tcPr>
          <w:p w:rsidR="00B63096" w:rsidRPr="00224587" w:rsidRDefault="00447622" w:rsidP="00145E8D">
            <w:pPr>
              <w:spacing w:line="240" w:lineRule="auto"/>
              <w:jc w:val="right"/>
              <w:rPr>
                <w:rFonts w:cs="Arial"/>
                <w:color w:val="000000"/>
                <w:sz w:val="18"/>
                <w:szCs w:val="18"/>
              </w:rPr>
            </w:pPr>
            <w:r>
              <w:rPr>
                <w:rFonts w:cs="Arial"/>
                <w:color w:val="000000"/>
                <w:sz w:val="18"/>
                <w:szCs w:val="18"/>
              </w:rPr>
              <w:t>0,881</w:t>
            </w:r>
          </w:p>
        </w:tc>
        <w:tc>
          <w:tcPr>
            <w:tcW w:w="890" w:type="dxa"/>
            <w:shd w:val="clear" w:color="auto" w:fill="auto"/>
            <w:noWrap/>
            <w:vAlign w:val="bottom"/>
            <w:hideMark/>
          </w:tcPr>
          <w:p w:rsidR="00B63096" w:rsidRPr="00224587" w:rsidRDefault="00447622" w:rsidP="00145E8D">
            <w:pPr>
              <w:spacing w:line="240" w:lineRule="auto"/>
              <w:jc w:val="right"/>
              <w:rPr>
                <w:rFonts w:cs="Arial"/>
                <w:color w:val="000000"/>
                <w:sz w:val="18"/>
                <w:szCs w:val="18"/>
              </w:rPr>
            </w:pPr>
            <w:r>
              <w:rPr>
                <w:rFonts w:cs="Arial"/>
                <w:color w:val="000000"/>
                <w:sz w:val="18"/>
                <w:szCs w:val="18"/>
              </w:rPr>
              <w:t>0,144</w:t>
            </w:r>
          </w:p>
        </w:tc>
      </w:tr>
      <w:tr w:rsidR="00B63096" w:rsidRPr="00224587" w:rsidTr="00DB6EEA">
        <w:trPr>
          <w:trHeight w:val="20"/>
        </w:trPr>
        <w:tc>
          <w:tcPr>
            <w:tcW w:w="5860"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«Кирова, 47»</w:t>
            </w: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0,24</w:t>
            </w:r>
            <w:r w:rsidR="006F2A9B">
              <w:rPr>
                <w:rFonts w:cs="Arial"/>
                <w:color w:val="000000"/>
                <w:sz w:val="18"/>
                <w:szCs w:val="18"/>
              </w:rPr>
              <w:t>4</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0,24</w:t>
            </w:r>
            <w:r w:rsidR="006F2A9B">
              <w:rPr>
                <w:rFonts w:cs="Arial"/>
                <w:color w:val="000000"/>
                <w:sz w:val="18"/>
                <w:szCs w:val="18"/>
              </w:rPr>
              <w:t>4</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6F2A9B" w:rsidP="006F2A9B">
            <w:pPr>
              <w:spacing w:line="240" w:lineRule="auto"/>
              <w:jc w:val="right"/>
              <w:rPr>
                <w:rFonts w:cs="Arial"/>
                <w:color w:val="000000"/>
                <w:sz w:val="18"/>
                <w:szCs w:val="18"/>
              </w:rPr>
            </w:pPr>
            <w:r>
              <w:rPr>
                <w:rFonts w:cs="Arial"/>
                <w:color w:val="000000"/>
                <w:sz w:val="18"/>
                <w:szCs w:val="18"/>
              </w:rPr>
              <w:t>0,188</w:t>
            </w:r>
          </w:p>
        </w:tc>
        <w:tc>
          <w:tcPr>
            <w:tcW w:w="890" w:type="dxa"/>
            <w:shd w:val="clear" w:color="auto" w:fill="auto"/>
            <w:noWrap/>
            <w:vAlign w:val="bottom"/>
            <w:hideMark/>
          </w:tcPr>
          <w:p w:rsidR="00B63096" w:rsidRPr="00224587" w:rsidRDefault="00B63096" w:rsidP="006F2A9B">
            <w:pPr>
              <w:spacing w:line="240" w:lineRule="auto"/>
              <w:jc w:val="right"/>
              <w:rPr>
                <w:rFonts w:cs="Arial"/>
                <w:color w:val="000000"/>
                <w:sz w:val="18"/>
                <w:szCs w:val="18"/>
              </w:rPr>
            </w:pPr>
            <w:r w:rsidRPr="00224587">
              <w:rPr>
                <w:rFonts w:cs="Arial"/>
                <w:color w:val="000000"/>
                <w:sz w:val="18"/>
                <w:szCs w:val="18"/>
              </w:rPr>
              <w:t>0,1</w:t>
            </w:r>
            <w:r w:rsidR="006F2A9B">
              <w:rPr>
                <w:rFonts w:cs="Arial"/>
                <w:color w:val="000000"/>
                <w:sz w:val="18"/>
                <w:szCs w:val="18"/>
              </w:rPr>
              <w:t>88</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0,05</w:t>
            </w:r>
            <w:r w:rsidR="006F2A9B">
              <w:rPr>
                <w:rFonts w:cs="Arial"/>
                <w:color w:val="000000"/>
                <w:sz w:val="18"/>
                <w:szCs w:val="18"/>
              </w:rPr>
              <w:t>6</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0,05</w:t>
            </w:r>
            <w:r w:rsidR="006F2A9B">
              <w:rPr>
                <w:rFonts w:cs="Arial"/>
                <w:color w:val="000000"/>
                <w:sz w:val="18"/>
                <w:szCs w:val="18"/>
              </w:rPr>
              <w:t>6</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r>
      <w:tr w:rsidR="00B63096" w:rsidRPr="00224587" w:rsidTr="00DB6EEA">
        <w:trPr>
          <w:trHeight w:val="20"/>
        </w:trPr>
        <w:tc>
          <w:tcPr>
            <w:tcW w:w="5860"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«Кирова, 58»</w:t>
            </w:r>
          </w:p>
        </w:tc>
        <w:tc>
          <w:tcPr>
            <w:tcW w:w="986" w:type="dxa"/>
            <w:shd w:val="clear" w:color="auto" w:fill="auto"/>
            <w:noWrap/>
            <w:vAlign w:val="bottom"/>
            <w:hideMark/>
          </w:tcPr>
          <w:p w:rsidR="00B63096" w:rsidRPr="00224587" w:rsidRDefault="00B63096" w:rsidP="006F2A9B">
            <w:pPr>
              <w:spacing w:line="240" w:lineRule="auto"/>
              <w:jc w:val="right"/>
              <w:rPr>
                <w:rFonts w:cs="Arial"/>
                <w:color w:val="000000"/>
                <w:sz w:val="18"/>
                <w:szCs w:val="18"/>
              </w:rPr>
            </w:pPr>
            <w:r w:rsidRPr="00224587">
              <w:rPr>
                <w:rFonts w:cs="Arial"/>
                <w:color w:val="000000"/>
                <w:sz w:val="18"/>
                <w:szCs w:val="18"/>
              </w:rPr>
              <w:t>0,</w:t>
            </w:r>
            <w:r w:rsidR="006F2A9B">
              <w:rPr>
                <w:rFonts w:cs="Arial"/>
                <w:color w:val="000000"/>
                <w:sz w:val="18"/>
                <w:szCs w:val="18"/>
              </w:rPr>
              <w:t>181</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B63096" w:rsidP="006F2A9B">
            <w:pPr>
              <w:spacing w:line="240" w:lineRule="auto"/>
              <w:jc w:val="right"/>
              <w:rPr>
                <w:rFonts w:cs="Arial"/>
                <w:color w:val="000000"/>
                <w:sz w:val="18"/>
                <w:szCs w:val="18"/>
              </w:rPr>
            </w:pPr>
            <w:r w:rsidRPr="00224587">
              <w:rPr>
                <w:rFonts w:cs="Arial"/>
                <w:color w:val="000000"/>
                <w:sz w:val="18"/>
                <w:szCs w:val="18"/>
              </w:rPr>
              <w:t>0,</w:t>
            </w:r>
            <w:r w:rsidR="006F2A9B">
              <w:rPr>
                <w:rFonts w:cs="Arial"/>
                <w:color w:val="000000"/>
                <w:sz w:val="18"/>
                <w:szCs w:val="18"/>
              </w:rPr>
              <w:t>181</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B63096" w:rsidP="009D6968">
            <w:pPr>
              <w:spacing w:line="240" w:lineRule="auto"/>
              <w:jc w:val="right"/>
              <w:rPr>
                <w:rFonts w:cs="Arial"/>
                <w:color w:val="000000"/>
                <w:sz w:val="18"/>
                <w:szCs w:val="18"/>
              </w:rPr>
            </w:pPr>
            <w:r w:rsidRPr="00224587">
              <w:rPr>
                <w:rFonts w:cs="Arial"/>
                <w:color w:val="000000"/>
                <w:sz w:val="18"/>
                <w:szCs w:val="18"/>
              </w:rPr>
              <w:t>0,</w:t>
            </w:r>
            <w:r w:rsidR="009D6968">
              <w:rPr>
                <w:rFonts w:cs="Arial"/>
                <w:color w:val="000000"/>
                <w:sz w:val="18"/>
                <w:szCs w:val="18"/>
              </w:rPr>
              <w:t>084</w:t>
            </w:r>
          </w:p>
        </w:tc>
        <w:tc>
          <w:tcPr>
            <w:tcW w:w="890" w:type="dxa"/>
            <w:shd w:val="clear" w:color="auto" w:fill="auto"/>
            <w:noWrap/>
            <w:vAlign w:val="bottom"/>
            <w:hideMark/>
          </w:tcPr>
          <w:p w:rsidR="00B63096" w:rsidRPr="00224587" w:rsidRDefault="009D6968" w:rsidP="00B63096">
            <w:pPr>
              <w:spacing w:line="240" w:lineRule="auto"/>
              <w:jc w:val="right"/>
              <w:rPr>
                <w:rFonts w:cs="Arial"/>
                <w:color w:val="000000"/>
                <w:sz w:val="18"/>
                <w:szCs w:val="18"/>
              </w:rPr>
            </w:pPr>
            <w:r>
              <w:rPr>
                <w:rFonts w:cs="Arial"/>
                <w:color w:val="000000"/>
                <w:sz w:val="18"/>
                <w:szCs w:val="18"/>
              </w:rPr>
              <w:t>0,084</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9D6968">
            <w:pPr>
              <w:spacing w:line="240" w:lineRule="auto"/>
              <w:jc w:val="right"/>
              <w:rPr>
                <w:rFonts w:cs="Arial"/>
                <w:color w:val="000000"/>
                <w:sz w:val="18"/>
                <w:szCs w:val="18"/>
              </w:rPr>
            </w:pPr>
            <w:r w:rsidRPr="00224587">
              <w:rPr>
                <w:rFonts w:cs="Arial"/>
                <w:color w:val="000000"/>
                <w:sz w:val="18"/>
                <w:szCs w:val="18"/>
              </w:rPr>
              <w:t>0,09</w:t>
            </w:r>
            <w:r w:rsidR="009D6968">
              <w:rPr>
                <w:rFonts w:cs="Arial"/>
                <w:color w:val="000000"/>
                <w:sz w:val="18"/>
                <w:szCs w:val="18"/>
              </w:rPr>
              <w:t>7</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0,09</w:t>
            </w:r>
            <w:r w:rsidR="009D6968">
              <w:rPr>
                <w:rFonts w:cs="Arial"/>
                <w:color w:val="000000"/>
                <w:sz w:val="18"/>
                <w:szCs w:val="18"/>
              </w:rPr>
              <w:t>7</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r>
      <w:tr w:rsidR="00B63096" w:rsidRPr="00224587" w:rsidTr="00DB6EEA">
        <w:trPr>
          <w:trHeight w:val="20"/>
        </w:trPr>
        <w:tc>
          <w:tcPr>
            <w:tcW w:w="5860"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lastRenderedPageBreak/>
              <w:t>котельная  «Кирова, 85»</w:t>
            </w: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1,66</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1,66</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0,22</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0,19</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0,03</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1,44</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0,67</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0,77</w:t>
            </w:r>
          </w:p>
        </w:tc>
      </w:tr>
      <w:tr w:rsidR="00B63096" w:rsidRPr="00224587" w:rsidTr="00DB6EEA">
        <w:trPr>
          <w:trHeight w:val="20"/>
        </w:trPr>
        <w:tc>
          <w:tcPr>
            <w:tcW w:w="5860"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«Козлова-Комарова», ул. Козлова,54/Комарова,6</w:t>
            </w: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0,37</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0,37</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0,37</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0,29</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0,08</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r>
      <w:tr w:rsidR="00B63096" w:rsidRPr="00224587" w:rsidTr="00DB6EEA">
        <w:trPr>
          <w:trHeight w:val="20"/>
        </w:trPr>
        <w:tc>
          <w:tcPr>
            <w:tcW w:w="5860"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«Козлова, 36а»</w:t>
            </w:r>
          </w:p>
        </w:tc>
        <w:tc>
          <w:tcPr>
            <w:tcW w:w="986" w:type="dxa"/>
            <w:shd w:val="clear" w:color="auto" w:fill="auto"/>
            <w:noWrap/>
            <w:vAlign w:val="bottom"/>
            <w:hideMark/>
          </w:tcPr>
          <w:p w:rsidR="00B63096" w:rsidRPr="00224587" w:rsidRDefault="00B63096" w:rsidP="00F3793B">
            <w:pPr>
              <w:spacing w:line="240" w:lineRule="auto"/>
              <w:jc w:val="right"/>
              <w:rPr>
                <w:rFonts w:cs="Arial"/>
                <w:color w:val="000000"/>
                <w:sz w:val="18"/>
                <w:szCs w:val="18"/>
              </w:rPr>
            </w:pPr>
            <w:r w:rsidRPr="00224587">
              <w:rPr>
                <w:rFonts w:cs="Arial"/>
                <w:color w:val="000000"/>
                <w:sz w:val="18"/>
                <w:szCs w:val="18"/>
              </w:rPr>
              <w:t>0,0</w:t>
            </w:r>
            <w:r w:rsidR="00F3793B">
              <w:rPr>
                <w:rFonts w:cs="Arial"/>
                <w:color w:val="000000"/>
                <w:sz w:val="18"/>
                <w:szCs w:val="18"/>
              </w:rPr>
              <w:t>56</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B63096" w:rsidP="00F3793B">
            <w:pPr>
              <w:spacing w:line="240" w:lineRule="auto"/>
              <w:jc w:val="right"/>
              <w:rPr>
                <w:rFonts w:cs="Arial"/>
                <w:color w:val="000000"/>
                <w:sz w:val="18"/>
                <w:szCs w:val="18"/>
              </w:rPr>
            </w:pPr>
            <w:r w:rsidRPr="00224587">
              <w:rPr>
                <w:rFonts w:cs="Arial"/>
                <w:color w:val="000000"/>
                <w:sz w:val="18"/>
                <w:szCs w:val="18"/>
              </w:rPr>
              <w:t>0,0</w:t>
            </w:r>
            <w:r w:rsidR="00F3793B">
              <w:rPr>
                <w:rFonts w:cs="Arial"/>
                <w:color w:val="000000"/>
                <w:sz w:val="18"/>
                <w:szCs w:val="18"/>
              </w:rPr>
              <w:t>56</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B63096" w:rsidP="00F3793B">
            <w:pPr>
              <w:spacing w:line="240" w:lineRule="auto"/>
              <w:jc w:val="right"/>
              <w:rPr>
                <w:rFonts w:cs="Arial"/>
                <w:color w:val="000000"/>
                <w:sz w:val="18"/>
                <w:szCs w:val="18"/>
              </w:rPr>
            </w:pPr>
            <w:r w:rsidRPr="00224587">
              <w:rPr>
                <w:rFonts w:cs="Arial"/>
                <w:color w:val="000000"/>
                <w:sz w:val="18"/>
                <w:szCs w:val="18"/>
              </w:rPr>
              <w:t>0,0</w:t>
            </w:r>
            <w:r w:rsidR="00F3793B">
              <w:rPr>
                <w:rFonts w:cs="Arial"/>
                <w:color w:val="000000"/>
                <w:sz w:val="18"/>
                <w:szCs w:val="18"/>
              </w:rPr>
              <w:t>56</w:t>
            </w:r>
          </w:p>
        </w:tc>
        <w:tc>
          <w:tcPr>
            <w:tcW w:w="890" w:type="dxa"/>
            <w:shd w:val="clear" w:color="auto" w:fill="auto"/>
            <w:noWrap/>
            <w:vAlign w:val="bottom"/>
            <w:hideMark/>
          </w:tcPr>
          <w:p w:rsidR="00B63096" w:rsidRPr="00224587" w:rsidRDefault="00B63096" w:rsidP="00F3793B">
            <w:pPr>
              <w:spacing w:line="240" w:lineRule="auto"/>
              <w:jc w:val="right"/>
              <w:rPr>
                <w:rFonts w:cs="Arial"/>
                <w:color w:val="000000"/>
                <w:sz w:val="18"/>
                <w:szCs w:val="18"/>
              </w:rPr>
            </w:pPr>
            <w:r w:rsidRPr="00224587">
              <w:rPr>
                <w:rFonts w:cs="Arial"/>
                <w:color w:val="000000"/>
                <w:sz w:val="18"/>
                <w:szCs w:val="18"/>
              </w:rPr>
              <w:t>0,0</w:t>
            </w:r>
            <w:r w:rsidR="00F3793B">
              <w:rPr>
                <w:rFonts w:cs="Arial"/>
                <w:color w:val="000000"/>
                <w:sz w:val="18"/>
                <w:szCs w:val="18"/>
              </w:rPr>
              <w:t>56</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r>
      <w:tr w:rsidR="00B63096" w:rsidRPr="00224587" w:rsidTr="00DB6EEA">
        <w:trPr>
          <w:trHeight w:val="20"/>
        </w:trPr>
        <w:tc>
          <w:tcPr>
            <w:tcW w:w="5860"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«Крайнего, 2»</w:t>
            </w:r>
          </w:p>
        </w:tc>
        <w:tc>
          <w:tcPr>
            <w:tcW w:w="986" w:type="dxa"/>
            <w:shd w:val="clear" w:color="auto" w:fill="auto"/>
            <w:noWrap/>
            <w:vAlign w:val="bottom"/>
            <w:hideMark/>
          </w:tcPr>
          <w:p w:rsidR="00B63096" w:rsidRPr="00224587" w:rsidRDefault="00B63096" w:rsidP="00811D2F">
            <w:pPr>
              <w:spacing w:line="240" w:lineRule="auto"/>
              <w:jc w:val="right"/>
              <w:rPr>
                <w:rFonts w:cs="Arial"/>
                <w:color w:val="000000"/>
                <w:sz w:val="18"/>
                <w:szCs w:val="18"/>
              </w:rPr>
            </w:pPr>
            <w:r w:rsidRPr="00224587">
              <w:rPr>
                <w:rFonts w:cs="Arial"/>
                <w:color w:val="000000"/>
                <w:sz w:val="18"/>
                <w:szCs w:val="18"/>
              </w:rPr>
              <w:t>5,</w:t>
            </w:r>
            <w:r w:rsidR="00811D2F">
              <w:rPr>
                <w:rFonts w:cs="Arial"/>
                <w:color w:val="000000"/>
                <w:sz w:val="18"/>
                <w:szCs w:val="18"/>
              </w:rPr>
              <w:t>985</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2B2EAE" w:rsidP="00B63096">
            <w:pPr>
              <w:spacing w:line="240" w:lineRule="auto"/>
              <w:jc w:val="right"/>
              <w:rPr>
                <w:rFonts w:cs="Arial"/>
                <w:color w:val="000000"/>
                <w:sz w:val="18"/>
                <w:szCs w:val="18"/>
              </w:rPr>
            </w:pPr>
            <w:r>
              <w:rPr>
                <w:rFonts w:cs="Arial"/>
                <w:color w:val="000000"/>
                <w:sz w:val="18"/>
                <w:szCs w:val="18"/>
              </w:rPr>
              <w:t>5,985</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B63096" w:rsidP="0063078B">
            <w:pPr>
              <w:spacing w:line="240" w:lineRule="auto"/>
              <w:jc w:val="right"/>
              <w:rPr>
                <w:rFonts w:cs="Arial"/>
                <w:color w:val="000000"/>
                <w:sz w:val="18"/>
                <w:szCs w:val="18"/>
              </w:rPr>
            </w:pPr>
            <w:r w:rsidRPr="00224587">
              <w:rPr>
                <w:rFonts w:cs="Arial"/>
                <w:color w:val="000000"/>
                <w:sz w:val="18"/>
                <w:szCs w:val="18"/>
              </w:rPr>
              <w:t>4,</w:t>
            </w:r>
            <w:r w:rsidR="0063078B">
              <w:rPr>
                <w:rFonts w:cs="Arial"/>
                <w:color w:val="000000"/>
                <w:sz w:val="18"/>
                <w:szCs w:val="18"/>
              </w:rPr>
              <w:t>66</w:t>
            </w:r>
          </w:p>
        </w:tc>
        <w:tc>
          <w:tcPr>
            <w:tcW w:w="890" w:type="dxa"/>
            <w:shd w:val="clear" w:color="auto" w:fill="auto"/>
            <w:noWrap/>
            <w:vAlign w:val="bottom"/>
            <w:hideMark/>
          </w:tcPr>
          <w:p w:rsidR="00B63096" w:rsidRPr="00224587" w:rsidRDefault="00B63096" w:rsidP="00F3793B">
            <w:pPr>
              <w:spacing w:line="240" w:lineRule="auto"/>
              <w:jc w:val="right"/>
              <w:rPr>
                <w:rFonts w:cs="Arial"/>
                <w:color w:val="000000"/>
                <w:sz w:val="18"/>
                <w:szCs w:val="18"/>
              </w:rPr>
            </w:pPr>
            <w:r w:rsidRPr="00224587">
              <w:rPr>
                <w:rFonts w:cs="Arial"/>
                <w:color w:val="000000"/>
                <w:sz w:val="18"/>
                <w:szCs w:val="18"/>
              </w:rPr>
              <w:t>3,</w:t>
            </w:r>
            <w:r w:rsidR="00F3793B">
              <w:rPr>
                <w:rFonts w:cs="Arial"/>
                <w:color w:val="000000"/>
                <w:sz w:val="18"/>
                <w:szCs w:val="18"/>
              </w:rPr>
              <w:t>824</w:t>
            </w:r>
          </w:p>
        </w:tc>
        <w:tc>
          <w:tcPr>
            <w:tcW w:w="890" w:type="dxa"/>
            <w:shd w:val="clear" w:color="auto" w:fill="auto"/>
            <w:noWrap/>
            <w:vAlign w:val="bottom"/>
            <w:hideMark/>
          </w:tcPr>
          <w:p w:rsidR="00B63096" w:rsidRPr="00224587" w:rsidRDefault="002B2EAE" w:rsidP="00B63096">
            <w:pPr>
              <w:spacing w:line="240" w:lineRule="auto"/>
              <w:jc w:val="right"/>
              <w:rPr>
                <w:rFonts w:cs="Arial"/>
                <w:color w:val="000000"/>
                <w:sz w:val="18"/>
                <w:szCs w:val="18"/>
              </w:rPr>
            </w:pPr>
            <w:r>
              <w:rPr>
                <w:rFonts w:cs="Arial"/>
                <w:color w:val="000000"/>
                <w:sz w:val="18"/>
                <w:szCs w:val="18"/>
              </w:rPr>
              <w:t>0,836</w:t>
            </w:r>
          </w:p>
        </w:tc>
        <w:tc>
          <w:tcPr>
            <w:tcW w:w="890" w:type="dxa"/>
            <w:shd w:val="clear" w:color="auto" w:fill="auto"/>
            <w:noWrap/>
            <w:vAlign w:val="bottom"/>
            <w:hideMark/>
          </w:tcPr>
          <w:p w:rsidR="00B63096" w:rsidRPr="00224587" w:rsidRDefault="00F3793B" w:rsidP="00B63096">
            <w:pPr>
              <w:spacing w:line="240" w:lineRule="auto"/>
              <w:jc w:val="right"/>
              <w:rPr>
                <w:rFonts w:cs="Arial"/>
                <w:color w:val="000000"/>
                <w:sz w:val="18"/>
                <w:szCs w:val="18"/>
              </w:rPr>
            </w:pPr>
            <w:r>
              <w:rPr>
                <w:rFonts w:cs="Arial"/>
                <w:color w:val="000000"/>
                <w:sz w:val="18"/>
                <w:szCs w:val="18"/>
              </w:rPr>
              <w:t>1,325</w:t>
            </w:r>
          </w:p>
        </w:tc>
        <w:tc>
          <w:tcPr>
            <w:tcW w:w="890" w:type="dxa"/>
            <w:shd w:val="clear" w:color="auto" w:fill="auto"/>
            <w:noWrap/>
            <w:vAlign w:val="bottom"/>
            <w:hideMark/>
          </w:tcPr>
          <w:p w:rsidR="00B63096" w:rsidRPr="00224587" w:rsidRDefault="00F3793B" w:rsidP="00B63096">
            <w:pPr>
              <w:spacing w:line="240" w:lineRule="auto"/>
              <w:jc w:val="right"/>
              <w:rPr>
                <w:rFonts w:cs="Arial"/>
                <w:color w:val="000000"/>
                <w:sz w:val="18"/>
                <w:szCs w:val="18"/>
              </w:rPr>
            </w:pPr>
            <w:r>
              <w:rPr>
                <w:rFonts w:cs="Arial"/>
                <w:color w:val="000000"/>
                <w:sz w:val="18"/>
                <w:szCs w:val="18"/>
              </w:rPr>
              <w:t>0,701</w:t>
            </w:r>
          </w:p>
        </w:tc>
        <w:tc>
          <w:tcPr>
            <w:tcW w:w="890" w:type="dxa"/>
            <w:shd w:val="clear" w:color="auto" w:fill="auto"/>
            <w:noWrap/>
            <w:vAlign w:val="bottom"/>
            <w:hideMark/>
          </w:tcPr>
          <w:p w:rsidR="00B63096" w:rsidRPr="00224587" w:rsidRDefault="00B63096" w:rsidP="002B2EAE">
            <w:pPr>
              <w:spacing w:line="240" w:lineRule="auto"/>
              <w:jc w:val="right"/>
              <w:rPr>
                <w:rFonts w:cs="Arial"/>
                <w:color w:val="000000"/>
                <w:sz w:val="18"/>
                <w:szCs w:val="18"/>
              </w:rPr>
            </w:pPr>
            <w:r w:rsidRPr="00224587">
              <w:rPr>
                <w:rFonts w:cs="Arial"/>
                <w:color w:val="000000"/>
                <w:sz w:val="18"/>
                <w:szCs w:val="18"/>
              </w:rPr>
              <w:t>0</w:t>
            </w:r>
            <w:r w:rsidR="002B2EAE">
              <w:rPr>
                <w:rFonts w:cs="Arial"/>
                <w:color w:val="000000"/>
                <w:sz w:val="18"/>
                <w:szCs w:val="18"/>
              </w:rPr>
              <w:t>624</w:t>
            </w:r>
          </w:p>
        </w:tc>
      </w:tr>
      <w:tr w:rsidR="00B63096" w:rsidRPr="00224587" w:rsidTr="00DB6EEA">
        <w:trPr>
          <w:trHeight w:val="527"/>
        </w:trPr>
        <w:tc>
          <w:tcPr>
            <w:tcW w:w="5860"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«Крайнего, 90»</w:t>
            </w: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0,21</w:t>
            </w:r>
            <w:r w:rsidR="00F3793B">
              <w:rPr>
                <w:rFonts w:cs="Arial"/>
                <w:color w:val="000000"/>
                <w:sz w:val="18"/>
                <w:szCs w:val="18"/>
              </w:rPr>
              <w:t>1</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0,21</w:t>
            </w:r>
            <w:r w:rsidR="00F3793B">
              <w:rPr>
                <w:rFonts w:cs="Arial"/>
                <w:color w:val="000000"/>
                <w:sz w:val="18"/>
                <w:szCs w:val="18"/>
              </w:rPr>
              <w:t>1</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0,21</w:t>
            </w:r>
            <w:r w:rsidR="00F3793B">
              <w:rPr>
                <w:rFonts w:cs="Arial"/>
                <w:color w:val="000000"/>
                <w:sz w:val="18"/>
                <w:szCs w:val="18"/>
              </w:rPr>
              <w:t>1</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0,21</w:t>
            </w:r>
            <w:r w:rsidR="00F3793B">
              <w:rPr>
                <w:rFonts w:cs="Arial"/>
                <w:color w:val="000000"/>
                <w:sz w:val="18"/>
                <w:szCs w:val="18"/>
              </w:rPr>
              <w:t>1</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r>
      <w:tr w:rsidR="00B63096" w:rsidRPr="00224587" w:rsidTr="00DB6EEA">
        <w:trPr>
          <w:trHeight w:val="20"/>
        </w:trPr>
        <w:tc>
          <w:tcPr>
            <w:tcW w:w="5860" w:type="dxa"/>
            <w:shd w:val="clear" w:color="auto" w:fill="auto"/>
            <w:noWrap/>
            <w:vAlign w:val="center"/>
            <w:hideMark/>
          </w:tcPr>
          <w:p w:rsidR="00B63096" w:rsidRPr="00224587" w:rsidRDefault="00B63096" w:rsidP="00100A5C">
            <w:pPr>
              <w:spacing w:line="240" w:lineRule="auto"/>
              <w:rPr>
                <w:rFonts w:cs="Arial"/>
                <w:color w:val="000000"/>
                <w:sz w:val="18"/>
                <w:szCs w:val="18"/>
              </w:rPr>
            </w:pPr>
            <w:r w:rsidRPr="00224587">
              <w:rPr>
                <w:rFonts w:cs="Arial"/>
                <w:color w:val="000000"/>
                <w:sz w:val="18"/>
                <w:szCs w:val="18"/>
              </w:rPr>
              <w:t>котельная  «</w:t>
            </w:r>
            <w:r w:rsidR="00100A5C">
              <w:rPr>
                <w:rFonts w:cs="Arial"/>
                <w:color w:val="000000"/>
                <w:sz w:val="18"/>
                <w:szCs w:val="18"/>
              </w:rPr>
              <w:t>Калинина,108</w:t>
            </w:r>
            <w:r w:rsidRPr="00224587">
              <w:rPr>
                <w:rFonts w:cs="Arial"/>
                <w:color w:val="000000"/>
                <w:sz w:val="18"/>
                <w:szCs w:val="18"/>
              </w:rPr>
              <w:t>»</w:t>
            </w:r>
          </w:p>
        </w:tc>
        <w:tc>
          <w:tcPr>
            <w:tcW w:w="986" w:type="dxa"/>
            <w:shd w:val="clear" w:color="auto" w:fill="auto"/>
            <w:noWrap/>
            <w:vAlign w:val="bottom"/>
            <w:hideMark/>
          </w:tcPr>
          <w:p w:rsidR="00B63096" w:rsidRPr="00224587" w:rsidRDefault="00B63096" w:rsidP="00100A5C">
            <w:pPr>
              <w:spacing w:line="240" w:lineRule="auto"/>
              <w:jc w:val="right"/>
              <w:rPr>
                <w:rFonts w:cs="Arial"/>
                <w:color w:val="000000"/>
                <w:sz w:val="18"/>
                <w:szCs w:val="18"/>
              </w:rPr>
            </w:pPr>
            <w:r w:rsidRPr="00224587">
              <w:rPr>
                <w:rFonts w:cs="Arial"/>
                <w:color w:val="000000"/>
                <w:sz w:val="18"/>
                <w:szCs w:val="18"/>
              </w:rPr>
              <w:t>0,</w:t>
            </w:r>
            <w:r w:rsidR="00100A5C">
              <w:rPr>
                <w:rFonts w:cs="Arial"/>
                <w:color w:val="000000"/>
                <w:sz w:val="18"/>
                <w:szCs w:val="18"/>
              </w:rPr>
              <w:t>128</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B63096" w:rsidP="00100A5C">
            <w:pPr>
              <w:spacing w:line="240" w:lineRule="auto"/>
              <w:jc w:val="right"/>
              <w:rPr>
                <w:rFonts w:cs="Arial"/>
                <w:color w:val="000000"/>
                <w:sz w:val="18"/>
                <w:szCs w:val="18"/>
              </w:rPr>
            </w:pPr>
            <w:r w:rsidRPr="00224587">
              <w:rPr>
                <w:rFonts w:cs="Arial"/>
                <w:color w:val="000000"/>
                <w:sz w:val="18"/>
                <w:szCs w:val="18"/>
              </w:rPr>
              <w:t>0,</w:t>
            </w:r>
            <w:r w:rsidR="00100A5C">
              <w:rPr>
                <w:rFonts w:cs="Arial"/>
                <w:color w:val="000000"/>
                <w:sz w:val="18"/>
                <w:szCs w:val="18"/>
              </w:rPr>
              <w:t>128</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B63096" w:rsidP="00100A5C">
            <w:pPr>
              <w:spacing w:line="240" w:lineRule="auto"/>
              <w:jc w:val="right"/>
              <w:rPr>
                <w:rFonts w:cs="Arial"/>
                <w:color w:val="000000"/>
                <w:sz w:val="18"/>
                <w:szCs w:val="18"/>
              </w:rPr>
            </w:pPr>
            <w:r w:rsidRPr="00224587">
              <w:rPr>
                <w:rFonts w:cs="Arial"/>
                <w:color w:val="000000"/>
                <w:sz w:val="18"/>
                <w:szCs w:val="18"/>
              </w:rPr>
              <w:t>0</w:t>
            </w:r>
            <w:r w:rsidR="00100A5C">
              <w:rPr>
                <w:rFonts w:cs="Arial"/>
                <w:color w:val="000000"/>
                <w:sz w:val="18"/>
                <w:szCs w:val="18"/>
              </w:rPr>
              <w:t>128</w:t>
            </w:r>
          </w:p>
        </w:tc>
        <w:tc>
          <w:tcPr>
            <w:tcW w:w="890" w:type="dxa"/>
            <w:shd w:val="clear" w:color="auto" w:fill="auto"/>
            <w:noWrap/>
            <w:vAlign w:val="bottom"/>
            <w:hideMark/>
          </w:tcPr>
          <w:p w:rsidR="00B63096" w:rsidRPr="00224587" w:rsidRDefault="00B63096" w:rsidP="00100A5C">
            <w:pPr>
              <w:spacing w:line="240" w:lineRule="auto"/>
              <w:jc w:val="right"/>
              <w:rPr>
                <w:rFonts w:cs="Arial"/>
                <w:color w:val="000000"/>
                <w:sz w:val="18"/>
                <w:szCs w:val="18"/>
              </w:rPr>
            </w:pPr>
            <w:r w:rsidRPr="00224587">
              <w:rPr>
                <w:rFonts w:cs="Arial"/>
                <w:color w:val="000000"/>
                <w:sz w:val="18"/>
                <w:szCs w:val="18"/>
              </w:rPr>
              <w:t>0,</w:t>
            </w:r>
            <w:r w:rsidR="00100A5C">
              <w:rPr>
                <w:rFonts w:cs="Arial"/>
                <w:color w:val="000000"/>
                <w:sz w:val="18"/>
                <w:szCs w:val="18"/>
              </w:rPr>
              <w:t>128</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r>
      <w:tr w:rsidR="00B63096" w:rsidRPr="00224587" w:rsidTr="00DB6EEA">
        <w:trPr>
          <w:trHeight w:val="20"/>
        </w:trPr>
        <w:tc>
          <w:tcPr>
            <w:tcW w:w="5860"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«Мира, 25»</w:t>
            </w: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0,12</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0,12</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0,12</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0,12</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r>
      <w:tr w:rsidR="00B63096" w:rsidRPr="00224587" w:rsidTr="00DB6EEA">
        <w:trPr>
          <w:trHeight w:val="20"/>
        </w:trPr>
        <w:tc>
          <w:tcPr>
            <w:tcW w:w="5860"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 Мотель», ул. 295 Стрелковой дивизии,3</w:t>
            </w:r>
          </w:p>
        </w:tc>
        <w:tc>
          <w:tcPr>
            <w:tcW w:w="986" w:type="dxa"/>
            <w:shd w:val="clear" w:color="auto" w:fill="auto"/>
            <w:noWrap/>
            <w:vAlign w:val="bottom"/>
            <w:hideMark/>
          </w:tcPr>
          <w:p w:rsidR="00B63096" w:rsidRPr="00224587" w:rsidRDefault="000D1BB6" w:rsidP="00B63096">
            <w:pPr>
              <w:spacing w:line="240" w:lineRule="auto"/>
              <w:jc w:val="right"/>
              <w:rPr>
                <w:rFonts w:cs="Arial"/>
                <w:color w:val="000000"/>
                <w:sz w:val="18"/>
                <w:szCs w:val="18"/>
              </w:rPr>
            </w:pPr>
            <w:r>
              <w:rPr>
                <w:rFonts w:cs="Arial"/>
                <w:color w:val="000000"/>
                <w:sz w:val="18"/>
                <w:szCs w:val="18"/>
              </w:rPr>
              <w:t>34,425</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0D1BB6" w:rsidP="00B63096">
            <w:pPr>
              <w:spacing w:line="240" w:lineRule="auto"/>
              <w:jc w:val="right"/>
              <w:rPr>
                <w:rFonts w:cs="Arial"/>
                <w:color w:val="000000"/>
                <w:sz w:val="18"/>
                <w:szCs w:val="18"/>
              </w:rPr>
            </w:pPr>
            <w:r>
              <w:rPr>
                <w:rFonts w:cs="Arial"/>
                <w:color w:val="000000"/>
                <w:sz w:val="18"/>
                <w:szCs w:val="18"/>
              </w:rPr>
              <w:t>34,425</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0D1BB6" w:rsidP="00B63096">
            <w:pPr>
              <w:spacing w:line="240" w:lineRule="auto"/>
              <w:jc w:val="right"/>
              <w:rPr>
                <w:rFonts w:cs="Arial"/>
                <w:color w:val="000000"/>
                <w:sz w:val="18"/>
                <w:szCs w:val="18"/>
              </w:rPr>
            </w:pPr>
            <w:r>
              <w:rPr>
                <w:rFonts w:cs="Arial"/>
                <w:color w:val="000000"/>
                <w:sz w:val="18"/>
                <w:szCs w:val="18"/>
              </w:rPr>
              <w:t>29,44</w:t>
            </w:r>
          </w:p>
        </w:tc>
        <w:tc>
          <w:tcPr>
            <w:tcW w:w="890" w:type="dxa"/>
            <w:shd w:val="clear" w:color="auto" w:fill="auto"/>
            <w:noWrap/>
            <w:vAlign w:val="bottom"/>
            <w:hideMark/>
          </w:tcPr>
          <w:p w:rsidR="00B63096" w:rsidRPr="00224587" w:rsidRDefault="00B63096" w:rsidP="000D1BB6">
            <w:pPr>
              <w:spacing w:line="240" w:lineRule="auto"/>
              <w:jc w:val="right"/>
              <w:rPr>
                <w:rFonts w:cs="Arial"/>
                <w:color w:val="000000"/>
                <w:sz w:val="18"/>
                <w:szCs w:val="18"/>
              </w:rPr>
            </w:pPr>
            <w:r w:rsidRPr="00224587">
              <w:rPr>
                <w:rFonts w:cs="Arial"/>
                <w:color w:val="000000"/>
                <w:sz w:val="18"/>
                <w:szCs w:val="18"/>
              </w:rPr>
              <w:t>20,</w:t>
            </w:r>
            <w:r w:rsidR="000D1BB6">
              <w:rPr>
                <w:rFonts w:cs="Arial"/>
                <w:color w:val="000000"/>
                <w:sz w:val="18"/>
                <w:szCs w:val="18"/>
              </w:rPr>
              <w:t>78</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8,66</w:t>
            </w:r>
          </w:p>
        </w:tc>
        <w:tc>
          <w:tcPr>
            <w:tcW w:w="890" w:type="dxa"/>
            <w:shd w:val="clear" w:color="auto" w:fill="auto"/>
            <w:noWrap/>
            <w:vAlign w:val="bottom"/>
            <w:hideMark/>
          </w:tcPr>
          <w:p w:rsidR="00B63096" w:rsidRPr="00224587" w:rsidRDefault="00B63096" w:rsidP="000D1BB6">
            <w:pPr>
              <w:spacing w:line="240" w:lineRule="auto"/>
              <w:jc w:val="right"/>
              <w:rPr>
                <w:rFonts w:cs="Arial"/>
                <w:color w:val="000000"/>
                <w:sz w:val="18"/>
                <w:szCs w:val="18"/>
              </w:rPr>
            </w:pPr>
            <w:r w:rsidRPr="00224587">
              <w:rPr>
                <w:rFonts w:cs="Arial"/>
                <w:color w:val="000000"/>
                <w:sz w:val="18"/>
                <w:szCs w:val="18"/>
              </w:rPr>
              <w:t>4,98</w:t>
            </w:r>
            <w:r w:rsidR="000D1BB6">
              <w:rPr>
                <w:rFonts w:cs="Arial"/>
                <w:color w:val="000000"/>
                <w:sz w:val="18"/>
                <w:szCs w:val="18"/>
              </w:rPr>
              <w:t>5</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3,48</w:t>
            </w:r>
            <w:r w:rsidR="000D1BB6">
              <w:rPr>
                <w:rFonts w:cs="Arial"/>
                <w:color w:val="000000"/>
                <w:sz w:val="18"/>
                <w:szCs w:val="18"/>
              </w:rPr>
              <w:t>5</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1,50</w:t>
            </w:r>
          </w:p>
        </w:tc>
      </w:tr>
      <w:tr w:rsidR="00B63096" w:rsidRPr="00224587" w:rsidTr="00DB6EEA">
        <w:trPr>
          <w:trHeight w:val="20"/>
        </w:trPr>
        <w:tc>
          <w:tcPr>
            <w:tcW w:w="5860"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«Пост №1», пл. Ленина, 23</w:t>
            </w:r>
          </w:p>
        </w:tc>
        <w:tc>
          <w:tcPr>
            <w:tcW w:w="986" w:type="dxa"/>
            <w:shd w:val="clear" w:color="auto" w:fill="auto"/>
            <w:noWrap/>
            <w:vAlign w:val="bottom"/>
            <w:hideMark/>
          </w:tcPr>
          <w:p w:rsidR="00B63096" w:rsidRPr="00224587" w:rsidRDefault="00B63096" w:rsidP="00C61705">
            <w:pPr>
              <w:spacing w:line="240" w:lineRule="auto"/>
              <w:jc w:val="right"/>
              <w:rPr>
                <w:rFonts w:cs="Arial"/>
                <w:color w:val="000000"/>
                <w:sz w:val="18"/>
                <w:szCs w:val="18"/>
              </w:rPr>
            </w:pPr>
            <w:r w:rsidRPr="00224587">
              <w:rPr>
                <w:rFonts w:cs="Arial"/>
                <w:color w:val="000000"/>
                <w:sz w:val="18"/>
                <w:szCs w:val="18"/>
              </w:rPr>
              <w:t>0,2</w:t>
            </w:r>
            <w:r w:rsidR="00C61705">
              <w:rPr>
                <w:rFonts w:cs="Arial"/>
                <w:color w:val="000000"/>
                <w:sz w:val="18"/>
                <w:szCs w:val="18"/>
              </w:rPr>
              <w:t>1</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B63096" w:rsidP="00C61705">
            <w:pPr>
              <w:spacing w:line="240" w:lineRule="auto"/>
              <w:jc w:val="right"/>
              <w:rPr>
                <w:rFonts w:cs="Arial"/>
                <w:color w:val="000000"/>
                <w:sz w:val="18"/>
                <w:szCs w:val="18"/>
              </w:rPr>
            </w:pPr>
            <w:r w:rsidRPr="00224587">
              <w:rPr>
                <w:rFonts w:cs="Arial"/>
                <w:color w:val="000000"/>
                <w:sz w:val="18"/>
                <w:szCs w:val="18"/>
              </w:rPr>
              <w:t>0,2</w:t>
            </w:r>
            <w:r w:rsidR="00C61705">
              <w:rPr>
                <w:rFonts w:cs="Arial"/>
                <w:color w:val="000000"/>
                <w:sz w:val="18"/>
                <w:szCs w:val="18"/>
              </w:rPr>
              <w:t>1</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F83998" w:rsidP="00C61705">
            <w:pPr>
              <w:spacing w:line="240" w:lineRule="auto"/>
              <w:rPr>
                <w:rFonts w:cs="Arial"/>
                <w:color w:val="000000"/>
                <w:sz w:val="18"/>
                <w:szCs w:val="18"/>
              </w:rPr>
            </w:pPr>
            <w:r>
              <w:rPr>
                <w:rFonts w:cs="Arial"/>
                <w:color w:val="000000"/>
                <w:sz w:val="18"/>
                <w:szCs w:val="18"/>
              </w:rPr>
              <w:t>0,2</w:t>
            </w:r>
            <w:r w:rsidR="00C61705">
              <w:rPr>
                <w:rFonts w:cs="Arial"/>
                <w:color w:val="000000"/>
                <w:sz w:val="18"/>
                <w:szCs w:val="18"/>
              </w:rPr>
              <w:t>1</w:t>
            </w:r>
          </w:p>
        </w:tc>
        <w:tc>
          <w:tcPr>
            <w:tcW w:w="890" w:type="dxa"/>
            <w:shd w:val="clear" w:color="auto" w:fill="auto"/>
            <w:noWrap/>
            <w:vAlign w:val="bottom"/>
            <w:hideMark/>
          </w:tcPr>
          <w:p w:rsidR="00B63096" w:rsidRPr="00224587" w:rsidRDefault="00F83998" w:rsidP="00C61705">
            <w:pPr>
              <w:spacing w:line="240" w:lineRule="auto"/>
              <w:rPr>
                <w:rFonts w:cs="Arial"/>
                <w:color w:val="000000"/>
                <w:sz w:val="18"/>
                <w:szCs w:val="18"/>
              </w:rPr>
            </w:pPr>
            <w:r>
              <w:rPr>
                <w:rFonts w:cs="Arial"/>
                <w:color w:val="000000"/>
                <w:sz w:val="18"/>
                <w:szCs w:val="18"/>
              </w:rPr>
              <w:t>0,2</w:t>
            </w:r>
            <w:r w:rsidR="00C61705">
              <w:rPr>
                <w:rFonts w:cs="Arial"/>
                <w:color w:val="000000"/>
                <w:sz w:val="18"/>
                <w:szCs w:val="18"/>
              </w:rPr>
              <w:t>1</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r>
      <w:tr w:rsidR="00B63096" w:rsidRPr="00224587" w:rsidTr="00DB6EEA">
        <w:trPr>
          <w:trHeight w:val="20"/>
        </w:trPr>
        <w:tc>
          <w:tcPr>
            <w:tcW w:w="5860" w:type="dxa"/>
            <w:shd w:val="clear" w:color="auto" w:fill="auto"/>
            <w:noWrap/>
            <w:vAlign w:val="center"/>
            <w:hideMark/>
          </w:tcPr>
          <w:p w:rsidR="00B63096" w:rsidRPr="00224587" w:rsidRDefault="00B63096" w:rsidP="005F7072">
            <w:pPr>
              <w:spacing w:line="240" w:lineRule="auto"/>
              <w:rPr>
                <w:rFonts w:cs="Arial"/>
                <w:color w:val="000000"/>
                <w:sz w:val="18"/>
                <w:szCs w:val="18"/>
              </w:rPr>
            </w:pPr>
            <w:r w:rsidRPr="00224587">
              <w:rPr>
                <w:rFonts w:cs="Arial"/>
                <w:color w:val="000000"/>
                <w:sz w:val="18"/>
                <w:szCs w:val="18"/>
              </w:rPr>
              <w:t xml:space="preserve">котельная  «РКМ», </w:t>
            </w:r>
            <w:r w:rsidR="005F7072">
              <w:rPr>
                <w:rFonts w:cs="Arial"/>
                <w:color w:val="000000"/>
                <w:sz w:val="18"/>
                <w:szCs w:val="18"/>
              </w:rPr>
              <w:t>пр</w:t>
            </w:r>
            <w:r w:rsidRPr="00224587">
              <w:rPr>
                <w:rFonts w:cs="Arial"/>
                <w:color w:val="000000"/>
                <w:sz w:val="18"/>
                <w:szCs w:val="18"/>
              </w:rPr>
              <w:t>. 40 лет Октября, 27</w:t>
            </w: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3,21</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3,21</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2,71</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2,68</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0,025</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0,50</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0,46</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0,04</w:t>
            </w:r>
          </w:p>
        </w:tc>
      </w:tr>
      <w:tr w:rsidR="00B63096" w:rsidRPr="00224587" w:rsidTr="00DB6EEA">
        <w:trPr>
          <w:trHeight w:val="20"/>
        </w:trPr>
        <w:tc>
          <w:tcPr>
            <w:tcW w:w="5860"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«Соборная, 7»</w:t>
            </w:r>
          </w:p>
        </w:tc>
        <w:tc>
          <w:tcPr>
            <w:tcW w:w="986" w:type="dxa"/>
            <w:shd w:val="clear" w:color="auto" w:fill="auto"/>
            <w:noWrap/>
            <w:vAlign w:val="bottom"/>
            <w:hideMark/>
          </w:tcPr>
          <w:p w:rsidR="00B63096" w:rsidRPr="00224587" w:rsidRDefault="00B63096" w:rsidP="00F3793B">
            <w:pPr>
              <w:spacing w:line="240" w:lineRule="auto"/>
              <w:jc w:val="right"/>
              <w:rPr>
                <w:rFonts w:cs="Arial"/>
                <w:color w:val="000000"/>
                <w:sz w:val="18"/>
                <w:szCs w:val="18"/>
              </w:rPr>
            </w:pPr>
            <w:r w:rsidRPr="00224587">
              <w:rPr>
                <w:rFonts w:cs="Arial"/>
                <w:color w:val="000000"/>
                <w:sz w:val="18"/>
                <w:szCs w:val="18"/>
              </w:rPr>
              <w:t>0,3</w:t>
            </w:r>
            <w:r w:rsidR="00F3793B">
              <w:rPr>
                <w:rFonts w:cs="Arial"/>
                <w:color w:val="000000"/>
                <w:sz w:val="18"/>
                <w:szCs w:val="18"/>
              </w:rPr>
              <w:t>52</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B63096" w:rsidP="00F3793B">
            <w:pPr>
              <w:spacing w:line="240" w:lineRule="auto"/>
              <w:jc w:val="right"/>
              <w:rPr>
                <w:rFonts w:cs="Arial"/>
                <w:color w:val="000000"/>
                <w:sz w:val="18"/>
                <w:szCs w:val="18"/>
              </w:rPr>
            </w:pPr>
            <w:r w:rsidRPr="00224587">
              <w:rPr>
                <w:rFonts w:cs="Arial"/>
                <w:color w:val="000000"/>
                <w:sz w:val="18"/>
                <w:szCs w:val="18"/>
              </w:rPr>
              <w:t>0,3</w:t>
            </w:r>
            <w:r w:rsidR="00F3793B">
              <w:rPr>
                <w:rFonts w:cs="Arial"/>
                <w:color w:val="000000"/>
                <w:sz w:val="18"/>
                <w:szCs w:val="18"/>
              </w:rPr>
              <w:t>52</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0,26</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0,26</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F3793B">
            <w:pPr>
              <w:spacing w:line="240" w:lineRule="auto"/>
              <w:jc w:val="right"/>
              <w:rPr>
                <w:rFonts w:cs="Arial"/>
                <w:color w:val="000000"/>
                <w:sz w:val="18"/>
                <w:szCs w:val="18"/>
              </w:rPr>
            </w:pPr>
            <w:r w:rsidRPr="00224587">
              <w:rPr>
                <w:rFonts w:cs="Arial"/>
                <w:color w:val="000000"/>
                <w:sz w:val="18"/>
                <w:szCs w:val="18"/>
              </w:rPr>
              <w:t>0,0</w:t>
            </w:r>
            <w:r w:rsidR="00F3793B">
              <w:rPr>
                <w:rFonts w:cs="Arial"/>
                <w:color w:val="000000"/>
                <w:sz w:val="18"/>
                <w:szCs w:val="18"/>
              </w:rPr>
              <w:t>92</w:t>
            </w:r>
          </w:p>
        </w:tc>
        <w:tc>
          <w:tcPr>
            <w:tcW w:w="890" w:type="dxa"/>
            <w:shd w:val="clear" w:color="auto" w:fill="auto"/>
            <w:noWrap/>
            <w:vAlign w:val="bottom"/>
            <w:hideMark/>
          </w:tcPr>
          <w:p w:rsidR="00B63096" w:rsidRPr="00224587" w:rsidRDefault="00B63096" w:rsidP="00F3793B">
            <w:pPr>
              <w:spacing w:line="240" w:lineRule="auto"/>
              <w:jc w:val="right"/>
              <w:rPr>
                <w:rFonts w:cs="Arial"/>
                <w:color w:val="000000"/>
                <w:sz w:val="18"/>
                <w:szCs w:val="18"/>
              </w:rPr>
            </w:pPr>
            <w:r w:rsidRPr="00224587">
              <w:rPr>
                <w:rFonts w:cs="Arial"/>
                <w:color w:val="000000"/>
                <w:sz w:val="18"/>
                <w:szCs w:val="18"/>
              </w:rPr>
              <w:t>0,</w:t>
            </w:r>
            <w:r w:rsidR="00F3793B">
              <w:rPr>
                <w:rFonts w:cs="Arial"/>
                <w:color w:val="000000"/>
                <w:sz w:val="18"/>
                <w:szCs w:val="18"/>
              </w:rPr>
              <w:t>092</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r>
      <w:tr w:rsidR="00B63096" w:rsidRPr="00224587" w:rsidTr="00DB6EEA">
        <w:trPr>
          <w:trHeight w:val="20"/>
        </w:trPr>
        <w:tc>
          <w:tcPr>
            <w:tcW w:w="5860"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«Соборная, 15»</w:t>
            </w:r>
          </w:p>
        </w:tc>
        <w:tc>
          <w:tcPr>
            <w:tcW w:w="986" w:type="dxa"/>
            <w:shd w:val="clear" w:color="auto" w:fill="auto"/>
            <w:noWrap/>
            <w:vAlign w:val="bottom"/>
            <w:hideMark/>
          </w:tcPr>
          <w:p w:rsidR="00B63096" w:rsidRPr="00224587" w:rsidRDefault="00B63096" w:rsidP="000D1BB6">
            <w:pPr>
              <w:spacing w:line="240" w:lineRule="auto"/>
              <w:jc w:val="right"/>
              <w:rPr>
                <w:rFonts w:cs="Arial"/>
                <w:color w:val="000000"/>
                <w:sz w:val="18"/>
                <w:szCs w:val="18"/>
              </w:rPr>
            </w:pPr>
            <w:r w:rsidRPr="00224587">
              <w:rPr>
                <w:rFonts w:cs="Arial"/>
                <w:color w:val="000000"/>
                <w:sz w:val="18"/>
                <w:szCs w:val="18"/>
              </w:rPr>
              <w:t>0,1</w:t>
            </w:r>
            <w:r w:rsidR="000D1BB6">
              <w:rPr>
                <w:rFonts w:cs="Arial"/>
                <w:color w:val="000000"/>
                <w:sz w:val="18"/>
                <w:szCs w:val="18"/>
              </w:rPr>
              <w:t>6</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B63096" w:rsidP="000D1BB6">
            <w:pPr>
              <w:spacing w:line="240" w:lineRule="auto"/>
              <w:jc w:val="right"/>
              <w:rPr>
                <w:rFonts w:cs="Arial"/>
                <w:color w:val="000000"/>
                <w:sz w:val="18"/>
                <w:szCs w:val="18"/>
              </w:rPr>
            </w:pPr>
            <w:r w:rsidRPr="00224587">
              <w:rPr>
                <w:rFonts w:cs="Arial"/>
                <w:color w:val="000000"/>
                <w:sz w:val="18"/>
                <w:szCs w:val="18"/>
              </w:rPr>
              <w:t>0,1</w:t>
            </w:r>
            <w:r w:rsidR="000D1BB6">
              <w:rPr>
                <w:rFonts w:cs="Arial"/>
                <w:color w:val="000000"/>
                <w:sz w:val="18"/>
                <w:szCs w:val="18"/>
              </w:rPr>
              <w:t>6</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B63096" w:rsidP="000D1BB6">
            <w:pPr>
              <w:spacing w:line="240" w:lineRule="auto"/>
              <w:jc w:val="right"/>
              <w:rPr>
                <w:rFonts w:cs="Arial"/>
                <w:color w:val="000000"/>
                <w:sz w:val="18"/>
                <w:szCs w:val="18"/>
              </w:rPr>
            </w:pPr>
            <w:r w:rsidRPr="00224587">
              <w:rPr>
                <w:rFonts w:cs="Arial"/>
                <w:color w:val="000000"/>
                <w:sz w:val="18"/>
                <w:szCs w:val="18"/>
              </w:rPr>
              <w:t>0,1</w:t>
            </w:r>
            <w:r w:rsidR="000D1BB6">
              <w:rPr>
                <w:rFonts w:cs="Arial"/>
                <w:color w:val="000000"/>
                <w:sz w:val="18"/>
                <w:szCs w:val="18"/>
              </w:rPr>
              <w:t>6</w:t>
            </w:r>
          </w:p>
        </w:tc>
        <w:tc>
          <w:tcPr>
            <w:tcW w:w="890" w:type="dxa"/>
            <w:shd w:val="clear" w:color="auto" w:fill="auto"/>
            <w:noWrap/>
            <w:vAlign w:val="bottom"/>
            <w:hideMark/>
          </w:tcPr>
          <w:p w:rsidR="00B63096" w:rsidRPr="00224587" w:rsidRDefault="00B63096" w:rsidP="000D1BB6">
            <w:pPr>
              <w:spacing w:line="240" w:lineRule="auto"/>
              <w:jc w:val="right"/>
              <w:rPr>
                <w:rFonts w:cs="Arial"/>
                <w:color w:val="000000"/>
                <w:sz w:val="18"/>
                <w:szCs w:val="18"/>
              </w:rPr>
            </w:pPr>
            <w:r w:rsidRPr="00224587">
              <w:rPr>
                <w:rFonts w:cs="Arial"/>
                <w:color w:val="000000"/>
                <w:sz w:val="18"/>
                <w:szCs w:val="18"/>
              </w:rPr>
              <w:t>0,1</w:t>
            </w:r>
            <w:r w:rsidR="000D1BB6">
              <w:rPr>
                <w:rFonts w:cs="Arial"/>
                <w:color w:val="000000"/>
                <w:sz w:val="18"/>
                <w:szCs w:val="18"/>
              </w:rPr>
              <w:t>6</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r>
      <w:tr w:rsidR="00B63096" w:rsidRPr="00224587" w:rsidTr="00DB6EEA">
        <w:trPr>
          <w:trHeight w:val="20"/>
        </w:trPr>
        <w:tc>
          <w:tcPr>
            <w:tcW w:w="5860"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w:t>
            </w:r>
            <w:proofErr w:type="spellStart"/>
            <w:r w:rsidRPr="00224587">
              <w:rPr>
                <w:rFonts w:cs="Arial"/>
                <w:color w:val="000000"/>
                <w:sz w:val="18"/>
                <w:szCs w:val="18"/>
              </w:rPr>
              <w:t>Фармакадемия</w:t>
            </w:r>
            <w:proofErr w:type="spellEnd"/>
            <w:r w:rsidRPr="00224587">
              <w:rPr>
                <w:rFonts w:cs="Arial"/>
                <w:color w:val="000000"/>
                <w:sz w:val="18"/>
                <w:szCs w:val="18"/>
              </w:rPr>
              <w:t>», ул. Кирова, 33</w:t>
            </w:r>
          </w:p>
        </w:tc>
        <w:tc>
          <w:tcPr>
            <w:tcW w:w="986" w:type="dxa"/>
            <w:shd w:val="clear" w:color="auto" w:fill="auto"/>
            <w:noWrap/>
            <w:vAlign w:val="bottom"/>
            <w:hideMark/>
          </w:tcPr>
          <w:p w:rsidR="00B63096" w:rsidRPr="00224587" w:rsidRDefault="00B63096" w:rsidP="009D6968">
            <w:pPr>
              <w:spacing w:line="240" w:lineRule="auto"/>
              <w:jc w:val="right"/>
              <w:rPr>
                <w:rFonts w:cs="Arial"/>
                <w:color w:val="000000"/>
                <w:sz w:val="18"/>
                <w:szCs w:val="18"/>
              </w:rPr>
            </w:pPr>
            <w:r w:rsidRPr="00224587">
              <w:rPr>
                <w:rFonts w:cs="Arial"/>
                <w:color w:val="000000"/>
                <w:sz w:val="18"/>
                <w:szCs w:val="18"/>
              </w:rPr>
              <w:t>0,</w:t>
            </w:r>
            <w:r w:rsidR="009D6968">
              <w:rPr>
                <w:rFonts w:cs="Arial"/>
                <w:color w:val="000000"/>
                <w:sz w:val="18"/>
                <w:szCs w:val="18"/>
              </w:rPr>
              <w:t>424</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B63096" w:rsidP="009D6968">
            <w:pPr>
              <w:spacing w:line="240" w:lineRule="auto"/>
              <w:jc w:val="right"/>
              <w:rPr>
                <w:rFonts w:cs="Arial"/>
                <w:color w:val="000000"/>
                <w:sz w:val="18"/>
                <w:szCs w:val="18"/>
              </w:rPr>
            </w:pPr>
            <w:r w:rsidRPr="00224587">
              <w:rPr>
                <w:rFonts w:cs="Arial"/>
                <w:color w:val="000000"/>
                <w:sz w:val="18"/>
                <w:szCs w:val="18"/>
              </w:rPr>
              <w:t>0,</w:t>
            </w:r>
            <w:r w:rsidR="009D6968">
              <w:rPr>
                <w:rFonts w:cs="Arial"/>
                <w:color w:val="000000"/>
                <w:sz w:val="18"/>
                <w:szCs w:val="18"/>
              </w:rPr>
              <w:t>424</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B63096" w:rsidP="009D6968">
            <w:pPr>
              <w:spacing w:line="240" w:lineRule="auto"/>
              <w:jc w:val="right"/>
              <w:rPr>
                <w:rFonts w:cs="Arial"/>
                <w:color w:val="000000"/>
                <w:sz w:val="18"/>
                <w:szCs w:val="18"/>
              </w:rPr>
            </w:pPr>
            <w:r w:rsidRPr="00224587">
              <w:rPr>
                <w:rFonts w:cs="Arial"/>
                <w:color w:val="000000"/>
                <w:sz w:val="18"/>
                <w:szCs w:val="18"/>
              </w:rPr>
              <w:t>0,1</w:t>
            </w:r>
            <w:r w:rsidR="009D6968">
              <w:rPr>
                <w:rFonts w:cs="Arial"/>
                <w:color w:val="000000"/>
                <w:sz w:val="18"/>
                <w:szCs w:val="18"/>
              </w:rPr>
              <w:t>45</w:t>
            </w:r>
          </w:p>
        </w:tc>
        <w:tc>
          <w:tcPr>
            <w:tcW w:w="890" w:type="dxa"/>
            <w:shd w:val="clear" w:color="auto" w:fill="auto"/>
            <w:noWrap/>
            <w:vAlign w:val="bottom"/>
            <w:hideMark/>
          </w:tcPr>
          <w:p w:rsidR="00B63096" w:rsidRPr="00224587" w:rsidRDefault="009D6968" w:rsidP="00B63096">
            <w:pPr>
              <w:spacing w:line="240" w:lineRule="auto"/>
              <w:jc w:val="right"/>
              <w:rPr>
                <w:rFonts w:cs="Arial"/>
                <w:color w:val="000000"/>
                <w:sz w:val="18"/>
                <w:szCs w:val="18"/>
              </w:rPr>
            </w:pPr>
            <w:r>
              <w:rPr>
                <w:rFonts w:cs="Arial"/>
                <w:color w:val="000000"/>
                <w:sz w:val="18"/>
                <w:szCs w:val="18"/>
              </w:rPr>
              <w:t>0,145</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9D6968" w:rsidP="00B63096">
            <w:pPr>
              <w:spacing w:line="240" w:lineRule="auto"/>
              <w:jc w:val="right"/>
              <w:rPr>
                <w:rFonts w:cs="Arial"/>
                <w:color w:val="000000"/>
                <w:sz w:val="18"/>
                <w:szCs w:val="18"/>
              </w:rPr>
            </w:pPr>
            <w:r>
              <w:rPr>
                <w:rFonts w:cs="Arial"/>
                <w:color w:val="000000"/>
                <w:sz w:val="18"/>
                <w:szCs w:val="18"/>
              </w:rPr>
              <w:t>0,279</w:t>
            </w:r>
          </w:p>
        </w:tc>
        <w:tc>
          <w:tcPr>
            <w:tcW w:w="890" w:type="dxa"/>
            <w:shd w:val="clear" w:color="auto" w:fill="auto"/>
            <w:noWrap/>
            <w:vAlign w:val="bottom"/>
            <w:hideMark/>
          </w:tcPr>
          <w:p w:rsidR="00B63096" w:rsidRPr="00224587" w:rsidRDefault="009D6968" w:rsidP="00B63096">
            <w:pPr>
              <w:spacing w:line="240" w:lineRule="auto"/>
              <w:jc w:val="right"/>
              <w:rPr>
                <w:rFonts w:cs="Arial"/>
                <w:color w:val="000000"/>
                <w:sz w:val="18"/>
                <w:szCs w:val="18"/>
              </w:rPr>
            </w:pPr>
            <w:r>
              <w:rPr>
                <w:rFonts w:cs="Arial"/>
                <w:color w:val="000000"/>
                <w:sz w:val="18"/>
                <w:szCs w:val="18"/>
              </w:rPr>
              <w:t>0,279</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r>
      <w:tr w:rsidR="00B63096" w:rsidRPr="00224587" w:rsidTr="00DB6EEA">
        <w:trPr>
          <w:trHeight w:val="20"/>
        </w:trPr>
        <w:tc>
          <w:tcPr>
            <w:tcW w:w="5860"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«Школа №2», ул. Дзержинского, 12</w:t>
            </w:r>
          </w:p>
        </w:tc>
        <w:tc>
          <w:tcPr>
            <w:tcW w:w="986" w:type="dxa"/>
            <w:shd w:val="clear" w:color="auto" w:fill="auto"/>
            <w:noWrap/>
            <w:vAlign w:val="bottom"/>
            <w:hideMark/>
          </w:tcPr>
          <w:p w:rsidR="00B63096" w:rsidRPr="00224587" w:rsidRDefault="00B63096" w:rsidP="00100A5C">
            <w:pPr>
              <w:spacing w:line="240" w:lineRule="auto"/>
              <w:jc w:val="right"/>
              <w:rPr>
                <w:rFonts w:cs="Arial"/>
                <w:color w:val="000000"/>
                <w:sz w:val="18"/>
                <w:szCs w:val="18"/>
              </w:rPr>
            </w:pPr>
            <w:r w:rsidRPr="00224587">
              <w:rPr>
                <w:rFonts w:cs="Arial"/>
                <w:color w:val="000000"/>
                <w:sz w:val="18"/>
                <w:szCs w:val="18"/>
              </w:rPr>
              <w:t>0,1</w:t>
            </w:r>
            <w:r w:rsidR="00100A5C">
              <w:rPr>
                <w:rFonts w:cs="Arial"/>
                <w:color w:val="000000"/>
                <w:sz w:val="18"/>
                <w:szCs w:val="18"/>
              </w:rPr>
              <w:t>21</w:t>
            </w:r>
          </w:p>
        </w:tc>
        <w:tc>
          <w:tcPr>
            <w:tcW w:w="89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B63096" w:rsidRPr="00224587" w:rsidRDefault="00B63096" w:rsidP="00100A5C">
            <w:pPr>
              <w:spacing w:line="240" w:lineRule="auto"/>
              <w:jc w:val="right"/>
              <w:rPr>
                <w:rFonts w:cs="Arial"/>
                <w:color w:val="000000"/>
                <w:sz w:val="18"/>
                <w:szCs w:val="18"/>
              </w:rPr>
            </w:pPr>
            <w:r w:rsidRPr="00224587">
              <w:rPr>
                <w:rFonts w:cs="Arial"/>
                <w:color w:val="000000"/>
                <w:sz w:val="18"/>
                <w:szCs w:val="18"/>
              </w:rPr>
              <w:t>0,1</w:t>
            </w:r>
            <w:r w:rsidR="00100A5C">
              <w:rPr>
                <w:rFonts w:cs="Arial"/>
                <w:color w:val="000000"/>
                <w:sz w:val="18"/>
                <w:szCs w:val="18"/>
              </w:rPr>
              <w:t>21</w:t>
            </w:r>
          </w:p>
        </w:tc>
        <w:tc>
          <w:tcPr>
            <w:tcW w:w="1014"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86"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890" w:type="dxa"/>
            <w:shd w:val="clear" w:color="auto" w:fill="auto"/>
            <w:noWrap/>
            <w:vAlign w:val="bottom"/>
            <w:hideMark/>
          </w:tcPr>
          <w:p w:rsidR="00B63096" w:rsidRPr="00224587" w:rsidRDefault="00B63096" w:rsidP="00100A5C">
            <w:pPr>
              <w:spacing w:line="240" w:lineRule="auto"/>
              <w:jc w:val="right"/>
              <w:rPr>
                <w:rFonts w:cs="Arial"/>
                <w:color w:val="000000"/>
                <w:sz w:val="18"/>
                <w:szCs w:val="18"/>
              </w:rPr>
            </w:pPr>
            <w:r w:rsidRPr="00224587">
              <w:rPr>
                <w:rFonts w:cs="Arial"/>
                <w:color w:val="000000"/>
                <w:sz w:val="18"/>
                <w:szCs w:val="18"/>
              </w:rPr>
              <w:t>0,1</w:t>
            </w:r>
            <w:r w:rsidR="00100A5C">
              <w:rPr>
                <w:rFonts w:cs="Arial"/>
                <w:color w:val="000000"/>
                <w:sz w:val="18"/>
                <w:szCs w:val="18"/>
              </w:rPr>
              <w:t>21</w:t>
            </w:r>
          </w:p>
        </w:tc>
        <w:tc>
          <w:tcPr>
            <w:tcW w:w="890" w:type="dxa"/>
            <w:shd w:val="clear" w:color="auto" w:fill="auto"/>
            <w:noWrap/>
            <w:vAlign w:val="bottom"/>
            <w:hideMark/>
          </w:tcPr>
          <w:p w:rsidR="00B63096" w:rsidRPr="00224587" w:rsidRDefault="00B63096" w:rsidP="00100A5C">
            <w:pPr>
              <w:spacing w:line="240" w:lineRule="auto"/>
              <w:jc w:val="right"/>
              <w:rPr>
                <w:rFonts w:cs="Arial"/>
                <w:color w:val="000000"/>
                <w:sz w:val="18"/>
                <w:szCs w:val="18"/>
              </w:rPr>
            </w:pPr>
            <w:r w:rsidRPr="00224587">
              <w:rPr>
                <w:rFonts w:cs="Arial"/>
                <w:color w:val="000000"/>
                <w:sz w:val="18"/>
                <w:szCs w:val="18"/>
              </w:rPr>
              <w:t>0,1</w:t>
            </w:r>
            <w:r w:rsidR="00100A5C">
              <w:rPr>
                <w:rFonts w:cs="Arial"/>
                <w:color w:val="000000"/>
                <w:sz w:val="18"/>
                <w:szCs w:val="18"/>
              </w:rPr>
              <w:t>21</w:t>
            </w:r>
          </w:p>
        </w:tc>
        <w:tc>
          <w:tcPr>
            <w:tcW w:w="890"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r>
      <w:tr w:rsidR="00486424" w:rsidRPr="00224587" w:rsidTr="00DB6EEA">
        <w:trPr>
          <w:trHeight w:val="489"/>
        </w:trPr>
        <w:tc>
          <w:tcPr>
            <w:tcW w:w="5860" w:type="dxa"/>
            <w:shd w:val="clear" w:color="auto" w:fill="auto"/>
            <w:noWrap/>
            <w:vAlign w:val="bottom"/>
            <w:hideMark/>
          </w:tcPr>
          <w:p w:rsidR="00486424" w:rsidRPr="00D65038" w:rsidRDefault="00486424" w:rsidP="00B63096">
            <w:pPr>
              <w:spacing w:line="240" w:lineRule="auto"/>
              <w:rPr>
                <w:rFonts w:cs="Arial"/>
                <w:color w:val="000000"/>
                <w:sz w:val="18"/>
                <w:szCs w:val="18"/>
                <w:highlight w:val="yellow"/>
              </w:rPr>
            </w:pPr>
            <w:r w:rsidRPr="00486424">
              <w:rPr>
                <w:rFonts w:cs="Arial"/>
                <w:color w:val="000000"/>
                <w:sz w:val="18"/>
                <w:szCs w:val="18"/>
              </w:rPr>
              <w:t>котельная «Теплосерная,123» (приставная)</w:t>
            </w:r>
          </w:p>
        </w:tc>
        <w:tc>
          <w:tcPr>
            <w:tcW w:w="986" w:type="dxa"/>
            <w:shd w:val="clear" w:color="auto" w:fill="auto"/>
            <w:noWrap/>
            <w:vAlign w:val="bottom"/>
            <w:hideMark/>
          </w:tcPr>
          <w:p w:rsidR="00486424" w:rsidRDefault="00486424" w:rsidP="000C0F81">
            <w:pPr>
              <w:spacing w:line="240" w:lineRule="auto"/>
              <w:jc w:val="right"/>
              <w:rPr>
                <w:rFonts w:cs="Arial"/>
                <w:color w:val="000000"/>
                <w:sz w:val="18"/>
                <w:szCs w:val="18"/>
              </w:rPr>
            </w:pPr>
            <w:r>
              <w:rPr>
                <w:rFonts w:cs="Arial"/>
                <w:color w:val="000000"/>
                <w:sz w:val="18"/>
                <w:szCs w:val="18"/>
              </w:rPr>
              <w:t>0,26</w:t>
            </w:r>
            <w:r w:rsidR="000C0F81">
              <w:rPr>
                <w:rFonts w:cs="Arial"/>
                <w:color w:val="000000"/>
                <w:sz w:val="18"/>
                <w:szCs w:val="18"/>
              </w:rPr>
              <w:t>4</w:t>
            </w:r>
          </w:p>
        </w:tc>
        <w:tc>
          <w:tcPr>
            <w:tcW w:w="890" w:type="dxa"/>
            <w:shd w:val="clear" w:color="auto" w:fill="auto"/>
            <w:noWrap/>
            <w:vAlign w:val="bottom"/>
            <w:hideMark/>
          </w:tcPr>
          <w:p w:rsidR="00486424" w:rsidRDefault="00486424" w:rsidP="007D4DED">
            <w:pPr>
              <w:spacing w:line="240" w:lineRule="auto"/>
              <w:jc w:val="right"/>
              <w:rPr>
                <w:rFonts w:cs="Arial"/>
                <w:color w:val="000000"/>
                <w:sz w:val="18"/>
                <w:szCs w:val="18"/>
              </w:rPr>
            </w:pPr>
            <w:r>
              <w:rPr>
                <w:rFonts w:cs="Arial"/>
                <w:color w:val="000000"/>
                <w:sz w:val="18"/>
                <w:szCs w:val="18"/>
              </w:rPr>
              <w:t>0</w:t>
            </w:r>
          </w:p>
        </w:tc>
        <w:tc>
          <w:tcPr>
            <w:tcW w:w="986" w:type="dxa"/>
            <w:shd w:val="clear" w:color="auto" w:fill="auto"/>
            <w:noWrap/>
            <w:vAlign w:val="bottom"/>
            <w:hideMark/>
          </w:tcPr>
          <w:p w:rsidR="00486424" w:rsidRDefault="00486424" w:rsidP="000C0F81">
            <w:pPr>
              <w:spacing w:line="240" w:lineRule="auto"/>
              <w:jc w:val="right"/>
              <w:rPr>
                <w:rFonts w:cs="Arial"/>
                <w:color w:val="000000"/>
                <w:sz w:val="18"/>
                <w:szCs w:val="18"/>
              </w:rPr>
            </w:pPr>
            <w:r>
              <w:rPr>
                <w:rFonts w:cs="Arial"/>
                <w:color w:val="000000"/>
                <w:sz w:val="18"/>
                <w:szCs w:val="18"/>
              </w:rPr>
              <w:t>0,26</w:t>
            </w:r>
            <w:r w:rsidR="000C0F81">
              <w:rPr>
                <w:rFonts w:cs="Arial"/>
                <w:color w:val="000000"/>
                <w:sz w:val="18"/>
                <w:szCs w:val="18"/>
              </w:rPr>
              <w:t>4</w:t>
            </w:r>
          </w:p>
        </w:tc>
        <w:tc>
          <w:tcPr>
            <w:tcW w:w="1014" w:type="dxa"/>
            <w:shd w:val="clear" w:color="auto" w:fill="auto"/>
            <w:noWrap/>
            <w:vAlign w:val="bottom"/>
            <w:hideMark/>
          </w:tcPr>
          <w:p w:rsidR="00486424" w:rsidRPr="00224587" w:rsidRDefault="00486424" w:rsidP="007D4DED">
            <w:pPr>
              <w:spacing w:line="240" w:lineRule="auto"/>
              <w:jc w:val="right"/>
              <w:rPr>
                <w:rFonts w:cs="Arial"/>
                <w:color w:val="000000"/>
                <w:sz w:val="18"/>
                <w:szCs w:val="18"/>
              </w:rPr>
            </w:pPr>
          </w:p>
        </w:tc>
        <w:tc>
          <w:tcPr>
            <w:tcW w:w="986" w:type="dxa"/>
            <w:shd w:val="clear" w:color="auto" w:fill="auto"/>
            <w:noWrap/>
            <w:vAlign w:val="bottom"/>
            <w:hideMark/>
          </w:tcPr>
          <w:p w:rsidR="00486424" w:rsidRDefault="00486424" w:rsidP="000C0F81">
            <w:pPr>
              <w:spacing w:line="240" w:lineRule="auto"/>
              <w:jc w:val="right"/>
              <w:rPr>
                <w:rFonts w:cs="Arial"/>
                <w:color w:val="000000"/>
                <w:sz w:val="18"/>
                <w:szCs w:val="18"/>
              </w:rPr>
            </w:pPr>
            <w:r>
              <w:rPr>
                <w:rFonts w:cs="Arial"/>
                <w:color w:val="000000"/>
                <w:sz w:val="18"/>
                <w:szCs w:val="18"/>
              </w:rPr>
              <w:t>0,26</w:t>
            </w:r>
            <w:r w:rsidR="000C0F81">
              <w:rPr>
                <w:rFonts w:cs="Arial"/>
                <w:color w:val="000000"/>
                <w:sz w:val="18"/>
                <w:szCs w:val="18"/>
              </w:rPr>
              <w:t>4</w:t>
            </w:r>
          </w:p>
        </w:tc>
        <w:tc>
          <w:tcPr>
            <w:tcW w:w="890" w:type="dxa"/>
            <w:shd w:val="clear" w:color="auto" w:fill="auto"/>
            <w:noWrap/>
            <w:vAlign w:val="bottom"/>
            <w:hideMark/>
          </w:tcPr>
          <w:p w:rsidR="00486424" w:rsidRDefault="000C0F81" w:rsidP="001F7A6E">
            <w:pPr>
              <w:spacing w:line="240" w:lineRule="auto"/>
              <w:jc w:val="right"/>
              <w:rPr>
                <w:rFonts w:cs="Arial"/>
                <w:color w:val="000000"/>
                <w:sz w:val="18"/>
                <w:szCs w:val="18"/>
              </w:rPr>
            </w:pPr>
            <w:r>
              <w:rPr>
                <w:rFonts w:cs="Arial"/>
                <w:color w:val="000000"/>
                <w:sz w:val="18"/>
                <w:szCs w:val="18"/>
              </w:rPr>
              <w:t>0,17</w:t>
            </w:r>
          </w:p>
        </w:tc>
        <w:tc>
          <w:tcPr>
            <w:tcW w:w="890" w:type="dxa"/>
            <w:shd w:val="clear" w:color="auto" w:fill="auto"/>
            <w:noWrap/>
            <w:vAlign w:val="bottom"/>
            <w:hideMark/>
          </w:tcPr>
          <w:p w:rsidR="00486424" w:rsidRDefault="000C0F81" w:rsidP="007D4DED">
            <w:pPr>
              <w:spacing w:line="240" w:lineRule="auto"/>
              <w:jc w:val="right"/>
              <w:rPr>
                <w:rFonts w:cs="Arial"/>
                <w:color w:val="000000"/>
                <w:sz w:val="18"/>
                <w:szCs w:val="18"/>
              </w:rPr>
            </w:pPr>
            <w:r>
              <w:rPr>
                <w:rFonts w:cs="Arial"/>
                <w:color w:val="000000"/>
                <w:sz w:val="18"/>
                <w:szCs w:val="18"/>
              </w:rPr>
              <w:t>0,094</w:t>
            </w:r>
          </w:p>
        </w:tc>
        <w:tc>
          <w:tcPr>
            <w:tcW w:w="890" w:type="dxa"/>
            <w:shd w:val="clear" w:color="auto" w:fill="auto"/>
            <w:noWrap/>
            <w:vAlign w:val="bottom"/>
            <w:hideMark/>
          </w:tcPr>
          <w:p w:rsidR="00486424" w:rsidRPr="00224587" w:rsidRDefault="00486424" w:rsidP="007D4DED">
            <w:pPr>
              <w:spacing w:line="240" w:lineRule="auto"/>
              <w:jc w:val="right"/>
              <w:rPr>
                <w:rFonts w:cs="Arial"/>
                <w:color w:val="000000"/>
                <w:sz w:val="18"/>
                <w:szCs w:val="18"/>
              </w:rPr>
            </w:pPr>
          </w:p>
        </w:tc>
        <w:tc>
          <w:tcPr>
            <w:tcW w:w="890" w:type="dxa"/>
            <w:shd w:val="clear" w:color="auto" w:fill="auto"/>
            <w:noWrap/>
            <w:vAlign w:val="bottom"/>
            <w:hideMark/>
          </w:tcPr>
          <w:p w:rsidR="00486424" w:rsidRPr="00224587" w:rsidRDefault="00486424" w:rsidP="007D4DED">
            <w:pPr>
              <w:spacing w:line="240" w:lineRule="auto"/>
              <w:jc w:val="right"/>
              <w:rPr>
                <w:rFonts w:cs="Arial"/>
                <w:color w:val="000000"/>
                <w:sz w:val="18"/>
                <w:szCs w:val="18"/>
              </w:rPr>
            </w:pPr>
          </w:p>
        </w:tc>
        <w:tc>
          <w:tcPr>
            <w:tcW w:w="890" w:type="dxa"/>
            <w:shd w:val="clear" w:color="auto" w:fill="auto"/>
            <w:noWrap/>
            <w:vAlign w:val="bottom"/>
            <w:hideMark/>
          </w:tcPr>
          <w:p w:rsidR="00486424" w:rsidRPr="00224587" w:rsidRDefault="00486424" w:rsidP="007D4DED">
            <w:pPr>
              <w:spacing w:line="240" w:lineRule="auto"/>
              <w:jc w:val="right"/>
              <w:rPr>
                <w:rFonts w:cs="Arial"/>
                <w:color w:val="000000"/>
                <w:sz w:val="18"/>
                <w:szCs w:val="18"/>
              </w:rPr>
            </w:pPr>
          </w:p>
        </w:tc>
      </w:tr>
      <w:tr w:rsidR="00E96A8C" w:rsidRPr="00224587" w:rsidTr="00811D2F">
        <w:trPr>
          <w:trHeight w:val="489"/>
        </w:trPr>
        <w:tc>
          <w:tcPr>
            <w:tcW w:w="5860" w:type="dxa"/>
            <w:shd w:val="clear" w:color="auto" w:fill="FFFFFF" w:themeFill="background1"/>
            <w:noWrap/>
            <w:vAlign w:val="bottom"/>
            <w:hideMark/>
          </w:tcPr>
          <w:p w:rsidR="00E96A8C" w:rsidRPr="00D65038" w:rsidRDefault="00E96A8C" w:rsidP="00486424">
            <w:pPr>
              <w:spacing w:line="240" w:lineRule="auto"/>
              <w:rPr>
                <w:rFonts w:cs="Arial"/>
                <w:color w:val="000000"/>
                <w:sz w:val="18"/>
                <w:szCs w:val="18"/>
                <w:highlight w:val="yellow"/>
              </w:rPr>
            </w:pPr>
            <w:r w:rsidRPr="00486424">
              <w:rPr>
                <w:rFonts w:cs="Arial"/>
                <w:color w:val="000000"/>
                <w:sz w:val="18"/>
                <w:szCs w:val="18"/>
              </w:rPr>
              <w:t>котельная «</w:t>
            </w:r>
            <w:r w:rsidR="00486424">
              <w:rPr>
                <w:rFonts w:cs="Arial"/>
                <w:color w:val="000000"/>
                <w:sz w:val="18"/>
                <w:szCs w:val="18"/>
              </w:rPr>
              <w:t>детский сад №9</w:t>
            </w:r>
            <w:r w:rsidRPr="00486424">
              <w:rPr>
                <w:rFonts w:cs="Arial"/>
                <w:color w:val="000000"/>
                <w:sz w:val="18"/>
                <w:szCs w:val="18"/>
              </w:rPr>
              <w:t>»</w:t>
            </w:r>
          </w:p>
        </w:tc>
        <w:tc>
          <w:tcPr>
            <w:tcW w:w="986" w:type="dxa"/>
            <w:shd w:val="clear" w:color="auto" w:fill="auto"/>
            <w:noWrap/>
            <w:vAlign w:val="bottom"/>
            <w:hideMark/>
          </w:tcPr>
          <w:p w:rsidR="00E96A8C" w:rsidRPr="00224587" w:rsidRDefault="002C19B5" w:rsidP="007D4DED">
            <w:pPr>
              <w:spacing w:line="240" w:lineRule="auto"/>
              <w:jc w:val="right"/>
              <w:rPr>
                <w:rFonts w:cs="Arial"/>
                <w:color w:val="000000"/>
                <w:sz w:val="18"/>
                <w:szCs w:val="18"/>
              </w:rPr>
            </w:pPr>
            <w:r>
              <w:rPr>
                <w:rFonts w:cs="Arial"/>
                <w:color w:val="000000"/>
                <w:sz w:val="18"/>
                <w:szCs w:val="18"/>
              </w:rPr>
              <w:t>0,076</w:t>
            </w:r>
          </w:p>
        </w:tc>
        <w:tc>
          <w:tcPr>
            <w:tcW w:w="890" w:type="dxa"/>
            <w:shd w:val="clear" w:color="auto" w:fill="auto"/>
            <w:noWrap/>
            <w:vAlign w:val="bottom"/>
            <w:hideMark/>
          </w:tcPr>
          <w:p w:rsidR="00E96A8C" w:rsidRPr="00224587" w:rsidRDefault="00E96A8C" w:rsidP="007D4DED">
            <w:pPr>
              <w:spacing w:line="240" w:lineRule="auto"/>
              <w:jc w:val="right"/>
              <w:rPr>
                <w:rFonts w:cs="Arial"/>
                <w:color w:val="000000"/>
                <w:sz w:val="18"/>
                <w:szCs w:val="18"/>
              </w:rPr>
            </w:pPr>
            <w:r>
              <w:rPr>
                <w:rFonts w:cs="Arial"/>
                <w:color w:val="000000"/>
                <w:sz w:val="18"/>
                <w:szCs w:val="18"/>
              </w:rPr>
              <w:t>0</w:t>
            </w:r>
          </w:p>
        </w:tc>
        <w:tc>
          <w:tcPr>
            <w:tcW w:w="986" w:type="dxa"/>
            <w:shd w:val="clear" w:color="auto" w:fill="auto"/>
            <w:noWrap/>
            <w:vAlign w:val="bottom"/>
            <w:hideMark/>
          </w:tcPr>
          <w:p w:rsidR="00E96A8C" w:rsidRPr="00224587" w:rsidRDefault="002C19B5" w:rsidP="007D4DED">
            <w:pPr>
              <w:spacing w:line="240" w:lineRule="auto"/>
              <w:jc w:val="right"/>
              <w:rPr>
                <w:rFonts w:cs="Arial"/>
                <w:color w:val="000000"/>
                <w:sz w:val="18"/>
                <w:szCs w:val="18"/>
              </w:rPr>
            </w:pPr>
            <w:r>
              <w:rPr>
                <w:rFonts w:cs="Arial"/>
                <w:color w:val="000000"/>
                <w:sz w:val="18"/>
                <w:szCs w:val="18"/>
              </w:rPr>
              <w:t>0,076</w:t>
            </w:r>
          </w:p>
        </w:tc>
        <w:tc>
          <w:tcPr>
            <w:tcW w:w="1014" w:type="dxa"/>
            <w:shd w:val="clear" w:color="auto" w:fill="auto"/>
            <w:noWrap/>
            <w:vAlign w:val="bottom"/>
            <w:hideMark/>
          </w:tcPr>
          <w:p w:rsidR="00E96A8C" w:rsidRPr="00224587" w:rsidRDefault="00E96A8C" w:rsidP="007D4DED">
            <w:pPr>
              <w:spacing w:line="240" w:lineRule="auto"/>
              <w:jc w:val="right"/>
              <w:rPr>
                <w:rFonts w:cs="Arial"/>
                <w:color w:val="000000"/>
                <w:sz w:val="18"/>
                <w:szCs w:val="18"/>
              </w:rPr>
            </w:pPr>
          </w:p>
        </w:tc>
        <w:tc>
          <w:tcPr>
            <w:tcW w:w="986" w:type="dxa"/>
            <w:shd w:val="clear" w:color="auto" w:fill="auto"/>
            <w:noWrap/>
            <w:vAlign w:val="bottom"/>
            <w:hideMark/>
          </w:tcPr>
          <w:p w:rsidR="00E96A8C" w:rsidRPr="00224587" w:rsidRDefault="00E96A8C" w:rsidP="007D4DED">
            <w:pPr>
              <w:spacing w:line="240" w:lineRule="auto"/>
              <w:jc w:val="right"/>
              <w:rPr>
                <w:rFonts w:cs="Arial"/>
                <w:color w:val="000000"/>
                <w:sz w:val="18"/>
                <w:szCs w:val="18"/>
              </w:rPr>
            </w:pPr>
          </w:p>
        </w:tc>
        <w:tc>
          <w:tcPr>
            <w:tcW w:w="890" w:type="dxa"/>
            <w:shd w:val="clear" w:color="auto" w:fill="auto"/>
            <w:noWrap/>
            <w:vAlign w:val="bottom"/>
            <w:hideMark/>
          </w:tcPr>
          <w:p w:rsidR="00E96A8C" w:rsidRPr="00224587" w:rsidRDefault="00E96A8C" w:rsidP="001F7A6E">
            <w:pPr>
              <w:spacing w:line="240" w:lineRule="auto"/>
              <w:jc w:val="right"/>
              <w:rPr>
                <w:rFonts w:cs="Arial"/>
                <w:color w:val="000000"/>
                <w:sz w:val="18"/>
                <w:szCs w:val="18"/>
              </w:rPr>
            </w:pPr>
          </w:p>
        </w:tc>
        <w:tc>
          <w:tcPr>
            <w:tcW w:w="890" w:type="dxa"/>
            <w:shd w:val="clear" w:color="auto" w:fill="auto"/>
            <w:noWrap/>
            <w:vAlign w:val="bottom"/>
            <w:hideMark/>
          </w:tcPr>
          <w:p w:rsidR="00E96A8C" w:rsidRPr="00224587" w:rsidRDefault="00E96A8C" w:rsidP="007D4DED">
            <w:pPr>
              <w:spacing w:line="240" w:lineRule="auto"/>
              <w:jc w:val="right"/>
              <w:rPr>
                <w:rFonts w:cs="Arial"/>
                <w:color w:val="000000"/>
                <w:sz w:val="18"/>
                <w:szCs w:val="18"/>
              </w:rPr>
            </w:pPr>
          </w:p>
        </w:tc>
        <w:tc>
          <w:tcPr>
            <w:tcW w:w="890" w:type="dxa"/>
            <w:shd w:val="clear" w:color="auto" w:fill="auto"/>
            <w:noWrap/>
            <w:vAlign w:val="bottom"/>
            <w:hideMark/>
          </w:tcPr>
          <w:p w:rsidR="00E96A8C" w:rsidRPr="00224587" w:rsidRDefault="002C19B5" w:rsidP="007D4DED">
            <w:pPr>
              <w:spacing w:line="240" w:lineRule="auto"/>
              <w:jc w:val="right"/>
              <w:rPr>
                <w:rFonts w:cs="Arial"/>
                <w:color w:val="000000"/>
                <w:sz w:val="18"/>
                <w:szCs w:val="18"/>
              </w:rPr>
            </w:pPr>
            <w:r>
              <w:rPr>
                <w:rFonts w:cs="Arial"/>
                <w:color w:val="000000"/>
                <w:sz w:val="18"/>
                <w:szCs w:val="18"/>
              </w:rPr>
              <w:t>0,076</w:t>
            </w:r>
          </w:p>
        </w:tc>
        <w:tc>
          <w:tcPr>
            <w:tcW w:w="890" w:type="dxa"/>
            <w:shd w:val="clear" w:color="auto" w:fill="auto"/>
            <w:noWrap/>
            <w:vAlign w:val="bottom"/>
            <w:hideMark/>
          </w:tcPr>
          <w:p w:rsidR="00E96A8C" w:rsidRPr="00811D2F" w:rsidRDefault="004611F8" w:rsidP="007D4DED">
            <w:pPr>
              <w:spacing w:line="240" w:lineRule="auto"/>
              <w:jc w:val="right"/>
              <w:rPr>
                <w:rFonts w:cs="Arial"/>
                <w:color w:val="000000"/>
                <w:sz w:val="18"/>
                <w:szCs w:val="18"/>
              </w:rPr>
            </w:pPr>
            <w:r w:rsidRPr="00811D2F">
              <w:rPr>
                <w:rFonts w:cs="Arial"/>
                <w:color w:val="000000"/>
                <w:sz w:val="18"/>
                <w:szCs w:val="18"/>
              </w:rPr>
              <w:t>0,059</w:t>
            </w:r>
          </w:p>
        </w:tc>
        <w:tc>
          <w:tcPr>
            <w:tcW w:w="890" w:type="dxa"/>
            <w:shd w:val="clear" w:color="auto" w:fill="auto"/>
            <w:noWrap/>
            <w:vAlign w:val="bottom"/>
            <w:hideMark/>
          </w:tcPr>
          <w:p w:rsidR="00E96A8C" w:rsidRPr="00811D2F" w:rsidRDefault="004611F8" w:rsidP="007D4DED">
            <w:pPr>
              <w:spacing w:line="240" w:lineRule="auto"/>
              <w:jc w:val="right"/>
              <w:rPr>
                <w:rFonts w:cs="Arial"/>
                <w:color w:val="000000"/>
                <w:sz w:val="18"/>
                <w:szCs w:val="18"/>
              </w:rPr>
            </w:pPr>
            <w:r w:rsidRPr="00811D2F">
              <w:rPr>
                <w:rFonts w:cs="Arial"/>
                <w:color w:val="000000"/>
                <w:sz w:val="18"/>
                <w:szCs w:val="18"/>
              </w:rPr>
              <w:t>0,017</w:t>
            </w:r>
          </w:p>
        </w:tc>
      </w:tr>
      <w:tr w:rsidR="002944B5" w:rsidRPr="00224587" w:rsidTr="00DB6EEA">
        <w:trPr>
          <w:trHeight w:val="412"/>
        </w:trPr>
        <w:tc>
          <w:tcPr>
            <w:tcW w:w="5860" w:type="dxa"/>
            <w:shd w:val="clear" w:color="auto" w:fill="auto"/>
            <w:noWrap/>
            <w:vAlign w:val="bottom"/>
            <w:hideMark/>
          </w:tcPr>
          <w:p w:rsidR="002944B5" w:rsidRPr="00811D2F" w:rsidRDefault="002944B5" w:rsidP="002C19B5">
            <w:pPr>
              <w:spacing w:line="240" w:lineRule="auto"/>
              <w:rPr>
                <w:rFonts w:cs="Arial"/>
                <w:color w:val="000000"/>
                <w:sz w:val="18"/>
                <w:szCs w:val="18"/>
              </w:rPr>
            </w:pPr>
            <w:r>
              <w:rPr>
                <w:rFonts w:cs="Arial"/>
                <w:color w:val="000000"/>
                <w:sz w:val="18"/>
                <w:szCs w:val="18"/>
              </w:rPr>
              <w:t>котельная «Власова,51»</w:t>
            </w:r>
          </w:p>
        </w:tc>
        <w:tc>
          <w:tcPr>
            <w:tcW w:w="986" w:type="dxa"/>
            <w:shd w:val="clear" w:color="auto" w:fill="auto"/>
            <w:noWrap/>
            <w:vAlign w:val="bottom"/>
            <w:hideMark/>
          </w:tcPr>
          <w:p w:rsidR="002944B5" w:rsidRDefault="002944B5" w:rsidP="00400D64">
            <w:pPr>
              <w:spacing w:line="240" w:lineRule="auto"/>
              <w:jc w:val="right"/>
              <w:rPr>
                <w:rFonts w:cs="Arial"/>
                <w:color w:val="000000"/>
                <w:sz w:val="18"/>
                <w:szCs w:val="18"/>
              </w:rPr>
            </w:pPr>
            <w:r>
              <w:rPr>
                <w:rFonts w:cs="Arial"/>
                <w:color w:val="000000"/>
                <w:sz w:val="18"/>
                <w:szCs w:val="18"/>
              </w:rPr>
              <w:t>0,097</w:t>
            </w:r>
          </w:p>
        </w:tc>
        <w:tc>
          <w:tcPr>
            <w:tcW w:w="890" w:type="dxa"/>
            <w:shd w:val="clear" w:color="auto" w:fill="auto"/>
            <w:noWrap/>
            <w:vAlign w:val="bottom"/>
            <w:hideMark/>
          </w:tcPr>
          <w:p w:rsidR="002944B5" w:rsidRPr="00224587" w:rsidRDefault="002944B5" w:rsidP="00400D64">
            <w:pPr>
              <w:spacing w:line="240" w:lineRule="auto"/>
              <w:jc w:val="right"/>
              <w:rPr>
                <w:rFonts w:cs="Arial"/>
                <w:color w:val="000000"/>
                <w:sz w:val="18"/>
                <w:szCs w:val="18"/>
              </w:rPr>
            </w:pPr>
            <w:r>
              <w:rPr>
                <w:rFonts w:cs="Arial"/>
                <w:color w:val="000000"/>
                <w:sz w:val="18"/>
                <w:szCs w:val="18"/>
              </w:rPr>
              <w:t>0</w:t>
            </w:r>
          </w:p>
        </w:tc>
        <w:tc>
          <w:tcPr>
            <w:tcW w:w="986" w:type="dxa"/>
            <w:shd w:val="clear" w:color="auto" w:fill="auto"/>
            <w:noWrap/>
            <w:vAlign w:val="bottom"/>
            <w:hideMark/>
          </w:tcPr>
          <w:p w:rsidR="002944B5" w:rsidRDefault="002944B5" w:rsidP="00400D64">
            <w:pPr>
              <w:spacing w:line="240" w:lineRule="auto"/>
              <w:jc w:val="right"/>
              <w:rPr>
                <w:rFonts w:cs="Arial"/>
                <w:color w:val="000000"/>
                <w:sz w:val="18"/>
                <w:szCs w:val="18"/>
              </w:rPr>
            </w:pPr>
            <w:r>
              <w:rPr>
                <w:rFonts w:cs="Arial"/>
                <w:color w:val="000000"/>
                <w:sz w:val="18"/>
                <w:szCs w:val="18"/>
              </w:rPr>
              <w:t>0,097</w:t>
            </w:r>
          </w:p>
        </w:tc>
        <w:tc>
          <w:tcPr>
            <w:tcW w:w="1014" w:type="dxa"/>
            <w:shd w:val="clear" w:color="auto" w:fill="auto"/>
            <w:noWrap/>
            <w:vAlign w:val="bottom"/>
            <w:hideMark/>
          </w:tcPr>
          <w:p w:rsidR="002944B5" w:rsidRPr="00224587" w:rsidRDefault="002944B5" w:rsidP="00400D64">
            <w:pPr>
              <w:spacing w:line="240" w:lineRule="auto"/>
              <w:rPr>
                <w:rFonts w:cs="Arial"/>
                <w:color w:val="000000"/>
                <w:sz w:val="18"/>
                <w:szCs w:val="18"/>
              </w:rPr>
            </w:pPr>
          </w:p>
        </w:tc>
        <w:tc>
          <w:tcPr>
            <w:tcW w:w="986" w:type="dxa"/>
            <w:shd w:val="clear" w:color="auto" w:fill="auto"/>
            <w:noWrap/>
            <w:vAlign w:val="bottom"/>
            <w:hideMark/>
          </w:tcPr>
          <w:p w:rsidR="002944B5" w:rsidRDefault="002944B5" w:rsidP="002944B5">
            <w:pPr>
              <w:spacing w:line="240" w:lineRule="auto"/>
              <w:jc w:val="center"/>
              <w:rPr>
                <w:rFonts w:cs="Arial"/>
                <w:color w:val="000000"/>
                <w:sz w:val="18"/>
                <w:szCs w:val="18"/>
              </w:rPr>
            </w:pPr>
            <w:r>
              <w:rPr>
                <w:rFonts w:cs="Arial"/>
                <w:color w:val="000000"/>
                <w:sz w:val="18"/>
                <w:szCs w:val="18"/>
              </w:rPr>
              <w:t>0,097</w:t>
            </w:r>
          </w:p>
        </w:tc>
        <w:tc>
          <w:tcPr>
            <w:tcW w:w="890" w:type="dxa"/>
            <w:shd w:val="clear" w:color="auto" w:fill="auto"/>
            <w:noWrap/>
            <w:vAlign w:val="bottom"/>
            <w:hideMark/>
          </w:tcPr>
          <w:p w:rsidR="002944B5" w:rsidRDefault="002944B5" w:rsidP="002944B5">
            <w:pPr>
              <w:spacing w:line="240" w:lineRule="auto"/>
              <w:jc w:val="center"/>
              <w:rPr>
                <w:rFonts w:cs="Arial"/>
                <w:color w:val="000000"/>
                <w:sz w:val="18"/>
                <w:szCs w:val="18"/>
              </w:rPr>
            </w:pPr>
            <w:r>
              <w:rPr>
                <w:rFonts w:cs="Arial"/>
                <w:color w:val="000000"/>
                <w:sz w:val="18"/>
                <w:szCs w:val="18"/>
              </w:rPr>
              <w:t>0,097</w:t>
            </w:r>
          </w:p>
        </w:tc>
        <w:tc>
          <w:tcPr>
            <w:tcW w:w="890" w:type="dxa"/>
            <w:shd w:val="clear" w:color="auto" w:fill="auto"/>
            <w:noWrap/>
            <w:vAlign w:val="bottom"/>
            <w:hideMark/>
          </w:tcPr>
          <w:p w:rsidR="002944B5" w:rsidRPr="00224587" w:rsidRDefault="002944B5" w:rsidP="002944B5">
            <w:pPr>
              <w:spacing w:line="240" w:lineRule="auto"/>
              <w:jc w:val="center"/>
              <w:rPr>
                <w:rFonts w:cs="Arial"/>
                <w:color w:val="000000"/>
                <w:sz w:val="18"/>
                <w:szCs w:val="18"/>
              </w:rPr>
            </w:pPr>
            <w:r>
              <w:rPr>
                <w:rFonts w:cs="Arial"/>
                <w:color w:val="000000"/>
                <w:sz w:val="18"/>
                <w:szCs w:val="18"/>
              </w:rPr>
              <w:t>0</w:t>
            </w:r>
          </w:p>
        </w:tc>
        <w:tc>
          <w:tcPr>
            <w:tcW w:w="890" w:type="dxa"/>
            <w:shd w:val="clear" w:color="auto" w:fill="auto"/>
            <w:noWrap/>
            <w:vAlign w:val="bottom"/>
            <w:hideMark/>
          </w:tcPr>
          <w:p w:rsidR="002944B5" w:rsidRDefault="002944B5" w:rsidP="00811D2F">
            <w:pPr>
              <w:spacing w:line="240" w:lineRule="auto"/>
              <w:jc w:val="right"/>
              <w:rPr>
                <w:rFonts w:cs="Arial"/>
                <w:color w:val="000000"/>
                <w:sz w:val="18"/>
                <w:szCs w:val="18"/>
              </w:rPr>
            </w:pPr>
          </w:p>
        </w:tc>
        <w:tc>
          <w:tcPr>
            <w:tcW w:w="890" w:type="dxa"/>
            <w:shd w:val="clear" w:color="auto" w:fill="auto"/>
            <w:noWrap/>
            <w:vAlign w:val="bottom"/>
            <w:hideMark/>
          </w:tcPr>
          <w:p w:rsidR="002944B5" w:rsidRDefault="002944B5" w:rsidP="00400D64">
            <w:pPr>
              <w:spacing w:line="240" w:lineRule="auto"/>
              <w:jc w:val="right"/>
              <w:rPr>
                <w:rFonts w:cs="Arial"/>
                <w:color w:val="000000"/>
                <w:sz w:val="18"/>
                <w:szCs w:val="18"/>
              </w:rPr>
            </w:pPr>
          </w:p>
        </w:tc>
        <w:tc>
          <w:tcPr>
            <w:tcW w:w="890" w:type="dxa"/>
            <w:shd w:val="clear" w:color="auto" w:fill="auto"/>
            <w:noWrap/>
            <w:vAlign w:val="bottom"/>
            <w:hideMark/>
          </w:tcPr>
          <w:p w:rsidR="002944B5" w:rsidRDefault="002944B5" w:rsidP="00811D2F">
            <w:pPr>
              <w:spacing w:line="240" w:lineRule="auto"/>
              <w:jc w:val="right"/>
              <w:rPr>
                <w:rFonts w:cs="Arial"/>
                <w:color w:val="000000"/>
                <w:sz w:val="18"/>
                <w:szCs w:val="18"/>
              </w:rPr>
            </w:pPr>
          </w:p>
        </w:tc>
      </w:tr>
      <w:tr w:rsidR="004B34E1" w:rsidRPr="00224587" w:rsidTr="00DB6EEA">
        <w:trPr>
          <w:trHeight w:val="412"/>
        </w:trPr>
        <w:tc>
          <w:tcPr>
            <w:tcW w:w="5860" w:type="dxa"/>
            <w:shd w:val="clear" w:color="auto" w:fill="auto"/>
            <w:noWrap/>
            <w:vAlign w:val="bottom"/>
            <w:hideMark/>
          </w:tcPr>
          <w:p w:rsidR="004B34E1" w:rsidRPr="00D65038" w:rsidRDefault="004B34E1" w:rsidP="002C19B5">
            <w:pPr>
              <w:spacing w:line="240" w:lineRule="auto"/>
              <w:rPr>
                <w:rFonts w:cs="Arial"/>
                <w:color w:val="000000"/>
                <w:sz w:val="18"/>
                <w:szCs w:val="18"/>
                <w:highlight w:val="yellow"/>
              </w:rPr>
            </w:pPr>
            <w:r w:rsidRPr="00811D2F">
              <w:rPr>
                <w:rFonts w:cs="Arial"/>
                <w:color w:val="000000"/>
                <w:sz w:val="18"/>
                <w:szCs w:val="18"/>
              </w:rPr>
              <w:t>котельная «Грязелечебница», пр. Кирова,67</w:t>
            </w:r>
          </w:p>
        </w:tc>
        <w:tc>
          <w:tcPr>
            <w:tcW w:w="986" w:type="dxa"/>
            <w:shd w:val="clear" w:color="auto" w:fill="auto"/>
            <w:noWrap/>
            <w:vAlign w:val="bottom"/>
            <w:hideMark/>
          </w:tcPr>
          <w:p w:rsidR="004B34E1" w:rsidRPr="00224587" w:rsidRDefault="00811D2F" w:rsidP="00400D64">
            <w:pPr>
              <w:spacing w:line="240" w:lineRule="auto"/>
              <w:jc w:val="right"/>
              <w:rPr>
                <w:rFonts w:cs="Arial"/>
                <w:color w:val="000000"/>
                <w:sz w:val="18"/>
                <w:szCs w:val="18"/>
              </w:rPr>
            </w:pPr>
            <w:r>
              <w:rPr>
                <w:rFonts w:cs="Arial"/>
                <w:color w:val="000000"/>
                <w:sz w:val="18"/>
                <w:szCs w:val="18"/>
              </w:rPr>
              <w:t>9,93</w:t>
            </w:r>
          </w:p>
        </w:tc>
        <w:tc>
          <w:tcPr>
            <w:tcW w:w="890" w:type="dxa"/>
            <w:shd w:val="clear" w:color="auto" w:fill="auto"/>
            <w:noWrap/>
            <w:vAlign w:val="bottom"/>
            <w:hideMark/>
          </w:tcPr>
          <w:p w:rsidR="004B34E1" w:rsidRPr="00224587" w:rsidRDefault="004B34E1" w:rsidP="00400D64">
            <w:pPr>
              <w:spacing w:line="240" w:lineRule="auto"/>
              <w:jc w:val="right"/>
              <w:rPr>
                <w:rFonts w:cs="Arial"/>
                <w:color w:val="000000"/>
                <w:sz w:val="18"/>
                <w:szCs w:val="18"/>
              </w:rPr>
            </w:pPr>
            <w:r w:rsidRPr="00224587">
              <w:rPr>
                <w:rFonts w:cs="Arial"/>
                <w:color w:val="000000"/>
                <w:sz w:val="18"/>
                <w:szCs w:val="18"/>
              </w:rPr>
              <w:t>0</w:t>
            </w:r>
          </w:p>
        </w:tc>
        <w:tc>
          <w:tcPr>
            <w:tcW w:w="986" w:type="dxa"/>
            <w:shd w:val="clear" w:color="auto" w:fill="auto"/>
            <w:noWrap/>
            <w:vAlign w:val="bottom"/>
            <w:hideMark/>
          </w:tcPr>
          <w:p w:rsidR="004B34E1" w:rsidRPr="00224587" w:rsidRDefault="00811D2F" w:rsidP="00400D64">
            <w:pPr>
              <w:spacing w:line="240" w:lineRule="auto"/>
              <w:jc w:val="right"/>
              <w:rPr>
                <w:rFonts w:cs="Arial"/>
                <w:color w:val="000000"/>
                <w:sz w:val="18"/>
                <w:szCs w:val="18"/>
              </w:rPr>
            </w:pPr>
            <w:r>
              <w:rPr>
                <w:rFonts w:cs="Arial"/>
                <w:color w:val="000000"/>
                <w:sz w:val="18"/>
                <w:szCs w:val="18"/>
              </w:rPr>
              <w:t>9,93</w:t>
            </w:r>
          </w:p>
        </w:tc>
        <w:tc>
          <w:tcPr>
            <w:tcW w:w="1014" w:type="dxa"/>
            <w:shd w:val="clear" w:color="auto" w:fill="auto"/>
            <w:noWrap/>
            <w:vAlign w:val="bottom"/>
            <w:hideMark/>
          </w:tcPr>
          <w:p w:rsidR="004B34E1" w:rsidRPr="00224587" w:rsidRDefault="004B34E1" w:rsidP="00400D64">
            <w:pPr>
              <w:spacing w:line="240" w:lineRule="auto"/>
              <w:rPr>
                <w:rFonts w:cs="Arial"/>
                <w:color w:val="000000"/>
                <w:sz w:val="18"/>
                <w:szCs w:val="18"/>
              </w:rPr>
            </w:pPr>
          </w:p>
        </w:tc>
        <w:tc>
          <w:tcPr>
            <w:tcW w:w="986" w:type="dxa"/>
            <w:shd w:val="clear" w:color="auto" w:fill="auto"/>
            <w:noWrap/>
            <w:vAlign w:val="bottom"/>
            <w:hideMark/>
          </w:tcPr>
          <w:p w:rsidR="004B34E1" w:rsidRPr="00224587" w:rsidRDefault="004B34E1" w:rsidP="002944B5">
            <w:pPr>
              <w:spacing w:line="240" w:lineRule="auto"/>
              <w:jc w:val="center"/>
              <w:rPr>
                <w:rFonts w:cs="Arial"/>
                <w:color w:val="000000"/>
                <w:sz w:val="18"/>
                <w:szCs w:val="18"/>
              </w:rPr>
            </w:pPr>
            <w:r>
              <w:rPr>
                <w:rFonts w:cs="Arial"/>
                <w:color w:val="000000"/>
                <w:sz w:val="18"/>
                <w:szCs w:val="18"/>
              </w:rPr>
              <w:t>1,454</w:t>
            </w:r>
          </w:p>
        </w:tc>
        <w:tc>
          <w:tcPr>
            <w:tcW w:w="890" w:type="dxa"/>
            <w:shd w:val="clear" w:color="auto" w:fill="auto"/>
            <w:noWrap/>
            <w:vAlign w:val="bottom"/>
            <w:hideMark/>
          </w:tcPr>
          <w:p w:rsidR="004B34E1" w:rsidRPr="00224587" w:rsidRDefault="004B34E1" w:rsidP="002944B5">
            <w:pPr>
              <w:spacing w:line="240" w:lineRule="auto"/>
              <w:jc w:val="center"/>
              <w:rPr>
                <w:rFonts w:cs="Arial"/>
                <w:color w:val="000000"/>
                <w:sz w:val="18"/>
                <w:szCs w:val="18"/>
              </w:rPr>
            </w:pPr>
            <w:r>
              <w:rPr>
                <w:rFonts w:cs="Arial"/>
                <w:color w:val="000000"/>
                <w:sz w:val="18"/>
                <w:szCs w:val="18"/>
              </w:rPr>
              <w:t>1,148</w:t>
            </w:r>
          </w:p>
        </w:tc>
        <w:tc>
          <w:tcPr>
            <w:tcW w:w="890" w:type="dxa"/>
            <w:shd w:val="clear" w:color="auto" w:fill="auto"/>
            <w:noWrap/>
            <w:vAlign w:val="bottom"/>
            <w:hideMark/>
          </w:tcPr>
          <w:p w:rsidR="004B34E1" w:rsidRPr="00224587" w:rsidRDefault="004B34E1" w:rsidP="002944B5">
            <w:pPr>
              <w:spacing w:line="240" w:lineRule="auto"/>
              <w:jc w:val="center"/>
              <w:rPr>
                <w:rFonts w:cs="Arial"/>
                <w:color w:val="000000"/>
                <w:sz w:val="18"/>
                <w:szCs w:val="18"/>
              </w:rPr>
            </w:pPr>
            <w:r w:rsidRPr="00224587">
              <w:rPr>
                <w:rFonts w:cs="Arial"/>
                <w:color w:val="000000"/>
                <w:sz w:val="18"/>
                <w:szCs w:val="18"/>
              </w:rPr>
              <w:t>0,</w:t>
            </w:r>
            <w:r>
              <w:rPr>
                <w:rFonts w:cs="Arial"/>
                <w:color w:val="000000"/>
                <w:sz w:val="18"/>
                <w:szCs w:val="18"/>
              </w:rPr>
              <w:t>305</w:t>
            </w:r>
          </w:p>
        </w:tc>
        <w:tc>
          <w:tcPr>
            <w:tcW w:w="890" w:type="dxa"/>
            <w:shd w:val="clear" w:color="auto" w:fill="auto"/>
            <w:noWrap/>
            <w:vAlign w:val="bottom"/>
            <w:hideMark/>
          </w:tcPr>
          <w:p w:rsidR="004B34E1" w:rsidRPr="00224587" w:rsidRDefault="004B34E1" w:rsidP="002944B5">
            <w:pPr>
              <w:spacing w:line="240" w:lineRule="auto"/>
              <w:jc w:val="center"/>
              <w:rPr>
                <w:rFonts w:cs="Arial"/>
                <w:color w:val="000000"/>
                <w:sz w:val="18"/>
                <w:szCs w:val="18"/>
              </w:rPr>
            </w:pPr>
            <w:r>
              <w:rPr>
                <w:rFonts w:cs="Arial"/>
                <w:color w:val="000000"/>
                <w:sz w:val="18"/>
                <w:szCs w:val="18"/>
              </w:rPr>
              <w:t>8,</w:t>
            </w:r>
            <w:r w:rsidR="00811D2F">
              <w:rPr>
                <w:rFonts w:cs="Arial"/>
                <w:color w:val="000000"/>
                <w:sz w:val="18"/>
                <w:szCs w:val="18"/>
              </w:rPr>
              <w:t>476</w:t>
            </w:r>
          </w:p>
        </w:tc>
        <w:tc>
          <w:tcPr>
            <w:tcW w:w="890" w:type="dxa"/>
            <w:shd w:val="clear" w:color="auto" w:fill="auto"/>
            <w:noWrap/>
            <w:vAlign w:val="bottom"/>
            <w:hideMark/>
          </w:tcPr>
          <w:p w:rsidR="004B34E1" w:rsidRPr="00224587" w:rsidRDefault="004B34E1" w:rsidP="002944B5">
            <w:pPr>
              <w:spacing w:line="240" w:lineRule="auto"/>
              <w:jc w:val="center"/>
              <w:rPr>
                <w:rFonts w:cs="Arial"/>
                <w:color w:val="000000"/>
                <w:sz w:val="18"/>
                <w:szCs w:val="18"/>
              </w:rPr>
            </w:pPr>
            <w:r>
              <w:rPr>
                <w:rFonts w:cs="Arial"/>
                <w:color w:val="000000"/>
                <w:sz w:val="18"/>
                <w:szCs w:val="18"/>
              </w:rPr>
              <w:t>6,107</w:t>
            </w:r>
          </w:p>
        </w:tc>
        <w:tc>
          <w:tcPr>
            <w:tcW w:w="890" w:type="dxa"/>
            <w:shd w:val="clear" w:color="auto" w:fill="auto"/>
            <w:noWrap/>
            <w:vAlign w:val="bottom"/>
            <w:hideMark/>
          </w:tcPr>
          <w:p w:rsidR="004B34E1" w:rsidRPr="00224587" w:rsidRDefault="004B34E1" w:rsidP="002944B5">
            <w:pPr>
              <w:spacing w:line="240" w:lineRule="auto"/>
              <w:jc w:val="center"/>
              <w:rPr>
                <w:rFonts w:cs="Arial"/>
                <w:color w:val="000000"/>
                <w:sz w:val="18"/>
                <w:szCs w:val="18"/>
              </w:rPr>
            </w:pPr>
            <w:r>
              <w:rPr>
                <w:rFonts w:cs="Arial"/>
                <w:color w:val="000000"/>
                <w:sz w:val="18"/>
                <w:szCs w:val="18"/>
              </w:rPr>
              <w:t>2,</w:t>
            </w:r>
            <w:r w:rsidR="00811D2F">
              <w:rPr>
                <w:rFonts w:cs="Arial"/>
                <w:color w:val="000000"/>
                <w:sz w:val="18"/>
                <w:szCs w:val="18"/>
              </w:rPr>
              <w:t>369</w:t>
            </w:r>
          </w:p>
        </w:tc>
      </w:tr>
      <w:tr w:rsidR="004B34E1" w:rsidRPr="00224587" w:rsidTr="00DB6EEA">
        <w:trPr>
          <w:trHeight w:val="412"/>
        </w:trPr>
        <w:tc>
          <w:tcPr>
            <w:tcW w:w="5860" w:type="dxa"/>
            <w:shd w:val="clear" w:color="auto" w:fill="auto"/>
            <w:noWrap/>
            <w:vAlign w:val="bottom"/>
            <w:hideMark/>
          </w:tcPr>
          <w:p w:rsidR="004B34E1" w:rsidRPr="00D65038" w:rsidRDefault="004B34E1" w:rsidP="002C19B5">
            <w:pPr>
              <w:spacing w:line="240" w:lineRule="auto"/>
              <w:rPr>
                <w:rFonts w:cs="Arial"/>
                <w:color w:val="000000"/>
                <w:sz w:val="18"/>
                <w:szCs w:val="18"/>
                <w:highlight w:val="yellow"/>
              </w:rPr>
            </w:pPr>
            <w:r w:rsidRPr="000D1BB6">
              <w:rPr>
                <w:rFonts w:cs="Arial"/>
                <w:color w:val="000000"/>
                <w:sz w:val="18"/>
                <w:szCs w:val="18"/>
              </w:rPr>
              <w:t>котельная «Матвеева»</w:t>
            </w:r>
          </w:p>
        </w:tc>
        <w:tc>
          <w:tcPr>
            <w:tcW w:w="986" w:type="dxa"/>
            <w:shd w:val="clear" w:color="auto" w:fill="auto"/>
            <w:noWrap/>
            <w:vAlign w:val="bottom"/>
            <w:hideMark/>
          </w:tcPr>
          <w:p w:rsidR="004B34E1" w:rsidRPr="00224587" w:rsidRDefault="004B34E1" w:rsidP="002C19B5">
            <w:pPr>
              <w:spacing w:line="240" w:lineRule="auto"/>
              <w:jc w:val="right"/>
              <w:rPr>
                <w:rFonts w:cs="Arial"/>
                <w:color w:val="000000"/>
                <w:sz w:val="18"/>
                <w:szCs w:val="18"/>
              </w:rPr>
            </w:pPr>
            <w:r>
              <w:rPr>
                <w:rFonts w:cs="Arial"/>
                <w:color w:val="000000"/>
                <w:sz w:val="18"/>
                <w:szCs w:val="18"/>
              </w:rPr>
              <w:t>3,034</w:t>
            </w:r>
          </w:p>
        </w:tc>
        <w:tc>
          <w:tcPr>
            <w:tcW w:w="890" w:type="dxa"/>
            <w:shd w:val="clear" w:color="auto" w:fill="auto"/>
            <w:noWrap/>
            <w:vAlign w:val="bottom"/>
            <w:hideMark/>
          </w:tcPr>
          <w:p w:rsidR="004B34E1" w:rsidRPr="00224587" w:rsidRDefault="004B34E1" w:rsidP="002C19B5">
            <w:pPr>
              <w:spacing w:line="240" w:lineRule="auto"/>
              <w:jc w:val="right"/>
              <w:rPr>
                <w:rFonts w:cs="Arial"/>
                <w:color w:val="000000"/>
                <w:sz w:val="18"/>
                <w:szCs w:val="18"/>
              </w:rPr>
            </w:pPr>
            <w:r>
              <w:rPr>
                <w:rFonts w:cs="Arial"/>
                <w:color w:val="000000"/>
                <w:sz w:val="18"/>
                <w:szCs w:val="18"/>
              </w:rPr>
              <w:t>0</w:t>
            </w:r>
          </w:p>
        </w:tc>
        <w:tc>
          <w:tcPr>
            <w:tcW w:w="986" w:type="dxa"/>
            <w:shd w:val="clear" w:color="auto" w:fill="auto"/>
            <w:noWrap/>
            <w:vAlign w:val="bottom"/>
            <w:hideMark/>
          </w:tcPr>
          <w:p w:rsidR="004B34E1" w:rsidRPr="00224587" w:rsidRDefault="004B34E1" w:rsidP="002C19B5">
            <w:pPr>
              <w:spacing w:line="240" w:lineRule="auto"/>
              <w:jc w:val="right"/>
              <w:rPr>
                <w:rFonts w:cs="Arial"/>
                <w:color w:val="000000"/>
                <w:sz w:val="18"/>
                <w:szCs w:val="18"/>
              </w:rPr>
            </w:pPr>
            <w:r>
              <w:rPr>
                <w:rFonts w:cs="Arial"/>
                <w:color w:val="000000"/>
                <w:sz w:val="18"/>
                <w:szCs w:val="18"/>
              </w:rPr>
              <w:t>3,034</w:t>
            </w:r>
          </w:p>
        </w:tc>
        <w:tc>
          <w:tcPr>
            <w:tcW w:w="1014" w:type="dxa"/>
            <w:shd w:val="clear" w:color="auto" w:fill="auto"/>
            <w:noWrap/>
            <w:vAlign w:val="bottom"/>
            <w:hideMark/>
          </w:tcPr>
          <w:p w:rsidR="004B34E1" w:rsidRPr="00224587" w:rsidRDefault="004B34E1" w:rsidP="002C19B5">
            <w:pPr>
              <w:spacing w:line="240" w:lineRule="auto"/>
              <w:jc w:val="right"/>
              <w:rPr>
                <w:rFonts w:cs="Arial"/>
                <w:color w:val="000000"/>
                <w:sz w:val="18"/>
                <w:szCs w:val="18"/>
              </w:rPr>
            </w:pPr>
          </w:p>
        </w:tc>
        <w:tc>
          <w:tcPr>
            <w:tcW w:w="986" w:type="dxa"/>
            <w:shd w:val="clear" w:color="auto" w:fill="auto"/>
            <w:noWrap/>
            <w:vAlign w:val="bottom"/>
            <w:hideMark/>
          </w:tcPr>
          <w:p w:rsidR="004B34E1" w:rsidRPr="00224587" w:rsidRDefault="004B34E1" w:rsidP="002C19B5">
            <w:pPr>
              <w:spacing w:line="240" w:lineRule="auto"/>
              <w:jc w:val="right"/>
              <w:rPr>
                <w:rFonts w:cs="Arial"/>
                <w:color w:val="000000"/>
                <w:sz w:val="18"/>
                <w:szCs w:val="18"/>
              </w:rPr>
            </w:pPr>
            <w:r>
              <w:rPr>
                <w:rFonts w:cs="Arial"/>
                <w:color w:val="000000"/>
                <w:sz w:val="18"/>
                <w:szCs w:val="18"/>
              </w:rPr>
              <w:t>3,034</w:t>
            </w:r>
          </w:p>
        </w:tc>
        <w:tc>
          <w:tcPr>
            <w:tcW w:w="890" w:type="dxa"/>
            <w:shd w:val="clear" w:color="auto" w:fill="auto"/>
            <w:noWrap/>
            <w:vAlign w:val="bottom"/>
            <w:hideMark/>
          </w:tcPr>
          <w:p w:rsidR="004B34E1" w:rsidRPr="00224587" w:rsidRDefault="004B34E1" w:rsidP="002C19B5">
            <w:pPr>
              <w:spacing w:line="240" w:lineRule="auto"/>
              <w:jc w:val="right"/>
              <w:rPr>
                <w:rFonts w:cs="Arial"/>
                <w:color w:val="000000"/>
                <w:sz w:val="18"/>
                <w:szCs w:val="18"/>
              </w:rPr>
            </w:pPr>
            <w:r>
              <w:rPr>
                <w:rFonts w:cs="Arial"/>
                <w:color w:val="000000"/>
                <w:sz w:val="18"/>
                <w:szCs w:val="18"/>
              </w:rPr>
              <w:t>2,240</w:t>
            </w:r>
          </w:p>
        </w:tc>
        <w:tc>
          <w:tcPr>
            <w:tcW w:w="890" w:type="dxa"/>
            <w:shd w:val="clear" w:color="auto" w:fill="auto"/>
            <w:noWrap/>
            <w:vAlign w:val="bottom"/>
            <w:hideMark/>
          </w:tcPr>
          <w:p w:rsidR="004B34E1" w:rsidRPr="00224587" w:rsidRDefault="004B34E1" w:rsidP="002C19B5">
            <w:pPr>
              <w:spacing w:line="240" w:lineRule="auto"/>
              <w:jc w:val="right"/>
              <w:rPr>
                <w:rFonts w:cs="Arial"/>
                <w:color w:val="000000"/>
                <w:sz w:val="18"/>
                <w:szCs w:val="18"/>
              </w:rPr>
            </w:pPr>
            <w:r>
              <w:rPr>
                <w:rFonts w:cs="Arial"/>
                <w:color w:val="000000"/>
                <w:sz w:val="18"/>
                <w:szCs w:val="18"/>
              </w:rPr>
              <w:t>0,794</w:t>
            </w:r>
          </w:p>
        </w:tc>
        <w:tc>
          <w:tcPr>
            <w:tcW w:w="890" w:type="dxa"/>
            <w:shd w:val="clear" w:color="auto" w:fill="auto"/>
            <w:noWrap/>
            <w:vAlign w:val="bottom"/>
            <w:hideMark/>
          </w:tcPr>
          <w:p w:rsidR="004B34E1" w:rsidRPr="00224587" w:rsidRDefault="004B34E1" w:rsidP="002C19B5">
            <w:pPr>
              <w:spacing w:line="240" w:lineRule="auto"/>
              <w:jc w:val="right"/>
              <w:rPr>
                <w:rFonts w:cs="Arial"/>
                <w:color w:val="000000"/>
                <w:sz w:val="18"/>
                <w:szCs w:val="18"/>
              </w:rPr>
            </w:pPr>
          </w:p>
        </w:tc>
        <w:tc>
          <w:tcPr>
            <w:tcW w:w="890" w:type="dxa"/>
            <w:shd w:val="clear" w:color="auto" w:fill="auto"/>
            <w:noWrap/>
            <w:vAlign w:val="bottom"/>
            <w:hideMark/>
          </w:tcPr>
          <w:p w:rsidR="004B34E1" w:rsidRPr="00224587" w:rsidRDefault="004B34E1" w:rsidP="007D4DED">
            <w:pPr>
              <w:spacing w:line="240" w:lineRule="auto"/>
              <w:jc w:val="right"/>
              <w:rPr>
                <w:rFonts w:cs="Arial"/>
                <w:color w:val="000000"/>
                <w:sz w:val="18"/>
                <w:szCs w:val="18"/>
              </w:rPr>
            </w:pPr>
          </w:p>
        </w:tc>
        <w:tc>
          <w:tcPr>
            <w:tcW w:w="890" w:type="dxa"/>
            <w:shd w:val="clear" w:color="auto" w:fill="auto"/>
            <w:noWrap/>
            <w:vAlign w:val="bottom"/>
            <w:hideMark/>
          </w:tcPr>
          <w:p w:rsidR="004B34E1" w:rsidRDefault="004B34E1" w:rsidP="007D4DED">
            <w:pPr>
              <w:spacing w:line="240" w:lineRule="auto"/>
              <w:jc w:val="right"/>
              <w:rPr>
                <w:rFonts w:cs="Arial"/>
                <w:color w:val="000000"/>
                <w:sz w:val="18"/>
                <w:szCs w:val="18"/>
              </w:rPr>
            </w:pPr>
          </w:p>
        </w:tc>
      </w:tr>
      <w:tr w:rsidR="004B34E1" w:rsidRPr="00224587" w:rsidTr="00DB6EEA">
        <w:trPr>
          <w:trHeight w:val="412"/>
        </w:trPr>
        <w:tc>
          <w:tcPr>
            <w:tcW w:w="5860" w:type="dxa"/>
            <w:shd w:val="clear" w:color="auto" w:fill="auto"/>
            <w:noWrap/>
            <w:vAlign w:val="bottom"/>
            <w:hideMark/>
          </w:tcPr>
          <w:p w:rsidR="004B34E1" w:rsidRPr="00224587" w:rsidRDefault="004B34E1" w:rsidP="00B63096">
            <w:pPr>
              <w:spacing w:line="240" w:lineRule="auto"/>
              <w:rPr>
                <w:rFonts w:cs="Arial"/>
                <w:color w:val="000000"/>
                <w:sz w:val="18"/>
                <w:szCs w:val="18"/>
              </w:rPr>
            </w:pPr>
            <w:r>
              <w:rPr>
                <w:rFonts w:cs="Arial"/>
                <w:color w:val="000000"/>
                <w:sz w:val="18"/>
                <w:szCs w:val="18"/>
              </w:rPr>
              <w:t>котельная «МФЦ», ул. Коллективная,3</w:t>
            </w:r>
          </w:p>
        </w:tc>
        <w:tc>
          <w:tcPr>
            <w:tcW w:w="986" w:type="dxa"/>
            <w:shd w:val="clear" w:color="auto" w:fill="auto"/>
            <w:noWrap/>
            <w:vAlign w:val="bottom"/>
            <w:hideMark/>
          </w:tcPr>
          <w:p w:rsidR="004B34E1" w:rsidRDefault="004B34E1" w:rsidP="007D4DED">
            <w:pPr>
              <w:spacing w:line="240" w:lineRule="auto"/>
              <w:jc w:val="right"/>
              <w:rPr>
                <w:rFonts w:cs="Arial"/>
                <w:color w:val="000000"/>
                <w:sz w:val="18"/>
                <w:szCs w:val="18"/>
              </w:rPr>
            </w:pPr>
            <w:r>
              <w:rPr>
                <w:rFonts w:cs="Arial"/>
                <w:color w:val="000000"/>
                <w:sz w:val="18"/>
                <w:szCs w:val="18"/>
              </w:rPr>
              <w:t>0,104</w:t>
            </w:r>
          </w:p>
        </w:tc>
        <w:tc>
          <w:tcPr>
            <w:tcW w:w="890" w:type="dxa"/>
            <w:shd w:val="clear" w:color="auto" w:fill="auto"/>
            <w:noWrap/>
            <w:vAlign w:val="bottom"/>
            <w:hideMark/>
          </w:tcPr>
          <w:p w:rsidR="004B34E1" w:rsidRPr="00224587" w:rsidRDefault="004B34E1" w:rsidP="007D4DED">
            <w:pPr>
              <w:spacing w:line="240" w:lineRule="auto"/>
              <w:jc w:val="right"/>
              <w:rPr>
                <w:rFonts w:cs="Arial"/>
                <w:color w:val="000000"/>
                <w:sz w:val="18"/>
                <w:szCs w:val="18"/>
              </w:rPr>
            </w:pPr>
            <w:r>
              <w:rPr>
                <w:rFonts w:cs="Arial"/>
                <w:color w:val="000000"/>
                <w:sz w:val="18"/>
                <w:szCs w:val="18"/>
              </w:rPr>
              <w:t>0</w:t>
            </w:r>
          </w:p>
        </w:tc>
        <w:tc>
          <w:tcPr>
            <w:tcW w:w="986" w:type="dxa"/>
            <w:shd w:val="clear" w:color="auto" w:fill="auto"/>
            <w:noWrap/>
            <w:vAlign w:val="bottom"/>
            <w:hideMark/>
          </w:tcPr>
          <w:p w:rsidR="004B34E1" w:rsidRDefault="004B34E1" w:rsidP="00744F2D">
            <w:pPr>
              <w:spacing w:line="240" w:lineRule="auto"/>
              <w:jc w:val="right"/>
              <w:rPr>
                <w:rFonts w:cs="Arial"/>
                <w:color w:val="000000"/>
                <w:sz w:val="18"/>
                <w:szCs w:val="18"/>
              </w:rPr>
            </w:pPr>
            <w:r>
              <w:rPr>
                <w:rFonts w:cs="Arial"/>
                <w:color w:val="000000"/>
                <w:sz w:val="18"/>
                <w:szCs w:val="18"/>
              </w:rPr>
              <w:t>0,104</w:t>
            </w:r>
          </w:p>
        </w:tc>
        <w:tc>
          <w:tcPr>
            <w:tcW w:w="1014" w:type="dxa"/>
            <w:shd w:val="clear" w:color="auto" w:fill="auto"/>
            <w:noWrap/>
            <w:vAlign w:val="bottom"/>
            <w:hideMark/>
          </w:tcPr>
          <w:p w:rsidR="004B34E1" w:rsidRPr="00224587" w:rsidRDefault="004B34E1" w:rsidP="007D4DED">
            <w:pPr>
              <w:spacing w:line="240" w:lineRule="auto"/>
              <w:jc w:val="right"/>
              <w:rPr>
                <w:rFonts w:cs="Arial"/>
                <w:color w:val="000000"/>
                <w:sz w:val="18"/>
                <w:szCs w:val="18"/>
              </w:rPr>
            </w:pPr>
          </w:p>
        </w:tc>
        <w:tc>
          <w:tcPr>
            <w:tcW w:w="986" w:type="dxa"/>
            <w:shd w:val="clear" w:color="auto" w:fill="auto"/>
            <w:noWrap/>
            <w:vAlign w:val="bottom"/>
            <w:hideMark/>
          </w:tcPr>
          <w:p w:rsidR="004B34E1" w:rsidRPr="00224587" w:rsidRDefault="004B34E1" w:rsidP="007D4DED">
            <w:pPr>
              <w:spacing w:line="240" w:lineRule="auto"/>
              <w:jc w:val="right"/>
              <w:rPr>
                <w:rFonts w:cs="Arial"/>
                <w:color w:val="000000"/>
                <w:sz w:val="18"/>
                <w:szCs w:val="18"/>
              </w:rPr>
            </w:pPr>
          </w:p>
        </w:tc>
        <w:tc>
          <w:tcPr>
            <w:tcW w:w="890" w:type="dxa"/>
            <w:shd w:val="clear" w:color="auto" w:fill="auto"/>
            <w:noWrap/>
            <w:vAlign w:val="bottom"/>
            <w:hideMark/>
          </w:tcPr>
          <w:p w:rsidR="004B34E1" w:rsidRPr="00224587" w:rsidRDefault="004B34E1" w:rsidP="007D4DED">
            <w:pPr>
              <w:spacing w:line="240" w:lineRule="auto"/>
              <w:jc w:val="right"/>
              <w:rPr>
                <w:rFonts w:cs="Arial"/>
                <w:color w:val="000000"/>
                <w:sz w:val="18"/>
                <w:szCs w:val="18"/>
              </w:rPr>
            </w:pPr>
          </w:p>
        </w:tc>
        <w:tc>
          <w:tcPr>
            <w:tcW w:w="890" w:type="dxa"/>
            <w:shd w:val="clear" w:color="auto" w:fill="auto"/>
            <w:noWrap/>
            <w:vAlign w:val="bottom"/>
            <w:hideMark/>
          </w:tcPr>
          <w:p w:rsidR="004B34E1" w:rsidRPr="00224587" w:rsidRDefault="004B34E1" w:rsidP="007D4DED">
            <w:pPr>
              <w:spacing w:line="240" w:lineRule="auto"/>
              <w:jc w:val="right"/>
              <w:rPr>
                <w:rFonts w:cs="Arial"/>
                <w:color w:val="000000"/>
                <w:sz w:val="18"/>
                <w:szCs w:val="18"/>
              </w:rPr>
            </w:pPr>
          </w:p>
        </w:tc>
        <w:tc>
          <w:tcPr>
            <w:tcW w:w="890" w:type="dxa"/>
            <w:shd w:val="clear" w:color="auto" w:fill="auto"/>
            <w:noWrap/>
            <w:vAlign w:val="bottom"/>
            <w:hideMark/>
          </w:tcPr>
          <w:p w:rsidR="004B34E1" w:rsidRPr="00224587" w:rsidRDefault="004B34E1" w:rsidP="00744F2D">
            <w:pPr>
              <w:spacing w:line="240" w:lineRule="auto"/>
              <w:jc w:val="right"/>
              <w:rPr>
                <w:rFonts w:cs="Arial"/>
                <w:color w:val="000000"/>
                <w:sz w:val="18"/>
                <w:szCs w:val="18"/>
              </w:rPr>
            </w:pPr>
            <w:r>
              <w:rPr>
                <w:rFonts w:cs="Arial"/>
                <w:color w:val="000000"/>
                <w:sz w:val="18"/>
                <w:szCs w:val="18"/>
              </w:rPr>
              <w:t>0,104</w:t>
            </w:r>
          </w:p>
        </w:tc>
        <w:tc>
          <w:tcPr>
            <w:tcW w:w="890" w:type="dxa"/>
            <w:shd w:val="clear" w:color="auto" w:fill="auto"/>
            <w:noWrap/>
            <w:vAlign w:val="bottom"/>
            <w:hideMark/>
          </w:tcPr>
          <w:p w:rsidR="004B34E1" w:rsidRPr="00224587" w:rsidRDefault="004B34E1" w:rsidP="007D4DED">
            <w:pPr>
              <w:spacing w:line="240" w:lineRule="auto"/>
              <w:jc w:val="right"/>
              <w:rPr>
                <w:rFonts w:cs="Arial"/>
                <w:color w:val="000000"/>
                <w:sz w:val="18"/>
                <w:szCs w:val="18"/>
              </w:rPr>
            </w:pPr>
            <w:r>
              <w:rPr>
                <w:rFonts w:cs="Arial"/>
                <w:color w:val="000000"/>
                <w:sz w:val="18"/>
                <w:szCs w:val="18"/>
              </w:rPr>
              <w:t>0,104</w:t>
            </w:r>
          </w:p>
        </w:tc>
        <w:tc>
          <w:tcPr>
            <w:tcW w:w="890" w:type="dxa"/>
            <w:shd w:val="clear" w:color="auto" w:fill="auto"/>
            <w:noWrap/>
            <w:vAlign w:val="bottom"/>
            <w:hideMark/>
          </w:tcPr>
          <w:p w:rsidR="004B34E1" w:rsidRDefault="004B34E1" w:rsidP="007D4DED">
            <w:pPr>
              <w:spacing w:line="240" w:lineRule="auto"/>
              <w:jc w:val="right"/>
              <w:rPr>
                <w:rFonts w:cs="Arial"/>
                <w:color w:val="000000"/>
                <w:sz w:val="18"/>
                <w:szCs w:val="18"/>
              </w:rPr>
            </w:pPr>
          </w:p>
        </w:tc>
      </w:tr>
      <w:tr w:rsidR="004B34E1" w:rsidRPr="00224587" w:rsidTr="00DB6EEA">
        <w:trPr>
          <w:trHeight w:val="412"/>
        </w:trPr>
        <w:tc>
          <w:tcPr>
            <w:tcW w:w="5860" w:type="dxa"/>
            <w:shd w:val="clear" w:color="auto" w:fill="auto"/>
            <w:noWrap/>
            <w:vAlign w:val="bottom"/>
            <w:hideMark/>
          </w:tcPr>
          <w:p w:rsidR="004B34E1" w:rsidRPr="00C8559D" w:rsidRDefault="004B34E1" w:rsidP="00B63096">
            <w:pPr>
              <w:spacing w:line="240" w:lineRule="auto"/>
              <w:rPr>
                <w:rFonts w:cs="Arial"/>
                <w:color w:val="000000"/>
                <w:sz w:val="18"/>
                <w:szCs w:val="18"/>
              </w:rPr>
            </w:pPr>
            <w:r w:rsidRPr="00C8559D">
              <w:rPr>
                <w:rFonts w:cs="Arial"/>
                <w:color w:val="000000"/>
                <w:sz w:val="18"/>
                <w:szCs w:val="18"/>
              </w:rPr>
              <w:lastRenderedPageBreak/>
              <w:t>котельная ООО «Техно-Сервис», ул. Малыгина,5</w:t>
            </w:r>
          </w:p>
        </w:tc>
        <w:tc>
          <w:tcPr>
            <w:tcW w:w="986" w:type="dxa"/>
            <w:shd w:val="clear" w:color="auto" w:fill="auto"/>
            <w:noWrap/>
            <w:vAlign w:val="bottom"/>
            <w:hideMark/>
          </w:tcPr>
          <w:p w:rsidR="004B34E1" w:rsidRPr="00C8559D" w:rsidRDefault="004B34E1" w:rsidP="007D4DED">
            <w:pPr>
              <w:spacing w:line="240" w:lineRule="auto"/>
              <w:jc w:val="right"/>
              <w:rPr>
                <w:rFonts w:cs="Arial"/>
                <w:color w:val="000000"/>
                <w:sz w:val="18"/>
                <w:szCs w:val="18"/>
              </w:rPr>
            </w:pPr>
            <w:r w:rsidRPr="00C8559D">
              <w:rPr>
                <w:rFonts w:cs="Arial"/>
                <w:color w:val="000000"/>
                <w:sz w:val="18"/>
                <w:szCs w:val="18"/>
              </w:rPr>
              <w:t>9,77</w:t>
            </w:r>
          </w:p>
        </w:tc>
        <w:tc>
          <w:tcPr>
            <w:tcW w:w="890" w:type="dxa"/>
            <w:shd w:val="clear" w:color="auto" w:fill="auto"/>
            <w:noWrap/>
            <w:vAlign w:val="bottom"/>
            <w:hideMark/>
          </w:tcPr>
          <w:p w:rsidR="004B34E1" w:rsidRPr="00C8559D" w:rsidRDefault="004B34E1" w:rsidP="007D4DED">
            <w:pPr>
              <w:spacing w:line="240" w:lineRule="auto"/>
              <w:jc w:val="right"/>
              <w:rPr>
                <w:rFonts w:cs="Arial"/>
                <w:color w:val="000000"/>
                <w:sz w:val="18"/>
                <w:szCs w:val="18"/>
              </w:rPr>
            </w:pPr>
            <w:r w:rsidRPr="00C8559D">
              <w:rPr>
                <w:rFonts w:cs="Arial"/>
                <w:color w:val="000000"/>
                <w:sz w:val="18"/>
                <w:szCs w:val="18"/>
              </w:rPr>
              <w:t>6,98</w:t>
            </w:r>
          </w:p>
        </w:tc>
        <w:tc>
          <w:tcPr>
            <w:tcW w:w="986" w:type="dxa"/>
            <w:shd w:val="clear" w:color="auto" w:fill="auto"/>
            <w:noWrap/>
            <w:vAlign w:val="bottom"/>
            <w:hideMark/>
          </w:tcPr>
          <w:p w:rsidR="004B34E1" w:rsidRPr="00C8559D" w:rsidRDefault="004B34E1" w:rsidP="00744F2D">
            <w:pPr>
              <w:spacing w:line="240" w:lineRule="auto"/>
              <w:jc w:val="right"/>
              <w:rPr>
                <w:rFonts w:cs="Arial"/>
                <w:color w:val="000000"/>
                <w:sz w:val="18"/>
                <w:szCs w:val="18"/>
              </w:rPr>
            </w:pPr>
            <w:r w:rsidRPr="00C8559D">
              <w:rPr>
                <w:rFonts w:cs="Arial"/>
                <w:color w:val="000000"/>
                <w:sz w:val="18"/>
                <w:szCs w:val="18"/>
              </w:rPr>
              <w:t>2,793</w:t>
            </w:r>
          </w:p>
        </w:tc>
        <w:tc>
          <w:tcPr>
            <w:tcW w:w="1014" w:type="dxa"/>
            <w:shd w:val="clear" w:color="auto" w:fill="auto"/>
            <w:noWrap/>
            <w:vAlign w:val="bottom"/>
            <w:hideMark/>
          </w:tcPr>
          <w:p w:rsidR="004B34E1" w:rsidRPr="00C8559D" w:rsidRDefault="004B34E1" w:rsidP="007D4DED">
            <w:pPr>
              <w:spacing w:line="240" w:lineRule="auto"/>
              <w:jc w:val="right"/>
              <w:rPr>
                <w:rFonts w:cs="Arial"/>
                <w:color w:val="000000"/>
                <w:sz w:val="18"/>
                <w:szCs w:val="18"/>
              </w:rPr>
            </w:pPr>
          </w:p>
        </w:tc>
        <w:tc>
          <w:tcPr>
            <w:tcW w:w="986" w:type="dxa"/>
            <w:shd w:val="clear" w:color="auto" w:fill="auto"/>
            <w:noWrap/>
            <w:vAlign w:val="bottom"/>
            <w:hideMark/>
          </w:tcPr>
          <w:p w:rsidR="004B34E1" w:rsidRPr="00C8559D" w:rsidRDefault="004B34E1" w:rsidP="007D4DED">
            <w:pPr>
              <w:spacing w:line="240" w:lineRule="auto"/>
              <w:jc w:val="right"/>
              <w:rPr>
                <w:rFonts w:cs="Arial"/>
                <w:color w:val="000000"/>
                <w:sz w:val="18"/>
                <w:szCs w:val="18"/>
              </w:rPr>
            </w:pPr>
          </w:p>
        </w:tc>
        <w:tc>
          <w:tcPr>
            <w:tcW w:w="890" w:type="dxa"/>
            <w:shd w:val="clear" w:color="auto" w:fill="auto"/>
            <w:noWrap/>
            <w:vAlign w:val="bottom"/>
            <w:hideMark/>
          </w:tcPr>
          <w:p w:rsidR="004B34E1" w:rsidRPr="00C8559D" w:rsidRDefault="004B34E1" w:rsidP="007D4DED">
            <w:pPr>
              <w:spacing w:line="240" w:lineRule="auto"/>
              <w:jc w:val="right"/>
              <w:rPr>
                <w:rFonts w:cs="Arial"/>
                <w:color w:val="000000"/>
                <w:sz w:val="18"/>
                <w:szCs w:val="18"/>
              </w:rPr>
            </w:pPr>
          </w:p>
        </w:tc>
        <w:tc>
          <w:tcPr>
            <w:tcW w:w="890" w:type="dxa"/>
            <w:shd w:val="clear" w:color="auto" w:fill="auto"/>
            <w:noWrap/>
            <w:vAlign w:val="bottom"/>
            <w:hideMark/>
          </w:tcPr>
          <w:p w:rsidR="004B34E1" w:rsidRPr="00C8559D" w:rsidRDefault="004B34E1" w:rsidP="007D4DED">
            <w:pPr>
              <w:spacing w:line="240" w:lineRule="auto"/>
              <w:jc w:val="right"/>
              <w:rPr>
                <w:rFonts w:cs="Arial"/>
                <w:color w:val="000000"/>
                <w:sz w:val="18"/>
                <w:szCs w:val="18"/>
              </w:rPr>
            </w:pPr>
          </w:p>
        </w:tc>
        <w:tc>
          <w:tcPr>
            <w:tcW w:w="890" w:type="dxa"/>
            <w:shd w:val="clear" w:color="auto" w:fill="auto"/>
            <w:noWrap/>
            <w:vAlign w:val="bottom"/>
            <w:hideMark/>
          </w:tcPr>
          <w:p w:rsidR="004B34E1" w:rsidRPr="00C8559D" w:rsidRDefault="004B34E1" w:rsidP="00744F2D">
            <w:pPr>
              <w:spacing w:line="240" w:lineRule="auto"/>
              <w:jc w:val="right"/>
              <w:rPr>
                <w:rFonts w:cs="Arial"/>
                <w:color w:val="000000"/>
                <w:sz w:val="18"/>
                <w:szCs w:val="18"/>
              </w:rPr>
            </w:pPr>
            <w:r w:rsidRPr="00C8559D">
              <w:rPr>
                <w:rFonts w:cs="Arial"/>
                <w:color w:val="000000"/>
                <w:sz w:val="18"/>
                <w:szCs w:val="18"/>
              </w:rPr>
              <w:t>2,793</w:t>
            </w:r>
          </w:p>
        </w:tc>
        <w:tc>
          <w:tcPr>
            <w:tcW w:w="890" w:type="dxa"/>
            <w:shd w:val="clear" w:color="auto" w:fill="auto"/>
            <w:noWrap/>
            <w:vAlign w:val="bottom"/>
            <w:hideMark/>
          </w:tcPr>
          <w:p w:rsidR="004B34E1" w:rsidRPr="00C8559D" w:rsidRDefault="004B34E1" w:rsidP="007D4DED">
            <w:pPr>
              <w:spacing w:line="240" w:lineRule="auto"/>
              <w:jc w:val="right"/>
              <w:rPr>
                <w:rFonts w:cs="Arial"/>
                <w:color w:val="000000"/>
                <w:sz w:val="18"/>
                <w:szCs w:val="18"/>
              </w:rPr>
            </w:pPr>
            <w:r w:rsidRPr="00C8559D">
              <w:rPr>
                <w:rFonts w:cs="Arial"/>
                <w:color w:val="000000"/>
                <w:sz w:val="18"/>
                <w:szCs w:val="18"/>
              </w:rPr>
              <w:t>0,815</w:t>
            </w:r>
          </w:p>
        </w:tc>
        <w:tc>
          <w:tcPr>
            <w:tcW w:w="890" w:type="dxa"/>
            <w:shd w:val="clear" w:color="auto" w:fill="auto"/>
            <w:noWrap/>
            <w:vAlign w:val="bottom"/>
            <w:hideMark/>
          </w:tcPr>
          <w:p w:rsidR="004B34E1" w:rsidRPr="00C8559D" w:rsidRDefault="004B34E1" w:rsidP="007D4DED">
            <w:pPr>
              <w:spacing w:line="240" w:lineRule="auto"/>
              <w:jc w:val="right"/>
              <w:rPr>
                <w:rFonts w:cs="Arial"/>
                <w:color w:val="000000"/>
                <w:sz w:val="18"/>
                <w:szCs w:val="18"/>
              </w:rPr>
            </w:pPr>
            <w:r w:rsidRPr="00C8559D">
              <w:rPr>
                <w:rFonts w:cs="Arial"/>
                <w:color w:val="000000"/>
                <w:sz w:val="18"/>
                <w:szCs w:val="18"/>
              </w:rPr>
              <w:t>1,978</w:t>
            </w:r>
          </w:p>
        </w:tc>
      </w:tr>
      <w:tr w:rsidR="004B34E1" w:rsidRPr="00224587" w:rsidTr="00DB6EEA">
        <w:trPr>
          <w:trHeight w:val="20"/>
        </w:trPr>
        <w:tc>
          <w:tcPr>
            <w:tcW w:w="5860" w:type="dxa"/>
            <w:shd w:val="clear" w:color="auto" w:fill="auto"/>
            <w:noWrap/>
            <w:vAlign w:val="bottom"/>
            <w:hideMark/>
          </w:tcPr>
          <w:p w:rsidR="004B34E1" w:rsidRPr="00100A5C" w:rsidRDefault="004B34E1" w:rsidP="00B63096">
            <w:pPr>
              <w:spacing w:line="240" w:lineRule="auto"/>
              <w:rPr>
                <w:rFonts w:cs="Arial"/>
                <w:color w:val="000000"/>
                <w:sz w:val="18"/>
                <w:szCs w:val="18"/>
                <w:highlight w:val="yellow"/>
              </w:rPr>
            </w:pPr>
          </w:p>
        </w:tc>
        <w:tc>
          <w:tcPr>
            <w:tcW w:w="986" w:type="dxa"/>
            <w:shd w:val="clear" w:color="auto" w:fill="auto"/>
            <w:noWrap/>
            <w:vAlign w:val="bottom"/>
            <w:hideMark/>
          </w:tcPr>
          <w:p w:rsidR="004B34E1" w:rsidRPr="00100A5C" w:rsidRDefault="004B34E1" w:rsidP="007D4DED">
            <w:pPr>
              <w:spacing w:line="240" w:lineRule="auto"/>
              <w:jc w:val="right"/>
              <w:rPr>
                <w:rFonts w:cs="Arial"/>
                <w:color w:val="000000"/>
                <w:sz w:val="18"/>
                <w:szCs w:val="18"/>
                <w:highlight w:val="yellow"/>
              </w:rPr>
            </w:pPr>
          </w:p>
        </w:tc>
        <w:tc>
          <w:tcPr>
            <w:tcW w:w="890" w:type="dxa"/>
            <w:shd w:val="clear" w:color="auto" w:fill="auto"/>
            <w:noWrap/>
            <w:vAlign w:val="bottom"/>
            <w:hideMark/>
          </w:tcPr>
          <w:p w:rsidR="004B34E1" w:rsidRPr="00100A5C" w:rsidRDefault="004B34E1" w:rsidP="007D4DED">
            <w:pPr>
              <w:spacing w:line="240" w:lineRule="auto"/>
              <w:jc w:val="right"/>
              <w:rPr>
                <w:rFonts w:cs="Arial"/>
                <w:color w:val="000000"/>
                <w:sz w:val="18"/>
                <w:szCs w:val="18"/>
                <w:highlight w:val="yellow"/>
              </w:rPr>
            </w:pPr>
          </w:p>
        </w:tc>
        <w:tc>
          <w:tcPr>
            <w:tcW w:w="986" w:type="dxa"/>
            <w:shd w:val="clear" w:color="auto" w:fill="auto"/>
            <w:noWrap/>
            <w:vAlign w:val="bottom"/>
            <w:hideMark/>
          </w:tcPr>
          <w:p w:rsidR="004B34E1" w:rsidRPr="00100A5C" w:rsidRDefault="004B34E1" w:rsidP="007D4DED">
            <w:pPr>
              <w:spacing w:line="240" w:lineRule="auto"/>
              <w:jc w:val="right"/>
              <w:rPr>
                <w:rFonts w:cs="Arial"/>
                <w:color w:val="000000"/>
                <w:sz w:val="18"/>
                <w:szCs w:val="18"/>
                <w:highlight w:val="yellow"/>
              </w:rPr>
            </w:pPr>
          </w:p>
        </w:tc>
        <w:tc>
          <w:tcPr>
            <w:tcW w:w="1014" w:type="dxa"/>
            <w:shd w:val="clear" w:color="auto" w:fill="auto"/>
            <w:noWrap/>
            <w:vAlign w:val="bottom"/>
            <w:hideMark/>
          </w:tcPr>
          <w:p w:rsidR="004B34E1" w:rsidRPr="00100A5C" w:rsidRDefault="004B34E1" w:rsidP="007D4DED">
            <w:pPr>
              <w:spacing w:line="240" w:lineRule="auto"/>
              <w:jc w:val="right"/>
              <w:rPr>
                <w:rFonts w:cs="Arial"/>
                <w:color w:val="000000"/>
                <w:sz w:val="18"/>
                <w:szCs w:val="18"/>
                <w:highlight w:val="yellow"/>
              </w:rPr>
            </w:pPr>
          </w:p>
        </w:tc>
        <w:tc>
          <w:tcPr>
            <w:tcW w:w="986" w:type="dxa"/>
            <w:shd w:val="clear" w:color="auto" w:fill="auto"/>
            <w:noWrap/>
            <w:vAlign w:val="bottom"/>
            <w:hideMark/>
          </w:tcPr>
          <w:p w:rsidR="004B34E1" w:rsidRPr="00100A5C" w:rsidRDefault="004B34E1" w:rsidP="007D4DED">
            <w:pPr>
              <w:spacing w:line="240" w:lineRule="auto"/>
              <w:jc w:val="right"/>
              <w:rPr>
                <w:rFonts w:cs="Arial"/>
                <w:color w:val="000000"/>
                <w:sz w:val="18"/>
                <w:szCs w:val="18"/>
                <w:highlight w:val="yellow"/>
              </w:rPr>
            </w:pPr>
          </w:p>
        </w:tc>
        <w:tc>
          <w:tcPr>
            <w:tcW w:w="890" w:type="dxa"/>
            <w:shd w:val="clear" w:color="auto" w:fill="auto"/>
            <w:noWrap/>
            <w:vAlign w:val="bottom"/>
            <w:hideMark/>
          </w:tcPr>
          <w:p w:rsidR="004B34E1" w:rsidRPr="00100A5C" w:rsidRDefault="004B34E1" w:rsidP="007D4DED">
            <w:pPr>
              <w:spacing w:line="240" w:lineRule="auto"/>
              <w:jc w:val="right"/>
              <w:rPr>
                <w:rFonts w:cs="Arial"/>
                <w:color w:val="000000"/>
                <w:sz w:val="18"/>
                <w:szCs w:val="18"/>
                <w:highlight w:val="yellow"/>
              </w:rPr>
            </w:pPr>
          </w:p>
        </w:tc>
        <w:tc>
          <w:tcPr>
            <w:tcW w:w="890" w:type="dxa"/>
            <w:shd w:val="clear" w:color="auto" w:fill="auto"/>
            <w:noWrap/>
            <w:vAlign w:val="bottom"/>
            <w:hideMark/>
          </w:tcPr>
          <w:p w:rsidR="004B34E1" w:rsidRPr="00100A5C" w:rsidRDefault="004B34E1" w:rsidP="007D4DED">
            <w:pPr>
              <w:spacing w:line="240" w:lineRule="auto"/>
              <w:jc w:val="right"/>
              <w:rPr>
                <w:rFonts w:cs="Arial"/>
                <w:color w:val="000000"/>
                <w:sz w:val="18"/>
                <w:szCs w:val="18"/>
                <w:highlight w:val="yellow"/>
              </w:rPr>
            </w:pPr>
          </w:p>
        </w:tc>
        <w:tc>
          <w:tcPr>
            <w:tcW w:w="890" w:type="dxa"/>
            <w:shd w:val="clear" w:color="auto" w:fill="auto"/>
            <w:noWrap/>
            <w:vAlign w:val="bottom"/>
            <w:hideMark/>
          </w:tcPr>
          <w:p w:rsidR="004B34E1" w:rsidRPr="00100A5C" w:rsidRDefault="004B34E1" w:rsidP="007D4DED">
            <w:pPr>
              <w:spacing w:line="240" w:lineRule="auto"/>
              <w:jc w:val="right"/>
              <w:rPr>
                <w:rFonts w:cs="Arial"/>
                <w:color w:val="000000"/>
                <w:sz w:val="18"/>
                <w:szCs w:val="18"/>
                <w:highlight w:val="yellow"/>
              </w:rPr>
            </w:pPr>
          </w:p>
        </w:tc>
        <w:tc>
          <w:tcPr>
            <w:tcW w:w="890" w:type="dxa"/>
            <w:shd w:val="clear" w:color="auto" w:fill="auto"/>
            <w:noWrap/>
            <w:vAlign w:val="bottom"/>
            <w:hideMark/>
          </w:tcPr>
          <w:p w:rsidR="004B34E1" w:rsidRPr="00100A5C" w:rsidRDefault="004B34E1" w:rsidP="007D4DED">
            <w:pPr>
              <w:spacing w:line="240" w:lineRule="auto"/>
              <w:jc w:val="right"/>
              <w:rPr>
                <w:rFonts w:cs="Arial"/>
                <w:color w:val="000000"/>
                <w:sz w:val="18"/>
                <w:szCs w:val="18"/>
                <w:highlight w:val="yellow"/>
              </w:rPr>
            </w:pPr>
          </w:p>
        </w:tc>
        <w:tc>
          <w:tcPr>
            <w:tcW w:w="890" w:type="dxa"/>
            <w:shd w:val="clear" w:color="auto" w:fill="auto"/>
            <w:noWrap/>
            <w:vAlign w:val="bottom"/>
            <w:hideMark/>
          </w:tcPr>
          <w:p w:rsidR="004B34E1" w:rsidRPr="00100A5C" w:rsidRDefault="004B34E1" w:rsidP="007D4DED">
            <w:pPr>
              <w:spacing w:line="240" w:lineRule="auto"/>
              <w:jc w:val="right"/>
              <w:rPr>
                <w:rFonts w:cs="Arial"/>
                <w:color w:val="000000"/>
                <w:sz w:val="18"/>
                <w:szCs w:val="18"/>
                <w:highlight w:val="yellow"/>
              </w:rPr>
            </w:pPr>
          </w:p>
        </w:tc>
      </w:tr>
      <w:tr w:rsidR="001F1F96" w:rsidRPr="00224587" w:rsidTr="00DB6EEA">
        <w:trPr>
          <w:trHeight w:val="20"/>
        </w:trPr>
        <w:tc>
          <w:tcPr>
            <w:tcW w:w="5860" w:type="dxa"/>
            <w:shd w:val="clear" w:color="auto" w:fill="auto"/>
            <w:noWrap/>
            <w:vAlign w:val="center"/>
            <w:hideMark/>
          </w:tcPr>
          <w:p w:rsidR="001F1F96" w:rsidRPr="00C8559D" w:rsidRDefault="001F1F96" w:rsidP="00400D64">
            <w:pPr>
              <w:spacing w:line="240" w:lineRule="auto"/>
              <w:rPr>
                <w:rFonts w:cs="Arial"/>
                <w:color w:val="000000"/>
                <w:sz w:val="18"/>
                <w:szCs w:val="18"/>
              </w:rPr>
            </w:pPr>
            <w:r w:rsidRPr="00C8559D">
              <w:rPr>
                <w:rFonts w:cs="Arial"/>
                <w:color w:val="000000"/>
                <w:sz w:val="18"/>
                <w:szCs w:val="18"/>
              </w:rPr>
              <w:t>котельная  «Береговая», ул. Партизанская,1</w:t>
            </w:r>
          </w:p>
        </w:tc>
        <w:tc>
          <w:tcPr>
            <w:tcW w:w="986" w:type="dxa"/>
            <w:shd w:val="clear" w:color="auto" w:fill="auto"/>
            <w:noWrap/>
            <w:vAlign w:val="bottom"/>
            <w:hideMark/>
          </w:tcPr>
          <w:p w:rsidR="001F1F96" w:rsidRPr="00C8559D" w:rsidRDefault="001F1F96" w:rsidP="00400D64">
            <w:pPr>
              <w:spacing w:line="240" w:lineRule="auto"/>
              <w:jc w:val="right"/>
              <w:rPr>
                <w:rFonts w:cs="Arial"/>
                <w:color w:val="000000"/>
                <w:sz w:val="18"/>
                <w:szCs w:val="18"/>
              </w:rPr>
            </w:pPr>
            <w:r w:rsidRPr="00C8559D">
              <w:rPr>
                <w:rFonts w:cs="Arial"/>
                <w:color w:val="000000"/>
                <w:sz w:val="18"/>
                <w:szCs w:val="18"/>
              </w:rPr>
              <w:t>8,046</w:t>
            </w:r>
          </w:p>
        </w:tc>
        <w:tc>
          <w:tcPr>
            <w:tcW w:w="890" w:type="dxa"/>
            <w:shd w:val="clear" w:color="auto" w:fill="auto"/>
            <w:noWrap/>
            <w:vAlign w:val="bottom"/>
            <w:hideMark/>
          </w:tcPr>
          <w:p w:rsidR="001F1F96" w:rsidRPr="00C8559D" w:rsidRDefault="001F1F96" w:rsidP="00400D64">
            <w:pPr>
              <w:spacing w:line="240" w:lineRule="auto"/>
              <w:jc w:val="right"/>
              <w:rPr>
                <w:rFonts w:cs="Arial"/>
                <w:color w:val="000000"/>
                <w:sz w:val="18"/>
                <w:szCs w:val="18"/>
              </w:rPr>
            </w:pPr>
            <w:r w:rsidRPr="00C8559D">
              <w:rPr>
                <w:rFonts w:cs="Arial"/>
                <w:color w:val="000000"/>
                <w:sz w:val="18"/>
                <w:szCs w:val="18"/>
              </w:rPr>
              <w:t>0</w:t>
            </w:r>
          </w:p>
        </w:tc>
        <w:tc>
          <w:tcPr>
            <w:tcW w:w="986" w:type="dxa"/>
            <w:shd w:val="clear" w:color="auto" w:fill="auto"/>
            <w:noWrap/>
            <w:vAlign w:val="bottom"/>
            <w:hideMark/>
          </w:tcPr>
          <w:p w:rsidR="001F1F96" w:rsidRPr="00C8559D" w:rsidRDefault="001F1F96" w:rsidP="00400D64">
            <w:pPr>
              <w:spacing w:line="240" w:lineRule="auto"/>
              <w:jc w:val="right"/>
              <w:rPr>
                <w:rFonts w:cs="Arial"/>
                <w:color w:val="000000"/>
                <w:sz w:val="18"/>
                <w:szCs w:val="18"/>
              </w:rPr>
            </w:pPr>
            <w:r w:rsidRPr="00C8559D">
              <w:rPr>
                <w:rFonts w:cs="Arial"/>
                <w:color w:val="000000"/>
                <w:sz w:val="18"/>
                <w:szCs w:val="18"/>
              </w:rPr>
              <w:t>8,046</w:t>
            </w:r>
          </w:p>
        </w:tc>
        <w:tc>
          <w:tcPr>
            <w:tcW w:w="1014" w:type="dxa"/>
            <w:shd w:val="clear" w:color="auto" w:fill="auto"/>
            <w:noWrap/>
            <w:vAlign w:val="bottom"/>
            <w:hideMark/>
          </w:tcPr>
          <w:p w:rsidR="001F1F96" w:rsidRPr="00C8559D" w:rsidRDefault="001F1F96" w:rsidP="00400D64">
            <w:pPr>
              <w:spacing w:line="240" w:lineRule="auto"/>
              <w:rPr>
                <w:rFonts w:cs="Arial"/>
                <w:color w:val="000000"/>
                <w:sz w:val="18"/>
                <w:szCs w:val="18"/>
              </w:rPr>
            </w:pPr>
          </w:p>
        </w:tc>
        <w:tc>
          <w:tcPr>
            <w:tcW w:w="986" w:type="dxa"/>
            <w:shd w:val="clear" w:color="auto" w:fill="auto"/>
            <w:noWrap/>
            <w:vAlign w:val="bottom"/>
            <w:hideMark/>
          </w:tcPr>
          <w:p w:rsidR="001F1F96" w:rsidRPr="00C8559D" w:rsidRDefault="001F1F96" w:rsidP="00400D64">
            <w:pPr>
              <w:spacing w:line="240" w:lineRule="auto"/>
              <w:jc w:val="right"/>
              <w:rPr>
                <w:rFonts w:cs="Arial"/>
                <w:color w:val="000000"/>
                <w:sz w:val="18"/>
                <w:szCs w:val="18"/>
              </w:rPr>
            </w:pPr>
            <w:r w:rsidRPr="00C8559D">
              <w:rPr>
                <w:rFonts w:cs="Arial"/>
                <w:color w:val="000000"/>
                <w:sz w:val="18"/>
                <w:szCs w:val="18"/>
              </w:rPr>
              <w:t>0,278</w:t>
            </w:r>
          </w:p>
        </w:tc>
        <w:tc>
          <w:tcPr>
            <w:tcW w:w="890" w:type="dxa"/>
            <w:shd w:val="clear" w:color="auto" w:fill="auto"/>
            <w:noWrap/>
            <w:vAlign w:val="bottom"/>
            <w:hideMark/>
          </w:tcPr>
          <w:p w:rsidR="001F1F96" w:rsidRPr="00C8559D" w:rsidRDefault="001F1F96" w:rsidP="00400D64">
            <w:pPr>
              <w:spacing w:line="240" w:lineRule="auto"/>
              <w:rPr>
                <w:rFonts w:cs="Arial"/>
                <w:color w:val="000000"/>
                <w:sz w:val="18"/>
                <w:szCs w:val="18"/>
              </w:rPr>
            </w:pPr>
            <w:r w:rsidRPr="00C8559D">
              <w:rPr>
                <w:rFonts w:cs="Arial"/>
                <w:color w:val="000000"/>
                <w:sz w:val="18"/>
                <w:szCs w:val="18"/>
              </w:rPr>
              <w:t>0,259</w:t>
            </w:r>
          </w:p>
        </w:tc>
        <w:tc>
          <w:tcPr>
            <w:tcW w:w="890" w:type="dxa"/>
            <w:shd w:val="clear" w:color="auto" w:fill="auto"/>
            <w:noWrap/>
            <w:vAlign w:val="bottom"/>
            <w:hideMark/>
          </w:tcPr>
          <w:p w:rsidR="001F1F96" w:rsidRPr="00C8559D" w:rsidRDefault="001F1F96" w:rsidP="00400D64">
            <w:pPr>
              <w:spacing w:line="240" w:lineRule="auto"/>
              <w:rPr>
                <w:rFonts w:cs="Arial"/>
                <w:color w:val="000000"/>
                <w:sz w:val="18"/>
                <w:szCs w:val="18"/>
              </w:rPr>
            </w:pPr>
            <w:r w:rsidRPr="00C8559D">
              <w:rPr>
                <w:rFonts w:cs="Arial"/>
                <w:color w:val="000000"/>
                <w:sz w:val="18"/>
                <w:szCs w:val="18"/>
              </w:rPr>
              <w:t>0,019</w:t>
            </w:r>
          </w:p>
        </w:tc>
        <w:tc>
          <w:tcPr>
            <w:tcW w:w="890" w:type="dxa"/>
            <w:shd w:val="clear" w:color="auto" w:fill="auto"/>
            <w:noWrap/>
            <w:vAlign w:val="bottom"/>
            <w:hideMark/>
          </w:tcPr>
          <w:p w:rsidR="001F1F96" w:rsidRPr="00C8559D" w:rsidRDefault="001F1F96" w:rsidP="00400D64">
            <w:pPr>
              <w:spacing w:line="240" w:lineRule="auto"/>
              <w:jc w:val="right"/>
              <w:rPr>
                <w:rFonts w:cs="Arial"/>
                <w:color w:val="000000"/>
                <w:sz w:val="18"/>
                <w:szCs w:val="18"/>
              </w:rPr>
            </w:pPr>
            <w:r w:rsidRPr="00C8559D">
              <w:rPr>
                <w:rFonts w:cs="Arial"/>
                <w:color w:val="000000"/>
                <w:sz w:val="18"/>
                <w:szCs w:val="18"/>
              </w:rPr>
              <w:t>7,76824</w:t>
            </w:r>
          </w:p>
        </w:tc>
        <w:tc>
          <w:tcPr>
            <w:tcW w:w="890" w:type="dxa"/>
            <w:shd w:val="clear" w:color="auto" w:fill="auto"/>
            <w:noWrap/>
            <w:vAlign w:val="bottom"/>
            <w:hideMark/>
          </w:tcPr>
          <w:p w:rsidR="001F1F96" w:rsidRPr="00C8559D" w:rsidRDefault="001F1F96" w:rsidP="00400D64">
            <w:pPr>
              <w:spacing w:line="240" w:lineRule="auto"/>
              <w:jc w:val="right"/>
              <w:rPr>
                <w:rFonts w:cs="Arial"/>
                <w:color w:val="000000"/>
                <w:sz w:val="18"/>
                <w:szCs w:val="18"/>
              </w:rPr>
            </w:pPr>
            <w:r w:rsidRPr="00C8559D">
              <w:rPr>
                <w:rFonts w:cs="Arial"/>
                <w:color w:val="000000"/>
                <w:sz w:val="18"/>
                <w:szCs w:val="18"/>
              </w:rPr>
              <w:t>7,077</w:t>
            </w:r>
          </w:p>
        </w:tc>
        <w:tc>
          <w:tcPr>
            <w:tcW w:w="890" w:type="dxa"/>
            <w:shd w:val="clear" w:color="auto" w:fill="auto"/>
            <w:noWrap/>
            <w:vAlign w:val="bottom"/>
            <w:hideMark/>
          </w:tcPr>
          <w:p w:rsidR="001F1F96" w:rsidRPr="00C8559D" w:rsidRDefault="001F1F96" w:rsidP="00400D64">
            <w:pPr>
              <w:spacing w:line="240" w:lineRule="auto"/>
              <w:jc w:val="right"/>
              <w:rPr>
                <w:rFonts w:cs="Arial"/>
                <w:color w:val="000000"/>
                <w:sz w:val="18"/>
                <w:szCs w:val="18"/>
              </w:rPr>
            </w:pPr>
            <w:r w:rsidRPr="00C8559D">
              <w:rPr>
                <w:rFonts w:cs="Arial"/>
                <w:color w:val="000000"/>
                <w:sz w:val="18"/>
                <w:szCs w:val="18"/>
              </w:rPr>
              <w:t>0,69124 </w:t>
            </w:r>
          </w:p>
        </w:tc>
      </w:tr>
      <w:tr w:rsidR="001F1F96" w:rsidRPr="00224587" w:rsidTr="00DB6EEA">
        <w:trPr>
          <w:trHeight w:val="20"/>
        </w:trPr>
        <w:tc>
          <w:tcPr>
            <w:tcW w:w="5860" w:type="dxa"/>
            <w:shd w:val="clear" w:color="auto" w:fill="auto"/>
            <w:noWrap/>
            <w:vAlign w:val="bottom"/>
            <w:hideMark/>
          </w:tcPr>
          <w:p w:rsidR="001F1F96" w:rsidRPr="00224587" w:rsidRDefault="001F1F96" w:rsidP="007C2F1E">
            <w:pPr>
              <w:spacing w:line="240" w:lineRule="auto"/>
              <w:rPr>
                <w:rFonts w:cs="Arial"/>
                <w:color w:val="000000"/>
                <w:sz w:val="18"/>
                <w:szCs w:val="18"/>
              </w:rPr>
            </w:pPr>
            <w:r>
              <w:rPr>
                <w:rFonts w:cs="Arial"/>
                <w:color w:val="000000"/>
                <w:sz w:val="18"/>
                <w:szCs w:val="18"/>
              </w:rPr>
              <w:t>котельная санаторий «Родник»</w:t>
            </w:r>
          </w:p>
        </w:tc>
        <w:tc>
          <w:tcPr>
            <w:tcW w:w="986" w:type="dxa"/>
            <w:shd w:val="clear" w:color="auto" w:fill="auto"/>
            <w:noWrap/>
            <w:vAlign w:val="bottom"/>
            <w:hideMark/>
          </w:tcPr>
          <w:p w:rsidR="001F1F96" w:rsidRPr="00224587" w:rsidRDefault="001F1F96" w:rsidP="00B851D3">
            <w:pPr>
              <w:spacing w:line="240" w:lineRule="auto"/>
              <w:jc w:val="right"/>
              <w:rPr>
                <w:rFonts w:cs="Arial"/>
                <w:color w:val="000000"/>
                <w:sz w:val="18"/>
                <w:szCs w:val="18"/>
              </w:rPr>
            </w:pPr>
          </w:p>
        </w:tc>
        <w:tc>
          <w:tcPr>
            <w:tcW w:w="890" w:type="dxa"/>
            <w:shd w:val="clear" w:color="auto" w:fill="auto"/>
            <w:noWrap/>
            <w:vAlign w:val="bottom"/>
            <w:hideMark/>
          </w:tcPr>
          <w:p w:rsidR="001F1F96" w:rsidRDefault="001F1F96" w:rsidP="00B851D3">
            <w:pPr>
              <w:spacing w:line="240" w:lineRule="auto"/>
              <w:jc w:val="right"/>
              <w:rPr>
                <w:rFonts w:cs="Arial"/>
                <w:color w:val="000000"/>
                <w:sz w:val="18"/>
                <w:szCs w:val="18"/>
              </w:rPr>
            </w:pPr>
          </w:p>
        </w:tc>
        <w:tc>
          <w:tcPr>
            <w:tcW w:w="986" w:type="dxa"/>
            <w:shd w:val="clear" w:color="auto" w:fill="auto"/>
            <w:noWrap/>
            <w:vAlign w:val="bottom"/>
            <w:hideMark/>
          </w:tcPr>
          <w:p w:rsidR="001F1F96" w:rsidRPr="00224587" w:rsidRDefault="001F1F96" w:rsidP="00B851D3">
            <w:pPr>
              <w:spacing w:line="240" w:lineRule="auto"/>
              <w:jc w:val="right"/>
              <w:rPr>
                <w:rFonts w:cs="Arial"/>
                <w:color w:val="000000"/>
                <w:sz w:val="18"/>
                <w:szCs w:val="18"/>
              </w:rPr>
            </w:pPr>
          </w:p>
        </w:tc>
        <w:tc>
          <w:tcPr>
            <w:tcW w:w="1014" w:type="dxa"/>
            <w:shd w:val="clear" w:color="auto" w:fill="auto"/>
            <w:noWrap/>
            <w:vAlign w:val="bottom"/>
            <w:hideMark/>
          </w:tcPr>
          <w:p w:rsidR="001F1F96" w:rsidRPr="00224587" w:rsidRDefault="001F1F96" w:rsidP="00B851D3">
            <w:pPr>
              <w:spacing w:line="240" w:lineRule="auto"/>
              <w:jc w:val="right"/>
              <w:rPr>
                <w:rFonts w:cs="Arial"/>
                <w:color w:val="000000"/>
                <w:sz w:val="18"/>
                <w:szCs w:val="18"/>
              </w:rPr>
            </w:pPr>
          </w:p>
        </w:tc>
        <w:tc>
          <w:tcPr>
            <w:tcW w:w="986" w:type="dxa"/>
            <w:shd w:val="clear" w:color="auto" w:fill="auto"/>
            <w:noWrap/>
            <w:vAlign w:val="bottom"/>
            <w:hideMark/>
          </w:tcPr>
          <w:p w:rsidR="001F1F96" w:rsidRPr="00224587" w:rsidRDefault="001F1F96" w:rsidP="00B851D3">
            <w:pPr>
              <w:spacing w:line="240" w:lineRule="auto"/>
              <w:jc w:val="right"/>
              <w:rPr>
                <w:rFonts w:cs="Arial"/>
                <w:color w:val="000000"/>
                <w:sz w:val="18"/>
                <w:szCs w:val="18"/>
              </w:rPr>
            </w:pPr>
          </w:p>
        </w:tc>
        <w:tc>
          <w:tcPr>
            <w:tcW w:w="890" w:type="dxa"/>
            <w:shd w:val="clear" w:color="auto" w:fill="auto"/>
            <w:noWrap/>
            <w:vAlign w:val="bottom"/>
            <w:hideMark/>
          </w:tcPr>
          <w:p w:rsidR="001F1F96" w:rsidRPr="00224587" w:rsidRDefault="001F1F96" w:rsidP="00B851D3">
            <w:pPr>
              <w:spacing w:line="240" w:lineRule="auto"/>
              <w:jc w:val="right"/>
              <w:rPr>
                <w:rFonts w:cs="Arial"/>
                <w:color w:val="000000"/>
                <w:sz w:val="18"/>
                <w:szCs w:val="18"/>
              </w:rPr>
            </w:pPr>
          </w:p>
        </w:tc>
        <w:tc>
          <w:tcPr>
            <w:tcW w:w="890" w:type="dxa"/>
            <w:shd w:val="clear" w:color="auto" w:fill="auto"/>
            <w:noWrap/>
            <w:vAlign w:val="bottom"/>
            <w:hideMark/>
          </w:tcPr>
          <w:p w:rsidR="001F1F96" w:rsidRPr="00224587" w:rsidRDefault="001F1F96" w:rsidP="00B851D3">
            <w:pPr>
              <w:spacing w:line="240" w:lineRule="auto"/>
              <w:jc w:val="right"/>
              <w:rPr>
                <w:rFonts w:cs="Arial"/>
                <w:color w:val="000000"/>
                <w:sz w:val="18"/>
                <w:szCs w:val="18"/>
              </w:rPr>
            </w:pPr>
          </w:p>
        </w:tc>
        <w:tc>
          <w:tcPr>
            <w:tcW w:w="890" w:type="dxa"/>
            <w:shd w:val="clear" w:color="auto" w:fill="auto"/>
            <w:noWrap/>
            <w:vAlign w:val="bottom"/>
            <w:hideMark/>
          </w:tcPr>
          <w:p w:rsidR="001F1F96" w:rsidRPr="00224587" w:rsidRDefault="001F1F96" w:rsidP="00B851D3">
            <w:pPr>
              <w:spacing w:line="240" w:lineRule="auto"/>
              <w:jc w:val="right"/>
              <w:rPr>
                <w:rFonts w:cs="Arial"/>
                <w:color w:val="000000"/>
                <w:sz w:val="18"/>
                <w:szCs w:val="18"/>
              </w:rPr>
            </w:pPr>
          </w:p>
        </w:tc>
        <w:tc>
          <w:tcPr>
            <w:tcW w:w="890" w:type="dxa"/>
            <w:shd w:val="clear" w:color="auto" w:fill="auto"/>
            <w:noWrap/>
            <w:vAlign w:val="bottom"/>
            <w:hideMark/>
          </w:tcPr>
          <w:p w:rsidR="001F1F96" w:rsidRPr="00224587" w:rsidRDefault="001F1F96" w:rsidP="00B851D3">
            <w:pPr>
              <w:spacing w:line="240" w:lineRule="auto"/>
              <w:jc w:val="right"/>
              <w:rPr>
                <w:rFonts w:cs="Arial"/>
                <w:color w:val="000000"/>
                <w:sz w:val="18"/>
                <w:szCs w:val="18"/>
              </w:rPr>
            </w:pPr>
          </w:p>
        </w:tc>
        <w:tc>
          <w:tcPr>
            <w:tcW w:w="890" w:type="dxa"/>
            <w:shd w:val="clear" w:color="auto" w:fill="auto"/>
            <w:noWrap/>
            <w:vAlign w:val="bottom"/>
            <w:hideMark/>
          </w:tcPr>
          <w:p w:rsidR="001F1F96" w:rsidRPr="00224587" w:rsidRDefault="001F1F96" w:rsidP="00B851D3">
            <w:pPr>
              <w:spacing w:line="240" w:lineRule="auto"/>
              <w:jc w:val="right"/>
              <w:rPr>
                <w:rFonts w:cs="Arial"/>
                <w:color w:val="000000"/>
                <w:sz w:val="18"/>
                <w:szCs w:val="18"/>
              </w:rPr>
            </w:pPr>
          </w:p>
        </w:tc>
      </w:tr>
      <w:tr w:rsidR="001F1F96" w:rsidRPr="00224587" w:rsidTr="00DB6EEA">
        <w:trPr>
          <w:trHeight w:val="20"/>
        </w:trPr>
        <w:tc>
          <w:tcPr>
            <w:tcW w:w="5860" w:type="dxa"/>
            <w:shd w:val="clear" w:color="auto" w:fill="auto"/>
            <w:noWrap/>
            <w:vAlign w:val="bottom"/>
            <w:hideMark/>
          </w:tcPr>
          <w:p w:rsidR="001F1F96" w:rsidRPr="00224587" w:rsidRDefault="001F1F96" w:rsidP="002C7BBC">
            <w:pPr>
              <w:spacing w:line="240" w:lineRule="auto"/>
              <w:rPr>
                <w:rFonts w:cs="Arial"/>
                <w:color w:val="000000"/>
                <w:sz w:val="18"/>
                <w:szCs w:val="18"/>
              </w:rPr>
            </w:pPr>
            <w:r w:rsidRPr="00224587">
              <w:rPr>
                <w:rFonts w:cs="Arial"/>
                <w:color w:val="000000"/>
                <w:sz w:val="18"/>
                <w:szCs w:val="18"/>
              </w:rPr>
              <w:t xml:space="preserve">котельная </w:t>
            </w:r>
            <w:r>
              <w:rPr>
                <w:rFonts w:cs="Arial"/>
                <w:color w:val="000000"/>
                <w:sz w:val="18"/>
                <w:szCs w:val="18"/>
              </w:rPr>
              <w:t xml:space="preserve"> санаторий </w:t>
            </w:r>
            <w:r w:rsidRPr="00224587">
              <w:rPr>
                <w:rFonts w:cs="Arial"/>
                <w:color w:val="000000"/>
                <w:sz w:val="18"/>
                <w:szCs w:val="18"/>
              </w:rPr>
              <w:t>«</w:t>
            </w:r>
            <w:r>
              <w:rPr>
                <w:rFonts w:cs="Arial"/>
                <w:color w:val="000000"/>
                <w:sz w:val="18"/>
                <w:szCs w:val="18"/>
              </w:rPr>
              <w:t>Тарханы</w:t>
            </w:r>
            <w:r w:rsidRPr="00224587">
              <w:rPr>
                <w:rFonts w:cs="Arial"/>
                <w:color w:val="000000"/>
                <w:sz w:val="18"/>
                <w:szCs w:val="18"/>
              </w:rPr>
              <w:t>»</w:t>
            </w:r>
          </w:p>
        </w:tc>
        <w:tc>
          <w:tcPr>
            <w:tcW w:w="986" w:type="dxa"/>
            <w:shd w:val="clear" w:color="auto" w:fill="auto"/>
            <w:noWrap/>
            <w:vAlign w:val="bottom"/>
            <w:hideMark/>
          </w:tcPr>
          <w:p w:rsidR="001F1F96" w:rsidRPr="00224587" w:rsidRDefault="001F1F96" w:rsidP="00B851D3">
            <w:pPr>
              <w:spacing w:line="240" w:lineRule="auto"/>
              <w:jc w:val="right"/>
              <w:rPr>
                <w:rFonts w:cs="Arial"/>
                <w:color w:val="000000"/>
                <w:sz w:val="18"/>
                <w:szCs w:val="18"/>
              </w:rPr>
            </w:pPr>
          </w:p>
        </w:tc>
        <w:tc>
          <w:tcPr>
            <w:tcW w:w="890" w:type="dxa"/>
            <w:shd w:val="clear" w:color="auto" w:fill="auto"/>
            <w:noWrap/>
            <w:vAlign w:val="bottom"/>
            <w:hideMark/>
          </w:tcPr>
          <w:p w:rsidR="001F1F96" w:rsidRPr="00224587" w:rsidRDefault="001F1F96" w:rsidP="00B851D3">
            <w:pPr>
              <w:spacing w:line="240" w:lineRule="auto"/>
              <w:jc w:val="right"/>
              <w:rPr>
                <w:rFonts w:cs="Arial"/>
                <w:color w:val="000000"/>
                <w:sz w:val="18"/>
                <w:szCs w:val="18"/>
              </w:rPr>
            </w:pPr>
          </w:p>
        </w:tc>
        <w:tc>
          <w:tcPr>
            <w:tcW w:w="986" w:type="dxa"/>
            <w:shd w:val="clear" w:color="auto" w:fill="auto"/>
            <w:noWrap/>
            <w:vAlign w:val="bottom"/>
            <w:hideMark/>
          </w:tcPr>
          <w:p w:rsidR="001F1F96" w:rsidRPr="00224587" w:rsidRDefault="001F1F96" w:rsidP="00B851D3">
            <w:pPr>
              <w:spacing w:line="240" w:lineRule="auto"/>
              <w:jc w:val="right"/>
              <w:rPr>
                <w:rFonts w:cs="Arial"/>
                <w:color w:val="000000"/>
                <w:sz w:val="18"/>
                <w:szCs w:val="18"/>
              </w:rPr>
            </w:pPr>
          </w:p>
        </w:tc>
        <w:tc>
          <w:tcPr>
            <w:tcW w:w="1014" w:type="dxa"/>
            <w:shd w:val="clear" w:color="auto" w:fill="auto"/>
            <w:noWrap/>
            <w:vAlign w:val="bottom"/>
            <w:hideMark/>
          </w:tcPr>
          <w:p w:rsidR="001F1F96" w:rsidRPr="00224587" w:rsidRDefault="001F1F96" w:rsidP="00B851D3">
            <w:pPr>
              <w:spacing w:line="240" w:lineRule="auto"/>
              <w:jc w:val="right"/>
              <w:rPr>
                <w:rFonts w:cs="Arial"/>
                <w:color w:val="000000"/>
                <w:sz w:val="18"/>
                <w:szCs w:val="18"/>
              </w:rPr>
            </w:pPr>
          </w:p>
        </w:tc>
        <w:tc>
          <w:tcPr>
            <w:tcW w:w="986" w:type="dxa"/>
            <w:shd w:val="clear" w:color="auto" w:fill="auto"/>
            <w:noWrap/>
            <w:vAlign w:val="bottom"/>
            <w:hideMark/>
          </w:tcPr>
          <w:p w:rsidR="001F1F96" w:rsidRPr="00224587" w:rsidRDefault="001F1F96" w:rsidP="00B851D3">
            <w:pPr>
              <w:spacing w:line="240" w:lineRule="auto"/>
              <w:jc w:val="right"/>
              <w:rPr>
                <w:rFonts w:cs="Arial"/>
                <w:color w:val="000000"/>
                <w:sz w:val="18"/>
                <w:szCs w:val="18"/>
              </w:rPr>
            </w:pPr>
          </w:p>
        </w:tc>
        <w:tc>
          <w:tcPr>
            <w:tcW w:w="890" w:type="dxa"/>
            <w:shd w:val="clear" w:color="auto" w:fill="auto"/>
            <w:noWrap/>
            <w:vAlign w:val="bottom"/>
            <w:hideMark/>
          </w:tcPr>
          <w:p w:rsidR="001F1F96" w:rsidRPr="00224587" w:rsidRDefault="001F1F96" w:rsidP="00B851D3">
            <w:pPr>
              <w:spacing w:line="240" w:lineRule="auto"/>
              <w:jc w:val="right"/>
              <w:rPr>
                <w:rFonts w:cs="Arial"/>
                <w:color w:val="000000"/>
                <w:sz w:val="18"/>
                <w:szCs w:val="18"/>
              </w:rPr>
            </w:pPr>
          </w:p>
        </w:tc>
        <w:tc>
          <w:tcPr>
            <w:tcW w:w="890" w:type="dxa"/>
            <w:shd w:val="clear" w:color="auto" w:fill="auto"/>
            <w:noWrap/>
            <w:vAlign w:val="bottom"/>
            <w:hideMark/>
          </w:tcPr>
          <w:p w:rsidR="001F1F96" w:rsidRPr="00224587" w:rsidRDefault="001F1F96" w:rsidP="00B851D3">
            <w:pPr>
              <w:spacing w:line="240" w:lineRule="auto"/>
              <w:jc w:val="right"/>
              <w:rPr>
                <w:rFonts w:cs="Arial"/>
                <w:color w:val="000000"/>
                <w:sz w:val="18"/>
                <w:szCs w:val="18"/>
              </w:rPr>
            </w:pPr>
          </w:p>
        </w:tc>
        <w:tc>
          <w:tcPr>
            <w:tcW w:w="890" w:type="dxa"/>
            <w:shd w:val="clear" w:color="auto" w:fill="auto"/>
            <w:noWrap/>
            <w:vAlign w:val="bottom"/>
            <w:hideMark/>
          </w:tcPr>
          <w:p w:rsidR="001F1F96" w:rsidRPr="00224587" w:rsidRDefault="001F1F96" w:rsidP="00B851D3">
            <w:pPr>
              <w:spacing w:line="240" w:lineRule="auto"/>
              <w:jc w:val="right"/>
              <w:rPr>
                <w:rFonts w:cs="Arial"/>
                <w:color w:val="000000"/>
                <w:sz w:val="18"/>
                <w:szCs w:val="18"/>
              </w:rPr>
            </w:pPr>
          </w:p>
        </w:tc>
        <w:tc>
          <w:tcPr>
            <w:tcW w:w="890" w:type="dxa"/>
            <w:shd w:val="clear" w:color="auto" w:fill="auto"/>
            <w:noWrap/>
            <w:vAlign w:val="bottom"/>
            <w:hideMark/>
          </w:tcPr>
          <w:p w:rsidR="001F1F96" w:rsidRPr="00224587" w:rsidRDefault="001F1F96" w:rsidP="00B851D3">
            <w:pPr>
              <w:spacing w:line="240" w:lineRule="auto"/>
              <w:jc w:val="right"/>
              <w:rPr>
                <w:rFonts w:cs="Arial"/>
                <w:color w:val="000000"/>
                <w:sz w:val="18"/>
                <w:szCs w:val="18"/>
              </w:rPr>
            </w:pPr>
          </w:p>
        </w:tc>
        <w:tc>
          <w:tcPr>
            <w:tcW w:w="890" w:type="dxa"/>
            <w:shd w:val="clear" w:color="auto" w:fill="auto"/>
            <w:noWrap/>
            <w:vAlign w:val="bottom"/>
            <w:hideMark/>
          </w:tcPr>
          <w:p w:rsidR="001F1F96" w:rsidRPr="00224587" w:rsidRDefault="001F1F96" w:rsidP="00B851D3">
            <w:pPr>
              <w:spacing w:line="240" w:lineRule="auto"/>
              <w:jc w:val="right"/>
              <w:rPr>
                <w:rFonts w:cs="Arial"/>
                <w:color w:val="000000"/>
                <w:sz w:val="18"/>
                <w:szCs w:val="18"/>
              </w:rPr>
            </w:pPr>
          </w:p>
        </w:tc>
      </w:tr>
      <w:tr w:rsidR="001F1F96" w:rsidRPr="00224587" w:rsidTr="00DB6EEA">
        <w:trPr>
          <w:trHeight w:val="20"/>
        </w:trPr>
        <w:tc>
          <w:tcPr>
            <w:tcW w:w="5860" w:type="dxa"/>
            <w:shd w:val="clear" w:color="auto" w:fill="auto"/>
            <w:noWrap/>
            <w:vAlign w:val="bottom"/>
            <w:hideMark/>
          </w:tcPr>
          <w:p w:rsidR="001F1F96" w:rsidRPr="00C8559D" w:rsidRDefault="001F1F96" w:rsidP="00B63096">
            <w:pPr>
              <w:spacing w:line="240" w:lineRule="auto"/>
              <w:rPr>
                <w:rFonts w:cs="Arial"/>
                <w:color w:val="000000"/>
                <w:sz w:val="18"/>
                <w:szCs w:val="18"/>
              </w:rPr>
            </w:pPr>
            <w:r w:rsidRPr="00C8559D">
              <w:rPr>
                <w:rFonts w:cs="Arial"/>
                <w:color w:val="000000"/>
                <w:sz w:val="18"/>
                <w:szCs w:val="18"/>
              </w:rPr>
              <w:t>котельная «Казачка»</w:t>
            </w:r>
          </w:p>
        </w:tc>
        <w:tc>
          <w:tcPr>
            <w:tcW w:w="986" w:type="dxa"/>
            <w:shd w:val="clear" w:color="auto" w:fill="auto"/>
            <w:noWrap/>
            <w:vAlign w:val="bottom"/>
            <w:hideMark/>
          </w:tcPr>
          <w:p w:rsidR="001F1F96" w:rsidRPr="00C8559D" w:rsidRDefault="001F1F96" w:rsidP="007D4DED">
            <w:pPr>
              <w:spacing w:line="240" w:lineRule="auto"/>
              <w:jc w:val="right"/>
              <w:rPr>
                <w:rFonts w:cs="Arial"/>
                <w:color w:val="000000"/>
                <w:sz w:val="18"/>
                <w:szCs w:val="18"/>
              </w:rPr>
            </w:pPr>
            <w:r w:rsidRPr="00C8559D">
              <w:rPr>
                <w:rFonts w:cs="Arial"/>
                <w:color w:val="000000"/>
                <w:sz w:val="18"/>
                <w:szCs w:val="18"/>
              </w:rPr>
              <w:t>5,08</w:t>
            </w:r>
          </w:p>
        </w:tc>
        <w:tc>
          <w:tcPr>
            <w:tcW w:w="890" w:type="dxa"/>
            <w:shd w:val="clear" w:color="auto" w:fill="auto"/>
            <w:noWrap/>
            <w:vAlign w:val="bottom"/>
            <w:hideMark/>
          </w:tcPr>
          <w:p w:rsidR="001F1F96" w:rsidRPr="00C8559D" w:rsidRDefault="001F1F96" w:rsidP="007D4DED">
            <w:pPr>
              <w:spacing w:line="240" w:lineRule="auto"/>
              <w:jc w:val="right"/>
              <w:rPr>
                <w:rFonts w:cs="Arial"/>
                <w:color w:val="000000"/>
                <w:sz w:val="18"/>
                <w:szCs w:val="18"/>
              </w:rPr>
            </w:pPr>
            <w:r w:rsidRPr="00C8559D">
              <w:rPr>
                <w:rFonts w:cs="Arial"/>
                <w:color w:val="000000"/>
                <w:sz w:val="18"/>
                <w:szCs w:val="18"/>
              </w:rPr>
              <w:t>0</w:t>
            </w:r>
          </w:p>
        </w:tc>
        <w:tc>
          <w:tcPr>
            <w:tcW w:w="986" w:type="dxa"/>
            <w:shd w:val="clear" w:color="auto" w:fill="auto"/>
            <w:noWrap/>
            <w:vAlign w:val="bottom"/>
            <w:hideMark/>
          </w:tcPr>
          <w:p w:rsidR="001F1F96" w:rsidRPr="00C8559D" w:rsidRDefault="001F1F96" w:rsidP="007D4DED">
            <w:pPr>
              <w:spacing w:line="240" w:lineRule="auto"/>
              <w:jc w:val="right"/>
              <w:rPr>
                <w:rFonts w:cs="Arial"/>
                <w:color w:val="000000"/>
                <w:sz w:val="18"/>
                <w:szCs w:val="18"/>
              </w:rPr>
            </w:pPr>
            <w:r w:rsidRPr="00C8559D">
              <w:rPr>
                <w:rFonts w:cs="Arial"/>
                <w:color w:val="000000"/>
                <w:sz w:val="18"/>
                <w:szCs w:val="18"/>
              </w:rPr>
              <w:t>5,08</w:t>
            </w:r>
          </w:p>
        </w:tc>
        <w:tc>
          <w:tcPr>
            <w:tcW w:w="1014" w:type="dxa"/>
            <w:shd w:val="clear" w:color="auto" w:fill="auto"/>
            <w:noWrap/>
            <w:vAlign w:val="bottom"/>
            <w:hideMark/>
          </w:tcPr>
          <w:p w:rsidR="001F1F96" w:rsidRPr="00C8559D" w:rsidRDefault="001F1F96" w:rsidP="007D4DED">
            <w:pPr>
              <w:spacing w:line="240" w:lineRule="auto"/>
              <w:jc w:val="right"/>
              <w:rPr>
                <w:rFonts w:cs="Arial"/>
                <w:color w:val="000000"/>
                <w:sz w:val="18"/>
                <w:szCs w:val="18"/>
              </w:rPr>
            </w:pPr>
          </w:p>
        </w:tc>
        <w:tc>
          <w:tcPr>
            <w:tcW w:w="986" w:type="dxa"/>
            <w:shd w:val="clear" w:color="auto" w:fill="auto"/>
            <w:noWrap/>
            <w:vAlign w:val="bottom"/>
            <w:hideMark/>
          </w:tcPr>
          <w:p w:rsidR="001F1F96" w:rsidRPr="00C8559D" w:rsidRDefault="001F1F96" w:rsidP="007D4DED">
            <w:pPr>
              <w:spacing w:line="240" w:lineRule="auto"/>
              <w:jc w:val="right"/>
              <w:rPr>
                <w:rFonts w:cs="Arial"/>
                <w:color w:val="000000"/>
                <w:sz w:val="18"/>
                <w:szCs w:val="18"/>
              </w:rPr>
            </w:pPr>
          </w:p>
        </w:tc>
        <w:tc>
          <w:tcPr>
            <w:tcW w:w="890" w:type="dxa"/>
            <w:shd w:val="clear" w:color="auto" w:fill="auto"/>
            <w:noWrap/>
            <w:vAlign w:val="bottom"/>
            <w:hideMark/>
          </w:tcPr>
          <w:p w:rsidR="001F1F96" w:rsidRPr="00C8559D" w:rsidRDefault="001F1F96" w:rsidP="007D4DED">
            <w:pPr>
              <w:spacing w:line="240" w:lineRule="auto"/>
              <w:jc w:val="right"/>
              <w:rPr>
                <w:rFonts w:cs="Arial"/>
                <w:color w:val="000000"/>
                <w:sz w:val="18"/>
                <w:szCs w:val="18"/>
              </w:rPr>
            </w:pPr>
          </w:p>
        </w:tc>
        <w:tc>
          <w:tcPr>
            <w:tcW w:w="890" w:type="dxa"/>
            <w:shd w:val="clear" w:color="auto" w:fill="auto"/>
            <w:noWrap/>
            <w:vAlign w:val="bottom"/>
            <w:hideMark/>
          </w:tcPr>
          <w:p w:rsidR="001F1F96" w:rsidRPr="00C8559D" w:rsidRDefault="001F1F96" w:rsidP="007D4DED">
            <w:pPr>
              <w:spacing w:line="240" w:lineRule="auto"/>
              <w:jc w:val="right"/>
              <w:rPr>
                <w:rFonts w:cs="Arial"/>
                <w:color w:val="000000"/>
                <w:sz w:val="18"/>
                <w:szCs w:val="18"/>
              </w:rPr>
            </w:pPr>
          </w:p>
        </w:tc>
        <w:tc>
          <w:tcPr>
            <w:tcW w:w="890" w:type="dxa"/>
            <w:shd w:val="clear" w:color="auto" w:fill="auto"/>
            <w:noWrap/>
            <w:vAlign w:val="bottom"/>
            <w:hideMark/>
          </w:tcPr>
          <w:p w:rsidR="001F1F96" w:rsidRPr="00C8559D" w:rsidRDefault="001F1F96" w:rsidP="007D4DED">
            <w:pPr>
              <w:spacing w:line="240" w:lineRule="auto"/>
              <w:jc w:val="right"/>
              <w:rPr>
                <w:rFonts w:cs="Arial"/>
                <w:color w:val="000000"/>
                <w:sz w:val="18"/>
                <w:szCs w:val="18"/>
              </w:rPr>
            </w:pPr>
            <w:r w:rsidRPr="00C8559D">
              <w:rPr>
                <w:rFonts w:cs="Arial"/>
                <w:color w:val="000000"/>
                <w:sz w:val="18"/>
                <w:szCs w:val="18"/>
              </w:rPr>
              <w:t>5,08</w:t>
            </w:r>
          </w:p>
        </w:tc>
        <w:tc>
          <w:tcPr>
            <w:tcW w:w="890" w:type="dxa"/>
            <w:shd w:val="clear" w:color="auto" w:fill="auto"/>
            <w:noWrap/>
            <w:vAlign w:val="bottom"/>
            <w:hideMark/>
          </w:tcPr>
          <w:p w:rsidR="001F1F96" w:rsidRPr="00C8559D" w:rsidRDefault="001F1F96" w:rsidP="007D4DED">
            <w:pPr>
              <w:spacing w:line="240" w:lineRule="auto"/>
              <w:jc w:val="right"/>
              <w:rPr>
                <w:rFonts w:cs="Arial"/>
                <w:color w:val="000000"/>
                <w:sz w:val="18"/>
                <w:szCs w:val="18"/>
              </w:rPr>
            </w:pPr>
            <w:r w:rsidRPr="00C8559D">
              <w:rPr>
                <w:rFonts w:cs="Arial"/>
                <w:color w:val="000000"/>
                <w:sz w:val="18"/>
                <w:szCs w:val="18"/>
              </w:rPr>
              <w:t>4,6</w:t>
            </w:r>
          </w:p>
        </w:tc>
        <w:tc>
          <w:tcPr>
            <w:tcW w:w="890" w:type="dxa"/>
            <w:shd w:val="clear" w:color="auto" w:fill="auto"/>
            <w:noWrap/>
            <w:vAlign w:val="bottom"/>
            <w:hideMark/>
          </w:tcPr>
          <w:p w:rsidR="001F1F96" w:rsidRPr="00C8559D" w:rsidRDefault="001F1F96" w:rsidP="007D4DED">
            <w:pPr>
              <w:spacing w:line="240" w:lineRule="auto"/>
              <w:jc w:val="right"/>
              <w:rPr>
                <w:rFonts w:cs="Arial"/>
                <w:color w:val="000000"/>
                <w:sz w:val="18"/>
                <w:szCs w:val="18"/>
              </w:rPr>
            </w:pPr>
            <w:r w:rsidRPr="00C8559D">
              <w:rPr>
                <w:rFonts w:cs="Arial"/>
                <w:color w:val="000000"/>
                <w:sz w:val="18"/>
                <w:szCs w:val="18"/>
              </w:rPr>
              <w:t>0,48</w:t>
            </w:r>
          </w:p>
        </w:tc>
      </w:tr>
      <w:tr w:rsidR="001F1F96" w:rsidRPr="00224587" w:rsidTr="00DB6EEA">
        <w:trPr>
          <w:trHeight w:val="20"/>
        </w:trPr>
        <w:tc>
          <w:tcPr>
            <w:tcW w:w="5860" w:type="dxa"/>
            <w:shd w:val="clear" w:color="auto" w:fill="auto"/>
            <w:noWrap/>
            <w:vAlign w:val="bottom"/>
            <w:hideMark/>
          </w:tcPr>
          <w:p w:rsidR="001F1F96" w:rsidRPr="00224587" w:rsidRDefault="001F1F96" w:rsidP="00B63096">
            <w:pPr>
              <w:spacing w:line="240" w:lineRule="auto"/>
              <w:rPr>
                <w:rFonts w:cs="Arial"/>
                <w:color w:val="000000"/>
                <w:sz w:val="18"/>
                <w:szCs w:val="18"/>
              </w:rPr>
            </w:pPr>
            <w:r w:rsidRPr="00224587">
              <w:rPr>
                <w:rFonts w:cs="Arial"/>
                <w:color w:val="000000"/>
                <w:sz w:val="18"/>
                <w:szCs w:val="18"/>
              </w:rPr>
              <w:t>Всего по Центральному району</w:t>
            </w:r>
            <w:r>
              <w:rPr>
                <w:rFonts w:cs="Arial"/>
                <w:color w:val="000000"/>
                <w:sz w:val="18"/>
                <w:szCs w:val="18"/>
              </w:rPr>
              <w:t>, Гкал/</w:t>
            </w:r>
            <w:proofErr w:type="gramStart"/>
            <w:r>
              <w:rPr>
                <w:rFonts w:cs="Arial"/>
                <w:color w:val="000000"/>
                <w:sz w:val="18"/>
                <w:szCs w:val="18"/>
              </w:rPr>
              <w:t>ч</w:t>
            </w:r>
            <w:proofErr w:type="gramEnd"/>
          </w:p>
        </w:tc>
        <w:tc>
          <w:tcPr>
            <w:tcW w:w="986" w:type="dxa"/>
            <w:shd w:val="clear" w:color="auto" w:fill="auto"/>
            <w:noWrap/>
            <w:vAlign w:val="bottom"/>
            <w:hideMark/>
          </w:tcPr>
          <w:p w:rsidR="001F1F96" w:rsidRPr="00394AC3" w:rsidRDefault="00702DFB" w:rsidP="00CC027E">
            <w:pPr>
              <w:spacing w:line="240" w:lineRule="auto"/>
              <w:jc w:val="center"/>
              <w:rPr>
                <w:rFonts w:cs="Arial"/>
                <w:b/>
                <w:i/>
                <w:sz w:val="18"/>
                <w:szCs w:val="18"/>
              </w:rPr>
            </w:pPr>
            <w:r w:rsidRPr="00394AC3">
              <w:rPr>
                <w:rFonts w:cs="Arial"/>
                <w:b/>
                <w:i/>
                <w:sz w:val="18"/>
                <w:szCs w:val="18"/>
              </w:rPr>
              <w:t>151,746</w:t>
            </w:r>
          </w:p>
        </w:tc>
        <w:tc>
          <w:tcPr>
            <w:tcW w:w="890" w:type="dxa"/>
            <w:shd w:val="clear" w:color="auto" w:fill="auto"/>
            <w:noWrap/>
            <w:vAlign w:val="bottom"/>
            <w:hideMark/>
          </w:tcPr>
          <w:p w:rsidR="001F1F96" w:rsidRPr="00394AC3" w:rsidRDefault="001F1F96" w:rsidP="00CC027E">
            <w:pPr>
              <w:spacing w:line="240" w:lineRule="auto"/>
              <w:jc w:val="center"/>
              <w:rPr>
                <w:rFonts w:cs="Arial"/>
                <w:b/>
                <w:i/>
                <w:sz w:val="18"/>
                <w:szCs w:val="18"/>
              </w:rPr>
            </w:pPr>
            <w:r w:rsidRPr="00394AC3">
              <w:rPr>
                <w:rFonts w:cs="Arial"/>
                <w:b/>
                <w:i/>
                <w:sz w:val="18"/>
                <w:szCs w:val="18"/>
              </w:rPr>
              <w:t>6,98</w:t>
            </w:r>
          </w:p>
        </w:tc>
        <w:tc>
          <w:tcPr>
            <w:tcW w:w="986" w:type="dxa"/>
            <w:shd w:val="clear" w:color="auto" w:fill="auto"/>
            <w:noWrap/>
            <w:vAlign w:val="bottom"/>
            <w:hideMark/>
          </w:tcPr>
          <w:p w:rsidR="001F1F96" w:rsidRPr="00394AC3" w:rsidRDefault="00702DFB" w:rsidP="00BD3AE0">
            <w:pPr>
              <w:spacing w:line="240" w:lineRule="auto"/>
              <w:jc w:val="center"/>
              <w:rPr>
                <w:rFonts w:cs="Arial"/>
                <w:b/>
                <w:i/>
                <w:sz w:val="18"/>
                <w:szCs w:val="18"/>
              </w:rPr>
            </w:pPr>
            <w:r w:rsidRPr="00394AC3">
              <w:rPr>
                <w:rFonts w:cs="Arial"/>
                <w:b/>
                <w:i/>
                <w:sz w:val="18"/>
                <w:szCs w:val="18"/>
              </w:rPr>
              <w:t>147,559</w:t>
            </w:r>
          </w:p>
        </w:tc>
        <w:tc>
          <w:tcPr>
            <w:tcW w:w="1014" w:type="dxa"/>
            <w:shd w:val="clear" w:color="auto" w:fill="auto"/>
            <w:noWrap/>
            <w:vAlign w:val="bottom"/>
            <w:hideMark/>
          </w:tcPr>
          <w:p w:rsidR="001F1F96" w:rsidRPr="00394AC3" w:rsidRDefault="001F1F96" w:rsidP="00CC027E">
            <w:pPr>
              <w:spacing w:line="240" w:lineRule="auto"/>
              <w:jc w:val="center"/>
              <w:rPr>
                <w:rFonts w:cs="Arial"/>
                <w:sz w:val="18"/>
                <w:szCs w:val="18"/>
              </w:rPr>
            </w:pPr>
          </w:p>
        </w:tc>
        <w:tc>
          <w:tcPr>
            <w:tcW w:w="986" w:type="dxa"/>
            <w:shd w:val="clear" w:color="auto" w:fill="auto"/>
            <w:noWrap/>
            <w:vAlign w:val="bottom"/>
            <w:hideMark/>
          </w:tcPr>
          <w:p w:rsidR="001F1F96" w:rsidRPr="00394AC3" w:rsidRDefault="002F7558" w:rsidP="00CC027E">
            <w:pPr>
              <w:spacing w:line="240" w:lineRule="auto"/>
              <w:jc w:val="center"/>
              <w:rPr>
                <w:rFonts w:cs="Arial"/>
                <w:b/>
                <w:i/>
                <w:sz w:val="18"/>
                <w:szCs w:val="18"/>
              </w:rPr>
            </w:pPr>
            <w:r w:rsidRPr="00394AC3">
              <w:rPr>
                <w:rFonts w:cs="Arial"/>
                <w:b/>
                <w:i/>
                <w:sz w:val="18"/>
                <w:szCs w:val="18"/>
              </w:rPr>
              <w:t>97,9</w:t>
            </w:r>
          </w:p>
        </w:tc>
        <w:tc>
          <w:tcPr>
            <w:tcW w:w="890" w:type="dxa"/>
            <w:shd w:val="clear" w:color="auto" w:fill="auto"/>
            <w:noWrap/>
            <w:vAlign w:val="bottom"/>
            <w:hideMark/>
          </w:tcPr>
          <w:p w:rsidR="001F1F96" w:rsidRPr="00394AC3" w:rsidRDefault="00BD3AE0" w:rsidP="00444217">
            <w:pPr>
              <w:spacing w:line="240" w:lineRule="auto"/>
              <w:jc w:val="center"/>
              <w:rPr>
                <w:rFonts w:cs="Arial"/>
                <w:b/>
                <w:i/>
                <w:sz w:val="18"/>
                <w:szCs w:val="18"/>
              </w:rPr>
            </w:pPr>
            <w:r w:rsidRPr="00394AC3">
              <w:rPr>
                <w:rFonts w:cs="Arial"/>
                <w:b/>
                <w:i/>
                <w:sz w:val="18"/>
                <w:szCs w:val="18"/>
              </w:rPr>
              <w:t>76,29</w:t>
            </w:r>
          </w:p>
        </w:tc>
        <w:tc>
          <w:tcPr>
            <w:tcW w:w="890" w:type="dxa"/>
            <w:shd w:val="clear" w:color="auto" w:fill="auto"/>
            <w:noWrap/>
            <w:vAlign w:val="bottom"/>
            <w:hideMark/>
          </w:tcPr>
          <w:p w:rsidR="001F1F96" w:rsidRPr="00394AC3" w:rsidRDefault="00BD3AE0" w:rsidP="00B74703">
            <w:pPr>
              <w:spacing w:line="240" w:lineRule="auto"/>
              <w:jc w:val="center"/>
              <w:rPr>
                <w:rFonts w:cs="Arial"/>
                <w:b/>
                <w:i/>
                <w:sz w:val="18"/>
                <w:szCs w:val="18"/>
              </w:rPr>
            </w:pPr>
            <w:r w:rsidRPr="00394AC3">
              <w:rPr>
                <w:rFonts w:cs="Arial"/>
                <w:b/>
                <w:i/>
                <w:sz w:val="18"/>
                <w:szCs w:val="18"/>
              </w:rPr>
              <w:t>20,</w:t>
            </w:r>
            <w:r w:rsidR="00B74703" w:rsidRPr="00394AC3">
              <w:rPr>
                <w:rFonts w:cs="Arial"/>
                <w:b/>
                <w:i/>
                <w:sz w:val="18"/>
                <w:szCs w:val="18"/>
              </w:rPr>
              <w:t>573</w:t>
            </w:r>
          </w:p>
        </w:tc>
        <w:tc>
          <w:tcPr>
            <w:tcW w:w="890" w:type="dxa"/>
            <w:shd w:val="clear" w:color="auto" w:fill="auto"/>
            <w:noWrap/>
            <w:vAlign w:val="bottom"/>
            <w:hideMark/>
          </w:tcPr>
          <w:p w:rsidR="001F1F96" w:rsidRPr="00394AC3" w:rsidRDefault="003B7EB3" w:rsidP="00CC027E">
            <w:pPr>
              <w:spacing w:line="240" w:lineRule="auto"/>
              <w:jc w:val="center"/>
              <w:rPr>
                <w:rFonts w:cs="Arial"/>
                <w:b/>
                <w:i/>
                <w:sz w:val="18"/>
                <w:szCs w:val="18"/>
              </w:rPr>
            </w:pPr>
            <w:r w:rsidRPr="00394AC3">
              <w:rPr>
                <w:rFonts w:cs="Arial"/>
                <w:b/>
                <w:i/>
                <w:sz w:val="18"/>
                <w:szCs w:val="18"/>
              </w:rPr>
              <w:t>46,68</w:t>
            </w:r>
          </w:p>
        </w:tc>
        <w:tc>
          <w:tcPr>
            <w:tcW w:w="890" w:type="dxa"/>
            <w:shd w:val="clear" w:color="auto" w:fill="auto"/>
            <w:noWrap/>
            <w:vAlign w:val="bottom"/>
            <w:hideMark/>
          </w:tcPr>
          <w:p w:rsidR="001F1F96" w:rsidRPr="00394AC3" w:rsidRDefault="003B7EB3" w:rsidP="00CC027E">
            <w:pPr>
              <w:spacing w:line="240" w:lineRule="auto"/>
              <w:jc w:val="center"/>
              <w:rPr>
                <w:rFonts w:cs="Arial"/>
                <w:b/>
                <w:i/>
                <w:sz w:val="18"/>
                <w:szCs w:val="18"/>
              </w:rPr>
            </w:pPr>
            <w:r w:rsidRPr="00394AC3">
              <w:rPr>
                <w:rFonts w:cs="Arial"/>
                <w:b/>
                <w:i/>
                <w:sz w:val="18"/>
                <w:szCs w:val="18"/>
              </w:rPr>
              <w:t>34,98</w:t>
            </w:r>
          </w:p>
        </w:tc>
        <w:tc>
          <w:tcPr>
            <w:tcW w:w="890" w:type="dxa"/>
            <w:shd w:val="clear" w:color="auto" w:fill="auto"/>
            <w:noWrap/>
            <w:vAlign w:val="bottom"/>
            <w:hideMark/>
          </w:tcPr>
          <w:p w:rsidR="001F1F96" w:rsidRPr="00394AC3" w:rsidRDefault="003B7EB3" w:rsidP="00444217">
            <w:pPr>
              <w:spacing w:line="240" w:lineRule="auto"/>
              <w:jc w:val="center"/>
              <w:rPr>
                <w:rFonts w:cs="Arial"/>
                <w:b/>
                <w:i/>
                <w:sz w:val="18"/>
                <w:szCs w:val="18"/>
              </w:rPr>
            </w:pPr>
            <w:r w:rsidRPr="00394AC3">
              <w:rPr>
                <w:rFonts w:cs="Arial"/>
                <w:b/>
                <w:i/>
                <w:sz w:val="18"/>
                <w:szCs w:val="18"/>
              </w:rPr>
              <w:t>11,70</w:t>
            </w:r>
          </w:p>
        </w:tc>
      </w:tr>
    </w:tbl>
    <w:p w:rsidR="00F83998" w:rsidRDefault="00F83998" w:rsidP="00B63096"/>
    <w:p w:rsidR="00B63096" w:rsidRDefault="00B63096" w:rsidP="00B63096">
      <w:proofErr w:type="spellStart"/>
      <w:r>
        <w:t>Краснослободской</w:t>
      </w:r>
      <w:proofErr w:type="spellEnd"/>
      <w:r>
        <w:t xml:space="preserve"> район</w:t>
      </w:r>
    </w:p>
    <w:tbl>
      <w:tblPr>
        <w:tblW w:w="1509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6"/>
        <w:gridCol w:w="978"/>
        <w:gridCol w:w="894"/>
        <w:gridCol w:w="894"/>
        <w:gridCol w:w="894"/>
        <w:gridCol w:w="978"/>
        <w:gridCol w:w="894"/>
        <w:gridCol w:w="907"/>
        <w:gridCol w:w="894"/>
        <w:gridCol w:w="894"/>
        <w:gridCol w:w="978"/>
      </w:tblGrid>
      <w:tr w:rsidR="00B63096" w:rsidRPr="00224587" w:rsidTr="00357488">
        <w:trPr>
          <w:trHeight w:val="1576"/>
        </w:trPr>
        <w:tc>
          <w:tcPr>
            <w:tcW w:w="5886"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c>
          <w:tcPr>
            <w:tcW w:w="978" w:type="dxa"/>
            <w:shd w:val="clear" w:color="000000" w:fill="FFFF00"/>
            <w:noWrap/>
            <w:textDirection w:val="btLr"/>
            <w:vAlign w:val="center"/>
            <w:hideMark/>
          </w:tcPr>
          <w:p w:rsidR="00B63096" w:rsidRPr="00F74BC5" w:rsidRDefault="00B63096" w:rsidP="00B63096">
            <w:pPr>
              <w:spacing w:line="240" w:lineRule="auto"/>
              <w:rPr>
                <w:rFonts w:cs="Arial"/>
                <w:sz w:val="18"/>
                <w:szCs w:val="18"/>
              </w:rPr>
            </w:pPr>
            <w:proofErr w:type="spellStart"/>
            <w:r w:rsidRPr="00F74BC5">
              <w:rPr>
                <w:rFonts w:cs="Arial"/>
                <w:sz w:val="18"/>
                <w:szCs w:val="18"/>
              </w:rPr>
              <w:t>Краснослободской</w:t>
            </w:r>
            <w:proofErr w:type="spellEnd"/>
            <w:r w:rsidRPr="00F74BC5">
              <w:rPr>
                <w:rFonts w:cs="Arial"/>
                <w:sz w:val="18"/>
                <w:szCs w:val="18"/>
              </w:rPr>
              <w:t xml:space="preserve"> планировочный район</w:t>
            </w:r>
          </w:p>
        </w:tc>
        <w:tc>
          <w:tcPr>
            <w:tcW w:w="894"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Промышленность</w:t>
            </w:r>
          </w:p>
        </w:tc>
        <w:tc>
          <w:tcPr>
            <w:tcW w:w="894" w:type="dxa"/>
            <w:shd w:val="clear" w:color="000000" w:fill="00B0F0"/>
            <w:noWrap/>
            <w:textDirection w:val="btLr"/>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ЖКС, всего</w:t>
            </w:r>
          </w:p>
        </w:tc>
        <w:tc>
          <w:tcPr>
            <w:tcW w:w="894"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в том числе:</w:t>
            </w:r>
          </w:p>
        </w:tc>
        <w:tc>
          <w:tcPr>
            <w:tcW w:w="978"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Жилые здания</w:t>
            </w:r>
          </w:p>
        </w:tc>
        <w:tc>
          <w:tcPr>
            <w:tcW w:w="894"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отопл</w:t>
            </w:r>
            <w:proofErr w:type="spellEnd"/>
            <w:r w:rsidRPr="00224587">
              <w:rPr>
                <w:rFonts w:cs="Arial"/>
                <w:color w:val="000000"/>
                <w:sz w:val="18"/>
                <w:szCs w:val="18"/>
              </w:rPr>
              <w:t xml:space="preserve">., </w:t>
            </w:r>
            <w:proofErr w:type="spellStart"/>
            <w:r w:rsidRPr="00224587">
              <w:rPr>
                <w:rFonts w:cs="Arial"/>
                <w:color w:val="000000"/>
                <w:sz w:val="18"/>
                <w:szCs w:val="18"/>
              </w:rPr>
              <w:t>вентил</w:t>
            </w:r>
            <w:proofErr w:type="spellEnd"/>
            <w:r w:rsidRPr="00224587">
              <w:rPr>
                <w:rFonts w:cs="Arial"/>
                <w:color w:val="000000"/>
                <w:sz w:val="18"/>
                <w:szCs w:val="18"/>
              </w:rPr>
              <w:t>.</w:t>
            </w:r>
          </w:p>
        </w:tc>
        <w:tc>
          <w:tcPr>
            <w:tcW w:w="907"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гор</w:t>
            </w:r>
            <w:proofErr w:type="gramStart"/>
            <w:r w:rsidRPr="00224587">
              <w:rPr>
                <w:rFonts w:cs="Arial"/>
                <w:color w:val="000000"/>
                <w:sz w:val="18"/>
                <w:szCs w:val="18"/>
              </w:rPr>
              <w:t>.в</w:t>
            </w:r>
            <w:proofErr w:type="gramEnd"/>
            <w:r w:rsidRPr="00224587">
              <w:rPr>
                <w:rFonts w:cs="Arial"/>
                <w:color w:val="000000"/>
                <w:sz w:val="18"/>
                <w:szCs w:val="18"/>
              </w:rPr>
              <w:t>одосн</w:t>
            </w:r>
            <w:proofErr w:type="spellEnd"/>
            <w:r w:rsidRPr="00224587">
              <w:rPr>
                <w:rFonts w:cs="Arial"/>
                <w:color w:val="000000"/>
                <w:sz w:val="18"/>
                <w:szCs w:val="18"/>
              </w:rPr>
              <w:t>.</w:t>
            </w:r>
          </w:p>
        </w:tc>
        <w:tc>
          <w:tcPr>
            <w:tcW w:w="894"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Общест</w:t>
            </w:r>
            <w:proofErr w:type="spellEnd"/>
            <w:r w:rsidRPr="00224587">
              <w:rPr>
                <w:rFonts w:cs="Arial"/>
                <w:color w:val="000000"/>
                <w:sz w:val="18"/>
                <w:szCs w:val="18"/>
              </w:rPr>
              <w:t>. здания</w:t>
            </w:r>
          </w:p>
        </w:tc>
        <w:tc>
          <w:tcPr>
            <w:tcW w:w="894"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отопл</w:t>
            </w:r>
            <w:proofErr w:type="spellEnd"/>
            <w:r w:rsidRPr="00224587">
              <w:rPr>
                <w:rFonts w:cs="Arial"/>
                <w:color w:val="000000"/>
                <w:sz w:val="18"/>
                <w:szCs w:val="18"/>
              </w:rPr>
              <w:t xml:space="preserve">., </w:t>
            </w:r>
            <w:proofErr w:type="spellStart"/>
            <w:r w:rsidRPr="00224587">
              <w:rPr>
                <w:rFonts w:cs="Arial"/>
                <w:color w:val="000000"/>
                <w:sz w:val="18"/>
                <w:szCs w:val="18"/>
              </w:rPr>
              <w:t>вентил</w:t>
            </w:r>
            <w:proofErr w:type="spellEnd"/>
            <w:r w:rsidRPr="00224587">
              <w:rPr>
                <w:rFonts w:cs="Arial"/>
                <w:color w:val="000000"/>
                <w:sz w:val="18"/>
                <w:szCs w:val="18"/>
              </w:rPr>
              <w:t>.</w:t>
            </w:r>
          </w:p>
        </w:tc>
        <w:tc>
          <w:tcPr>
            <w:tcW w:w="978"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гор</w:t>
            </w:r>
            <w:proofErr w:type="gramStart"/>
            <w:r w:rsidRPr="00224587">
              <w:rPr>
                <w:rFonts w:cs="Arial"/>
                <w:color w:val="000000"/>
                <w:sz w:val="18"/>
                <w:szCs w:val="18"/>
              </w:rPr>
              <w:t>.в</w:t>
            </w:r>
            <w:proofErr w:type="gramEnd"/>
            <w:r w:rsidRPr="00224587">
              <w:rPr>
                <w:rFonts w:cs="Arial"/>
                <w:color w:val="000000"/>
                <w:sz w:val="18"/>
                <w:szCs w:val="18"/>
              </w:rPr>
              <w:t>одосн</w:t>
            </w:r>
            <w:proofErr w:type="spellEnd"/>
            <w:r w:rsidRPr="00224587">
              <w:rPr>
                <w:rFonts w:cs="Arial"/>
                <w:color w:val="000000"/>
                <w:sz w:val="18"/>
                <w:szCs w:val="18"/>
              </w:rPr>
              <w:t>.</w:t>
            </w:r>
          </w:p>
        </w:tc>
      </w:tr>
      <w:tr w:rsidR="00311A52" w:rsidRPr="00224587" w:rsidTr="00357488">
        <w:trPr>
          <w:trHeight w:val="115"/>
        </w:trPr>
        <w:tc>
          <w:tcPr>
            <w:tcW w:w="5886" w:type="dxa"/>
            <w:shd w:val="clear" w:color="auto" w:fill="auto"/>
            <w:noWrap/>
            <w:vAlign w:val="center"/>
            <w:hideMark/>
          </w:tcPr>
          <w:p w:rsidR="00311A52" w:rsidRPr="00F74BC5" w:rsidRDefault="00311A52" w:rsidP="00311A52">
            <w:pPr>
              <w:spacing w:line="240" w:lineRule="auto"/>
              <w:rPr>
                <w:rFonts w:cs="Arial"/>
                <w:sz w:val="18"/>
                <w:szCs w:val="18"/>
              </w:rPr>
            </w:pPr>
            <w:r w:rsidRPr="00F74BC5">
              <w:rPr>
                <w:rFonts w:cs="Arial"/>
                <w:sz w:val="18"/>
                <w:szCs w:val="18"/>
              </w:rPr>
              <w:t>котельная  «</w:t>
            </w:r>
            <w:r w:rsidR="00C66C46">
              <w:rPr>
                <w:rFonts w:cs="Arial"/>
                <w:sz w:val="18"/>
                <w:szCs w:val="18"/>
              </w:rPr>
              <w:t xml:space="preserve">микрорайон </w:t>
            </w:r>
            <w:r w:rsidRPr="00F74BC5">
              <w:rPr>
                <w:rFonts w:cs="Arial"/>
                <w:sz w:val="18"/>
                <w:szCs w:val="18"/>
              </w:rPr>
              <w:t xml:space="preserve">Бештау», ул. </w:t>
            </w:r>
            <w:proofErr w:type="gramStart"/>
            <w:r w:rsidRPr="00F74BC5">
              <w:rPr>
                <w:rFonts w:cs="Arial"/>
                <w:sz w:val="18"/>
                <w:szCs w:val="18"/>
              </w:rPr>
              <w:t>Адмиральского</w:t>
            </w:r>
            <w:proofErr w:type="gramEnd"/>
            <w:r w:rsidRPr="00F74BC5">
              <w:rPr>
                <w:rFonts w:cs="Arial"/>
                <w:sz w:val="18"/>
                <w:szCs w:val="18"/>
              </w:rPr>
              <w:t>, 4</w:t>
            </w:r>
          </w:p>
        </w:tc>
        <w:tc>
          <w:tcPr>
            <w:tcW w:w="978" w:type="dxa"/>
            <w:shd w:val="clear" w:color="auto" w:fill="auto"/>
            <w:noWrap/>
            <w:vAlign w:val="bottom"/>
            <w:hideMark/>
          </w:tcPr>
          <w:p w:rsidR="00311A52" w:rsidRPr="00224587" w:rsidRDefault="00F73461" w:rsidP="00311A52">
            <w:pPr>
              <w:spacing w:line="240" w:lineRule="auto"/>
              <w:jc w:val="right"/>
              <w:rPr>
                <w:rFonts w:cs="Arial"/>
                <w:color w:val="000000"/>
                <w:sz w:val="18"/>
                <w:szCs w:val="18"/>
              </w:rPr>
            </w:pPr>
            <w:r>
              <w:rPr>
                <w:rFonts w:cs="Arial"/>
                <w:color w:val="000000"/>
                <w:sz w:val="18"/>
                <w:szCs w:val="18"/>
              </w:rPr>
              <w:t>41,39</w:t>
            </w:r>
          </w:p>
        </w:tc>
        <w:tc>
          <w:tcPr>
            <w:tcW w:w="894" w:type="dxa"/>
            <w:shd w:val="clear" w:color="auto" w:fill="auto"/>
            <w:noWrap/>
            <w:vAlign w:val="bottom"/>
            <w:hideMark/>
          </w:tcPr>
          <w:p w:rsidR="00311A52" w:rsidRPr="00224587" w:rsidRDefault="00311A52" w:rsidP="00311A52">
            <w:pPr>
              <w:spacing w:line="240" w:lineRule="auto"/>
              <w:jc w:val="right"/>
              <w:rPr>
                <w:rFonts w:cs="Arial"/>
                <w:color w:val="000000"/>
                <w:sz w:val="18"/>
                <w:szCs w:val="18"/>
              </w:rPr>
            </w:pPr>
            <w:r w:rsidRPr="00224587">
              <w:rPr>
                <w:rFonts w:cs="Arial"/>
                <w:color w:val="000000"/>
                <w:sz w:val="18"/>
                <w:szCs w:val="18"/>
              </w:rPr>
              <w:t>0</w:t>
            </w:r>
          </w:p>
        </w:tc>
        <w:tc>
          <w:tcPr>
            <w:tcW w:w="894" w:type="dxa"/>
            <w:shd w:val="clear" w:color="auto" w:fill="auto"/>
            <w:noWrap/>
            <w:vAlign w:val="bottom"/>
            <w:hideMark/>
          </w:tcPr>
          <w:p w:rsidR="00311A52" w:rsidRPr="00224587" w:rsidRDefault="00F73461" w:rsidP="00311A52">
            <w:pPr>
              <w:spacing w:line="240" w:lineRule="auto"/>
              <w:jc w:val="right"/>
              <w:rPr>
                <w:rFonts w:cs="Arial"/>
                <w:color w:val="000000"/>
                <w:sz w:val="18"/>
                <w:szCs w:val="18"/>
              </w:rPr>
            </w:pPr>
            <w:r>
              <w:rPr>
                <w:rFonts w:cs="Arial"/>
                <w:color w:val="000000"/>
                <w:sz w:val="18"/>
                <w:szCs w:val="18"/>
              </w:rPr>
              <w:t>41,39</w:t>
            </w:r>
          </w:p>
        </w:tc>
        <w:tc>
          <w:tcPr>
            <w:tcW w:w="894" w:type="dxa"/>
            <w:shd w:val="clear" w:color="auto" w:fill="auto"/>
            <w:noWrap/>
            <w:vAlign w:val="bottom"/>
            <w:hideMark/>
          </w:tcPr>
          <w:p w:rsidR="00311A52" w:rsidRPr="00224587" w:rsidRDefault="00311A52" w:rsidP="00311A52">
            <w:pPr>
              <w:spacing w:line="240" w:lineRule="auto"/>
              <w:rPr>
                <w:rFonts w:cs="Arial"/>
                <w:color w:val="000000"/>
                <w:sz w:val="18"/>
                <w:szCs w:val="18"/>
              </w:rPr>
            </w:pPr>
          </w:p>
        </w:tc>
        <w:tc>
          <w:tcPr>
            <w:tcW w:w="978" w:type="dxa"/>
            <w:shd w:val="clear" w:color="auto" w:fill="auto"/>
            <w:noWrap/>
            <w:vAlign w:val="bottom"/>
            <w:hideMark/>
          </w:tcPr>
          <w:p w:rsidR="00311A52" w:rsidRPr="00224587" w:rsidRDefault="00311A52" w:rsidP="00F83998">
            <w:pPr>
              <w:spacing w:line="240" w:lineRule="auto"/>
              <w:jc w:val="center"/>
              <w:rPr>
                <w:rFonts w:cs="Arial"/>
                <w:color w:val="000000"/>
                <w:sz w:val="18"/>
                <w:szCs w:val="18"/>
              </w:rPr>
            </w:pPr>
            <w:r w:rsidRPr="00224587">
              <w:rPr>
                <w:rFonts w:cs="Arial"/>
                <w:color w:val="000000"/>
                <w:sz w:val="18"/>
                <w:szCs w:val="18"/>
              </w:rPr>
              <w:t>34,80</w:t>
            </w:r>
          </w:p>
        </w:tc>
        <w:tc>
          <w:tcPr>
            <w:tcW w:w="894" w:type="dxa"/>
            <w:shd w:val="clear" w:color="auto" w:fill="auto"/>
            <w:noWrap/>
            <w:vAlign w:val="bottom"/>
            <w:hideMark/>
          </w:tcPr>
          <w:p w:rsidR="00311A52" w:rsidRPr="00224587" w:rsidRDefault="00311A52" w:rsidP="00F83998">
            <w:pPr>
              <w:spacing w:line="240" w:lineRule="auto"/>
              <w:jc w:val="center"/>
              <w:rPr>
                <w:rFonts w:cs="Arial"/>
                <w:color w:val="000000"/>
                <w:sz w:val="18"/>
                <w:szCs w:val="18"/>
              </w:rPr>
            </w:pPr>
            <w:r w:rsidRPr="00224587">
              <w:rPr>
                <w:rFonts w:cs="Arial"/>
                <w:color w:val="000000"/>
                <w:sz w:val="18"/>
                <w:szCs w:val="18"/>
              </w:rPr>
              <w:t>23,92</w:t>
            </w:r>
          </w:p>
        </w:tc>
        <w:tc>
          <w:tcPr>
            <w:tcW w:w="907" w:type="dxa"/>
            <w:shd w:val="clear" w:color="auto" w:fill="auto"/>
            <w:noWrap/>
            <w:vAlign w:val="bottom"/>
            <w:hideMark/>
          </w:tcPr>
          <w:p w:rsidR="00311A52" w:rsidRPr="00224587" w:rsidRDefault="00311A52" w:rsidP="00F83998">
            <w:pPr>
              <w:spacing w:line="240" w:lineRule="auto"/>
              <w:jc w:val="center"/>
              <w:rPr>
                <w:rFonts w:cs="Arial"/>
                <w:color w:val="000000"/>
                <w:sz w:val="18"/>
                <w:szCs w:val="18"/>
              </w:rPr>
            </w:pPr>
            <w:r w:rsidRPr="00224587">
              <w:rPr>
                <w:rFonts w:cs="Arial"/>
                <w:color w:val="000000"/>
                <w:sz w:val="18"/>
                <w:szCs w:val="18"/>
              </w:rPr>
              <w:t>10,88</w:t>
            </w:r>
          </w:p>
        </w:tc>
        <w:tc>
          <w:tcPr>
            <w:tcW w:w="894" w:type="dxa"/>
            <w:shd w:val="clear" w:color="auto" w:fill="auto"/>
            <w:noWrap/>
            <w:vAlign w:val="bottom"/>
            <w:hideMark/>
          </w:tcPr>
          <w:p w:rsidR="00311A52" w:rsidRPr="00224587" w:rsidRDefault="00311A52" w:rsidP="00F73461">
            <w:pPr>
              <w:spacing w:line="240" w:lineRule="auto"/>
              <w:jc w:val="right"/>
              <w:rPr>
                <w:rFonts w:cs="Arial"/>
                <w:color w:val="000000"/>
                <w:sz w:val="18"/>
                <w:szCs w:val="18"/>
              </w:rPr>
            </w:pPr>
            <w:r w:rsidRPr="00224587">
              <w:rPr>
                <w:rFonts w:cs="Arial"/>
                <w:color w:val="000000"/>
                <w:sz w:val="18"/>
                <w:szCs w:val="18"/>
              </w:rPr>
              <w:t>6,</w:t>
            </w:r>
            <w:r w:rsidR="00F73461">
              <w:rPr>
                <w:rFonts w:cs="Arial"/>
                <w:color w:val="000000"/>
                <w:sz w:val="18"/>
                <w:szCs w:val="18"/>
              </w:rPr>
              <w:t>59</w:t>
            </w:r>
          </w:p>
        </w:tc>
        <w:tc>
          <w:tcPr>
            <w:tcW w:w="894" w:type="dxa"/>
            <w:shd w:val="clear" w:color="auto" w:fill="auto"/>
            <w:noWrap/>
            <w:vAlign w:val="bottom"/>
            <w:hideMark/>
          </w:tcPr>
          <w:p w:rsidR="00311A52" w:rsidRPr="00224587" w:rsidRDefault="00311A52" w:rsidP="00F73461">
            <w:pPr>
              <w:spacing w:line="240" w:lineRule="auto"/>
              <w:jc w:val="right"/>
              <w:rPr>
                <w:rFonts w:cs="Arial"/>
                <w:color w:val="000000"/>
                <w:sz w:val="18"/>
                <w:szCs w:val="18"/>
              </w:rPr>
            </w:pPr>
            <w:r w:rsidRPr="00224587">
              <w:rPr>
                <w:rFonts w:cs="Arial"/>
                <w:color w:val="000000"/>
                <w:sz w:val="18"/>
                <w:szCs w:val="18"/>
              </w:rPr>
              <w:t>4,</w:t>
            </w:r>
            <w:r w:rsidR="00F73461">
              <w:rPr>
                <w:rFonts w:cs="Arial"/>
                <w:color w:val="000000"/>
                <w:sz w:val="18"/>
                <w:szCs w:val="18"/>
              </w:rPr>
              <w:t>70</w:t>
            </w:r>
          </w:p>
        </w:tc>
        <w:tc>
          <w:tcPr>
            <w:tcW w:w="978" w:type="dxa"/>
            <w:shd w:val="clear" w:color="auto" w:fill="auto"/>
            <w:noWrap/>
            <w:vAlign w:val="bottom"/>
            <w:hideMark/>
          </w:tcPr>
          <w:p w:rsidR="00311A52" w:rsidRPr="00224587" w:rsidRDefault="00311A52" w:rsidP="00311A52">
            <w:pPr>
              <w:spacing w:line="240" w:lineRule="auto"/>
              <w:jc w:val="right"/>
              <w:rPr>
                <w:rFonts w:cs="Arial"/>
                <w:color w:val="000000"/>
                <w:sz w:val="18"/>
                <w:szCs w:val="18"/>
              </w:rPr>
            </w:pPr>
            <w:r w:rsidRPr="00224587">
              <w:rPr>
                <w:rFonts w:cs="Arial"/>
                <w:color w:val="000000"/>
                <w:sz w:val="18"/>
                <w:szCs w:val="18"/>
              </w:rPr>
              <w:t>1,89</w:t>
            </w:r>
          </w:p>
        </w:tc>
      </w:tr>
      <w:tr w:rsidR="00A97F1F" w:rsidRPr="00224587" w:rsidTr="00357488">
        <w:trPr>
          <w:trHeight w:val="115"/>
        </w:trPr>
        <w:tc>
          <w:tcPr>
            <w:tcW w:w="5886" w:type="dxa"/>
            <w:shd w:val="clear" w:color="auto" w:fill="auto"/>
            <w:noWrap/>
            <w:vAlign w:val="center"/>
            <w:hideMark/>
          </w:tcPr>
          <w:p w:rsidR="00A97F1F" w:rsidRPr="00F74BC5" w:rsidRDefault="00E96A8C" w:rsidP="00311A52">
            <w:pPr>
              <w:spacing w:line="240" w:lineRule="auto"/>
              <w:rPr>
                <w:rFonts w:cs="Arial"/>
                <w:sz w:val="18"/>
                <w:szCs w:val="18"/>
              </w:rPr>
            </w:pPr>
            <w:r>
              <w:rPr>
                <w:rFonts w:cs="Arial"/>
                <w:sz w:val="18"/>
                <w:szCs w:val="18"/>
              </w:rPr>
              <w:t>котельная «Ессентукская</w:t>
            </w:r>
            <w:r w:rsidR="00A97F1F" w:rsidRPr="00F74BC5">
              <w:rPr>
                <w:rFonts w:cs="Arial"/>
                <w:sz w:val="18"/>
                <w:szCs w:val="18"/>
              </w:rPr>
              <w:t>,36</w:t>
            </w:r>
            <w:r>
              <w:rPr>
                <w:rFonts w:cs="Arial"/>
                <w:sz w:val="18"/>
                <w:szCs w:val="18"/>
              </w:rPr>
              <w:t>»</w:t>
            </w:r>
            <w:r w:rsidR="00A97F1F" w:rsidRPr="00F74BC5">
              <w:rPr>
                <w:rFonts w:cs="Arial"/>
                <w:sz w:val="18"/>
                <w:szCs w:val="18"/>
              </w:rPr>
              <w:t>, крышная</w:t>
            </w:r>
          </w:p>
        </w:tc>
        <w:tc>
          <w:tcPr>
            <w:tcW w:w="978" w:type="dxa"/>
            <w:shd w:val="clear" w:color="auto" w:fill="auto"/>
            <w:noWrap/>
            <w:vAlign w:val="bottom"/>
            <w:hideMark/>
          </w:tcPr>
          <w:p w:rsidR="00A97F1F" w:rsidRPr="00224587" w:rsidRDefault="00A97F1F" w:rsidP="00EB6D89">
            <w:pPr>
              <w:spacing w:line="240" w:lineRule="auto"/>
              <w:jc w:val="right"/>
              <w:rPr>
                <w:rFonts w:cs="Arial"/>
                <w:color w:val="000000"/>
                <w:sz w:val="18"/>
                <w:szCs w:val="18"/>
              </w:rPr>
            </w:pPr>
            <w:r w:rsidRPr="00224587">
              <w:rPr>
                <w:rFonts w:cs="Arial"/>
                <w:color w:val="000000"/>
                <w:sz w:val="18"/>
                <w:szCs w:val="18"/>
              </w:rPr>
              <w:t>0,8</w:t>
            </w:r>
            <w:r w:rsidR="00EB6D89">
              <w:rPr>
                <w:rFonts w:cs="Arial"/>
                <w:color w:val="000000"/>
                <w:sz w:val="18"/>
                <w:szCs w:val="18"/>
              </w:rPr>
              <w:t>6</w:t>
            </w:r>
          </w:p>
        </w:tc>
        <w:tc>
          <w:tcPr>
            <w:tcW w:w="894" w:type="dxa"/>
            <w:shd w:val="clear" w:color="auto" w:fill="auto"/>
            <w:noWrap/>
            <w:vAlign w:val="bottom"/>
            <w:hideMark/>
          </w:tcPr>
          <w:p w:rsidR="00A97F1F" w:rsidRPr="00224587" w:rsidRDefault="00A97F1F" w:rsidP="007D4DED">
            <w:pPr>
              <w:spacing w:line="240" w:lineRule="auto"/>
              <w:jc w:val="right"/>
              <w:rPr>
                <w:rFonts w:cs="Arial"/>
                <w:color w:val="000000"/>
                <w:sz w:val="18"/>
                <w:szCs w:val="18"/>
              </w:rPr>
            </w:pPr>
            <w:r w:rsidRPr="00224587">
              <w:rPr>
                <w:rFonts w:cs="Arial"/>
                <w:color w:val="000000"/>
                <w:sz w:val="18"/>
                <w:szCs w:val="18"/>
              </w:rPr>
              <w:t>0</w:t>
            </w:r>
          </w:p>
        </w:tc>
        <w:tc>
          <w:tcPr>
            <w:tcW w:w="894" w:type="dxa"/>
            <w:shd w:val="clear" w:color="auto" w:fill="auto"/>
            <w:noWrap/>
            <w:vAlign w:val="bottom"/>
            <w:hideMark/>
          </w:tcPr>
          <w:p w:rsidR="00A97F1F" w:rsidRPr="00224587" w:rsidRDefault="00A97F1F" w:rsidP="00EB6D89">
            <w:pPr>
              <w:spacing w:line="240" w:lineRule="auto"/>
              <w:jc w:val="right"/>
              <w:rPr>
                <w:rFonts w:cs="Arial"/>
                <w:color w:val="000000"/>
                <w:sz w:val="18"/>
                <w:szCs w:val="18"/>
              </w:rPr>
            </w:pPr>
            <w:r w:rsidRPr="00224587">
              <w:rPr>
                <w:rFonts w:cs="Arial"/>
                <w:color w:val="000000"/>
                <w:sz w:val="18"/>
                <w:szCs w:val="18"/>
              </w:rPr>
              <w:t>0,8</w:t>
            </w:r>
            <w:r w:rsidR="00EB6D89">
              <w:rPr>
                <w:rFonts w:cs="Arial"/>
                <w:color w:val="000000"/>
                <w:sz w:val="18"/>
                <w:szCs w:val="18"/>
              </w:rPr>
              <w:t>6</w:t>
            </w:r>
          </w:p>
        </w:tc>
        <w:tc>
          <w:tcPr>
            <w:tcW w:w="894" w:type="dxa"/>
            <w:shd w:val="clear" w:color="auto" w:fill="auto"/>
            <w:noWrap/>
            <w:vAlign w:val="bottom"/>
            <w:hideMark/>
          </w:tcPr>
          <w:p w:rsidR="00A97F1F" w:rsidRPr="00224587" w:rsidRDefault="00A97F1F" w:rsidP="007D4DED">
            <w:pPr>
              <w:spacing w:line="240" w:lineRule="auto"/>
              <w:rPr>
                <w:rFonts w:cs="Arial"/>
                <w:color w:val="000000"/>
                <w:sz w:val="18"/>
                <w:szCs w:val="18"/>
              </w:rPr>
            </w:pPr>
          </w:p>
        </w:tc>
        <w:tc>
          <w:tcPr>
            <w:tcW w:w="978" w:type="dxa"/>
            <w:shd w:val="clear" w:color="auto" w:fill="auto"/>
            <w:noWrap/>
            <w:vAlign w:val="bottom"/>
            <w:hideMark/>
          </w:tcPr>
          <w:p w:rsidR="00A97F1F" w:rsidRPr="00224587" w:rsidRDefault="00A97F1F" w:rsidP="00EB6D89">
            <w:pPr>
              <w:spacing w:line="240" w:lineRule="auto"/>
              <w:jc w:val="center"/>
              <w:rPr>
                <w:rFonts w:cs="Arial"/>
                <w:color w:val="000000"/>
                <w:sz w:val="18"/>
                <w:szCs w:val="18"/>
              </w:rPr>
            </w:pPr>
            <w:r w:rsidRPr="00224587">
              <w:rPr>
                <w:rFonts w:cs="Arial"/>
                <w:color w:val="000000"/>
                <w:sz w:val="18"/>
                <w:szCs w:val="18"/>
              </w:rPr>
              <w:t>0,8</w:t>
            </w:r>
            <w:r w:rsidR="00EB6D89">
              <w:rPr>
                <w:rFonts w:cs="Arial"/>
                <w:color w:val="000000"/>
                <w:sz w:val="18"/>
                <w:szCs w:val="18"/>
              </w:rPr>
              <w:t>6</w:t>
            </w:r>
          </w:p>
        </w:tc>
        <w:tc>
          <w:tcPr>
            <w:tcW w:w="894" w:type="dxa"/>
            <w:shd w:val="clear" w:color="auto" w:fill="auto"/>
            <w:noWrap/>
            <w:vAlign w:val="bottom"/>
            <w:hideMark/>
          </w:tcPr>
          <w:p w:rsidR="00A97F1F" w:rsidRPr="00224587" w:rsidRDefault="00A97F1F" w:rsidP="00F83998">
            <w:pPr>
              <w:spacing w:line="240" w:lineRule="auto"/>
              <w:jc w:val="center"/>
              <w:rPr>
                <w:rFonts w:cs="Arial"/>
                <w:color w:val="000000"/>
                <w:sz w:val="18"/>
                <w:szCs w:val="18"/>
              </w:rPr>
            </w:pPr>
            <w:r w:rsidRPr="00224587">
              <w:rPr>
                <w:rFonts w:cs="Arial"/>
                <w:color w:val="000000"/>
                <w:sz w:val="18"/>
                <w:szCs w:val="18"/>
              </w:rPr>
              <w:t>0,66</w:t>
            </w:r>
          </w:p>
        </w:tc>
        <w:tc>
          <w:tcPr>
            <w:tcW w:w="907" w:type="dxa"/>
            <w:shd w:val="clear" w:color="auto" w:fill="auto"/>
            <w:noWrap/>
            <w:vAlign w:val="bottom"/>
            <w:hideMark/>
          </w:tcPr>
          <w:p w:rsidR="00A97F1F" w:rsidRPr="00224587" w:rsidRDefault="00A97F1F" w:rsidP="00EB6D89">
            <w:pPr>
              <w:spacing w:line="240" w:lineRule="auto"/>
              <w:jc w:val="center"/>
              <w:rPr>
                <w:rFonts w:cs="Arial"/>
                <w:color w:val="000000"/>
                <w:sz w:val="18"/>
                <w:szCs w:val="18"/>
              </w:rPr>
            </w:pPr>
            <w:r w:rsidRPr="00224587">
              <w:rPr>
                <w:rFonts w:cs="Arial"/>
                <w:color w:val="000000"/>
                <w:sz w:val="18"/>
                <w:szCs w:val="18"/>
              </w:rPr>
              <w:t>0,</w:t>
            </w:r>
            <w:r w:rsidR="00EB6D89">
              <w:rPr>
                <w:rFonts w:cs="Arial"/>
                <w:color w:val="000000"/>
                <w:sz w:val="18"/>
                <w:szCs w:val="18"/>
              </w:rPr>
              <w:t>20</w:t>
            </w:r>
          </w:p>
        </w:tc>
        <w:tc>
          <w:tcPr>
            <w:tcW w:w="894" w:type="dxa"/>
            <w:shd w:val="clear" w:color="auto" w:fill="auto"/>
            <w:noWrap/>
            <w:vAlign w:val="bottom"/>
            <w:hideMark/>
          </w:tcPr>
          <w:p w:rsidR="00A97F1F" w:rsidRPr="00224587" w:rsidRDefault="00A97F1F" w:rsidP="00B63096">
            <w:pPr>
              <w:spacing w:line="240" w:lineRule="auto"/>
              <w:rPr>
                <w:rFonts w:cs="Arial"/>
                <w:color w:val="000000"/>
                <w:sz w:val="18"/>
                <w:szCs w:val="18"/>
              </w:rPr>
            </w:pPr>
          </w:p>
        </w:tc>
        <w:tc>
          <w:tcPr>
            <w:tcW w:w="894" w:type="dxa"/>
            <w:shd w:val="clear" w:color="auto" w:fill="auto"/>
            <w:noWrap/>
            <w:vAlign w:val="bottom"/>
            <w:hideMark/>
          </w:tcPr>
          <w:p w:rsidR="00A97F1F" w:rsidRPr="00224587" w:rsidRDefault="00A97F1F" w:rsidP="00B63096">
            <w:pPr>
              <w:spacing w:line="240" w:lineRule="auto"/>
              <w:rPr>
                <w:rFonts w:cs="Arial"/>
                <w:color w:val="000000"/>
                <w:sz w:val="18"/>
                <w:szCs w:val="18"/>
              </w:rPr>
            </w:pPr>
          </w:p>
        </w:tc>
        <w:tc>
          <w:tcPr>
            <w:tcW w:w="978" w:type="dxa"/>
            <w:shd w:val="clear" w:color="auto" w:fill="auto"/>
            <w:noWrap/>
            <w:vAlign w:val="bottom"/>
            <w:hideMark/>
          </w:tcPr>
          <w:p w:rsidR="00A97F1F" w:rsidRPr="00224587" w:rsidRDefault="00A97F1F" w:rsidP="00B63096">
            <w:pPr>
              <w:spacing w:line="240" w:lineRule="auto"/>
              <w:rPr>
                <w:rFonts w:cs="Arial"/>
                <w:color w:val="000000"/>
                <w:sz w:val="18"/>
                <w:szCs w:val="18"/>
              </w:rPr>
            </w:pPr>
            <w:r w:rsidRPr="00224587">
              <w:rPr>
                <w:rFonts w:cs="Arial"/>
                <w:color w:val="000000"/>
                <w:sz w:val="18"/>
                <w:szCs w:val="18"/>
              </w:rPr>
              <w:t> </w:t>
            </w:r>
          </w:p>
        </w:tc>
      </w:tr>
      <w:tr w:rsidR="00A97F1F" w:rsidRPr="00224587" w:rsidTr="00357488">
        <w:trPr>
          <w:trHeight w:val="115"/>
        </w:trPr>
        <w:tc>
          <w:tcPr>
            <w:tcW w:w="5886" w:type="dxa"/>
            <w:shd w:val="clear" w:color="auto" w:fill="auto"/>
            <w:noWrap/>
            <w:vAlign w:val="center"/>
            <w:hideMark/>
          </w:tcPr>
          <w:p w:rsidR="00A97F1F" w:rsidRPr="00F74BC5" w:rsidRDefault="00A97F1F" w:rsidP="00311A52">
            <w:pPr>
              <w:spacing w:line="240" w:lineRule="auto"/>
              <w:rPr>
                <w:rFonts w:cs="Arial"/>
                <w:sz w:val="18"/>
                <w:szCs w:val="18"/>
              </w:rPr>
            </w:pPr>
            <w:r w:rsidRPr="00F74BC5">
              <w:rPr>
                <w:rFonts w:cs="Arial"/>
                <w:sz w:val="18"/>
                <w:szCs w:val="18"/>
              </w:rPr>
              <w:t>котельная  «Ессентукская,64», крышная</w:t>
            </w:r>
          </w:p>
        </w:tc>
        <w:tc>
          <w:tcPr>
            <w:tcW w:w="978" w:type="dxa"/>
            <w:shd w:val="clear" w:color="auto" w:fill="auto"/>
            <w:noWrap/>
            <w:vAlign w:val="bottom"/>
            <w:hideMark/>
          </w:tcPr>
          <w:p w:rsidR="00A97F1F" w:rsidRPr="00224587" w:rsidRDefault="00A97F1F" w:rsidP="007D4DED">
            <w:pPr>
              <w:spacing w:line="240" w:lineRule="auto"/>
              <w:jc w:val="right"/>
              <w:rPr>
                <w:rFonts w:cs="Arial"/>
                <w:color w:val="000000"/>
                <w:sz w:val="18"/>
                <w:szCs w:val="18"/>
              </w:rPr>
            </w:pPr>
            <w:r w:rsidRPr="00224587">
              <w:rPr>
                <w:rFonts w:cs="Arial"/>
                <w:color w:val="000000"/>
                <w:sz w:val="18"/>
                <w:szCs w:val="18"/>
              </w:rPr>
              <w:t>0,77</w:t>
            </w:r>
          </w:p>
        </w:tc>
        <w:tc>
          <w:tcPr>
            <w:tcW w:w="894" w:type="dxa"/>
            <w:shd w:val="clear" w:color="auto" w:fill="auto"/>
            <w:noWrap/>
            <w:vAlign w:val="bottom"/>
            <w:hideMark/>
          </w:tcPr>
          <w:p w:rsidR="00A97F1F" w:rsidRPr="00224587" w:rsidRDefault="00A97F1F" w:rsidP="007D4DED">
            <w:pPr>
              <w:spacing w:line="240" w:lineRule="auto"/>
              <w:jc w:val="right"/>
              <w:rPr>
                <w:rFonts w:cs="Arial"/>
                <w:color w:val="000000"/>
                <w:sz w:val="18"/>
                <w:szCs w:val="18"/>
              </w:rPr>
            </w:pPr>
            <w:r w:rsidRPr="00224587">
              <w:rPr>
                <w:rFonts w:cs="Arial"/>
                <w:color w:val="000000"/>
                <w:sz w:val="18"/>
                <w:szCs w:val="18"/>
              </w:rPr>
              <w:t>0</w:t>
            </w:r>
          </w:p>
        </w:tc>
        <w:tc>
          <w:tcPr>
            <w:tcW w:w="894" w:type="dxa"/>
            <w:shd w:val="clear" w:color="auto" w:fill="auto"/>
            <w:noWrap/>
            <w:vAlign w:val="bottom"/>
            <w:hideMark/>
          </w:tcPr>
          <w:p w:rsidR="00A97F1F" w:rsidRPr="00224587" w:rsidRDefault="00A97F1F" w:rsidP="007D4DED">
            <w:pPr>
              <w:spacing w:line="240" w:lineRule="auto"/>
              <w:jc w:val="right"/>
              <w:rPr>
                <w:rFonts w:cs="Arial"/>
                <w:color w:val="000000"/>
                <w:sz w:val="18"/>
                <w:szCs w:val="18"/>
              </w:rPr>
            </w:pPr>
            <w:r w:rsidRPr="00224587">
              <w:rPr>
                <w:rFonts w:cs="Arial"/>
                <w:color w:val="000000"/>
                <w:sz w:val="18"/>
                <w:szCs w:val="18"/>
              </w:rPr>
              <w:t>0,77</w:t>
            </w:r>
          </w:p>
        </w:tc>
        <w:tc>
          <w:tcPr>
            <w:tcW w:w="894" w:type="dxa"/>
            <w:shd w:val="clear" w:color="auto" w:fill="auto"/>
            <w:noWrap/>
            <w:vAlign w:val="bottom"/>
            <w:hideMark/>
          </w:tcPr>
          <w:p w:rsidR="00A97F1F" w:rsidRPr="00224587" w:rsidRDefault="00A97F1F" w:rsidP="007D4DED">
            <w:pPr>
              <w:spacing w:line="240" w:lineRule="auto"/>
              <w:rPr>
                <w:rFonts w:cs="Arial"/>
                <w:color w:val="000000"/>
                <w:sz w:val="18"/>
                <w:szCs w:val="18"/>
              </w:rPr>
            </w:pPr>
          </w:p>
        </w:tc>
        <w:tc>
          <w:tcPr>
            <w:tcW w:w="978" w:type="dxa"/>
            <w:shd w:val="clear" w:color="auto" w:fill="auto"/>
            <w:noWrap/>
            <w:vAlign w:val="bottom"/>
            <w:hideMark/>
          </w:tcPr>
          <w:p w:rsidR="00A97F1F" w:rsidRPr="00224587" w:rsidRDefault="00A97F1F" w:rsidP="00F83998">
            <w:pPr>
              <w:spacing w:line="240" w:lineRule="auto"/>
              <w:jc w:val="center"/>
              <w:rPr>
                <w:rFonts w:cs="Arial"/>
                <w:color w:val="000000"/>
                <w:sz w:val="18"/>
                <w:szCs w:val="18"/>
              </w:rPr>
            </w:pPr>
            <w:r w:rsidRPr="00224587">
              <w:rPr>
                <w:rFonts w:cs="Arial"/>
                <w:color w:val="000000"/>
                <w:sz w:val="18"/>
                <w:szCs w:val="18"/>
              </w:rPr>
              <w:t>0,77</w:t>
            </w:r>
          </w:p>
        </w:tc>
        <w:tc>
          <w:tcPr>
            <w:tcW w:w="894" w:type="dxa"/>
            <w:shd w:val="clear" w:color="auto" w:fill="auto"/>
            <w:noWrap/>
            <w:vAlign w:val="bottom"/>
            <w:hideMark/>
          </w:tcPr>
          <w:p w:rsidR="00A97F1F" w:rsidRPr="00224587" w:rsidRDefault="00A97F1F" w:rsidP="00F83998">
            <w:pPr>
              <w:spacing w:line="240" w:lineRule="auto"/>
              <w:jc w:val="center"/>
              <w:rPr>
                <w:rFonts w:cs="Arial"/>
                <w:color w:val="000000"/>
                <w:sz w:val="18"/>
                <w:szCs w:val="18"/>
              </w:rPr>
            </w:pPr>
            <w:r w:rsidRPr="00224587">
              <w:rPr>
                <w:rFonts w:cs="Arial"/>
                <w:color w:val="000000"/>
                <w:sz w:val="18"/>
                <w:szCs w:val="18"/>
              </w:rPr>
              <w:t>0,61</w:t>
            </w:r>
          </w:p>
        </w:tc>
        <w:tc>
          <w:tcPr>
            <w:tcW w:w="907" w:type="dxa"/>
            <w:shd w:val="clear" w:color="auto" w:fill="auto"/>
            <w:noWrap/>
            <w:vAlign w:val="bottom"/>
            <w:hideMark/>
          </w:tcPr>
          <w:p w:rsidR="00A97F1F" w:rsidRPr="00224587" w:rsidRDefault="00A97F1F" w:rsidP="00F83998">
            <w:pPr>
              <w:spacing w:line="240" w:lineRule="auto"/>
              <w:jc w:val="center"/>
              <w:rPr>
                <w:rFonts w:cs="Arial"/>
                <w:color w:val="000000"/>
                <w:sz w:val="18"/>
                <w:szCs w:val="18"/>
              </w:rPr>
            </w:pPr>
            <w:r w:rsidRPr="00224587">
              <w:rPr>
                <w:rFonts w:cs="Arial"/>
                <w:color w:val="000000"/>
                <w:sz w:val="18"/>
                <w:szCs w:val="18"/>
              </w:rPr>
              <w:t>0,16</w:t>
            </w:r>
          </w:p>
        </w:tc>
        <w:tc>
          <w:tcPr>
            <w:tcW w:w="894" w:type="dxa"/>
            <w:shd w:val="clear" w:color="auto" w:fill="auto"/>
            <w:noWrap/>
            <w:vAlign w:val="bottom"/>
            <w:hideMark/>
          </w:tcPr>
          <w:p w:rsidR="00A97F1F" w:rsidRPr="00224587" w:rsidRDefault="00A97F1F" w:rsidP="00B63096">
            <w:pPr>
              <w:spacing w:line="240" w:lineRule="auto"/>
              <w:jc w:val="right"/>
              <w:rPr>
                <w:rFonts w:cs="Arial"/>
                <w:color w:val="000000"/>
                <w:sz w:val="18"/>
                <w:szCs w:val="18"/>
              </w:rPr>
            </w:pPr>
          </w:p>
        </w:tc>
        <w:tc>
          <w:tcPr>
            <w:tcW w:w="894" w:type="dxa"/>
            <w:shd w:val="clear" w:color="auto" w:fill="auto"/>
            <w:noWrap/>
            <w:vAlign w:val="bottom"/>
            <w:hideMark/>
          </w:tcPr>
          <w:p w:rsidR="00A97F1F" w:rsidRPr="00224587" w:rsidRDefault="00A97F1F" w:rsidP="00B63096">
            <w:pPr>
              <w:spacing w:line="240" w:lineRule="auto"/>
              <w:jc w:val="right"/>
              <w:rPr>
                <w:rFonts w:cs="Arial"/>
                <w:color w:val="000000"/>
                <w:sz w:val="18"/>
                <w:szCs w:val="18"/>
              </w:rPr>
            </w:pPr>
          </w:p>
        </w:tc>
        <w:tc>
          <w:tcPr>
            <w:tcW w:w="978" w:type="dxa"/>
            <w:shd w:val="clear" w:color="auto" w:fill="auto"/>
            <w:noWrap/>
            <w:vAlign w:val="bottom"/>
            <w:hideMark/>
          </w:tcPr>
          <w:p w:rsidR="00A97F1F" w:rsidRPr="00224587" w:rsidRDefault="00A97F1F" w:rsidP="00B63096">
            <w:pPr>
              <w:spacing w:line="240" w:lineRule="auto"/>
              <w:jc w:val="right"/>
              <w:rPr>
                <w:rFonts w:cs="Arial"/>
                <w:color w:val="000000"/>
                <w:sz w:val="18"/>
                <w:szCs w:val="18"/>
              </w:rPr>
            </w:pPr>
          </w:p>
        </w:tc>
      </w:tr>
      <w:tr w:rsidR="00A97F1F" w:rsidRPr="00224587" w:rsidTr="00357488">
        <w:trPr>
          <w:trHeight w:val="115"/>
        </w:trPr>
        <w:tc>
          <w:tcPr>
            <w:tcW w:w="5886" w:type="dxa"/>
            <w:shd w:val="clear" w:color="auto" w:fill="auto"/>
            <w:noWrap/>
            <w:vAlign w:val="center"/>
            <w:hideMark/>
          </w:tcPr>
          <w:p w:rsidR="00A97F1F" w:rsidRPr="00F74BC5" w:rsidRDefault="00A97F1F" w:rsidP="00311A52">
            <w:pPr>
              <w:spacing w:line="240" w:lineRule="auto"/>
              <w:rPr>
                <w:rFonts w:cs="Arial"/>
                <w:sz w:val="18"/>
                <w:szCs w:val="18"/>
              </w:rPr>
            </w:pPr>
            <w:r w:rsidRPr="00F74BC5">
              <w:rPr>
                <w:rFonts w:cs="Arial"/>
                <w:sz w:val="18"/>
                <w:szCs w:val="18"/>
              </w:rPr>
              <w:t>котельная  «Бутырина,30», крышная</w:t>
            </w:r>
          </w:p>
        </w:tc>
        <w:tc>
          <w:tcPr>
            <w:tcW w:w="978" w:type="dxa"/>
            <w:shd w:val="clear" w:color="auto" w:fill="auto"/>
            <w:noWrap/>
            <w:vAlign w:val="bottom"/>
            <w:hideMark/>
          </w:tcPr>
          <w:p w:rsidR="00A97F1F" w:rsidRPr="00224587" w:rsidRDefault="00F83998" w:rsidP="007D4DED">
            <w:pPr>
              <w:spacing w:line="240" w:lineRule="auto"/>
              <w:jc w:val="right"/>
              <w:rPr>
                <w:rFonts w:cs="Arial"/>
                <w:color w:val="000000"/>
                <w:sz w:val="18"/>
                <w:szCs w:val="18"/>
              </w:rPr>
            </w:pPr>
            <w:r>
              <w:rPr>
                <w:rFonts w:cs="Arial"/>
                <w:color w:val="000000"/>
                <w:sz w:val="18"/>
                <w:szCs w:val="18"/>
              </w:rPr>
              <w:t>0,4</w:t>
            </w:r>
            <w:r w:rsidR="00A97F1F" w:rsidRPr="00224587">
              <w:rPr>
                <w:rFonts w:cs="Arial"/>
                <w:color w:val="000000"/>
                <w:sz w:val="18"/>
                <w:szCs w:val="18"/>
              </w:rPr>
              <w:t>4</w:t>
            </w:r>
          </w:p>
        </w:tc>
        <w:tc>
          <w:tcPr>
            <w:tcW w:w="894" w:type="dxa"/>
            <w:shd w:val="clear" w:color="auto" w:fill="auto"/>
            <w:noWrap/>
            <w:vAlign w:val="bottom"/>
            <w:hideMark/>
          </w:tcPr>
          <w:p w:rsidR="00A97F1F" w:rsidRPr="00224587" w:rsidRDefault="00A97F1F" w:rsidP="007D4DED">
            <w:pPr>
              <w:spacing w:line="240" w:lineRule="auto"/>
              <w:jc w:val="right"/>
              <w:rPr>
                <w:rFonts w:cs="Arial"/>
                <w:color w:val="000000"/>
                <w:sz w:val="18"/>
                <w:szCs w:val="18"/>
              </w:rPr>
            </w:pPr>
            <w:r w:rsidRPr="00224587">
              <w:rPr>
                <w:rFonts w:cs="Arial"/>
                <w:color w:val="000000"/>
                <w:sz w:val="18"/>
                <w:szCs w:val="18"/>
              </w:rPr>
              <w:t>0</w:t>
            </w:r>
          </w:p>
        </w:tc>
        <w:tc>
          <w:tcPr>
            <w:tcW w:w="894" w:type="dxa"/>
            <w:shd w:val="clear" w:color="auto" w:fill="auto"/>
            <w:noWrap/>
            <w:vAlign w:val="bottom"/>
            <w:hideMark/>
          </w:tcPr>
          <w:p w:rsidR="00A97F1F" w:rsidRPr="00224587" w:rsidRDefault="00F83998" w:rsidP="007D4DED">
            <w:pPr>
              <w:spacing w:line="240" w:lineRule="auto"/>
              <w:jc w:val="right"/>
              <w:rPr>
                <w:rFonts w:cs="Arial"/>
                <w:color w:val="000000"/>
                <w:sz w:val="18"/>
                <w:szCs w:val="18"/>
              </w:rPr>
            </w:pPr>
            <w:r>
              <w:rPr>
                <w:rFonts w:cs="Arial"/>
                <w:color w:val="000000"/>
                <w:sz w:val="18"/>
                <w:szCs w:val="18"/>
              </w:rPr>
              <w:t>0,4</w:t>
            </w:r>
            <w:r w:rsidR="00A97F1F" w:rsidRPr="00224587">
              <w:rPr>
                <w:rFonts w:cs="Arial"/>
                <w:color w:val="000000"/>
                <w:sz w:val="18"/>
                <w:szCs w:val="18"/>
              </w:rPr>
              <w:t>4</w:t>
            </w:r>
          </w:p>
        </w:tc>
        <w:tc>
          <w:tcPr>
            <w:tcW w:w="894" w:type="dxa"/>
            <w:shd w:val="clear" w:color="auto" w:fill="auto"/>
            <w:noWrap/>
            <w:vAlign w:val="bottom"/>
            <w:hideMark/>
          </w:tcPr>
          <w:p w:rsidR="00A97F1F" w:rsidRPr="00224587" w:rsidRDefault="00A97F1F" w:rsidP="007D4DED">
            <w:pPr>
              <w:spacing w:line="240" w:lineRule="auto"/>
              <w:rPr>
                <w:rFonts w:cs="Arial"/>
                <w:color w:val="000000"/>
                <w:sz w:val="18"/>
                <w:szCs w:val="18"/>
              </w:rPr>
            </w:pPr>
          </w:p>
        </w:tc>
        <w:tc>
          <w:tcPr>
            <w:tcW w:w="978" w:type="dxa"/>
            <w:shd w:val="clear" w:color="auto" w:fill="auto"/>
            <w:noWrap/>
            <w:vAlign w:val="bottom"/>
            <w:hideMark/>
          </w:tcPr>
          <w:p w:rsidR="00A97F1F" w:rsidRPr="00224587" w:rsidRDefault="00F83998" w:rsidP="00F83998">
            <w:pPr>
              <w:spacing w:line="240" w:lineRule="auto"/>
              <w:jc w:val="center"/>
              <w:rPr>
                <w:rFonts w:cs="Arial"/>
                <w:color w:val="000000"/>
                <w:sz w:val="18"/>
                <w:szCs w:val="18"/>
              </w:rPr>
            </w:pPr>
            <w:r>
              <w:rPr>
                <w:rFonts w:cs="Arial"/>
                <w:color w:val="000000"/>
                <w:sz w:val="18"/>
                <w:szCs w:val="18"/>
              </w:rPr>
              <w:t>0,4</w:t>
            </w:r>
            <w:r w:rsidR="00A97F1F" w:rsidRPr="00224587">
              <w:rPr>
                <w:rFonts w:cs="Arial"/>
                <w:color w:val="000000"/>
                <w:sz w:val="18"/>
                <w:szCs w:val="18"/>
              </w:rPr>
              <w:t>4</w:t>
            </w:r>
          </w:p>
        </w:tc>
        <w:tc>
          <w:tcPr>
            <w:tcW w:w="894" w:type="dxa"/>
            <w:shd w:val="clear" w:color="auto" w:fill="auto"/>
            <w:noWrap/>
            <w:vAlign w:val="bottom"/>
            <w:hideMark/>
          </w:tcPr>
          <w:p w:rsidR="00A97F1F" w:rsidRPr="00224587" w:rsidRDefault="00A97F1F" w:rsidP="00F83998">
            <w:pPr>
              <w:spacing w:line="240" w:lineRule="auto"/>
              <w:jc w:val="center"/>
              <w:rPr>
                <w:rFonts w:cs="Arial"/>
                <w:color w:val="000000"/>
                <w:sz w:val="18"/>
                <w:szCs w:val="18"/>
              </w:rPr>
            </w:pPr>
            <w:r w:rsidRPr="00224587">
              <w:rPr>
                <w:rFonts w:cs="Arial"/>
                <w:color w:val="000000"/>
                <w:sz w:val="18"/>
                <w:szCs w:val="18"/>
              </w:rPr>
              <w:t>0,34</w:t>
            </w:r>
          </w:p>
        </w:tc>
        <w:tc>
          <w:tcPr>
            <w:tcW w:w="907" w:type="dxa"/>
            <w:shd w:val="clear" w:color="auto" w:fill="auto"/>
            <w:noWrap/>
            <w:vAlign w:val="bottom"/>
            <w:hideMark/>
          </w:tcPr>
          <w:p w:rsidR="00A97F1F" w:rsidRPr="00224587" w:rsidRDefault="00A97F1F" w:rsidP="00F83998">
            <w:pPr>
              <w:spacing w:line="240" w:lineRule="auto"/>
              <w:jc w:val="center"/>
              <w:rPr>
                <w:rFonts w:cs="Arial"/>
                <w:color w:val="000000"/>
                <w:sz w:val="18"/>
                <w:szCs w:val="18"/>
              </w:rPr>
            </w:pPr>
            <w:r w:rsidRPr="00224587">
              <w:rPr>
                <w:rFonts w:cs="Arial"/>
                <w:color w:val="000000"/>
                <w:sz w:val="18"/>
                <w:szCs w:val="18"/>
              </w:rPr>
              <w:t>0,</w:t>
            </w:r>
            <w:r w:rsidR="00F83998">
              <w:rPr>
                <w:rFonts w:cs="Arial"/>
                <w:color w:val="000000"/>
                <w:sz w:val="18"/>
                <w:szCs w:val="18"/>
              </w:rPr>
              <w:t>1</w:t>
            </w:r>
          </w:p>
        </w:tc>
        <w:tc>
          <w:tcPr>
            <w:tcW w:w="894" w:type="dxa"/>
            <w:shd w:val="clear" w:color="auto" w:fill="auto"/>
            <w:noWrap/>
            <w:vAlign w:val="bottom"/>
            <w:hideMark/>
          </w:tcPr>
          <w:p w:rsidR="00A97F1F" w:rsidRPr="00224587" w:rsidRDefault="00A97F1F" w:rsidP="00B63096">
            <w:pPr>
              <w:spacing w:line="240" w:lineRule="auto"/>
              <w:jc w:val="right"/>
              <w:rPr>
                <w:rFonts w:cs="Arial"/>
                <w:color w:val="000000"/>
                <w:sz w:val="18"/>
                <w:szCs w:val="18"/>
              </w:rPr>
            </w:pPr>
          </w:p>
        </w:tc>
        <w:tc>
          <w:tcPr>
            <w:tcW w:w="894" w:type="dxa"/>
            <w:shd w:val="clear" w:color="auto" w:fill="auto"/>
            <w:noWrap/>
            <w:vAlign w:val="bottom"/>
            <w:hideMark/>
          </w:tcPr>
          <w:p w:rsidR="00A97F1F" w:rsidRPr="00224587" w:rsidRDefault="00A97F1F" w:rsidP="00B63096">
            <w:pPr>
              <w:spacing w:line="240" w:lineRule="auto"/>
              <w:jc w:val="right"/>
              <w:rPr>
                <w:rFonts w:cs="Arial"/>
                <w:color w:val="000000"/>
                <w:sz w:val="18"/>
                <w:szCs w:val="18"/>
              </w:rPr>
            </w:pPr>
          </w:p>
        </w:tc>
        <w:tc>
          <w:tcPr>
            <w:tcW w:w="978" w:type="dxa"/>
            <w:shd w:val="clear" w:color="auto" w:fill="auto"/>
            <w:noWrap/>
            <w:vAlign w:val="bottom"/>
            <w:hideMark/>
          </w:tcPr>
          <w:p w:rsidR="00A97F1F" w:rsidRPr="00224587" w:rsidRDefault="00A97F1F" w:rsidP="00B63096">
            <w:pPr>
              <w:spacing w:line="240" w:lineRule="auto"/>
              <w:jc w:val="right"/>
              <w:rPr>
                <w:rFonts w:cs="Arial"/>
                <w:color w:val="000000"/>
                <w:sz w:val="18"/>
                <w:szCs w:val="18"/>
              </w:rPr>
            </w:pPr>
          </w:p>
        </w:tc>
      </w:tr>
      <w:tr w:rsidR="00A97F1F" w:rsidRPr="00224587" w:rsidTr="00357488">
        <w:trPr>
          <w:trHeight w:val="115"/>
        </w:trPr>
        <w:tc>
          <w:tcPr>
            <w:tcW w:w="5886" w:type="dxa"/>
            <w:shd w:val="clear" w:color="auto" w:fill="auto"/>
            <w:noWrap/>
            <w:vAlign w:val="bottom"/>
            <w:hideMark/>
          </w:tcPr>
          <w:p w:rsidR="00A97F1F" w:rsidRPr="00F74BC5" w:rsidRDefault="00A97F1F" w:rsidP="00311A52">
            <w:pPr>
              <w:spacing w:line="240" w:lineRule="auto"/>
              <w:rPr>
                <w:rFonts w:cs="Arial"/>
                <w:sz w:val="18"/>
                <w:szCs w:val="18"/>
              </w:rPr>
            </w:pPr>
            <w:r w:rsidRPr="00F74BC5">
              <w:rPr>
                <w:rFonts w:cs="Arial"/>
                <w:sz w:val="18"/>
                <w:szCs w:val="18"/>
              </w:rPr>
              <w:t>котельная  «Украинская,14», приставная</w:t>
            </w:r>
          </w:p>
        </w:tc>
        <w:tc>
          <w:tcPr>
            <w:tcW w:w="978" w:type="dxa"/>
            <w:shd w:val="clear" w:color="auto" w:fill="auto"/>
            <w:noWrap/>
            <w:vAlign w:val="bottom"/>
            <w:hideMark/>
          </w:tcPr>
          <w:p w:rsidR="00A97F1F" w:rsidRPr="00224587" w:rsidRDefault="00A97F1F" w:rsidP="00A97F1F">
            <w:pPr>
              <w:spacing w:line="240" w:lineRule="auto"/>
              <w:jc w:val="right"/>
              <w:rPr>
                <w:rFonts w:cs="Arial"/>
                <w:color w:val="000000"/>
                <w:sz w:val="18"/>
                <w:szCs w:val="18"/>
              </w:rPr>
            </w:pPr>
            <w:r w:rsidRPr="00224587">
              <w:rPr>
                <w:rFonts w:cs="Arial"/>
                <w:color w:val="000000"/>
                <w:sz w:val="18"/>
                <w:szCs w:val="18"/>
              </w:rPr>
              <w:t>0,2</w:t>
            </w:r>
            <w:r>
              <w:rPr>
                <w:rFonts w:cs="Arial"/>
                <w:color w:val="000000"/>
                <w:sz w:val="18"/>
                <w:szCs w:val="18"/>
              </w:rPr>
              <w:t>4</w:t>
            </w:r>
          </w:p>
        </w:tc>
        <w:tc>
          <w:tcPr>
            <w:tcW w:w="894" w:type="dxa"/>
            <w:shd w:val="clear" w:color="auto" w:fill="auto"/>
            <w:noWrap/>
            <w:vAlign w:val="bottom"/>
            <w:hideMark/>
          </w:tcPr>
          <w:p w:rsidR="00A97F1F" w:rsidRPr="00224587" w:rsidRDefault="00A97F1F" w:rsidP="00B63096">
            <w:pPr>
              <w:spacing w:line="240" w:lineRule="auto"/>
              <w:jc w:val="right"/>
              <w:rPr>
                <w:rFonts w:cs="Arial"/>
                <w:color w:val="000000"/>
                <w:sz w:val="18"/>
                <w:szCs w:val="18"/>
              </w:rPr>
            </w:pPr>
            <w:r w:rsidRPr="00224587">
              <w:rPr>
                <w:rFonts w:cs="Arial"/>
                <w:color w:val="000000"/>
                <w:sz w:val="18"/>
                <w:szCs w:val="18"/>
              </w:rPr>
              <w:t>0</w:t>
            </w:r>
          </w:p>
        </w:tc>
        <w:tc>
          <w:tcPr>
            <w:tcW w:w="894" w:type="dxa"/>
            <w:shd w:val="clear" w:color="auto" w:fill="auto"/>
            <w:noWrap/>
            <w:vAlign w:val="bottom"/>
            <w:hideMark/>
          </w:tcPr>
          <w:p w:rsidR="00A97F1F" w:rsidRPr="00224587" w:rsidRDefault="00A97F1F" w:rsidP="00A97F1F">
            <w:pPr>
              <w:spacing w:line="240" w:lineRule="auto"/>
              <w:jc w:val="right"/>
              <w:rPr>
                <w:rFonts w:cs="Arial"/>
                <w:color w:val="000000"/>
                <w:sz w:val="18"/>
                <w:szCs w:val="18"/>
              </w:rPr>
            </w:pPr>
            <w:r w:rsidRPr="00224587">
              <w:rPr>
                <w:rFonts w:cs="Arial"/>
                <w:color w:val="000000"/>
                <w:sz w:val="18"/>
                <w:szCs w:val="18"/>
              </w:rPr>
              <w:t>0,2</w:t>
            </w:r>
            <w:r>
              <w:rPr>
                <w:rFonts w:cs="Arial"/>
                <w:color w:val="000000"/>
                <w:sz w:val="18"/>
                <w:szCs w:val="18"/>
              </w:rPr>
              <w:t>4</w:t>
            </w:r>
          </w:p>
        </w:tc>
        <w:tc>
          <w:tcPr>
            <w:tcW w:w="894" w:type="dxa"/>
            <w:shd w:val="clear" w:color="auto" w:fill="auto"/>
            <w:noWrap/>
            <w:vAlign w:val="bottom"/>
            <w:hideMark/>
          </w:tcPr>
          <w:p w:rsidR="00A97F1F" w:rsidRPr="00224587" w:rsidRDefault="00A97F1F" w:rsidP="00B63096">
            <w:pPr>
              <w:spacing w:line="240" w:lineRule="auto"/>
              <w:rPr>
                <w:rFonts w:cs="Arial"/>
                <w:color w:val="000000"/>
                <w:sz w:val="18"/>
                <w:szCs w:val="18"/>
              </w:rPr>
            </w:pPr>
          </w:p>
        </w:tc>
        <w:tc>
          <w:tcPr>
            <w:tcW w:w="978" w:type="dxa"/>
            <w:shd w:val="clear" w:color="auto" w:fill="auto"/>
            <w:noWrap/>
            <w:vAlign w:val="bottom"/>
            <w:hideMark/>
          </w:tcPr>
          <w:p w:rsidR="00A97F1F" w:rsidRPr="00224587" w:rsidRDefault="00A97F1F" w:rsidP="00F83998">
            <w:pPr>
              <w:spacing w:line="240" w:lineRule="auto"/>
              <w:jc w:val="center"/>
              <w:rPr>
                <w:rFonts w:cs="Arial"/>
                <w:color w:val="000000"/>
                <w:sz w:val="18"/>
                <w:szCs w:val="18"/>
              </w:rPr>
            </w:pPr>
            <w:r>
              <w:rPr>
                <w:rFonts w:cs="Arial"/>
                <w:color w:val="000000"/>
                <w:sz w:val="18"/>
                <w:szCs w:val="18"/>
              </w:rPr>
              <w:t>0,24</w:t>
            </w:r>
          </w:p>
        </w:tc>
        <w:tc>
          <w:tcPr>
            <w:tcW w:w="894" w:type="dxa"/>
            <w:shd w:val="clear" w:color="auto" w:fill="auto"/>
            <w:noWrap/>
            <w:vAlign w:val="bottom"/>
            <w:hideMark/>
          </w:tcPr>
          <w:p w:rsidR="00A97F1F" w:rsidRPr="00224587" w:rsidRDefault="00A97F1F" w:rsidP="00F83998">
            <w:pPr>
              <w:spacing w:line="240" w:lineRule="auto"/>
              <w:jc w:val="center"/>
              <w:rPr>
                <w:rFonts w:cs="Arial"/>
                <w:color w:val="000000"/>
                <w:sz w:val="18"/>
                <w:szCs w:val="18"/>
              </w:rPr>
            </w:pPr>
            <w:r>
              <w:rPr>
                <w:rFonts w:cs="Arial"/>
                <w:color w:val="000000"/>
                <w:sz w:val="18"/>
                <w:szCs w:val="18"/>
              </w:rPr>
              <w:t>0,24</w:t>
            </w:r>
          </w:p>
        </w:tc>
        <w:tc>
          <w:tcPr>
            <w:tcW w:w="907" w:type="dxa"/>
            <w:shd w:val="clear" w:color="auto" w:fill="auto"/>
            <w:noWrap/>
            <w:vAlign w:val="bottom"/>
            <w:hideMark/>
          </w:tcPr>
          <w:p w:rsidR="00A97F1F" w:rsidRPr="00224587" w:rsidRDefault="00A97F1F" w:rsidP="00F83998">
            <w:pPr>
              <w:spacing w:line="240" w:lineRule="auto"/>
              <w:jc w:val="center"/>
              <w:rPr>
                <w:rFonts w:cs="Arial"/>
                <w:color w:val="000000"/>
                <w:sz w:val="18"/>
                <w:szCs w:val="18"/>
              </w:rPr>
            </w:pPr>
          </w:p>
        </w:tc>
        <w:tc>
          <w:tcPr>
            <w:tcW w:w="894" w:type="dxa"/>
            <w:shd w:val="clear" w:color="auto" w:fill="auto"/>
            <w:noWrap/>
            <w:vAlign w:val="bottom"/>
            <w:hideMark/>
          </w:tcPr>
          <w:p w:rsidR="00A97F1F" w:rsidRPr="00224587" w:rsidRDefault="00A97F1F" w:rsidP="00B63096">
            <w:pPr>
              <w:spacing w:line="240" w:lineRule="auto"/>
              <w:jc w:val="right"/>
              <w:rPr>
                <w:rFonts w:cs="Arial"/>
                <w:color w:val="000000"/>
                <w:sz w:val="18"/>
                <w:szCs w:val="18"/>
              </w:rPr>
            </w:pPr>
          </w:p>
        </w:tc>
        <w:tc>
          <w:tcPr>
            <w:tcW w:w="894" w:type="dxa"/>
            <w:shd w:val="clear" w:color="auto" w:fill="auto"/>
            <w:noWrap/>
            <w:vAlign w:val="bottom"/>
            <w:hideMark/>
          </w:tcPr>
          <w:p w:rsidR="00A97F1F" w:rsidRPr="00224587" w:rsidRDefault="00A97F1F" w:rsidP="00B63096">
            <w:pPr>
              <w:spacing w:line="240" w:lineRule="auto"/>
              <w:jc w:val="right"/>
              <w:rPr>
                <w:rFonts w:cs="Arial"/>
                <w:color w:val="000000"/>
                <w:sz w:val="18"/>
                <w:szCs w:val="18"/>
              </w:rPr>
            </w:pPr>
          </w:p>
        </w:tc>
        <w:tc>
          <w:tcPr>
            <w:tcW w:w="978" w:type="dxa"/>
            <w:shd w:val="clear" w:color="auto" w:fill="auto"/>
            <w:noWrap/>
            <w:vAlign w:val="bottom"/>
            <w:hideMark/>
          </w:tcPr>
          <w:p w:rsidR="00A97F1F" w:rsidRPr="00224587" w:rsidRDefault="00A97F1F" w:rsidP="00B63096">
            <w:pPr>
              <w:spacing w:line="240" w:lineRule="auto"/>
              <w:jc w:val="right"/>
              <w:rPr>
                <w:rFonts w:cs="Arial"/>
                <w:color w:val="000000"/>
                <w:sz w:val="18"/>
                <w:szCs w:val="18"/>
              </w:rPr>
            </w:pPr>
          </w:p>
        </w:tc>
      </w:tr>
      <w:tr w:rsidR="00A97F1F" w:rsidRPr="00224587" w:rsidTr="00357488">
        <w:trPr>
          <w:trHeight w:val="115"/>
        </w:trPr>
        <w:tc>
          <w:tcPr>
            <w:tcW w:w="5886" w:type="dxa"/>
            <w:shd w:val="clear" w:color="auto" w:fill="auto"/>
            <w:noWrap/>
            <w:vAlign w:val="bottom"/>
            <w:hideMark/>
          </w:tcPr>
          <w:p w:rsidR="00A97F1F" w:rsidRPr="00E96A8C" w:rsidRDefault="00A97F1F" w:rsidP="00D912F8">
            <w:pPr>
              <w:spacing w:line="240" w:lineRule="auto"/>
              <w:rPr>
                <w:rFonts w:cs="Arial"/>
                <w:sz w:val="18"/>
                <w:szCs w:val="18"/>
                <w:highlight w:val="yellow"/>
              </w:rPr>
            </w:pPr>
            <w:r w:rsidRPr="002944B5">
              <w:rPr>
                <w:rFonts w:cs="Arial"/>
                <w:sz w:val="18"/>
                <w:szCs w:val="18"/>
              </w:rPr>
              <w:t>котельная  «Школа -</w:t>
            </w:r>
            <w:r w:rsidR="00D912F8" w:rsidRPr="002944B5">
              <w:rPr>
                <w:rFonts w:cs="Arial"/>
                <w:sz w:val="18"/>
                <w:szCs w:val="18"/>
              </w:rPr>
              <w:t>№31</w:t>
            </w:r>
            <w:r w:rsidRPr="002944B5">
              <w:rPr>
                <w:rFonts w:cs="Arial"/>
                <w:sz w:val="18"/>
                <w:szCs w:val="18"/>
              </w:rPr>
              <w:t xml:space="preserve">», ул. Мира,187 </w:t>
            </w:r>
          </w:p>
        </w:tc>
        <w:tc>
          <w:tcPr>
            <w:tcW w:w="978" w:type="dxa"/>
            <w:shd w:val="clear" w:color="auto" w:fill="auto"/>
            <w:noWrap/>
            <w:vAlign w:val="bottom"/>
            <w:hideMark/>
          </w:tcPr>
          <w:p w:rsidR="00A97F1F" w:rsidRPr="005674DB" w:rsidRDefault="00BB1FB9" w:rsidP="00B63096">
            <w:pPr>
              <w:spacing w:line="240" w:lineRule="auto"/>
              <w:jc w:val="right"/>
              <w:rPr>
                <w:rFonts w:cs="Arial"/>
                <w:color w:val="000000"/>
                <w:sz w:val="18"/>
                <w:szCs w:val="18"/>
              </w:rPr>
            </w:pPr>
            <w:r w:rsidRPr="005674DB">
              <w:rPr>
                <w:rFonts w:cs="Arial"/>
                <w:color w:val="000000"/>
                <w:sz w:val="18"/>
                <w:szCs w:val="18"/>
              </w:rPr>
              <w:t>2,189</w:t>
            </w:r>
          </w:p>
        </w:tc>
        <w:tc>
          <w:tcPr>
            <w:tcW w:w="894" w:type="dxa"/>
            <w:shd w:val="clear" w:color="auto" w:fill="auto"/>
            <w:noWrap/>
            <w:vAlign w:val="bottom"/>
            <w:hideMark/>
          </w:tcPr>
          <w:p w:rsidR="00A97F1F" w:rsidRPr="005674DB" w:rsidRDefault="00A97F1F" w:rsidP="00B63096">
            <w:pPr>
              <w:spacing w:line="240" w:lineRule="auto"/>
              <w:jc w:val="right"/>
              <w:rPr>
                <w:rFonts w:cs="Arial"/>
                <w:color w:val="000000"/>
                <w:sz w:val="18"/>
                <w:szCs w:val="18"/>
              </w:rPr>
            </w:pPr>
            <w:r w:rsidRPr="005674DB">
              <w:rPr>
                <w:rFonts w:cs="Arial"/>
                <w:color w:val="000000"/>
                <w:sz w:val="18"/>
                <w:szCs w:val="18"/>
              </w:rPr>
              <w:t>0</w:t>
            </w:r>
          </w:p>
        </w:tc>
        <w:tc>
          <w:tcPr>
            <w:tcW w:w="894" w:type="dxa"/>
            <w:shd w:val="clear" w:color="auto" w:fill="auto"/>
            <w:noWrap/>
            <w:vAlign w:val="bottom"/>
            <w:hideMark/>
          </w:tcPr>
          <w:p w:rsidR="00A97F1F" w:rsidRPr="005674DB" w:rsidRDefault="00BB1FB9" w:rsidP="00B63096">
            <w:pPr>
              <w:spacing w:line="240" w:lineRule="auto"/>
              <w:jc w:val="right"/>
              <w:rPr>
                <w:rFonts w:cs="Arial"/>
                <w:color w:val="000000"/>
                <w:sz w:val="18"/>
                <w:szCs w:val="18"/>
              </w:rPr>
            </w:pPr>
            <w:r w:rsidRPr="005674DB">
              <w:rPr>
                <w:rFonts w:cs="Arial"/>
                <w:color w:val="000000"/>
                <w:sz w:val="18"/>
                <w:szCs w:val="18"/>
              </w:rPr>
              <w:t>2,189</w:t>
            </w:r>
          </w:p>
        </w:tc>
        <w:tc>
          <w:tcPr>
            <w:tcW w:w="894" w:type="dxa"/>
            <w:shd w:val="clear" w:color="auto" w:fill="auto"/>
            <w:noWrap/>
            <w:vAlign w:val="bottom"/>
            <w:hideMark/>
          </w:tcPr>
          <w:p w:rsidR="00A97F1F" w:rsidRPr="005674DB" w:rsidRDefault="00A97F1F" w:rsidP="00B63096">
            <w:pPr>
              <w:spacing w:line="240" w:lineRule="auto"/>
              <w:rPr>
                <w:rFonts w:cs="Arial"/>
                <w:color w:val="000000"/>
                <w:sz w:val="18"/>
                <w:szCs w:val="18"/>
              </w:rPr>
            </w:pPr>
          </w:p>
        </w:tc>
        <w:tc>
          <w:tcPr>
            <w:tcW w:w="978" w:type="dxa"/>
            <w:shd w:val="clear" w:color="auto" w:fill="auto"/>
            <w:noWrap/>
            <w:vAlign w:val="bottom"/>
            <w:hideMark/>
          </w:tcPr>
          <w:p w:rsidR="00A97F1F" w:rsidRPr="005674DB" w:rsidRDefault="00A97F1F" w:rsidP="00F83998">
            <w:pPr>
              <w:spacing w:line="240" w:lineRule="auto"/>
              <w:jc w:val="center"/>
              <w:rPr>
                <w:rFonts w:cs="Arial"/>
                <w:color w:val="000000"/>
                <w:sz w:val="18"/>
                <w:szCs w:val="18"/>
              </w:rPr>
            </w:pPr>
          </w:p>
        </w:tc>
        <w:tc>
          <w:tcPr>
            <w:tcW w:w="894" w:type="dxa"/>
            <w:shd w:val="clear" w:color="auto" w:fill="auto"/>
            <w:noWrap/>
            <w:vAlign w:val="bottom"/>
            <w:hideMark/>
          </w:tcPr>
          <w:p w:rsidR="00A97F1F" w:rsidRPr="005674DB" w:rsidRDefault="00A97F1F" w:rsidP="00F83998">
            <w:pPr>
              <w:spacing w:line="240" w:lineRule="auto"/>
              <w:jc w:val="center"/>
              <w:rPr>
                <w:rFonts w:cs="Arial"/>
                <w:color w:val="000000"/>
                <w:sz w:val="18"/>
                <w:szCs w:val="18"/>
              </w:rPr>
            </w:pPr>
          </w:p>
        </w:tc>
        <w:tc>
          <w:tcPr>
            <w:tcW w:w="907" w:type="dxa"/>
            <w:shd w:val="clear" w:color="auto" w:fill="auto"/>
            <w:noWrap/>
            <w:vAlign w:val="bottom"/>
            <w:hideMark/>
          </w:tcPr>
          <w:p w:rsidR="00A97F1F" w:rsidRPr="005674DB" w:rsidRDefault="00A97F1F" w:rsidP="00F83998">
            <w:pPr>
              <w:spacing w:line="240" w:lineRule="auto"/>
              <w:jc w:val="center"/>
              <w:rPr>
                <w:rFonts w:cs="Arial"/>
                <w:color w:val="000000"/>
                <w:sz w:val="18"/>
                <w:szCs w:val="18"/>
              </w:rPr>
            </w:pPr>
          </w:p>
        </w:tc>
        <w:tc>
          <w:tcPr>
            <w:tcW w:w="894" w:type="dxa"/>
            <w:shd w:val="clear" w:color="auto" w:fill="auto"/>
            <w:noWrap/>
            <w:vAlign w:val="bottom"/>
            <w:hideMark/>
          </w:tcPr>
          <w:p w:rsidR="00A97F1F" w:rsidRPr="005674DB" w:rsidRDefault="00BB1FB9" w:rsidP="00B63096">
            <w:pPr>
              <w:spacing w:line="240" w:lineRule="auto"/>
              <w:jc w:val="right"/>
              <w:rPr>
                <w:rFonts w:cs="Arial"/>
                <w:color w:val="000000"/>
                <w:sz w:val="18"/>
                <w:szCs w:val="18"/>
              </w:rPr>
            </w:pPr>
            <w:r w:rsidRPr="005674DB">
              <w:rPr>
                <w:rFonts w:cs="Arial"/>
                <w:color w:val="000000"/>
                <w:sz w:val="18"/>
                <w:szCs w:val="18"/>
              </w:rPr>
              <w:t>2,189</w:t>
            </w:r>
          </w:p>
        </w:tc>
        <w:tc>
          <w:tcPr>
            <w:tcW w:w="894" w:type="dxa"/>
            <w:shd w:val="clear" w:color="auto" w:fill="auto"/>
            <w:noWrap/>
            <w:vAlign w:val="bottom"/>
            <w:hideMark/>
          </w:tcPr>
          <w:p w:rsidR="00A97F1F" w:rsidRPr="005674DB" w:rsidRDefault="00BB1FB9" w:rsidP="00B63096">
            <w:pPr>
              <w:spacing w:line="240" w:lineRule="auto"/>
              <w:jc w:val="right"/>
              <w:rPr>
                <w:rFonts w:cs="Arial"/>
                <w:color w:val="000000"/>
                <w:sz w:val="18"/>
                <w:szCs w:val="18"/>
              </w:rPr>
            </w:pPr>
            <w:r w:rsidRPr="005674DB">
              <w:rPr>
                <w:rFonts w:cs="Arial"/>
                <w:color w:val="000000"/>
                <w:sz w:val="18"/>
                <w:szCs w:val="18"/>
              </w:rPr>
              <w:t>1,863</w:t>
            </w:r>
          </w:p>
        </w:tc>
        <w:tc>
          <w:tcPr>
            <w:tcW w:w="978" w:type="dxa"/>
            <w:shd w:val="clear" w:color="auto" w:fill="auto"/>
            <w:noWrap/>
            <w:vAlign w:val="bottom"/>
            <w:hideMark/>
          </w:tcPr>
          <w:p w:rsidR="00A97F1F" w:rsidRPr="005674DB" w:rsidRDefault="00BB1FB9" w:rsidP="00B63096">
            <w:pPr>
              <w:spacing w:line="240" w:lineRule="auto"/>
              <w:jc w:val="right"/>
              <w:rPr>
                <w:rFonts w:cs="Arial"/>
                <w:color w:val="000000"/>
                <w:sz w:val="18"/>
                <w:szCs w:val="18"/>
              </w:rPr>
            </w:pPr>
            <w:r w:rsidRPr="005674DB">
              <w:rPr>
                <w:rFonts w:cs="Arial"/>
                <w:color w:val="000000"/>
                <w:sz w:val="18"/>
                <w:szCs w:val="18"/>
              </w:rPr>
              <w:t>0,326</w:t>
            </w:r>
          </w:p>
        </w:tc>
      </w:tr>
      <w:tr w:rsidR="00A97F1F" w:rsidRPr="00224587" w:rsidTr="00357488">
        <w:trPr>
          <w:trHeight w:val="115"/>
        </w:trPr>
        <w:tc>
          <w:tcPr>
            <w:tcW w:w="5886" w:type="dxa"/>
            <w:shd w:val="clear" w:color="auto" w:fill="auto"/>
            <w:noWrap/>
            <w:vAlign w:val="bottom"/>
            <w:hideMark/>
          </w:tcPr>
          <w:p w:rsidR="00A97F1F" w:rsidRPr="00F74BC5" w:rsidRDefault="00A97F1F" w:rsidP="00B63096">
            <w:pPr>
              <w:spacing w:line="240" w:lineRule="auto"/>
              <w:rPr>
                <w:rFonts w:cs="Arial"/>
                <w:sz w:val="18"/>
                <w:szCs w:val="18"/>
              </w:rPr>
            </w:pPr>
            <w:r w:rsidRPr="00F74BC5">
              <w:rPr>
                <w:rFonts w:cs="Arial"/>
                <w:sz w:val="18"/>
                <w:szCs w:val="18"/>
              </w:rPr>
              <w:t>котельная  «Кавказ», ул. Ермолова, 12</w:t>
            </w:r>
            <w:r w:rsidR="0037532B">
              <w:rPr>
                <w:rFonts w:cs="Arial"/>
                <w:sz w:val="18"/>
                <w:szCs w:val="18"/>
              </w:rPr>
              <w:t>а</w:t>
            </w:r>
          </w:p>
        </w:tc>
        <w:tc>
          <w:tcPr>
            <w:tcW w:w="978" w:type="dxa"/>
            <w:shd w:val="clear" w:color="auto" w:fill="auto"/>
            <w:noWrap/>
            <w:vAlign w:val="bottom"/>
            <w:hideMark/>
          </w:tcPr>
          <w:p w:rsidR="00A97F1F" w:rsidRPr="00224587" w:rsidRDefault="00EB6D89" w:rsidP="00B63096">
            <w:pPr>
              <w:spacing w:line="240" w:lineRule="auto"/>
              <w:jc w:val="right"/>
              <w:rPr>
                <w:rFonts w:cs="Arial"/>
                <w:color w:val="000000"/>
                <w:sz w:val="18"/>
                <w:szCs w:val="18"/>
              </w:rPr>
            </w:pPr>
            <w:r>
              <w:rPr>
                <w:rFonts w:cs="Arial"/>
                <w:color w:val="000000"/>
                <w:sz w:val="18"/>
                <w:szCs w:val="18"/>
              </w:rPr>
              <w:t>5,967</w:t>
            </w:r>
          </w:p>
        </w:tc>
        <w:tc>
          <w:tcPr>
            <w:tcW w:w="894" w:type="dxa"/>
            <w:shd w:val="clear" w:color="auto" w:fill="auto"/>
            <w:noWrap/>
            <w:vAlign w:val="bottom"/>
            <w:hideMark/>
          </w:tcPr>
          <w:p w:rsidR="00A97F1F" w:rsidRPr="00224587" w:rsidRDefault="00A97F1F" w:rsidP="00B63096">
            <w:pPr>
              <w:spacing w:line="240" w:lineRule="auto"/>
              <w:jc w:val="right"/>
              <w:rPr>
                <w:rFonts w:cs="Arial"/>
                <w:color w:val="000000"/>
                <w:sz w:val="18"/>
                <w:szCs w:val="18"/>
              </w:rPr>
            </w:pPr>
            <w:r w:rsidRPr="00224587">
              <w:rPr>
                <w:rFonts w:cs="Arial"/>
                <w:color w:val="000000"/>
                <w:sz w:val="18"/>
                <w:szCs w:val="18"/>
              </w:rPr>
              <w:t>0</w:t>
            </w:r>
          </w:p>
        </w:tc>
        <w:tc>
          <w:tcPr>
            <w:tcW w:w="894" w:type="dxa"/>
            <w:shd w:val="clear" w:color="auto" w:fill="auto"/>
            <w:noWrap/>
            <w:vAlign w:val="bottom"/>
            <w:hideMark/>
          </w:tcPr>
          <w:p w:rsidR="00A97F1F" w:rsidRPr="00224587" w:rsidRDefault="00EB6D89" w:rsidP="00B63096">
            <w:pPr>
              <w:spacing w:line="240" w:lineRule="auto"/>
              <w:jc w:val="right"/>
              <w:rPr>
                <w:rFonts w:cs="Arial"/>
                <w:color w:val="000000"/>
                <w:sz w:val="18"/>
                <w:szCs w:val="18"/>
              </w:rPr>
            </w:pPr>
            <w:r>
              <w:rPr>
                <w:rFonts w:cs="Arial"/>
                <w:color w:val="000000"/>
                <w:sz w:val="18"/>
                <w:szCs w:val="18"/>
              </w:rPr>
              <w:t>5,967</w:t>
            </w:r>
          </w:p>
        </w:tc>
        <w:tc>
          <w:tcPr>
            <w:tcW w:w="894" w:type="dxa"/>
            <w:shd w:val="clear" w:color="auto" w:fill="auto"/>
            <w:noWrap/>
            <w:vAlign w:val="bottom"/>
            <w:hideMark/>
          </w:tcPr>
          <w:p w:rsidR="00A97F1F" w:rsidRPr="00224587" w:rsidRDefault="00A97F1F" w:rsidP="00B63096">
            <w:pPr>
              <w:spacing w:line="240" w:lineRule="auto"/>
              <w:rPr>
                <w:rFonts w:cs="Arial"/>
                <w:color w:val="000000"/>
                <w:sz w:val="18"/>
                <w:szCs w:val="18"/>
              </w:rPr>
            </w:pPr>
          </w:p>
        </w:tc>
        <w:tc>
          <w:tcPr>
            <w:tcW w:w="978" w:type="dxa"/>
            <w:shd w:val="clear" w:color="auto" w:fill="auto"/>
            <w:noWrap/>
            <w:vAlign w:val="bottom"/>
            <w:hideMark/>
          </w:tcPr>
          <w:p w:rsidR="00A97F1F" w:rsidRPr="00960721" w:rsidRDefault="00DF6E93" w:rsidP="00F83998">
            <w:pPr>
              <w:spacing w:line="240" w:lineRule="auto"/>
              <w:jc w:val="center"/>
              <w:rPr>
                <w:rFonts w:cs="Arial"/>
                <w:color w:val="000000"/>
                <w:sz w:val="18"/>
                <w:szCs w:val="18"/>
              </w:rPr>
            </w:pPr>
            <w:r w:rsidRPr="00960721">
              <w:rPr>
                <w:rFonts w:cs="Arial"/>
                <w:color w:val="000000"/>
                <w:sz w:val="18"/>
                <w:szCs w:val="18"/>
              </w:rPr>
              <w:t>3,197</w:t>
            </w:r>
          </w:p>
        </w:tc>
        <w:tc>
          <w:tcPr>
            <w:tcW w:w="894" w:type="dxa"/>
            <w:shd w:val="clear" w:color="auto" w:fill="auto"/>
            <w:noWrap/>
            <w:vAlign w:val="bottom"/>
            <w:hideMark/>
          </w:tcPr>
          <w:p w:rsidR="00A97F1F" w:rsidRPr="00960721" w:rsidRDefault="00DF6E93" w:rsidP="00F83998">
            <w:pPr>
              <w:spacing w:line="240" w:lineRule="auto"/>
              <w:jc w:val="center"/>
              <w:rPr>
                <w:rFonts w:cs="Arial"/>
                <w:color w:val="000000"/>
                <w:sz w:val="18"/>
                <w:szCs w:val="18"/>
              </w:rPr>
            </w:pPr>
            <w:r w:rsidRPr="00960721">
              <w:rPr>
                <w:rFonts w:cs="Arial"/>
                <w:color w:val="000000"/>
                <w:sz w:val="18"/>
                <w:szCs w:val="18"/>
              </w:rPr>
              <w:t>2</w:t>
            </w:r>
          </w:p>
        </w:tc>
        <w:tc>
          <w:tcPr>
            <w:tcW w:w="907" w:type="dxa"/>
            <w:shd w:val="clear" w:color="auto" w:fill="auto"/>
            <w:noWrap/>
            <w:vAlign w:val="bottom"/>
            <w:hideMark/>
          </w:tcPr>
          <w:p w:rsidR="00A97F1F" w:rsidRPr="00960721" w:rsidRDefault="00DF6E93" w:rsidP="00F83998">
            <w:pPr>
              <w:spacing w:line="240" w:lineRule="auto"/>
              <w:jc w:val="center"/>
              <w:rPr>
                <w:rFonts w:cs="Arial"/>
                <w:color w:val="000000"/>
                <w:sz w:val="18"/>
                <w:szCs w:val="18"/>
              </w:rPr>
            </w:pPr>
            <w:r w:rsidRPr="00960721">
              <w:rPr>
                <w:rFonts w:cs="Arial"/>
                <w:color w:val="000000"/>
                <w:sz w:val="18"/>
                <w:szCs w:val="18"/>
              </w:rPr>
              <w:t>0,44</w:t>
            </w:r>
          </w:p>
        </w:tc>
        <w:tc>
          <w:tcPr>
            <w:tcW w:w="894" w:type="dxa"/>
            <w:shd w:val="clear" w:color="auto" w:fill="auto"/>
            <w:noWrap/>
            <w:vAlign w:val="bottom"/>
            <w:hideMark/>
          </w:tcPr>
          <w:p w:rsidR="00A97F1F" w:rsidRPr="00960721" w:rsidRDefault="00DF6E93" w:rsidP="00B63096">
            <w:pPr>
              <w:spacing w:line="240" w:lineRule="auto"/>
              <w:jc w:val="right"/>
              <w:rPr>
                <w:rFonts w:cs="Arial"/>
                <w:color w:val="000000"/>
                <w:sz w:val="18"/>
                <w:szCs w:val="18"/>
              </w:rPr>
            </w:pPr>
            <w:r w:rsidRPr="00960721">
              <w:rPr>
                <w:rFonts w:cs="Arial"/>
                <w:color w:val="000000"/>
                <w:sz w:val="18"/>
                <w:szCs w:val="18"/>
              </w:rPr>
              <w:t>2,77</w:t>
            </w:r>
          </w:p>
        </w:tc>
        <w:tc>
          <w:tcPr>
            <w:tcW w:w="894" w:type="dxa"/>
            <w:shd w:val="clear" w:color="auto" w:fill="auto"/>
            <w:noWrap/>
            <w:vAlign w:val="bottom"/>
            <w:hideMark/>
          </w:tcPr>
          <w:p w:rsidR="00A97F1F" w:rsidRPr="00960721" w:rsidRDefault="00DF6E93" w:rsidP="00B63096">
            <w:pPr>
              <w:spacing w:line="240" w:lineRule="auto"/>
              <w:jc w:val="right"/>
              <w:rPr>
                <w:rFonts w:cs="Arial"/>
                <w:color w:val="000000"/>
                <w:sz w:val="18"/>
                <w:szCs w:val="18"/>
              </w:rPr>
            </w:pPr>
            <w:r w:rsidRPr="00960721">
              <w:rPr>
                <w:rFonts w:cs="Arial"/>
                <w:color w:val="000000"/>
                <w:sz w:val="18"/>
                <w:szCs w:val="18"/>
              </w:rPr>
              <w:t>1,97</w:t>
            </w:r>
          </w:p>
        </w:tc>
        <w:tc>
          <w:tcPr>
            <w:tcW w:w="978" w:type="dxa"/>
            <w:shd w:val="clear" w:color="auto" w:fill="auto"/>
            <w:noWrap/>
            <w:vAlign w:val="bottom"/>
            <w:hideMark/>
          </w:tcPr>
          <w:p w:rsidR="00A97F1F" w:rsidRPr="00960721" w:rsidRDefault="00DF6E93" w:rsidP="00B63096">
            <w:pPr>
              <w:spacing w:line="240" w:lineRule="auto"/>
              <w:jc w:val="right"/>
              <w:rPr>
                <w:rFonts w:cs="Arial"/>
                <w:color w:val="000000"/>
                <w:sz w:val="18"/>
                <w:szCs w:val="18"/>
              </w:rPr>
            </w:pPr>
            <w:r w:rsidRPr="00960721">
              <w:rPr>
                <w:rFonts w:cs="Arial"/>
                <w:color w:val="000000"/>
                <w:sz w:val="18"/>
                <w:szCs w:val="18"/>
              </w:rPr>
              <w:t>0,8</w:t>
            </w:r>
          </w:p>
        </w:tc>
      </w:tr>
      <w:tr w:rsidR="00A97F1F" w:rsidRPr="00224587" w:rsidTr="00357488">
        <w:trPr>
          <w:trHeight w:val="115"/>
        </w:trPr>
        <w:tc>
          <w:tcPr>
            <w:tcW w:w="5886" w:type="dxa"/>
            <w:shd w:val="clear" w:color="auto" w:fill="auto"/>
            <w:noWrap/>
            <w:vAlign w:val="bottom"/>
            <w:hideMark/>
          </w:tcPr>
          <w:p w:rsidR="00A97F1F" w:rsidRPr="00224587" w:rsidRDefault="00A97F1F" w:rsidP="007D4DED">
            <w:pPr>
              <w:spacing w:line="240" w:lineRule="auto"/>
              <w:rPr>
                <w:rFonts w:cs="Arial"/>
                <w:color w:val="000000"/>
                <w:sz w:val="18"/>
                <w:szCs w:val="18"/>
              </w:rPr>
            </w:pPr>
            <w:r w:rsidRPr="00224587">
              <w:rPr>
                <w:rFonts w:cs="Arial"/>
                <w:color w:val="000000"/>
                <w:sz w:val="18"/>
                <w:szCs w:val="18"/>
              </w:rPr>
              <w:lastRenderedPageBreak/>
              <w:t>котельная  «Школа №18», ул. Матвеева, 35а</w:t>
            </w:r>
          </w:p>
        </w:tc>
        <w:tc>
          <w:tcPr>
            <w:tcW w:w="978" w:type="dxa"/>
            <w:shd w:val="clear" w:color="auto" w:fill="auto"/>
            <w:noWrap/>
            <w:vAlign w:val="bottom"/>
            <w:hideMark/>
          </w:tcPr>
          <w:p w:rsidR="00A97F1F" w:rsidRPr="00224587" w:rsidRDefault="00A97F1F" w:rsidP="007D4DED">
            <w:pPr>
              <w:spacing w:line="240" w:lineRule="auto"/>
              <w:jc w:val="right"/>
              <w:rPr>
                <w:rFonts w:cs="Arial"/>
                <w:color w:val="000000"/>
                <w:sz w:val="18"/>
                <w:szCs w:val="18"/>
              </w:rPr>
            </w:pPr>
            <w:r w:rsidRPr="00224587">
              <w:rPr>
                <w:rFonts w:cs="Arial"/>
                <w:color w:val="000000"/>
                <w:sz w:val="18"/>
                <w:szCs w:val="18"/>
              </w:rPr>
              <w:t>0,12</w:t>
            </w:r>
          </w:p>
        </w:tc>
        <w:tc>
          <w:tcPr>
            <w:tcW w:w="894" w:type="dxa"/>
            <w:shd w:val="clear" w:color="auto" w:fill="auto"/>
            <w:noWrap/>
            <w:vAlign w:val="bottom"/>
            <w:hideMark/>
          </w:tcPr>
          <w:p w:rsidR="00A97F1F" w:rsidRPr="00224587" w:rsidRDefault="00A97F1F" w:rsidP="007D4DED">
            <w:pPr>
              <w:spacing w:line="240" w:lineRule="auto"/>
              <w:jc w:val="right"/>
              <w:rPr>
                <w:rFonts w:cs="Arial"/>
                <w:color w:val="000000"/>
                <w:sz w:val="18"/>
                <w:szCs w:val="18"/>
              </w:rPr>
            </w:pPr>
            <w:r w:rsidRPr="00224587">
              <w:rPr>
                <w:rFonts w:cs="Arial"/>
                <w:color w:val="000000"/>
                <w:sz w:val="18"/>
                <w:szCs w:val="18"/>
              </w:rPr>
              <w:t>0</w:t>
            </w:r>
          </w:p>
        </w:tc>
        <w:tc>
          <w:tcPr>
            <w:tcW w:w="894" w:type="dxa"/>
            <w:shd w:val="clear" w:color="auto" w:fill="auto"/>
            <w:noWrap/>
            <w:vAlign w:val="bottom"/>
            <w:hideMark/>
          </w:tcPr>
          <w:p w:rsidR="00A97F1F" w:rsidRPr="00224587" w:rsidRDefault="00A97F1F" w:rsidP="007D4DED">
            <w:pPr>
              <w:spacing w:line="240" w:lineRule="auto"/>
              <w:jc w:val="right"/>
              <w:rPr>
                <w:rFonts w:cs="Arial"/>
                <w:color w:val="000000"/>
                <w:sz w:val="18"/>
                <w:szCs w:val="18"/>
              </w:rPr>
            </w:pPr>
            <w:r w:rsidRPr="00224587">
              <w:rPr>
                <w:rFonts w:cs="Arial"/>
                <w:color w:val="000000"/>
                <w:sz w:val="18"/>
                <w:szCs w:val="18"/>
              </w:rPr>
              <w:t>0,12</w:t>
            </w:r>
          </w:p>
        </w:tc>
        <w:tc>
          <w:tcPr>
            <w:tcW w:w="894" w:type="dxa"/>
            <w:shd w:val="clear" w:color="auto" w:fill="auto"/>
            <w:noWrap/>
            <w:vAlign w:val="bottom"/>
            <w:hideMark/>
          </w:tcPr>
          <w:p w:rsidR="00A97F1F" w:rsidRPr="00224587" w:rsidRDefault="00A97F1F" w:rsidP="007D4DED">
            <w:pPr>
              <w:spacing w:line="240" w:lineRule="auto"/>
              <w:rPr>
                <w:rFonts w:cs="Arial"/>
                <w:color w:val="000000"/>
                <w:sz w:val="18"/>
                <w:szCs w:val="18"/>
              </w:rPr>
            </w:pPr>
          </w:p>
        </w:tc>
        <w:tc>
          <w:tcPr>
            <w:tcW w:w="978" w:type="dxa"/>
            <w:shd w:val="clear" w:color="auto" w:fill="auto"/>
            <w:noWrap/>
            <w:vAlign w:val="bottom"/>
            <w:hideMark/>
          </w:tcPr>
          <w:p w:rsidR="00A97F1F" w:rsidRPr="00224587" w:rsidRDefault="00A97F1F" w:rsidP="00F83998">
            <w:pPr>
              <w:spacing w:line="240" w:lineRule="auto"/>
              <w:jc w:val="center"/>
              <w:rPr>
                <w:rFonts w:cs="Arial"/>
                <w:color w:val="000000"/>
                <w:sz w:val="18"/>
                <w:szCs w:val="18"/>
              </w:rPr>
            </w:pPr>
          </w:p>
        </w:tc>
        <w:tc>
          <w:tcPr>
            <w:tcW w:w="894" w:type="dxa"/>
            <w:shd w:val="clear" w:color="auto" w:fill="auto"/>
            <w:noWrap/>
            <w:vAlign w:val="bottom"/>
            <w:hideMark/>
          </w:tcPr>
          <w:p w:rsidR="00A97F1F" w:rsidRPr="00224587" w:rsidRDefault="00A97F1F" w:rsidP="00F83998">
            <w:pPr>
              <w:spacing w:line="240" w:lineRule="auto"/>
              <w:jc w:val="center"/>
              <w:rPr>
                <w:rFonts w:cs="Arial"/>
                <w:color w:val="000000"/>
                <w:sz w:val="18"/>
                <w:szCs w:val="18"/>
              </w:rPr>
            </w:pPr>
          </w:p>
        </w:tc>
        <w:tc>
          <w:tcPr>
            <w:tcW w:w="907" w:type="dxa"/>
            <w:shd w:val="clear" w:color="auto" w:fill="auto"/>
            <w:noWrap/>
            <w:vAlign w:val="bottom"/>
            <w:hideMark/>
          </w:tcPr>
          <w:p w:rsidR="00A97F1F" w:rsidRPr="00224587" w:rsidRDefault="00A97F1F" w:rsidP="00F83998">
            <w:pPr>
              <w:spacing w:line="240" w:lineRule="auto"/>
              <w:jc w:val="center"/>
              <w:rPr>
                <w:rFonts w:cs="Arial"/>
                <w:color w:val="000000"/>
                <w:sz w:val="18"/>
                <w:szCs w:val="18"/>
              </w:rPr>
            </w:pPr>
          </w:p>
        </w:tc>
        <w:tc>
          <w:tcPr>
            <w:tcW w:w="894" w:type="dxa"/>
            <w:shd w:val="clear" w:color="auto" w:fill="auto"/>
            <w:noWrap/>
            <w:vAlign w:val="bottom"/>
            <w:hideMark/>
          </w:tcPr>
          <w:p w:rsidR="00A97F1F" w:rsidRPr="00224587" w:rsidRDefault="00A97F1F" w:rsidP="007D4DED">
            <w:pPr>
              <w:spacing w:line="240" w:lineRule="auto"/>
              <w:jc w:val="right"/>
              <w:rPr>
                <w:rFonts w:cs="Arial"/>
                <w:color w:val="000000"/>
                <w:sz w:val="18"/>
                <w:szCs w:val="18"/>
              </w:rPr>
            </w:pPr>
            <w:r w:rsidRPr="00224587">
              <w:rPr>
                <w:rFonts w:cs="Arial"/>
                <w:color w:val="000000"/>
                <w:sz w:val="18"/>
                <w:szCs w:val="18"/>
              </w:rPr>
              <w:t>0,12</w:t>
            </w:r>
          </w:p>
        </w:tc>
        <w:tc>
          <w:tcPr>
            <w:tcW w:w="894" w:type="dxa"/>
            <w:shd w:val="clear" w:color="auto" w:fill="auto"/>
            <w:noWrap/>
            <w:vAlign w:val="bottom"/>
            <w:hideMark/>
          </w:tcPr>
          <w:p w:rsidR="00A97F1F" w:rsidRPr="00224587" w:rsidRDefault="00A97F1F" w:rsidP="007D4DED">
            <w:pPr>
              <w:spacing w:line="240" w:lineRule="auto"/>
              <w:jc w:val="right"/>
              <w:rPr>
                <w:rFonts w:cs="Arial"/>
                <w:color w:val="000000"/>
                <w:sz w:val="18"/>
                <w:szCs w:val="18"/>
              </w:rPr>
            </w:pPr>
            <w:r w:rsidRPr="00224587">
              <w:rPr>
                <w:rFonts w:cs="Arial"/>
                <w:color w:val="000000"/>
                <w:sz w:val="18"/>
                <w:szCs w:val="18"/>
              </w:rPr>
              <w:t>0,12</w:t>
            </w:r>
          </w:p>
        </w:tc>
        <w:tc>
          <w:tcPr>
            <w:tcW w:w="978" w:type="dxa"/>
            <w:shd w:val="clear" w:color="auto" w:fill="auto"/>
            <w:noWrap/>
            <w:vAlign w:val="bottom"/>
            <w:hideMark/>
          </w:tcPr>
          <w:p w:rsidR="00A97F1F" w:rsidRPr="00224587" w:rsidRDefault="00A97F1F" w:rsidP="007D4DED">
            <w:pPr>
              <w:spacing w:line="240" w:lineRule="auto"/>
              <w:rPr>
                <w:rFonts w:cs="Arial"/>
                <w:color w:val="000000"/>
                <w:sz w:val="18"/>
                <w:szCs w:val="18"/>
              </w:rPr>
            </w:pPr>
            <w:r w:rsidRPr="00224587">
              <w:rPr>
                <w:rFonts w:cs="Arial"/>
                <w:color w:val="000000"/>
                <w:sz w:val="18"/>
                <w:szCs w:val="18"/>
              </w:rPr>
              <w:t> </w:t>
            </w:r>
          </w:p>
        </w:tc>
      </w:tr>
      <w:tr w:rsidR="007C2F1E" w:rsidRPr="00224587" w:rsidTr="007D4DED">
        <w:trPr>
          <w:trHeight w:val="115"/>
        </w:trPr>
        <w:tc>
          <w:tcPr>
            <w:tcW w:w="5886" w:type="dxa"/>
            <w:shd w:val="clear" w:color="auto" w:fill="auto"/>
            <w:noWrap/>
            <w:vAlign w:val="center"/>
            <w:hideMark/>
          </w:tcPr>
          <w:p w:rsidR="007C2F1E" w:rsidRPr="00224587" w:rsidRDefault="007C2F1E" w:rsidP="007D4DED">
            <w:pPr>
              <w:spacing w:line="240" w:lineRule="auto"/>
              <w:rPr>
                <w:rFonts w:cs="Arial"/>
                <w:color w:val="000000"/>
                <w:sz w:val="18"/>
                <w:szCs w:val="18"/>
              </w:rPr>
            </w:pPr>
            <w:r>
              <w:rPr>
                <w:rFonts w:cs="Arial"/>
                <w:color w:val="000000"/>
                <w:sz w:val="18"/>
                <w:szCs w:val="18"/>
              </w:rPr>
              <w:t>котельная «Матвеева,119»</w:t>
            </w:r>
          </w:p>
        </w:tc>
        <w:tc>
          <w:tcPr>
            <w:tcW w:w="978" w:type="dxa"/>
            <w:shd w:val="clear" w:color="auto" w:fill="auto"/>
            <w:noWrap/>
            <w:vAlign w:val="bottom"/>
            <w:hideMark/>
          </w:tcPr>
          <w:p w:rsidR="007C2F1E" w:rsidRPr="00224587" w:rsidRDefault="007C2F1E" w:rsidP="00C64D3D">
            <w:pPr>
              <w:spacing w:line="240" w:lineRule="auto"/>
              <w:jc w:val="right"/>
              <w:rPr>
                <w:rFonts w:cs="Arial"/>
                <w:color w:val="000000"/>
                <w:sz w:val="18"/>
                <w:szCs w:val="18"/>
              </w:rPr>
            </w:pPr>
            <w:r>
              <w:rPr>
                <w:rFonts w:cs="Arial"/>
                <w:color w:val="000000"/>
                <w:sz w:val="18"/>
                <w:szCs w:val="18"/>
              </w:rPr>
              <w:t>0,4</w:t>
            </w:r>
            <w:r w:rsidR="00C64D3D">
              <w:rPr>
                <w:rFonts w:cs="Arial"/>
                <w:color w:val="000000"/>
                <w:sz w:val="18"/>
                <w:szCs w:val="18"/>
              </w:rPr>
              <w:t>1</w:t>
            </w:r>
          </w:p>
        </w:tc>
        <w:tc>
          <w:tcPr>
            <w:tcW w:w="894" w:type="dxa"/>
            <w:shd w:val="clear" w:color="auto" w:fill="auto"/>
            <w:noWrap/>
            <w:vAlign w:val="bottom"/>
            <w:hideMark/>
          </w:tcPr>
          <w:p w:rsidR="007C2F1E" w:rsidRPr="00224587" w:rsidRDefault="007C2F1E" w:rsidP="007D4DED">
            <w:pPr>
              <w:spacing w:line="240" w:lineRule="auto"/>
              <w:jc w:val="right"/>
              <w:rPr>
                <w:rFonts w:cs="Arial"/>
                <w:color w:val="000000"/>
                <w:sz w:val="18"/>
                <w:szCs w:val="18"/>
              </w:rPr>
            </w:pPr>
            <w:r>
              <w:rPr>
                <w:rFonts w:cs="Arial"/>
                <w:color w:val="000000"/>
                <w:sz w:val="18"/>
                <w:szCs w:val="18"/>
              </w:rPr>
              <w:t>0</w:t>
            </w:r>
          </w:p>
        </w:tc>
        <w:tc>
          <w:tcPr>
            <w:tcW w:w="894" w:type="dxa"/>
            <w:shd w:val="clear" w:color="auto" w:fill="auto"/>
            <w:noWrap/>
            <w:vAlign w:val="bottom"/>
            <w:hideMark/>
          </w:tcPr>
          <w:p w:rsidR="007C2F1E" w:rsidRPr="00224587" w:rsidRDefault="007C2F1E" w:rsidP="00C64D3D">
            <w:pPr>
              <w:spacing w:line="240" w:lineRule="auto"/>
              <w:jc w:val="right"/>
              <w:rPr>
                <w:rFonts w:cs="Arial"/>
                <w:color w:val="000000"/>
                <w:sz w:val="18"/>
                <w:szCs w:val="18"/>
              </w:rPr>
            </w:pPr>
            <w:r>
              <w:rPr>
                <w:rFonts w:cs="Arial"/>
                <w:color w:val="000000"/>
                <w:sz w:val="18"/>
                <w:szCs w:val="18"/>
              </w:rPr>
              <w:t>0,4</w:t>
            </w:r>
            <w:r w:rsidR="00C64D3D">
              <w:rPr>
                <w:rFonts w:cs="Arial"/>
                <w:color w:val="000000"/>
                <w:sz w:val="18"/>
                <w:szCs w:val="18"/>
              </w:rPr>
              <w:t>1</w:t>
            </w:r>
          </w:p>
        </w:tc>
        <w:tc>
          <w:tcPr>
            <w:tcW w:w="894" w:type="dxa"/>
            <w:shd w:val="clear" w:color="auto" w:fill="auto"/>
            <w:noWrap/>
            <w:vAlign w:val="bottom"/>
            <w:hideMark/>
          </w:tcPr>
          <w:p w:rsidR="007C2F1E" w:rsidRPr="00224587" w:rsidRDefault="007C2F1E" w:rsidP="007D4DED">
            <w:pPr>
              <w:spacing w:line="240" w:lineRule="auto"/>
              <w:rPr>
                <w:rFonts w:cs="Arial"/>
                <w:color w:val="000000"/>
                <w:sz w:val="18"/>
                <w:szCs w:val="18"/>
              </w:rPr>
            </w:pPr>
          </w:p>
        </w:tc>
        <w:tc>
          <w:tcPr>
            <w:tcW w:w="978" w:type="dxa"/>
            <w:shd w:val="clear" w:color="auto" w:fill="auto"/>
            <w:noWrap/>
            <w:vAlign w:val="bottom"/>
            <w:hideMark/>
          </w:tcPr>
          <w:p w:rsidR="007C2F1E" w:rsidRPr="00224587" w:rsidRDefault="007C2F1E" w:rsidP="00C64D3D">
            <w:pPr>
              <w:spacing w:line="240" w:lineRule="auto"/>
              <w:jc w:val="center"/>
              <w:rPr>
                <w:rFonts w:cs="Arial"/>
                <w:color w:val="000000"/>
                <w:sz w:val="18"/>
                <w:szCs w:val="18"/>
              </w:rPr>
            </w:pPr>
            <w:r>
              <w:rPr>
                <w:rFonts w:cs="Arial"/>
                <w:color w:val="000000"/>
                <w:sz w:val="18"/>
                <w:szCs w:val="18"/>
              </w:rPr>
              <w:t>0,3</w:t>
            </w:r>
            <w:r w:rsidR="00C64D3D">
              <w:rPr>
                <w:rFonts w:cs="Arial"/>
                <w:color w:val="000000"/>
                <w:sz w:val="18"/>
                <w:szCs w:val="18"/>
              </w:rPr>
              <w:t>2</w:t>
            </w:r>
          </w:p>
        </w:tc>
        <w:tc>
          <w:tcPr>
            <w:tcW w:w="894" w:type="dxa"/>
            <w:shd w:val="clear" w:color="auto" w:fill="auto"/>
            <w:noWrap/>
            <w:vAlign w:val="bottom"/>
            <w:hideMark/>
          </w:tcPr>
          <w:p w:rsidR="007C2F1E" w:rsidRPr="00224587" w:rsidRDefault="007C2F1E" w:rsidP="00C64D3D">
            <w:pPr>
              <w:spacing w:line="240" w:lineRule="auto"/>
              <w:jc w:val="center"/>
              <w:rPr>
                <w:rFonts w:cs="Arial"/>
                <w:color w:val="000000"/>
                <w:sz w:val="18"/>
                <w:szCs w:val="18"/>
              </w:rPr>
            </w:pPr>
            <w:r>
              <w:rPr>
                <w:rFonts w:cs="Arial"/>
                <w:color w:val="000000"/>
                <w:sz w:val="18"/>
                <w:szCs w:val="18"/>
              </w:rPr>
              <w:t>0,3</w:t>
            </w:r>
            <w:r w:rsidR="00C64D3D">
              <w:rPr>
                <w:rFonts w:cs="Arial"/>
                <w:color w:val="000000"/>
                <w:sz w:val="18"/>
                <w:szCs w:val="18"/>
              </w:rPr>
              <w:t>2</w:t>
            </w:r>
          </w:p>
        </w:tc>
        <w:tc>
          <w:tcPr>
            <w:tcW w:w="907" w:type="dxa"/>
            <w:shd w:val="clear" w:color="auto" w:fill="auto"/>
            <w:noWrap/>
            <w:vAlign w:val="bottom"/>
            <w:hideMark/>
          </w:tcPr>
          <w:p w:rsidR="007C2F1E" w:rsidRPr="00224587" w:rsidRDefault="007C2F1E" w:rsidP="00F83998">
            <w:pPr>
              <w:spacing w:line="240" w:lineRule="auto"/>
              <w:jc w:val="center"/>
              <w:rPr>
                <w:rFonts w:cs="Arial"/>
                <w:color w:val="000000"/>
                <w:sz w:val="18"/>
                <w:szCs w:val="18"/>
              </w:rPr>
            </w:pPr>
          </w:p>
        </w:tc>
        <w:tc>
          <w:tcPr>
            <w:tcW w:w="894" w:type="dxa"/>
            <w:shd w:val="clear" w:color="auto" w:fill="auto"/>
            <w:noWrap/>
            <w:vAlign w:val="bottom"/>
            <w:hideMark/>
          </w:tcPr>
          <w:p w:rsidR="007C2F1E" w:rsidRPr="00224587" w:rsidRDefault="007C2F1E" w:rsidP="007D4DED">
            <w:pPr>
              <w:spacing w:line="240" w:lineRule="auto"/>
              <w:jc w:val="right"/>
              <w:rPr>
                <w:rFonts w:cs="Arial"/>
                <w:color w:val="000000"/>
                <w:sz w:val="18"/>
                <w:szCs w:val="18"/>
              </w:rPr>
            </w:pPr>
            <w:r>
              <w:rPr>
                <w:rFonts w:cs="Arial"/>
                <w:color w:val="000000"/>
                <w:sz w:val="18"/>
                <w:szCs w:val="18"/>
              </w:rPr>
              <w:t>0,09</w:t>
            </w:r>
          </w:p>
        </w:tc>
        <w:tc>
          <w:tcPr>
            <w:tcW w:w="894" w:type="dxa"/>
            <w:shd w:val="clear" w:color="auto" w:fill="auto"/>
            <w:noWrap/>
            <w:vAlign w:val="bottom"/>
            <w:hideMark/>
          </w:tcPr>
          <w:p w:rsidR="007C2F1E" w:rsidRPr="00224587" w:rsidRDefault="007C2F1E" w:rsidP="007D4DED">
            <w:pPr>
              <w:spacing w:line="240" w:lineRule="auto"/>
              <w:jc w:val="right"/>
              <w:rPr>
                <w:rFonts w:cs="Arial"/>
                <w:color w:val="000000"/>
                <w:sz w:val="18"/>
                <w:szCs w:val="18"/>
              </w:rPr>
            </w:pPr>
            <w:r>
              <w:rPr>
                <w:rFonts w:cs="Arial"/>
                <w:color w:val="000000"/>
                <w:sz w:val="18"/>
                <w:szCs w:val="18"/>
              </w:rPr>
              <w:t>0,09</w:t>
            </w:r>
          </w:p>
        </w:tc>
        <w:tc>
          <w:tcPr>
            <w:tcW w:w="978" w:type="dxa"/>
            <w:shd w:val="clear" w:color="auto" w:fill="auto"/>
            <w:noWrap/>
            <w:vAlign w:val="bottom"/>
            <w:hideMark/>
          </w:tcPr>
          <w:p w:rsidR="007C2F1E" w:rsidRPr="00224587" w:rsidRDefault="007C2F1E" w:rsidP="007D4DED">
            <w:pPr>
              <w:spacing w:line="240" w:lineRule="auto"/>
              <w:rPr>
                <w:rFonts w:cs="Arial"/>
                <w:color w:val="000000"/>
                <w:sz w:val="18"/>
                <w:szCs w:val="18"/>
              </w:rPr>
            </w:pPr>
          </w:p>
        </w:tc>
      </w:tr>
      <w:tr w:rsidR="00F83998" w:rsidRPr="00224587" w:rsidTr="007D4DED">
        <w:trPr>
          <w:trHeight w:val="115"/>
        </w:trPr>
        <w:tc>
          <w:tcPr>
            <w:tcW w:w="5886" w:type="dxa"/>
            <w:shd w:val="clear" w:color="auto" w:fill="auto"/>
            <w:noWrap/>
            <w:vAlign w:val="center"/>
            <w:hideMark/>
          </w:tcPr>
          <w:p w:rsidR="00F83998" w:rsidRPr="00224587" w:rsidRDefault="00F83998" w:rsidP="007C2F1E">
            <w:pPr>
              <w:spacing w:line="240" w:lineRule="auto"/>
              <w:rPr>
                <w:rFonts w:cs="Arial"/>
                <w:color w:val="000000"/>
                <w:sz w:val="18"/>
                <w:szCs w:val="18"/>
              </w:rPr>
            </w:pPr>
            <w:r w:rsidRPr="00224587">
              <w:rPr>
                <w:rFonts w:cs="Arial"/>
                <w:color w:val="000000"/>
                <w:sz w:val="18"/>
                <w:szCs w:val="18"/>
              </w:rPr>
              <w:t xml:space="preserve">котельная </w:t>
            </w:r>
            <w:r w:rsidR="007C2F1E">
              <w:rPr>
                <w:rFonts w:cs="Arial"/>
                <w:color w:val="000000"/>
                <w:sz w:val="18"/>
                <w:szCs w:val="18"/>
              </w:rPr>
              <w:t xml:space="preserve"> ОАО</w:t>
            </w:r>
            <w:r w:rsidRPr="00224587">
              <w:rPr>
                <w:rFonts w:cs="Arial"/>
                <w:color w:val="000000"/>
                <w:sz w:val="18"/>
                <w:szCs w:val="18"/>
              </w:rPr>
              <w:t xml:space="preserve"> «</w:t>
            </w:r>
            <w:r w:rsidR="007C2F1E">
              <w:rPr>
                <w:rFonts w:cs="Arial"/>
                <w:color w:val="000000"/>
                <w:sz w:val="18"/>
                <w:szCs w:val="18"/>
              </w:rPr>
              <w:t>ПТЭК</w:t>
            </w:r>
            <w:r w:rsidRPr="00224587">
              <w:rPr>
                <w:rFonts w:cs="Arial"/>
                <w:color w:val="000000"/>
                <w:sz w:val="18"/>
                <w:szCs w:val="18"/>
              </w:rPr>
              <w:t>»</w:t>
            </w:r>
          </w:p>
        </w:tc>
        <w:tc>
          <w:tcPr>
            <w:tcW w:w="978" w:type="dxa"/>
            <w:shd w:val="clear" w:color="auto" w:fill="auto"/>
            <w:noWrap/>
            <w:vAlign w:val="bottom"/>
            <w:hideMark/>
          </w:tcPr>
          <w:p w:rsidR="00F83998" w:rsidRPr="00224587" w:rsidRDefault="00F83998" w:rsidP="007D4DED">
            <w:pPr>
              <w:spacing w:line="240" w:lineRule="auto"/>
              <w:jc w:val="right"/>
              <w:rPr>
                <w:rFonts w:cs="Arial"/>
                <w:color w:val="000000"/>
                <w:sz w:val="18"/>
                <w:szCs w:val="18"/>
              </w:rPr>
            </w:pPr>
          </w:p>
        </w:tc>
        <w:tc>
          <w:tcPr>
            <w:tcW w:w="894" w:type="dxa"/>
            <w:shd w:val="clear" w:color="auto" w:fill="auto"/>
            <w:noWrap/>
            <w:vAlign w:val="bottom"/>
            <w:hideMark/>
          </w:tcPr>
          <w:p w:rsidR="00F83998" w:rsidRPr="00224587" w:rsidRDefault="00F83998" w:rsidP="007D4DED">
            <w:pPr>
              <w:spacing w:line="240" w:lineRule="auto"/>
              <w:jc w:val="right"/>
              <w:rPr>
                <w:rFonts w:cs="Arial"/>
                <w:color w:val="000000"/>
                <w:sz w:val="18"/>
                <w:szCs w:val="18"/>
              </w:rPr>
            </w:pPr>
          </w:p>
        </w:tc>
        <w:tc>
          <w:tcPr>
            <w:tcW w:w="894" w:type="dxa"/>
            <w:shd w:val="clear" w:color="auto" w:fill="auto"/>
            <w:noWrap/>
            <w:vAlign w:val="bottom"/>
            <w:hideMark/>
          </w:tcPr>
          <w:p w:rsidR="00F83998" w:rsidRPr="00224587" w:rsidRDefault="00F83998" w:rsidP="007D4DED">
            <w:pPr>
              <w:spacing w:line="240" w:lineRule="auto"/>
              <w:jc w:val="right"/>
              <w:rPr>
                <w:rFonts w:cs="Arial"/>
                <w:color w:val="000000"/>
                <w:sz w:val="18"/>
                <w:szCs w:val="18"/>
              </w:rPr>
            </w:pPr>
          </w:p>
        </w:tc>
        <w:tc>
          <w:tcPr>
            <w:tcW w:w="894" w:type="dxa"/>
            <w:shd w:val="clear" w:color="auto" w:fill="auto"/>
            <w:noWrap/>
            <w:vAlign w:val="bottom"/>
            <w:hideMark/>
          </w:tcPr>
          <w:p w:rsidR="00F83998" w:rsidRPr="00224587" w:rsidRDefault="00F83998" w:rsidP="007D4DED">
            <w:pPr>
              <w:spacing w:line="240" w:lineRule="auto"/>
              <w:rPr>
                <w:rFonts w:cs="Arial"/>
                <w:color w:val="000000"/>
                <w:sz w:val="18"/>
                <w:szCs w:val="18"/>
              </w:rPr>
            </w:pPr>
          </w:p>
        </w:tc>
        <w:tc>
          <w:tcPr>
            <w:tcW w:w="978" w:type="dxa"/>
            <w:shd w:val="clear" w:color="auto" w:fill="auto"/>
            <w:noWrap/>
            <w:vAlign w:val="bottom"/>
            <w:hideMark/>
          </w:tcPr>
          <w:p w:rsidR="00F83998" w:rsidRPr="00224587" w:rsidRDefault="00F83998" w:rsidP="00F83998">
            <w:pPr>
              <w:spacing w:line="240" w:lineRule="auto"/>
              <w:jc w:val="center"/>
              <w:rPr>
                <w:rFonts w:cs="Arial"/>
                <w:color w:val="000000"/>
                <w:sz w:val="18"/>
                <w:szCs w:val="18"/>
              </w:rPr>
            </w:pPr>
          </w:p>
        </w:tc>
        <w:tc>
          <w:tcPr>
            <w:tcW w:w="894" w:type="dxa"/>
            <w:shd w:val="clear" w:color="auto" w:fill="auto"/>
            <w:noWrap/>
            <w:vAlign w:val="bottom"/>
            <w:hideMark/>
          </w:tcPr>
          <w:p w:rsidR="00F83998" w:rsidRPr="00224587" w:rsidRDefault="00F83998" w:rsidP="00F83998">
            <w:pPr>
              <w:spacing w:line="240" w:lineRule="auto"/>
              <w:jc w:val="center"/>
              <w:rPr>
                <w:rFonts w:cs="Arial"/>
                <w:color w:val="000000"/>
                <w:sz w:val="18"/>
                <w:szCs w:val="18"/>
              </w:rPr>
            </w:pPr>
          </w:p>
        </w:tc>
        <w:tc>
          <w:tcPr>
            <w:tcW w:w="907" w:type="dxa"/>
            <w:shd w:val="clear" w:color="auto" w:fill="auto"/>
            <w:noWrap/>
            <w:vAlign w:val="bottom"/>
            <w:hideMark/>
          </w:tcPr>
          <w:p w:rsidR="00F83998" w:rsidRPr="00224587" w:rsidRDefault="00F83998" w:rsidP="00F83998">
            <w:pPr>
              <w:spacing w:line="240" w:lineRule="auto"/>
              <w:jc w:val="center"/>
              <w:rPr>
                <w:rFonts w:cs="Arial"/>
                <w:color w:val="000000"/>
                <w:sz w:val="18"/>
                <w:szCs w:val="18"/>
              </w:rPr>
            </w:pPr>
          </w:p>
        </w:tc>
        <w:tc>
          <w:tcPr>
            <w:tcW w:w="894" w:type="dxa"/>
            <w:shd w:val="clear" w:color="auto" w:fill="auto"/>
            <w:noWrap/>
            <w:vAlign w:val="bottom"/>
            <w:hideMark/>
          </w:tcPr>
          <w:p w:rsidR="00F83998" w:rsidRPr="00224587" w:rsidRDefault="00F83998" w:rsidP="007D4DED">
            <w:pPr>
              <w:spacing w:line="240" w:lineRule="auto"/>
              <w:jc w:val="right"/>
              <w:rPr>
                <w:rFonts w:cs="Arial"/>
                <w:color w:val="000000"/>
                <w:sz w:val="18"/>
                <w:szCs w:val="18"/>
              </w:rPr>
            </w:pPr>
          </w:p>
        </w:tc>
        <w:tc>
          <w:tcPr>
            <w:tcW w:w="894" w:type="dxa"/>
            <w:shd w:val="clear" w:color="auto" w:fill="auto"/>
            <w:noWrap/>
            <w:vAlign w:val="bottom"/>
            <w:hideMark/>
          </w:tcPr>
          <w:p w:rsidR="00F83998" w:rsidRPr="00224587" w:rsidRDefault="00F83998" w:rsidP="007D4DED">
            <w:pPr>
              <w:spacing w:line="240" w:lineRule="auto"/>
              <w:jc w:val="right"/>
              <w:rPr>
                <w:rFonts w:cs="Arial"/>
                <w:color w:val="000000"/>
                <w:sz w:val="18"/>
                <w:szCs w:val="18"/>
              </w:rPr>
            </w:pPr>
          </w:p>
        </w:tc>
        <w:tc>
          <w:tcPr>
            <w:tcW w:w="978" w:type="dxa"/>
            <w:shd w:val="clear" w:color="auto" w:fill="auto"/>
            <w:noWrap/>
            <w:vAlign w:val="bottom"/>
            <w:hideMark/>
          </w:tcPr>
          <w:p w:rsidR="00F83998" w:rsidRPr="00224587" w:rsidRDefault="00F83998" w:rsidP="007D4DED">
            <w:pPr>
              <w:spacing w:line="240" w:lineRule="auto"/>
              <w:rPr>
                <w:rFonts w:cs="Arial"/>
                <w:color w:val="000000"/>
                <w:sz w:val="18"/>
                <w:szCs w:val="18"/>
              </w:rPr>
            </w:pPr>
            <w:r w:rsidRPr="00224587">
              <w:rPr>
                <w:rFonts w:cs="Arial"/>
                <w:color w:val="000000"/>
                <w:sz w:val="18"/>
                <w:szCs w:val="18"/>
              </w:rPr>
              <w:t> </w:t>
            </w:r>
          </w:p>
        </w:tc>
      </w:tr>
      <w:tr w:rsidR="00F83998" w:rsidRPr="00224587" w:rsidTr="00357488">
        <w:trPr>
          <w:trHeight w:val="115"/>
        </w:trPr>
        <w:tc>
          <w:tcPr>
            <w:tcW w:w="5886" w:type="dxa"/>
            <w:shd w:val="clear" w:color="auto" w:fill="auto"/>
            <w:noWrap/>
            <w:vAlign w:val="bottom"/>
            <w:hideMark/>
          </w:tcPr>
          <w:p w:rsidR="00F83998" w:rsidRPr="00224587" w:rsidRDefault="00F83998" w:rsidP="00B63096">
            <w:pPr>
              <w:spacing w:line="240" w:lineRule="auto"/>
              <w:rPr>
                <w:rFonts w:cs="Arial"/>
                <w:color w:val="000000"/>
                <w:sz w:val="18"/>
                <w:szCs w:val="18"/>
              </w:rPr>
            </w:pPr>
            <w:r w:rsidRPr="00224587">
              <w:rPr>
                <w:rFonts w:cs="Arial"/>
                <w:color w:val="000000"/>
                <w:sz w:val="18"/>
                <w:szCs w:val="18"/>
              </w:rPr>
              <w:t xml:space="preserve">Всего по </w:t>
            </w:r>
            <w:proofErr w:type="spellStart"/>
            <w:r w:rsidRPr="00224587">
              <w:rPr>
                <w:rFonts w:cs="Arial"/>
                <w:color w:val="000000"/>
                <w:sz w:val="18"/>
                <w:szCs w:val="18"/>
              </w:rPr>
              <w:t>Краснослободскому</w:t>
            </w:r>
            <w:proofErr w:type="spellEnd"/>
            <w:r w:rsidRPr="00224587">
              <w:rPr>
                <w:rFonts w:cs="Arial"/>
                <w:color w:val="000000"/>
                <w:sz w:val="18"/>
                <w:szCs w:val="18"/>
              </w:rPr>
              <w:t xml:space="preserve"> району</w:t>
            </w:r>
            <w:r w:rsidR="002C554C">
              <w:rPr>
                <w:rFonts w:cs="Arial"/>
                <w:color w:val="000000"/>
                <w:sz w:val="18"/>
                <w:szCs w:val="18"/>
              </w:rPr>
              <w:t>, Гкал/</w:t>
            </w:r>
            <w:proofErr w:type="gramStart"/>
            <w:r w:rsidR="002C554C">
              <w:rPr>
                <w:rFonts w:cs="Arial"/>
                <w:color w:val="000000"/>
                <w:sz w:val="18"/>
                <w:szCs w:val="18"/>
              </w:rPr>
              <w:t>ч</w:t>
            </w:r>
            <w:proofErr w:type="gramEnd"/>
          </w:p>
        </w:tc>
        <w:tc>
          <w:tcPr>
            <w:tcW w:w="978" w:type="dxa"/>
            <w:shd w:val="clear" w:color="auto" w:fill="auto"/>
            <w:noWrap/>
            <w:vAlign w:val="bottom"/>
            <w:hideMark/>
          </w:tcPr>
          <w:p w:rsidR="00F83998" w:rsidRPr="00224587" w:rsidRDefault="00960721" w:rsidP="00B63096">
            <w:pPr>
              <w:spacing w:line="240" w:lineRule="auto"/>
              <w:jc w:val="right"/>
              <w:rPr>
                <w:rFonts w:cs="Arial"/>
                <w:b/>
                <w:i/>
                <w:color w:val="000000"/>
                <w:sz w:val="18"/>
                <w:szCs w:val="18"/>
              </w:rPr>
            </w:pPr>
            <w:r>
              <w:rPr>
                <w:rFonts w:cs="Arial"/>
                <w:b/>
                <w:i/>
                <w:color w:val="000000"/>
                <w:sz w:val="18"/>
                <w:szCs w:val="18"/>
              </w:rPr>
              <w:t>52,386</w:t>
            </w:r>
          </w:p>
        </w:tc>
        <w:tc>
          <w:tcPr>
            <w:tcW w:w="894" w:type="dxa"/>
            <w:shd w:val="clear" w:color="auto" w:fill="auto"/>
            <w:noWrap/>
            <w:vAlign w:val="bottom"/>
            <w:hideMark/>
          </w:tcPr>
          <w:p w:rsidR="00F83998" w:rsidRPr="00224587" w:rsidRDefault="00F83998" w:rsidP="00B63096">
            <w:pPr>
              <w:spacing w:line="240" w:lineRule="auto"/>
              <w:jc w:val="right"/>
              <w:rPr>
                <w:rFonts w:cs="Arial"/>
                <w:b/>
                <w:i/>
                <w:color w:val="000000"/>
                <w:sz w:val="18"/>
                <w:szCs w:val="18"/>
              </w:rPr>
            </w:pPr>
          </w:p>
        </w:tc>
        <w:tc>
          <w:tcPr>
            <w:tcW w:w="894" w:type="dxa"/>
            <w:shd w:val="clear" w:color="auto" w:fill="auto"/>
            <w:noWrap/>
            <w:vAlign w:val="bottom"/>
            <w:hideMark/>
          </w:tcPr>
          <w:p w:rsidR="00F83998" w:rsidRPr="00224587" w:rsidRDefault="00960721" w:rsidP="00B63096">
            <w:pPr>
              <w:spacing w:line="240" w:lineRule="auto"/>
              <w:jc w:val="right"/>
              <w:rPr>
                <w:rFonts w:cs="Arial"/>
                <w:b/>
                <w:i/>
                <w:color w:val="000000"/>
                <w:sz w:val="18"/>
                <w:szCs w:val="18"/>
              </w:rPr>
            </w:pPr>
            <w:r>
              <w:rPr>
                <w:rFonts w:cs="Arial"/>
                <w:b/>
                <w:i/>
                <w:color w:val="000000"/>
                <w:sz w:val="18"/>
                <w:szCs w:val="18"/>
              </w:rPr>
              <w:t>52,386</w:t>
            </w:r>
          </w:p>
        </w:tc>
        <w:tc>
          <w:tcPr>
            <w:tcW w:w="894" w:type="dxa"/>
            <w:shd w:val="clear" w:color="auto" w:fill="auto"/>
            <w:noWrap/>
            <w:vAlign w:val="bottom"/>
            <w:hideMark/>
          </w:tcPr>
          <w:p w:rsidR="00F83998" w:rsidRPr="00224587" w:rsidRDefault="00F83998" w:rsidP="00B63096">
            <w:pPr>
              <w:spacing w:line="240" w:lineRule="auto"/>
              <w:rPr>
                <w:rFonts w:cs="Arial"/>
                <w:b/>
                <w:i/>
                <w:color w:val="000000"/>
                <w:sz w:val="18"/>
                <w:szCs w:val="18"/>
              </w:rPr>
            </w:pPr>
          </w:p>
        </w:tc>
        <w:tc>
          <w:tcPr>
            <w:tcW w:w="978" w:type="dxa"/>
            <w:shd w:val="clear" w:color="auto" w:fill="auto"/>
            <w:noWrap/>
            <w:vAlign w:val="bottom"/>
            <w:hideMark/>
          </w:tcPr>
          <w:p w:rsidR="00F83998" w:rsidRPr="00224587" w:rsidRDefault="00960721" w:rsidP="00F83998">
            <w:pPr>
              <w:spacing w:line="240" w:lineRule="auto"/>
              <w:jc w:val="center"/>
              <w:rPr>
                <w:rFonts w:cs="Arial"/>
                <w:b/>
                <w:i/>
                <w:color w:val="000000"/>
                <w:sz w:val="18"/>
                <w:szCs w:val="18"/>
              </w:rPr>
            </w:pPr>
            <w:r>
              <w:rPr>
                <w:rFonts w:cs="Arial"/>
                <w:b/>
                <w:i/>
                <w:color w:val="000000"/>
                <w:sz w:val="18"/>
                <w:szCs w:val="18"/>
              </w:rPr>
              <w:t>40,627</w:t>
            </w:r>
          </w:p>
        </w:tc>
        <w:tc>
          <w:tcPr>
            <w:tcW w:w="894" w:type="dxa"/>
            <w:shd w:val="clear" w:color="auto" w:fill="auto"/>
            <w:noWrap/>
            <w:vAlign w:val="bottom"/>
            <w:hideMark/>
          </w:tcPr>
          <w:p w:rsidR="00F83998" w:rsidRPr="00224587" w:rsidRDefault="00960721" w:rsidP="00C01179">
            <w:pPr>
              <w:spacing w:line="240" w:lineRule="auto"/>
              <w:jc w:val="center"/>
              <w:rPr>
                <w:rFonts w:cs="Arial"/>
                <w:b/>
                <w:i/>
                <w:color w:val="000000"/>
                <w:sz w:val="18"/>
                <w:szCs w:val="18"/>
              </w:rPr>
            </w:pPr>
            <w:r>
              <w:rPr>
                <w:rFonts w:cs="Arial"/>
                <w:b/>
                <w:i/>
                <w:color w:val="000000"/>
                <w:sz w:val="18"/>
                <w:szCs w:val="18"/>
              </w:rPr>
              <w:t>28,</w:t>
            </w:r>
            <w:r w:rsidR="00C01179">
              <w:rPr>
                <w:rFonts w:cs="Arial"/>
                <w:b/>
                <w:i/>
                <w:color w:val="000000"/>
                <w:sz w:val="18"/>
                <w:szCs w:val="18"/>
              </w:rPr>
              <w:t>85</w:t>
            </w:r>
          </w:p>
        </w:tc>
        <w:tc>
          <w:tcPr>
            <w:tcW w:w="907" w:type="dxa"/>
            <w:shd w:val="clear" w:color="auto" w:fill="auto"/>
            <w:noWrap/>
            <w:vAlign w:val="bottom"/>
            <w:hideMark/>
          </w:tcPr>
          <w:p w:rsidR="00F83998" w:rsidRPr="00224587" w:rsidRDefault="00960721" w:rsidP="00F83998">
            <w:pPr>
              <w:spacing w:line="240" w:lineRule="auto"/>
              <w:jc w:val="center"/>
              <w:rPr>
                <w:rFonts w:cs="Arial"/>
                <w:b/>
                <w:i/>
                <w:color w:val="000000"/>
                <w:sz w:val="18"/>
                <w:szCs w:val="18"/>
              </w:rPr>
            </w:pPr>
            <w:r>
              <w:rPr>
                <w:rFonts w:cs="Arial"/>
                <w:b/>
                <w:i/>
                <w:color w:val="000000"/>
                <w:sz w:val="18"/>
                <w:szCs w:val="18"/>
              </w:rPr>
              <w:t>11,78</w:t>
            </w:r>
          </w:p>
        </w:tc>
        <w:tc>
          <w:tcPr>
            <w:tcW w:w="894" w:type="dxa"/>
            <w:shd w:val="clear" w:color="auto" w:fill="auto"/>
            <w:noWrap/>
            <w:vAlign w:val="bottom"/>
            <w:hideMark/>
          </w:tcPr>
          <w:p w:rsidR="00F83998" w:rsidRPr="00224587" w:rsidRDefault="00960721" w:rsidP="00B63096">
            <w:pPr>
              <w:spacing w:line="240" w:lineRule="auto"/>
              <w:jc w:val="right"/>
              <w:rPr>
                <w:rFonts w:cs="Arial"/>
                <w:b/>
                <w:i/>
                <w:color w:val="000000"/>
                <w:sz w:val="18"/>
                <w:szCs w:val="18"/>
              </w:rPr>
            </w:pPr>
            <w:r>
              <w:rPr>
                <w:rFonts w:cs="Arial"/>
                <w:b/>
                <w:i/>
                <w:color w:val="000000"/>
                <w:sz w:val="18"/>
                <w:szCs w:val="18"/>
              </w:rPr>
              <w:t>11,759</w:t>
            </w:r>
          </w:p>
        </w:tc>
        <w:tc>
          <w:tcPr>
            <w:tcW w:w="894" w:type="dxa"/>
            <w:shd w:val="clear" w:color="auto" w:fill="auto"/>
            <w:noWrap/>
            <w:vAlign w:val="bottom"/>
            <w:hideMark/>
          </w:tcPr>
          <w:p w:rsidR="00F83998" w:rsidRPr="00224587" w:rsidRDefault="00960721" w:rsidP="00B63096">
            <w:pPr>
              <w:spacing w:line="240" w:lineRule="auto"/>
              <w:jc w:val="right"/>
              <w:rPr>
                <w:rFonts w:cs="Arial"/>
                <w:b/>
                <w:i/>
                <w:color w:val="000000"/>
                <w:sz w:val="18"/>
                <w:szCs w:val="18"/>
              </w:rPr>
            </w:pPr>
            <w:r>
              <w:rPr>
                <w:rFonts w:cs="Arial"/>
                <w:b/>
                <w:i/>
                <w:color w:val="000000"/>
                <w:sz w:val="18"/>
                <w:szCs w:val="18"/>
              </w:rPr>
              <w:t>8,743</w:t>
            </w:r>
          </w:p>
        </w:tc>
        <w:tc>
          <w:tcPr>
            <w:tcW w:w="978" w:type="dxa"/>
            <w:shd w:val="clear" w:color="auto" w:fill="auto"/>
            <w:noWrap/>
            <w:vAlign w:val="bottom"/>
            <w:hideMark/>
          </w:tcPr>
          <w:p w:rsidR="00F83998" w:rsidRPr="00224587" w:rsidRDefault="00960721" w:rsidP="00B63096">
            <w:pPr>
              <w:spacing w:line="240" w:lineRule="auto"/>
              <w:jc w:val="right"/>
              <w:rPr>
                <w:rFonts w:cs="Arial"/>
                <w:b/>
                <w:i/>
                <w:color w:val="000000"/>
                <w:sz w:val="18"/>
                <w:szCs w:val="18"/>
              </w:rPr>
            </w:pPr>
            <w:r>
              <w:rPr>
                <w:rFonts w:cs="Arial"/>
                <w:b/>
                <w:i/>
                <w:color w:val="000000"/>
                <w:sz w:val="18"/>
                <w:szCs w:val="18"/>
              </w:rPr>
              <w:t>3,016</w:t>
            </w:r>
          </w:p>
        </w:tc>
      </w:tr>
    </w:tbl>
    <w:p w:rsidR="00A97F1F" w:rsidRDefault="00A97F1F" w:rsidP="00B63096"/>
    <w:p w:rsidR="00F83998" w:rsidRDefault="00F83998" w:rsidP="00B63096"/>
    <w:p w:rsidR="00B63096" w:rsidRDefault="00B63096" w:rsidP="00B63096">
      <w:proofErr w:type="spellStart"/>
      <w:r>
        <w:t>Новопятигорский</w:t>
      </w:r>
      <w:proofErr w:type="spellEnd"/>
      <w:r>
        <w:t xml:space="preserve"> район</w:t>
      </w:r>
    </w:p>
    <w:tbl>
      <w:tblPr>
        <w:tblW w:w="1519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3"/>
        <w:gridCol w:w="1007"/>
        <w:gridCol w:w="910"/>
        <w:gridCol w:w="910"/>
        <w:gridCol w:w="910"/>
        <w:gridCol w:w="910"/>
        <w:gridCol w:w="910"/>
        <w:gridCol w:w="910"/>
        <w:gridCol w:w="910"/>
        <w:gridCol w:w="910"/>
        <w:gridCol w:w="917"/>
      </w:tblGrid>
      <w:tr w:rsidR="00B63096" w:rsidRPr="00224587" w:rsidTr="0038748A">
        <w:trPr>
          <w:trHeight w:val="1850"/>
        </w:trPr>
        <w:tc>
          <w:tcPr>
            <w:tcW w:w="5993"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c>
          <w:tcPr>
            <w:tcW w:w="1007" w:type="dxa"/>
            <w:shd w:val="clear" w:color="000000" w:fill="FFFF00"/>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Новопятигорский</w:t>
            </w:r>
            <w:proofErr w:type="spellEnd"/>
            <w:r w:rsidRPr="00224587">
              <w:rPr>
                <w:rFonts w:cs="Arial"/>
                <w:color w:val="000000"/>
                <w:sz w:val="18"/>
                <w:szCs w:val="18"/>
              </w:rPr>
              <w:t xml:space="preserve"> планировочный район</w:t>
            </w:r>
          </w:p>
        </w:tc>
        <w:tc>
          <w:tcPr>
            <w:tcW w:w="910"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Промышленность</w:t>
            </w:r>
          </w:p>
        </w:tc>
        <w:tc>
          <w:tcPr>
            <w:tcW w:w="910" w:type="dxa"/>
            <w:shd w:val="clear" w:color="000000" w:fill="00B0F0"/>
            <w:noWrap/>
            <w:textDirection w:val="btLr"/>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ЖКС, всего</w:t>
            </w:r>
          </w:p>
        </w:tc>
        <w:tc>
          <w:tcPr>
            <w:tcW w:w="910"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в том числе:</w:t>
            </w:r>
          </w:p>
        </w:tc>
        <w:tc>
          <w:tcPr>
            <w:tcW w:w="910"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Жилые здания</w:t>
            </w:r>
          </w:p>
        </w:tc>
        <w:tc>
          <w:tcPr>
            <w:tcW w:w="910"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отопл</w:t>
            </w:r>
            <w:proofErr w:type="spellEnd"/>
            <w:r w:rsidRPr="00224587">
              <w:rPr>
                <w:rFonts w:cs="Arial"/>
                <w:color w:val="000000"/>
                <w:sz w:val="18"/>
                <w:szCs w:val="18"/>
              </w:rPr>
              <w:t xml:space="preserve">., </w:t>
            </w:r>
            <w:proofErr w:type="spellStart"/>
            <w:r w:rsidRPr="00224587">
              <w:rPr>
                <w:rFonts w:cs="Arial"/>
                <w:color w:val="000000"/>
                <w:sz w:val="18"/>
                <w:szCs w:val="18"/>
              </w:rPr>
              <w:t>вентил</w:t>
            </w:r>
            <w:proofErr w:type="spellEnd"/>
            <w:r w:rsidRPr="00224587">
              <w:rPr>
                <w:rFonts w:cs="Arial"/>
                <w:color w:val="000000"/>
                <w:sz w:val="18"/>
                <w:szCs w:val="18"/>
              </w:rPr>
              <w:t>.</w:t>
            </w:r>
          </w:p>
        </w:tc>
        <w:tc>
          <w:tcPr>
            <w:tcW w:w="910"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гор</w:t>
            </w:r>
            <w:proofErr w:type="gramStart"/>
            <w:r w:rsidRPr="00224587">
              <w:rPr>
                <w:rFonts w:cs="Arial"/>
                <w:color w:val="000000"/>
                <w:sz w:val="18"/>
                <w:szCs w:val="18"/>
              </w:rPr>
              <w:t>.в</w:t>
            </w:r>
            <w:proofErr w:type="gramEnd"/>
            <w:r w:rsidRPr="00224587">
              <w:rPr>
                <w:rFonts w:cs="Arial"/>
                <w:color w:val="000000"/>
                <w:sz w:val="18"/>
                <w:szCs w:val="18"/>
              </w:rPr>
              <w:t>одосн</w:t>
            </w:r>
            <w:proofErr w:type="spellEnd"/>
            <w:r w:rsidRPr="00224587">
              <w:rPr>
                <w:rFonts w:cs="Arial"/>
                <w:color w:val="000000"/>
                <w:sz w:val="18"/>
                <w:szCs w:val="18"/>
              </w:rPr>
              <w:t>.</w:t>
            </w:r>
          </w:p>
        </w:tc>
        <w:tc>
          <w:tcPr>
            <w:tcW w:w="910"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Общест</w:t>
            </w:r>
            <w:proofErr w:type="spellEnd"/>
            <w:r w:rsidRPr="00224587">
              <w:rPr>
                <w:rFonts w:cs="Arial"/>
                <w:color w:val="000000"/>
                <w:sz w:val="18"/>
                <w:szCs w:val="18"/>
              </w:rPr>
              <w:t>. здания</w:t>
            </w:r>
          </w:p>
        </w:tc>
        <w:tc>
          <w:tcPr>
            <w:tcW w:w="910"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отопл</w:t>
            </w:r>
            <w:proofErr w:type="spellEnd"/>
            <w:r w:rsidRPr="00224587">
              <w:rPr>
                <w:rFonts w:cs="Arial"/>
                <w:color w:val="000000"/>
                <w:sz w:val="18"/>
                <w:szCs w:val="18"/>
              </w:rPr>
              <w:t xml:space="preserve">., </w:t>
            </w:r>
            <w:proofErr w:type="spellStart"/>
            <w:r w:rsidRPr="00224587">
              <w:rPr>
                <w:rFonts w:cs="Arial"/>
                <w:color w:val="000000"/>
                <w:sz w:val="18"/>
                <w:szCs w:val="18"/>
              </w:rPr>
              <w:t>вентил</w:t>
            </w:r>
            <w:proofErr w:type="spellEnd"/>
            <w:r w:rsidRPr="00224587">
              <w:rPr>
                <w:rFonts w:cs="Arial"/>
                <w:color w:val="000000"/>
                <w:sz w:val="18"/>
                <w:szCs w:val="18"/>
              </w:rPr>
              <w:t>.</w:t>
            </w:r>
          </w:p>
        </w:tc>
        <w:tc>
          <w:tcPr>
            <w:tcW w:w="917"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гор</w:t>
            </w:r>
            <w:proofErr w:type="gramStart"/>
            <w:r w:rsidRPr="00224587">
              <w:rPr>
                <w:rFonts w:cs="Arial"/>
                <w:color w:val="000000"/>
                <w:sz w:val="18"/>
                <w:szCs w:val="18"/>
              </w:rPr>
              <w:t>.в</w:t>
            </w:r>
            <w:proofErr w:type="gramEnd"/>
            <w:r w:rsidRPr="00224587">
              <w:rPr>
                <w:rFonts w:cs="Arial"/>
                <w:color w:val="000000"/>
                <w:sz w:val="18"/>
                <w:szCs w:val="18"/>
              </w:rPr>
              <w:t>одосн</w:t>
            </w:r>
            <w:proofErr w:type="spellEnd"/>
            <w:r w:rsidRPr="00224587">
              <w:rPr>
                <w:rFonts w:cs="Arial"/>
                <w:color w:val="000000"/>
                <w:sz w:val="18"/>
                <w:szCs w:val="18"/>
              </w:rPr>
              <w:t>.</w:t>
            </w:r>
          </w:p>
        </w:tc>
      </w:tr>
      <w:tr w:rsidR="00B63096" w:rsidRPr="00224587" w:rsidTr="0038748A">
        <w:trPr>
          <w:trHeight w:val="114"/>
        </w:trPr>
        <w:tc>
          <w:tcPr>
            <w:tcW w:w="5993" w:type="dxa"/>
            <w:shd w:val="clear" w:color="auto" w:fill="auto"/>
            <w:noWrap/>
            <w:vAlign w:val="center"/>
            <w:hideMark/>
          </w:tcPr>
          <w:p w:rsidR="00B63096" w:rsidRPr="00224587" w:rsidRDefault="00B63096" w:rsidP="00486424">
            <w:pPr>
              <w:spacing w:line="240" w:lineRule="auto"/>
              <w:rPr>
                <w:rFonts w:cs="Arial"/>
                <w:color w:val="000000"/>
                <w:sz w:val="18"/>
                <w:szCs w:val="18"/>
              </w:rPr>
            </w:pPr>
            <w:r w:rsidRPr="00224587">
              <w:rPr>
                <w:rFonts w:cs="Arial"/>
                <w:color w:val="000000"/>
                <w:sz w:val="18"/>
                <w:szCs w:val="18"/>
              </w:rPr>
              <w:t xml:space="preserve">котельная  «БАМ», </w:t>
            </w:r>
            <w:r w:rsidR="00486424">
              <w:rPr>
                <w:rFonts w:cs="Arial"/>
                <w:color w:val="000000"/>
                <w:sz w:val="18"/>
                <w:szCs w:val="18"/>
              </w:rPr>
              <w:t>пер. Высоцкого,14</w:t>
            </w:r>
          </w:p>
        </w:tc>
        <w:tc>
          <w:tcPr>
            <w:tcW w:w="1007" w:type="dxa"/>
            <w:shd w:val="clear" w:color="auto" w:fill="auto"/>
            <w:noWrap/>
            <w:vAlign w:val="bottom"/>
            <w:hideMark/>
          </w:tcPr>
          <w:p w:rsidR="00B63096" w:rsidRPr="00224587" w:rsidRDefault="00B63096" w:rsidP="0057770B">
            <w:pPr>
              <w:spacing w:line="240" w:lineRule="auto"/>
              <w:jc w:val="right"/>
              <w:rPr>
                <w:rFonts w:cs="Arial"/>
                <w:color w:val="000000"/>
                <w:sz w:val="18"/>
                <w:szCs w:val="18"/>
              </w:rPr>
            </w:pPr>
            <w:r w:rsidRPr="00224587">
              <w:rPr>
                <w:rFonts w:cs="Arial"/>
                <w:color w:val="000000"/>
                <w:sz w:val="18"/>
                <w:szCs w:val="18"/>
              </w:rPr>
              <w:t>1,</w:t>
            </w:r>
            <w:r w:rsidR="0057770B">
              <w:rPr>
                <w:rFonts w:cs="Arial"/>
                <w:color w:val="000000"/>
                <w:sz w:val="18"/>
                <w:szCs w:val="18"/>
              </w:rPr>
              <w:t>243</w:t>
            </w: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10" w:type="dxa"/>
            <w:shd w:val="clear" w:color="auto" w:fill="auto"/>
            <w:noWrap/>
            <w:vAlign w:val="bottom"/>
            <w:hideMark/>
          </w:tcPr>
          <w:p w:rsidR="00B63096" w:rsidRPr="00224587" w:rsidRDefault="00B63096" w:rsidP="0057770B">
            <w:pPr>
              <w:spacing w:line="240" w:lineRule="auto"/>
              <w:jc w:val="right"/>
              <w:rPr>
                <w:rFonts w:cs="Arial"/>
                <w:color w:val="000000"/>
                <w:sz w:val="18"/>
                <w:szCs w:val="18"/>
              </w:rPr>
            </w:pPr>
            <w:r w:rsidRPr="00224587">
              <w:rPr>
                <w:rFonts w:cs="Arial"/>
                <w:color w:val="000000"/>
                <w:sz w:val="18"/>
                <w:szCs w:val="18"/>
              </w:rPr>
              <w:t>1,</w:t>
            </w:r>
            <w:r w:rsidR="0057770B">
              <w:rPr>
                <w:rFonts w:cs="Arial"/>
                <w:color w:val="000000"/>
                <w:sz w:val="18"/>
                <w:szCs w:val="18"/>
              </w:rPr>
              <w:t>243</w:t>
            </w: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1,13</w:t>
            </w: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0,90</w:t>
            </w: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0,23</w:t>
            </w: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7"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r>
      <w:tr w:rsidR="00B63096" w:rsidRPr="00224587" w:rsidTr="0038748A">
        <w:trPr>
          <w:trHeight w:val="114"/>
        </w:trPr>
        <w:tc>
          <w:tcPr>
            <w:tcW w:w="5993"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«ВАО Интурист»</w:t>
            </w:r>
            <w:r w:rsidR="00F74BC5">
              <w:rPr>
                <w:rFonts w:cs="Arial"/>
                <w:color w:val="000000"/>
                <w:sz w:val="18"/>
                <w:szCs w:val="18"/>
              </w:rPr>
              <w:t>, ул. Огородная,39</w:t>
            </w:r>
          </w:p>
        </w:tc>
        <w:tc>
          <w:tcPr>
            <w:tcW w:w="1007" w:type="dxa"/>
            <w:shd w:val="clear" w:color="auto" w:fill="auto"/>
            <w:noWrap/>
            <w:vAlign w:val="bottom"/>
            <w:hideMark/>
          </w:tcPr>
          <w:p w:rsidR="00B63096" w:rsidRPr="00224587" w:rsidRDefault="0038748A" w:rsidP="00B63096">
            <w:pPr>
              <w:spacing w:line="240" w:lineRule="auto"/>
              <w:jc w:val="right"/>
              <w:rPr>
                <w:rFonts w:cs="Arial"/>
                <w:color w:val="000000"/>
                <w:sz w:val="18"/>
                <w:szCs w:val="18"/>
              </w:rPr>
            </w:pPr>
            <w:r>
              <w:rPr>
                <w:rFonts w:cs="Arial"/>
                <w:color w:val="000000"/>
                <w:sz w:val="18"/>
                <w:szCs w:val="18"/>
              </w:rPr>
              <w:t>1,762</w:t>
            </w: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10" w:type="dxa"/>
            <w:shd w:val="clear" w:color="auto" w:fill="auto"/>
            <w:noWrap/>
            <w:vAlign w:val="bottom"/>
            <w:hideMark/>
          </w:tcPr>
          <w:p w:rsidR="00B63096" w:rsidRPr="00224587" w:rsidRDefault="0038748A" w:rsidP="00B63096">
            <w:pPr>
              <w:spacing w:line="240" w:lineRule="auto"/>
              <w:jc w:val="right"/>
              <w:rPr>
                <w:rFonts w:cs="Arial"/>
                <w:color w:val="000000"/>
                <w:sz w:val="18"/>
                <w:szCs w:val="18"/>
              </w:rPr>
            </w:pPr>
            <w:r>
              <w:rPr>
                <w:rFonts w:cs="Arial"/>
                <w:color w:val="000000"/>
                <w:sz w:val="18"/>
                <w:szCs w:val="18"/>
              </w:rPr>
              <w:t>1,762</w:t>
            </w: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0" w:type="dxa"/>
            <w:shd w:val="clear" w:color="auto" w:fill="auto"/>
            <w:noWrap/>
            <w:vAlign w:val="bottom"/>
            <w:hideMark/>
          </w:tcPr>
          <w:p w:rsidR="00B63096" w:rsidRPr="00224587" w:rsidRDefault="0038748A" w:rsidP="00B63096">
            <w:pPr>
              <w:spacing w:line="240" w:lineRule="auto"/>
              <w:jc w:val="right"/>
              <w:rPr>
                <w:rFonts w:cs="Arial"/>
                <w:color w:val="000000"/>
                <w:sz w:val="18"/>
                <w:szCs w:val="18"/>
              </w:rPr>
            </w:pPr>
            <w:r>
              <w:rPr>
                <w:rFonts w:cs="Arial"/>
                <w:color w:val="000000"/>
                <w:sz w:val="18"/>
                <w:szCs w:val="18"/>
              </w:rPr>
              <w:t>1,732</w:t>
            </w:r>
          </w:p>
        </w:tc>
        <w:tc>
          <w:tcPr>
            <w:tcW w:w="910" w:type="dxa"/>
            <w:shd w:val="clear" w:color="auto" w:fill="auto"/>
            <w:noWrap/>
            <w:vAlign w:val="bottom"/>
            <w:hideMark/>
          </w:tcPr>
          <w:p w:rsidR="00B63096" w:rsidRPr="00224587" w:rsidRDefault="0038748A" w:rsidP="0038748A">
            <w:pPr>
              <w:spacing w:line="240" w:lineRule="auto"/>
              <w:jc w:val="right"/>
              <w:rPr>
                <w:rFonts w:cs="Arial"/>
                <w:color w:val="000000"/>
                <w:sz w:val="18"/>
                <w:szCs w:val="18"/>
              </w:rPr>
            </w:pPr>
            <w:r>
              <w:rPr>
                <w:rFonts w:cs="Arial"/>
                <w:color w:val="000000"/>
                <w:sz w:val="18"/>
                <w:szCs w:val="18"/>
              </w:rPr>
              <w:t>1,339</w:t>
            </w:r>
          </w:p>
        </w:tc>
        <w:tc>
          <w:tcPr>
            <w:tcW w:w="910" w:type="dxa"/>
            <w:shd w:val="clear" w:color="auto" w:fill="auto"/>
            <w:noWrap/>
            <w:vAlign w:val="bottom"/>
            <w:hideMark/>
          </w:tcPr>
          <w:p w:rsidR="00B63096" w:rsidRPr="00224587" w:rsidRDefault="00B63096" w:rsidP="0038748A">
            <w:pPr>
              <w:spacing w:line="240" w:lineRule="auto"/>
              <w:jc w:val="right"/>
              <w:rPr>
                <w:rFonts w:cs="Arial"/>
                <w:color w:val="000000"/>
                <w:sz w:val="18"/>
                <w:szCs w:val="18"/>
              </w:rPr>
            </w:pPr>
            <w:r w:rsidRPr="00224587">
              <w:rPr>
                <w:rFonts w:cs="Arial"/>
                <w:color w:val="000000"/>
                <w:sz w:val="18"/>
                <w:szCs w:val="18"/>
              </w:rPr>
              <w:t>0,</w:t>
            </w:r>
            <w:r w:rsidR="0038748A">
              <w:rPr>
                <w:rFonts w:cs="Arial"/>
                <w:color w:val="000000"/>
                <w:sz w:val="18"/>
                <w:szCs w:val="18"/>
              </w:rPr>
              <w:t>393</w:t>
            </w: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0,03</w:t>
            </w:r>
          </w:p>
        </w:tc>
        <w:tc>
          <w:tcPr>
            <w:tcW w:w="910" w:type="dxa"/>
            <w:shd w:val="clear" w:color="auto" w:fill="auto"/>
            <w:noWrap/>
            <w:vAlign w:val="bottom"/>
            <w:hideMark/>
          </w:tcPr>
          <w:p w:rsidR="00B63096" w:rsidRPr="00224587" w:rsidRDefault="0038748A" w:rsidP="00B63096">
            <w:pPr>
              <w:spacing w:line="240" w:lineRule="auto"/>
              <w:jc w:val="right"/>
              <w:rPr>
                <w:rFonts w:cs="Arial"/>
                <w:color w:val="000000"/>
                <w:sz w:val="18"/>
                <w:szCs w:val="18"/>
              </w:rPr>
            </w:pPr>
            <w:r>
              <w:rPr>
                <w:rFonts w:cs="Arial"/>
                <w:color w:val="000000"/>
                <w:sz w:val="18"/>
                <w:szCs w:val="18"/>
              </w:rPr>
              <w:t>0,03</w:t>
            </w:r>
          </w:p>
        </w:tc>
        <w:tc>
          <w:tcPr>
            <w:tcW w:w="917"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p>
        </w:tc>
      </w:tr>
      <w:tr w:rsidR="00B63096" w:rsidRPr="00224587" w:rsidTr="0038748A">
        <w:trPr>
          <w:trHeight w:val="114"/>
        </w:trPr>
        <w:tc>
          <w:tcPr>
            <w:tcW w:w="5993"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«Детский санаторий «Ромашка», ул. Ермолова, 213</w:t>
            </w:r>
          </w:p>
        </w:tc>
        <w:tc>
          <w:tcPr>
            <w:tcW w:w="1007" w:type="dxa"/>
            <w:shd w:val="clear" w:color="auto" w:fill="auto"/>
            <w:noWrap/>
            <w:vAlign w:val="bottom"/>
            <w:hideMark/>
          </w:tcPr>
          <w:p w:rsidR="00B63096" w:rsidRPr="00224587" w:rsidRDefault="00B63096" w:rsidP="0057770B">
            <w:pPr>
              <w:spacing w:line="240" w:lineRule="auto"/>
              <w:jc w:val="right"/>
              <w:rPr>
                <w:rFonts w:cs="Arial"/>
                <w:color w:val="000000"/>
                <w:sz w:val="18"/>
                <w:szCs w:val="18"/>
              </w:rPr>
            </w:pPr>
            <w:r w:rsidRPr="00224587">
              <w:rPr>
                <w:rFonts w:cs="Arial"/>
                <w:color w:val="000000"/>
                <w:sz w:val="18"/>
                <w:szCs w:val="18"/>
              </w:rPr>
              <w:t>0,</w:t>
            </w:r>
            <w:r w:rsidR="0057770B">
              <w:rPr>
                <w:rFonts w:cs="Arial"/>
                <w:color w:val="000000"/>
                <w:sz w:val="18"/>
                <w:szCs w:val="18"/>
              </w:rPr>
              <w:t>422</w:t>
            </w: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10" w:type="dxa"/>
            <w:shd w:val="clear" w:color="auto" w:fill="auto"/>
            <w:noWrap/>
            <w:vAlign w:val="bottom"/>
            <w:hideMark/>
          </w:tcPr>
          <w:p w:rsidR="00B63096" w:rsidRPr="00224587" w:rsidRDefault="00B63096" w:rsidP="0057770B">
            <w:pPr>
              <w:spacing w:line="240" w:lineRule="auto"/>
              <w:jc w:val="right"/>
              <w:rPr>
                <w:rFonts w:cs="Arial"/>
                <w:color w:val="000000"/>
                <w:sz w:val="18"/>
                <w:szCs w:val="18"/>
              </w:rPr>
            </w:pPr>
            <w:r w:rsidRPr="00224587">
              <w:rPr>
                <w:rFonts w:cs="Arial"/>
                <w:color w:val="000000"/>
                <w:sz w:val="18"/>
                <w:szCs w:val="18"/>
              </w:rPr>
              <w:t>0,</w:t>
            </w:r>
            <w:r w:rsidR="0057770B">
              <w:rPr>
                <w:rFonts w:cs="Arial"/>
                <w:color w:val="000000"/>
                <w:sz w:val="18"/>
                <w:szCs w:val="18"/>
              </w:rPr>
              <w:t>422</w:t>
            </w: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0" w:type="dxa"/>
            <w:shd w:val="clear" w:color="auto" w:fill="auto"/>
            <w:noWrap/>
            <w:vAlign w:val="bottom"/>
            <w:hideMark/>
          </w:tcPr>
          <w:p w:rsidR="00B63096" w:rsidRPr="00224587" w:rsidRDefault="00B63096" w:rsidP="0057770B">
            <w:pPr>
              <w:spacing w:line="240" w:lineRule="auto"/>
              <w:jc w:val="right"/>
              <w:rPr>
                <w:rFonts w:cs="Arial"/>
                <w:color w:val="000000"/>
                <w:sz w:val="18"/>
                <w:szCs w:val="18"/>
              </w:rPr>
            </w:pPr>
            <w:r w:rsidRPr="00224587">
              <w:rPr>
                <w:rFonts w:cs="Arial"/>
                <w:color w:val="000000"/>
                <w:sz w:val="18"/>
                <w:szCs w:val="18"/>
              </w:rPr>
              <w:t>0,</w:t>
            </w:r>
            <w:r w:rsidR="0057770B">
              <w:rPr>
                <w:rFonts w:cs="Arial"/>
                <w:color w:val="000000"/>
                <w:sz w:val="18"/>
                <w:szCs w:val="18"/>
              </w:rPr>
              <w:t>422</w:t>
            </w:r>
          </w:p>
        </w:tc>
        <w:tc>
          <w:tcPr>
            <w:tcW w:w="910" w:type="dxa"/>
            <w:shd w:val="clear" w:color="auto" w:fill="auto"/>
            <w:noWrap/>
            <w:vAlign w:val="bottom"/>
            <w:hideMark/>
          </w:tcPr>
          <w:p w:rsidR="00B63096" w:rsidRPr="00224587" w:rsidRDefault="00B63096" w:rsidP="0057770B">
            <w:pPr>
              <w:spacing w:line="240" w:lineRule="auto"/>
              <w:jc w:val="right"/>
              <w:rPr>
                <w:rFonts w:cs="Arial"/>
                <w:color w:val="000000"/>
                <w:sz w:val="18"/>
                <w:szCs w:val="18"/>
              </w:rPr>
            </w:pPr>
            <w:r w:rsidRPr="00224587">
              <w:rPr>
                <w:rFonts w:cs="Arial"/>
                <w:color w:val="000000"/>
                <w:sz w:val="18"/>
                <w:szCs w:val="18"/>
              </w:rPr>
              <w:t>0,</w:t>
            </w:r>
            <w:r w:rsidR="0057770B">
              <w:rPr>
                <w:rFonts w:cs="Arial"/>
                <w:color w:val="000000"/>
                <w:sz w:val="18"/>
                <w:szCs w:val="18"/>
              </w:rPr>
              <w:t>232</w:t>
            </w:r>
          </w:p>
        </w:tc>
        <w:tc>
          <w:tcPr>
            <w:tcW w:w="917"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0,19</w:t>
            </w:r>
          </w:p>
        </w:tc>
      </w:tr>
      <w:tr w:rsidR="00B63096" w:rsidRPr="00224587" w:rsidTr="0038748A">
        <w:trPr>
          <w:trHeight w:val="114"/>
        </w:trPr>
        <w:tc>
          <w:tcPr>
            <w:tcW w:w="5993"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«Ермолова, 34»</w:t>
            </w:r>
          </w:p>
        </w:tc>
        <w:tc>
          <w:tcPr>
            <w:tcW w:w="1007"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0,15</w:t>
            </w: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0,15</w:t>
            </w: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0,15</w:t>
            </w: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0,15</w:t>
            </w: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7"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r>
      <w:tr w:rsidR="00B63096" w:rsidRPr="00224587" w:rsidTr="0038748A">
        <w:trPr>
          <w:trHeight w:val="114"/>
        </w:trPr>
        <w:tc>
          <w:tcPr>
            <w:tcW w:w="5993"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«кинотеатр Бештау», ул. 50 лет ВЛКСМ, 102</w:t>
            </w:r>
          </w:p>
        </w:tc>
        <w:tc>
          <w:tcPr>
            <w:tcW w:w="1007" w:type="dxa"/>
            <w:shd w:val="clear" w:color="auto" w:fill="auto"/>
            <w:noWrap/>
            <w:vAlign w:val="bottom"/>
            <w:hideMark/>
          </w:tcPr>
          <w:p w:rsidR="00B63096" w:rsidRPr="00224587" w:rsidRDefault="00B63096" w:rsidP="0038748A">
            <w:pPr>
              <w:spacing w:line="240" w:lineRule="auto"/>
              <w:jc w:val="right"/>
              <w:rPr>
                <w:rFonts w:cs="Arial"/>
                <w:color w:val="000000"/>
                <w:sz w:val="18"/>
                <w:szCs w:val="18"/>
              </w:rPr>
            </w:pPr>
            <w:r w:rsidRPr="00224587">
              <w:rPr>
                <w:rFonts w:cs="Arial"/>
                <w:color w:val="000000"/>
                <w:sz w:val="18"/>
                <w:szCs w:val="18"/>
              </w:rPr>
              <w:t>1,7</w:t>
            </w:r>
            <w:r w:rsidR="0038748A">
              <w:rPr>
                <w:rFonts w:cs="Arial"/>
                <w:color w:val="000000"/>
                <w:sz w:val="18"/>
                <w:szCs w:val="18"/>
              </w:rPr>
              <w:t>58</w:t>
            </w: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10" w:type="dxa"/>
            <w:shd w:val="clear" w:color="auto" w:fill="auto"/>
            <w:noWrap/>
            <w:vAlign w:val="bottom"/>
            <w:hideMark/>
          </w:tcPr>
          <w:p w:rsidR="00B63096" w:rsidRPr="00224587" w:rsidRDefault="00B63096" w:rsidP="0038748A">
            <w:pPr>
              <w:spacing w:line="240" w:lineRule="auto"/>
              <w:jc w:val="right"/>
              <w:rPr>
                <w:rFonts w:cs="Arial"/>
                <w:color w:val="000000"/>
                <w:sz w:val="18"/>
                <w:szCs w:val="18"/>
              </w:rPr>
            </w:pPr>
            <w:r w:rsidRPr="00224587">
              <w:rPr>
                <w:rFonts w:cs="Arial"/>
                <w:color w:val="000000"/>
                <w:sz w:val="18"/>
                <w:szCs w:val="18"/>
              </w:rPr>
              <w:t>1,7</w:t>
            </w:r>
            <w:r w:rsidR="0038748A">
              <w:rPr>
                <w:rFonts w:cs="Arial"/>
                <w:color w:val="000000"/>
                <w:sz w:val="18"/>
                <w:szCs w:val="18"/>
              </w:rPr>
              <w:t>58</w:t>
            </w: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0" w:type="dxa"/>
            <w:shd w:val="clear" w:color="auto" w:fill="auto"/>
            <w:noWrap/>
            <w:vAlign w:val="bottom"/>
            <w:hideMark/>
          </w:tcPr>
          <w:p w:rsidR="00B63096" w:rsidRPr="00224587" w:rsidRDefault="0015336E" w:rsidP="00B63096">
            <w:pPr>
              <w:spacing w:line="240" w:lineRule="auto"/>
              <w:jc w:val="right"/>
              <w:rPr>
                <w:rFonts w:cs="Arial"/>
                <w:color w:val="000000"/>
                <w:sz w:val="18"/>
                <w:szCs w:val="18"/>
              </w:rPr>
            </w:pPr>
            <w:r>
              <w:rPr>
                <w:rFonts w:cs="Arial"/>
                <w:color w:val="000000"/>
                <w:sz w:val="18"/>
                <w:szCs w:val="18"/>
              </w:rPr>
              <w:t>0,892</w:t>
            </w:r>
          </w:p>
        </w:tc>
        <w:tc>
          <w:tcPr>
            <w:tcW w:w="910" w:type="dxa"/>
            <w:shd w:val="clear" w:color="auto" w:fill="auto"/>
            <w:noWrap/>
            <w:vAlign w:val="bottom"/>
            <w:hideMark/>
          </w:tcPr>
          <w:p w:rsidR="00B63096" w:rsidRPr="00224587" w:rsidRDefault="0015336E" w:rsidP="00B63096">
            <w:pPr>
              <w:spacing w:line="240" w:lineRule="auto"/>
              <w:jc w:val="right"/>
              <w:rPr>
                <w:rFonts w:cs="Arial"/>
                <w:color w:val="000000"/>
                <w:sz w:val="18"/>
                <w:szCs w:val="18"/>
              </w:rPr>
            </w:pPr>
            <w:r>
              <w:rPr>
                <w:rFonts w:cs="Arial"/>
                <w:color w:val="000000"/>
                <w:sz w:val="18"/>
                <w:szCs w:val="18"/>
              </w:rPr>
              <w:t>0,892</w:t>
            </w:r>
          </w:p>
        </w:tc>
        <w:tc>
          <w:tcPr>
            <w:tcW w:w="910" w:type="dxa"/>
            <w:shd w:val="clear" w:color="auto" w:fill="auto"/>
            <w:noWrap/>
            <w:vAlign w:val="bottom"/>
            <w:hideMark/>
          </w:tcPr>
          <w:p w:rsidR="00B63096" w:rsidRPr="00224587" w:rsidRDefault="0015336E" w:rsidP="00B63096">
            <w:pPr>
              <w:spacing w:line="240" w:lineRule="auto"/>
              <w:jc w:val="right"/>
              <w:rPr>
                <w:rFonts w:cs="Arial"/>
                <w:color w:val="000000"/>
                <w:sz w:val="18"/>
                <w:szCs w:val="18"/>
              </w:rPr>
            </w:pPr>
            <w:r>
              <w:rPr>
                <w:rFonts w:cs="Arial"/>
                <w:color w:val="000000"/>
                <w:sz w:val="18"/>
                <w:szCs w:val="18"/>
              </w:rPr>
              <w:t>0</w:t>
            </w:r>
          </w:p>
        </w:tc>
        <w:tc>
          <w:tcPr>
            <w:tcW w:w="910" w:type="dxa"/>
            <w:shd w:val="clear" w:color="auto" w:fill="auto"/>
            <w:noWrap/>
            <w:vAlign w:val="bottom"/>
            <w:hideMark/>
          </w:tcPr>
          <w:p w:rsidR="00B63096" w:rsidRPr="00224587" w:rsidRDefault="0015336E" w:rsidP="00B63096">
            <w:pPr>
              <w:spacing w:line="240" w:lineRule="auto"/>
              <w:jc w:val="right"/>
              <w:rPr>
                <w:rFonts w:cs="Arial"/>
                <w:color w:val="000000"/>
                <w:sz w:val="18"/>
                <w:szCs w:val="18"/>
              </w:rPr>
            </w:pPr>
            <w:r>
              <w:rPr>
                <w:rFonts w:cs="Arial"/>
                <w:color w:val="000000"/>
                <w:sz w:val="18"/>
                <w:szCs w:val="18"/>
              </w:rPr>
              <w:t>0,866</w:t>
            </w:r>
          </w:p>
        </w:tc>
        <w:tc>
          <w:tcPr>
            <w:tcW w:w="910" w:type="dxa"/>
            <w:shd w:val="clear" w:color="auto" w:fill="auto"/>
            <w:noWrap/>
            <w:vAlign w:val="bottom"/>
            <w:hideMark/>
          </w:tcPr>
          <w:p w:rsidR="00B63096" w:rsidRPr="00224587" w:rsidRDefault="00B63096" w:rsidP="0015336E">
            <w:pPr>
              <w:spacing w:line="240" w:lineRule="auto"/>
              <w:jc w:val="right"/>
              <w:rPr>
                <w:rFonts w:cs="Arial"/>
                <w:color w:val="000000"/>
                <w:sz w:val="18"/>
                <w:szCs w:val="18"/>
              </w:rPr>
            </w:pPr>
            <w:r w:rsidRPr="00224587">
              <w:rPr>
                <w:rFonts w:cs="Arial"/>
                <w:color w:val="000000"/>
                <w:sz w:val="18"/>
                <w:szCs w:val="18"/>
              </w:rPr>
              <w:t>0,</w:t>
            </w:r>
            <w:r w:rsidR="0015336E">
              <w:rPr>
                <w:rFonts w:cs="Arial"/>
                <w:color w:val="000000"/>
                <w:sz w:val="18"/>
                <w:szCs w:val="18"/>
              </w:rPr>
              <w:t>658</w:t>
            </w:r>
          </w:p>
        </w:tc>
        <w:tc>
          <w:tcPr>
            <w:tcW w:w="917"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r w:rsidR="0015336E">
              <w:rPr>
                <w:rFonts w:cs="Arial"/>
                <w:color w:val="000000"/>
                <w:sz w:val="18"/>
                <w:szCs w:val="18"/>
              </w:rPr>
              <w:t>0,208</w:t>
            </w:r>
          </w:p>
        </w:tc>
      </w:tr>
      <w:tr w:rsidR="00B63096" w:rsidRPr="00224587" w:rsidTr="0038748A">
        <w:trPr>
          <w:trHeight w:val="114"/>
        </w:trPr>
        <w:tc>
          <w:tcPr>
            <w:tcW w:w="5993" w:type="dxa"/>
            <w:shd w:val="clear" w:color="auto" w:fill="auto"/>
            <w:noWrap/>
            <w:vAlign w:val="center"/>
            <w:hideMark/>
          </w:tcPr>
          <w:p w:rsidR="00B63096" w:rsidRPr="00224587" w:rsidRDefault="00B63096" w:rsidP="00264805">
            <w:pPr>
              <w:spacing w:line="240" w:lineRule="auto"/>
              <w:rPr>
                <w:rFonts w:cs="Arial"/>
                <w:color w:val="000000"/>
                <w:sz w:val="18"/>
                <w:szCs w:val="18"/>
              </w:rPr>
            </w:pPr>
            <w:r w:rsidRPr="00224587">
              <w:rPr>
                <w:rFonts w:cs="Arial"/>
                <w:color w:val="000000"/>
                <w:sz w:val="18"/>
                <w:szCs w:val="18"/>
              </w:rPr>
              <w:t xml:space="preserve">котельная «Новая Оранжерея», </w:t>
            </w:r>
            <w:r w:rsidR="00264805">
              <w:rPr>
                <w:rFonts w:cs="Arial"/>
                <w:color w:val="000000"/>
                <w:sz w:val="18"/>
                <w:szCs w:val="18"/>
              </w:rPr>
              <w:t>п</w:t>
            </w:r>
            <w:r w:rsidR="00486424">
              <w:rPr>
                <w:rFonts w:cs="Arial"/>
                <w:color w:val="000000"/>
                <w:sz w:val="18"/>
                <w:szCs w:val="18"/>
              </w:rPr>
              <w:t>е</w:t>
            </w:r>
            <w:r w:rsidR="00264805">
              <w:rPr>
                <w:rFonts w:cs="Arial"/>
                <w:color w:val="000000"/>
                <w:sz w:val="18"/>
                <w:szCs w:val="18"/>
              </w:rPr>
              <w:t xml:space="preserve">р. </w:t>
            </w:r>
            <w:proofErr w:type="gramStart"/>
            <w:r w:rsidR="00264805">
              <w:rPr>
                <w:rFonts w:cs="Arial"/>
                <w:color w:val="000000"/>
                <w:sz w:val="18"/>
                <w:szCs w:val="18"/>
              </w:rPr>
              <w:t>Оранжерейный</w:t>
            </w:r>
            <w:proofErr w:type="gramEnd"/>
            <w:r w:rsidR="00264805">
              <w:rPr>
                <w:rFonts w:cs="Arial"/>
                <w:color w:val="000000"/>
                <w:sz w:val="18"/>
                <w:szCs w:val="18"/>
              </w:rPr>
              <w:t>,</w:t>
            </w:r>
            <w:r w:rsidR="00486424">
              <w:rPr>
                <w:rFonts w:cs="Arial"/>
                <w:color w:val="000000"/>
                <w:sz w:val="18"/>
                <w:szCs w:val="18"/>
              </w:rPr>
              <w:t xml:space="preserve"> </w:t>
            </w:r>
            <w:r w:rsidR="00264805">
              <w:rPr>
                <w:rFonts w:cs="Arial"/>
                <w:color w:val="000000"/>
                <w:sz w:val="18"/>
                <w:szCs w:val="18"/>
              </w:rPr>
              <w:t>5</w:t>
            </w:r>
          </w:p>
        </w:tc>
        <w:tc>
          <w:tcPr>
            <w:tcW w:w="1007" w:type="dxa"/>
            <w:shd w:val="clear" w:color="auto" w:fill="auto"/>
            <w:noWrap/>
            <w:vAlign w:val="bottom"/>
            <w:hideMark/>
          </w:tcPr>
          <w:p w:rsidR="00B63096" w:rsidRPr="00224587" w:rsidRDefault="00BA58B7" w:rsidP="00457D28">
            <w:pPr>
              <w:spacing w:line="240" w:lineRule="auto"/>
              <w:jc w:val="right"/>
              <w:rPr>
                <w:rFonts w:cs="Arial"/>
                <w:color w:val="000000"/>
                <w:sz w:val="18"/>
                <w:szCs w:val="18"/>
              </w:rPr>
            </w:pPr>
            <w:r>
              <w:rPr>
                <w:rFonts w:cs="Arial"/>
                <w:color w:val="000000"/>
                <w:sz w:val="18"/>
                <w:szCs w:val="18"/>
              </w:rPr>
              <w:t>2</w:t>
            </w:r>
            <w:r w:rsidR="00457D28">
              <w:rPr>
                <w:rFonts w:cs="Arial"/>
                <w:color w:val="000000"/>
                <w:sz w:val="18"/>
                <w:szCs w:val="18"/>
              </w:rPr>
              <w:t>5</w:t>
            </w:r>
            <w:r>
              <w:rPr>
                <w:rFonts w:cs="Arial"/>
                <w:color w:val="000000"/>
                <w:sz w:val="18"/>
                <w:szCs w:val="18"/>
              </w:rPr>
              <w:t>,</w:t>
            </w:r>
            <w:r w:rsidR="00457D28">
              <w:rPr>
                <w:rFonts w:cs="Arial"/>
                <w:color w:val="000000"/>
                <w:sz w:val="18"/>
                <w:szCs w:val="18"/>
              </w:rPr>
              <w:t>112</w:t>
            </w: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10" w:type="dxa"/>
            <w:shd w:val="clear" w:color="auto" w:fill="auto"/>
            <w:noWrap/>
            <w:vAlign w:val="bottom"/>
            <w:hideMark/>
          </w:tcPr>
          <w:p w:rsidR="00B63096" w:rsidRPr="00224587" w:rsidRDefault="00457D28" w:rsidP="00B63096">
            <w:pPr>
              <w:spacing w:line="240" w:lineRule="auto"/>
              <w:jc w:val="right"/>
              <w:rPr>
                <w:rFonts w:cs="Arial"/>
                <w:color w:val="000000"/>
                <w:sz w:val="18"/>
                <w:szCs w:val="18"/>
              </w:rPr>
            </w:pPr>
            <w:r>
              <w:rPr>
                <w:rFonts w:cs="Arial"/>
                <w:color w:val="000000"/>
                <w:sz w:val="18"/>
                <w:szCs w:val="18"/>
              </w:rPr>
              <w:t>25,112</w:t>
            </w: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0" w:type="dxa"/>
            <w:shd w:val="clear" w:color="auto" w:fill="auto"/>
            <w:noWrap/>
            <w:vAlign w:val="bottom"/>
            <w:hideMark/>
          </w:tcPr>
          <w:p w:rsidR="00B63096" w:rsidRPr="00224587" w:rsidRDefault="00457D28" w:rsidP="00B63096">
            <w:pPr>
              <w:spacing w:line="240" w:lineRule="auto"/>
              <w:jc w:val="right"/>
              <w:rPr>
                <w:rFonts w:cs="Arial"/>
                <w:color w:val="000000"/>
                <w:sz w:val="18"/>
                <w:szCs w:val="18"/>
              </w:rPr>
            </w:pPr>
            <w:r>
              <w:rPr>
                <w:rFonts w:cs="Arial"/>
                <w:color w:val="000000"/>
                <w:sz w:val="18"/>
                <w:szCs w:val="18"/>
              </w:rPr>
              <w:t>22,658</w:t>
            </w:r>
          </w:p>
        </w:tc>
        <w:tc>
          <w:tcPr>
            <w:tcW w:w="910" w:type="dxa"/>
            <w:shd w:val="clear" w:color="auto" w:fill="auto"/>
            <w:noWrap/>
            <w:vAlign w:val="bottom"/>
            <w:hideMark/>
          </w:tcPr>
          <w:p w:rsidR="00B63096" w:rsidRPr="00224587" w:rsidRDefault="00457D28" w:rsidP="00B63096">
            <w:pPr>
              <w:spacing w:line="240" w:lineRule="auto"/>
              <w:jc w:val="right"/>
              <w:rPr>
                <w:rFonts w:cs="Arial"/>
                <w:color w:val="000000"/>
                <w:sz w:val="18"/>
                <w:szCs w:val="18"/>
              </w:rPr>
            </w:pPr>
            <w:r>
              <w:rPr>
                <w:rFonts w:cs="Arial"/>
                <w:color w:val="000000"/>
                <w:sz w:val="18"/>
                <w:szCs w:val="18"/>
              </w:rPr>
              <w:t>17,066</w:t>
            </w:r>
          </w:p>
        </w:tc>
        <w:tc>
          <w:tcPr>
            <w:tcW w:w="910" w:type="dxa"/>
            <w:shd w:val="clear" w:color="auto" w:fill="auto"/>
            <w:noWrap/>
            <w:vAlign w:val="bottom"/>
            <w:hideMark/>
          </w:tcPr>
          <w:p w:rsidR="00B63096" w:rsidRPr="00224587" w:rsidRDefault="00457D28" w:rsidP="00B63096">
            <w:pPr>
              <w:spacing w:line="240" w:lineRule="auto"/>
              <w:jc w:val="right"/>
              <w:rPr>
                <w:rFonts w:cs="Arial"/>
                <w:color w:val="000000"/>
                <w:sz w:val="18"/>
                <w:szCs w:val="18"/>
              </w:rPr>
            </w:pPr>
            <w:r>
              <w:rPr>
                <w:rFonts w:cs="Arial"/>
                <w:color w:val="000000"/>
                <w:sz w:val="18"/>
                <w:szCs w:val="18"/>
              </w:rPr>
              <w:t>5,592</w:t>
            </w:r>
          </w:p>
        </w:tc>
        <w:tc>
          <w:tcPr>
            <w:tcW w:w="910" w:type="dxa"/>
            <w:shd w:val="clear" w:color="auto" w:fill="auto"/>
            <w:noWrap/>
            <w:vAlign w:val="bottom"/>
            <w:hideMark/>
          </w:tcPr>
          <w:p w:rsidR="00B63096" w:rsidRPr="00224587" w:rsidRDefault="00457D28" w:rsidP="00B63096">
            <w:pPr>
              <w:spacing w:line="240" w:lineRule="auto"/>
              <w:jc w:val="right"/>
              <w:rPr>
                <w:rFonts w:cs="Arial"/>
                <w:color w:val="000000"/>
                <w:sz w:val="18"/>
                <w:szCs w:val="18"/>
              </w:rPr>
            </w:pPr>
            <w:r>
              <w:rPr>
                <w:rFonts w:cs="Arial"/>
                <w:color w:val="000000"/>
                <w:sz w:val="18"/>
                <w:szCs w:val="18"/>
              </w:rPr>
              <w:t>2,454</w:t>
            </w:r>
          </w:p>
        </w:tc>
        <w:tc>
          <w:tcPr>
            <w:tcW w:w="910" w:type="dxa"/>
            <w:shd w:val="clear" w:color="auto" w:fill="auto"/>
            <w:noWrap/>
            <w:vAlign w:val="bottom"/>
            <w:hideMark/>
          </w:tcPr>
          <w:p w:rsidR="00B63096" w:rsidRPr="00224587" w:rsidRDefault="00457D28" w:rsidP="00B63096">
            <w:pPr>
              <w:spacing w:line="240" w:lineRule="auto"/>
              <w:jc w:val="right"/>
              <w:rPr>
                <w:rFonts w:cs="Arial"/>
                <w:color w:val="000000"/>
                <w:sz w:val="18"/>
                <w:szCs w:val="18"/>
              </w:rPr>
            </w:pPr>
            <w:r>
              <w:rPr>
                <w:rFonts w:cs="Arial"/>
                <w:color w:val="000000"/>
                <w:sz w:val="18"/>
                <w:szCs w:val="18"/>
              </w:rPr>
              <w:t>1,1</w:t>
            </w:r>
          </w:p>
        </w:tc>
        <w:tc>
          <w:tcPr>
            <w:tcW w:w="917" w:type="dxa"/>
            <w:shd w:val="clear" w:color="auto" w:fill="auto"/>
            <w:noWrap/>
            <w:vAlign w:val="bottom"/>
            <w:hideMark/>
          </w:tcPr>
          <w:p w:rsidR="00B63096" w:rsidRPr="00224587" w:rsidRDefault="00457D28" w:rsidP="00B63096">
            <w:pPr>
              <w:spacing w:line="240" w:lineRule="auto"/>
              <w:jc w:val="right"/>
              <w:rPr>
                <w:rFonts w:cs="Arial"/>
                <w:color w:val="000000"/>
                <w:sz w:val="18"/>
                <w:szCs w:val="18"/>
              </w:rPr>
            </w:pPr>
            <w:r>
              <w:rPr>
                <w:rFonts w:cs="Arial"/>
                <w:color w:val="000000"/>
                <w:sz w:val="18"/>
                <w:szCs w:val="18"/>
              </w:rPr>
              <w:t>1,354</w:t>
            </w:r>
          </w:p>
        </w:tc>
      </w:tr>
      <w:tr w:rsidR="00B63096" w:rsidRPr="00224587" w:rsidTr="0038748A">
        <w:trPr>
          <w:trHeight w:val="114"/>
        </w:trPr>
        <w:tc>
          <w:tcPr>
            <w:tcW w:w="5993"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«Тольятти, 263»</w:t>
            </w:r>
            <w:r w:rsidR="00264805">
              <w:rPr>
                <w:rFonts w:cs="Arial"/>
                <w:color w:val="000000"/>
                <w:sz w:val="18"/>
                <w:szCs w:val="18"/>
              </w:rPr>
              <w:t>, ул. Тольятти,263</w:t>
            </w:r>
          </w:p>
        </w:tc>
        <w:tc>
          <w:tcPr>
            <w:tcW w:w="1007"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0,46</w:t>
            </w: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0,46</w:t>
            </w: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0,46</w:t>
            </w: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0,46</w:t>
            </w: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7"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r>
      <w:tr w:rsidR="00B63096" w:rsidRPr="00224587" w:rsidTr="0038748A">
        <w:trPr>
          <w:trHeight w:val="114"/>
        </w:trPr>
        <w:tc>
          <w:tcPr>
            <w:tcW w:w="5993" w:type="dxa"/>
            <w:shd w:val="clear" w:color="auto" w:fill="auto"/>
            <w:noWrap/>
            <w:vAlign w:val="center"/>
            <w:hideMark/>
          </w:tcPr>
          <w:p w:rsidR="00B63096" w:rsidRPr="00224587" w:rsidRDefault="00B63096" w:rsidP="00264805">
            <w:pPr>
              <w:spacing w:line="240" w:lineRule="auto"/>
              <w:rPr>
                <w:rFonts w:cs="Arial"/>
                <w:color w:val="000000"/>
                <w:sz w:val="18"/>
                <w:szCs w:val="18"/>
              </w:rPr>
            </w:pPr>
            <w:r w:rsidRPr="00224587">
              <w:rPr>
                <w:rFonts w:cs="Arial"/>
                <w:color w:val="000000"/>
                <w:sz w:val="18"/>
                <w:szCs w:val="18"/>
              </w:rPr>
              <w:t>котельная «</w:t>
            </w:r>
            <w:proofErr w:type="spellStart"/>
            <w:r w:rsidRPr="00224587">
              <w:rPr>
                <w:rFonts w:cs="Arial"/>
                <w:color w:val="000000"/>
                <w:sz w:val="18"/>
                <w:szCs w:val="18"/>
              </w:rPr>
              <w:t>Трампарк</w:t>
            </w:r>
            <w:proofErr w:type="spellEnd"/>
            <w:r w:rsidRPr="00224587">
              <w:rPr>
                <w:rFonts w:cs="Arial"/>
                <w:color w:val="000000"/>
                <w:sz w:val="18"/>
                <w:szCs w:val="18"/>
              </w:rPr>
              <w:t xml:space="preserve"> скачки», ул</w:t>
            </w:r>
            <w:r w:rsidR="00264805">
              <w:rPr>
                <w:rFonts w:cs="Arial"/>
                <w:color w:val="000000"/>
                <w:sz w:val="18"/>
                <w:szCs w:val="18"/>
              </w:rPr>
              <w:t>Тольятти,150</w:t>
            </w:r>
          </w:p>
        </w:tc>
        <w:tc>
          <w:tcPr>
            <w:tcW w:w="1007"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4,08</w:t>
            </w: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4,08</w:t>
            </w: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3,48</w:t>
            </w: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2,27</w:t>
            </w: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1,21</w:t>
            </w: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0,60</w:t>
            </w: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0,39</w:t>
            </w:r>
          </w:p>
        </w:tc>
        <w:tc>
          <w:tcPr>
            <w:tcW w:w="917"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0,21</w:t>
            </w:r>
          </w:p>
        </w:tc>
      </w:tr>
      <w:tr w:rsidR="00B63096" w:rsidRPr="00224587" w:rsidTr="0038748A">
        <w:trPr>
          <w:trHeight w:val="114"/>
        </w:trPr>
        <w:tc>
          <w:tcPr>
            <w:tcW w:w="5993" w:type="dxa"/>
            <w:shd w:val="clear" w:color="auto" w:fill="auto"/>
            <w:noWrap/>
            <w:vAlign w:val="center"/>
            <w:hideMark/>
          </w:tcPr>
          <w:p w:rsidR="00B63096" w:rsidRPr="00224587" w:rsidRDefault="00B63096" w:rsidP="00264805">
            <w:pPr>
              <w:spacing w:line="240" w:lineRule="auto"/>
              <w:rPr>
                <w:rFonts w:cs="Arial"/>
                <w:color w:val="000000"/>
                <w:sz w:val="18"/>
                <w:szCs w:val="18"/>
              </w:rPr>
            </w:pPr>
            <w:r w:rsidRPr="00224587">
              <w:rPr>
                <w:rFonts w:cs="Arial"/>
                <w:color w:val="000000"/>
                <w:sz w:val="18"/>
                <w:szCs w:val="18"/>
              </w:rPr>
              <w:lastRenderedPageBreak/>
              <w:t>котельная «</w:t>
            </w:r>
            <w:proofErr w:type="spellStart"/>
            <w:r w:rsidRPr="00224587">
              <w:rPr>
                <w:rFonts w:cs="Arial"/>
                <w:color w:val="000000"/>
                <w:sz w:val="18"/>
                <w:szCs w:val="18"/>
              </w:rPr>
              <w:t>Туркомплекс</w:t>
            </w:r>
            <w:proofErr w:type="spellEnd"/>
            <w:r w:rsidR="00FF1BE5" w:rsidRPr="00224587">
              <w:rPr>
                <w:rFonts w:cs="Arial"/>
                <w:color w:val="000000"/>
                <w:sz w:val="18"/>
                <w:szCs w:val="18"/>
              </w:rPr>
              <w:t xml:space="preserve"> </w:t>
            </w:r>
            <w:proofErr w:type="gramStart"/>
            <w:r w:rsidRPr="00224587">
              <w:rPr>
                <w:rFonts w:cs="Arial"/>
                <w:color w:val="000000"/>
                <w:sz w:val="18"/>
                <w:szCs w:val="18"/>
              </w:rPr>
              <w:t>Озерный</w:t>
            </w:r>
            <w:proofErr w:type="gramEnd"/>
            <w:r w:rsidRPr="00224587">
              <w:rPr>
                <w:rFonts w:cs="Arial"/>
                <w:color w:val="000000"/>
                <w:sz w:val="18"/>
                <w:szCs w:val="18"/>
              </w:rPr>
              <w:t xml:space="preserve">», ул. Егоршина, </w:t>
            </w:r>
            <w:r w:rsidR="00264805">
              <w:rPr>
                <w:rFonts w:cs="Arial"/>
                <w:color w:val="000000"/>
                <w:sz w:val="18"/>
                <w:szCs w:val="18"/>
              </w:rPr>
              <w:t>4</w:t>
            </w:r>
          </w:p>
        </w:tc>
        <w:tc>
          <w:tcPr>
            <w:tcW w:w="1007" w:type="dxa"/>
            <w:shd w:val="clear" w:color="auto" w:fill="auto"/>
            <w:noWrap/>
            <w:vAlign w:val="bottom"/>
            <w:hideMark/>
          </w:tcPr>
          <w:p w:rsidR="00B63096" w:rsidRPr="00224587" w:rsidRDefault="007302A4" w:rsidP="00B63096">
            <w:pPr>
              <w:spacing w:line="240" w:lineRule="auto"/>
              <w:jc w:val="right"/>
              <w:rPr>
                <w:rFonts w:cs="Arial"/>
                <w:color w:val="000000"/>
                <w:sz w:val="18"/>
                <w:szCs w:val="18"/>
              </w:rPr>
            </w:pPr>
            <w:r>
              <w:rPr>
                <w:rFonts w:cs="Arial"/>
                <w:color w:val="000000"/>
                <w:sz w:val="18"/>
                <w:szCs w:val="18"/>
              </w:rPr>
              <w:t>2,56</w:t>
            </w: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10" w:type="dxa"/>
            <w:shd w:val="clear" w:color="auto" w:fill="auto"/>
            <w:noWrap/>
            <w:vAlign w:val="bottom"/>
            <w:hideMark/>
          </w:tcPr>
          <w:p w:rsidR="00B63096" w:rsidRPr="00224587" w:rsidRDefault="007302A4" w:rsidP="00B63096">
            <w:pPr>
              <w:spacing w:line="240" w:lineRule="auto"/>
              <w:jc w:val="right"/>
              <w:rPr>
                <w:rFonts w:cs="Arial"/>
                <w:color w:val="000000"/>
                <w:sz w:val="18"/>
                <w:szCs w:val="18"/>
              </w:rPr>
            </w:pPr>
            <w:r>
              <w:rPr>
                <w:rFonts w:cs="Arial"/>
                <w:color w:val="000000"/>
                <w:sz w:val="18"/>
                <w:szCs w:val="18"/>
              </w:rPr>
              <w:t>2,56</w:t>
            </w: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0" w:type="dxa"/>
            <w:shd w:val="clear" w:color="auto" w:fill="auto"/>
            <w:noWrap/>
            <w:vAlign w:val="bottom"/>
            <w:hideMark/>
          </w:tcPr>
          <w:p w:rsidR="00B63096" w:rsidRPr="00224587" w:rsidRDefault="007302A4" w:rsidP="00B63096">
            <w:pPr>
              <w:spacing w:line="240" w:lineRule="auto"/>
              <w:jc w:val="right"/>
              <w:rPr>
                <w:rFonts w:cs="Arial"/>
                <w:color w:val="000000"/>
                <w:sz w:val="18"/>
                <w:szCs w:val="18"/>
              </w:rPr>
            </w:pPr>
            <w:r>
              <w:rPr>
                <w:rFonts w:cs="Arial"/>
                <w:color w:val="000000"/>
                <w:sz w:val="18"/>
                <w:szCs w:val="18"/>
              </w:rPr>
              <w:t>2,56</w:t>
            </w:r>
          </w:p>
        </w:tc>
        <w:tc>
          <w:tcPr>
            <w:tcW w:w="910" w:type="dxa"/>
            <w:shd w:val="clear" w:color="auto" w:fill="auto"/>
            <w:noWrap/>
            <w:vAlign w:val="bottom"/>
            <w:hideMark/>
          </w:tcPr>
          <w:p w:rsidR="00B63096" w:rsidRPr="00224587" w:rsidRDefault="0038748A" w:rsidP="00B63096">
            <w:pPr>
              <w:spacing w:line="240" w:lineRule="auto"/>
              <w:jc w:val="right"/>
              <w:rPr>
                <w:rFonts w:cs="Arial"/>
                <w:color w:val="000000"/>
                <w:sz w:val="18"/>
                <w:szCs w:val="18"/>
              </w:rPr>
            </w:pPr>
            <w:r>
              <w:rPr>
                <w:rFonts w:cs="Arial"/>
                <w:color w:val="000000"/>
                <w:sz w:val="18"/>
                <w:szCs w:val="18"/>
              </w:rPr>
              <w:t>1,973</w:t>
            </w:r>
          </w:p>
        </w:tc>
        <w:tc>
          <w:tcPr>
            <w:tcW w:w="910" w:type="dxa"/>
            <w:shd w:val="clear" w:color="auto" w:fill="auto"/>
            <w:noWrap/>
            <w:vAlign w:val="bottom"/>
            <w:hideMark/>
          </w:tcPr>
          <w:p w:rsidR="00B63096" w:rsidRPr="00224587" w:rsidRDefault="00B63096" w:rsidP="0038748A">
            <w:pPr>
              <w:spacing w:line="240" w:lineRule="auto"/>
              <w:jc w:val="right"/>
              <w:rPr>
                <w:rFonts w:cs="Arial"/>
                <w:color w:val="000000"/>
                <w:sz w:val="18"/>
                <w:szCs w:val="18"/>
              </w:rPr>
            </w:pPr>
            <w:r w:rsidRPr="00224587">
              <w:rPr>
                <w:rFonts w:cs="Arial"/>
                <w:color w:val="000000"/>
                <w:sz w:val="18"/>
                <w:szCs w:val="18"/>
              </w:rPr>
              <w:t>0,</w:t>
            </w:r>
            <w:r w:rsidR="0038748A">
              <w:rPr>
                <w:rFonts w:cs="Arial"/>
                <w:color w:val="000000"/>
                <w:sz w:val="18"/>
                <w:szCs w:val="18"/>
              </w:rPr>
              <w:t>587</w:t>
            </w: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7"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r>
      <w:tr w:rsidR="00B63096" w:rsidRPr="00224587" w:rsidTr="0038748A">
        <w:trPr>
          <w:trHeight w:val="114"/>
        </w:trPr>
        <w:tc>
          <w:tcPr>
            <w:tcW w:w="5993"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«Школа №10»</w:t>
            </w:r>
            <w:r w:rsidR="00660F32">
              <w:rPr>
                <w:rFonts w:cs="Arial"/>
                <w:color w:val="000000"/>
                <w:sz w:val="18"/>
                <w:szCs w:val="18"/>
              </w:rPr>
              <w:t>, ул. 50 лет ВЛКСМ,48</w:t>
            </w:r>
          </w:p>
        </w:tc>
        <w:tc>
          <w:tcPr>
            <w:tcW w:w="1007" w:type="dxa"/>
            <w:shd w:val="clear" w:color="auto" w:fill="auto"/>
            <w:noWrap/>
            <w:vAlign w:val="bottom"/>
            <w:hideMark/>
          </w:tcPr>
          <w:p w:rsidR="00B63096" w:rsidRPr="00224587" w:rsidRDefault="00B63096" w:rsidP="00660F32">
            <w:pPr>
              <w:spacing w:line="240" w:lineRule="auto"/>
              <w:jc w:val="right"/>
              <w:rPr>
                <w:rFonts w:cs="Arial"/>
                <w:color w:val="000000"/>
                <w:sz w:val="18"/>
                <w:szCs w:val="18"/>
              </w:rPr>
            </w:pPr>
            <w:r w:rsidRPr="00224587">
              <w:rPr>
                <w:rFonts w:cs="Arial"/>
                <w:color w:val="000000"/>
                <w:sz w:val="18"/>
                <w:szCs w:val="18"/>
              </w:rPr>
              <w:t>0,1</w:t>
            </w:r>
            <w:r w:rsidR="00660F32">
              <w:rPr>
                <w:rFonts w:cs="Arial"/>
                <w:color w:val="000000"/>
                <w:sz w:val="18"/>
                <w:szCs w:val="18"/>
              </w:rPr>
              <w:t>35</w:t>
            </w: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w:t>
            </w:r>
          </w:p>
        </w:tc>
        <w:tc>
          <w:tcPr>
            <w:tcW w:w="910" w:type="dxa"/>
            <w:shd w:val="clear" w:color="auto" w:fill="auto"/>
            <w:noWrap/>
            <w:vAlign w:val="bottom"/>
            <w:hideMark/>
          </w:tcPr>
          <w:p w:rsidR="00B63096" w:rsidRPr="00224587" w:rsidRDefault="00660F32" w:rsidP="00B63096">
            <w:pPr>
              <w:spacing w:line="240" w:lineRule="auto"/>
              <w:jc w:val="right"/>
              <w:rPr>
                <w:rFonts w:cs="Arial"/>
                <w:color w:val="000000"/>
                <w:sz w:val="18"/>
                <w:szCs w:val="18"/>
              </w:rPr>
            </w:pPr>
            <w:r>
              <w:rPr>
                <w:rFonts w:cs="Arial"/>
                <w:color w:val="000000"/>
                <w:sz w:val="18"/>
                <w:szCs w:val="18"/>
              </w:rPr>
              <w:t>0</w:t>
            </w:r>
            <w:r w:rsidR="00264805">
              <w:rPr>
                <w:rFonts w:cs="Arial"/>
                <w:color w:val="000000"/>
                <w:sz w:val="18"/>
                <w:szCs w:val="18"/>
              </w:rPr>
              <w:t>,135</w:t>
            </w: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0" w:type="dxa"/>
            <w:shd w:val="clear" w:color="auto" w:fill="auto"/>
            <w:noWrap/>
            <w:vAlign w:val="bottom"/>
            <w:hideMark/>
          </w:tcPr>
          <w:p w:rsidR="00B63096" w:rsidRPr="00224587" w:rsidRDefault="00B63096" w:rsidP="00B63096">
            <w:pPr>
              <w:spacing w:line="240" w:lineRule="auto"/>
              <w:rPr>
                <w:rFonts w:cs="Arial"/>
                <w:color w:val="000000"/>
                <w:sz w:val="18"/>
                <w:szCs w:val="18"/>
              </w:rPr>
            </w:pPr>
          </w:p>
        </w:tc>
        <w:tc>
          <w:tcPr>
            <w:tcW w:w="910" w:type="dxa"/>
            <w:shd w:val="clear" w:color="auto" w:fill="auto"/>
            <w:noWrap/>
            <w:vAlign w:val="bottom"/>
            <w:hideMark/>
          </w:tcPr>
          <w:p w:rsidR="00B63096" w:rsidRPr="00224587" w:rsidRDefault="00B63096" w:rsidP="00660F32">
            <w:pPr>
              <w:spacing w:line="240" w:lineRule="auto"/>
              <w:jc w:val="right"/>
              <w:rPr>
                <w:rFonts w:cs="Arial"/>
                <w:color w:val="000000"/>
                <w:sz w:val="18"/>
                <w:szCs w:val="18"/>
              </w:rPr>
            </w:pPr>
            <w:r w:rsidRPr="00224587">
              <w:rPr>
                <w:rFonts w:cs="Arial"/>
                <w:color w:val="000000"/>
                <w:sz w:val="18"/>
                <w:szCs w:val="18"/>
              </w:rPr>
              <w:t>0,1</w:t>
            </w:r>
            <w:r w:rsidR="00660F32">
              <w:rPr>
                <w:rFonts w:cs="Arial"/>
                <w:color w:val="000000"/>
                <w:sz w:val="18"/>
                <w:szCs w:val="18"/>
              </w:rPr>
              <w:t>35</w:t>
            </w:r>
          </w:p>
        </w:tc>
        <w:tc>
          <w:tcPr>
            <w:tcW w:w="910" w:type="dxa"/>
            <w:shd w:val="clear" w:color="auto" w:fill="auto"/>
            <w:noWrap/>
            <w:vAlign w:val="bottom"/>
            <w:hideMark/>
          </w:tcPr>
          <w:p w:rsidR="00B63096" w:rsidRPr="00224587" w:rsidRDefault="00B63096" w:rsidP="00B63096">
            <w:pPr>
              <w:spacing w:line="240" w:lineRule="auto"/>
              <w:jc w:val="right"/>
              <w:rPr>
                <w:rFonts w:cs="Arial"/>
                <w:color w:val="000000"/>
                <w:sz w:val="18"/>
                <w:szCs w:val="18"/>
              </w:rPr>
            </w:pPr>
            <w:r w:rsidRPr="00224587">
              <w:rPr>
                <w:rFonts w:cs="Arial"/>
                <w:color w:val="000000"/>
                <w:sz w:val="18"/>
                <w:szCs w:val="18"/>
              </w:rPr>
              <w:t>0,1</w:t>
            </w:r>
            <w:r w:rsidR="00660F32">
              <w:rPr>
                <w:rFonts w:cs="Arial"/>
                <w:color w:val="000000"/>
                <w:sz w:val="18"/>
                <w:szCs w:val="18"/>
              </w:rPr>
              <w:t>35</w:t>
            </w:r>
          </w:p>
        </w:tc>
        <w:tc>
          <w:tcPr>
            <w:tcW w:w="917"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r>
      <w:tr w:rsidR="000C0F81" w:rsidRPr="00283D0E" w:rsidTr="0038748A">
        <w:trPr>
          <w:trHeight w:val="114"/>
        </w:trPr>
        <w:tc>
          <w:tcPr>
            <w:tcW w:w="5993" w:type="dxa"/>
            <w:shd w:val="clear" w:color="auto" w:fill="auto"/>
            <w:noWrap/>
            <w:vAlign w:val="bottom"/>
            <w:hideMark/>
          </w:tcPr>
          <w:p w:rsidR="000C0F81" w:rsidRPr="00F90788" w:rsidRDefault="000C0F81" w:rsidP="00B63096">
            <w:pPr>
              <w:spacing w:line="240" w:lineRule="auto"/>
              <w:rPr>
                <w:rFonts w:cs="Arial"/>
                <w:color w:val="000000"/>
                <w:sz w:val="18"/>
                <w:szCs w:val="18"/>
              </w:rPr>
            </w:pPr>
            <w:r w:rsidRPr="00F90788">
              <w:rPr>
                <w:rFonts w:cs="Arial"/>
                <w:color w:val="000000"/>
                <w:sz w:val="18"/>
                <w:szCs w:val="18"/>
              </w:rPr>
              <w:t>котельная «Детский сад №14», ул. Булгакова,11</w:t>
            </w:r>
          </w:p>
        </w:tc>
        <w:tc>
          <w:tcPr>
            <w:tcW w:w="1007" w:type="dxa"/>
            <w:shd w:val="clear" w:color="auto" w:fill="auto"/>
            <w:noWrap/>
            <w:vAlign w:val="bottom"/>
            <w:hideMark/>
          </w:tcPr>
          <w:p w:rsidR="000C0F81" w:rsidRPr="00993B4B" w:rsidRDefault="00F50E53" w:rsidP="00B63096">
            <w:pPr>
              <w:spacing w:line="240" w:lineRule="auto"/>
              <w:jc w:val="right"/>
              <w:rPr>
                <w:rFonts w:cs="Arial"/>
                <w:color w:val="000000"/>
                <w:sz w:val="18"/>
                <w:szCs w:val="18"/>
              </w:rPr>
            </w:pPr>
            <w:r>
              <w:rPr>
                <w:rFonts w:cs="Arial"/>
                <w:color w:val="000000"/>
                <w:sz w:val="18"/>
                <w:szCs w:val="18"/>
              </w:rPr>
              <w:t>0,055</w:t>
            </w:r>
          </w:p>
        </w:tc>
        <w:tc>
          <w:tcPr>
            <w:tcW w:w="910" w:type="dxa"/>
            <w:shd w:val="clear" w:color="auto" w:fill="auto"/>
            <w:noWrap/>
            <w:vAlign w:val="bottom"/>
            <w:hideMark/>
          </w:tcPr>
          <w:p w:rsidR="000C0F81" w:rsidRPr="00993B4B" w:rsidRDefault="00F50E53" w:rsidP="00B63096">
            <w:pPr>
              <w:spacing w:line="240" w:lineRule="auto"/>
              <w:jc w:val="right"/>
              <w:rPr>
                <w:rFonts w:cs="Arial"/>
                <w:color w:val="000000"/>
                <w:sz w:val="18"/>
                <w:szCs w:val="18"/>
              </w:rPr>
            </w:pPr>
            <w:r>
              <w:rPr>
                <w:rFonts w:cs="Arial"/>
                <w:color w:val="000000"/>
                <w:sz w:val="18"/>
                <w:szCs w:val="18"/>
              </w:rPr>
              <w:t>0</w:t>
            </w:r>
          </w:p>
        </w:tc>
        <w:tc>
          <w:tcPr>
            <w:tcW w:w="910" w:type="dxa"/>
            <w:shd w:val="clear" w:color="auto" w:fill="auto"/>
            <w:noWrap/>
            <w:vAlign w:val="bottom"/>
            <w:hideMark/>
          </w:tcPr>
          <w:p w:rsidR="000C0F81" w:rsidRPr="00993B4B" w:rsidRDefault="00F50E53" w:rsidP="00B63096">
            <w:pPr>
              <w:spacing w:line="240" w:lineRule="auto"/>
              <w:jc w:val="right"/>
              <w:rPr>
                <w:rFonts w:cs="Arial"/>
                <w:color w:val="000000"/>
                <w:sz w:val="18"/>
                <w:szCs w:val="18"/>
              </w:rPr>
            </w:pPr>
            <w:r>
              <w:rPr>
                <w:rFonts w:cs="Arial"/>
                <w:color w:val="000000"/>
                <w:sz w:val="18"/>
                <w:szCs w:val="18"/>
              </w:rPr>
              <w:t>0,055</w:t>
            </w:r>
          </w:p>
        </w:tc>
        <w:tc>
          <w:tcPr>
            <w:tcW w:w="910" w:type="dxa"/>
            <w:shd w:val="clear" w:color="auto" w:fill="auto"/>
            <w:noWrap/>
            <w:vAlign w:val="bottom"/>
            <w:hideMark/>
          </w:tcPr>
          <w:p w:rsidR="000C0F81" w:rsidRPr="00993B4B" w:rsidRDefault="000C0F81" w:rsidP="00B63096">
            <w:pPr>
              <w:spacing w:line="240" w:lineRule="auto"/>
              <w:jc w:val="right"/>
              <w:rPr>
                <w:rFonts w:cs="Arial"/>
                <w:color w:val="000000"/>
                <w:sz w:val="18"/>
                <w:szCs w:val="18"/>
              </w:rPr>
            </w:pPr>
          </w:p>
        </w:tc>
        <w:tc>
          <w:tcPr>
            <w:tcW w:w="910" w:type="dxa"/>
            <w:shd w:val="clear" w:color="auto" w:fill="auto"/>
            <w:noWrap/>
            <w:vAlign w:val="bottom"/>
            <w:hideMark/>
          </w:tcPr>
          <w:p w:rsidR="000C0F81" w:rsidRPr="00993B4B" w:rsidRDefault="000C0F81" w:rsidP="00B63096">
            <w:pPr>
              <w:spacing w:line="240" w:lineRule="auto"/>
              <w:jc w:val="right"/>
              <w:rPr>
                <w:rFonts w:cs="Arial"/>
                <w:color w:val="000000"/>
                <w:sz w:val="18"/>
                <w:szCs w:val="18"/>
              </w:rPr>
            </w:pPr>
          </w:p>
        </w:tc>
        <w:tc>
          <w:tcPr>
            <w:tcW w:w="910" w:type="dxa"/>
            <w:shd w:val="clear" w:color="auto" w:fill="auto"/>
            <w:noWrap/>
            <w:vAlign w:val="bottom"/>
            <w:hideMark/>
          </w:tcPr>
          <w:p w:rsidR="000C0F81" w:rsidRDefault="000C0F81" w:rsidP="00B63096">
            <w:pPr>
              <w:spacing w:line="240" w:lineRule="auto"/>
              <w:jc w:val="right"/>
              <w:rPr>
                <w:rFonts w:cs="Arial"/>
                <w:b/>
                <w:i/>
                <w:color w:val="000000"/>
                <w:sz w:val="18"/>
                <w:szCs w:val="18"/>
              </w:rPr>
            </w:pPr>
          </w:p>
        </w:tc>
        <w:tc>
          <w:tcPr>
            <w:tcW w:w="910" w:type="dxa"/>
            <w:shd w:val="clear" w:color="auto" w:fill="auto"/>
            <w:noWrap/>
            <w:vAlign w:val="bottom"/>
            <w:hideMark/>
          </w:tcPr>
          <w:p w:rsidR="000C0F81" w:rsidRDefault="000C0F81" w:rsidP="00B63096">
            <w:pPr>
              <w:spacing w:line="240" w:lineRule="auto"/>
              <w:jc w:val="right"/>
              <w:rPr>
                <w:rFonts w:cs="Arial"/>
                <w:b/>
                <w:i/>
                <w:color w:val="000000"/>
                <w:sz w:val="18"/>
                <w:szCs w:val="18"/>
              </w:rPr>
            </w:pPr>
          </w:p>
        </w:tc>
        <w:tc>
          <w:tcPr>
            <w:tcW w:w="910" w:type="dxa"/>
            <w:shd w:val="clear" w:color="auto" w:fill="auto"/>
            <w:noWrap/>
            <w:vAlign w:val="bottom"/>
            <w:hideMark/>
          </w:tcPr>
          <w:p w:rsidR="000C0F81" w:rsidRPr="00283D0E" w:rsidRDefault="00F50E53" w:rsidP="00B63096">
            <w:pPr>
              <w:spacing w:line="240" w:lineRule="auto"/>
              <w:jc w:val="right"/>
              <w:rPr>
                <w:rFonts w:cs="Arial"/>
                <w:color w:val="000000"/>
                <w:sz w:val="18"/>
                <w:szCs w:val="18"/>
              </w:rPr>
            </w:pPr>
            <w:r>
              <w:rPr>
                <w:rFonts w:cs="Arial"/>
                <w:color w:val="000000"/>
                <w:sz w:val="18"/>
                <w:szCs w:val="18"/>
              </w:rPr>
              <w:t>0,055</w:t>
            </w:r>
          </w:p>
        </w:tc>
        <w:tc>
          <w:tcPr>
            <w:tcW w:w="910" w:type="dxa"/>
            <w:shd w:val="clear" w:color="auto" w:fill="auto"/>
            <w:noWrap/>
            <w:vAlign w:val="bottom"/>
            <w:hideMark/>
          </w:tcPr>
          <w:p w:rsidR="000C0F81" w:rsidRPr="00283D0E" w:rsidRDefault="00F50E53" w:rsidP="00B63096">
            <w:pPr>
              <w:spacing w:line="240" w:lineRule="auto"/>
              <w:jc w:val="right"/>
              <w:rPr>
                <w:rFonts w:cs="Arial"/>
                <w:color w:val="000000"/>
                <w:sz w:val="18"/>
                <w:szCs w:val="18"/>
              </w:rPr>
            </w:pPr>
            <w:r>
              <w:rPr>
                <w:rFonts w:cs="Arial"/>
                <w:color w:val="000000"/>
                <w:sz w:val="18"/>
                <w:szCs w:val="18"/>
              </w:rPr>
              <w:t>0,055</w:t>
            </w:r>
          </w:p>
        </w:tc>
        <w:tc>
          <w:tcPr>
            <w:tcW w:w="917" w:type="dxa"/>
            <w:shd w:val="clear" w:color="auto" w:fill="auto"/>
            <w:noWrap/>
            <w:vAlign w:val="bottom"/>
            <w:hideMark/>
          </w:tcPr>
          <w:p w:rsidR="000C0F81" w:rsidRPr="00283D0E" w:rsidRDefault="000C0F81" w:rsidP="00B63096">
            <w:pPr>
              <w:spacing w:line="240" w:lineRule="auto"/>
              <w:jc w:val="right"/>
              <w:rPr>
                <w:rFonts w:cs="Arial"/>
                <w:color w:val="000000"/>
                <w:sz w:val="18"/>
                <w:szCs w:val="18"/>
              </w:rPr>
            </w:pPr>
          </w:p>
        </w:tc>
      </w:tr>
      <w:tr w:rsidR="00103B27" w:rsidRPr="00283D0E" w:rsidTr="0038748A">
        <w:trPr>
          <w:trHeight w:val="114"/>
        </w:trPr>
        <w:tc>
          <w:tcPr>
            <w:tcW w:w="5993" w:type="dxa"/>
            <w:shd w:val="clear" w:color="auto" w:fill="auto"/>
            <w:noWrap/>
            <w:vAlign w:val="bottom"/>
            <w:hideMark/>
          </w:tcPr>
          <w:p w:rsidR="00103B27" w:rsidRPr="00F90788" w:rsidRDefault="00103B27" w:rsidP="00B63096">
            <w:pPr>
              <w:spacing w:line="240" w:lineRule="auto"/>
              <w:rPr>
                <w:rFonts w:cs="Arial"/>
                <w:color w:val="000000"/>
                <w:sz w:val="18"/>
                <w:szCs w:val="18"/>
              </w:rPr>
            </w:pPr>
            <w:r w:rsidRPr="00F90788">
              <w:rPr>
                <w:rFonts w:cs="Arial"/>
                <w:color w:val="000000"/>
                <w:sz w:val="18"/>
                <w:szCs w:val="18"/>
              </w:rPr>
              <w:t>котельная «Детский сад №23», ул. Пальмиро-Тольятти,40</w:t>
            </w:r>
          </w:p>
        </w:tc>
        <w:tc>
          <w:tcPr>
            <w:tcW w:w="1007" w:type="dxa"/>
            <w:shd w:val="clear" w:color="auto" w:fill="auto"/>
            <w:noWrap/>
            <w:vAlign w:val="bottom"/>
            <w:hideMark/>
          </w:tcPr>
          <w:p w:rsidR="00103B27" w:rsidRPr="00993B4B" w:rsidRDefault="00264805" w:rsidP="00B63096">
            <w:pPr>
              <w:spacing w:line="240" w:lineRule="auto"/>
              <w:jc w:val="right"/>
              <w:rPr>
                <w:rFonts w:cs="Arial"/>
                <w:color w:val="000000"/>
                <w:sz w:val="18"/>
                <w:szCs w:val="18"/>
              </w:rPr>
            </w:pPr>
            <w:r w:rsidRPr="00993B4B">
              <w:rPr>
                <w:rFonts w:cs="Arial"/>
                <w:color w:val="000000"/>
                <w:sz w:val="18"/>
                <w:szCs w:val="18"/>
              </w:rPr>
              <w:t>0,376</w:t>
            </w:r>
          </w:p>
        </w:tc>
        <w:tc>
          <w:tcPr>
            <w:tcW w:w="910" w:type="dxa"/>
            <w:shd w:val="clear" w:color="auto" w:fill="auto"/>
            <w:noWrap/>
            <w:vAlign w:val="bottom"/>
            <w:hideMark/>
          </w:tcPr>
          <w:p w:rsidR="00103B27" w:rsidRPr="00993B4B" w:rsidRDefault="00103B27" w:rsidP="00B63096">
            <w:pPr>
              <w:spacing w:line="240" w:lineRule="auto"/>
              <w:jc w:val="right"/>
              <w:rPr>
                <w:rFonts w:cs="Arial"/>
                <w:color w:val="000000"/>
                <w:sz w:val="18"/>
                <w:szCs w:val="18"/>
              </w:rPr>
            </w:pPr>
            <w:r w:rsidRPr="00993B4B">
              <w:rPr>
                <w:rFonts w:cs="Arial"/>
                <w:color w:val="000000"/>
                <w:sz w:val="18"/>
                <w:szCs w:val="18"/>
              </w:rPr>
              <w:t>0</w:t>
            </w:r>
          </w:p>
        </w:tc>
        <w:tc>
          <w:tcPr>
            <w:tcW w:w="910" w:type="dxa"/>
            <w:shd w:val="clear" w:color="auto" w:fill="auto"/>
            <w:noWrap/>
            <w:vAlign w:val="bottom"/>
            <w:hideMark/>
          </w:tcPr>
          <w:p w:rsidR="00103B27" w:rsidRPr="00993B4B" w:rsidRDefault="00264805" w:rsidP="00B63096">
            <w:pPr>
              <w:spacing w:line="240" w:lineRule="auto"/>
              <w:jc w:val="right"/>
              <w:rPr>
                <w:rFonts w:cs="Arial"/>
                <w:color w:val="000000"/>
                <w:sz w:val="18"/>
                <w:szCs w:val="18"/>
              </w:rPr>
            </w:pPr>
            <w:r w:rsidRPr="00993B4B">
              <w:rPr>
                <w:rFonts w:cs="Arial"/>
                <w:color w:val="000000"/>
                <w:sz w:val="18"/>
                <w:szCs w:val="18"/>
              </w:rPr>
              <w:t>0,376</w:t>
            </w:r>
          </w:p>
        </w:tc>
        <w:tc>
          <w:tcPr>
            <w:tcW w:w="910" w:type="dxa"/>
            <w:shd w:val="clear" w:color="auto" w:fill="auto"/>
            <w:noWrap/>
            <w:vAlign w:val="bottom"/>
            <w:hideMark/>
          </w:tcPr>
          <w:p w:rsidR="00103B27" w:rsidRPr="00993B4B" w:rsidRDefault="00103B27" w:rsidP="00B63096">
            <w:pPr>
              <w:spacing w:line="240" w:lineRule="auto"/>
              <w:jc w:val="right"/>
              <w:rPr>
                <w:rFonts w:cs="Arial"/>
                <w:color w:val="000000"/>
                <w:sz w:val="18"/>
                <w:szCs w:val="18"/>
              </w:rPr>
            </w:pPr>
          </w:p>
        </w:tc>
        <w:tc>
          <w:tcPr>
            <w:tcW w:w="910" w:type="dxa"/>
            <w:shd w:val="clear" w:color="auto" w:fill="auto"/>
            <w:noWrap/>
            <w:vAlign w:val="bottom"/>
            <w:hideMark/>
          </w:tcPr>
          <w:p w:rsidR="00103B27" w:rsidRPr="00993B4B" w:rsidRDefault="00103B27" w:rsidP="00B63096">
            <w:pPr>
              <w:spacing w:line="240" w:lineRule="auto"/>
              <w:jc w:val="right"/>
              <w:rPr>
                <w:rFonts w:cs="Arial"/>
                <w:color w:val="000000"/>
                <w:sz w:val="18"/>
                <w:szCs w:val="18"/>
              </w:rPr>
            </w:pPr>
          </w:p>
        </w:tc>
        <w:tc>
          <w:tcPr>
            <w:tcW w:w="910" w:type="dxa"/>
            <w:shd w:val="clear" w:color="auto" w:fill="auto"/>
            <w:noWrap/>
            <w:vAlign w:val="bottom"/>
            <w:hideMark/>
          </w:tcPr>
          <w:p w:rsidR="00103B27" w:rsidRDefault="00103B27" w:rsidP="00B63096">
            <w:pPr>
              <w:spacing w:line="240" w:lineRule="auto"/>
              <w:jc w:val="right"/>
              <w:rPr>
                <w:rFonts w:cs="Arial"/>
                <w:b/>
                <w:i/>
                <w:color w:val="000000"/>
                <w:sz w:val="18"/>
                <w:szCs w:val="18"/>
              </w:rPr>
            </w:pPr>
          </w:p>
        </w:tc>
        <w:tc>
          <w:tcPr>
            <w:tcW w:w="910" w:type="dxa"/>
            <w:shd w:val="clear" w:color="auto" w:fill="auto"/>
            <w:noWrap/>
            <w:vAlign w:val="bottom"/>
            <w:hideMark/>
          </w:tcPr>
          <w:p w:rsidR="00103B27" w:rsidRDefault="00103B27" w:rsidP="00B63096">
            <w:pPr>
              <w:spacing w:line="240" w:lineRule="auto"/>
              <w:jc w:val="right"/>
              <w:rPr>
                <w:rFonts w:cs="Arial"/>
                <w:b/>
                <w:i/>
                <w:color w:val="000000"/>
                <w:sz w:val="18"/>
                <w:szCs w:val="18"/>
              </w:rPr>
            </w:pPr>
          </w:p>
        </w:tc>
        <w:tc>
          <w:tcPr>
            <w:tcW w:w="910" w:type="dxa"/>
            <w:shd w:val="clear" w:color="auto" w:fill="auto"/>
            <w:noWrap/>
            <w:vAlign w:val="bottom"/>
            <w:hideMark/>
          </w:tcPr>
          <w:p w:rsidR="00103B27" w:rsidRPr="00283D0E" w:rsidRDefault="00283D0E" w:rsidP="00B63096">
            <w:pPr>
              <w:spacing w:line="240" w:lineRule="auto"/>
              <w:jc w:val="right"/>
              <w:rPr>
                <w:rFonts w:cs="Arial"/>
                <w:color w:val="000000"/>
                <w:sz w:val="18"/>
                <w:szCs w:val="18"/>
              </w:rPr>
            </w:pPr>
            <w:r w:rsidRPr="00283D0E">
              <w:rPr>
                <w:rFonts w:cs="Arial"/>
                <w:color w:val="000000"/>
                <w:sz w:val="18"/>
                <w:szCs w:val="18"/>
              </w:rPr>
              <w:t>0,376</w:t>
            </w:r>
          </w:p>
        </w:tc>
        <w:tc>
          <w:tcPr>
            <w:tcW w:w="910" w:type="dxa"/>
            <w:shd w:val="clear" w:color="auto" w:fill="auto"/>
            <w:noWrap/>
            <w:vAlign w:val="bottom"/>
            <w:hideMark/>
          </w:tcPr>
          <w:p w:rsidR="00103B27" w:rsidRPr="00283D0E" w:rsidRDefault="00283D0E" w:rsidP="00B63096">
            <w:pPr>
              <w:spacing w:line="240" w:lineRule="auto"/>
              <w:jc w:val="right"/>
              <w:rPr>
                <w:rFonts w:cs="Arial"/>
                <w:color w:val="000000"/>
                <w:sz w:val="18"/>
                <w:szCs w:val="18"/>
              </w:rPr>
            </w:pPr>
            <w:r w:rsidRPr="00283D0E">
              <w:rPr>
                <w:rFonts w:cs="Arial"/>
                <w:color w:val="000000"/>
                <w:sz w:val="18"/>
                <w:szCs w:val="18"/>
              </w:rPr>
              <w:t>0,326</w:t>
            </w:r>
          </w:p>
        </w:tc>
        <w:tc>
          <w:tcPr>
            <w:tcW w:w="917" w:type="dxa"/>
            <w:shd w:val="clear" w:color="auto" w:fill="auto"/>
            <w:noWrap/>
            <w:vAlign w:val="bottom"/>
            <w:hideMark/>
          </w:tcPr>
          <w:p w:rsidR="00103B27" w:rsidRPr="00283D0E" w:rsidRDefault="00283D0E" w:rsidP="00B63096">
            <w:pPr>
              <w:spacing w:line="240" w:lineRule="auto"/>
              <w:jc w:val="right"/>
              <w:rPr>
                <w:rFonts w:cs="Arial"/>
                <w:color w:val="000000"/>
                <w:sz w:val="18"/>
                <w:szCs w:val="18"/>
              </w:rPr>
            </w:pPr>
            <w:r w:rsidRPr="00283D0E">
              <w:rPr>
                <w:rFonts w:cs="Arial"/>
                <w:color w:val="000000"/>
                <w:sz w:val="18"/>
                <w:szCs w:val="18"/>
              </w:rPr>
              <w:t>0,049</w:t>
            </w:r>
            <w:r>
              <w:rPr>
                <w:rFonts w:cs="Arial"/>
                <w:color w:val="000000"/>
                <w:sz w:val="18"/>
                <w:szCs w:val="18"/>
              </w:rPr>
              <w:t>8</w:t>
            </w:r>
          </w:p>
        </w:tc>
      </w:tr>
      <w:tr w:rsidR="00993B4B" w:rsidRPr="00224587" w:rsidTr="0038748A">
        <w:trPr>
          <w:trHeight w:val="114"/>
        </w:trPr>
        <w:tc>
          <w:tcPr>
            <w:tcW w:w="5993" w:type="dxa"/>
            <w:shd w:val="clear" w:color="auto" w:fill="auto"/>
            <w:noWrap/>
            <w:vAlign w:val="bottom"/>
            <w:hideMark/>
          </w:tcPr>
          <w:p w:rsidR="00993B4B" w:rsidRPr="00224587" w:rsidRDefault="00993B4B" w:rsidP="00B63096">
            <w:pPr>
              <w:spacing w:line="240" w:lineRule="auto"/>
              <w:rPr>
                <w:rFonts w:cs="Arial"/>
                <w:color w:val="000000"/>
                <w:sz w:val="18"/>
                <w:szCs w:val="18"/>
              </w:rPr>
            </w:pPr>
            <w:r>
              <w:rPr>
                <w:rFonts w:cs="Arial"/>
                <w:color w:val="000000"/>
                <w:sz w:val="18"/>
                <w:szCs w:val="18"/>
              </w:rPr>
              <w:t>котельная «Ермолова,40а», ул. Ермолова,40а</w:t>
            </w:r>
          </w:p>
        </w:tc>
        <w:tc>
          <w:tcPr>
            <w:tcW w:w="1007" w:type="dxa"/>
            <w:shd w:val="clear" w:color="auto" w:fill="auto"/>
            <w:noWrap/>
            <w:vAlign w:val="bottom"/>
            <w:hideMark/>
          </w:tcPr>
          <w:p w:rsidR="00993B4B" w:rsidRPr="00993B4B" w:rsidRDefault="00993B4B" w:rsidP="00B63096">
            <w:pPr>
              <w:spacing w:line="240" w:lineRule="auto"/>
              <w:jc w:val="right"/>
              <w:rPr>
                <w:rFonts w:cs="Arial"/>
                <w:color w:val="000000"/>
                <w:sz w:val="18"/>
                <w:szCs w:val="18"/>
              </w:rPr>
            </w:pPr>
            <w:r w:rsidRPr="00993B4B">
              <w:rPr>
                <w:rFonts w:cs="Arial"/>
                <w:color w:val="000000"/>
                <w:sz w:val="18"/>
                <w:szCs w:val="18"/>
              </w:rPr>
              <w:t>0,337</w:t>
            </w:r>
          </w:p>
        </w:tc>
        <w:tc>
          <w:tcPr>
            <w:tcW w:w="910" w:type="dxa"/>
            <w:shd w:val="clear" w:color="auto" w:fill="auto"/>
            <w:noWrap/>
            <w:vAlign w:val="bottom"/>
            <w:hideMark/>
          </w:tcPr>
          <w:p w:rsidR="00993B4B" w:rsidRPr="00993B4B" w:rsidRDefault="00993B4B" w:rsidP="00B63096">
            <w:pPr>
              <w:spacing w:line="240" w:lineRule="auto"/>
              <w:jc w:val="right"/>
              <w:rPr>
                <w:rFonts w:cs="Arial"/>
                <w:color w:val="000000"/>
                <w:sz w:val="18"/>
                <w:szCs w:val="18"/>
              </w:rPr>
            </w:pPr>
            <w:r w:rsidRPr="00993B4B">
              <w:rPr>
                <w:rFonts w:cs="Arial"/>
                <w:color w:val="000000"/>
                <w:sz w:val="18"/>
                <w:szCs w:val="18"/>
              </w:rPr>
              <w:t>0</w:t>
            </w:r>
          </w:p>
        </w:tc>
        <w:tc>
          <w:tcPr>
            <w:tcW w:w="910" w:type="dxa"/>
            <w:shd w:val="clear" w:color="auto" w:fill="auto"/>
            <w:noWrap/>
            <w:vAlign w:val="bottom"/>
            <w:hideMark/>
          </w:tcPr>
          <w:p w:rsidR="00993B4B" w:rsidRPr="00993B4B" w:rsidRDefault="00993B4B" w:rsidP="00B63096">
            <w:pPr>
              <w:spacing w:line="240" w:lineRule="auto"/>
              <w:jc w:val="right"/>
              <w:rPr>
                <w:rFonts w:cs="Arial"/>
                <w:color w:val="000000"/>
                <w:sz w:val="18"/>
                <w:szCs w:val="18"/>
              </w:rPr>
            </w:pPr>
            <w:r w:rsidRPr="00993B4B">
              <w:rPr>
                <w:rFonts w:cs="Arial"/>
                <w:color w:val="000000"/>
                <w:sz w:val="18"/>
                <w:szCs w:val="18"/>
              </w:rPr>
              <w:t>0,337</w:t>
            </w:r>
          </w:p>
        </w:tc>
        <w:tc>
          <w:tcPr>
            <w:tcW w:w="910" w:type="dxa"/>
            <w:shd w:val="clear" w:color="auto" w:fill="auto"/>
            <w:noWrap/>
            <w:vAlign w:val="bottom"/>
            <w:hideMark/>
          </w:tcPr>
          <w:p w:rsidR="00993B4B" w:rsidRPr="00993B4B" w:rsidRDefault="00993B4B" w:rsidP="00B63096">
            <w:pPr>
              <w:spacing w:line="240" w:lineRule="auto"/>
              <w:jc w:val="right"/>
              <w:rPr>
                <w:rFonts w:cs="Arial"/>
                <w:color w:val="000000"/>
                <w:sz w:val="18"/>
                <w:szCs w:val="18"/>
              </w:rPr>
            </w:pPr>
          </w:p>
        </w:tc>
        <w:tc>
          <w:tcPr>
            <w:tcW w:w="910" w:type="dxa"/>
            <w:shd w:val="clear" w:color="auto" w:fill="auto"/>
            <w:noWrap/>
            <w:vAlign w:val="bottom"/>
            <w:hideMark/>
          </w:tcPr>
          <w:p w:rsidR="00993B4B" w:rsidRPr="00993B4B" w:rsidRDefault="00993B4B" w:rsidP="00B63096">
            <w:pPr>
              <w:spacing w:line="240" w:lineRule="auto"/>
              <w:jc w:val="right"/>
              <w:rPr>
                <w:rFonts w:cs="Arial"/>
                <w:color w:val="000000"/>
                <w:sz w:val="18"/>
                <w:szCs w:val="18"/>
              </w:rPr>
            </w:pPr>
            <w:r w:rsidRPr="00993B4B">
              <w:rPr>
                <w:rFonts w:cs="Arial"/>
                <w:color w:val="000000"/>
                <w:sz w:val="18"/>
                <w:szCs w:val="18"/>
              </w:rPr>
              <w:t>0,337</w:t>
            </w:r>
          </w:p>
        </w:tc>
        <w:tc>
          <w:tcPr>
            <w:tcW w:w="910" w:type="dxa"/>
            <w:shd w:val="clear" w:color="auto" w:fill="auto"/>
            <w:noWrap/>
            <w:vAlign w:val="bottom"/>
            <w:hideMark/>
          </w:tcPr>
          <w:p w:rsidR="00993B4B" w:rsidRPr="0057770B" w:rsidRDefault="0057770B" w:rsidP="00B63096">
            <w:pPr>
              <w:spacing w:line="240" w:lineRule="auto"/>
              <w:jc w:val="right"/>
              <w:rPr>
                <w:rFonts w:cs="Arial"/>
                <w:color w:val="000000"/>
                <w:sz w:val="18"/>
                <w:szCs w:val="18"/>
              </w:rPr>
            </w:pPr>
            <w:r w:rsidRPr="0057770B">
              <w:rPr>
                <w:rFonts w:cs="Arial"/>
                <w:color w:val="000000"/>
                <w:sz w:val="18"/>
                <w:szCs w:val="18"/>
              </w:rPr>
              <w:t>0,211</w:t>
            </w:r>
          </w:p>
        </w:tc>
        <w:tc>
          <w:tcPr>
            <w:tcW w:w="910" w:type="dxa"/>
            <w:shd w:val="clear" w:color="auto" w:fill="auto"/>
            <w:noWrap/>
            <w:vAlign w:val="bottom"/>
            <w:hideMark/>
          </w:tcPr>
          <w:p w:rsidR="00993B4B" w:rsidRPr="0057770B" w:rsidRDefault="0057770B" w:rsidP="00B63096">
            <w:pPr>
              <w:spacing w:line="240" w:lineRule="auto"/>
              <w:jc w:val="right"/>
              <w:rPr>
                <w:rFonts w:cs="Arial"/>
                <w:color w:val="000000"/>
                <w:sz w:val="18"/>
                <w:szCs w:val="18"/>
              </w:rPr>
            </w:pPr>
            <w:r w:rsidRPr="0057770B">
              <w:rPr>
                <w:rFonts w:cs="Arial"/>
                <w:color w:val="000000"/>
                <w:sz w:val="18"/>
                <w:szCs w:val="18"/>
              </w:rPr>
              <w:t>0,126</w:t>
            </w:r>
          </w:p>
        </w:tc>
        <w:tc>
          <w:tcPr>
            <w:tcW w:w="910" w:type="dxa"/>
            <w:shd w:val="clear" w:color="auto" w:fill="auto"/>
            <w:noWrap/>
            <w:vAlign w:val="bottom"/>
            <w:hideMark/>
          </w:tcPr>
          <w:p w:rsidR="00993B4B" w:rsidRDefault="00993B4B" w:rsidP="00B63096">
            <w:pPr>
              <w:spacing w:line="240" w:lineRule="auto"/>
              <w:jc w:val="right"/>
              <w:rPr>
                <w:rFonts w:cs="Arial"/>
                <w:b/>
                <w:i/>
                <w:color w:val="000000"/>
                <w:sz w:val="18"/>
                <w:szCs w:val="18"/>
              </w:rPr>
            </w:pPr>
          </w:p>
        </w:tc>
        <w:tc>
          <w:tcPr>
            <w:tcW w:w="910" w:type="dxa"/>
            <w:shd w:val="clear" w:color="auto" w:fill="auto"/>
            <w:noWrap/>
            <w:vAlign w:val="bottom"/>
            <w:hideMark/>
          </w:tcPr>
          <w:p w:rsidR="00993B4B" w:rsidRDefault="00993B4B" w:rsidP="00B63096">
            <w:pPr>
              <w:spacing w:line="240" w:lineRule="auto"/>
              <w:jc w:val="right"/>
              <w:rPr>
                <w:rFonts w:cs="Arial"/>
                <w:b/>
                <w:i/>
                <w:color w:val="000000"/>
                <w:sz w:val="18"/>
                <w:szCs w:val="18"/>
              </w:rPr>
            </w:pPr>
          </w:p>
        </w:tc>
        <w:tc>
          <w:tcPr>
            <w:tcW w:w="917" w:type="dxa"/>
            <w:shd w:val="clear" w:color="auto" w:fill="auto"/>
            <w:noWrap/>
            <w:vAlign w:val="bottom"/>
            <w:hideMark/>
          </w:tcPr>
          <w:p w:rsidR="00993B4B" w:rsidRDefault="00993B4B" w:rsidP="00B63096">
            <w:pPr>
              <w:spacing w:line="240" w:lineRule="auto"/>
              <w:jc w:val="right"/>
              <w:rPr>
                <w:rFonts w:cs="Arial"/>
                <w:b/>
                <w:i/>
                <w:color w:val="000000"/>
                <w:sz w:val="18"/>
                <w:szCs w:val="18"/>
              </w:rPr>
            </w:pPr>
          </w:p>
        </w:tc>
      </w:tr>
      <w:tr w:rsidR="00B63096" w:rsidRPr="00224587" w:rsidTr="0038748A">
        <w:trPr>
          <w:trHeight w:val="114"/>
        </w:trPr>
        <w:tc>
          <w:tcPr>
            <w:tcW w:w="5993"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xml:space="preserve">Всего по </w:t>
            </w:r>
            <w:proofErr w:type="spellStart"/>
            <w:r w:rsidRPr="00224587">
              <w:rPr>
                <w:rFonts w:cs="Arial"/>
                <w:color w:val="000000"/>
                <w:sz w:val="18"/>
                <w:szCs w:val="18"/>
              </w:rPr>
              <w:t>Новопятигорскому</w:t>
            </w:r>
            <w:proofErr w:type="spellEnd"/>
            <w:r w:rsidRPr="00224587">
              <w:rPr>
                <w:rFonts w:cs="Arial"/>
                <w:color w:val="000000"/>
                <w:sz w:val="18"/>
                <w:szCs w:val="18"/>
              </w:rPr>
              <w:t xml:space="preserve"> району</w:t>
            </w:r>
            <w:r w:rsidR="002C554C">
              <w:rPr>
                <w:rFonts w:cs="Arial"/>
                <w:color w:val="000000"/>
                <w:sz w:val="18"/>
                <w:szCs w:val="18"/>
              </w:rPr>
              <w:t>, Гкал/</w:t>
            </w:r>
            <w:proofErr w:type="gramStart"/>
            <w:r w:rsidR="002C554C">
              <w:rPr>
                <w:rFonts w:cs="Arial"/>
                <w:color w:val="000000"/>
                <w:sz w:val="18"/>
                <w:szCs w:val="18"/>
              </w:rPr>
              <w:t>ч</w:t>
            </w:r>
            <w:proofErr w:type="gramEnd"/>
          </w:p>
        </w:tc>
        <w:tc>
          <w:tcPr>
            <w:tcW w:w="1007" w:type="dxa"/>
            <w:shd w:val="clear" w:color="auto" w:fill="auto"/>
            <w:noWrap/>
            <w:vAlign w:val="bottom"/>
            <w:hideMark/>
          </w:tcPr>
          <w:p w:rsidR="00B63096" w:rsidRPr="00C01179" w:rsidRDefault="00457D28" w:rsidP="00BD3AE0">
            <w:pPr>
              <w:spacing w:line="240" w:lineRule="auto"/>
              <w:jc w:val="right"/>
              <w:rPr>
                <w:rFonts w:cs="Arial"/>
                <w:b/>
                <w:i/>
                <w:sz w:val="18"/>
                <w:szCs w:val="18"/>
              </w:rPr>
            </w:pPr>
            <w:r w:rsidRPr="00C01179">
              <w:rPr>
                <w:rFonts w:cs="Arial"/>
                <w:b/>
                <w:i/>
                <w:sz w:val="18"/>
                <w:szCs w:val="18"/>
              </w:rPr>
              <w:t>38,337</w:t>
            </w:r>
          </w:p>
        </w:tc>
        <w:tc>
          <w:tcPr>
            <w:tcW w:w="910" w:type="dxa"/>
            <w:shd w:val="clear" w:color="auto" w:fill="auto"/>
            <w:noWrap/>
            <w:vAlign w:val="bottom"/>
            <w:hideMark/>
          </w:tcPr>
          <w:p w:rsidR="00B63096" w:rsidRPr="00C01179" w:rsidRDefault="00B63096" w:rsidP="00B63096">
            <w:pPr>
              <w:spacing w:line="240" w:lineRule="auto"/>
              <w:jc w:val="right"/>
              <w:rPr>
                <w:rFonts w:cs="Arial"/>
                <w:b/>
                <w:i/>
                <w:sz w:val="18"/>
                <w:szCs w:val="18"/>
              </w:rPr>
            </w:pPr>
          </w:p>
        </w:tc>
        <w:tc>
          <w:tcPr>
            <w:tcW w:w="910" w:type="dxa"/>
            <w:shd w:val="clear" w:color="auto" w:fill="auto"/>
            <w:noWrap/>
            <w:vAlign w:val="bottom"/>
            <w:hideMark/>
          </w:tcPr>
          <w:p w:rsidR="00B63096" w:rsidRPr="00C01179" w:rsidRDefault="00457D28" w:rsidP="00BD3AE0">
            <w:pPr>
              <w:spacing w:line="240" w:lineRule="auto"/>
              <w:jc w:val="right"/>
              <w:rPr>
                <w:rFonts w:cs="Arial"/>
                <w:b/>
                <w:i/>
                <w:sz w:val="18"/>
                <w:szCs w:val="18"/>
              </w:rPr>
            </w:pPr>
            <w:r w:rsidRPr="00C01179">
              <w:rPr>
                <w:rFonts w:cs="Arial"/>
                <w:b/>
                <w:i/>
                <w:sz w:val="18"/>
                <w:szCs w:val="18"/>
              </w:rPr>
              <w:t>38,337</w:t>
            </w:r>
          </w:p>
        </w:tc>
        <w:tc>
          <w:tcPr>
            <w:tcW w:w="910" w:type="dxa"/>
            <w:shd w:val="clear" w:color="auto" w:fill="auto"/>
            <w:noWrap/>
            <w:vAlign w:val="bottom"/>
            <w:hideMark/>
          </w:tcPr>
          <w:p w:rsidR="00B63096" w:rsidRPr="00C01179" w:rsidRDefault="00B63096" w:rsidP="00B63096">
            <w:pPr>
              <w:spacing w:line="240" w:lineRule="auto"/>
              <w:jc w:val="right"/>
              <w:rPr>
                <w:rFonts w:cs="Arial"/>
                <w:b/>
                <w:i/>
                <w:sz w:val="18"/>
                <w:szCs w:val="18"/>
              </w:rPr>
            </w:pPr>
          </w:p>
        </w:tc>
        <w:tc>
          <w:tcPr>
            <w:tcW w:w="910" w:type="dxa"/>
            <w:shd w:val="clear" w:color="auto" w:fill="auto"/>
            <w:noWrap/>
            <w:vAlign w:val="bottom"/>
            <w:hideMark/>
          </w:tcPr>
          <w:p w:rsidR="00B63096" w:rsidRPr="00C01179" w:rsidRDefault="00457D28" w:rsidP="00B63096">
            <w:pPr>
              <w:spacing w:line="240" w:lineRule="auto"/>
              <w:jc w:val="right"/>
              <w:rPr>
                <w:rFonts w:cs="Arial"/>
                <w:b/>
                <w:i/>
                <w:sz w:val="18"/>
                <w:szCs w:val="18"/>
              </w:rPr>
            </w:pPr>
            <w:r w:rsidRPr="00C01179">
              <w:rPr>
                <w:rFonts w:cs="Arial"/>
                <w:b/>
                <w:i/>
                <w:sz w:val="18"/>
                <w:szCs w:val="18"/>
              </w:rPr>
              <w:t>33,399</w:t>
            </w:r>
          </w:p>
        </w:tc>
        <w:tc>
          <w:tcPr>
            <w:tcW w:w="910" w:type="dxa"/>
            <w:shd w:val="clear" w:color="auto" w:fill="auto"/>
            <w:noWrap/>
            <w:vAlign w:val="bottom"/>
            <w:hideMark/>
          </w:tcPr>
          <w:p w:rsidR="00B63096" w:rsidRPr="00C01179" w:rsidRDefault="00457D28" w:rsidP="00B63096">
            <w:pPr>
              <w:spacing w:line="240" w:lineRule="auto"/>
              <w:jc w:val="right"/>
              <w:rPr>
                <w:rFonts w:cs="Arial"/>
                <w:b/>
                <w:i/>
                <w:sz w:val="18"/>
                <w:szCs w:val="18"/>
              </w:rPr>
            </w:pPr>
            <w:r w:rsidRPr="00C01179">
              <w:rPr>
                <w:rFonts w:cs="Arial"/>
                <w:b/>
                <w:i/>
                <w:sz w:val="18"/>
                <w:szCs w:val="18"/>
              </w:rPr>
              <w:t>25,261</w:t>
            </w:r>
          </w:p>
        </w:tc>
        <w:tc>
          <w:tcPr>
            <w:tcW w:w="910" w:type="dxa"/>
            <w:shd w:val="clear" w:color="auto" w:fill="auto"/>
            <w:noWrap/>
            <w:vAlign w:val="bottom"/>
            <w:hideMark/>
          </w:tcPr>
          <w:p w:rsidR="00B63096" w:rsidRPr="00C01179" w:rsidRDefault="00BD3AE0" w:rsidP="00457D28">
            <w:pPr>
              <w:spacing w:line="240" w:lineRule="auto"/>
              <w:jc w:val="right"/>
              <w:rPr>
                <w:rFonts w:cs="Arial"/>
                <w:b/>
                <w:i/>
                <w:sz w:val="18"/>
                <w:szCs w:val="18"/>
              </w:rPr>
            </w:pPr>
            <w:r w:rsidRPr="00C01179">
              <w:rPr>
                <w:rFonts w:cs="Arial"/>
                <w:b/>
                <w:i/>
                <w:sz w:val="18"/>
                <w:szCs w:val="18"/>
              </w:rPr>
              <w:t>8,</w:t>
            </w:r>
            <w:r w:rsidR="00457D28" w:rsidRPr="00C01179">
              <w:rPr>
                <w:rFonts w:cs="Arial"/>
                <w:b/>
                <w:i/>
                <w:sz w:val="18"/>
                <w:szCs w:val="18"/>
              </w:rPr>
              <w:t>138</w:t>
            </w:r>
          </w:p>
        </w:tc>
        <w:tc>
          <w:tcPr>
            <w:tcW w:w="910" w:type="dxa"/>
            <w:shd w:val="clear" w:color="auto" w:fill="auto"/>
            <w:noWrap/>
            <w:vAlign w:val="bottom"/>
            <w:hideMark/>
          </w:tcPr>
          <w:p w:rsidR="00B63096" w:rsidRPr="00C01179" w:rsidRDefault="00457D28" w:rsidP="00D5583E">
            <w:pPr>
              <w:spacing w:line="240" w:lineRule="auto"/>
              <w:jc w:val="right"/>
              <w:rPr>
                <w:rFonts w:cs="Arial"/>
                <w:b/>
                <w:i/>
                <w:sz w:val="18"/>
                <w:szCs w:val="18"/>
              </w:rPr>
            </w:pPr>
            <w:r w:rsidRPr="00C01179">
              <w:rPr>
                <w:rFonts w:cs="Arial"/>
                <w:b/>
                <w:i/>
                <w:sz w:val="18"/>
                <w:szCs w:val="18"/>
              </w:rPr>
              <w:t>4,938</w:t>
            </w:r>
          </w:p>
        </w:tc>
        <w:tc>
          <w:tcPr>
            <w:tcW w:w="910" w:type="dxa"/>
            <w:shd w:val="clear" w:color="auto" w:fill="auto"/>
            <w:noWrap/>
            <w:vAlign w:val="bottom"/>
            <w:hideMark/>
          </w:tcPr>
          <w:p w:rsidR="00B63096" w:rsidRPr="00C01179" w:rsidRDefault="00457D28" w:rsidP="00C01179">
            <w:pPr>
              <w:spacing w:line="240" w:lineRule="auto"/>
              <w:jc w:val="right"/>
              <w:rPr>
                <w:rFonts w:cs="Arial"/>
                <w:b/>
                <w:i/>
                <w:sz w:val="18"/>
                <w:szCs w:val="18"/>
              </w:rPr>
            </w:pPr>
            <w:r w:rsidRPr="00C01179">
              <w:rPr>
                <w:rFonts w:cs="Arial"/>
                <w:b/>
                <w:i/>
                <w:sz w:val="18"/>
                <w:szCs w:val="18"/>
              </w:rPr>
              <w:t>2,</w:t>
            </w:r>
            <w:r w:rsidR="00C01179" w:rsidRPr="00C01179">
              <w:rPr>
                <w:rFonts w:cs="Arial"/>
                <w:b/>
                <w:i/>
                <w:sz w:val="18"/>
                <w:szCs w:val="18"/>
              </w:rPr>
              <w:t>926</w:t>
            </w:r>
          </w:p>
        </w:tc>
        <w:tc>
          <w:tcPr>
            <w:tcW w:w="917" w:type="dxa"/>
            <w:shd w:val="clear" w:color="auto" w:fill="auto"/>
            <w:noWrap/>
            <w:vAlign w:val="bottom"/>
            <w:hideMark/>
          </w:tcPr>
          <w:p w:rsidR="00B63096" w:rsidRPr="00C01179" w:rsidRDefault="00457D28" w:rsidP="00B63096">
            <w:pPr>
              <w:spacing w:line="240" w:lineRule="auto"/>
              <w:jc w:val="right"/>
              <w:rPr>
                <w:rFonts w:cs="Arial"/>
                <w:b/>
                <w:i/>
                <w:sz w:val="18"/>
                <w:szCs w:val="18"/>
              </w:rPr>
            </w:pPr>
            <w:r w:rsidRPr="00C01179">
              <w:rPr>
                <w:rFonts w:cs="Arial"/>
                <w:b/>
                <w:i/>
                <w:sz w:val="18"/>
                <w:szCs w:val="18"/>
              </w:rPr>
              <w:t>2,012</w:t>
            </w:r>
          </w:p>
        </w:tc>
      </w:tr>
    </w:tbl>
    <w:p w:rsidR="00B63096" w:rsidRDefault="00B63096" w:rsidP="00B63096"/>
    <w:p w:rsidR="00311A52" w:rsidRDefault="00311A52" w:rsidP="00311A52">
      <w:r>
        <w:t>Горячеводский район</w:t>
      </w:r>
    </w:p>
    <w:tbl>
      <w:tblPr>
        <w:tblW w:w="1509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6"/>
        <w:gridCol w:w="978"/>
        <w:gridCol w:w="894"/>
        <w:gridCol w:w="894"/>
        <w:gridCol w:w="894"/>
        <w:gridCol w:w="978"/>
        <w:gridCol w:w="894"/>
        <w:gridCol w:w="907"/>
        <w:gridCol w:w="894"/>
        <w:gridCol w:w="894"/>
        <w:gridCol w:w="978"/>
      </w:tblGrid>
      <w:tr w:rsidR="00311A52" w:rsidRPr="00224587" w:rsidTr="00DD25AB">
        <w:trPr>
          <w:trHeight w:val="1576"/>
        </w:trPr>
        <w:tc>
          <w:tcPr>
            <w:tcW w:w="5886" w:type="dxa"/>
            <w:shd w:val="clear" w:color="auto" w:fill="auto"/>
            <w:noWrap/>
            <w:vAlign w:val="bottom"/>
            <w:hideMark/>
          </w:tcPr>
          <w:p w:rsidR="00311A52" w:rsidRPr="00224587" w:rsidRDefault="00311A52" w:rsidP="00311A52">
            <w:pPr>
              <w:spacing w:line="240" w:lineRule="auto"/>
              <w:rPr>
                <w:rFonts w:cs="Arial"/>
                <w:color w:val="000000"/>
                <w:sz w:val="18"/>
                <w:szCs w:val="18"/>
              </w:rPr>
            </w:pPr>
            <w:r w:rsidRPr="00224587">
              <w:rPr>
                <w:rFonts w:cs="Arial"/>
                <w:color w:val="000000"/>
                <w:sz w:val="18"/>
                <w:szCs w:val="18"/>
              </w:rPr>
              <w:t> </w:t>
            </w:r>
          </w:p>
        </w:tc>
        <w:tc>
          <w:tcPr>
            <w:tcW w:w="978" w:type="dxa"/>
            <w:shd w:val="clear" w:color="000000" w:fill="FFFF00"/>
            <w:noWrap/>
            <w:textDirection w:val="btLr"/>
            <w:vAlign w:val="center"/>
            <w:hideMark/>
          </w:tcPr>
          <w:p w:rsidR="00311A52" w:rsidRPr="00224587" w:rsidRDefault="00311A52" w:rsidP="00311A52">
            <w:pPr>
              <w:spacing w:line="240" w:lineRule="auto"/>
              <w:rPr>
                <w:rFonts w:cs="Arial"/>
                <w:color w:val="000000"/>
                <w:sz w:val="18"/>
                <w:szCs w:val="18"/>
              </w:rPr>
            </w:pPr>
            <w:r>
              <w:rPr>
                <w:rFonts w:cs="Arial"/>
                <w:color w:val="000000"/>
                <w:sz w:val="18"/>
                <w:szCs w:val="18"/>
              </w:rPr>
              <w:t>Горячеводский</w:t>
            </w:r>
            <w:r w:rsidRPr="00224587">
              <w:rPr>
                <w:rFonts w:cs="Arial"/>
                <w:color w:val="000000"/>
                <w:sz w:val="18"/>
                <w:szCs w:val="18"/>
              </w:rPr>
              <w:t xml:space="preserve"> планировочный район</w:t>
            </w:r>
          </w:p>
        </w:tc>
        <w:tc>
          <w:tcPr>
            <w:tcW w:w="894" w:type="dxa"/>
            <w:shd w:val="clear" w:color="auto" w:fill="auto"/>
            <w:noWrap/>
            <w:textDirection w:val="btLr"/>
            <w:vAlign w:val="center"/>
            <w:hideMark/>
          </w:tcPr>
          <w:p w:rsidR="00311A52" w:rsidRPr="00224587" w:rsidRDefault="00311A52" w:rsidP="00311A52">
            <w:pPr>
              <w:spacing w:line="240" w:lineRule="auto"/>
              <w:rPr>
                <w:rFonts w:cs="Arial"/>
                <w:color w:val="000000"/>
                <w:sz w:val="18"/>
                <w:szCs w:val="18"/>
              </w:rPr>
            </w:pPr>
            <w:r w:rsidRPr="00224587">
              <w:rPr>
                <w:rFonts w:cs="Arial"/>
                <w:color w:val="000000"/>
                <w:sz w:val="18"/>
                <w:szCs w:val="18"/>
              </w:rPr>
              <w:t>Промышленность</w:t>
            </w:r>
          </w:p>
        </w:tc>
        <w:tc>
          <w:tcPr>
            <w:tcW w:w="894" w:type="dxa"/>
            <w:shd w:val="clear" w:color="000000" w:fill="00B0F0"/>
            <w:noWrap/>
            <w:textDirection w:val="btLr"/>
            <w:vAlign w:val="center"/>
            <w:hideMark/>
          </w:tcPr>
          <w:p w:rsidR="00311A52" w:rsidRPr="00224587" w:rsidRDefault="00311A52" w:rsidP="00311A52">
            <w:pPr>
              <w:spacing w:line="240" w:lineRule="auto"/>
              <w:rPr>
                <w:rFonts w:cs="Arial"/>
                <w:color w:val="000000"/>
                <w:sz w:val="18"/>
                <w:szCs w:val="18"/>
              </w:rPr>
            </w:pPr>
            <w:r w:rsidRPr="00224587">
              <w:rPr>
                <w:rFonts w:cs="Arial"/>
                <w:color w:val="000000"/>
                <w:sz w:val="18"/>
                <w:szCs w:val="18"/>
              </w:rPr>
              <w:t>ЖКС, всего</w:t>
            </w:r>
          </w:p>
        </w:tc>
        <w:tc>
          <w:tcPr>
            <w:tcW w:w="894" w:type="dxa"/>
            <w:shd w:val="clear" w:color="auto" w:fill="auto"/>
            <w:noWrap/>
            <w:textDirection w:val="btLr"/>
            <w:vAlign w:val="center"/>
            <w:hideMark/>
          </w:tcPr>
          <w:p w:rsidR="00311A52" w:rsidRPr="00224587" w:rsidRDefault="00311A52" w:rsidP="00311A52">
            <w:pPr>
              <w:spacing w:line="240" w:lineRule="auto"/>
              <w:rPr>
                <w:rFonts w:cs="Arial"/>
                <w:color w:val="000000"/>
                <w:sz w:val="18"/>
                <w:szCs w:val="18"/>
              </w:rPr>
            </w:pPr>
            <w:r w:rsidRPr="00224587">
              <w:rPr>
                <w:rFonts w:cs="Arial"/>
                <w:color w:val="000000"/>
                <w:sz w:val="18"/>
                <w:szCs w:val="18"/>
              </w:rPr>
              <w:t>в том числе:</w:t>
            </w:r>
          </w:p>
        </w:tc>
        <w:tc>
          <w:tcPr>
            <w:tcW w:w="978" w:type="dxa"/>
            <w:shd w:val="clear" w:color="auto" w:fill="auto"/>
            <w:noWrap/>
            <w:textDirection w:val="btLr"/>
            <w:vAlign w:val="center"/>
            <w:hideMark/>
          </w:tcPr>
          <w:p w:rsidR="00311A52" w:rsidRPr="00224587" w:rsidRDefault="00311A52" w:rsidP="00311A52">
            <w:pPr>
              <w:spacing w:line="240" w:lineRule="auto"/>
              <w:rPr>
                <w:rFonts w:cs="Arial"/>
                <w:color w:val="000000"/>
                <w:sz w:val="18"/>
                <w:szCs w:val="18"/>
              </w:rPr>
            </w:pPr>
            <w:r w:rsidRPr="00224587">
              <w:rPr>
                <w:rFonts w:cs="Arial"/>
                <w:color w:val="000000"/>
                <w:sz w:val="18"/>
                <w:szCs w:val="18"/>
              </w:rPr>
              <w:t>Жилые здания</w:t>
            </w:r>
          </w:p>
        </w:tc>
        <w:tc>
          <w:tcPr>
            <w:tcW w:w="894" w:type="dxa"/>
            <w:shd w:val="clear" w:color="auto" w:fill="auto"/>
            <w:noWrap/>
            <w:textDirection w:val="btLr"/>
            <w:vAlign w:val="center"/>
            <w:hideMark/>
          </w:tcPr>
          <w:p w:rsidR="00311A52" w:rsidRPr="00224587" w:rsidRDefault="00311A52" w:rsidP="00311A52">
            <w:pPr>
              <w:spacing w:line="240" w:lineRule="auto"/>
              <w:rPr>
                <w:rFonts w:cs="Arial"/>
                <w:color w:val="000000"/>
                <w:sz w:val="18"/>
                <w:szCs w:val="18"/>
              </w:rPr>
            </w:pPr>
            <w:proofErr w:type="spellStart"/>
            <w:r w:rsidRPr="00224587">
              <w:rPr>
                <w:rFonts w:cs="Arial"/>
                <w:color w:val="000000"/>
                <w:sz w:val="18"/>
                <w:szCs w:val="18"/>
              </w:rPr>
              <w:t>отопл</w:t>
            </w:r>
            <w:proofErr w:type="spellEnd"/>
            <w:r w:rsidRPr="00224587">
              <w:rPr>
                <w:rFonts w:cs="Arial"/>
                <w:color w:val="000000"/>
                <w:sz w:val="18"/>
                <w:szCs w:val="18"/>
              </w:rPr>
              <w:t xml:space="preserve">., </w:t>
            </w:r>
            <w:proofErr w:type="spellStart"/>
            <w:r w:rsidRPr="00224587">
              <w:rPr>
                <w:rFonts w:cs="Arial"/>
                <w:color w:val="000000"/>
                <w:sz w:val="18"/>
                <w:szCs w:val="18"/>
              </w:rPr>
              <w:t>вентил</w:t>
            </w:r>
            <w:proofErr w:type="spellEnd"/>
            <w:r w:rsidRPr="00224587">
              <w:rPr>
                <w:rFonts w:cs="Arial"/>
                <w:color w:val="000000"/>
                <w:sz w:val="18"/>
                <w:szCs w:val="18"/>
              </w:rPr>
              <w:t>.</w:t>
            </w:r>
          </w:p>
        </w:tc>
        <w:tc>
          <w:tcPr>
            <w:tcW w:w="907" w:type="dxa"/>
            <w:shd w:val="clear" w:color="auto" w:fill="auto"/>
            <w:noWrap/>
            <w:textDirection w:val="btLr"/>
            <w:vAlign w:val="center"/>
            <w:hideMark/>
          </w:tcPr>
          <w:p w:rsidR="00311A52" w:rsidRPr="00224587" w:rsidRDefault="00311A52" w:rsidP="00311A52">
            <w:pPr>
              <w:spacing w:line="240" w:lineRule="auto"/>
              <w:rPr>
                <w:rFonts w:cs="Arial"/>
                <w:color w:val="000000"/>
                <w:sz w:val="18"/>
                <w:szCs w:val="18"/>
              </w:rPr>
            </w:pPr>
            <w:proofErr w:type="spellStart"/>
            <w:r w:rsidRPr="00224587">
              <w:rPr>
                <w:rFonts w:cs="Arial"/>
                <w:color w:val="000000"/>
                <w:sz w:val="18"/>
                <w:szCs w:val="18"/>
              </w:rPr>
              <w:t>гор</w:t>
            </w:r>
            <w:proofErr w:type="gramStart"/>
            <w:r w:rsidRPr="00224587">
              <w:rPr>
                <w:rFonts w:cs="Arial"/>
                <w:color w:val="000000"/>
                <w:sz w:val="18"/>
                <w:szCs w:val="18"/>
              </w:rPr>
              <w:t>.в</w:t>
            </w:r>
            <w:proofErr w:type="gramEnd"/>
            <w:r w:rsidRPr="00224587">
              <w:rPr>
                <w:rFonts w:cs="Arial"/>
                <w:color w:val="000000"/>
                <w:sz w:val="18"/>
                <w:szCs w:val="18"/>
              </w:rPr>
              <w:t>одосн</w:t>
            </w:r>
            <w:proofErr w:type="spellEnd"/>
            <w:r w:rsidRPr="00224587">
              <w:rPr>
                <w:rFonts w:cs="Arial"/>
                <w:color w:val="000000"/>
                <w:sz w:val="18"/>
                <w:szCs w:val="18"/>
              </w:rPr>
              <w:t>.</w:t>
            </w:r>
          </w:p>
        </w:tc>
        <w:tc>
          <w:tcPr>
            <w:tcW w:w="894" w:type="dxa"/>
            <w:shd w:val="clear" w:color="auto" w:fill="auto"/>
            <w:noWrap/>
            <w:textDirection w:val="btLr"/>
            <w:vAlign w:val="center"/>
            <w:hideMark/>
          </w:tcPr>
          <w:p w:rsidR="00311A52" w:rsidRPr="00224587" w:rsidRDefault="00311A52" w:rsidP="00311A52">
            <w:pPr>
              <w:spacing w:line="240" w:lineRule="auto"/>
              <w:rPr>
                <w:rFonts w:cs="Arial"/>
                <w:color w:val="000000"/>
                <w:sz w:val="18"/>
                <w:szCs w:val="18"/>
              </w:rPr>
            </w:pPr>
            <w:proofErr w:type="spellStart"/>
            <w:r w:rsidRPr="00224587">
              <w:rPr>
                <w:rFonts w:cs="Arial"/>
                <w:color w:val="000000"/>
                <w:sz w:val="18"/>
                <w:szCs w:val="18"/>
              </w:rPr>
              <w:t>Общест</w:t>
            </w:r>
            <w:proofErr w:type="spellEnd"/>
            <w:r w:rsidRPr="00224587">
              <w:rPr>
                <w:rFonts w:cs="Arial"/>
                <w:color w:val="000000"/>
                <w:sz w:val="18"/>
                <w:szCs w:val="18"/>
              </w:rPr>
              <w:t>. здания</w:t>
            </w:r>
          </w:p>
        </w:tc>
        <w:tc>
          <w:tcPr>
            <w:tcW w:w="894" w:type="dxa"/>
            <w:shd w:val="clear" w:color="auto" w:fill="auto"/>
            <w:noWrap/>
            <w:textDirection w:val="btLr"/>
            <w:vAlign w:val="center"/>
            <w:hideMark/>
          </w:tcPr>
          <w:p w:rsidR="00311A52" w:rsidRPr="00224587" w:rsidRDefault="00311A52" w:rsidP="00311A52">
            <w:pPr>
              <w:spacing w:line="240" w:lineRule="auto"/>
              <w:rPr>
                <w:rFonts w:cs="Arial"/>
                <w:color w:val="000000"/>
                <w:sz w:val="18"/>
                <w:szCs w:val="18"/>
              </w:rPr>
            </w:pPr>
            <w:proofErr w:type="spellStart"/>
            <w:r w:rsidRPr="00224587">
              <w:rPr>
                <w:rFonts w:cs="Arial"/>
                <w:color w:val="000000"/>
                <w:sz w:val="18"/>
                <w:szCs w:val="18"/>
              </w:rPr>
              <w:t>отопл</w:t>
            </w:r>
            <w:proofErr w:type="spellEnd"/>
            <w:r w:rsidRPr="00224587">
              <w:rPr>
                <w:rFonts w:cs="Arial"/>
                <w:color w:val="000000"/>
                <w:sz w:val="18"/>
                <w:szCs w:val="18"/>
              </w:rPr>
              <w:t xml:space="preserve">., </w:t>
            </w:r>
            <w:proofErr w:type="spellStart"/>
            <w:r w:rsidRPr="00224587">
              <w:rPr>
                <w:rFonts w:cs="Arial"/>
                <w:color w:val="000000"/>
                <w:sz w:val="18"/>
                <w:szCs w:val="18"/>
              </w:rPr>
              <w:t>вентил</w:t>
            </w:r>
            <w:proofErr w:type="spellEnd"/>
            <w:r w:rsidRPr="00224587">
              <w:rPr>
                <w:rFonts w:cs="Arial"/>
                <w:color w:val="000000"/>
                <w:sz w:val="18"/>
                <w:szCs w:val="18"/>
              </w:rPr>
              <w:t>.</w:t>
            </w:r>
          </w:p>
        </w:tc>
        <w:tc>
          <w:tcPr>
            <w:tcW w:w="978" w:type="dxa"/>
            <w:shd w:val="clear" w:color="auto" w:fill="auto"/>
            <w:noWrap/>
            <w:textDirection w:val="btLr"/>
            <w:vAlign w:val="center"/>
            <w:hideMark/>
          </w:tcPr>
          <w:p w:rsidR="00311A52" w:rsidRPr="00224587" w:rsidRDefault="00311A52" w:rsidP="00311A52">
            <w:pPr>
              <w:spacing w:line="240" w:lineRule="auto"/>
              <w:rPr>
                <w:rFonts w:cs="Arial"/>
                <w:color w:val="000000"/>
                <w:sz w:val="18"/>
                <w:szCs w:val="18"/>
              </w:rPr>
            </w:pPr>
            <w:proofErr w:type="spellStart"/>
            <w:r w:rsidRPr="00224587">
              <w:rPr>
                <w:rFonts w:cs="Arial"/>
                <w:color w:val="000000"/>
                <w:sz w:val="18"/>
                <w:szCs w:val="18"/>
              </w:rPr>
              <w:t>гор</w:t>
            </w:r>
            <w:proofErr w:type="gramStart"/>
            <w:r w:rsidRPr="00224587">
              <w:rPr>
                <w:rFonts w:cs="Arial"/>
                <w:color w:val="000000"/>
                <w:sz w:val="18"/>
                <w:szCs w:val="18"/>
              </w:rPr>
              <w:t>.в</w:t>
            </w:r>
            <w:proofErr w:type="gramEnd"/>
            <w:r w:rsidRPr="00224587">
              <w:rPr>
                <w:rFonts w:cs="Arial"/>
                <w:color w:val="000000"/>
                <w:sz w:val="18"/>
                <w:szCs w:val="18"/>
              </w:rPr>
              <w:t>одосн</w:t>
            </w:r>
            <w:proofErr w:type="spellEnd"/>
            <w:r w:rsidRPr="00224587">
              <w:rPr>
                <w:rFonts w:cs="Arial"/>
                <w:color w:val="000000"/>
                <w:sz w:val="18"/>
                <w:szCs w:val="18"/>
              </w:rPr>
              <w:t>.</w:t>
            </w:r>
          </w:p>
        </w:tc>
      </w:tr>
      <w:tr w:rsidR="00311A52" w:rsidRPr="00224587" w:rsidTr="00DD25AB">
        <w:trPr>
          <w:trHeight w:val="115"/>
        </w:trPr>
        <w:tc>
          <w:tcPr>
            <w:tcW w:w="5886" w:type="dxa"/>
            <w:shd w:val="clear" w:color="auto" w:fill="auto"/>
            <w:noWrap/>
            <w:vAlign w:val="center"/>
            <w:hideMark/>
          </w:tcPr>
          <w:p w:rsidR="00311A52" w:rsidRPr="00224587" w:rsidRDefault="00311A52" w:rsidP="00311A52">
            <w:pPr>
              <w:spacing w:line="240" w:lineRule="auto"/>
              <w:rPr>
                <w:rFonts w:cs="Arial"/>
                <w:color w:val="000000"/>
                <w:sz w:val="18"/>
                <w:szCs w:val="18"/>
              </w:rPr>
            </w:pPr>
            <w:r w:rsidRPr="00224587">
              <w:rPr>
                <w:rFonts w:cs="Arial"/>
                <w:color w:val="000000"/>
                <w:sz w:val="18"/>
                <w:szCs w:val="18"/>
              </w:rPr>
              <w:t>котельная  «Баня</w:t>
            </w:r>
            <w:r w:rsidR="00FA1C6E">
              <w:rPr>
                <w:rFonts w:cs="Arial"/>
                <w:color w:val="000000"/>
                <w:sz w:val="18"/>
                <w:szCs w:val="18"/>
              </w:rPr>
              <w:t xml:space="preserve"> 5</w:t>
            </w:r>
            <w:r w:rsidRPr="00224587">
              <w:rPr>
                <w:rFonts w:cs="Arial"/>
                <w:color w:val="000000"/>
                <w:sz w:val="18"/>
                <w:szCs w:val="18"/>
              </w:rPr>
              <w:t>»,              ул. Набережная, 22</w:t>
            </w:r>
            <w:r w:rsidR="00011F7E">
              <w:rPr>
                <w:rFonts w:cs="Arial"/>
                <w:color w:val="000000"/>
                <w:sz w:val="18"/>
                <w:szCs w:val="18"/>
              </w:rPr>
              <w:t>а</w:t>
            </w:r>
          </w:p>
        </w:tc>
        <w:tc>
          <w:tcPr>
            <w:tcW w:w="978" w:type="dxa"/>
            <w:shd w:val="clear" w:color="auto" w:fill="auto"/>
            <w:noWrap/>
            <w:vAlign w:val="bottom"/>
            <w:hideMark/>
          </w:tcPr>
          <w:p w:rsidR="00311A52" w:rsidRPr="00224587" w:rsidRDefault="005F249D" w:rsidP="00311A52">
            <w:pPr>
              <w:spacing w:line="240" w:lineRule="auto"/>
              <w:jc w:val="right"/>
              <w:rPr>
                <w:rFonts w:cs="Arial"/>
                <w:color w:val="000000"/>
                <w:sz w:val="18"/>
                <w:szCs w:val="18"/>
              </w:rPr>
            </w:pPr>
            <w:r>
              <w:rPr>
                <w:rFonts w:cs="Arial"/>
                <w:color w:val="000000"/>
                <w:sz w:val="18"/>
                <w:szCs w:val="18"/>
              </w:rPr>
              <w:t>4,294</w:t>
            </w:r>
          </w:p>
        </w:tc>
        <w:tc>
          <w:tcPr>
            <w:tcW w:w="894" w:type="dxa"/>
            <w:shd w:val="clear" w:color="auto" w:fill="auto"/>
            <w:noWrap/>
            <w:vAlign w:val="bottom"/>
            <w:hideMark/>
          </w:tcPr>
          <w:p w:rsidR="00311A52" w:rsidRPr="00224587" w:rsidRDefault="00311A52" w:rsidP="00311A52">
            <w:pPr>
              <w:spacing w:line="240" w:lineRule="auto"/>
              <w:jc w:val="right"/>
              <w:rPr>
                <w:rFonts w:cs="Arial"/>
                <w:color w:val="000000"/>
                <w:sz w:val="18"/>
                <w:szCs w:val="18"/>
              </w:rPr>
            </w:pPr>
            <w:r w:rsidRPr="00224587">
              <w:rPr>
                <w:rFonts w:cs="Arial"/>
                <w:color w:val="000000"/>
                <w:sz w:val="18"/>
                <w:szCs w:val="18"/>
              </w:rPr>
              <w:t>0</w:t>
            </w:r>
          </w:p>
        </w:tc>
        <w:tc>
          <w:tcPr>
            <w:tcW w:w="894" w:type="dxa"/>
            <w:shd w:val="clear" w:color="auto" w:fill="auto"/>
            <w:noWrap/>
            <w:vAlign w:val="bottom"/>
            <w:hideMark/>
          </w:tcPr>
          <w:p w:rsidR="00311A52" w:rsidRPr="00224587" w:rsidRDefault="005F249D" w:rsidP="00311A52">
            <w:pPr>
              <w:spacing w:line="240" w:lineRule="auto"/>
              <w:jc w:val="right"/>
              <w:rPr>
                <w:rFonts w:cs="Arial"/>
                <w:color w:val="000000"/>
                <w:sz w:val="18"/>
                <w:szCs w:val="18"/>
              </w:rPr>
            </w:pPr>
            <w:r>
              <w:rPr>
                <w:rFonts w:cs="Arial"/>
                <w:color w:val="000000"/>
                <w:sz w:val="18"/>
                <w:szCs w:val="18"/>
              </w:rPr>
              <w:t>4,294</w:t>
            </w:r>
          </w:p>
        </w:tc>
        <w:tc>
          <w:tcPr>
            <w:tcW w:w="894" w:type="dxa"/>
            <w:shd w:val="clear" w:color="auto" w:fill="auto"/>
            <w:noWrap/>
            <w:vAlign w:val="bottom"/>
            <w:hideMark/>
          </w:tcPr>
          <w:p w:rsidR="00311A52" w:rsidRPr="00224587" w:rsidRDefault="00311A52" w:rsidP="00311A52">
            <w:pPr>
              <w:spacing w:line="240" w:lineRule="auto"/>
              <w:rPr>
                <w:rFonts w:cs="Arial"/>
                <w:color w:val="000000"/>
                <w:sz w:val="18"/>
                <w:szCs w:val="18"/>
              </w:rPr>
            </w:pPr>
          </w:p>
        </w:tc>
        <w:tc>
          <w:tcPr>
            <w:tcW w:w="978" w:type="dxa"/>
            <w:shd w:val="clear" w:color="auto" w:fill="auto"/>
            <w:noWrap/>
            <w:vAlign w:val="bottom"/>
            <w:hideMark/>
          </w:tcPr>
          <w:p w:rsidR="00311A52" w:rsidRPr="00224587" w:rsidRDefault="00347D58" w:rsidP="006854B1">
            <w:pPr>
              <w:spacing w:line="240" w:lineRule="auto"/>
              <w:jc w:val="right"/>
              <w:rPr>
                <w:rFonts w:cs="Arial"/>
                <w:color w:val="000000"/>
                <w:sz w:val="18"/>
                <w:szCs w:val="18"/>
              </w:rPr>
            </w:pPr>
            <w:r>
              <w:rPr>
                <w:rFonts w:cs="Arial"/>
                <w:color w:val="000000"/>
                <w:sz w:val="18"/>
                <w:szCs w:val="18"/>
              </w:rPr>
              <w:t>3,</w:t>
            </w:r>
            <w:r w:rsidR="006854B1">
              <w:rPr>
                <w:rFonts w:cs="Arial"/>
                <w:color w:val="000000"/>
                <w:sz w:val="18"/>
                <w:szCs w:val="18"/>
              </w:rPr>
              <w:t>913</w:t>
            </w:r>
          </w:p>
        </w:tc>
        <w:tc>
          <w:tcPr>
            <w:tcW w:w="894" w:type="dxa"/>
            <w:shd w:val="clear" w:color="auto" w:fill="auto"/>
            <w:noWrap/>
            <w:vAlign w:val="bottom"/>
            <w:hideMark/>
          </w:tcPr>
          <w:p w:rsidR="00311A52" w:rsidRPr="00224587" w:rsidRDefault="006854B1" w:rsidP="006854B1">
            <w:pPr>
              <w:spacing w:line="240" w:lineRule="auto"/>
              <w:jc w:val="right"/>
              <w:rPr>
                <w:rFonts w:cs="Arial"/>
                <w:color w:val="000000"/>
                <w:sz w:val="18"/>
                <w:szCs w:val="18"/>
              </w:rPr>
            </w:pPr>
            <w:r>
              <w:rPr>
                <w:rFonts w:cs="Arial"/>
                <w:color w:val="000000"/>
                <w:sz w:val="18"/>
                <w:szCs w:val="18"/>
              </w:rPr>
              <w:t>3,049</w:t>
            </w:r>
          </w:p>
        </w:tc>
        <w:tc>
          <w:tcPr>
            <w:tcW w:w="907" w:type="dxa"/>
            <w:shd w:val="clear" w:color="auto" w:fill="auto"/>
            <w:noWrap/>
            <w:vAlign w:val="bottom"/>
            <w:hideMark/>
          </w:tcPr>
          <w:p w:rsidR="00311A52" w:rsidRPr="00224587" w:rsidRDefault="00347D58" w:rsidP="006854B1">
            <w:pPr>
              <w:spacing w:line="240" w:lineRule="auto"/>
              <w:jc w:val="right"/>
              <w:rPr>
                <w:rFonts w:cs="Arial"/>
                <w:color w:val="000000"/>
                <w:sz w:val="18"/>
                <w:szCs w:val="18"/>
              </w:rPr>
            </w:pPr>
            <w:r>
              <w:rPr>
                <w:rFonts w:cs="Arial"/>
                <w:color w:val="000000"/>
                <w:sz w:val="18"/>
                <w:szCs w:val="18"/>
              </w:rPr>
              <w:t>0,8</w:t>
            </w:r>
            <w:r w:rsidR="006854B1">
              <w:rPr>
                <w:rFonts w:cs="Arial"/>
                <w:color w:val="000000"/>
                <w:sz w:val="18"/>
                <w:szCs w:val="18"/>
              </w:rPr>
              <w:t>64</w:t>
            </w:r>
          </w:p>
        </w:tc>
        <w:tc>
          <w:tcPr>
            <w:tcW w:w="894" w:type="dxa"/>
            <w:shd w:val="clear" w:color="auto" w:fill="auto"/>
            <w:noWrap/>
            <w:vAlign w:val="bottom"/>
            <w:hideMark/>
          </w:tcPr>
          <w:p w:rsidR="00311A52" w:rsidRPr="00224587" w:rsidRDefault="006854B1" w:rsidP="006854B1">
            <w:pPr>
              <w:spacing w:line="240" w:lineRule="auto"/>
              <w:jc w:val="right"/>
              <w:rPr>
                <w:rFonts w:cs="Arial"/>
                <w:color w:val="000000"/>
                <w:sz w:val="18"/>
                <w:szCs w:val="18"/>
              </w:rPr>
            </w:pPr>
            <w:r>
              <w:rPr>
                <w:rFonts w:cs="Arial"/>
                <w:color w:val="000000"/>
                <w:sz w:val="18"/>
                <w:szCs w:val="18"/>
              </w:rPr>
              <w:t>0,381</w:t>
            </w:r>
          </w:p>
        </w:tc>
        <w:tc>
          <w:tcPr>
            <w:tcW w:w="894" w:type="dxa"/>
            <w:shd w:val="clear" w:color="auto" w:fill="auto"/>
            <w:noWrap/>
            <w:vAlign w:val="bottom"/>
            <w:hideMark/>
          </w:tcPr>
          <w:p w:rsidR="00311A52" w:rsidRPr="00224587" w:rsidRDefault="006854B1" w:rsidP="00347D58">
            <w:pPr>
              <w:spacing w:line="240" w:lineRule="auto"/>
              <w:jc w:val="right"/>
              <w:rPr>
                <w:rFonts w:cs="Arial"/>
                <w:color w:val="000000"/>
                <w:sz w:val="18"/>
                <w:szCs w:val="18"/>
              </w:rPr>
            </w:pPr>
            <w:r>
              <w:rPr>
                <w:rFonts w:cs="Arial"/>
                <w:color w:val="000000"/>
                <w:sz w:val="18"/>
                <w:szCs w:val="18"/>
              </w:rPr>
              <w:t>0,342</w:t>
            </w:r>
          </w:p>
        </w:tc>
        <w:tc>
          <w:tcPr>
            <w:tcW w:w="978" w:type="dxa"/>
            <w:shd w:val="clear" w:color="auto" w:fill="auto"/>
            <w:noWrap/>
            <w:vAlign w:val="bottom"/>
            <w:hideMark/>
          </w:tcPr>
          <w:p w:rsidR="00311A52" w:rsidRPr="00224587" w:rsidRDefault="006854B1" w:rsidP="006854B1">
            <w:pPr>
              <w:spacing w:line="240" w:lineRule="auto"/>
              <w:jc w:val="right"/>
              <w:rPr>
                <w:rFonts w:cs="Arial"/>
                <w:color w:val="000000"/>
                <w:sz w:val="18"/>
                <w:szCs w:val="18"/>
              </w:rPr>
            </w:pPr>
            <w:r>
              <w:rPr>
                <w:rFonts w:cs="Arial"/>
                <w:color w:val="000000"/>
                <w:sz w:val="18"/>
                <w:szCs w:val="18"/>
              </w:rPr>
              <w:t>0,039</w:t>
            </w:r>
            <w:r w:rsidR="00311A52" w:rsidRPr="00224587">
              <w:rPr>
                <w:rFonts w:cs="Arial"/>
                <w:color w:val="000000"/>
                <w:sz w:val="18"/>
                <w:szCs w:val="18"/>
              </w:rPr>
              <w:t> </w:t>
            </w:r>
          </w:p>
        </w:tc>
      </w:tr>
      <w:tr w:rsidR="00311A52" w:rsidRPr="00224587" w:rsidTr="00DD25AB">
        <w:trPr>
          <w:trHeight w:val="115"/>
        </w:trPr>
        <w:tc>
          <w:tcPr>
            <w:tcW w:w="5886" w:type="dxa"/>
            <w:shd w:val="clear" w:color="auto" w:fill="auto"/>
            <w:noWrap/>
            <w:vAlign w:val="center"/>
            <w:hideMark/>
          </w:tcPr>
          <w:p w:rsidR="00311A52" w:rsidRPr="00100A5C" w:rsidRDefault="00311A52" w:rsidP="00311A52">
            <w:pPr>
              <w:spacing w:line="240" w:lineRule="auto"/>
              <w:rPr>
                <w:rFonts w:cs="Arial"/>
                <w:color w:val="000000"/>
                <w:sz w:val="18"/>
                <w:szCs w:val="18"/>
                <w:highlight w:val="yellow"/>
              </w:rPr>
            </w:pPr>
            <w:r w:rsidRPr="00F90788">
              <w:rPr>
                <w:rFonts w:cs="Arial"/>
                <w:color w:val="000000"/>
                <w:sz w:val="18"/>
                <w:szCs w:val="18"/>
              </w:rPr>
              <w:t>котельная «Калинина, 108»</w:t>
            </w:r>
          </w:p>
        </w:tc>
        <w:tc>
          <w:tcPr>
            <w:tcW w:w="978" w:type="dxa"/>
            <w:shd w:val="clear" w:color="auto" w:fill="auto"/>
            <w:noWrap/>
            <w:vAlign w:val="bottom"/>
            <w:hideMark/>
          </w:tcPr>
          <w:p w:rsidR="00311A52" w:rsidRPr="00F90788" w:rsidRDefault="00311A52" w:rsidP="00530118">
            <w:pPr>
              <w:spacing w:line="240" w:lineRule="auto"/>
              <w:jc w:val="right"/>
              <w:rPr>
                <w:rFonts w:cs="Arial"/>
                <w:color w:val="000000"/>
                <w:sz w:val="18"/>
                <w:szCs w:val="18"/>
              </w:rPr>
            </w:pPr>
            <w:r w:rsidRPr="00F90788">
              <w:rPr>
                <w:rFonts w:cs="Arial"/>
                <w:color w:val="000000"/>
                <w:sz w:val="18"/>
                <w:szCs w:val="18"/>
              </w:rPr>
              <w:t>0,</w:t>
            </w:r>
            <w:r w:rsidR="00530118" w:rsidRPr="00F90788">
              <w:rPr>
                <w:rFonts w:cs="Arial"/>
                <w:color w:val="000000"/>
                <w:sz w:val="18"/>
                <w:szCs w:val="18"/>
              </w:rPr>
              <w:t>128</w:t>
            </w:r>
          </w:p>
        </w:tc>
        <w:tc>
          <w:tcPr>
            <w:tcW w:w="894" w:type="dxa"/>
            <w:shd w:val="clear" w:color="auto" w:fill="auto"/>
            <w:noWrap/>
            <w:vAlign w:val="bottom"/>
            <w:hideMark/>
          </w:tcPr>
          <w:p w:rsidR="00311A52" w:rsidRPr="00F90788" w:rsidRDefault="00311A52" w:rsidP="00311A52">
            <w:pPr>
              <w:spacing w:line="240" w:lineRule="auto"/>
              <w:jc w:val="right"/>
              <w:rPr>
                <w:rFonts w:cs="Arial"/>
                <w:color w:val="000000"/>
                <w:sz w:val="18"/>
                <w:szCs w:val="18"/>
              </w:rPr>
            </w:pPr>
            <w:r w:rsidRPr="00F90788">
              <w:rPr>
                <w:rFonts w:cs="Arial"/>
                <w:color w:val="000000"/>
                <w:sz w:val="18"/>
                <w:szCs w:val="18"/>
              </w:rPr>
              <w:t>0</w:t>
            </w:r>
          </w:p>
        </w:tc>
        <w:tc>
          <w:tcPr>
            <w:tcW w:w="894" w:type="dxa"/>
            <w:shd w:val="clear" w:color="auto" w:fill="auto"/>
            <w:noWrap/>
            <w:vAlign w:val="bottom"/>
            <w:hideMark/>
          </w:tcPr>
          <w:p w:rsidR="00311A52" w:rsidRPr="00F90788" w:rsidRDefault="00311A52" w:rsidP="00530118">
            <w:pPr>
              <w:spacing w:line="240" w:lineRule="auto"/>
              <w:jc w:val="right"/>
              <w:rPr>
                <w:rFonts w:cs="Arial"/>
                <w:color w:val="000000"/>
                <w:sz w:val="18"/>
                <w:szCs w:val="18"/>
              </w:rPr>
            </w:pPr>
            <w:r w:rsidRPr="00F90788">
              <w:rPr>
                <w:rFonts w:cs="Arial"/>
                <w:color w:val="000000"/>
                <w:sz w:val="18"/>
                <w:szCs w:val="18"/>
              </w:rPr>
              <w:t>0,</w:t>
            </w:r>
            <w:r w:rsidR="00530118" w:rsidRPr="00F90788">
              <w:rPr>
                <w:rFonts w:cs="Arial"/>
                <w:color w:val="000000"/>
                <w:sz w:val="18"/>
                <w:szCs w:val="18"/>
              </w:rPr>
              <w:t>128</w:t>
            </w:r>
          </w:p>
        </w:tc>
        <w:tc>
          <w:tcPr>
            <w:tcW w:w="894" w:type="dxa"/>
            <w:shd w:val="clear" w:color="auto" w:fill="auto"/>
            <w:noWrap/>
            <w:vAlign w:val="bottom"/>
            <w:hideMark/>
          </w:tcPr>
          <w:p w:rsidR="00311A52" w:rsidRPr="00F90788" w:rsidRDefault="00311A52" w:rsidP="00311A52">
            <w:pPr>
              <w:spacing w:line="240" w:lineRule="auto"/>
              <w:rPr>
                <w:rFonts w:cs="Arial"/>
                <w:color w:val="000000"/>
                <w:sz w:val="18"/>
                <w:szCs w:val="18"/>
              </w:rPr>
            </w:pPr>
          </w:p>
        </w:tc>
        <w:tc>
          <w:tcPr>
            <w:tcW w:w="978" w:type="dxa"/>
            <w:shd w:val="clear" w:color="auto" w:fill="auto"/>
            <w:noWrap/>
            <w:vAlign w:val="bottom"/>
            <w:hideMark/>
          </w:tcPr>
          <w:p w:rsidR="00311A52" w:rsidRPr="00F90788" w:rsidRDefault="00311A52" w:rsidP="00530118">
            <w:pPr>
              <w:spacing w:line="240" w:lineRule="auto"/>
              <w:jc w:val="right"/>
              <w:rPr>
                <w:rFonts w:cs="Arial"/>
                <w:color w:val="000000"/>
                <w:sz w:val="18"/>
                <w:szCs w:val="18"/>
              </w:rPr>
            </w:pPr>
            <w:r w:rsidRPr="00F90788">
              <w:rPr>
                <w:rFonts w:cs="Arial"/>
                <w:color w:val="000000"/>
                <w:sz w:val="18"/>
                <w:szCs w:val="18"/>
              </w:rPr>
              <w:t>0,</w:t>
            </w:r>
            <w:r w:rsidR="00530118" w:rsidRPr="00F90788">
              <w:rPr>
                <w:rFonts w:cs="Arial"/>
                <w:color w:val="000000"/>
                <w:sz w:val="18"/>
                <w:szCs w:val="18"/>
              </w:rPr>
              <w:t>128</w:t>
            </w:r>
          </w:p>
        </w:tc>
        <w:tc>
          <w:tcPr>
            <w:tcW w:w="894" w:type="dxa"/>
            <w:shd w:val="clear" w:color="auto" w:fill="auto"/>
            <w:noWrap/>
            <w:vAlign w:val="bottom"/>
            <w:hideMark/>
          </w:tcPr>
          <w:p w:rsidR="00311A52" w:rsidRPr="00F90788" w:rsidRDefault="00311A52" w:rsidP="00530118">
            <w:pPr>
              <w:spacing w:line="240" w:lineRule="auto"/>
              <w:jc w:val="right"/>
              <w:rPr>
                <w:rFonts w:cs="Arial"/>
                <w:color w:val="000000"/>
                <w:sz w:val="18"/>
                <w:szCs w:val="18"/>
              </w:rPr>
            </w:pPr>
            <w:r w:rsidRPr="00F90788">
              <w:rPr>
                <w:rFonts w:cs="Arial"/>
                <w:color w:val="000000"/>
                <w:sz w:val="18"/>
                <w:szCs w:val="18"/>
              </w:rPr>
              <w:t>0,</w:t>
            </w:r>
            <w:r w:rsidR="00530118" w:rsidRPr="00F90788">
              <w:rPr>
                <w:rFonts w:cs="Arial"/>
                <w:color w:val="000000"/>
                <w:sz w:val="18"/>
                <w:szCs w:val="18"/>
              </w:rPr>
              <w:t>128</w:t>
            </w:r>
          </w:p>
        </w:tc>
        <w:tc>
          <w:tcPr>
            <w:tcW w:w="907" w:type="dxa"/>
            <w:shd w:val="clear" w:color="auto" w:fill="auto"/>
            <w:noWrap/>
            <w:vAlign w:val="bottom"/>
            <w:hideMark/>
          </w:tcPr>
          <w:p w:rsidR="00311A52" w:rsidRPr="00F90788" w:rsidRDefault="005A5B8F" w:rsidP="00A51165">
            <w:pPr>
              <w:spacing w:line="240" w:lineRule="auto"/>
              <w:jc w:val="right"/>
              <w:rPr>
                <w:rFonts w:cs="Arial"/>
                <w:color w:val="000000"/>
                <w:sz w:val="18"/>
                <w:szCs w:val="18"/>
              </w:rPr>
            </w:pPr>
            <w:r w:rsidRPr="00F90788">
              <w:rPr>
                <w:rFonts w:cs="Arial"/>
                <w:color w:val="000000"/>
                <w:sz w:val="18"/>
                <w:szCs w:val="18"/>
              </w:rPr>
              <w:t>0</w:t>
            </w:r>
          </w:p>
        </w:tc>
        <w:tc>
          <w:tcPr>
            <w:tcW w:w="894" w:type="dxa"/>
            <w:shd w:val="clear" w:color="auto" w:fill="auto"/>
            <w:noWrap/>
            <w:vAlign w:val="bottom"/>
            <w:hideMark/>
          </w:tcPr>
          <w:p w:rsidR="00311A52" w:rsidRPr="00100A5C" w:rsidRDefault="00311A52" w:rsidP="00A51165">
            <w:pPr>
              <w:spacing w:line="240" w:lineRule="auto"/>
              <w:jc w:val="right"/>
              <w:rPr>
                <w:rFonts w:cs="Arial"/>
                <w:color w:val="000000"/>
                <w:sz w:val="18"/>
                <w:szCs w:val="18"/>
                <w:highlight w:val="yellow"/>
              </w:rPr>
            </w:pPr>
          </w:p>
        </w:tc>
        <w:tc>
          <w:tcPr>
            <w:tcW w:w="894" w:type="dxa"/>
            <w:shd w:val="clear" w:color="auto" w:fill="auto"/>
            <w:noWrap/>
            <w:vAlign w:val="bottom"/>
            <w:hideMark/>
          </w:tcPr>
          <w:p w:rsidR="00311A52" w:rsidRPr="00224587" w:rsidRDefault="00311A52" w:rsidP="00A51165">
            <w:pPr>
              <w:spacing w:line="240" w:lineRule="auto"/>
              <w:jc w:val="right"/>
              <w:rPr>
                <w:rFonts w:cs="Arial"/>
                <w:color w:val="000000"/>
                <w:sz w:val="18"/>
                <w:szCs w:val="18"/>
              </w:rPr>
            </w:pPr>
          </w:p>
        </w:tc>
        <w:tc>
          <w:tcPr>
            <w:tcW w:w="978" w:type="dxa"/>
            <w:shd w:val="clear" w:color="auto" w:fill="auto"/>
            <w:noWrap/>
            <w:vAlign w:val="bottom"/>
            <w:hideMark/>
          </w:tcPr>
          <w:p w:rsidR="00311A52" w:rsidRPr="00224587" w:rsidRDefault="00311A52" w:rsidP="00A51165">
            <w:pPr>
              <w:spacing w:line="240" w:lineRule="auto"/>
              <w:jc w:val="right"/>
              <w:rPr>
                <w:rFonts w:cs="Arial"/>
                <w:color w:val="000000"/>
                <w:sz w:val="18"/>
                <w:szCs w:val="18"/>
              </w:rPr>
            </w:pPr>
            <w:r w:rsidRPr="00224587">
              <w:rPr>
                <w:rFonts w:cs="Arial"/>
                <w:color w:val="000000"/>
                <w:sz w:val="18"/>
                <w:szCs w:val="18"/>
              </w:rPr>
              <w:t> </w:t>
            </w:r>
          </w:p>
        </w:tc>
      </w:tr>
      <w:tr w:rsidR="00311A52" w:rsidRPr="00224587" w:rsidTr="00DD25AB">
        <w:trPr>
          <w:trHeight w:val="115"/>
        </w:trPr>
        <w:tc>
          <w:tcPr>
            <w:tcW w:w="5886" w:type="dxa"/>
            <w:shd w:val="clear" w:color="auto" w:fill="auto"/>
            <w:noWrap/>
            <w:vAlign w:val="center"/>
            <w:hideMark/>
          </w:tcPr>
          <w:p w:rsidR="00311A52" w:rsidRPr="00224587" w:rsidRDefault="00311A52" w:rsidP="00311A52">
            <w:pPr>
              <w:spacing w:line="240" w:lineRule="auto"/>
              <w:rPr>
                <w:rFonts w:cs="Arial"/>
                <w:color w:val="000000"/>
                <w:sz w:val="18"/>
                <w:szCs w:val="18"/>
              </w:rPr>
            </w:pPr>
            <w:r w:rsidRPr="00224587">
              <w:rPr>
                <w:rFonts w:cs="Arial"/>
                <w:color w:val="000000"/>
                <w:sz w:val="18"/>
                <w:szCs w:val="18"/>
              </w:rPr>
              <w:t>котельная  «Солдатский проезд, 2»</w:t>
            </w:r>
          </w:p>
        </w:tc>
        <w:tc>
          <w:tcPr>
            <w:tcW w:w="978" w:type="dxa"/>
            <w:shd w:val="clear" w:color="auto" w:fill="auto"/>
            <w:noWrap/>
            <w:vAlign w:val="bottom"/>
            <w:hideMark/>
          </w:tcPr>
          <w:p w:rsidR="00311A52" w:rsidRPr="00224587" w:rsidRDefault="000B341C" w:rsidP="00311A52">
            <w:pPr>
              <w:spacing w:line="240" w:lineRule="auto"/>
              <w:jc w:val="right"/>
              <w:rPr>
                <w:rFonts w:cs="Arial"/>
                <w:color w:val="000000"/>
                <w:sz w:val="18"/>
                <w:szCs w:val="18"/>
              </w:rPr>
            </w:pPr>
            <w:r>
              <w:rPr>
                <w:rFonts w:cs="Arial"/>
                <w:color w:val="000000"/>
                <w:sz w:val="18"/>
                <w:szCs w:val="18"/>
              </w:rPr>
              <w:t>8,256</w:t>
            </w:r>
          </w:p>
        </w:tc>
        <w:tc>
          <w:tcPr>
            <w:tcW w:w="894" w:type="dxa"/>
            <w:shd w:val="clear" w:color="auto" w:fill="auto"/>
            <w:noWrap/>
            <w:vAlign w:val="bottom"/>
            <w:hideMark/>
          </w:tcPr>
          <w:p w:rsidR="00311A52" w:rsidRPr="00224587" w:rsidRDefault="00311A52" w:rsidP="00311A52">
            <w:pPr>
              <w:spacing w:line="240" w:lineRule="auto"/>
              <w:jc w:val="right"/>
              <w:rPr>
                <w:rFonts w:cs="Arial"/>
                <w:color w:val="000000"/>
                <w:sz w:val="18"/>
                <w:szCs w:val="18"/>
              </w:rPr>
            </w:pPr>
            <w:r w:rsidRPr="00224587">
              <w:rPr>
                <w:rFonts w:cs="Arial"/>
                <w:color w:val="000000"/>
                <w:sz w:val="18"/>
                <w:szCs w:val="18"/>
              </w:rPr>
              <w:t>0</w:t>
            </w:r>
          </w:p>
        </w:tc>
        <w:tc>
          <w:tcPr>
            <w:tcW w:w="894" w:type="dxa"/>
            <w:shd w:val="clear" w:color="auto" w:fill="auto"/>
            <w:noWrap/>
            <w:vAlign w:val="bottom"/>
            <w:hideMark/>
          </w:tcPr>
          <w:p w:rsidR="00311A52" w:rsidRPr="00224587" w:rsidRDefault="000B341C" w:rsidP="00311A52">
            <w:pPr>
              <w:spacing w:line="240" w:lineRule="auto"/>
              <w:jc w:val="right"/>
              <w:rPr>
                <w:rFonts w:cs="Arial"/>
                <w:color w:val="000000"/>
                <w:sz w:val="18"/>
                <w:szCs w:val="18"/>
              </w:rPr>
            </w:pPr>
            <w:r>
              <w:rPr>
                <w:rFonts w:cs="Arial"/>
                <w:color w:val="000000"/>
                <w:sz w:val="18"/>
                <w:szCs w:val="18"/>
              </w:rPr>
              <w:t>8,256</w:t>
            </w:r>
          </w:p>
        </w:tc>
        <w:tc>
          <w:tcPr>
            <w:tcW w:w="894" w:type="dxa"/>
            <w:shd w:val="clear" w:color="auto" w:fill="auto"/>
            <w:noWrap/>
            <w:vAlign w:val="bottom"/>
            <w:hideMark/>
          </w:tcPr>
          <w:p w:rsidR="00311A52" w:rsidRPr="00224587" w:rsidRDefault="00311A52" w:rsidP="00311A52">
            <w:pPr>
              <w:spacing w:line="240" w:lineRule="auto"/>
              <w:rPr>
                <w:rFonts w:cs="Arial"/>
                <w:color w:val="000000"/>
                <w:sz w:val="18"/>
                <w:szCs w:val="18"/>
              </w:rPr>
            </w:pPr>
          </w:p>
        </w:tc>
        <w:tc>
          <w:tcPr>
            <w:tcW w:w="978" w:type="dxa"/>
            <w:shd w:val="clear" w:color="auto" w:fill="auto"/>
            <w:noWrap/>
            <w:vAlign w:val="bottom"/>
            <w:hideMark/>
          </w:tcPr>
          <w:p w:rsidR="00311A52" w:rsidRPr="00224587" w:rsidRDefault="00426F32" w:rsidP="00A51165">
            <w:pPr>
              <w:spacing w:line="240" w:lineRule="auto"/>
              <w:jc w:val="right"/>
              <w:rPr>
                <w:rFonts w:cs="Arial"/>
                <w:color w:val="000000"/>
                <w:sz w:val="18"/>
                <w:szCs w:val="18"/>
              </w:rPr>
            </w:pPr>
            <w:r>
              <w:rPr>
                <w:rFonts w:cs="Arial"/>
                <w:color w:val="000000"/>
                <w:sz w:val="18"/>
                <w:szCs w:val="18"/>
              </w:rPr>
              <w:t>6,676</w:t>
            </w:r>
          </w:p>
        </w:tc>
        <w:tc>
          <w:tcPr>
            <w:tcW w:w="894" w:type="dxa"/>
            <w:shd w:val="clear" w:color="auto" w:fill="auto"/>
            <w:noWrap/>
            <w:vAlign w:val="bottom"/>
            <w:hideMark/>
          </w:tcPr>
          <w:p w:rsidR="00311A52" w:rsidRPr="00224587" w:rsidRDefault="00426F32" w:rsidP="00A51165">
            <w:pPr>
              <w:spacing w:line="240" w:lineRule="auto"/>
              <w:jc w:val="right"/>
              <w:rPr>
                <w:rFonts w:cs="Arial"/>
                <w:color w:val="000000"/>
                <w:sz w:val="18"/>
                <w:szCs w:val="18"/>
              </w:rPr>
            </w:pPr>
            <w:r>
              <w:rPr>
                <w:rFonts w:cs="Arial"/>
                <w:color w:val="000000"/>
                <w:sz w:val="18"/>
                <w:szCs w:val="18"/>
              </w:rPr>
              <w:t>4,801</w:t>
            </w:r>
          </w:p>
        </w:tc>
        <w:tc>
          <w:tcPr>
            <w:tcW w:w="907" w:type="dxa"/>
            <w:shd w:val="clear" w:color="auto" w:fill="auto"/>
            <w:noWrap/>
            <w:vAlign w:val="bottom"/>
            <w:hideMark/>
          </w:tcPr>
          <w:p w:rsidR="00311A52" w:rsidRPr="00224587" w:rsidRDefault="00426F32" w:rsidP="00A51165">
            <w:pPr>
              <w:spacing w:line="240" w:lineRule="auto"/>
              <w:jc w:val="right"/>
              <w:rPr>
                <w:rFonts w:cs="Arial"/>
                <w:color w:val="000000"/>
                <w:sz w:val="18"/>
                <w:szCs w:val="18"/>
              </w:rPr>
            </w:pPr>
            <w:r>
              <w:rPr>
                <w:rFonts w:cs="Arial"/>
                <w:color w:val="000000"/>
                <w:sz w:val="18"/>
                <w:szCs w:val="18"/>
              </w:rPr>
              <w:t>1,875</w:t>
            </w:r>
          </w:p>
        </w:tc>
        <w:tc>
          <w:tcPr>
            <w:tcW w:w="894" w:type="dxa"/>
            <w:shd w:val="clear" w:color="auto" w:fill="auto"/>
            <w:noWrap/>
            <w:vAlign w:val="bottom"/>
            <w:hideMark/>
          </w:tcPr>
          <w:p w:rsidR="00311A52" w:rsidRPr="00224587" w:rsidRDefault="00311A52" w:rsidP="00A51165">
            <w:pPr>
              <w:spacing w:line="240" w:lineRule="auto"/>
              <w:jc w:val="right"/>
              <w:rPr>
                <w:rFonts w:cs="Arial"/>
                <w:color w:val="000000"/>
                <w:sz w:val="18"/>
                <w:szCs w:val="18"/>
              </w:rPr>
            </w:pPr>
            <w:r w:rsidRPr="00224587">
              <w:rPr>
                <w:rFonts w:cs="Arial"/>
                <w:color w:val="000000"/>
                <w:sz w:val="18"/>
                <w:szCs w:val="18"/>
              </w:rPr>
              <w:t>1,58</w:t>
            </w:r>
          </w:p>
        </w:tc>
        <w:tc>
          <w:tcPr>
            <w:tcW w:w="894" w:type="dxa"/>
            <w:shd w:val="clear" w:color="auto" w:fill="auto"/>
            <w:noWrap/>
            <w:vAlign w:val="bottom"/>
            <w:hideMark/>
          </w:tcPr>
          <w:p w:rsidR="00311A52" w:rsidRPr="00224587" w:rsidRDefault="00311A52" w:rsidP="00A51165">
            <w:pPr>
              <w:spacing w:line="240" w:lineRule="auto"/>
              <w:jc w:val="right"/>
              <w:rPr>
                <w:rFonts w:cs="Arial"/>
                <w:color w:val="000000"/>
                <w:sz w:val="18"/>
                <w:szCs w:val="18"/>
              </w:rPr>
            </w:pPr>
            <w:r w:rsidRPr="00224587">
              <w:rPr>
                <w:rFonts w:cs="Arial"/>
                <w:color w:val="000000"/>
                <w:sz w:val="18"/>
                <w:szCs w:val="18"/>
              </w:rPr>
              <w:t>0,78</w:t>
            </w:r>
          </w:p>
        </w:tc>
        <w:tc>
          <w:tcPr>
            <w:tcW w:w="978" w:type="dxa"/>
            <w:shd w:val="clear" w:color="auto" w:fill="auto"/>
            <w:noWrap/>
            <w:vAlign w:val="bottom"/>
            <w:hideMark/>
          </w:tcPr>
          <w:p w:rsidR="00311A52" w:rsidRPr="00224587" w:rsidRDefault="00311A52" w:rsidP="00A51165">
            <w:pPr>
              <w:spacing w:line="240" w:lineRule="auto"/>
              <w:jc w:val="right"/>
              <w:rPr>
                <w:rFonts w:cs="Arial"/>
                <w:color w:val="000000"/>
                <w:sz w:val="18"/>
                <w:szCs w:val="18"/>
              </w:rPr>
            </w:pPr>
            <w:r w:rsidRPr="00224587">
              <w:rPr>
                <w:rFonts w:cs="Arial"/>
                <w:color w:val="000000"/>
                <w:sz w:val="18"/>
                <w:szCs w:val="18"/>
              </w:rPr>
              <w:t>0,8</w:t>
            </w:r>
          </w:p>
        </w:tc>
      </w:tr>
      <w:tr w:rsidR="00311A52" w:rsidRPr="00224587" w:rsidTr="00DD25AB">
        <w:trPr>
          <w:trHeight w:val="115"/>
        </w:trPr>
        <w:tc>
          <w:tcPr>
            <w:tcW w:w="5886" w:type="dxa"/>
            <w:shd w:val="clear" w:color="auto" w:fill="auto"/>
            <w:noWrap/>
            <w:vAlign w:val="center"/>
            <w:hideMark/>
          </w:tcPr>
          <w:p w:rsidR="00311A52" w:rsidRPr="00224587" w:rsidRDefault="00311A52" w:rsidP="00311A52">
            <w:pPr>
              <w:spacing w:line="240" w:lineRule="auto"/>
              <w:rPr>
                <w:rFonts w:cs="Arial"/>
                <w:color w:val="000000"/>
                <w:sz w:val="18"/>
                <w:szCs w:val="18"/>
              </w:rPr>
            </w:pPr>
            <w:r w:rsidRPr="00224587">
              <w:rPr>
                <w:rFonts w:cs="Arial"/>
                <w:color w:val="000000"/>
                <w:sz w:val="18"/>
                <w:szCs w:val="18"/>
              </w:rPr>
              <w:t>котельная  «</w:t>
            </w:r>
            <w:proofErr w:type="spellStart"/>
            <w:r w:rsidRPr="00224587">
              <w:rPr>
                <w:rFonts w:cs="Arial"/>
                <w:color w:val="000000"/>
                <w:sz w:val="18"/>
                <w:szCs w:val="18"/>
              </w:rPr>
              <w:t>Станкоремзавод</w:t>
            </w:r>
            <w:proofErr w:type="spellEnd"/>
            <w:r w:rsidRPr="00224587">
              <w:rPr>
                <w:rFonts w:cs="Arial"/>
                <w:color w:val="000000"/>
                <w:sz w:val="18"/>
                <w:szCs w:val="18"/>
              </w:rPr>
              <w:t>», ул. Ясная, 17</w:t>
            </w:r>
          </w:p>
        </w:tc>
        <w:tc>
          <w:tcPr>
            <w:tcW w:w="978" w:type="dxa"/>
            <w:shd w:val="clear" w:color="auto" w:fill="auto"/>
            <w:noWrap/>
            <w:vAlign w:val="bottom"/>
            <w:hideMark/>
          </w:tcPr>
          <w:p w:rsidR="00311A52" w:rsidRPr="00224587" w:rsidRDefault="000B341C" w:rsidP="00311A52">
            <w:pPr>
              <w:spacing w:line="240" w:lineRule="auto"/>
              <w:jc w:val="right"/>
              <w:rPr>
                <w:rFonts w:cs="Arial"/>
                <w:color w:val="000000"/>
                <w:sz w:val="18"/>
                <w:szCs w:val="18"/>
              </w:rPr>
            </w:pPr>
            <w:r>
              <w:rPr>
                <w:rFonts w:cs="Arial"/>
                <w:color w:val="000000"/>
                <w:sz w:val="18"/>
                <w:szCs w:val="18"/>
              </w:rPr>
              <w:t>9,485</w:t>
            </w:r>
          </w:p>
        </w:tc>
        <w:tc>
          <w:tcPr>
            <w:tcW w:w="894" w:type="dxa"/>
            <w:shd w:val="clear" w:color="auto" w:fill="auto"/>
            <w:noWrap/>
            <w:vAlign w:val="bottom"/>
            <w:hideMark/>
          </w:tcPr>
          <w:p w:rsidR="00311A52" w:rsidRPr="00224587" w:rsidRDefault="00311A52" w:rsidP="00311A52">
            <w:pPr>
              <w:spacing w:line="240" w:lineRule="auto"/>
              <w:jc w:val="right"/>
              <w:rPr>
                <w:rFonts w:cs="Arial"/>
                <w:color w:val="000000"/>
                <w:sz w:val="18"/>
                <w:szCs w:val="18"/>
              </w:rPr>
            </w:pPr>
            <w:r w:rsidRPr="00224587">
              <w:rPr>
                <w:rFonts w:cs="Arial"/>
                <w:color w:val="000000"/>
                <w:sz w:val="18"/>
                <w:szCs w:val="18"/>
              </w:rPr>
              <w:t>0</w:t>
            </w:r>
          </w:p>
        </w:tc>
        <w:tc>
          <w:tcPr>
            <w:tcW w:w="894" w:type="dxa"/>
            <w:shd w:val="clear" w:color="auto" w:fill="auto"/>
            <w:noWrap/>
            <w:vAlign w:val="bottom"/>
            <w:hideMark/>
          </w:tcPr>
          <w:p w:rsidR="00311A52" w:rsidRPr="00224587" w:rsidRDefault="000B341C" w:rsidP="00311A52">
            <w:pPr>
              <w:spacing w:line="240" w:lineRule="auto"/>
              <w:jc w:val="right"/>
              <w:rPr>
                <w:rFonts w:cs="Arial"/>
                <w:color w:val="000000"/>
                <w:sz w:val="18"/>
                <w:szCs w:val="18"/>
              </w:rPr>
            </w:pPr>
            <w:r>
              <w:rPr>
                <w:rFonts w:cs="Arial"/>
                <w:color w:val="000000"/>
                <w:sz w:val="18"/>
                <w:szCs w:val="18"/>
              </w:rPr>
              <w:t>9,485</w:t>
            </w:r>
          </w:p>
        </w:tc>
        <w:tc>
          <w:tcPr>
            <w:tcW w:w="894" w:type="dxa"/>
            <w:shd w:val="clear" w:color="auto" w:fill="auto"/>
            <w:noWrap/>
            <w:vAlign w:val="bottom"/>
            <w:hideMark/>
          </w:tcPr>
          <w:p w:rsidR="00311A52" w:rsidRPr="00224587" w:rsidRDefault="00311A52" w:rsidP="00311A52">
            <w:pPr>
              <w:spacing w:line="240" w:lineRule="auto"/>
              <w:rPr>
                <w:rFonts w:cs="Arial"/>
                <w:color w:val="000000"/>
                <w:sz w:val="18"/>
                <w:szCs w:val="18"/>
              </w:rPr>
            </w:pPr>
          </w:p>
        </w:tc>
        <w:tc>
          <w:tcPr>
            <w:tcW w:w="978" w:type="dxa"/>
            <w:shd w:val="clear" w:color="auto" w:fill="auto"/>
            <w:noWrap/>
            <w:vAlign w:val="bottom"/>
            <w:hideMark/>
          </w:tcPr>
          <w:p w:rsidR="00311A52" w:rsidRPr="00224587" w:rsidRDefault="0063106F" w:rsidP="00A51165">
            <w:pPr>
              <w:spacing w:line="240" w:lineRule="auto"/>
              <w:jc w:val="right"/>
              <w:rPr>
                <w:rFonts w:cs="Arial"/>
                <w:color w:val="000000"/>
                <w:sz w:val="18"/>
                <w:szCs w:val="18"/>
              </w:rPr>
            </w:pPr>
            <w:r>
              <w:rPr>
                <w:rFonts w:cs="Arial"/>
                <w:color w:val="000000"/>
                <w:sz w:val="18"/>
                <w:szCs w:val="18"/>
              </w:rPr>
              <w:t>7,011</w:t>
            </w:r>
          </w:p>
        </w:tc>
        <w:tc>
          <w:tcPr>
            <w:tcW w:w="894" w:type="dxa"/>
            <w:shd w:val="clear" w:color="auto" w:fill="auto"/>
            <w:noWrap/>
            <w:vAlign w:val="bottom"/>
            <w:hideMark/>
          </w:tcPr>
          <w:p w:rsidR="00311A52" w:rsidRPr="00224587" w:rsidRDefault="0063106F" w:rsidP="00A51165">
            <w:pPr>
              <w:spacing w:line="240" w:lineRule="auto"/>
              <w:jc w:val="right"/>
              <w:rPr>
                <w:rFonts w:cs="Arial"/>
                <w:color w:val="000000"/>
                <w:sz w:val="18"/>
                <w:szCs w:val="18"/>
              </w:rPr>
            </w:pPr>
            <w:r>
              <w:rPr>
                <w:rFonts w:cs="Arial"/>
                <w:color w:val="000000"/>
                <w:sz w:val="18"/>
                <w:szCs w:val="18"/>
              </w:rPr>
              <w:t>5,406</w:t>
            </w:r>
          </w:p>
        </w:tc>
        <w:tc>
          <w:tcPr>
            <w:tcW w:w="907" w:type="dxa"/>
            <w:shd w:val="clear" w:color="auto" w:fill="auto"/>
            <w:noWrap/>
            <w:vAlign w:val="bottom"/>
            <w:hideMark/>
          </w:tcPr>
          <w:p w:rsidR="00311A52" w:rsidRPr="00224587" w:rsidRDefault="0063106F" w:rsidP="00A51165">
            <w:pPr>
              <w:spacing w:line="240" w:lineRule="auto"/>
              <w:jc w:val="right"/>
              <w:rPr>
                <w:rFonts w:cs="Arial"/>
                <w:color w:val="000000"/>
                <w:sz w:val="18"/>
                <w:szCs w:val="18"/>
              </w:rPr>
            </w:pPr>
            <w:r>
              <w:rPr>
                <w:rFonts w:cs="Arial"/>
                <w:color w:val="000000"/>
                <w:sz w:val="18"/>
                <w:szCs w:val="18"/>
              </w:rPr>
              <w:t>1,605</w:t>
            </w:r>
          </w:p>
        </w:tc>
        <w:tc>
          <w:tcPr>
            <w:tcW w:w="894" w:type="dxa"/>
            <w:shd w:val="clear" w:color="auto" w:fill="auto"/>
            <w:noWrap/>
            <w:vAlign w:val="bottom"/>
            <w:hideMark/>
          </w:tcPr>
          <w:p w:rsidR="00311A52" w:rsidRPr="00224587" w:rsidRDefault="0063106F" w:rsidP="00A51165">
            <w:pPr>
              <w:spacing w:line="240" w:lineRule="auto"/>
              <w:jc w:val="right"/>
              <w:rPr>
                <w:rFonts w:cs="Arial"/>
                <w:color w:val="000000"/>
                <w:sz w:val="18"/>
                <w:szCs w:val="18"/>
              </w:rPr>
            </w:pPr>
            <w:r>
              <w:rPr>
                <w:rFonts w:cs="Arial"/>
                <w:color w:val="000000"/>
                <w:sz w:val="18"/>
                <w:szCs w:val="18"/>
              </w:rPr>
              <w:t>2,474</w:t>
            </w:r>
          </w:p>
        </w:tc>
        <w:tc>
          <w:tcPr>
            <w:tcW w:w="894" w:type="dxa"/>
            <w:shd w:val="clear" w:color="auto" w:fill="auto"/>
            <w:noWrap/>
            <w:vAlign w:val="bottom"/>
            <w:hideMark/>
          </w:tcPr>
          <w:p w:rsidR="00311A52" w:rsidRPr="00224587" w:rsidRDefault="0063106F" w:rsidP="00A51165">
            <w:pPr>
              <w:spacing w:line="240" w:lineRule="auto"/>
              <w:jc w:val="right"/>
              <w:rPr>
                <w:rFonts w:cs="Arial"/>
                <w:color w:val="000000"/>
                <w:sz w:val="18"/>
                <w:szCs w:val="18"/>
              </w:rPr>
            </w:pPr>
            <w:r>
              <w:rPr>
                <w:rFonts w:cs="Arial"/>
                <w:color w:val="000000"/>
                <w:sz w:val="18"/>
                <w:szCs w:val="18"/>
              </w:rPr>
              <w:t>1,459</w:t>
            </w:r>
          </w:p>
        </w:tc>
        <w:tc>
          <w:tcPr>
            <w:tcW w:w="978" w:type="dxa"/>
            <w:shd w:val="clear" w:color="auto" w:fill="auto"/>
            <w:noWrap/>
            <w:vAlign w:val="bottom"/>
            <w:hideMark/>
          </w:tcPr>
          <w:p w:rsidR="00311A52" w:rsidRPr="00224587" w:rsidRDefault="0063106F" w:rsidP="00A51165">
            <w:pPr>
              <w:spacing w:line="240" w:lineRule="auto"/>
              <w:jc w:val="right"/>
              <w:rPr>
                <w:rFonts w:cs="Arial"/>
                <w:color w:val="000000"/>
                <w:sz w:val="18"/>
                <w:szCs w:val="18"/>
              </w:rPr>
            </w:pPr>
            <w:r>
              <w:rPr>
                <w:rFonts w:cs="Arial"/>
                <w:color w:val="000000"/>
                <w:sz w:val="18"/>
                <w:szCs w:val="18"/>
              </w:rPr>
              <w:t>1,015</w:t>
            </w:r>
          </w:p>
        </w:tc>
      </w:tr>
      <w:tr w:rsidR="002C19B5" w:rsidRPr="00224587" w:rsidTr="00DD25AB">
        <w:trPr>
          <w:trHeight w:val="115"/>
        </w:trPr>
        <w:tc>
          <w:tcPr>
            <w:tcW w:w="5886" w:type="dxa"/>
            <w:shd w:val="clear" w:color="auto" w:fill="auto"/>
            <w:noWrap/>
            <w:vAlign w:val="bottom"/>
            <w:hideMark/>
          </w:tcPr>
          <w:p w:rsidR="002C19B5" w:rsidRPr="00224587" w:rsidRDefault="002C19B5" w:rsidP="00FA1C6E">
            <w:pPr>
              <w:spacing w:line="240" w:lineRule="auto"/>
              <w:rPr>
                <w:rFonts w:cs="Arial"/>
                <w:color w:val="000000"/>
                <w:sz w:val="18"/>
                <w:szCs w:val="18"/>
              </w:rPr>
            </w:pPr>
            <w:r>
              <w:rPr>
                <w:rFonts w:cs="Arial"/>
                <w:color w:val="000000"/>
                <w:sz w:val="18"/>
                <w:szCs w:val="18"/>
              </w:rPr>
              <w:t>котельная «Чапаева,36», ул. Чапаева,36</w:t>
            </w:r>
          </w:p>
        </w:tc>
        <w:tc>
          <w:tcPr>
            <w:tcW w:w="978" w:type="dxa"/>
            <w:shd w:val="clear" w:color="auto" w:fill="auto"/>
            <w:noWrap/>
            <w:vAlign w:val="bottom"/>
            <w:hideMark/>
          </w:tcPr>
          <w:p w:rsidR="002C19B5" w:rsidRDefault="002C19B5" w:rsidP="00D86D1D">
            <w:pPr>
              <w:spacing w:line="240" w:lineRule="auto"/>
              <w:jc w:val="right"/>
              <w:rPr>
                <w:rFonts w:cs="Arial"/>
                <w:color w:val="000000"/>
                <w:sz w:val="18"/>
                <w:szCs w:val="18"/>
              </w:rPr>
            </w:pPr>
            <w:r>
              <w:rPr>
                <w:rFonts w:cs="Arial"/>
                <w:color w:val="000000"/>
                <w:sz w:val="18"/>
                <w:szCs w:val="18"/>
              </w:rPr>
              <w:t>0,899</w:t>
            </w:r>
          </w:p>
        </w:tc>
        <w:tc>
          <w:tcPr>
            <w:tcW w:w="894" w:type="dxa"/>
            <w:shd w:val="clear" w:color="auto" w:fill="auto"/>
            <w:noWrap/>
            <w:vAlign w:val="bottom"/>
            <w:hideMark/>
          </w:tcPr>
          <w:p w:rsidR="002C19B5" w:rsidRDefault="002C19B5" w:rsidP="00D86D1D">
            <w:pPr>
              <w:spacing w:line="240" w:lineRule="auto"/>
              <w:jc w:val="right"/>
              <w:rPr>
                <w:rFonts w:cs="Arial"/>
                <w:color w:val="000000"/>
                <w:sz w:val="18"/>
                <w:szCs w:val="18"/>
              </w:rPr>
            </w:pPr>
            <w:r>
              <w:rPr>
                <w:rFonts w:cs="Arial"/>
                <w:color w:val="000000"/>
                <w:sz w:val="18"/>
                <w:szCs w:val="18"/>
              </w:rPr>
              <w:t>0</w:t>
            </w:r>
          </w:p>
        </w:tc>
        <w:tc>
          <w:tcPr>
            <w:tcW w:w="894" w:type="dxa"/>
            <w:shd w:val="clear" w:color="auto" w:fill="auto"/>
            <w:noWrap/>
            <w:vAlign w:val="bottom"/>
            <w:hideMark/>
          </w:tcPr>
          <w:p w:rsidR="002C19B5" w:rsidRDefault="002C19B5" w:rsidP="00D86D1D">
            <w:pPr>
              <w:spacing w:line="240" w:lineRule="auto"/>
              <w:jc w:val="right"/>
              <w:rPr>
                <w:rFonts w:cs="Arial"/>
                <w:color w:val="000000"/>
                <w:sz w:val="18"/>
                <w:szCs w:val="18"/>
              </w:rPr>
            </w:pPr>
            <w:r>
              <w:rPr>
                <w:rFonts w:cs="Arial"/>
                <w:color w:val="000000"/>
                <w:sz w:val="18"/>
                <w:szCs w:val="18"/>
              </w:rPr>
              <w:t>0,899</w:t>
            </w:r>
          </w:p>
        </w:tc>
        <w:tc>
          <w:tcPr>
            <w:tcW w:w="894" w:type="dxa"/>
            <w:shd w:val="clear" w:color="auto" w:fill="auto"/>
            <w:noWrap/>
            <w:vAlign w:val="bottom"/>
            <w:hideMark/>
          </w:tcPr>
          <w:p w:rsidR="002C19B5" w:rsidRPr="00224587" w:rsidRDefault="002C19B5" w:rsidP="00D86D1D">
            <w:pPr>
              <w:spacing w:line="240" w:lineRule="auto"/>
              <w:rPr>
                <w:rFonts w:cs="Arial"/>
                <w:color w:val="000000"/>
                <w:sz w:val="18"/>
                <w:szCs w:val="18"/>
              </w:rPr>
            </w:pPr>
          </w:p>
        </w:tc>
        <w:tc>
          <w:tcPr>
            <w:tcW w:w="978" w:type="dxa"/>
            <w:shd w:val="clear" w:color="auto" w:fill="auto"/>
            <w:noWrap/>
            <w:vAlign w:val="bottom"/>
            <w:hideMark/>
          </w:tcPr>
          <w:p w:rsidR="002C19B5" w:rsidRPr="00224587" w:rsidRDefault="002C19B5" w:rsidP="00D86D1D">
            <w:pPr>
              <w:spacing w:line="240" w:lineRule="auto"/>
              <w:jc w:val="right"/>
              <w:rPr>
                <w:rFonts w:cs="Arial"/>
                <w:color w:val="000000"/>
                <w:sz w:val="18"/>
                <w:szCs w:val="18"/>
              </w:rPr>
            </w:pPr>
            <w:r>
              <w:rPr>
                <w:rFonts w:cs="Arial"/>
                <w:color w:val="000000"/>
                <w:sz w:val="18"/>
                <w:szCs w:val="18"/>
              </w:rPr>
              <w:t>0,899</w:t>
            </w:r>
          </w:p>
        </w:tc>
        <w:tc>
          <w:tcPr>
            <w:tcW w:w="894" w:type="dxa"/>
            <w:shd w:val="clear" w:color="auto" w:fill="auto"/>
            <w:noWrap/>
            <w:vAlign w:val="bottom"/>
            <w:hideMark/>
          </w:tcPr>
          <w:p w:rsidR="002C19B5" w:rsidRPr="00224587" w:rsidRDefault="002C19B5" w:rsidP="00D86D1D">
            <w:pPr>
              <w:spacing w:line="240" w:lineRule="auto"/>
              <w:jc w:val="right"/>
              <w:rPr>
                <w:rFonts w:cs="Arial"/>
                <w:color w:val="000000"/>
                <w:sz w:val="18"/>
                <w:szCs w:val="18"/>
              </w:rPr>
            </w:pPr>
            <w:r>
              <w:rPr>
                <w:rFonts w:cs="Arial"/>
                <w:color w:val="000000"/>
                <w:sz w:val="18"/>
                <w:szCs w:val="18"/>
              </w:rPr>
              <w:t>0,899</w:t>
            </w:r>
          </w:p>
        </w:tc>
        <w:tc>
          <w:tcPr>
            <w:tcW w:w="907" w:type="dxa"/>
            <w:shd w:val="clear" w:color="auto" w:fill="auto"/>
            <w:noWrap/>
            <w:vAlign w:val="bottom"/>
            <w:hideMark/>
          </w:tcPr>
          <w:p w:rsidR="002C19B5" w:rsidRPr="00224587" w:rsidRDefault="002C19B5" w:rsidP="00D86D1D">
            <w:pPr>
              <w:spacing w:line="240" w:lineRule="auto"/>
              <w:jc w:val="right"/>
              <w:rPr>
                <w:rFonts w:cs="Arial"/>
                <w:color w:val="000000"/>
                <w:sz w:val="18"/>
                <w:szCs w:val="18"/>
              </w:rPr>
            </w:pPr>
            <w:r>
              <w:rPr>
                <w:rFonts w:cs="Arial"/>
                <w:color w:val="000000"/>
                <w:sz w:val="18"/>
                <w:szCs w:val="18"/>
              </w:rPr>
              <w:t>0</w:t>
            </w:r>
          </w:p>
        </w:tc>
        <w:tc>
          <w:tcPr>
            <w:tcW w:w="894" w:type="dxa"/>
            <w:shd w:val="clear" w:color="auto" w:fill="auto"/>
            <w:noWrap/>
            <w:vAlign w:val="bottom"/>
            <w:hideMark/>
          </w:tcPr>
          <w:p w:rsidR="002C19B5" w:rsidRDefault="002C19B5" w:rsidP="00D86D1D">
            <w:pPr>
              <w:spacing w:line="240" w:lineRule="auto"/>
              <w:jc w:val="right"/>
              <w:rPr>
                <w:rFonts w:cs="Arial"/>
                <w:color w:val="000000"/>
                <w:sz w:val="18"/>
                <w:szCs w:val="18"/>
              </w:rPr>
            </w:pPr>
          </w:p>
        </w:tc>
        <w:tc>
          <w:tcPr>
            <w:tcW w:w="894" w:type="dxa"/>
            <w:shd w:val="clear" w:color="auto" w:fill="auto"/>
            <w:noWrap/>
            <w:vAlign w:val="bottom"/>
            <w:hideMark/>
          </w:tcPr>
          <w:p w:rsidR="002C19B5" w:rsidRDefault="002C19B5" w:rsidP="00D86D1D">
            <w:pPr>
              <w:spacing w:line="240" w:lineRule="auto"/>
              <w:jc w:val="right"/>
              <w:rPr>
                <w:rFonts w:cs="Arial"/>
                <w:color w:val="000000"/>
                <w:sz w:val="18"/>
                <w:szCs w:val="18"/>
              </w:rPr>
            </w:pPr>
          </w:p>
        </w:tc>
        <w:tc>
          <w:tcPr>
            <w:tcW w:w="978" w:type="dxa"/>
            <w:shd w:val="clear" w:color="auto" w:fill="auto"/>
            <w:noWrap/>
            <w:vAlign w:val="bottom"/>
            <w:hideMark/>
          </w:tcPr>
          <w:p w:rsidR="002C19B5" w:rsidRPr="00224587" w:rsidRDefault="002C19B5" w:rsidP="00D86D1D">
            <w:pPr>
              <w:spacing w:line="240" w:lineRule="auto"/>
              <w:jc w:val="right"/>
              <w:rPr>
                <w:rFonts w:cs="Arial"/>
                <w:color w:val="000000"/>
                <w:sz w:val="18"/>
                <w:szCs w:val="18"/>
              </w:rPr>
            </w:pPr>
          </w:p>
        </w:tc>
      </w:tr>
      <w:tr w:rsidR="00FA1C6E" w:rsidRPr="00224587" w:rsidTr="00DD25AB">
        <w:trPr>
          <w:trHeight w:val="115"/>
        </w:trPr>
        <w:tc>
          <w:tcPr>
            <w:tcW w:w="5886" w:type="dxa"/>
            <w:shd w:val="clear" w:color="auto" w:fill="auto"/>
            <w:noWrap/>
            <w:vAlign w:val="bottom"/>
            <w:hideMark/>
          </w:tcPr>
          <w:p w:rsidR="00FA1C6E" w:rsidRPr="00224587" w:rsidRDefault="00FA1C6E" w:rsidP="00FA1C6E">
            <w:pPr>
              <w:spacing w:line="240" w:lineRule="auto"/>
              <w:rPr>
                <w:rFonts w:cs="Arial"/>
                <w:color w:val="000000"/>
                <w:sz w:val="18"/>
                <w:szCs w:val="18"/>
              </w:rPr>
            </w:pPr>
            <w:r w:rsidRPr="00224587">
              <w:rPr>
                <w:rFonts w:cs="Arial"/>
                <w:color w:val="000000"/>
                <w:sz w:val="18"/>
                <w:szCs w:val="18"/>
              </w:rPr>
              <w:t>котельная  «Школа №</w:t>
            </w:r>
            <w:r>
              <w:rPr>
                <w:rFonts w:cs="Arial"/>
                <w:color w:val="000000"/>
                <w:sz w:val="18"/>
                <w:szCs w:val="18"/>
              </w:rPr>
              <w:t>19</w:t>
            </w:r>
            <w:r w:rsidRPr="00224587">
              <w:rPr>
                <w:rFonts w:cs="Arial"/>
                <w:color w:val="000000"/>
                <w:sz w:val="18"/>
                <w:szCs w:val="18"/>
              </w:rPr>
              <w:t>»,</w:t>
            </w:r>
            <w:r>
              <w:rPr>
                <w:rFonts w:cs="Arial"/>
                <w:color w:val="000000"/>
                <w:sz w:val="18"/>
                <w:szCs w:val="18"/>
              </w:rPr>
              <w:t xml:space="preserve"> ул. Ленина,25</w:t>
            </w:r>
            <w:r w:rsidR="002C19B5">
              <w:rPr>
                <w:rFonts w:cs="Arial"/>
                <w:color w:val="000000"/>
                <w:sz w:val="18"/>
                <w:szCs w:val="18"/>
              </w:rPr>
              <w:t xml:space="preserve"> </w:t>
            </w:r>
            <w:proofErr w:type="gramStart"/>
            <w:r w:rsidR="002C19B5">
              <w:rPr>
                <w:rFonts w:cs="Arial"/>
                <w:color w:val="000000"/>
                <w:sz w:val="18"/>
                <w:szCs w:val="18"/>
              </w:rPr>
              <w:t xml:space="preserve">( </w:t>
            </w:r>
            <w:proofErr w:type="spellStart"/>
            <w:proofErr w:type="gramEnd"/>
            <w:r w:rsidR="002C19B5">
              <w:rPr>
                <w:rFonts w:cs="Arial"/>
                <w:color w:val="000000"/>
                <w:sz w:val="18"/>
                <w:szCs w:val="18"/>
              </w:rPr>
              <w:t>блочно</w:t>
            </w:r>
            <w:proofErr w:type="spellEnd"/>
            <w:r w:rsidR="002C19B5">
              <w:rPr>
                <w:rFonts w:cs="Arial"/>
                <w:color w:val="000000"/>
                <w:sz w:val="18"/>
                <w:szCs w:val="18"/>
              </w:rPr>
              <w:t>-модульная)</w:t>
            </w:r>
          </w:p>
        </w:tc>
        <w:tc>
          <w:tcPr>
            <w:tcW w:w="978" w:type="dxa"/>
            <w:shd w:val="clear" w:color="auto" w:fill="auto"/>
            <w:noWrap/>
            <w:vAlign w:val="bottom"/>
            <w:hideMark/>
          </w:tcPr>
          <w:p w:rsidR="00FA1C6E" w:rsidRDefault="00FA1C6E" w:rsidP="00D86D1D">
            <w:pPr>
              <w:spacing w:line="240" w:lineRule="auto"/>
              <w:jc w:val="right"/>
              <w:rPr>
                <w:rFonts w:cs="Arial"/>
                <w:color w:val="000000"/>
                <w:sz w:val="18"/>
                <w:szCs w:val="18"/>
              </w:rPr>
            </w:pPr>
            <w:r>
              <w:rPr>
                <w:rFonts w:cs="Arial"/>
                <w:color w:val="000000"/>
                <w:sz w:val="18"/>
                <w:szCs w:val="18"/>
              </w:rPr>
              <w:t>0,349</w:t>
            </w:r>
          </w:p>
        </w:tc>
        <w:tc>
          <w:tcPr>
            <w:tcW w:w="894" w:type="dxa"/>
            <w:shd w:val="clear" w:color="auto" w:fill="auto"/>
            <w:noWrap/>
            <w:vAlign w:val="bottom"/>
            <w:hideMark/>
          </w:tcPr>
          <w:p w:rsidR="00FA1C6E" w:rsidRDefault="002C19B5" w:rsidP="00D86D1D">
            <w:pPr>
              <w:spacing w:line="240" w:lineRule="auto"/>
              <w:jc w:val="right"/>
              <w:rPr>
                <w:rFonts w:cs="Arial"/>
                <w:color w:val="000000"/>
                <w:sz w:val="18"/>
                <w:szCs w:val="18"/>
              </w:rPr>
            </w:pPr>
            <w:r>
              <w:rPr>
                <w:rFonts w:cs="Arial"/>
                <w:color w:val="000000"/>
                <w:sz w:val="18"/>
                <w:szCs w:val="18"/>
              </w:rPr>
              <w:t>0</w:t>
            </w:r>
          </w:p>
        </w:tc>
        <w:tc>
          <w:tcPr>
            <w:tcW w:w="894" w:type="dxa"/>
            <w:shd w:val="clear" w:color="auto" w:fill="auto"/>
            <w:noWrap/>
            <w:vAlign w:val="bottom"/>
            <w:hideMark/>
          </w:tcPr>
          <w:p w:rsidR="00FA1C6E" w:rsidRDefault="00FA1C6E" w:rsidP="00D86D1D">
            <w:pPr>
              <w:spacing w:line="240" w:lineRule="auto"/>
              <w:jc w:val="right"/>
              <w:rPr>
                <w:rFonts w:cs="Arial"/>
                <w:color w:val="000000"/>
                <w:sz w:val="18"/>
                <w:szCs w:val="18"/>
              </w:rPr>
            </w:pPr>
            <w:r>
              <w:rPr>
                <w:rFonts w:cs="Arial"/>
                <w:color w:val="000000"/>
                <w:sz w:val="18"/>
                <w:szCs w:val="18"/>
              </w:rPr>
              <w:t>0,349</w:t>
            </w:r>
          </w:p>
        </w:tc>
        <w:tc>
          <w:tcPr>
            <w:tcW w:w="894" w:type="dxa"/>
            <w:shd w:val="clear" w:color="auto" w:fill="auto"/>
            <w:noWrap/>
            <w:vAlign w:val="bottom"/>
            <w:hideMark/>
          </w:tcPr>
          <w:p w:rsidR="00FA1C6E" w:rsidRPr="00224587" w:rsidRDefault="00FA1C6E" w:rsidP="00D86D1D">
            <w:pPr>
              <w:spacing w:line="240" w:lineRule="auto"/>
              <w:rPr>
                <w:rFonts w:cs="Arial"/>
                <w:color w:val="000000"/>
                <w:sz w:val="18"/>
                <w:szCs w:val="18"/>
              </w:rPr>
            </w:pPr>
          </w:p>
        </w:tc>
        <w:tc>
          <w:tcPr>
            <w:tcW w:w="978" w:type="dxa"/>
            <w:shd w:val="clear" w:color="auto" w:fill="auto"/>
            <w:noWrap/>
            <w:vAlign w:val="bottom"/>
            <w:hideMark/>
          </w:tcPr>
          <w:p w:rsidR="00FA1C6E" w:rsidRPr="00224587" w:rsidRDefault="00FA1C6E" w:rsidP="00D86D1D">
            <w:pPr>
              <w:spacing w:line="240" w:lineRule="auto"/>
              <w:jc w:val="right"/>
              <w:rPr>
                <w:rFonts w:cs="Arial"/>
                <w:color w:val="000000"/>
                <w:sz w:val="18"/>
                <w:szCs w:val="18"/>
              </w:rPr>
            </w:pPr>
          </w:p>
        </w:tc>
        <w:tc>
          <w:tcPr>
            <w:tcW w:w="894" w:type="dxa"/>
            <w:shd w:val="clear" w:color="auto" w:fill="auto"/>
            <w:noWrap/>
            <w:vAlign w:val="bottom"/>
            <w:hideMark/>
          </w:tcPr>
          <w:p w:rsidR="00FA1C6E" w:rsidRPr="00224587" w:rsidRDefault="00FA1C6E" w:rsidP="00D86D1D">
            <w:pPr>
              <w:spacing w:line="240" w:lineRule="auto"/>
              <w:jc w:val="right"/>
              <w:rPr>
                <w:rFonts w:cs="Arial"/>
                <w:color w:val="000000"/>
                <w:sz w:val="18"/>
                <w:szCs w:val="18"/>
              </w:rPr>
            </w:pPr>
          </w:p>
        </w:tc>
        <w:tc>
          <w:tcPr>
            <w:tcW w:w="907" w:type="dxa"/>
            <w:shd w:val="clear" w:color="auto" w:fill="auto"/>
            <w:noWrap/>
            <w:vAlign w:val="bottom"/>
            <w:hideMark/>
          </w:tcPr>
          <w:p w:rsidR="00FA1C6E" w:rsidRPr="00224587" w:rsidRDefault="00FA1C6E" w:rsidP="00D86D1D">
            <w:pPr>
              <w:spacing w:line="240" w:lineRule="auto"/>
              <w:jc w:val="right"/>
              <w:rPr>
                <w:rFonts w:cs="Arial"/>
                <w:color w:val="000000"/>
                <w:sz w:val="18"/>
                <w:szCs w:val="18"/>
              </w:rPr>
            </w:pPr>
          </w:p>
        </w:tc>
        <w:tc>
          <w:tcPr>
            <w:tcW w:w="894" w:type="dxa"/>
            <w:shd w:val="clear" w:color="auto" w:fill="auto"/>
            <w:noWrap/>
            <w:vAlign w:val="bottom"/>
            <w:hideMark/>
          </w:tcPr>
          <w:p w:rsidR="00FA1C6E" w:rsidRDefault="00FA1C6E" w:rsidP="00D86D1D">
            <w:pPr>
              <w:spacing w:line="240" w:lineRule="auto"/>
              <w:jc w:val="right"/>
              <w:rPr>
                <w:rFonts w:cs="Arial"/>
                <w:color w:val="000000"/>
                <w:sz w:val="18"/>
                <w:szCs w:val="18"/>
              </w:rPr>
            </w:pPr>
            <w:r>
              <w:rPr>
                <w:rFonts w:cs="Arial"/>
                <w:color w:val="000000"/>
                <w:sz w:val="18"/>
                <w:szCs w:val="18"/>
              </w:rPr>
              <w:t>0,349</w:t>
            </w:r>
          </w:p>
        </w:tc>
        <w:tc>
          <w:tcPr>
            <w:tcW w:w="894" w:type="dxa"/>
            <w:shd w:val="clear" w:color="auto" w:fill="auto"/>
            <w:noWrap/>
            <w:vAlign w:val="bottom"/>
            <w:hideMark/>
          </w:tcPr>
          <w:p w:rsidR="00FA1C6E" w:rsidRDefault="00FA1C6E" w:rsidP="00D86D1D">
            <w:pPr>
              <w:spacing w:line="240" w:lineRule="auto"/>
              <w:jc w:val="right"/>
              <w:rPr>
                <w:rFonts w:cs="Arial"/>
                <w:color w:val="000000"/>
                <w:sz w:val="18"/>
                <w:szCs w:val="18"/>
              </w:rPr>
            </w:pPr>
            <w:r>
              <w:rPr>
                <w:rFonts w:cs="Arial"/>
                <w:color w:val="000000"/>
                <w:sz w:val="18"/>
                <w:szCs w:val="18"/>
              </w:rPr>
              <w:t>0,349</w:t>
            </w:r>
          </w:p>
        </w:tc>
        <w:tc>
          <w:tcPr>
            <w:tcW w:w="978" w:type="dxa"/>
            <w:shd w:val="clear" w:color="auto" w:fill="auto"/>
            <w:noWrap/>
            <w:vAlign w:val="bottom"/>
            <w:hideMark/>
          </w:tcPr>
          <w:p w:rsidR="00FA1C6E" w:rsidRPr="00224587" w:rsidRDefault="00FA1C6E" w:rsidP="00D86D1D">
            <w:pPr>
              <w:spacing w:line="240" w:lineRule="auto"/>
              <w:jc w:val="right"/>
              <w:rPr>
                <w:rFonts w:cs="Arial"/>
                <w:color w:val="000000"/>
                <w:sz w:val="18"/>
                <w:szCs w:val="18"/>
              </w:rPr>
            </w:pPr>
          </w:p>
        </w:tc>
      </w:tr>
      <w:tr w:rsidR="00660F32" w:rsidRPr="00224587" w:rsidTr="00DD25AB">
        <w:trPr>
          <w:trHeight w:val="115"/>
        </w:trPr>
        <w:tc>
          <w:tcPr>
            <w:tcW w:w="5886" w:type="dxa"/>
            <w:shd w:val="clear" w:color="auto" w:fill="auto"/>
            <w:noWrap/>
            <w:vAlign w:val="bottom"/>
            <w:hideMark/>
          </w:tcPr>
          <w:p w:rsidR="00660F32" w:rsidRPr="00224587" w:rsidRDefault="00660F32" w:rsidP="00660F32">
            <w:pPr>
              <w:spacing w:line="240" w:lineRule="auto"/>
              <w:rPr>
                <w:rFonts w:cs="Arial"/>
                <w:color w:val="000000"/>
                <w:sz w:val="18"/>
                <w:szCs w:val="18"/>
              </w:rPr>
            </w:pPr>
            <w:r w:rsidRPr="00224587">
              <w:rPr>
                <w:rFonts w:cs="Arial"/>
                <w:color w:val="000000"/>
                <w:sz w:val="18"/>
                <w:szCs w:val="18"/>
              </w:rPr>
              <w:t>котельная  «Школа №2</w:t>
            </w:r>
            <w:r>
              <w:rPr>
                <w:rFonts w:cs="Arial"/>
                <w:color w:val="000000"/>
                <w:sz w:val="18"/>
                <w:szCs w:val="18"/>
              </w:rPr>
              <w:t>0</w:t>
            </w:r>
            <w:r w:rsidRPr="00224587">
              <w:rPr>
                <w:rFonts w:cs="Arial"/>
                <w:color w:val="000000"/>
                <w:sz w:val="18"/>
                <w:szCs w:val="18"/>
              </w:rPr>
              <w:t>»,</w:t>
            </w:r>
            <w:r>
              <w:rPr>
                <w:rFonts w:cs="Arial"/>
                <w:color w:val="000000"/>
                <w:sz w:val="18"/>
                <w:szCs w:val="18"/>
              </w:rPr>
              <w:t xml:space="preserve"> ул. Ленина,55</w:t>
            </w:r>
          </w:p>
        </w:tc>
        <w:tc>
          <w:tcPr>
            <w:tcW w:w="978" w:type="dxa"/>
            <w:shd w:val="clear" w:color="auto" w:fill="auto"/>
            <w:noWrap/>
            <w:vAlign w:val="bottom"/>
            <w:hideMark/>
          </w:tcPr>
          <w:p w:rsidR="00660F32" w:rsidRPr="00224587" w:rsidRDefault="00FA1C6E" w:rsidP="00D86D1D">
            <w:pPr>
              <w:spacing w:line="240" w:lineRule="auto"/>
              <w:jc w:val="right"/>
              <w:rPr>
                <w:rFonts w:cs="Arial"/>
                <w:color w:val="000000"/>
                <w:sz w:val="18"/>
                <w:szCs w:val="18"/>
              </w:rPr>
            </w:pPr>
            <w:r>
              <w:rPr>
                <w:rFonts w:cs="Arial"/>
                <w:color w:val="000000"/>
                <w:sz w:val="18"/>
                <w:szCs w:val="18"/>
              </w:rPr>
              <w:t>0,159</w:t>
            </w:r>
          </w:p>
        </w:tc>
        <w:tc>
          <w:tcPr>
            <w:tcW w:w="894" w:type="dxa"/>
            <w:shd w:val="clear" w:color="auto" w:fill="auto"/>
            <w:noWrap/>
            <w:vAlign w:val="bottom"/>
            <w:hideMark/>
          </w:tcPr>
          <w:p w:rsidR="00660F32" w:rsidRPr="00224587" w:rsidRDefault="00FA1C6E" w:rsidP="00D86D1D">
            <w:pPr>
              <w:spacing w:line="240" w:lineRule="auto"/>
              <w:jc w:val="right"/>
              <w:rPr>
                <w:rFonts w:cs="Arial"/>
                <w:color w:val="000000"/>
                <w:sz w:val="18"/>
                <w:szCs w:val="18"/>
              </w:rPr>
            </w:pPr>
            <w:r>
              <w:rPr>
                <w:rFonts w:cs="Arial"/>
                <w:color w:val="000000"/>
                <w:sz w:val="18"/>
                <w:szCs w:val="18"/>
              </w:rPr>
              <w:t>0</w:t>
            </w:r>
          </w:p>
        </w:tc>
        <w:tc>
          <w:tcPr>
            <w:tcW w:w="894" w:type="dxa"/>
            <w:shd w:val="clear" w:color="auto" w:fill="auto"/>
            <w:noWrap/>
            <w:vAlign w:val="bottom"/>
            <w:hideMark/>
          </w:tcPr>
          <w:p w:rsidR="00660F32" w:rsidRPr="00224587" w:rsidRDefault="00FA1C6E" w:rsidP="00D86D1D">
            <w:pPr>
              <w:spacing w:line="240" w:lineRule="auto"/>
              <w:jc w:val="right"/>
              <w:rPr>
                <w:rFonts w:cs="Arial"/>
                <w:color w:val="000000"/>
                <w:sz w:val="18"/>
                <w:szCs w:val="18"/>
              </w:rPr>
            </w:pPr>
            <w:r>
              <w:rPr>
                <w:rFonts w:cs="Arial"/>
                <w:color w:val="000000"/>
                <w:sz w:val="18"/>
                <w:szCs w:val="18"/>
              </w:rPr>
              <w:t>0,159</w:t>
            </w:r>
          </w:p>
        </w:tc>
        <w:tc>
          <w:tcPr>
            <w:tcW w:w="894" w:type="dxa"/>
            <w:shd w:val="clear" w:color="auto" w:fill="auto"/>
            <w:noWrap/>
            <w:vAlign w:val="bottom"/>
            <w:hideMark/>
          </w:tcPr>
          <w:p w:rsidR="00660F32" w:rsidRPr="00224587" w:rsidRDefault="00660F32" w:rsidP="00D86D1D">
            <w:pPr>
              <w:spacing w:line="240" w:lineRule="auto"/>
              <w:rPr>
                <w:rFonts w:cs="Arial"/>
                <w:color w:val="000000"/>
                <w:sz w:val="18"/>
                <w:szCs w:val="18"/>
              </w:rPr>
            </w:pPr>
          </w:p>
        </w:tc>
        <w:tc>
          <w:tcPr>
            <w:tcW w:w="978" w:type="dxa"/>
            <w:shd w:val="clear" w:color="auto" w:fill="auto"/>
            <w:noWrap/>
            <w:vAlign w:val="bottom"/>
            <w:hideMark/>
          </w:tcPr>
          <w:p w:rsidR="00660F32" w:rsidRPr="00224587" w:rsidRDefault="00660F32" w:rsidP="00D86D1D">
            <w:pPr>
              <w:spacing w:line="240" w:lineRule="auto"/>
              <w:jc w:val="right"/>
              <w:rPr>
                <w:rFonts w:cs="Arial"/>
                <w:color w:val="000000"/>
                <w:sz w:val="18"/>
                <w:szCs w:val="18"/>
              </w:rPr>
            </w:pPr>
          </w:p>
        </w:tc>
        <w:tc>
          <w:tcPr>
            <w:tcW w:w="894" w:type="dxa"/>
            <w:shd w:val="clear" w:color="auto" w:fill="auto"/>
            <w:noWrap/>
            <w:vAlign w:val="bottom"/>
            <w:hideMark/>
          </w:tcPr>
          <w:p w:rsidR="00660F32" w:rsidRPr="00224587" w:rsidRDefault="00660F32" w:rsidP="00D86D1D">
            <w:pPr>
              <w:spacing w:line="240" w:lineRule="auto"/>
              <w:jc w:val="right"/>
              <w:rPr>
                <w:rFonts w:cs="Arial"/>
                <w:color w:val="000000"/>
                <w:sz w:val="18"/>
                <w:szCs w:val="18"/>
              </w:rPr>
            </w:pPr>
          </w:p>
        </w:tc>
        <w:tc>
          <w:tcPr>
            <w:tcW w:w="907" w:type="dxa"/>
            <w:shd w:val="clear" w:color="auto" w:fill="auto"/>
            <w:noWrap/>
            <w:vAlign w:val="bottom"/>
            <w:hideMark/>
          </w:tcPr>
          <w:p w:rsidR="00660F32" w:rsidRPr="00224587" w:rsidRDefault="00660F32" w:rsidP="00D86D1D">
            <w:pPr>
              <w:spacing w:line="240" w:lineRule="auto"/>
              <w:jc w:val="right"/>
              <w:rPr>
                <w:rFonts w:cs="Arial"/>
                <w:color w:val="000000"/>
                <w:sz w:val="18"/>
                <w:szCs w:val="18"/>
              </w:rPr>
            </w:pPr>
          </w:p>
        </w:tc>
        <w:tc>
          <w:tcPr>
            <w:tcW w:w="894" w:type="dxa"/>
            <w:shd w:val="clear" w:color="auto" w:fill="auto"/>
            <w:noWrap/>
            <w:vAlign w:val="bottom"/>
            <w:hideMark/>
          </w:tcPr>
          <w:p w:rsidR="00660F32" w:rsidRPr="00224587" w:rsidRDefault="00FA1C6E" w:rsidP="00D86D1D">
            <w:pPr>
              <w:spacing w:line="240" w:lineRule="auto"/>
              <w:jc w:val="right"/>
              <w:rPr>
                <w:rFonts w:cs="Arial"/>
                <w:color w:val="000000"/>
                <w:sz w:val="18"/>
                <w:szCs w:val="18"/>
              </w:rPr>
            </w:pPr>
            <w:r>
              <w:rPr>
                <w:rFonts w:cs="Arial"/>
                <w:color w:val="000000"/>
                <w:sz w:val="18"/>
                <w:szCs w:val="18"/>
              </w:rPr>
              <w:t>0,159</w:t>
            </w:r>
          </w:p>
        </w:tc>
        <w:tc>
          <w:tcPr>
            <w:tcW w:w="894" w:type="dxa"/>
            <w:shd w:val="clear" w:color="auto" w:fill="auto"/>
            <w:noWrap/>
            <w:vAlign w:val="bottom"/>
            <w:hideMark/>
          </w:tcPr>
          <w:p w:rsidR="00660F32" w:rsidRPr="00224587" w:rsidRDefault="00FA1C6E" w:rsidP="00D86D1D">
            <w:pPr>
              <w:spacing w:line="240" w:lineRule="auto"/>
              <w:jc w:val="right"/>
              <w:rPr>
                <w:rFonts w:cs="Arial"/>
                <w:color w:val="000000"/>
                <w:sz w:val="18"/>
                <w:szCs w:val="18"/>
              </w:rPr>
            </w:pPr>
            <w:r>
              <w:rPr>
                <w:rFonts w:cs="Arial"/>
                <w:color w:val="000000"/>
                <w:sz w:val="18"/>
                <w:szCs w:val="18"/>
              </w:rPr>
              <w:t>0,159</w:t>
            </w:r>
          </w:p>
        </w:tc>
        <w:tc>
          <w:tcPr>
            <w:tcW w:w="978" w:type="dxa"/>
            <w:shd w:val="clear" w:color="auto" w:fill="auto"/>
            <w:noWrap/>
            <w:vAlign w:val="bottom"/>
            <w:hideMark/>
          </w:tcPr>
          <w:p w:rsidR="00660F32" w:rsidRPr="00224587" w:rsidRDefault="00660F32" w:rsidP="00D86D1D">
            <w:pPr>
              <w:spacing w:line="240" w:lineRule="auto"/>
              <w:jc w:val="right"/>
              <w:rPr>
                <w:rFonts w:cs="Arial"/>
                <w:color w:val="000000"/>
                <w:sz w:val="18"/>
                <w:szCs w:val="18"/>
              </w:rPr>
            </w:pPr>
          </w:p>
        </w:tc>
      </w:tr>
      <w:tr w:rsidR="00660F32" w:rsidRPr="00224587" w:rsidTr="00DD25AB">
        <w:trPr>
          <w:trHeight w:val="115"/>
        </w:trPr>
        <w:tc>
          <w:tcPr>
            <w:tcW w:w="5886" w:type="dxa"/>
            <w:shd w:val="clear" w:color="auto" w:fill="auto"/>
            <w:noWrap/>
            <w:vAlign w:val="bottom"/>
            <w:hideMark/>
          </w:tcPr>
          <w:p w:rsidR="00660F32" w:rsidRPr="00224587" w:rsidRDefault="00660F32" w:rsidP="00D86D1D">
            <w:pPr>
              <w:spacing w:line="240" w:lineRule="auto"/>
              <w:rPr>
                <w:rFonts w:cs="Arial"/>
                <w:color w:val="000000"/>
                <w:sz w:val="18"/>
                <w:szCs w:val="18"/>
              </w:rPr>
            </w:pPr>
            <w:r>
              <w:rPr>
                <w:rFonts w:cs="Arial"/>
                <w:color w:val="000000"/>
                <w:sz w:val="18"/>
                <w:szCs w:val="18"/>
              </w:rPr>
              <w:t>котельная  «Школа №21</w:t>
            </w:r>
            <w:r w:rsidRPr="00224587">
              <w:rPr>
                <w:rFonts w:cs="Arial"/>
                <w:color w:val="000000"/>
                <w:sz w:val="18"/>
                <w:szCs w:val="18"/>
              </w:rPr>
              <w:t>»,</w:t>
            </w:r>
            <w:r>
              <w:rPr>
                <w:rFonts w:cs="Arial"/>
                <w:color w:val="000000"/>
                <w:sz w:val="18"/>
                <w:szCs w:val="18"/>
              </w:rPr>
              <w:t xml:space="preserve"> ул. Советская,164</w:t>
            </w:r>
          </w:p>
        </w:tc>
        <w:tc>
          <w:tcPr>
            <w:tcW w:w="978" w:type="dxa"/>
            <w:shd w:val="clear" w:color="auto" w:fill="auto"/>
            <w:noWrap/>
            <w:vAlign w:val="bottom"/>
            <w:hideMark/>
          </w:tcPr>
          <w:p w:rsidR="00660F32" w:rsidRPr="00224587" w:rsidRDefault="00FA1C6E" w:rsidP="00D86D1D">
            <w:pPr>
              <w:spacing w:line="240" w:lineRule="auto"/>
              <w:jc w:val="right"/>
              <w:rPr>
                <w:rFonts w:cs="Arial"/>
                <w:color w:val="000000"/>
                <w:sz w:val="18"/>
                <w:szCs w:val="18"/>
              </w:rPr>
            </w:pPr>
            <w:r>
              <w:rPr>
                <w:rFonts w:cs="Arial"/>
                <w:color w:val="000000"/>
                <w:sz w:val="18"/>
                <w:szCs w:val="18"/>
              </w:rPr>
              <w:t>0,221</w:t>
            </w:r>
          </w:p>
        </w:tc>
        <w:tc>
          <w:tcPr>
            <w:tcW w:w="894" w:type="dxa"/>
            <w:shd w:val="clear" w:color="auto" w:fill="auto"/>
            <w:noWrap/>
            <w:vAlign w:val="bottom"/>
            <w:hideMark/>
          </w:tcPr>
          <w:p w:rsidR="00660F32" w:rsidRPr="00224587" w:rsidRDefault="00FA1C6E" w:rsidP="00D86D1D">
            <w:pPr>
              <w:spacing w:line="240" w:lineRule="auto"/>
              <w:jc w:val="right"/>
              <w:rPr>
                <w:rFonts w:cs="Arial"/>
                <w:color w:val="000000"/>
                <w:sz w:val="18"/>
                <w:szCs w:val="18"/>
              </w:rPr>
            </w:pPr>
            <w:r>
              <w:rPr>
                <w:rFonts w:cs="Arial"/>
                <w:color w:val="000000"/>
                <w:sz w:val="18"/>
                <w:szCs w:val="18"/>
              </w:rPr>
              <w:t>0</w:t>
            </w:r>
          </w:p>
        </w:tc>
        <w:tc>
          <w:tcPr>
            <w:tcW w:w="894" w:type="dxa"/>
            <w:shd w:val="clear" w:color="auto" w:fill="auto"/>
            <w:noWrap/>
            <w:vAlign w:val="bottom"/>
            <w:hideMark/>
          </w:tcPr>
          <w:p w:rsidR="00660F32" w:rsidRPr="00224587" w:rsidRDefault="00FA1C6E" w:rsidP="00D86D1D">
            <w:pPr>
              <w:spacing w:line="240" w:lineRule="auto"/>
              <w:jc w:val="right"/>
              <w:rPr>
                <w:rFonts w:cs="Arial"/>
                <w:color w:val="000000"/>
                <w:sz w:val="18"/>
                <w:szCs w:val="18"/>
              </w:rPr>
            </w:pPr>
            <w:r>
              <w:rPr>
                <w:rFonts w:cs="Arial"/>
                <w:color w:val="000000"/>
                <w:sz w:val="18"/>
                <w:szCs w:val="18"/>
              </w:rPr>
              <w:t>0,221</w:t>
            </w:r>
          </w:p>
        </w:tc>
        <w:tc>
          <w:tcPr>
            <w:tcW w:w="894" w:type="dxa"/>
            <w:shd w:val="clear" w:color="auto" w:fill="auto"/>
            <w:noWrap/>
            <w:vAlign w:val="bottom"/>
            <w:hideMark/>
          </w:tcPr>
          <w:p w:rsidR="00660F32" w:rsidRPr="00224587" w:rsidRDefault="00660F32" w:rsidP="00D86D1D">
            <w:pPr>
              <w:spacing w:line="240" w:lineRule="auto"/>
              <w:rPr>
                <w:rFonts w:cs="Arial"/>
                <w:color w:val="000000"/>
                <w:sz w:val="18"/>
                <w:szCs w:val="18"/>
              </w:rPr>
            </w:pPr>
          </w:p>
        </w:tc>
        <w:tc>
          <w:tcPr>
            <w:tcW w:w="978" w:type="dxa"/>
            <w:shd w:val="clear" w:color="auto" w:fill="auto"/>
            <w:noWrap/>
            <w:vAlign w:val="bottom"/>
            <w:hideMark/>
          </w:tcPr>
          <w:p w:rsidR="00660F32" w:rsidRPr="00224587" w:rsidRDefault="00660F32" w:rsidP="00D86D1D">
            <w:pPr>
              <w:spacing w:line="240" w:lineRule="auto"/>
              <w:jc w:val="right"/>
              <w:rPr>
                <w:rFonts w:cs="Arial"/>
                <w:color w:val="000000"/>
                <w:sz w:val="18"/>
                <w:szCs w:val="18"/>
              </w:rPr>
            </w:pPr>
          </w:p>
        </w:tc>
        <w:tc>
          <w:tcPr>
            <w:tcW w:w="894" w:type="dxa"/>
            <w:shd w:val="clear" w:color="auto" w:fill="auto"/>
            <w:noWrap/>
            <w:vAlign w:val="bottom"/>
            <w:hideMark/>
          </w:tcPr>
          <w:p w:rsidR="00660F32" w:rsidRPr="00224587" w:rsidRDefault="00660F32" w:rsidP="00D86D1D">
            <w:pPr>
              <w:spacing w:line="240" w:lineRule="auto"/>
              <w:jc w:val="right"/>
              <w:rPr>
                <w:rFonts w:cs="Arial"/>
                <w:color w:val="000000"/>
                <w:sz w:val="18"/>
                <w:szCs w:val="18"/>
              </w:rPr>
            </w:pPr>
          </w:p>
        </w:tc>
        <w:tc>
          <w:tcPr>
            <w:tcW w:w="907" w:type="dxa"/>
            <w:shd w:val="clear" w:color="auto" w:fill="auto"/>
            <w:noWrap/>
            <w:vAlign w:val="bottom"/>
            <w:hideMark/>
          </w:tcPr>
          <w:p w:rsidR="00660F32" w:rsidRPr="00224587" w:rsidRDefault="00660F32" w:rsidP="00D86D1D">
            <w:pPr>
              <w:spacing w:line="240" w:lineRule="auto"/>
              <w:jc w:val="right"/>
              <w:rPr>
                <w:rFonts w:cs="Arial"/>
                <w:color w:val="000000"/>
                <w:sz w:val="18"/>
                <w:szCs w:val="18"/>
              </w:rPr>
            </w:pPr>
          </w:p>
        </w:tc>
        <w:tc>
          <w:tcPr>
            <w:tcW w:w="894" w:type="dxa"/>
            <w:shd w:val="clear" w:color="auto" w:fill="auto"/>
            <w:noWrap/>
            <w:vAlign w:val="bottom"/>
            <w:hideMark/>
          </w:tcPr>
          <w:p w:rsidR="00660F32" w:rsidRPr="00224587" w:rsidRDefault="00FA1C6E" w:rsidP="00D86D1D">
            <w:pPr>
              <w:spacing w:line="240" w:lineRule="auto"/>
              <w:jc w:val="right"/>
              <w:rPr>
                <w:rFonts w:cs="Arial"/>
                <w:color w:val="000000"/>
                <w:sz w:val="18"/>
                <w:szCs w:val="18"/>
              </w:rPr>
            </w:pPr>
            <w:r>
              <w:rPr>
                <w:rFonts w:cs="Arial"/>
                <w:color w:val="000000"/>
                <w:sz w:val="18"/>
                <w:szCs w:val="18"/>
              </w:rPr>
              <w:t>0,221</w:t>
            </w:r>
          </w:p>
        </w:tc>
        <w:tc>
          <w:tcPr>
            <w:tcW w:w="894" w:type="dxa"/>
            <w:shd w:val="clear" w:color="auto" w:fill="auto"/>
            <w:noWrap/>
            <w:vAlign w:val="bottom"/>
            <w:hideMark/>
          </w:tcPr>
          <w:p w:rsidR="00660F32" w:rsidRPr="00224587" w:rsidRDefault="00FA1C6E" w:rsidP="00D86D1D">
            <w:pPr>
              <w:spacing w:line="240" w:lineRule="auto"/>
              <w:jc w:val="right"/>
              <w:rPr>
                <w:rFonts w:cs="Arial"/>
                <w:color w:val="000000"/>
                <w:sz w:val="18"/>
                <w:szCs w:val="18"/>
              </w:rPr>
            </w:pPr>
            <w:r>
              <w:rPr>
                <w:rFonts w:cs="Arial"/>
                <w:color w:val="000000"/>
                <w:sz w:val="18"/>
                <w:szCs w:val="18"/>
              </w:rPr>
              <w:t>0,221</w:t>
            </w:r>
          </w:p>
        </w:tc>
        <w:tc>
          <w:tcPr>
            <w:tcW w:w="978" w:type="dxa"/>
            <w:shd w:val="clear" w:color="auto" w:fill="auto"/>
            <w:noWrap/>
            <w:vAlign w:val="bottom"/>
            <w:hideMark/>
          </w:tcPr>
          <w:p w:rsidR="00660F32" w:rsidRPr="00224587" w:rsidRDefault="00660F32" w:rsidP="00D86D1D">
            <w:pPr>
              <w:spacing w:line="240" w:lineRule="auto"/>
              <w:jc w:val="right"/>
              <w:rPr>
                <w:rFonts w:cs="Arial"/>
                <w:color w:val="000000"/>
                <w:sz w:val="18"/>
                <w:szCs w:val="18"/>
              </w:rPr>
            </w:pPr>
          </w:p>
        </w:tc>
      </w:tr>
      <w:tr w:rsidR="00D86D1D" w:rsidRPr="00224587" w:rsidTr="00DD25AB">
        <w:trPr>
          <w:trHeight w:val="115"/>
        </w:trPr>
        <w:tc>
          <w:tcPr>
            <w:tcW w:w="5886" w:type="dxa"/>
            <w:shd w:val="clear" w:color="auto" w:fill="auto"/>
            <w:noWrap/>
            <w:vAlign w:val="bottom"/>
            <w:hideMark/>
          </w:tcPr>
          <w:p w:rsidR="00D86D1D" w:rsidRPr="00224587" w:rsidRDefault="00D86D1D" w:rsidP="00D86D1D">
            <w:pPr>
              <w:spacing w:line="240" w:lineRule="auto"/>
              <w:rPr>
                <w:rFonts w:cs="Arial"/>
                <w:color w:val="000000"/>
                <w:sz w:val="18"/>
                <w:szCs w:val="18"/>
              </w:rPr>
            </w:pPr>
            <w:r w:rsidRPr="00224587">
              <w:rPr>
                <w:rFonts w:cs="Arial"/>
                <w:color w:val="000000"/>
                <w:sz w:val="18"/>
                <w:szCs w:val="18"/>
              </w:rPr>
              <w:lastRenderedPageBreak/>
              <w:t>котельная  «Школа №22», ул. Пролетарская</w:t>
            </w:r>
          </w:p>
        </w:tc>
        <w:tc>
          <w:tcPr>
            <w:tcW w:w="978" w:type="dxa"/>
            <w:shd w:val="clear" w:color="auto" w:fill="auto"/>
            <w:noWrap/>
            <w:vAlign w:val="bottom"/>
            <w:hideMark/>
          </w:tcPr>
          <w:p w:rsidR="00D86D1D" w:rsidRPr="00224587" w:rsidRDefault="00D86D1D" w:rsidP="000D3425">
            <w:pPr>
              <w:spacing w:line="240" w:lineRule="auto"/>
              <w:jc w:val="right"/>
              <w:rPr>
                <w:rFonts w:cs="Arial"/>
                <w:color w:val="000000"/>
                <w:sz w:val="18"/>
                <w:szCs w:val="18"/>
              </w:rPr>
            </w:pPr>
            <w:r w:rsidRPr="00224587">
              <w:rPr>
                <w:rFonts w:cs="Arial"/>
                <w:color w:val="000000"/>
                <w:sz w:val="18"/>
                <w:szCs w:val="18"/>
              </w:rPr>
              <w:t>0,2</w:t>
            </w:r>
            <w:r w:rsidR="000D3425">
              <w:rPr>
                <w:rFonts w:cs="Arial"/>
                <w:color w:val="000000"/>
                <w:sz w:val="18"/>
                <w:szCs w:val="18"/>
              </w:rPr>
              <w:t>42</w:t>
            </w:r>
          </w:p>
        </w:tc>
        <w:tc>
          <w:tcPr>
            <w:tcW w:w="894" w:type="dxa"/>
            <w:shd w:val="clear" w:color="auto" w:fill="auto"/>
            <w:noWrap/>
            <w:vAlign w:val="bottom"/>
            <w:hideMark/>
          </w:tcPr>
          <w:p w:rsidR="00D86D1D" w:rsidRPr="00224587" w:rsidRDefault="00D86D1D" w:rsidP="00D86D1D">
            <w:pPr>
              <w:spacing w:line="240" w:lineRule="auto"/>
              <w:jc w:val="right"/>
              <w:rPr>
                <w:rFonts w:cs="Arial"/>
                <w:color w:val="000000"/>
                <w:sz w:val="18"/>
                <w:szCs w:val="18"/>
              </w:rPr>
            </w:pPr>
            <w:r w:rsidRPr="00224587">
              <w:rPr>
                <w:rFonts w:cs="Arial"/>
                <w:color w:val="000000"/>
                <w:sz w:val="18"/>
                <w:szCs w:val="18"/>
              </w:rPr>
              <w:t>0</w:t>
            </w:r>
          </w:p>
        </w:tc>
        <w:tc>
          <w:tcPr>
            <w:tcW w:w="894" w:type="dxa"/>
            <w:shd w:val="clear" w:color="auto" w:fill="auto"/>
            <w:noWrap/>
            <w:vAlign w:val="bottom"/>
            <w:hideMark/>
          </w:tcPr>
          <w:p w:rsidR="00D86D1D" w:rsidRPr="00224587" w:rsidRDefault="00D86D1D" w:rsidP="000D3425">
            <w:pPr>
              <w:spacing w:line="240" w:lineRule="auto"/>
              <w:jc w:val="right"/>
              <w:rPr>
                <w:rFonts w:cs="Arial"/>
                <w:color w:val="000000"/>
                <w:sz w:val="18"/>
                <w:szCs w:val="18"/>
              </w:rPr>
            </w:pPr>
            <w:r w:rsidRPr="00224587">
              <w:rPr>
                <w:rFonts w:cs="Arial"/>
                <w:color w:val="000000"/>
                <w:sz w:val="18"/>
                <w:szCs w:val="18"/>
              </w:rPr>
              <w:t>0,2</w:t>
            </w:r>
            <w:r w:rsidR="000D3425">
              <w:rPr>
                <w:rFonts w:cs="Arial"/>
                <w:color w:val="000000"/>
                <w:sz w:val="18"/>
                <w:szCs w:val="18"/>
              </w:rPr>
              <w:t>42</w:t>
            </w:r>
          </w:p>
        </w:tc>
        <w:tc>
          <w:tcPr>
            <w:tcW w:w="894" w:type="dxa"/>
            <w:shd w:val="clear" w:color="auto" w:fill="auto"/>
            <w:noWrap/>
            <w:vAlign w:val="bottom"/>
            <w:hideMark/>
          </w:tcPr>
          <w:p w:rsidR="00D86D1D" w:rsidRPr="00224587" w:rsidRDefault="00D86D1D" w:rsidP="00D86D1D">
            <w:pPr>
              <w:spacing w:line="240" w:lineRule="auto"/>
              <w:rPr>
                <w:rFonts w:cs="Arial"/>
                <w:color w:val="000000"/>
                <w:sz w:val="18"/>
                <w:szCs w:val="18"/>
              </w:rPr>
            </w:pPr>
          </w:p>
        </w:tc>
        <w:tc>
          <w:tcPr>
            <w:tcW w:w="978" w:type="dxa"/>
            <w:shd w:val="clear" w:color="auto" w:fill="auto"/>
            <w:noWrap/>
            <w:vAlign w:val="bottom"/>
            <w:hideMark/>
          </w:tcPr>
          <w:p w:rsidR="00D86D1D" w:rsidRPr="00224587" w:rsidRDefault="00D86D1D" w:rsidP="00D86D1D">
            <w:pPr>
              <w:spacing w:line="240" w:lineRule="auto"/>
              <w:jc w:val="right"/>
              <w:rPr>
                <w:rFonts w:cs="Arial"/>
                <w:color w:val="000000"/>
                <w:sz w:val="18"/>
                <w:szCs w:val="18"/>
              </w:rPr>
            </w:pPr>
          </w:p>
        </w:tc>
        <w:tc>
          <w:tcPr>
            <w:tcW w:w="894" w:type="dxa"/>
            <w:shd w:val="clear" w:color="auto" w:fill="auto"/>
            <w:noWrap/>
            <w:vAlign w:val="bottom"/>
            <w:hideMark/>
          </w:tcPr>
          <w:p w:rsidR="00D86D1D" w:rsidRPr="00224587" w:rsidRDefault="00D86D1D" w:rsidP="00D86D1D">
            <w:pPr>
              <w:spacing w:line="240" w:lineRule="auto"/>
              <w:jc w:val="right"/>
              <w:rPr>
                <w:rFonts w:cs="Arial"/>
                <w:color w:val="000000"/>
                <w:sz w:val="18"/>
                <w:szCs w:val="18"/>
              </w:rPr>
            </w:pPr>
          </w:p>
        </w:tc>
        <w:tc>
          <w:tcPr>
            <w:tcW w:w="907" w:type="dxa"/>
            <w:shd w:val="clear" w:color="auto" w:fill="auto"/>
            <w:noWrap/>
            <w:vAlign w:val="bottom"/>
            <w:hideMark/>
          </w:tcPr>
          <w:p w:rsidR="00D86D1D" w:rsidRPr="00224587" w:rsidRDefault="00D86D1D" w:rsidP="00D86D1D">
            <w:pPr>
              <w:spacing w:line="240" w:lineRule="auto"/>
              <w:jc w:val="right"/>
              <w:rPr>
                <w:rFonts w:cs="Arial"/>
                <w:color w:val="000000"/>
                <w:sz w:val="18"/>
                <w:szCs w:val="18"/>
              </w:rPr>
            </w:pPr>
          </w:p>
        </w:tc>
        <w:tc>
          <w:tcPr>
            <w:tcW w:w="894" w:type="dxa"/>
            <w:shd w:val="clear" w:color="auto" w:fill="auto"/>
            <w:noWrap/>
            <w:vAlign w:val="bottom"/>
            <w:hideMark/>
          </w:tcPr>
          <w:p w:rsidR="00D86D1D" w:rsidRPr="00224587" w:rsidRDefault="00D86D1D" w:rsidP="000D3425">
            <w:pPr>
              <w:spacing w:line="240" w:lineRule="auto"/>
              <w:jc w:val="right"/>
              <w:rPr>
                <w:rFonts w:cs="Arial"/>
                <w:color w:val="000000"/>
                <w:sz w:val="18"/>
                <w:szCs w:val="18"/>
              </w:rPr>
            </w:pPr>
            <w:r w:rsidRPr="00224587">
              <w:rPr>
                <w:rFonts w:cs="Arial"/>
                <w:color w:val="000000"/>
                <w:sz w:val="18"/>
                <w:szCs w:val="18"/>
              </w:rPr>
              <w:t>0,2</w:t>
            </w:r>
            <w:r w:rsidR="000D3425">
              <w:rPr>
                <w:rFonts w:cs="Arial"/>
                <w:color w:val="000000"/>
                <w:sz w:val="18"/>
                <w:szCs w:val="18"/>
              </w:rPr>
              <w:t>42</w:t>
            </w:r>
          </w:p>
        </w:tc>
        <w:tc>
          <w:tcPr>
            <w:tcW w:w="894" w:type="dxa"/>
            <w:shd w:val="clear" w:color="auto" w:fill="auto"/>
            <w:noWrap/>
            <w:vAlign w:val="bottom"/>
            <w:hideMark/>
          </w:tcPr>
          <w:p w:rsidR="00D86D1D" w:rsidRPr="00224587" w:rsidRDefault="00D86D1D" w:rsidP="00EA2468">
            <w:pPr>
              <w:spacing w:line="240" w:lineRule="auto"/>
              <w:jc w:val="right"/>
              <w:rPr>
                <w:rFonts w:cs="Arial"/>
                <w:color w:val="000000"/>
                <w:sz w:val="18"/>
                <w:szCs w:val="18"/>
              </w:rPr>
            </w:pPr>
            <w:r w:rsidRPr="00224587">
              <w:rPr>
                <w:rFonts w:cs="Arial"/>
                <w:color w:val="000000"/>
                <w:sz w:val="18"/>
                <w:szCs w:val="18"/>
              </w:rPr>
              <w:t>0,2</w:t>
            </w:r>
            <w:r w:rsidR="00EA2468">
              <w:rPr>
                <w:rFonts w:cs="Arial"/>
                <w:color w:val="000000"/>
                <w:sz w:val="18"/>
                <w:szCs w:val="18"/>
              </w:rPr>
              <w:t>38</w:t>
            </w:r>
          </w:p>
        </w:tc>
        <w:tc>
          <w:tcPr>
            <w:tcW w:w="978" w:type="dxa"/>
            <w:shd w:val="clear" w:color="auto" w:fill="auto"/>
            <w:noWrap/>
            <w:vAlign w:val="bottom"/>
            <w:hideMark/>
          </w:tcPr>
          <w:p w:rsidR="00D86D1D" w:rsidRPr="00224587" w:rsidRDefault="000D3425" w:rsidP="00D86D1D">
            <w:pPr>
              <w:spacing w:line="240" w:lineRule="auto"/>
              <w:jc w:val="right"/>
              <w:rPr>
                <w:rFonts w:cs="Arial"/>
                <w:color w:val="000000"/>
                <w:sz w:val="18"/>
                <w:szCs w:val="18"/>
              </w:rPr>
            </w:pPr>
            <w:r>
              <w:rPr>
                <w:rFonts w:cs="Arial"/>
                <w:color w:val="000000"/>
                <w:sz w:val="18"/>
                <w:szCs w:val="18"/>
              </w:rPr>
              <w:t>0,</w:t>
            </w:r>
            <w:r w:rsidR="00EA2468">
              <w:rPr>
                <w:rFonts w:cs="Arial"/>
                <w:color w:val="000000"/>
                <w:sz w:val="18"/>
                <w:szCs w:val="18"/>
              </w:rPr>
              <w:t>004</w:t>
            </w:r>
          </w:p>
        </w:tc>
      </w:tr>
      <w:tr w:rsidR="00D86D1D" w:rsidRPr="00224587" w:rsidTr="00DD25AB">
        <w:trPr>
          <w:trHeight w:val="115"/>
        </w:trPr>
        <w:tc>
          <w:tcPr>
            <w:tcW w:w="5886" w:type="dxa"/>
            <w:shd w:val="clear" w:color="auto" w:fill="auto"/>
            <w:noWrap/>
            <w:vAlign w:val="bottom"/>
            <w:hideMark/>
          </w:tcPr>
          <w:p w:rsidR="00D86D1D" w:rsidRPr="00224587" w:rsidRDefault="00D86D1D" w:rsidP="00D86D1D">
            <w:pPr>
              <w:spacing w:line="240" w:lineRule="auto"/>
              <w:rPr>
                <w:rFonts w:cs="Arial"/>
                <w:color w:val="000000"/>
                <w:sz w:val="18"/>
                <w:szCs w:val="18"/>
              </w:rPr>
            </w:pPr>
            <w:r w:rsidRPr="00224587">
              <w:rPr>
                <w:rFonts w:cs="Arial"/>
                <w:color w:val="000000"/>
                <w:sz w:val="18"/>
                <w:szCs w:val="18"/>
              </w:rPr>
              <w:t>котельная  «Школа №25», ул. Энгельса, 104</w:t>
            </w:r>
          </w:p>
        </w:tc>
        <w:tc>
          <w:tcPr>
            <w:tcW w:w="978" w:type="dxa"/>
            <w:shd w:val="clear" w:color="auto" w:fill="auto"/>
            <w:noWrap/>
            <w:vAlign w:val="bottom"/>
            <w:hideMark/>
          </w:tcPr>
          <w:p w:rsidR="00D86D1D" w:rsidRPr="00224587" w:rsidRDefault="00D86D1D" w:rsidP="00DD25AB">
            <w:pPr>
              <w:spacing w:line="240" w:lineRule="auto"/>
              <w:jc w:val="right"/>
              <w:rPr>
                <w:rFonts w:cs="Arial"/>
                <w:color w:val="000000"/>
                <w:sz w:val="18"/>
                <w:szCs w:val="18"/>
              </w:rPr>
            </w:pPr>
            <w:r w:rsidRPr="00224587">
              <w:rPr>
                <w:rFonts w:cs="Arial"/>
                <w:color w:val="000000"/>
                <w:sz w:val="18"/>
                <w:szCs w:val="18"/>
              </w:rPr>
              <w:t>0,</w:t>
            </w:r>
            <w:r w:rsidR="00DD25AB">
              <w:rPr>
                <w:rFonts w:cs="Arial"/>
                <w:color w:val="000000"/>
                <w:sz w:val="18"/>
                <w:szCs w:val="18"/>
              </w:rPr>
              <w:t>197</w:t>
            </w:r>
          </w:p>
        </w:tc>
        <w:tc>
          <w:tcPr>
            <w:tcW w:w="894" w:type="dxa"/>
            <w:shd w:val="clear" w:color="auto" w:fill="auto"/>
            <w:noWrap/>
            <w:vAlign w:val="bottom"/>
            <w:hideMark/>
          </w:tcPr>
          <w:p w:rsidR="00D86D1D" w:rsidRPr="00224587" w:rsidRDefault="00D86D1D" w:rsidP="00D86D1D">
            <w:pPr>
              <w:spacing w:line="240" w:lineRule="auto"/>
              <w:jc w:val="right"/>
              <w:rPr>
                <w:rFonts w:cs="Arial"/>
                <w:color w:val="000000"/>
                <w:sz w:val="18"/>
                <w:szCs w:val="18"/>
              </w:rPr>
            </w:pPr>
            <w:r w:rsidRPr="00224587">
              <w:rPr>
                <w:rFonts w:cs="Arial"/>
                <w:color w:val="000000"/>
                <w:sz w:val="18"/>
                <w:szCs w:val="18"/>
              </w:rPr>
              <w:t>0</w:t>
            </w:r>
          </w:p>
        </w:tc>
        <w:tc>
          <w:tcPr>
            <w:tcW w:w="894" w:type="dxa"/>
            <w:shd w:val="clear" w:color="auto" w:fill="auto"/>
            <w:noWrap/>
            <w:vAlign w:val="bottom"/>
            <w:hideMark/>
          </w:tcPr>
          <w:p w:rsidR="00D86D1D" w:rsidRPr="00224587" w:rsidRDefault="00D86D1D" w:rsidP="00DD25AB">
            <w:pPr>
              <w:spacing w:line="240" w:lineRule="auto"/>
              <w:jc w:val="right"/>
              <w:rPr>
                <w:rFonts w:cs="Arial"/>
                <w:color w:val="000000"/>
                <w:sz w:val="18"/>
                <w:szCs w:val="18"/>
              </w:rPr>
            </w:pPr>
            <w:r w:rsidRPr="00224587">
              <w:rPr>
                <w:rFonts w:cs="Arial"/>
                <w:color w:val="000000"/>
                <w:sz w:val="18"/>
                <w:szCs w:val="18"/>
              </w:rPr>
              <w:t>0,</w:t>
            </w:r>
            <w:r w:rsidR="00DD25AB">
              <w:rPr>
                <w:rFonts w:cs="Arial"/>
                <w:color w:val="000000"/>
                <w:sz w:val="18"/>
                <w:szCs w:val="18"/>
              </w:rPr>
              <w:t>197</w:t>
            </w:r>
          </w:p>
        </w:tc>
        <w:tc>
          <w:tcPr>
            <w:tcW w:w="894" w:type="dxa"/>
            <w:shd w:val="clear" w:color="auto" w:fill="auto"/>
            <w:noWrap/>
            <w:vAlign w:val="bottom"/>
            <w:hideMark/>
          </w:tcPr>
          <w:p w:rsidR="00D86D1D" w:rsidRPr="00224587" w:rsidRDefault="00D86D1D" w:rsidP="00D86D1D">
            <w:pPr>
              <w:spacing w:line="240" w:lineRule="auto"/>
              <w:rPr>
                <w:rFonts w:cs="Arial"/>
                <w:color w:val="000000"/>
                <w:sz w:val="18"/>
                <w:szCs w:val="18"/>
              </w:rPr>
            </w:pPr>
          </w:p>
        </w:tc>
        <w:tc>
          <w:tcPr>
            <w:tcW w:w="978" w:type="dxa"/>
            <w:shd w:val="clear" w:color="auto" w:fill="auto"/>
            <w:noWrap/>
            <w:vAlign w:val="bottom"/>
            <w:hideMark/>
          </w:tcPr>
          <w:p w:rsidR="00D86D1D" w:rsidRPr="00224587" w:rsidRDefault="00D86D1D" w:rsidP="00D86D1D">
            <w:pPr>
              <w:spacing w:line="240" w:lineRule="auto"/>
              <w:jc w:val="right"/>
              <w:rPr>
                <w:rFonts w:cs="Arial"/>
                <w:color w:val="000000"/>
                <w:sz w:val="18"/>
                <w:szCs w:val="18"/>
              </w:rPr>
            </w:pPr>
          </w:p>
        </w:tc>
        <w:tc>
          <w:tcPr>
            <w:tcW w:w="894" w:type="dxa"/>
            <w:shd w:val="clear" w:color="auto" w:fill="auto"/>
            <w:noWrap/>
            <w:vAlign w:val="bottom"/>
            <w:hideMark/>
          </w:tcPr>
          <w:p w:rsidR="00D86D1D" w:rsidRPr="00224587" w:rsidRDefault="00D86D1D" w:rsidP="00D86D1D">
            <w:pPr>
              <w:spacing w:line="240" w:lineRule="auto"/>
              <w:jc w:val="right"/>
              <w:rPr>
                <w:rFonts w:cs="Arial"/>
                <w:color w:val="000000"/>
                <w:sz w:val="18"/>
                <w:szCs w:val="18"/>
              </w:rPr>
            </w:pPr>
          </w:p>
        </w:tc>
        <w:tc>
          <w:tcPr>
            <w:tcW w:w="907" w:type="dxa"/>
            <w:shd w:val="clear" w:color="auto" w:fill="auto"/>
            <w:noWrap/>
            <w:vAlign w:val="bottom"/>
            <w:hideMark/>
          </w:tcPr>
          <w:p w:rsidR="00D86D1D" w:rsidRPr="00224587" w:rsidRDefault="00D86D1D" w:rsidP="00D86D1D">
            <w:pPr>
              <w:spacing w:line="240" w:lineRule="auto"/>
              <w:jc w:val="right"/>
              <w:rPr>
                <w:rFonts w:cs="Arial"/>
                <w:color w:val="000000"/>
                <w:sz w:val="18"/>
                <w:szCs w:val="18"/>
              </w:rPr>
            </w:pPr>
          </w:p>
        </w:tc>
        <w:tc>
          <w:tcPr>
            <w:tcW w:w="894" w:type="dxa"/>
            <w:shd w:val="clear" w:color="auto" w:fill="auto"/>
            <w:noWrap/>
            <w:vAlign w:val="bottom"/>
            <w:hideMark/>
          </w:tcPr>
          <w:p w:rsidR="00D86D1D" w:rsidRPr="00224587" w:rsidRDefault="00D86D1D" w:rsidP="00DD25AB">
            <w:pPr>
              <w:spacing w:line="240" w:lineRule="auto"/>
              <w:jc w:val="right"/>
              <w:rPr>
                <w:rFonts w:cs="Arial"/>
                <w:color w:val="000000"/>
                <w:sz w:val="18"/>
                <w:szCs w:val="18"/>
              </w:rPr>
            </w:pPr>
            <w:r w:rsidRPr="00224587">
              <w:rPr>
                <w:rFonts w:cs="Arial"/>
                <w:color w:val="000000"/>
                <w:sz w:val="18"/>
                <w:szCs w:val="18"/>
              </w:rPr>
              <w:t>0,</w:t>
            </w:r>
            <w:r w:rsidR="00DD25AB">
              <w:rPr>
                <w:rFonts w:cs="Arial"/>
                <w:color w:val="000000"/>
                <w:sz w:val="18"/>
                <w:szCs w:val="18"/>
              </w:rPr>
              <w:t>197</w:t>
            </w:r>
          </w:p>
        </w:tc>
        <w:tc>
          <w:tcPr>
            <w:tcW w:w="894" w:type="dxa"/>
            <w:shd w:val="clear" w:color="auto" w:fill="auto"/>
            <w:noWrap/>
            <w:vAlign w:val="bottom"/>
            <w:hideMark/>
          </w:tcPr>
          <w:p w:rsidR="00D86D1D" w:rsidRPr="00224587" w:rsidRDefault="00DD25AB" w:rsidP="00D86D1D">
            <w:pPr>
              <w:spacing w:line="240" w:lineRule="auto"/>
              <w:jc w:val="right"/>
              <w:rPr>
                <w:rFonts w:cs="Arial"/>
                <w:color w:val="000000"/>
                <w:sz w:val="18"/>
                <w:szCs w:val="18"/>
              </w:rPr>
            </w:pPr>
            <w:r>
              <w:rPr>
                <w:rFonts w:cs="Arial"/>
                <w:color w:val="000000"/>
                <w:sz w:val="18"/>
                <w:szCs w:val="18"/>
              </w:rPr>
              <w:t>0,197</w:t>
            </w:r>
          </w:p>
        </w:tc>
        <w:tc>
          <w:tcPr>
            <w:tcW w:w="978" w:type="dxa"/>
            <w:shd w:val="clear" w:color="auto" w:fill="auto"/>
            <w:noWrap/>
            <w:vAlign w:val="bottom"/>
            <w:hideMark/>
          </w:tcPr>
          <w:p w:rsidR="00D86D1D" w:rsidRPr="00224587" w:rsidRDefault="00D86D1D" w:rsidP="00D86D1D">
            <w:pPr>
              <w:spacing w:line="240" w:lineRule="auto"/>
              <w:jc w:val="right"/>
              <w:rPr>
                <w:rFonts w:cs="Arial"/>
                <w:color w:val="000000"/>
                <w:sz w:val="18"/>
                <w:szCs w:val="18"/>
              </w:rPr>
            </w:pPr>
          </w:p>
        </w:tc>
      </w:tr>
      <w:tr w:rsidR="00D86D1D" w:rsidRPr="00224587" w:rsidTr="00DD25AB">
        <w:trPr>
          <w:trHeight w:val="115"/>
        </w:trPr>
        <w:tc>
          <w:tcPr>
            <w:tcW w:w="5886" w:type="dxa"/>
            <w:shd w:val="clear" w:color="auto" w:fill="auto"/>
            <w:noWrap/>
            <w:vAlign w:val="bottom"/>
            <w:hideMark/>
          </w:tcPr>
          <w:p w:rsidR="00D86D1D" w:rsidRPr="00224587" w:rsidRDefault="00D86D1D" w:rsidP="00D86D1D">
            <w:pPr>
              <w:spacing w:line="240" w:lineRule="auto"/>
              <w:rPr>
                <w:rFonts w:cs="Arial"/>
                <w:color w:val="000000"/>
                <w:sz w:val="18"/>
                <w:szCs w:val="18"/>
              </w:rPr>
            </w:pPr>
            <w:r w:rsidRPr="00224587">
              <w:rPr>
                <w:rFonts w:cs="Arial"/>
                <w:color w:val="000000"/>
                <w:sz w:val="18"/>
                <w:szCs w:val="18"/>
              </w:rPr>
              <w:t>котельная  «Школа №26», ул. Энгельса, 61</w:t>
            </w:r>
          </w:p>
        </w:tc>
        <w:tc>
          <w:tcPr>
            <w:tcW w:w="978" w:type="dxa"/>
            <w:shd w:val="clear" w:color="auto" w:fill="auto"/>
            <w:noWrap/>
            <w:vAlign w:val="bottom"/>
            <w:hideMark/>
          </w:tcPr>
          <w:p w:rsidR="00D86D1D" w:rsidRPr="00224587" w:rsidRDefault="00DD25AB" w:rsidP="00D86D1D">
            <w:pPr>
              <w:spacing w:line="240" w:lineRule="auto"/>
              <w:jc w:val="right"/>
              <w:rPr>
                <w:rFonts w:cs="Arial"/>
                <w:color w:val="000000"/>
                <w:sz w:val="18"/>
                <w:szCs w:val="18"/>
              </w:rPr>
            </w:pPr>
            <w:r>
              <w:rPr>
                <w:rFonts w:cs="Arial"/>
                <w:color w:val="000000"/>
                <w:sz w:val="18"/>
                <w:szCs w:val="18"/>
              </w:rPr>
              <w:t>0,093</w:t>
            </w:r>
          </w:p>
        </w:tc>
        <w:tc>
          <w:tcPr>
            <w:tcW w:w="894" w:type="dxa"/>
            <w:shd w:val="clear" w:color="auto" w:fill="auto"/>
            <w:noWrap/>
            <w:vAlign w:val="bottom"/>
            <w:hideMark/>
          </w:tcPr>
          <w:p w:rsidR="00D86D1D" w:rsidRPr="00224587" w:rsidRDefault="00D86D1D" w:rsidP="00D86D1D">
            <w:pPr>
              <w:spacing w:line="240" w:lineRule="auto"/>
              <w:jc w:val="right"/>
              <w:rPr>
                <w:rFonts w:cs="Arial"/>
                <w:color w:val="000000"/>
                <w:sz w:val="18"/>
                <w:szCs w:val="18"/>
              </w:rPr>
            </w:pPr>
            <w:r w:rsidRPr="00224587">
              <w:rPr>
                <w:rFonts w:cs="Arial"/>
                <w:color w:val="000000"/>
                <w:sz w:val="18"/>
                <w:szCs w:val="18"/>
              </w:rPr>
              <w:t>0</w:t>
            </w:r>
          </w:p>
        </w:tc>
        <w:tc>
          <w:tcPr>
            <w:tcW w:w="894" w:type="dxa"/>
            <w:shd w:val="clear" w:color="auto" w:fill="auto"/>
            <w:noWrap/>
            <w:vAlign w:val="bottom"/>
            <w:hideMark/>
          </w:tcPr>
          <w:p w:rsidR="00D86D1D" w:rsidRPr="00224587" w:rsidRDefault="00D86D1D" w:rsidP="00DD25AB">
            <w:pPr>
              <w:spacing w:line="240" w:lineRule="auto"/>
              <w:jc w:val="right"/>
              <w:rPr>
                <w:rFonts w:cs="Arial"/>
                <w:color w:val="000000"/>
                <w:sz w:val="18"/>
                <w:szCs w:val="18"/>
              </w:rPr>
            </w:pPr>
            <w:r w:rsidRPr="00224587">
              <w:rPr>
                <w:rFonts w:cs="Arial"/>
                <w:color w:val="000000"/>
                <w:sz w:val="18"/>
                <w:szCs w:val="18"/>
              </w:rPr>
              <w:t>0,</w:t>
            </w:r>
            <w:r w:rsidR="00DD25AB">
              <w:rPr>
                <w:rFonts w:cs="Arial"/>
                <w:color w:val="000000"/>
                <w:sz w:val="18"/>
                <w:szCs w:val="18"/>
              </w:rPr>
              <w:t>093</w:t>
            </w:r>
          </w:p>
        </w:tc>
        <w:tc>
          <w:tcPr>
            <w:tcW w:w="894" w:type="dxa"/>
            <w:shd w:val="clear" w:color="auto" w:fill="auto"/>
            <w:noWrap/>
            <w:vAlign w:val="bottom"/>
            <w:hideMark/>
          </w:tcPr>
          <w:p w:rsidR="00D86D1D" w:rsidRPr="00224587" w:rsidRDefault="00D86D1D" w:rsidP="00D86D1D">
            <w:pPr>
              <w:spacing w:line="240" w:lineRule="auto"/>
              <w:rPr>
                <w:rFonts w:cs="Arial"/>
                <w:color w:val="000000"/>
                <w:sz w:val="18"/>
                <w:szCs w:val="18"/>
              </w:rPr>
            </w:pPr>
          </w:p>
        </w:tc>
        <w:tc>
          <w:tcPr>
            <w:tcW w:w="978" w:type="dxa"/>
            <w:shd w:val="clear" w:color="auto" w:fill="auto"/>
            <w:noWrap/>
            <w:vAlign w:val="bottom"/>
            <w:hideMark/>
          </w:tcPr>
          <w:p w:rsidR="00D86D1D" w:rsidRPr="00224587" w:rsidRDefault="00D86D1D" w:rsidP="00D86D1D">
            <w:pPr>
              <w:spacing w:line="240" w:lineRule="auto"/>
              <w:jc w:val="right"/>
              <w:rPr>
                <w:rFonts w:cs="Arial"/>
                <w:color w:val="000000"/>
                <w:sz w:val="18"/>
                <w:szCs w:val="18"/>
              </w:rPr>
            </w:pPr>
          </w:p>
        </w:tc>
        <w:tc>
          <w:tcPr>
            <w:tcW w:w="894" w:type="dxa"/>
            <w:shd w:val="clear" w:color="auto" w:fill="auto"/>
            <w:noWrap/>
            <w:vAlign w:val="bottom"/>
            <w:hideMark/>
          </w:tcPr>
          <w:p w:rsidR="00D86D1D" w:rsidRPr="00224587" w:rsidRDefault="00D86D1D" w:rsidP="00D86D1D">
            <w:pPr>
              <w:spacing w:line="240" w:lineRule="auto"/>
              <w:jc w:val="right"/>
              <w:rPr>
                <w:rFonts w:cs="Arial"/>
                <w:color w:val="000000"/>
                <w:sz w:val="18"/>
                <w:szCs w:val="18"/>
              </w:rPr>
            </w:pPr>
          </w:p>
        </w:tc>
        <w:tc>
          <w:tcPr>
            <w:tcW w:w="907" w:type="dxa"/>
            <w:shd w:val="clear" w:color="auto" w:fill="auto"/>
            <w:noWrap/>
            <w:vAlign w:val="bottom"/>
            <w:hideMark/>
          </w:tcPr>
          <w:p w:rsidR="00D86D1D" w:rsidRPr="00224587" w:rsidRDefault="00D86D1D" w:rsidP="00D86D1D">
            <w:pPr>
              <w:spacing w:line="240" w:lineRule="auto"/>
              <w:jc w:val="right"/>
              <w:rPr>
                <w:rFonts w:cs="Arial"/>
                <w:color w:val="000000"/>
                <w:sz w:val="18"/>
                <w:szCs w:val="18"/>
              </w:rPr>
            </w:pPr>
          </w:p>
        </w:tc>
        <w:tc>
          <w:tcPr>
            <w:tcW w:w="894" w:type="dxa"/>
            <w:shd w:val="clear" w:color="auto" w:fill="auto"/>
            <w:noWrap/>
            <w:vAlign w:val="bottom"/>
            <w:hideMark/>
          </w:tcPr>
          <w:p w:rsidR="00D86D1D" w:rsidRPr="00224587" w:rsidRDefault="00DD25AB" w:rsidP="00D86D1D">
            <w:pPr>
              <w:spacing w:line="240" w:lineRule="auto"/>
              <w:jc w:val="right"/>
              <w:rPr>
                <w:rFonts w:cs="Arial"/>
                <w:color w:val="000000"/>
                <w:sz w:val="18"/>
                <w:szCs w:val="18"/>
              </w:rPr>
            </w:pPr>
            <w:r>
              <w:rPr>
                <w:rFonts w:cs="Arial"/>
                <w:color w:val="000000"/>
                <w:sz w:val="18"/>
                <w:szCs w:val="18"/>
              </w:rPr>
              <w:t>0,093</w:t>
            </w:r>
          </w:p>
        </w:tc>
        <w:tc>
          <w:tcPr>
            <w:tcW w:w="894" w:type="dxa"/>
            <w:shd w:val="clear" w:color="auto" w:fill="auto"/>
            <w:noWrap/>
            <w:vAlign w:val="bottom"/>
            <w:hideMark/>
          </w:tcPr>
          <w:p w:rsidR="00D86D1D" w:rsidRPr="00224587" w:rsidRDefault="00D86D1D" w:rsidP="00D86D1D">
            <w:pPr>
              <w:spacing w:line="240" w:lineRule="auto"/>
              <w:jc w:val="right"/>
              <w:rPr>
                <w:rFonts w:cs="Arial"/>
                <w:color w:val="000000"/>
                <w:sz w:val="18"/>
                <w:szCs w:val="18"/>
              </w:rPr>
            </w:pPr>
            <w:r w:rsidRPr="00224587">
              <w:rPr>
                <w:rFonts w:cs="Arial"/>
                <w:color w:val="000000"/>
                <w:sz w:val="18"/>
                <w:szCs w:val="18"/>
              </w:rPr>
              <w:t>0,09</w:t>
            </w:r>
            <w:r w:rsidR="00DD25AB">
              <w:rPr>
                <w:rFonts w:cs="Arial"/>
                <w:color w:val="000000"/>
                <w:sz w:val="18"/>
                <w:szCs w:val="18"/>
              </w:rPr>
              <w:t>3</w:t>
            </w:r>
          </w:p>
        </w:tc>
        <w:tc>
          <w:tcPr>
            <w:tcW w:w="978" w:type="dxa"/>
            <w:shd w:val="clear" w:color="auto" w:fill="auto"/>
            <w:noWrap/>
            <w:vAlign w:val="bottom"/>
            <w:hideMark/>
          </w:tcPr>
          <w:p w:rsidR="00D86D1D" w:rsidRPr="00224587" w:rsidRDefault="00D86D1D" w:rsidP="00D86D1D">
            <w:pPr>
              <w:spacing w:line="240" w:lineRule="auto"/>
              <w:jc w:val="right"/>
              <w:rPr>
                <w:rFonts w:cs="Arial"/>
                <w:color w:val="000000"/>
                <w:sz w:val="18"/>
                <w:szCs w:val="18"/>
              </w:rPr>
            </w:pPr>
          </w:p>
        </w:tc>
      </w:tr>
      <w:tr w:rsidR="00D86D1D" w:rsidRPr="00224587" w:rsidTr="00DD25AB">
        <w:trPr>
          <w:trHeight w:val="115"/>
        </w:trPr>
        <w:tc>
          <w:tcPr>
            <w:tcW w:w="5886" w:type="dxa"/>
            <w:shd w:val="clear" w:color="auto" w:fill="auto"/>
            <w:noWrap/>
            <w:vAlign w:val="bottom"/>
            <w:hideMark/>
          </w:tcPr>
          <w:p w:rsidR="00D86D1D" w:rsidRPr="00224587" w:rsidRDefault="00D86D1D" w:rsidP="00D86D1D">
            <w:pPr>
              <w:spacing w:line="240" w:lineRule="auto"/>
              <w:rPr>
                <w:rFonts w:cs="Arial"/>
                <w:color w:val="000000"/>
                <w:sz w:val="18"/>
                <w:szCs w:val="18"/>
              </w:rPr>
            </w:pPr>
            <w:r w:rsidRPr="00224587">
              <w:rPr>
                <w:rFonts w:cs="Arial"/>
                <w:color w:val="000000"/>
                <w:sz w:val="18"/>
                <w:szCs w:val="18"/>
              </w:rPr>
              <w:t>котельная  «</w:t>
            </w:r>
            <w:r>
              <w:rPr>
                <w:rFonts w:cs="Arial"/>
                <w:color w:val="000000"/>
                <w:sz w:val="18"/>
                <w:szCs w:val="18"/>
              </w:rPr>
              <w:t>Д</w:t>
            </w:r>
            <w:r w:rsidR="00660F32">
              <w:rPr>
                <w:rFonts w:cs="Arial"/>
                <w:color w:val="000000"/>
                <w:sz w:val="18"/>
                <w:szCs w:val="18"/>
              </w:rPr>
              <w:t>е</w:t>
            </w:r>
            <w:r>
              <w:rPr>
                <w:rFonts w:cs="Arial"/>
                <w:color w:val="000000"/>
                <w:sz w:val="18"/>
                <w:szCs w:val="18"/>
              </w:rPr>
              <w:t>тский сад №30</w:t>
            </w:r>
            <w:r w:rsidRPr="00224587">
              <w:rPr>
                <w:rFonts w:cs="Arial"/>
                <w:color w:val="000000"/>
                <w:sz w:val="18"/>
                <w:szCs w:val="18"/>
              </w:rPr>
              <w:t xml:space="preserve">», </w:t>
            </w:r>
            <w:r>
              <w:rPr>
                <w:rFonts w:cs="Arial"/>
                <w:color w:val="000000"/>
                <w:sz w:val="18"/>
                <w:szCs w:val="18"/>
              </w:rPr>
              <w:t>пр. Советской Армии,134</w:t>
            </w:r>
          </w:p>
        </w:tc>
        <w:tc>
          <w:tcPr>
            <w:tcW w:w="978" w:type="dxa"/>
            <w:shd w:val="clear" w:color="auto" w:fill="auto"/>
            <w:noWrap/>
            <w:vAlign w:val="bottom"/>
            <w:hideMark/>
          </w:tcPr>
          <w:p w:rsidR="00D86D1D" w:rsidRDefault="00FA1C6E" w:rsidP="00D86D1D">
            <w:pPr>
              <w:spacing w:line="240" w:lineRule="auto"/>
              <w:jc w:val="right"/>
              <w:rPr>
                <w:rFonts w:cs="Arial"/>
                <w:color w:val="000000"/>
                <w:sz w:val="18"/>
                <w:szCs w:val="18"/>
              </w:rPr>
            </w:pPr>
            <w:r>
              <w:rPr>
                <w:rFonts w:cs="Arial"/>
                <w:color w:val="000000"/>
                <w:sz w:val="18"/>
                <w:szCs w:val="18"/>
              </w:rPr>
              <w:t>0,061</w:t>
            </w:r>
          </w:p>
        </w:tc>
        <w:tc>
          <w:tcPr>
            <w:tcW w:w="894" w:type="dxa"/>
            <w:shd w:val="clear" w:color="auto" w:fill="auto"/>
            <w:noWrap/>
            <w:vAlign w:val="bottom"/>
            <w:hideMark/>
          </w:tcPr>
          <w:p w:rsidR="00D86D1D" w:rsidRDefault="003118E0" w:rsidP="00D86D1D">
            <w:pPr>
              <w:spacing w:line="240" w:lineRule="auto"/>
              <w:jc w:val="right"/>
              <w:rPr>
                <w:rFonts w:cs="Arial"/>
                <w:color w:val="000000"/>
                <w:sz w:val="18"/>
                <w:szCs w:val="18"/>
              </w:rPr>
            </w:pPr>
            <w:r>
              <w:rPr>
                <w:rFonts w:cs="Arial"/>
                <w:color w:val="000000"/>
                <w:sz w:val="18"/>
                <w:szCs w:val="18"/>
              </w:rPr>
              <w:t>0</w:t>
            </w:r>
          </w:p>
        </w:tc>
        <w:tc>
          <w:tcPr>
            <w:tcW w:w="894" w:type="dxa"/>
            <w:shd w:val="clear" w:color="auto" w:fill="auto"/>
            <w:noWrap/>
            <w:vAlign w:val="bottom"/>
            <w:hideMark/>
          </w:tcPr>
          <w:p w:rsidR="00D86D1D" w:rsidRDefault="00FA1C6E" w:rsidP="00D86D1D">
            <w:pPr>
              <w:spacing w:line="240" w:lineRule="auto"/>
              <w:jc w:val="right"/>
              <w:rPr>
                <w:rFonts w:cs="Arial"/>
                <w:color w:val="000000"/>
                <w:sz w:val="18"/>
                <w:szCs w:val="18"/>
              </w:rPr>
            </w:pPr>
            <w:r>
              <w:rPr>
                <w:rFonts w:cs="Arial"/>
                <w:color w:val="000000"/>
                <w:sz w:val="18"/>
                <w:szCs w:val="18"/>
              </w:rPr>
              <w:t>0,061</w:t>
            </w:r>
          </w:p>
        </w:tc>
        <w:tc>
          <w:tcPr>
            <w:tcW w:w="894" w:type="dxa"/>
            <w:shd w:val="clear" w:color="auto" w:fill="auto"/>
            <w:noWrap/>
            <w:vAlign w:val="bottom"/>
            <w:hideMark/>
          </w:tcPr>
          <w:p w:rsidR="00D86D1D" w:rsidRPr="00224587" w:rsidRDefault="00D86D1D" w:rsidP="00D86D1D">
            <w:pPr>
              <w:spacing w:line="240" w:lineRule="auto"/>
              <w:rPr>
                <w:rFonts w:cs="Arial"/>
                <w:color w:val="000000"/>
                <w:sz w:val="18"/>
                <w:szCs w:val="18"/>
              </w:rPr>
            </w:pPr>
          </w:p>
        </w:tc>
        <w:tc>
          <w:tcPr>
            <w:tcW w:w="978" w:type="dxa"/>
            <w:shd w:val="clear" w:color="auto" w:fill="auto"/>
            <w:noWrap/>
            <w:vAlign w:val="bottom"/>
            <w:hideMark/>
          </w:tcPr>
          <w:p w:rsidR="00D86D1D" w:rsidRDefault="00D86D1D" w:rsidP="00D86D1D">
            <w:pPr>
              <w:spacing w:line="240" w:lineRule="auto"/>
              <w:jc w:val="right"/>
              <w:rPr>
                <w:rFonts w:cs="Arial"/>
                <w:color w:val="000000"/>
                <w:sz w:val="18"/>
                <w:szCs w:val="18"/>
              </w:rPr>
            </w:pPr>
          </w:p>
        </w:tc>
        <w:tc>
          <w:tcPr>
            <w:tcW w:w="894" w:type="dxa"/>
            <w:shd w:val="clear" w:color="auto" w:fill="auto"/>
            <w:noWrap/>
            <w:vAlign w:val="bottom"/>
            <w:hideMark/>
          </w:tcPr>
          <w:p w:rsidR="00D86D1D" w:rsidRDefault="00D86D1D" w:rsidP="00D86D1D">
            <w:pPr>
              <w:spacing w:line="240" w:lineRule="auto"/>
              <w:jc w:val="right"/>
              <w:rPr>
                <w:rFonts w:cs="Arial"/>
                <w:color w:val="000000"/>
                <w:sz w:val="18"/>
                <w:szCs w:val="18"/>
              </w:rPr>
            </w:pPr>
          </w:p>
        </w:tc>
        <w:tc>
          <w:tcPr>
            <w:tcW w:w="907" w:type="dxa"/>
            <w:shd w:val="clear" w:color="auto" w:fill="auto"/>
            <w:noWrap/>
            <w:vAlign w:val="bottom"/>
            <w:hideMark/>
          </w:tcPr>
          <w:p w:rsidR="00D86D1D" w:rsidRDefault="00D86D1D" w:rsidP="00D86D1D">
            <w:pPr>
              <w:spacing w:line="240" w:lineRule="auto"/>
              <w:jc w:val="right"/>
              <w:rPr>
                <w:rFonts w:cs="Arial"/>
                <w:color w:val="000000"/>
                <w:sz w:val="18"/>
                <w:szCs w:val="18"/>
              </w:rPr>
            </w:pPr>
          </w:p>
        </w:tc>
        <w:tc>
          <w:tcPr>
            <w:tcW w:w="894" w:type="dxa"/>
            <w:shd w:val="clear" w:color="auto" w:fill="auto"/>
            <w:noWrap/>
            <w:vAlign w:val="bottom"/>
            <w:hideMark/>
          </w:tcPr>
          <w:p w:rsidR="00D86D1D" w:rsidRDefault="00FA1C6E" w:rsidP="00D86D1D">
            <w:pPr>
              <w:spacing w:line="240" w:lineRule="auto"/>
              <w:jc w:val="right"/>
              <w:rPr>
                <w:rFonts w:cs="Arial"/>
                <w:color w:val="000000"/>
                <w:sz w:val="18"/>
                <w:szCs w:val="18"/>
              </w:rPr>
            </w:pPr>
            <w:r>
              <w:rPr>
                <w:rFonts w:cs="Arial"/>
                <w:color w:val="000000"/>
                <w:sz w:val="18"/>
                <w:szCs w:val="18"/>
              </w:rPr>
              <w:t>0,061</w:t>
            </w:r>
          </w:p>
        </w:tc>
        <w:tc>
          <w:tcPr>
            <w:tcW w:w="894" w:type="dxa"/>
            <w:shd w:val="clear" w:color="auto" w:fill="auto"/>
            <w:noWrap/>
            <w:vAlign w:val="bottom"/>
            <w:hideMark/>
          </w:tcPr>
          <w:p w:rsidR="00D86D1D" w:rsidRDefault="00D86D1D" w:rsidP="00D86D1D">
            <w:pPr>
              <w:spacing w:line="240" w:lineRule="auto"/>
              <w:jc w:val="right"/>
              <w:rPr>
                <w:rFonts w:cs="Arial"/>
                <w:color w:val="000000"/>
                <w:sz w:val="18"/>
                <w:szCs w:val="18"/>
              </w:rPr>
            </w:pPr>
          </w:p>
        </w:tc>
        <w:tc>
          <w:tcPr>
            <w:tcW w:w="978" w:type="dxa"/>
            <w:shd w:val="clear" w:color="auto" w:fill="auto"/>
            <w:noWrap/>
            <w:vAlign w:val="bottom"/>
            <w:hideMark/>
          </w:tcPr>
          <w:p w:rsidR="00D86D1D" w:rsidRDefault="00D86D1D" w:rsidP="00D86D1D">
            <w:pPr>
              <w:spacing w:line="240" w:lineRule="auto"/>
              <w:jc w:val="right"/>
              <w:rPr>
                <w:rFonts w:cs="Arial"/>
                <w:color w:val="000000"/>
                <w:sz w:val="18"/>
                <w:szCs w:val="18"/>
              </w:rPr>
            </w:pPr>
          </w:p>
        </w:tc>
      </w:tr>
      <w:tr w:rsidR="00660F32" w:rsidRPr="00224587" w:rsidTr="00DD25AB">
        <w:trPr>
          <w:trHeight w:val="115"/>
        </w:trPr>
        <w:tc>
          <w:tcPr>
            <w:tcW w:w="5886" w:type="dxa"/>
            <w:shd w:val="clear" w:color="auto" w:fill="auto"/>
            <w:noWrap/>
            <w:vAlign w:val="bottom"/>
            <w:hideMark/>
          </w:tcPr>
          <w:p w:rsidR="00660F32" w:rsidRPr="00224587" w:rsidRDefault="00660F32" w:rsidP="00264805">
            <w:pPr>
              <w:spacing w:line="240" w:lineRule="auto"/>
              <w:rPr>
                <w:rFonts w:cs="Arial"/>
                <w:color w:val="000000"/>
                <w:sz w:val="18"/>
                <w:szCs w:val="18"/>
              </w:rPr>
            </w:pPr>
            <w:r w:rsidRPr="00224587">
              <w:rPr>
                <w:rFonts w:cs="Arial"/>
                <w:color w:val="000000"/>
                <w:sz w:val="18"/>
                <w:szCs w:val="18"/>
              </w:rPr>
              <w:t>котельная  «</w:t>
            </w:r>
            <w:r>
              <w:rPr>
                <w:rFonts w:cs="Arial"/>
                <w:color w:val="000000"/>
                <w:sz w:val="18"/>
                <w:szCs w:val="18"/>
              </w:rPr>
              <w:t>Детский сад №</w:t>
            </w:r>
            <w:r w:rsidR="00264805">
              <w:rPr>
                <w:rFonts w:cs="Arial"/>
                <w:color w:val="000000"/>
                <w:sz w:val="18"/>
                <w:szCs w:val="18"/>
              </w:rPr>
              <w:t>19</w:t>
            </w:r>
            <w:r>
              <w:rPr>
                <w:rFonts w:cs="Arial"/>
                <w:color w:val="000000"/>
                <w:sz w:val="18"/>
                <w:szCs w:val="18"/>
              </w:rPr>
              <w:t>»</w:t>
            </w:r>
            <w:r w:rsidRPr="00224587">
              <w:rPr>
                <w:rFonts w:cs="Arial"/>
                <w:color w:val="000000"/>
                <w:sz w:val="18"/>
                <w:szCs w:val="18"/>
              </w:rPr>
              <w:t xml:space="preserve"> </w:t>
            </w:r>
            <w:r w:rsidR="00264805">
              <w:rPr>
                <w:rFonts w:cs="Arial"/>
                <w:color w:val="000000"/>
                <w:sz w:val="18"/>
                <w:szCs w:val="18"/>
              </w:rPr>
              <w:t>ул. Батарейная,42/ул. Зеленая,43</w:t>
            </w:r>
          </w:p>
        </w:tc>
        <w:tc>
          <w:tcPr>
            <w:tcW w:w="978" w:type="dxa"/>
            <w:shd w:val="clear" w:color="auto" w:fill="auto"/>
            <w:noWrap/>
            <w:vAlign w:val="bottom"/>
            <w:hideMark/>
          </w:tcPr>
          <w:p w:rsidR="00660F32" w:rsidRPr="00224587" w:rsidRDefault="00660F32" w:rsidP="00EA2468">
            <w:pPr>
              <w:spacing w:line="240" w:lineRule="auto"/>
              <w:jc w:val="right"/>
              <w:rPr>
                <w:rFonts w:cs="Arial"/>
                <w:color w:val="000000"/>
                <w:sz w:val="18"/>
                <w:szCs w:val="18"/>
              </w:rPr>
            </w:pPr>
            <w:r>
              <w:rPr>
                <w:rFonts w:cs="Arial"/>
                <w:color w:val="000000"/>
                <w:sz w:val="18"/>
                <w:szCs w:val="18"/>
              </w:rPr>
              <w:t>0,</w:t>
            </w:r>
            <w:r w:rsidR="00264805">
              <w:rPr>
                <w:rFonts w:cs="Arial"/>
                <w:color w:val="000000"/>
                <w:sz w:val="18"/>
                <w:szCs w:val="18"/>
              </w:rPr>
              <w:t>0</w:t>
            </w:r>
            <w:r w:rsidR="00EA2468">
              <w:rPr>
                <w:rFonts w:cs="Arial"/>
                <w:color w:val="000000"/>
                <w:sz w:val="18"/>
                <w:szCs w:val="18"/>
              </w:rPr>
              <w:t>5</w:t>
            </w:r>
          </w:p>
        </w:tc>
        <w:tc>
          <w:tcPr>
            <w:tcW w:w="894" w:type="dxa"/>
            <w:shd w:val="clear" w:color="auto" w:fill="auto"/>
            <w:noWrap/>
            <w:vAlign w:val="bottom"/>
            <w:hideMark/>
          </w:tcPr>
          <w:p w:rsidR="00660F32" w:rsidRPr="00224587" w:rsidRDefault="00660F32" w:rsidP="00D86D1D">
            <w:pPr>
              <w:spacing w:line="240" w:lineRule="auto"/>
              <w:jc w:val="right"/>
              <w:rPr>
                <w:rFonts w:cs="Arial"/>
                <w:color w:val="000000"/>
                <w:sz w:val="18"/>
                <w:szCs w:val="18"/>
              </w:rPr>
            </w:pPr>
            <w:r>
              <w:rPr>
                <w:rFonts w:cs="Arial"/>
                <w:color w:val="000000"/>
                <w:sz w:val="18"/>
                <w:szCs w:val="18"/>
              </w:rPr>
              <w:t>0</w:t>
            </w:r>
          </w:p>
        </w:tc>
        <w:tc>
          <w:tcPr>
            <w:tcW w:w="894" w:type="dxa"/>
            <w:shd w:val="clear" w:color="auto" w:fill="auto"/>
            <w:noWrap/>
            <w:vAlign w:val="bottom"/>
            <w:hideMark/>
          </w:tcPr>
          <w:p w:rsidR="00660F32" w:rsidRPr="00224587" w:rsidRDefault="00660F32" w:rsidP="00264805">
            <w:pPr>
              <w:spacing w:line="240" w:lineRule="auto"/>
              <w:jc w:val="right"/>
              <w:rPr>
                <w:rFonts w:cs="Arial"/>
                <w:color w:val="000000"/>
                <w:sz w:val="18"/>
                <w:szCs w:val="18"/>
              </w:rPr>
            </w:pPr>
            <w:r>
              <w:rPr>
                <w:rFonts w:cs="Arial"/>
                <w:color w:val="000000"/>
                <w:sz w:val="18"/>
                <w:szCs w:val="18"/>
              </w:rPr>
              <w:t>0,</w:t>
            </w:r>
            <w:r w:rsidR="00264805">
              <w:rPr>
                <w:rFonts w:cs="Arial"/>
                <w:color w:val="000000"/>
                <w:sz w:val="18"/>
                <w:szCs w:val="18"/>
              </w:rPr>
              <w:t>05</w:t>
            </w:r>
          </w:p>
        </w:tc>
        <w:tc>
          <w:tcPr>
            <w:tcW w:w="894" w:type="dxa"/>
            <w:shd w:val="clear" w:color="auto" w:fill="auto"/>
            <w:noWrap/>
            <w:vAlign w:val="bottom"/>
            <w:hideMark/>
          </w:tcPr>
          <w:p w:rsidR="00660F32" w:rsidRPr="00224587" w:rsidRDefault="00660F32" w:rsidP="00D86D1D">
            <w:pPr>
              <w:spacing w:line="240" w:lineRule="auto"/>
              <w:rPr>
                <w:rFonts w:cs="Arial"/>
                <w:color w:val="000000"/>
                <w:sz w:val="18"/>
                <w:szCs w:val="18"/>
              </w:rPr>
            </w:pPr>
          </w:p>
        </w:tc>
        <w:tc>
          <w:tcPr>
            <w:tcW w:w="978" w:type="dxa"/>
            <w:shd w:val="clear" w:color="auto" w:fill="auto"/>
            <w:noWrap/>
            <w:vAlign w:val="bottom"/>
            <w:hideMark/>
          </w:tcPr>
          <w:p w:rsidR="00660F32" w:rsidRPr="00224587" w:rsidRDefault="00660F32" w:rsidP="00D86D1D">
            <w:pPr>
              <w:spacing w:line="240" w:lineRule="auto"/>
              <w:jc w:val="right"/>
              <w:rPr>
                <w:rFonts w:cs="Arial"/>
                <w:color w:val="000000"/>
                <w:sz w:val="18"/>
                <w:szCs w:val="18"/>
              </w:rPr>
            </w:pPr>
          </w:p>
        </w:tc>
        <w:tc>
          <w:tcPr>
            <w:tcW w:w="894" w:type="dxa"/>
            <w:shd w:val="clear" w:color="auto" w:fill="auto"/>
            <w:noWrap/>
            <w:vAlign w:val="bottom"/>
            <w:hideMark/>
          </w:tcPr>
          <w:p w:rsidR="00660F32" w:rsidRPr="00224587" w:rsidRDefault="00660F32" w:rsidP="00D86D1D">
            <w:pPr>
              <w:spacing w:line="240" w:lineRule="auto"/>
              <w:jc w:val="right"/>
              <w:rPr>
                <w:rFonts w:cs="Arial"/>
                <w:color w:val="000000"/>
                <w:sz w:val="18"/>
                <w:szCs w:val="18"/>
              </w:rPr>
            </w:pPr>
          </w:p>
        </w:tc>
        <w:tc>
          <w:tcPr>
            <w:tcW w:w="907" w:type="dxa"/>
            <w:shd w:val="clear" w:color="auto" w:fill="auto"/>
            <w:noWrap/>
            <w:vAlign w:val="bottom"/>
            <w:hideMark/>
          </w:tcPr>
          <w:p w:rsidR="00660F32" w:rsidRPr="00224587" w:rsidRDefault="00660F32" w:rsidP="00D86D1D">
            <w:pPr>
              <w:spacing w:line="240" w:lineRule="auto"/>
              <w:jc w:val="right"/>
              <w:rPr>
                <w:rFonts w:cs="Arial"/>
                <w:color w:val="000000"/>
                <w:sz w:val="18"/>
                <w:szCs w:val="18"/>
              </w:rPr>
            </w:pPr>
          </w:p>
        </w:tc>
        <w:tc>
          <w:tcPr>
            <w:tcW w:w="894" w:type="dxa"/>
            <w:shd w:val="clear" w:color="auto" w:fill="auto"/>
            <w:noWrap/>
            <w:vAlign w:val="bottom"/>
            <w:hideMark/>
          </w:tcPr>
          <w:p w:rsidR="00660F32" w:rsidRPr="00224587" w:rsidRDefault="00660F32" w:rsidP="00264805">
            <w:pPr>
              <w:spacing w:line="240" w:lineRule="auto"/>
              <w:jc w:val="right"/>
              <w:rPr>
                <w:rFonts w:cs="Arial"/>
                <w:color w:val="000000"/>
                <w:sz w:val="18"/>
                <w:szCs w:val="18"/>
              </w:rPr>
            </w:pPr>
            <w:r>
              <w:rPr>
                <w:rFonts w:cs="Arial"/>
                <w:color w:val="000000"/>
                <w:sz w:val="18"/>
                <w:szCs w:val="18"/>
              </w:rPr>
              <w:t>0,0</w:t>
            </w:r>
            <w:r w:rsidR="00264805">
              <w:rPr>
                <w:rFonts w:cs="Arial"/>
                <w:color w:val="000000"/>
                <w:sz w:val="18"/>
                <w:szCs w:val="18"/>
              </w:rPr>
              <w:t>5</w:t>
            </w:r>
          </w:p>
        </w:tc>
        <w:tc>
          <w:tcPr>
            <w:tcW w:w="894" w:type="dxa"/>
            <w:shd w:val="clear" w:color="auto" w:fill="auto"/>
            <w:noWrap/>
            <w:vAlign w:val="bottom"/>
            <w:hideMark/>
          </w:tcPr>
          <w:p w:rsidR="00660F32" w:rsidRPr="00224587" w:rsidRDefault="00660F32" w:rsidP="00264805">
            <w:pPr>
              <w:spacing w:line="240" w:lineRule="auto"/>
              <w:jc w:val="right"/>
              <w:rPr>
                <w:rFonts w:cs="Arial"/>
                <w:color w:val="000000"/>
                <w:sz w:val="18"/>
                <w:szCs w:val="18"/>
              </w:rPr>
            </w:pPr>
            <w:r>
              <w:rPr>
                <w:rFonts w:cs="Arial"/>
                <w:color w:val="000000"/>
                <w:sz w:val="18"/>
                <w:szCs w:val="18"/>
              </w:rPr>
              <w:t>0,0</w:t>
            </w:r>
            <w:r w:rsidR="00264805">
              <w:rPr>
                <w:rFonts w:cs="Arial"/>
                <w:color w:val="000000"/>
                <w:sz w:val="18"/>
                <w:szCs w:val="18"/>
              </w:rPr>
              <w:t>5</w:t>
            </w:r>
          </w:p>
        </w:tc>
        <w:tc>
          <w:tcPr>
            <w:tcW w:w="978" w:type="dxa"/>
            <w:shd w:val="clear" w:color="auto" w:fill="auto"/>
            <w:noWrap/>
            <w:vAlign w:val="bottom"/>
            <w:hideMark/>
          </w:tcPr>
          <w:p w:rsidR="00660F32" w:rsidRPr="00224587" w:rsidRDefault="00660F32" w:rsidP="00D86D1D">
            <w:pPr>
              <w:spacing w:line="240" w:lineRule="auto"/>
              <w:jc w:val="right"/>
              <w:rPr>
                <w:rFonts w:cs="Arial"/>
                <w:color w:val="000000"/>
                <w:sz w:val="18"/>
                <w:szCs w:val="18"/>
              </w:rPr>
            </w:pPr>
            <w:r>
              <w:rPr>
                <w:rFonts w:cs="Arial"/>
                <w:color w:val="000000"/>
                <w:sz w:val="18"/>
                <w:szCs w:val="18"/>
              </w:rPr>
              <w:t>0</w:t>
            </w:r>
          </w:p>
        </w:tc>
      </w:tr>
      <w:tr w:rsidR="00264805" w:rsidRPr="00224587" w:rsidTr="00DD25AB">
        <w:trPr>
          <w:trHeight w:val="115"/>
        </w:trPr>
        <w:tc>
          <w:tcPr>
            <w:tcW w:w="5886" w:type="dxa"/>
            <w:shd w:val="clear" w:color="auto" w:fill="auto"/>
            <w:noWrap/>
            <w:vAlign w:val="bottom"/>
            <w:hideMark/>
          </w:tcPr>
          <w:p w:rsidR="00264805" w:rsidRPr="00224587" w:rsidRDefault="00264805" w:rsidP="00264805">
            <w:pPr>
              <w:spacing w:line="240" w:lineRule="auto"/>
              <w:rPr>
                <w:rFonts w:cs="Arial"/>
                <w:color w:val="000000"/>
                <w:sz w:val="18"/>
                <w:szCs w:val="18"/>
              </w:rPr>
            </w:pPr>
            <w:r w:rsidRPr="00224587">
              <w:rPr>
                <w:rFonts w:cs="Arial"/>
                <w:color w:val="000000"/>
                <w:sz w:val="18"/>
                <w:szCs w:val="18"/>
              </w:rPr>
              <w:t>котельная  «</w:t>
            </w:r>
            <w:r>
              <w:rPr>
                <w:rFonts w:cs="Arial"/>
                <w:color w:val="000000"/>
                <w:sz w:val="18"/>
                <w:szCs w:val="18"/>
              </w:rPr>
              <w:t>Детский сад №2»</w:t>
            </w:r>
            <w:r w:rsidRPr="00224587">
              <w:rPr>
                <w:rFonts w:cs="Arial"/>
                <w:color w:val="000000"/>
                <w:sz w:val="18"/>
                <w:szCs w:val="18"/>
              </w:rPr>
              <w:t xml:space="preserve"> </w:t>
            </w:r>
            <w:r>
              <w:rPr>
                <w:rFonts w:cs="Arial"/>
                <w:color w:val="000000"/>
                <w:sz w:val="18"/>
                <w:szCs w:val="18"/>
              </w:rPr>
              <w:t>пр. Советской Армии,21а</w:t>
            </w:r>
          </w:p>
        </w:tc>
        <w:tc>
          <w:tcPr>
            <w:tcW w:w="978" w:type="dxa"/>
            <w:shd w:val="clear" w:color="auto" w:fill="auto"/>
            <w:noWrap/>
            <w:vAlign w:val="bottom"/>
            <w:hideMark/>
          </w:tcPr>
          <w:p w:rsidR="00264805" w:rsidRPr="00224587" w:rsidRDefault="00264805" w:rsidP="00264805">
            <w:pPr>
              <w:spacing w:line="240" w:lineRule="auto"/>
              <w:jc w:val="right"/>
              <w:rPr>
                <w:rFonts w:cs="Arial"/>
                <w:color w:val="000000"/>
                <w:sz w:val="18"/>
                <w:szCs w:val="18"/>
              </w:rPr>
            </w:pPr>
            <w:r>
              <w:rPr>
                <w:rFonts w:cs="Arial"/>
                <w:color w:val="000000"/>
                <w:sz w:val="18"/>
                <w:szCs w:val="18"/>
              </w:rPr>
              <w:t>0,12</w:t>
            </w:r>
          </w:p>
        </w:tc>
        <w:tc>
          <w:tcPr>
            <w:tcW w:w="894" w:type="dxa"/>
            <w:shd w:val="clear" w:color="auto" w:fill="auto"/>
            <w:noWrap/>
            <w:vAlign w:val="bottom"/>
            <w:hideMark/>
          </w:tcPr>
          <w:p w:rsidR="00264805" w:rsidRPr="00224587" w:rsidRDefault="00264805" w:rsidP="002C19B5">
            <w:pPr>
              <w:spacing w:line="240" w:lineRule="auto"/>
              <w:jc w:val="right"/>
              <w:rPr>
                <w:rFonts w:cs="Arial"/>
                <w:color w:val="000000"/>
                <w:sz w:val="18"/>
                <w:szCs w:val="18"/>
              </w:rPr>
            </w:pPr>
            <w:r>
              <w:rPr>
                <w:rFonts w:cs="Arial"/>
                <w:color w:val="000000"/>
                <w:sz w:val="18"/>
                <w:szCs w:val="18"/>
              </w:rPr>
              <w:t>0</w:t>
            </w:r>
          </w:p>
        </w:tc>
        <w:tc>
          <w:tcPr>
            <w:tcW w:w="894" w:type="dxa"/>
            <w:shd w:val="clear" w:color="auto" w:fill="auto"/>
            <w:noWrap/>
            <w:vAlign w:val="bottom"/>
            <w:hideMark/>
          </w:tcPr>
          <w:p w:rsidR="00264805" w:rsidRPr="00224587" w:rsidRDefault="00264805" w:rsidP="00264805">
            <w:pPr>
              <w:spacing w:line="240" w:lineRule="auto"/>
              <w:jc w:val="right"/>
              <w:rPr>
                <w:rFonts w:cs="Arial"/>
                <w:color w:val="000000"/>
                <w:sz w:val="18"/>
                <w:szCs w:val="18"/>
              </w:rPr>
            </w:pPr>
            <w:r>
              <w:rPr>
                <w:rFonts w:cs="Arial"/>
                <w:color w:val="000000"/>
                <w:sz w:val="18"/>
                <w:szCs w:val="18"/>
              </w:rPr>
              <w:t>0,12</w:t>
            </w:r>
          </w:p>
        </w:tc>
        <w:tc>
          <w:tcPr>
            <w:tcW w:w="894" w:type="dxa"/>
            <w:shd w:val="clear" w:color="auto" w:fill="auto"/>
            <w:noWrap/>
            <w:vAlign w:val="bottom"/>
            <w:hideMark/>
          </w:tcPr>
          <w:p w:rsidR="00264805" w:rsidRPr="00224587" w:rsidRDefault="00264805" w:rsidP="002C19B5">
            <w:pPr>
              <w:spacing w:line="240" w:lineRule="auto"/>
              <w:rPr>
                <w:rFonts w:cs="Arial"/>
                <w:color w:val="000000"/>
                <w:sz w:val="18"/>
                <w:szCs w:val="18"/>
              </w:rPr>
            </w:pPr>
          </w:p>
        </w:tc>
        <w:tc>
          <w:tcPr>
            <w:tcW w:w="978" w:type="dxa"/>
            <w:shd w:val="clear" w:color="auto" w:fill="auto"/>
            <w:noWrap/>
            <w:vAlign w:val="bottom"/>
            <w:hideMark/>
          </w:tcPr>
          <w:p w:rsidR="00264805" w:rsidRPr="00224587" w:rsidRDefault="00264805" w:rsidP="002C19B5">
            <w:pPr>
              <w:spacing w:line="240" w:lineRule="auto"/>
              <w:jc w:val="right"/>
              <w:rPr>
                <w:rFonts w:cs="Arial"/>
                <w:color w:val="000000"/>
                <w:sz w:val="18"/>
                <w:szCs w:val="18"/>
              </w:rPr>
            </w:pPr>
          </w:p>
        </w:tc>
        <w:tc>
          <w:tcPr>
            <w:tcW w:w="894" w:type="dxa"/>
            <w:shd w:val="clear" w:color="auto" w:fill="auto"/>
            <w:noWrap/>
            <w:vAlign w:val="bottom"/>
            <w:hideMark/>
          </w:tcPr>
          <w:p w:rsidR="00264805" w:rsidRPr="00224587" w:rsidRDefault="00264805" w:rsidP="002C19B5">
            <w:pPr>
              <w:spacing w:line="240" w:lineRule="auto"/>
              <w:jc w:val="right"/>
              <w:rPr>
                <w:rFonts w:cs="Arial"/>
                <w:color w:val="000000"/>
                <w:sz w:val="18"/>
                <w:szCs w:val="18"/>
              </w:rPr>
            </w:pPr>
          </w:p>
        </w:tc>
        <w:tc>
          <w:tcPr>
            <w:tcW w:w="907" w:type="dxa"/>
            <w:shd w:val="clear" w:color="auto" w:fill="auto"/>
            <w:noWrap/>
            <w:vAlign w:val="bottom"/>
            <w:hideMark/>
          </w:tcPr>
          <w:p w:rsidR="00264805" w:rsidRPr="00224587" w:rsidRDefault="00264805" w:rsidP="002C19B5">
            <w:pPr>
              <w:spacing w:line="240" w:lineRule="auto"/>
              <w:jc w:val="right"/>
              <w:rPr>
                <w:rFonts w:cs="Arial"/>
                <w:color w:val="000000"/>
                <w:sz w:val="18"/>
                <w:szCs w:val="18"/>
              </w:rPr>
            </w:pPr>
          </w:p>
        </w:tc>
        <w:tc>
          <w:tcPr>
            <w:tcW w:w="894" w:type="dxa"/>
            <w:shd w:val="clear" w:color="auto" w:fill="auto"/>
            <w:noWrap/>
            <w:vAlign w:val="bottom"/>
            <w:hideMark/>
          </w:tcPr>
          <w:p w:rsidR="00264805" w:rsidRPr="00224587" w:rsidRDefault="00264805" w:rsidP="00264805">
            <w:pPr>
              <w:spacing w:line="240" w:lineRule="auto"/>
              <w:jc w:val="right"/>
              <w:rPr>
                <w:rFonts w:cs="Arial"/>
                <w:color w:val="000000"/>
                <w:sz w:val="18"/>
                <w:szCs w:val="18"/>
              </w:rPr>
            </w:pPr>
            <w:r>
              <w:rPr>
                <w:rFonts w:cs="Arial"/>
                <w:color w:val="000000"/>
                <w:sz w:val="18"/>
                <w:szCs w:val="18"/>
              </w:rPr>
              <w:t>0,12</w:t>
            </w:r>
          </w:p>
        </w:tc>
        <w:tc>
          <w:tcPr>
            <w:tcW w:w="894" w:type="dxa"/>
            <w:shd w:val="clear" w:color="auto" w:fill="auto"/>
            <w:noWrap/>
            <w:vAlign w:val="bottom"/>
            <w:hideMark/>
          </w:tcPr>
          <w:p w:rsidR="00264805" w:rsidRPr="00224587" w:rsidRDefault="00990053" w:rsidP="002C19B5">
            <w:pPr>
              <w:spacing w:line="240" w:lineRule="auto"/>
              <w:jc w:val="right"/>
              <w:rPr>
                <w:rFonts w:cs="Arial"/>
                <w:color w:val="000000"/>
                <w:sz w:val="18"/>
                <w:szCs w:val="18"/>
              </w:rPr>
            </w:pPr>
            <w:r>
              <w:rPr>
                <w:rFonts w:cs="Arial"/>
                <w:color w:val="000000"/>
                <w:sz w:val="18"/>
                <w:szCs w:val="18"/>
              </w:rPr>
              <w:t>0,12</w:t>
            </w:r>
          </w:p>
        </w:tc>
        <w:tc>
          <w:tcPr>
            <w:tcW w:w="978" w:type="dxa"/>
            <w:shd w:val="clear" w:color="auto" w:fill="auto"/>
            <w:noWrap/>
            <w:vAlign w:val="bottom"/>
            <w:hideMark/>
          </w:tcPr>
          <w:p w:rsidR="00264805" w:rsidRPr="00224587" w:rsidRDefault="00264805" w:rsidP="002C19B5">
            <w:pPr>
              <w:spacing w:line="240" w:lineRule="auto"/>
              <w:jc w:val="right"/>
              <w:rPr>
                <w:rFonts w:cs="Arial"/>
                <w:color w:val="000000"/>
                <w:sz w:val="18"/>
                <w:szCs w:val="18"/>
              </w:rPr>
            </w:pPr>
            <w:r>
              <w:rPr>
                <w:rFonts w:cs="Arial"/>
                <w:color w:val="000000"/>
                <w:sz w:val="18"/>
                <w:szCs w:val="18"/>
              </w:rPr>
              <w:t>0</w:t>
            </w:r>
          </w:p>
        </w:tc>
      </w:tr>
      <w:tr w:rsidR="00264805" w:rsidRPr="00224587" w:rsidTr="00DD25AB">
        <w:trPr>
          <w:trHeight w:val="115"/>
        </w:trPr>
        <w:tc>
          <w:tcPr>
            <w:tcW w:w="5886" w:type="dxa"/>
            <w:shd w:val="clear" w:color="auto" w:fill="auto"/>
            <w:noWrap/>
            <w:vAlign w:val="bottom"/>
            <w:hideMark/>
          </w:tcPr>
          <w:p w:rsidR="00264805" w:rsidRDefault="00264805" w:rsidP="00D86D1D">
            <w:pPr>
              <w:spacing w:line="240" w:lineRule="auto"/>
              <w:rPr>
                <w:rFonts w:cs="Arial"/>
                <w:color w:val="000000"/>
                <w:sz w:val="18"/>
                <w:szCs w:val="18"/>
              </w:rPr>
            </w:pPr>
            <w:r>
              <w:rPr>
                <w:rFonts w:cs="Arial"/>
                <w:color w:val="000000"/>
                <w:sz w:val="18"/>
                <w:szCs w:val="18"/>
              </w:rPr>
              <w:t>котельная «Д/сад № 16», «Колокольчик» ул. Малиновского,11</w:t>
            </w:r>
          </w:p>
        </w:tc>
        <w:tc>
          <w:tcPr>
            <w:tcW w:w="978" w:type="dxa"/>
            <w:shd w:val="clear" w:color="auto" w:fill="auto"/>
            <w:noWrap/>
            <w:vAlign w:val="bottom"/>
            <w:hideMark/>
          </w:tcPr>
          <w:p w:rsidR="00264805" w:rsidRPr="00224587" w:rsidRDefault="00264805" w:rsidP="005A5B8F">
            <w:pPr>
              <w:spacing w:line="240" w:lineRule="auto"/>
              <w:jc w:val="right"/>
              <w:rPr>
                <w:rFonts w:cs="Arial"/>
                <w:color w:val="000000"/>
                <w:sz w:val="18"/>
                <w:szCs w:val="18"/>
              </w:rPr>
            </w:pPr>
            <w:r>
              <w:rPr>
                <w:rFonts w:cs="Arial"/>
                <w:color w:val="000000"/>
                <w:sz w:val="18"/>
                <w:szCs w:val="18"/>
              </w:rPr>
              <w:t>0,38</w:t>
            </w:r>
            <w:r w:rsidR="005A5B8F">
              <w:rPr>
                <w:rFonts w:cs="Arial"/>
                <w:color w:val="000000"/>
                <w:sz w:val="18"/>
                <w:szCs w:val="18"/>
              </w:rPr>
              <w:t>2</w:t>
            </w:r>
          </w:p>
        </w:tc>
        <w:tc>
          <w:tcPr>
            <w:tcW w:w="894" w:type="dxa"/>
            <w:shd w:val="clear" w:color="auto" w:fill="auto"/>
            <w:noWrap/>
            <w:vAlign w:val="bottom"/>
            <w:hideMark/>
          </w:tcPr>
          <w:p w:rsidR="00264805" w:rsidRPr="00224587" w:rsidRDefault="00486424" w:rsidP="00311A52">
            <w:pPr>
              <w:spacing w:line="240" w:lineRule="auto"/>
              <w:jc w:val="right"/>
              <w:rPr>
                <w:rFonts w:cs="Arial"/>
                <w:color w:val="000000"/>
                <w:sz w:val="18"/>
                <w:szCs w:val="18"/>
              </w:rPr>
            </w:pPr>
            <w:r>
              <w:rPr>
                <w:rFonts w:cs="Arial"/>
                <w:color w:val="000000"/>
                <w:sz w:val="18"/>
                <w:szCs w:val="18"/>
              </w:rPr>
              <w:t>0</w:t>
            </w:r>
          </w:p>
        </w:tc>
        <w:tc>
          <w:tcPr>
            <w:tcW w:w="894" w:type="dxa"/>
            <w:shd w:val="clear" w:color="auto" w:fill="auto"/>
            <w:noWrap/>
            <w:vAlign w:val="bottom"/>
            <w:hideMark/>
          </w:tcPr>
          <w:p w:rsidR="00264805" w:rsidRPr="00224587" w:rsidRDefault="00486424" w:rsidP="005A5B8F">
            <w:pPr>
              <w:spacing w:line="240" w:lineRule="auto"/>
              <w:jc w:val="right"/>
              <w:rPr>
                <w:rFonts w:cs="Arial"/>
                <w:color w:val="000000"/>
                <w:sz w:val="18"/>
                <w:szCs w:val="18"/>
              </w:rPr>
            </w:pPr>
            <w:r>
              <w:rPr>
                <w:rFonts w:cs="Arial"/>
                <w:color w:val="000000"/>
                <w:sz w:val="18"/>
                <w:szCs w:val="18"/>
              </w:rPr>
              <w:t>0,38</w:t>
            </w:r>
            <w:r w:rsidR="005A5B8F">
              <w:rPr>
                <w:rFonts w:cs="Arial"/>
                <w:color w:val="000000"/>
                <w:sz w:val="18"/>
                <w:szCs w:val="18"/>
              </w:rPr>
              <w:t>2</w:t>
            </w:r>
          </w:p>
        </w:tc>
        <w:tc>
          <w:tcPr>
            <w:tcW w:w="894" w:type="dxa"/>
            <w:shd w:val="clear" w:color="auto" w:fill="auto"/>
            <w:noWrap/>
            <w:vAlign w:val="bottom"/>
            <w:hideMark/>
          </w:tcPr>
          <w:p w:rsidR="00264805" w:rsidRPr="00224587" w:rsidRDefault="00264805" w:rsidP="00311A52">
            <w:pPr>
              <w:spacing w:line="240" w:lineRule="auto"/>
              <w:rPr>
                <w:rFonts w:cs="Arial"/>
                <w:color w:val="000000"/>
                <w:sz w:val="18"/>
                <w:szCs w:val="18"/>
              </w:rPr>
            </w:pPr>
          </w:p>
        </w:tc>
        <w:tc>
          <w:tcPr>
            <w:tcW w:w="978" w:type="dxa"/>
            <w:shd w:val="clear" w:color="auto" w:fill="auto"/>
            <w:noWrap/>
            <w:vAlign w:val="bottom"/>
            <w:hideMark/>
          </w:tcPr>
          <w:p w:rsidR="00264805" w:rsidRPr="00224587" w:rsidRDefault="00264805" w:rsidP="00A51165">
            <w:pPr>
              <w:spacing w:line="240" w:lineRule="auto"/>
              <w:jc w:val="right"/>
              <w:rPr>
                <w:rFonts w:cs="Arial"/>
                <w:color w:val="000000"/>
                <w:sz w:val="18"/>
                <w:szCs w:val="18"/>
              </w:rPr>
            </w:pPr>
          </w:p>
        </w:tc>
        <w:tc>
          <w:tcPr>
            <w:tcW w:w="894" w:type="dxa"/>
            <w:shd w:val="clear" w:color="auto" w:fill="auto"/>
            <w:noWrap/>
            <w:vAlign w:val="bottom"/>
            <w:hideMark/>
          </w:tcPr>
          <w:p w:rsidR="00264805" w:rsidRPr="00224587" w:rsidRDefault="00264805" w:rsidP="00A51165">
            <w:pPr>
              <w:spacing w:line="240" w:lineRule="auto"/>
              <w:jc w:val="right"/>
              <w:rPr>
                <w:rFonts w:cs="Arial"/>
                <w:color w:val="000000"/>
                <w:sz w:val="18"/>
                <w:szCs w:val="18"/>
              </w:rPr>
            </w:pPr>
          </w:p>
        </w:tc>
        <w:tc>
          <w:tcPr>
            <w:tcW w:w="907" w:type="dxa"/>
            <w:shd w:val="clear" w:color="auto" w:fill="auto"/>
            <w:noWrap/>
            <w:vAlign w:val="bottom"/>
            <w:hideMark/>
          </w:tcPr>
          <w:p w:rsidR="00264805" w:rsidRPr="00224587" w:rsidRDefault="00264805" w:rsidP="00A51165">
            <w:pPr>
              <w:spacing w:line="240" w:lineRule="auto"/>
              <w:jc w:val="right"/>
              <w:rPr>
                <w:rFonts w:cs="Arial"/>
                <w:color w:val="000000"/>
                <w:sz w:val="18"/>
                <w:szCs w:val="18"/>
              </w:rPr>
            </w:pPr>
          </w:p>
        </w:tc>
        <w:tc>
          <w:tcPr>
            <w:tcW w:w="894" w:type="dxa"/>
            <w:shd w:val="clear" w:color="auto" w:fill="auto"/>
            <w:noWrap/>
            <w:vAlign w:val="bottom"/>
            <w:hideMark/>
          </w:tcPr>
          <w:p w:rsidR="00264805" w:rsidRPr="00224587" w:rsidRDefault="00486424" w:rsidP="005A5B8F">
            <w:pPr>
              <w:spacing w:line="240" w:lineRule="auto"/>
              <w:jc w:val="right"/>
              <w:rPr>
                <w:rFonts w:cs="Arial"/>
                <w:color w:val="000000"/>
                <w:sz w:val="18"/>
                <w:szCs w:val="18"/>
              </w:rPr>
            </w:pPr>
            <w:r>
              <w:rPr>
                <w:rFonts w:cs="Arial"/>
                <w:color w:val="000000"/>
                <w:sz w:val="18"/>
                <w:szCs w:val="18"/>
              </w:rPr>
              <w:t>0,38</w:t>
            </w:r>
            <w:r w:rsidR="005A5B8F">
              <w:rPr>
                <w:rFonts w:cs="Arial"/>
                <w:color w:val="000000"/>
                <w:sz w:val="18"/>
                <w:szCs w:val="18"/>
              </w:rPr>
              <w:t>2</w:t>
            </w:r>
          </w:p>
        </w:tc>
        <w:tc>
          <w:tcPr>
            <w:tcW w:w="894" w:type="dxa"/>
            <w:shd w:val="clear" w:color="auto" w:fill="auto"/>
            <w:noWrap/>
            <w:vAlign w:val="bottom"/>
            <w:hideMark/>
          </w:tcPr>
          <w:p w:rsidR="00264805" w:rsidRPr="00224587" w:rsidRDefault="005A5B8F" w:rsidP="00A51165">
            <w:pPr>
              <w:spacing w:line="240" w:lineRule="auto"/>
              <w:jc w:val="right"/>
              <w:rPr>
                <w:rFonts w:cs="Arial"/>
                <w:color w:val="000000"/>
                <w:sz w:val="18"/>
                <w:szCs w:val="18"/>
              </w:rPr>
            </w:pPr>
            <w:r>
              <w:rPr>
                <w:rFonts w:cs="Arial"/>
                <w:color w:val="000000"/>
                <w:sz w:val="18"/>
                <w:szCs w:val="18"/>
              </w:rPr>
              <w:t>0,327</w:t>
            </w:r>
          </w:p>
        </w:tc>
        <w:tc>
          <w:tcPr>
            <w:tcW w:w="978" w:type="dxa"/>
            <w:shd w:val="clear" w:color="auto" w:fill="auto"/>
            <w:noWrap/>
            <w:vAlign w:val="bottom"/>
            <w:hideMark/>
          </w:tcPr>
          <w:p w:rsidR="00264805" w:rsidRPr="00224587" w:rsidRDefault="005A5B8F" w:rsidP="00A51165">
            <w:pPr>
              <w:spacing w:line="240" w:lineRule="auto"/>
              <w:jc w:val="right"/>
              <w:rPr>
                <w:rFonts w:cs="Arial"/>
                <w:color w:val="000000"/>
                <w:sz w:val="18"/>
                <w:szCs w:val="18"/>
              </w:rPr>
            </w:pPr>
            <w:r>
              <w:rPr>
                <w:rFonts w:cs="Arial"/>
                <w:color w:val="000000"/>
                <w:sz w:val="18"/>
                <w:szCs w:val="18"/>
              </w:rPr>
              <w:t>0,055</w:t>
            </w:r>
          </w:p>
        </w:tc>
      </w:tr>
      <w:tr w:rsidR="00486424" w:rsidRPr="00224587" w:rsidTr="00DD25AB">
        <w:trPr>
          <w:trHeight w:val="323"/>
        </w:trPr>
        <w:tc>
          <w:tcPr>
            <w:tcW w:w="5886" w:type="dxa"/>
            <w:shd w:val="clear" w:color="auto" w:fill="auto"/>
            <w:noWrap/>
            <w:vAlign w:val="bottom"/>
            <w:hideMark/>
          </w:tcPr>
          <w:p w:rsidR="00486424" w:rsidRPr="00224587" w:rsidRDefault="00486424" w:rsidP="00486424">
            <w:pPr>
              <w:spacing w:line="240" w:lineRule="auto"/>
              <w:rPr>
                <w:rFonts w:cs="Arial"/>
                <w:color w:val="000000"/>
                <w:sz w:val="18"/>
                <w:szCs w:val="18"/>
              </w:rPr>
            </w:pPr>
            <w:r w:rsidRPr="00224587">
              <w:rPr>
                <w:rFonts w:cs="Arial"/>
                <w:color w:val="000000"/>
                <w:sz w:val="18"/>
                <w:szCs w:val="18"/>
              </w:rPr>
              <w:t>котельная  «</w:t>
            </w:r>
            <w:r>
              <w:rPr>
                <w:rFonts w:cs="Arial"/>
                <w:color w:val="000000"/>
                <w:sz w:val="18"/>
                <w:szCs w:val="18"/>
              </w:rPr>
              <w:t>Детский сад №41»</w:t>
            </w:r>
            <w:r w:rsidRPr="00224587">
              <w:rPr>
                <w:rFonts w:cs="Arial"/>
                <w:color w:val="000000"/>
                <w:sz w:val="18"/>
                <w:szCs w:val="18"/>
              </w:rPr>
              <w:t xml:space="preserve"> </w:t>
            </w:r>
            <w:r>
              <w:rPr>
                <w:rFonts w:cs="Arial"/>
                <w:color w:val="000000"/>
                <w:sz w:val="18"/>
                <w:szCs w:val="18"/>
              </w:rPr>
              <w:t>«Планета Детства»</w:t>
            </w:r>
            <w:r w:rsidR="000C0F81">
              <w:rPr>
                <w:rFonts w:cs="Arial"/>
                <w:color w:val="000000"/>
                <w:sz w:val="18"/>
                <w:szCs w:val="18"/>
              </w:rPr>
              <w:t xml:space="preserve">, </w:t>
            </w:r>
            <w:r>
              <w:rPr>
                <w:rFonts w:cs="Arial"/>
                <w:color w:val="000000"/>
                <w:sz w:val="18"/>
                <w:szCs w:val="18"/>
              </w:rPr>
              <w:t>пр. Советской Армии,59-61</w:t>
            </w:r>
          </w:p>
        </w:tc>
        <w:tc>
          <w:tcPr>
            <w:tcW w:w="978" w:type="dxa"/>
            <w:shd w:val="clear" w:color="auto" w:fill="auto"/>
            <w:noWrap/>
            <w:vAlign w:val="bottom"/>
            <w:hideMark/>
          </w:tcPr>
          <w:p w:rsidR="00486424" w:rsidRPr="00224587" w:rsidRDefault="00486424" w:rsidP="00311A52">
            <w:pPr>
              <w:spacing w:line="240" w:lineRule="auto"/>
              <w:jc w:val="right"/>
              <w:rPr>
                <w:rFonts w:cs="Arial"/>
                <w:color w:val="000000"/>
                <w:sz w:val="18"/>
                <w:szCs w:val="18"/>
              </w:rPr>
            </w:pPr>
            <w:r>
              <w:rPr>
                <w:rFonts w:cs="Arial"/>
                <w:color w:val="000000"/>
                <w:sz w:val="18"/>
                <w:szCs w:val="18"/>
              </w:rPr>
              <w:t>0,479</w:t>
            </w:r>
          </w:p>
        </w:tc>
        <w:tc>
          <w:tcPr>
            <w:tcW w:w="894" w:type="dxa"/>
            <w:shd w:val="clear" w:color="auto" w:fill="auto"/>
            <w:noWrap/>
            <w:vAlign w:val="bottom"/>
            <w:hideMark/>
          </w:tcPr>
          <w:p w:rsidR="00486424" w:rsidRPr="00224587" w:rsidRDefault="00486424" w:rsidP="00311A52">
            <w:pPr>
              <w:spacing w:line="240" w:lineRule="auto"/>
              <w:jc w:val="right"/>
              <w:rPr>
                <w:rFonts w:cs="Arial"/>
                <w:color w:val="000000"/>
                <w:sz w:val="18"/>
                <w:szCs w:val="18"/>
              </w:rPr>
            </w:pPr>
            <w:r>
              <w:rPr>
                <w:rFonts w:cs="Arial"/>
                <w:color w:val="000000"/>
                <w:sz w:val="18"/>
                <w:szCs w:val="18"/>
              </w:rPr>
              <w:t>0</w:t>
            </w:r>
          </w:p>
        </w:tc>
        <w:tc>
          <w:tcPr>
            <w:tcW w:w="894" w:type="dxa"/>
            <w:shd w:val="clear" w:color="auto" w:fill="auto"/>
            <w:noWrap/>
            <w:vAlign w:val="bottom"/>
            <w:hideMark/>
          </w:tcPr>
          <w:p w:rsidR="00486424" w:rsidRPr="00224587" w:rsidRDefault="00486424" w:rsidP="00311A52">
            <w:pPr>
              <w:spacing w:line="240" w:lineRule="auto"/>
              <w:jc w:val="right"/>
              <w:rPr>
                <w:rFonts w:cs="Arial"/>
                <w:color w:val="000000"/>
                <w:sz w:val="18"/>
                <w:szCs w:val="18"/>
              </w:rPr>
            </w:pPr>
            <w:r>
              <w:rPr>
                <w:rFonts w:cs="Arial"/>
                <w:color w:val="000000"/>
                <w:sz w:val="18"/>
                <w:szCs w:val="18"/>
              </w:rPr>
              <w:t>0,479</w:t>
            </w:r>
          </w:p>
        </w:tc>
        <w:tc>
          <w:tcPr>
            <w:tcW w:w="894" w:type="dxa"/>
            <w:shd w:val="clear" w:color="auto" w:fill="auto"/>
            <w:noWrap/>
            <w:vAlign w:val="bottom"/>
            <w:hideMark/>
          </w:tcPr>
          <w:p w:rsidR="00486424" w:rsidRPr="00224587" w:rsidRDefault="00486424" w:rsidP="00311A52">
            <w:pPr>
              <w:spacing w:line="240" w:lineRule="auto"/>
              <w:rPr>
                <w:rFonts w:cs="Arial"/>
                <w:color w:val="000000"/>
                <w:sz w:val="18"/>
                <w:szCs w:val="18"/>
              </w:rPr>
            </w:pPr>
          </w:p>
        </w:tc>
        <w:tc>
          <w:tcPr>
            <w:tcW w:w="978" w:type="dxa"/>
            <w:shd w:val="clear" w:color="auto" w:fill="FFFFFF" w:themeFill="background1"/>
            <w:noWrap/>
            <w:vAlign w:val="bottom"/>
            <w:hideMark/>
          </w:tcPr>
          <w:p w:rsidR="00486424" w:rsidRDefault="00486424" w:rsidP="00977E7A">
            <w:pPr>
              <w:spacing w:line="240" w:lineRule="auto"/>
              <w:jc w:val="right"/>
              <w:rPr>
                <w:rFonts w:cs="Arial"/>
                <w:color w:val="000000"/>
                <w:sz w:val="18"/>
                <w:szCs w:val="18"/>
              </w:rPr>
            </w:pPr>
          </w:p>
        </w:tc>
        <w:tc>
          <w:tcPr>
            <w:tcW w:w="894" w:type="dxa"/>
            <w:shd w:val="clear" w:color="auto" w:fill="FFFFFF" w:themeFill="background1"/>
            <w:noWrap/>
            <w:vAlign w:val="bottom"/>
            <w:hideMark/>
          </w:tcPr>
          <w:p w:rsidR="00486424" w:rsidRDefault="00486424" w:rsidP="00977E7A">
            <w:pPr>
              <w:spacing w:line="240" w:lineRule="auto"/>
              <w:jc w:val="right"/>
              <w:rPr>
                <w:rFonts w:cs="Arial"/>
                <w:color w:val="000000"/>
                <w:sz w:val="18"/>
                <w:szCs w:val="18"/>
              </w:rPr>
            </w:pPr>
          </w:p>
        </w:tc>
        <w:tc>
          <w:tcPr>
            <w:tcW w:w="907" w:type="dxa"/>
            <w:shd w:val="clear" w:color="auto" w:fill="FFFFFF" w:themeFill="background1"/>
            <w:noWrap/>
            <w:vAlign w:val="bottom"/>
            <w:hideMark/>
          </w:tcPr>
          <w:p w:rsidR="00486424" w:rsidRDefault="00486424" w:rsidP="00977E7A">
            <w:pPr>
              <w:spacing w:line="240" w:lineRule="auto"/>
              <w:jc w:val="right"/>
              <w:rPr>
                <w:rFonts w:cs="Arial"/>
                <w:color w:val="000000"/>
                <w:sz w:val="18"/>
                <w:szCs w:val="18"/>
              </w:rPr>
            </w:pPr>
          </w:p>
        </w:tc>
        <w:tc>
          <w:tcPr>
            <w:tcW w:w="894" w:type="dxa"/>
            <w:shd w:val="clear" w:color="auto" w:fill="FFFFFF" w:themeFill="background1"/>
            <w:noWrap/>
            <w:vAlign w:val="bottom"/>
            <w:hideMark/>
          </w:tcPr>
          <w:p w:rsidR="00486424" w:rsidRDefault="00486424" w:rsidP="00311A52">
            <w:pPr>
              <w:spacing w:line="240" w:lineRule="auto"/>
              <w:jc w:val="right"/>
              <w:rPr>
                <w:rFonts w:cs="Arial"/>
                <w:color w:val="000000"/>
                <w:sz w:val="18"/>
                <w:szCs w:val="18"/>
              </w:rPr>
            </w:pPr>
            <w:r>
              <w:rPr>
                <w:rFonts w:cs="Arial"/>
                <w:color w:val="000000"/>
                <w:sz w:val="18"/>
                <w:szCs w:val="18"/>
              </w:rPr>
              <w:t>0,479</w:t>
            </w:r>
          </w:p>
        </w:tc>
        <w:tc>
          <w:tcPr>
            <w:tcW w:w="894" w:type="dxa"/>
            <w:shd w:val="clear" w:color="auto" w:fill="FFFFFF" w:themeFill="background1"/>
            <w:noWrap/>
            <w:vAlign w:val="bottom"/>
            <w:hideMark/>
          </w:tcPr>
          <w:p w:rsidR="00486424" w:rsidRDefault="000C0F81" w:rsidP="00311A52">
            <w:pPr>
              <w:spacing w:line="240" w:lineRule="auto"/>
              <w:jc w:val="right"/>
              <w:rPr>
                <w:rFonts w:cs="Arial"/>
                <w:color w:val="000000"/>
                <w:sz w:val="18"/>
                <w:szCs w:val="18"/>
              </w:rPr>
            </w:pPr>
            <w:r>
              <w:rPr>
                <w:rFonts w:cs="Arial"/>
                <w:color w:val="000000"/>
                <w:sz w:val="18"/>
                <w:szCs w:val="18"/>
              </w:rPr>
              <w:t>0,441</w:t>
            </w:r>
          </w:p>
        </w:tc>
        <w:tc>
          <w:tcPr>
            <w:tcW w:w="978" w:type="dxa"/>
            <w:shd w:val="clear" w:color="auto" w:fill="FFFFFF" w:themeFill="background1"/>
            <w:noWrap/>
            <w:vAlign w:val="bottom"/>
            <w:hideMark/>
          </w:tcPr>
          <w:p w:rsidR="00486424" w:rsidRDefault="000C0F81" w:rsidP="00311A52">
            <w:pPr>
              <w:spacing w:line="240" w:lineRule="auto"/>
              <w:jc w:val="right"/>
              <w:rPr>
                <w:rFonts w:cs="Arial"/>
                <w:color w:val="000000"/>
                <w:sz w:val="18"/>
                <w:szCs w:val="18"/>
              </w:rPr>
            </w:pPr>
            <w:r>
              <w:rPr>
                <w:rFonts w:cs="Arial"/>
                <w:color w:val="000000"/>
                <w:sz w:val="18"/>
                <w:szCs w:val="18"/>
              </w:rPr>
              <w:t>0,038</w:t>
            </w:r>
          </w:p>
        </w:tc>
      </w:tr>
      <w:tr w:rsidR="00F50E53" w:rsidRPr="00224587" w:rsidTr="00DD25AB">
        <w:trPr>
          <w:trHeight w:val="323"/>
        </w:trPr>
        <w:tc>
          <w:tcPr>
            <w:tcW w:w="5886" w:type="dxa"/>
            <w:shd w:val="clear" w:color="auto" w:fill="auto"/>
            <w:noWrap/>
            <w:vAlign w:val="bottom"/>
            <w:hideMark/>
          </w:tcPr>
          <w:p w:rsidR="00F50E53" w:rsidRPr="00224587" w:rsidRDefault="00F50E53" w:rsidP="00486424">
            <w:pPr>
              <w:spacing w:line="240" w:lineRule="auto"/>
              <w:rPr>
                <w:rFonts w:cs="Arial"/>
                <w:color w:val="000000"/>
                <w:sz w:val="18"/>
                <w:szCs w:val="18"/>
              </w:rPr>
            </w:pPr>
            <w:r>
              <w:rPr>
                <w:rFonts w:cs="Arial"/>
                <w:color w:val="000000"/>
                <w:sz w:val="18"/>
                <w:szCs w:val="18"/>
              </w:rPr>
              <w:t>котельная «Детский сад №15», ул. Петра Первого,13</w:t>
            </w:r>
          </w:p>
        </w:tc>
        <w:tc>
          <w:tcPr>
            <w:tcW w:w="978" w:type="dxa"/>
            <w:shd w:val="clear" w:color="auto" w:fill="auto"/>
            <w:noWrap/>
            <w:vAlign w:val="bottom"/>
            <w:hideMark/>
          </w:tcPr>
          <w:p w:rsidR="00F50E53" w:rsidRDefault="00F50E53" w:rsidP="00311A52">
            <w:pPr>
              <w:spacing w:line="240" w:lineRule="auto"/>
              <w:jc w:val="right"/>
              <w:rPr>
                <w:rFonts w:cs="Arial"/>
                <w:color w:val="000000"/>
                <w:sz w:val="18"/>
                <w:szCs w:val="18"/>
              </w:rPr>
            </w:pPr>
            <w:r>
              <w:rPr>
                <w:rFonts w:cs="Arial"/>
                <w:color w:val="000000"/>
                <w:sz w:val="18"/>
                <w:szCs w:val="18"/>
              </w:rPr>
              <w:t>0,230</w:t>
            </w:r>
          </w:p>
        </w:tc>
        <w:tc>
          <w:tcPr>
            <w:tcW w:w="894" w:type="dxa"/>
            <w:shd w:val="clear" w:color="auto" w:fill="auto"/>
            <w:noWrap/>
            <w:vAlign w:val="bottom"/>
            <w:hideMark/>
          </w:tcPr>
          <w:p w:rsidR="00F50E53" w:rsidRDefault="00F50E53" w:rsidP="00311A52">
            <w:pPr>
              <w:spacing w:line="240" w:lineRule="auto"/>
              <w:jc w:val="right"/>
              <w:rPr>
                <w:rFonts w:cs="Arial"/>
                <w:color w:val="000000"/>
                <w:sz w:val="18"/>
                <w:szCs w:val="18"/>
              </w:rPr>
            </w:pPr>
          </w:p>
        </w:tc>
        <w:tc>
          <w:tcPr>
            <w:tcW w:w="894" w:type="dxa"/>
            <w:shd w:val="clear" w:color="auto" w:fill="auto"/>
            <w:noWrap/>
            <w:vAlign w:val="bottom"/>
            <w:hideMark/>
          </w:tcPr>
          <w:p w:rsidR="00F50E53" w:rsidRDefault="00F50E53" w:rsidP="00311A52">
            <w:pPr>
              <w:spacing w:line="240" w:lineRule="auto"/>
              <w:jc w:val="right"/>
              <w:rPr>
                <w:rFonts w:cs="Arial"/>
                <w:color w:val="000000"/>
                <w:sz w:val="18"/>
                <w:szCs w:val="18"/>
              </w:rPr>
            </w:pPr>
            <w:r>
              <w:rPr>
                <w:rFonts w:cs="Arial"/>
                <w:color w:val="000000"/>
                <w:sz w:val="18"/>
                <w:szCs w:val="18"/>
              </w:rPr>
              <w:t>0,230</w:t>
            </w:r>
          </w:p>
        </w:tc>
        <w:tc>
          <w:tcPr>
            <w:tcW w:w="894" w:type="dxa"/>
            <w:shd w:val="clear" w:color="auto" w:fill="auto"/>
            <w:noWrap/>
            <w:vAlign w:val="bottom"/>
            <w:hideMark/>
          </w:tcPr>
          <w:p w:rsidR="00F50E53" w:rsidRPr="00224587" w:rsidRDefault="00F50E53" w:rsidP="00311A52">
            <w:pPr>
              <w:spacing w:line="240" w:lineRule="auto"/>
              <w:rPr>
                <w:rFonts w:cs="Arial"/>
                <w:color w:val="000000"/>
                <w:sz w:val="18"/>
                <w:szCs w:val="18"/>
              </w:rPr>
            </w:pPr>
          </w:p>
        </w:tc>
        <w:tc>
          <w:tcPr>
            <w:tcW w:w="978" w:type="dxa"/>
            <w:shd w:val="clear" w:color="auto" w:fill="FFFFFF" w:themeFill="background1"/>
            <w:noWrap/>
            <w:vAlign w:val="bottom"/>
            <w:hideMark/>
          </w:tcPr>
          <w:p w:rsidR="00F50E53" w:rsidRDefault="00F50E53" w:rsidP="00977E7A">
            <w:pPr>
              <w:spacing w:line="240" w:lineRule="auto"/>
              <w:jc w:val="right"/>
              <w:rPr>
                <w:rFonts w:cs="Arial"/>
                <w:color w:val="000000"/>
                <w:sz w:val="18"/>
                <w:szCs w:val="18"/>
              </w:rPr>
            </w:pPr>
          </w:p>
        </w:tc>
        <w:tc>
          <w:tcPr>
            <w:tcW w:w="894" w:type="dxa"/>
            <w:shd w:val="clear" w:color="auto" w:fill="FFFFFF" w:themeFill="background1"/>
            <w:noWrap/>
            <w:vAlign w:val="bottom"/>
            <w:hideMark/>
          </w:tcPr>
          <w:p w:rsidR="00F50E53" w:rsidRDefault="00F50E53" w:rsidP="00977E7A">
            <w:pPr>
              <w:spacing w:line="240" w:lineRule="auto"/>
              <w:jc w:val="right"/>
              <w:rPr>
                <w:rFonts w:cs="Arial"/>
                <w:color w:val="000000"/>
                <w:sz w:val="18"/>
                <w:szCs w:val="18"/>
              </w:rPr>
            </w:pPr>
          </w:p>
        </w:tc>
        <w:tc>
          <w:tcPr>
            <w:tcW w:w="907" w:type="dxa"/>
            <w:shd w:val="clear" w:color="auto" w:fill="FFFFFF" w:themeFill="background1"/>
            <w:noWrap/>
            <w:vAlign w:val="bottom"/>
            <w:hideMark/>
          </w:tcPr>
          <w:p w:rsidR="00F50E53" w:rsidRDefault="00F50E53" w:rsidP="00977E7A">
            <w:pPr>
              <w:spacing w:line="240" w:lineRule="auto"/>
              <w:jc w:val="right"/>
              <w:rPr>
                <w:rFonts w:cs="Arial"/>
                <w:color w:val="000000"/>
                <w:sz w:val="18"/>
                <w:szCs w:val="18"/>
              </w:rPr>
            </w:pPr>
          </w:p>
        </w:tc>
        <w:tc>
          <w:tcPr>
            <w:tcW w:w="894" w:type="dxa"/>
            <w:shd w:val="clear" w:color="auto" w:fill="FFFFFF" w:themeFill="background1"/>
            <w:noWrap/>
            <w:vAlign w:val="bottom"/>
            <w:hideMark/>
          </w:tcPr>
          <w:p w:rsidR="00F50E53" w:rsidRDefault="00F50E53" w:rsidP="00311A52">
            <w:pPr>
              <w:spacing w:line="240" w:lineRule="auto"/>
              <w:jc w:val="right"/>
              <w:rPr>
                <w:rFonts w:cs="Arial"/>
                <w:color w:val="000000"/>
                <w:sz w:val="18"/>
                <w:szCs w:val="18"/>
              </w:rPr>
            </w:pPr>
            <w:r>
              <w:rPr>
                <w:rFonts w:cs="Arial"/>
                <w:color w:val="000000"/>
                <w:sz w:val="18"/>
                <w:szCs w:val="18"/>
              </w:rPr>
              <w:t>0,230</w:t>
            </w:r>
          </w:p>
        </w:tc>
        <w:tc>
          <w:tcPr>
            <w:tcW w:w="894" w:type="dxa"/>
            <w:shd w:val="clear" w:color="auto" w:fill="FFFFFF" w:themeFill="background1"/>
            <w:noWrap/>
            <w:vAlign w:val="bottom"/>
            <w:hideMark/>
          </w:tcPr>
          <w:p w:rsidR="00F50E53" w:rsidRDefault="00F50E53" w:rsidP="00F50E53">
            <w:pPr>
              <w:spacing w:line="240" w:lineRule="auto"/>
              <w:jc w:val="right"/>
              <w:rPr>
                <w:rFonts w:cs="Arial"/>
                <w:color w:val="000000"/>
                <w:sz w:val="18"/>
                <w:szCs w:val="18"/>
              </w:rPr>
            </w:pPr>
            <w:r>
              <w:rPr>
                <w:rFonts w:cs="Arial"/>
                <w:color w:val="000000"/>
                <w:sz w:val="18"/>
                <w:szCs w:val="18"/>
              </w:rPr>
              <w:t>0,189</w:t>
            </w:r>
          </w:p>
        </w:tc>
        <w:tc>
          <w:tcPr>
            <w:tcW w:w="978" w:type="dxa"/>
            <w:shd w:val="clear" w:color="auto" w:fill="FFFFFF" w:themeFill="background1"/>
            <w:noWrap/>
            <w:vAlign w:val="bottom"/>
            <w:hideMark/>
          </w:tcPr>
          <w:p w:rsidR="00F50E53" w:rsidRDefault="00F50E53" w:rsidP="00311A52">
            <w:pPr>
              <w:spacing w:line="240" w:lineRule="auto"/>
              <w:jc w:val="right"/>
              <w:rPr>
                <w:rFonts w:cs="Arial"/>
                <w:color w:val="000000"/>
                <w:sz w:val="18"/>
                <w:szCs w:val="18"/>
              </w:rPr>
            </w:pPr>
            <w:r>
              <w:rPr>
                <w:rFonts w:cs="Arial"/>
                <w:color w:val="000000"/>
                <w:sz w:val="18"/>
                <w:szCs w:val="18"/>
              </w:rPr>
              <w:t>0,041</w:t>
            </w:r>
          </w:p>
        </w:tc>
      </w:tr>
      <w:tr w:rsidR="00264805" w:rsidRPr="00224587" w:rsidTr="00DD25AB">
        <w:trPr>
          <w:trHeight w:val="323"/>
        </w:trPr>
        <w:tc>
          <w:tcPr>
            <w:tcW w:w="5886" w:type="dxa"/>
            <w:shd w:val="clear" w:color="auto" w:fill="auto"/>
            <w:noWrap/>
            <w:vAlign w:val="bottom"/>
            <w:hideMark/>
          </w:tcPr>
          <w:p w:rsidR="00264805" w:rsidRPr="00224587" w:rsidRDefault="00264805" w:rsidP="00311A52">
            <w:pPr>
              <w:spacing w:line="240" w:lineRule="auto"/>
              <w:rPr>
                <w:rFonts w:cs="Arial"/>
                <w:color w:val="000000"/>
                <w:sz w:val="18"/>
                <w:szCs w:val="18"/>
              </w:rPr>
            </w:pPr>
            <w:r w:rsidRPr="00224587">
              <w:rPr>
                <w:rFonts w:cs="Arial"/>
                <w:color w:val="000000"/>
                <w:sz w:val="18"/>
                <w:szCs w:val="18"/>
              </w:rPr>
              <w:t>котельная ГКУЗ «Ставропольский краевой  госпиталь для ветеранов войн»</w:t>
            </w:r>
          </w:p>
        </w:tc>
        <w:tc>
          <w:tcPr>
            <w:tcW w:w="978" w:type="dxa"/>
            <w:shd w:val="clear" w:color="auto" w:fill="auto"/>
            <w:noWrap/>
            <w:vAlign w:val="bottom"/>
            <w:hideMark/>
          </w:tcPr>
          <w:p w:rsidR="00264805" w:rsidRPr="00224587" w:rsidRDefault="00264805" w:rsidP="00311A52">
            <w:pPr>
              <w:spacing w:line="240" w:lineRule="auto"/>
              <w:jc w:val="right"/>
              <w:rPr>
                <w:rFonts w:cs="Arial"/>
                <w:color w:val="000000"/>
                <w:sz w:val="18"/>
                <w:szCs w:val="18"/>
              </w:rPr>
            </w:pPr>
            <w:r w:rsidRPr="00224587">
              <w:rPr>
                <w:rFonts w:cs="Arial"/>
                <w:color w:val="000000"/>
                <w:sz w:val="18"/>
                <w:szCs w:val="18"/>
              </w:rPr>
              <w:t>3,09</w:t>
            </w:r>
          </w:p>
        </w:tc>
        <w:tc>
          <w:tcPr>
            <w:tcW w:w="894" w:type="dxa"/>
            <w:shd w:val="clear" w:color="auto" w:fill="auto"/>
            <w:noWrap/>
            <w:vAlign w:val="bottom"/>
            <w:hideMark/>
          </w:tcPr>
          <w:p w:rsidR="00264805" w:rsidRPr="00224587" w:rsidRDefault="00264805" w:rsidP="00311A52">
            <w:pPr>
              <w:spacing w:line="240" w:lineRule="auto"/>
              <w:jc w:val="right"/>
              <w:rPr>
                <w:rFonts w:cs="Arial"/>
                <w:color w:val="000000"/>
                <w:sz w:val="18"/>
                <w:szCs w:val="18"/>
              </w:rPr>
            </w:pPr>
            <w:r w:rsidRPr="00224587">
              <w:rPr>
                <w:rFonts w:cs="Arial"/>
                <w:color w:val="000000"/>
                <w:sz w:val="18"/>
                <w:szCs w:val="18"/>
              </w:rPr>
              <w:t>0</w:t>
            </w:r>
          </w:p>
        </w:tc>
        <w:tc>
          <w:tcPr>
            <w:tcW w:w="894" w:type="dxa"/>
            <w:shd w:val="clear" w:color="auto" w:fill="auto"/>
            <w:noWrap/>
            <w:vAlign w:val="bottom"/>
            <w:hideMark/>
          </w:tcPr>
          <w:p w:rsidR="00264805" w:rsidRPr="00224587" w:rsidRDefault="00264805" w:rsidP="00311A52">
            <w:pPr>
              <w:spacing w:line="240" w:lineRule="auto"/>
              <w:jc w:val="right"/>
              <w:rPr>
                <w:rFonts w:cs="Arial"/>
                <w:color w:val="000000"/>
                <w:sz w:val="18"/>
                <w:szCs w:val="18"/>
              </w:rPr>
            </w:pPr>
            <w:r w:rsidRPr="00224587">
              <w:rPr>
                <w:rFonts w:cs="Arial"/>
                <w:color w:val="000000"/>
                <w:sz w:val="18"/>
                <w:szCs w:val="18"/>
              </w:rPr>
              <w:t>3,09</w:t>
            </w:r>
          </w:p>
        </w:tc>
        <w:tc>
          <w:tcPr>
            <w:tcW w:w="894" w:type="dxa"/>
            <w:shd w:val="clear" w:color="auto" w:fill="auto"/>
            <w:noWrap/>
            <w:vAlign w:val="bottom"/>
            <w:hideMark/>
          </w:tcPr>
          <w:p w:rsidR="00264805" w:rsidRPr="00224587" w:rsidRDefault="00264805" w:rsidP="00311A52">
            <w:pPr>
              <w:spacing w:line="240" w:lineRule="auto"/>
              <w:rPr>
                <w:rFonts w:cs="Arial"/>
                <w:color w:val="000000"/>
                <w:sz w:val="18"/>
                <w:szCs w:val="18"/>
              </w:rPr>
            </w:pPr>
          </w:p>
        </w:tc>
        <w:tc>
          <w:tcPr>
            <w:tcW w:w="978" w:type="dxa"/>
            <w:shd w:val="clear" w:color="auto" w:fill="FFFFFF" w:themeFill="background1"/>
            <w:noWrap/>
            <w:vAlign w:val="bottom"/>
            <w:hideMark/>
          </w:tcPr>
          <w:p w:rsidR="00264805" w:rsidRPr="00224587" w:rsidRDefault="00264805" w:rsidP="00977E7A">
            <w:pPr>
              <w:spacing w:line="240" w:lineRule="auto"/>
              <w:jc w:val="right"/>
              <w:rPr>
                <w:rFonts w:cs="Arial"/>
                <w:color w:val="000000"/>
                <w:sz w:val="18"/>
                <w:szCs w:val="18"/>
              </w:rPr>
            </w:pPr>
            <w:r>
              <w:rPr>
                <w:rFonts w:cs="Arial"/>
                <w:color w:val="000000"/>
                <w:sz w:val="18"/>
                <w:szCs w:val="18"/>
              </w:rPr>
              <w:t>0,7</w:t>
            </w:r>
          </w:p>
        </w:tc>
        <w:tc>
          <w:tcPr>
            <w:tcW w:w="894" w:type="dxa"/>
            <w:shd w:val="clear" w:color="auto" w:fill="FFFFFF" w:themeFill="background1"/>
            <w:noWrap/>
            <w:vAlign w:val="bottom"/>
            <w:hideMark/>
          </w:tcPr>
          <w:p w:rsidR="00264805" w:rsidRPr="00224587" w:rsidRDefault="00264805" w:rsidP="00977E7A">
            <w:pPr>
              <w:spacing w:line="240" w:lineRule="auto"/>
              <w:jc w:val="right"/>
              <w:rPr>
                <w:rFonts w:cs="Arial"/>
                <w:color w:val="000000"/>
                <w:sz w:val="18"/>
                <w:szCs w:val="18"/>
              </w:rPr>
            </w:pPr>
            <w:r>
              <w:rPr>
                <w:rFonts w:cs="Arial"/>
                <w:color w:val="000000"/>
                <w:sz w:val="18"/>
                <w:szCs w:val="18"/>
              </w:rPr>
              <w:t>0,53</w:t>
            </w:r>
          </w:p>
        </w:tc>
        <w:tc>
          <w:tcPr>
            <w:tcW w:w="907" w:type="dxa"/>
            <w:shd w:val="clear" w:color="auto" w:fill="FFFFFF" w:themeFill="background1"/>
            <w:noWrap/>
            <w:vAlign w:val="bottom"/>
            <w:hideMark/>
          </w:tcPr>
          <w:p w:rsidR="00264805" w:rsidRPr="00224587" w:rsidRDefault="00264805" w:rsidP="00977E7A">
            <w:pPr>
              <w:spacing w:line="240" w:lineRule="auto"/>
              <w:jc w:val="right"/>
              <w:rPr>
                <w:rFonts w:cs="Arial"/>
                <w:color w:val="000000"/>
                <w:sz w:val="18"/>
                <w:szCs w:val="18"/>
              </w:rPr>
            </w:pPr>
            <w:r>
              <w:rPr>
                <w:rFonts w:cs="Arial"/>
                <w:color w:val="000000"/>
                <w:sz w:val="18"/>
                <w:szCs w:val="18"/>
              </w:rPr>
              <w:t>0,17</w:t>
            </w:r>
          </w:p>
        </w:tc>
        <w:tc>
          <w:tcPr>
            <w:tcW w:w="894" w:type="dxa"/>
            <w:shd w:val="clear" w:color="auto" w:fill="FFFFFF" w:themeFill="background1"/>
            <w:noWrap/>
            <w:vAlign w:val="bottom"/>
            <w:hideMark/>
          </w:tcPr>
          <w:p w:rsidR="00264805" w:rsidRPr="00224587" w:rsidRDefault="00264805" w:rsidP="00311A52">
            <w:pPr>
              <w:spacing w:line="240" w:lineRule="auto"/>
              <w:jc w:val="right"/>
              <w:rPr>
                <w:rFonts w:cs="Arial"/>
                <w:color w:val="000000"/>
                <w:sz w:val="18"/>
                <w:szCs w:val="18"/>
              </w:rPr>
            </w:pPr>
            <w:r>
              <w:rPr>
                <w:rFonts w:cs="Arial"/>
                <w:color w:val="000000"/>
                <w:sz w:val="18"/>
                <w:szCs w:val="18"/>
              </w:rPr>
              <w:t>2,39</w:t>
            </w:r>
          </w:p>
        </w:tc>
        <w:tc>
          <w:tcPr>
            <w:tcW w:w="894" w:type="dxa"/>
            <w:shd w:val="clear" w:color="auto" w:fill="FFFFFF" w:themeFill="background1"/>
            <w:noWrap/>
            <w:vAlign w:val="bottom"/>
            <w:hideMark/>
          </w:tcPr>
          <w:p w:rsidR="00264805" w:rsidRPr="00224587" w:rsidRDefault="00264805" w:rsidP="00311A52">
            <w:pPr>
              <w:spacing w:line="240" w:lineRule="auto"/>
              <w:jc w:val="right"/>
              <w:rPr>
                <w:rFonts w:cs="Arial"/>
                <w:color w:val="000000"/>
                <w:sz w:val="18"/>
                <w:szCs w:val="18"/>
              </w:rPr>
            </w:pPr>
            <w:r>
              <w:rPr>
                <w:rFonts w:cs="Arial"/>
                <w:color w:val="000000"/>
                <w:sz w:val="18"/>
                <w:szCs w:val="18"/>
              </w:rPr>
              <w:t>1,59</w:t>
            </w:r>
          </w:p>
        </w:tc>
        <w:tc>
          <w:tcPr>
            <w:tcW w:w="978" w:type="dxa"/>
            <w:shd w:val="clear" w:color="auto" w:fill="FFFFFF" w:themeFill="background1"/>
            <w:noWrap/>
            <w:vAlign w:val="bottom"/>
            <w:hideMark/>
          </w:tcPr>
          <w:p w:rsidR="00264805" w:rsidRPr="00224587" w:rsidRDefault="00264805" w:rsidP="00311A52">
            <w:pPr>
              <w:spacing w:line="240" w:lineRule="auto"/>
              <w:jc w:val="right"/>
              <w:rPr>
                <w:rFonts w:cs="Arial"/>
                <w:color w:val="000000"/>
                <w:sz w:val="18"/>
                <w:szCs w:val="18"/>
              </w:rPr>
            </w:pPr>
            <w:r>
              <w:rPr>
                <w:rFonts w:cs="Arial"/>
                <w:color w:val="000000"/>
                <w:sz w:val="18"/>
                <w:szCs w:val="18"/>
              </w:rPr>
              <w:t>0,8</w:t>
            </w:r>
          </w:p>
        </w:tc>
      </w:tr>
      <w:tr w:rsidR="00264805" w:rsidRPr="00224587" w:rsidTr="00DD25AB">
        <w:trPr>
          <w:trHeight w:val="115"/>
        </w:trPr>
        <w:tc>
          <w:tcPr>
            <w:tcW w:w="5886" w:type="dxa"/>
            <w:shd w:val="clear" w:color="auto" w:fill="auto"/>
            <w:noWrap/>
            <w:vAlign w:val="bottom"/>
            <w:hideMark/>
          </w:tcPr>
          <w:p w:rsidR="00264805" w:rsidRPr="00224587" w:rsidRDefault="00264805" w:rsidP="00311A52">
            <w:pPr>
              <w:spacing w:line="240" w:lineRule="auto"/>
              <w:rPr>
                <w:rFonts w:cs="Arial"/>
                <w:color w:val="000000"/>
                <w:sz w:val="18"/>
                <w:szCs w:val="18"/>
              </w:rPr>
            </w:pPr>
            <w:r w:rsidRPr="00224587">
              <w:rPr>
                <w:rFonts w:cs="Arial"/>
                <w:color w:val="000000"/>
                <w:sz w:val="18"/>
                <w:szCs w:val="18"/>
              </w:rPr>
              <w:t xml:space="preserve">Всего по </w:t>
            </w:r>
            <w:r>
              <w:rPr>
                <w:rFonts w:cs="Arial"/>
                <w:color w:val="000000"/>
                <w:sz w:val="18"/>
                <w:szCs w:val="18"/>
              </w:rPr>
              <w:t>Горячеводскому</w:t>
            </w:r>
            <w:r w:rsidRPr="00224587">
              <w:rPr>
                <w:rFonts w:cs="Arial"/>
                <w:color w:val="000000"/>
                <w:sz w:val="18"/>
                <w:szCs w:val="18"/>
              </w:rPr>
              <w:t xml:space="preserve"> району</w:t>
            </w:r>
            <w:r>
              <w:rPr>
                <w:rFonts w:cs="Arial"/>
                <w:color w:val="000000"/>
                <w:sz w:val="18"/>
                <w:szCs w:val="18"/>
              </w:rPr>
              <w:t>, Гкал/</w:t>
            </w:r>
            <w:proofErr w:type="gramStart"/>
            <w:r>
              <w:rPr>
                <w:rFonts w:cs="Arial"/>
                <w:color w:val="000000"/>
                <w:sz w:val="18"/>
                <w:szCs w:val="18"/>
              </w:rPr>
              <w:t>ч</w:t>
            </w:r>
            <w:proofErr w:type="gramEnd"/>
          </w:p>
        </w:tc>
        <w:tc>
          <w:tcPr>
            <w:tcW w:w="978" w:type="dxa"/>
            <w:shd w:val="clear" w:color="auto" w:fill="auto"/>
            <w:noWrap/>
            <w:vAlign w:val="bottom"/>
            <w:hideMark/>
          </w:tcPr>
          <w:p w:rsidR="00264805" w:rsidRPr="00224587" w:rsidRDefault="00E839DD" w:rsidP="00F90788">
            <w:pPr>
              <w:spacing w:line="240" w:lineRule="auto"/>
              <w:jc w:val="right"/>
              <w:rPr>
                <w:rFonts w:cs="Arial"/>
                <w:b/>
                <w:i/>
                <w:color w:val="000000"/>
                <w:sz w:val="18"/>
                <w:szCs w:val="18"/>
              </w:rPr>
            </w:pPr>
            <w:r>
              <w:rPr>
                <w:rFonts w:cs="Arial"/>
                <w:b/>
                <w:i/>
                <w:color w:val="000000"/>
                <w:sz w:val="18"/>
                <w:szCs w:val="18"/>
              </w:rPr>
              <w:t>28,</w:t>
            </w:r>
            <w:r w:rsidR="00F90788">
              <w:rPr>
                <w:rFonts w:cs="Arial"/>
                <w:b/>
                <w:i/>
                <w:color w:val="000000"/>
                <w:sz w:val="18"/>
                <w:szCs w:val="18"/>
              </w:rPr>
              <w:t>735</w:t>
            </w:r>
          </w:p>
        </w:tc>
        <w:tc>
          <w:tcPr>
            <w:tcW w:w="894" w:type="dxa"/>
            <w:shd w:val="clear" w:color="auto" w:fill="auto"/>
            <w:noWrap/>
            <w:vAlign w:val="bottom"/>
            <w:hideMark/>
          </w:tcPr>
          <w:p w:rsidR="00264805" w:rsidRPr="00224587" w:rsidRDefault="00486424" w:rsidP="00311A52">
            <w:pPr>
              <w:spacing w:line="240" w:lineRule="auto"/>
              <w:jc w:val="right"/>
              <w:rPr>
                <w:rFonts w:cs="Arial"/>
                <w:b/>
                <w:i/>
                <w:color w:val="000000"/>
                <w:sz w:val="18"/>
                <w:szCs w:val="18"/>
              </w:rPr>
            </w:pPr>
            <w:r>
              <w:rPr>
                <w:rFonts w:cs="Arial"/>
                <w:b/>
                <w:i/>
                <w:color w:val="000000"/>
                <w:sz w:val="18"/>
                <w:szCs w:val="18"/>
              </w:rPr>
              <w:t>0</w:t>
            </w:r>
          </w:p>
        </w:tc>
        <w:tc>
          <w:tcPr>
            <w:tcW w:w="894" w:type="dxa"/>
            <w:shd w:val="clear" w:color="auto" w:fill="auto"/>
            <w:noWrap/>
            <w:vAlign w:val="bottom"/>
            <w:hideMark/>
          </w:tcPr>
          <w:p w:rsidR="00264805" w:rsidRPr="00224587" w:rsidRDefault="00E839DD" w:rsidP="00F90788">
            <w:pPr>
              <w:spacing w:line="240" w:lineRule="auto"/>
              <w:jc w:val="right"/>
              <w:rPr>
                <w:rFonts w:cs="Arial"/>
                <w:b/>
                <w:i/>
                <w:color w:val="000000"/>
                <w:sz w:val="18"/>
                <w:szCs w:val="18"/>
              </w:rPr>
            </w:pPr>
            <w:r>
              <w:rPr>
                <w:rFonts w:cs="Arial"/>
                <w:b/>
                <w:i/>
                <w:color w:val="000000"/>
                <w:sz w:val="18"/>
                <w:szCs w:val="18"/>
              </w:rPr>
              <w:t>28,</w:t>
            </w:r>
            <w:r w:rsidR="00F90788">
              <w:rPr>
                <w:rFonts w:cs="Arial"/>
                <w:b/>
                <w:i/>
                <w:color w:val="000000"/>
                <w:sz w:val="18"/>
                <w:szCs w:val="18"/>
              </w:rPr>
              <w:t>735</w:t>
            </w:r>
          </w:p>
        </w:tc>
        <w:tc>
          <w:tcPr>
            <w:tcW w:w="894" w:type="dxa"/>
            <w:shd w:val="clear" w:color="auto" w:fill="auto"/>
            <w:noWrap/>
            <w:vAlign w:val="bottom"/>
            <w:hideMark/>
          </w:tcPr>
          <w:p w:rsidR="00264805" w:rsidRPr="00224587" w:rsidRDefault="00264805" w:rsidP="00311A52">
            <w:pPr>
              <w:spacing w:line="240" w:lineRule="auto"/>
              <w:rPr>
                <w:rFonts w:cs="Arial"/>
                <w:b/>
                <w:i/>
                <w:color w:val="000000"/>
                <w:sz w:val="18"/>
                <w:szCs w:val="18"/>
              </w:rPr>
            </w:pPr>
          </w:p>
        </w:tc>
        <w:tc>
          <w:tcPr>
            <w:tcW w:w="978" w:type="dxa"/>
            <w:shd w:val="clear" w:color="auto" w:fill="auto"/>
            <w:noWrap/>
            <w:vAlign w:val="bottom"/>
            <w:hideMark/>
          </w:tcPr>
          <w:p w:rsidR="00264805" w:rsidRPr="00224587" w:rsidRDefault="00F90788" w:rsidP="00311A52">
            <w:pPr>
              <w:spacing w:line="240" w:lineRule="auto"/>
              <w:jc w:val="right"/>
              <w:rPr>
                <w:rFonts w:cs="Arial"/>
                <w:b/>
                <w:i/>
                <w:color w:val="000000"/>
                <w:sz w:val="18"/>
                <w:szCs w:val="18"/>
              </w:rPr>
            </w:pPr>
            <w:r>
              <w:rPr>
                <w:rFonts w:cs="Arial"/>
                <w:b/>
                <w:i/>
                <w:color w:val="000000"/>
                <w:sz w:val="18"/>
                <w:szCs w:val="18"/>
              </w:rPr>
              <w:t>19,327</w:t>
            </w:r>
          </w:p>
        </w:tc>
        <w:tc>
          <w:tcPr>
            <w:tcW w:w="894" w:type="dxa"/>
            <w:shd w:val="clear" w:color="auto" w:fill="auto"/>
            <w:noWrap/>
            <w:vAlign w:val="bottom"/>
            <w:hideMark/>
          </w:tcPr>
          <w:p w:rsidR="00264805" w:rsidRPr="00224587" w:rsidRDefault="00E839DD" w:rsidP="00F90788">
            <w:pPr>
              <w:spacing w:line="240" w:lineRule="auto"/>
              <w:jc w:val="right"/>
              <w:rPr>
                <w:rFonts w:cs="Arial"/>
                <w:b/>
                <w:i/>
                <w:color w:val="000000"/>
                <w:sz w:val="18"/>
                <w:szCs w:val="18"/>
              </w:rPr>
            </w:pPr>
            <w:r>
              <w:rPr>
                <w:rFonts w:cs="Arial"/>
                <w:b/>
                <w:i/>
                <w:color w:val="000000"/>
                <w:sz w:val="18"/>
                <w:szCs w:val="18"/>
              </w:rPr>
              <w:t>14,</w:t>
            </w:r>
            <w:r w:rsidR="00F90788">
              <w:rPr>
                <w:rFonts w:cs="Arial"/>
                <w:b/>
                <w:i/>
                <w:color w:val="000000"/>
                <w:sz w:val="18"/>
                <w:szCs w:val="18"/>
              </w:rPr>
              <w:t>813</w:t>
            </w:r>
          </w:p>
        </w:tc>
        <w:tc>
          <w:tcPr>
            <w:tcW w:w="907" w:type="dxa"/>
            <w:shd w:val="clear" w:color="auto" w:fill="auto"/>
            <w:noWrap/>
            <w:vAlign w:val="bottom"/>
            <w:hideMark/>
          </w:tcPr>
          <w:p w:rsidR="00264805" w:rsidRPr="00224587" w:rsidRDefault="00E839DD" w:rsidP="00977E7A">
            <w:pPr>
              <w:spacing w:line="240" w:lineRule="auto"/>
              <w:jc w:val="right"/>
              <w:rPr>
                <w:rFonts w:cs="Arial"/>
                <w:b/>
                <w:i/>
                <w:color w:val="000000"/>
                <w:sz w:val="18"/>
                <w:szCs w:val="18"/>
              </w:rPr>
            </w:pPr>
            <w:r>
              <w:rPr>
                <w:rFonts w:cs="Arial"/>
                <w:b/>
                <w:i/>
                <w:color w:val="000000"/>
                <w:sz w:val="18"/>
                <w:szCs w:val="18"/>
              </w:rPr>
              <w:t>4,5</w:t>
            </w:r>
            <w:r w:rsidR="00F90788">
              <w:rPr>
                <w:rFonts w:cs="Arial"/>
                <w:b/>
                <w:i/>
                <w:color w:val="000000"/>
                <w:sz w:val="18"/>
                <w:szCs w:val="18"/>
              </w:rPr>
              <w:t>14</w:t>
            </w:r>
          </w:p>
        </w:tc>
        <w:tc>
          <w:tcPr>
            <w:tcW w:w="894" w:type="dxa"/>
            <w:shd w:val="clear" w:color="auto" w:fill="auto"/>
            <w:noWrap/>
            <w:vAlign w:val="bottom"/>
            <w:hideMark/>
          </w:tcPr>
          <w:p w:rsidR="00264805" w:rsidRPr="00224587" w:rsidRDefault="00E839DD" w:rsidP="00F90788">
            <w:pPr>
              <w:spacing w:line="240" w:lineRule="auto"/>
              <w:jc w:val="right"/>
              <w:rPr>
                <w:rFonts w:cs="Arial"/>
                <w:b/>
                <w:i/>
                <w:color w:val="000000"/>
                <w:sz w:val="18"/>
                <w:szCs w:val="18"/>
              </w:rPr>
            </w:pPr>
            <w:r>
              <w:rPr>
                <w:rFonts w:cs="Arial"/>
                <w:b/>
                <w:i/>
                <w:color w:val="000000"/>
                <w:sz w:val="18"/>
                <w:szCs w:val="18"/>
              </w:rPr>
              <w:t>9,</w:t>
            </w:r>
            <w:r w:rsidR="00F90788">
              <w:rPr>
                <w:rFonts w:cs="Arial"/>
                <w:b/>
                <w:i/>
                <w:color w:val="000000"/>
                <w:sz w:val="18"/>
                <w:szCs w:val="18"/>
              </w:rPr>
              <w:t>408</w:t>
            </w:r>
          </w:p>
        </w:tc>
        <w:tc>
          <w:tcPr>
            <w:tcW w:w="894" w:type="dxa"/>
            <w:shd w:val="clear" w:color="auto" w:fill="auto"/>
            <w:noWrap/>
            <w:vAlign w:val="bottom"/>
            <w:hideMark/>
          </w:tcPr>
          <w:p w:rsidR="00264805" w:rsidRPr="00224587" w:rsidRDefault="00E839DD" w:rsidP="006101D3">
            <w:pPr>
              <w:spacing w:line="240" w:lineRule="auto"/>
              <w:jc w:val="right"/>
              <w:rPr>
                <w:rFonts w:cs="Arial"/>
                <w:b/>
                <w:i/>
                <w:color w:val="000000"/>
                <w:sz w:val="18"/>
                <w:szCs w:val="18"/>
              </w:rPr>
            </w:pPr>
            <w:r>
              <w:rPr>
                <w:rFonts w:cs="Arial"/>
                <w:b/>
                <w:i/>
                <w:color w:val="000000"/>
                <w:sz w:val="18"/>
                <w:szCs w:val="18"/>
              </w:rPr>
              <w:t>6,</w:t>
            </w:r>
            <w:r w:rsidR="006101D3">
              <w:rPr>
                <w:rFonts w:cs="Arial"/>
                <w:b/>
                <w:i/>
                <w:color w:val="000000"/>
                <w:sz w:val="18"/>
                <w:szCs w:val="18"/>
              </w:rPr>
              <w:t>616</w:t>
            </w:r>
          </w:p>
        </w:tc>
        <w:tc>
          <w:tcPr>
            <w:tcW w:w="978" w:type="dxa"/>
            <w:shd w:val="clear" w:color="auto" w:fill="auto"/>
            <w:noWrap/>
            <w:vAlign w:val="bottom"/>
            <w:hideMark/>
          </w:tcPr>
          <w:p w:rsidR="00264805" w:rsidRPr="00224587" w:rsidRDefault="00E839DD" w:rsidP="006101D3">
            <w:pPr>
              <w:spacing w:line="240" w:lineRule="auto"/>
              <w:jc w:val="right"/>
              <w:rPr>
                <w:rFonts w:cs="Arial"/>
                <w:b/>
                <w:i/>
                <w:color w:val="000000"/>
                <w:sz w:val="18"/>
                <w:szCs w:val="18"/>
              </w:rPr>
            </w:pPr>
            <w:r>
              <w:rPr>
                <w:rFonts w:cs="Arial"/>
                <w:b/>
                <w:i/>
                <w:color w:val="000000"/>
                <w:sz w:val="18"/>
                <w:szCs w:val="18"/>
              </w:rPr>
              <w:t>2,7</w:t>
            </w:r>
            <w:r w:rsidR="006101D3">
              <w:rPr>
                <w:rFonts w:cs="Arial"/>
                <w:b/>
                <w:i/>
                <w:color w:val="000000"/>
                <w:sz w:val="18"/>
                <w:szCs w:val="18"/>
              </w:rPr>
              <w:t>92</w:t>
            </w:r>
          </w:p>
        </w:tc>
      </w:tr>
    </w:tbl>
    <w:p w:rsidR="00B95F0A" w:rsidRDefault="00B95F0A" w:rsidP="00311A52"/>
    <w:p w:rsidR="00311A52" w:rsidRDefault="00401A64" w:rsidP="00311A52">
      <w:r>
        <w:t>П</w:t>
      </w:r>
      <w:r w:rsidR="00311A52">
        <w:t xml:space="preserve">осёлок </w:t>
      </w:r>
      <w:proofErr w:type="gramStart"/>
      <w:r w:rsidR="00311A52">
        <w:t>Привольное</w:t>
      </w:r>
      <w:proofErr w:type="gramEnd"/>
    </w:p>
    <w:tbl>
      <w:tblPr>
        <w:tblW w:w="1516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9"/>
        <w:gridCol w:w="995"/>
        <w:gridCol w:w="909"/>
        <w:gridCol w:w="909"/>
        <w:gridCol w:w="909"/>
        <w:gridCol w:w="909"/>
        <w:gridCol w:w="909"/>
        <w:gridCol w:w="909"/>
        <w:gridCol w:w="909"/>
        <w:gridCol w:w="909"/>
        <w:gridCol w:w="909"/>
      </w:tblGrid>
      <w:tr w:rsidR="00311A52" w:rsidRPr="00224587" w:rsidTr="00311A52">
        <w:trPr>
          <w:trHeight w:val="1602"/>
        </w:trPr>
        <w:tc>
          <w:tcPr>
            <w:tcW w:w="5989" w:type="dxa"/>
            <w:shd w:val="clear" w:color="auto" w:fill="auto"/>
            <w:noWrap/>
            <w:vAlign w:val="bottom"/>
            <w:hideMark/>
          </w:tcPr>
          <w:p w:rsidR="00311A52" w:rsidRPr="00224587" w:rsidRDefault="00311A52" w:rsidP="00311A52">
            <w:pPr>
              <w:spacing w:line="240" w:lineRule="auto"/>
              <w:rPr>
                <w:rFonts w:cs="Arial"/>
                <w:color w:val="000000"/>
                <w:sz w:val="18"/>
                <w:szCs w:val="18"/>
              </w:rPr>
            </w:pPr>
            <w:r w:rsidRPr="00224587">
              <w:rPr>
                <w:rFonts w:cs="Arial"/>
                <w:color w:val="000000"/>
                <w:sz w:val="18"/>
                <w:szCs w:val="18"/>
              </w:rPr>
              <w:t> </w:t>
            </w:r>
          </w:p>
        </w:tc>
        <w:tc>
          <w:tcPr>
            <w:tcW w:w="995" w:type="dxa"/>
            <w:shd w:val="clear" w:color="000000" w:fill="FFFF00"/>
            <w:noWrap/>
            <w:textDirection w:val="btLr"/>
            <w:vAlign w:val="center"/>
            <w:hideMark/>
          </w:tcPr>
          <w:p w:rsidR="00311A52" w:rsidRPr="00224587" w:rsidRDefault="00311A52" w:rsidP="00311A52">
            <w:pPr>
              <w:spacing w:line="240" w:lineRule="auto"/>
              <w:rPr>
                <w:rFonts w:cs="Arial"/>
                <w:color w:val="000000"/>
                <w:sz w:val="18"/>
                <w:szCs w:val="18"/>
              </w:rPr>
            </w:pPr>
            <w:r w:rsidRPr="00224587">
              <w:rPr>
                <w:rFonts w:cs="Arial"/>
                <w:color w:val="000000"/>
                <w:sz w:val="18"/>
                <w:szCs w:val="18"/>
              </w:rPr>
              <w:t xml:space="preserve">Поселок </w:t>
            </w:r>
            <w:proofErr w:type="gramStart"/>
            <w:r>
              <w:rPr>
                <w:rFonts w:cs="Arial"/>
                <w:color w:val="000000"/>
                <w:sz w:val="18"/>
                <w:szCs w:val="18"/>
              </w:rPr>
              <w:t>Привольное</w:t>
            </w:r>
            <w:proofErr w:type="gramEnd"/>
          </w:p>
        </w:tc>
        <w:tc>
          <w:tcPr>
            <w:tcW w:w="909" w:type="dxa"/>
            <w:shd w:val="clear" w:color="auto" w:fill="auto"/>
            <w:noWrap/>
            <w:textDirection w:val="btLr"/>
            <w:vAlign w:val="center"/>
            <w:hideMark/>
          </w:tcPr>
          <w:p w:rsidR="00311A52" w:rsidRPr="00224587" w:rsidRDefault="00311A52" w:rsidP="00311A52">
            <w:pPr>
              <w:spacing w:line="240" w:lineRule="auto"/>
              <w:rPr>
                <w:rFonts w:cs="Arial"/>
                <w:color w:val="000000"/>
                <w:sz w:val="18"/>
                <w:szCs w:val="18"/>
              </w:rPr>
            </w:pPr>
            <w:r w:rsidRPr="00224587">
              <w:rPr>
                <w:rFonts w:cs="Arial"/>
                <w:color w:val="000000"/>
                <w:sz w:val="18"/>
                <w:szCs w:val="18"/>
              </w:rPr>
              <w:t>Промышленность</w:t>
            </w:r>
          </w:p>
        </w:tc>
        <w:tc>
          <w:tcPr>
            <w:tcW w:w="909" w:type="dxa"/>
            <w:shd w:val="clear" w:color="auto" w:fill="auto"/>
            <w:noWrap/>
            <w:textDirection w:val="btLr"/>
            <w:vAlign w:val="center"/>
            <w:hideMark/>
          </w:tcPr>
          <w:p w:rsidR="00311A52" w:rsidRPr="00224587" w:rsidRDefault="00311A52" w:rsidP="00311A52">
            <w:pPr>
              <w:spacing w:line="240" w:lineRule="auto"/>
              <w:rPr>
                <w:rFonts w:cs="Arial"/>
                <w:color w:val="000000"/>
                <w:sz w:val="18"/>
                <w:szCs w:val="18"/>
              </w:rPr>
            </w:pPr>
            <w:r w:rsidRPr="00224587">
              <w:rPr>
                <w:rFonts w:cs="Arial"/>
                <w:color w:val="000000"/>
                <w:sz w:val="18"/>
                <w:szCs w:val="18"/>
              </w:rPr>
              <w:t>Ж</w:t>
            </w:r>
            <w:r w:rsidRPr="00224587">
              <w:rPr>
                <w:rFonts w:cs="Arial"/>
                <w:b/>
                <w:color w:val="000000"/>
                <w:sz w:val="18"/>
                <w:szCs w:val="18"/>
              </w:rPr>
              <w:t>КС, всего</w:t>
            </w:r>
          </w:p>
        </w:tc>
        <w:tc>
          <w:tcPr>
            <w:tcW w:w="909" w:type="dxa"/>
            <w:shd w:val="clear" w:color="auto" w:fill="auto"/>
            <w:noWrap/>
            <w:textDirection w:val="btLr"/>
            <w:vAlign w:val="center"/>
            <w:hideMark/>
          </w:tcPr>
          <w:p w:rsidR="00311A52" w:rsidRPr="00224587" w:rsidRDefault="00311A52" w:rsidP="00311A52">
            <w:pPr>
              <w:spacing w:line="240" w:lineRule="auto"/>
              <w:rPr>
                <w:rFonts w:cs="Arial"/>
                <w:color w:val="000000"/>
                <w:sz w:val="18"/>
                <w:szCs w:val="18"/>
              </w:rPr>
            </w:pPr>
            <w:r w:rsidRPr="00224587">
              <w:rPr>
                <w:rFonts w:cs="Arial"/>
                <w:color w:val="000000"/>
                <w:sz w:val="18"/>
                <w:szCs w:val="18"/>
              </w:rPr>
              <w:t>в том числе:</w:t>
            </w:r>
          </w:p>
        </w:tc>
        <w:tc>
          <w:tcPr>
            <w:tcW w:w="909" w:type="dxa"/>
            <w:shd w:val="clear" w:color="auto" w:fill="auto"/>
            <w:noWrap/>
            <w:textDirection w:val="btLr"/>
            <w:vAlign w:val="center"/>
            <w:hideMark/>
          </w:tcPr>
          <w:p w:rsidR="00311A52" w:rsidRPr="00224587" w:rsidRDefault="00311A52" w:rsidP="00311A52">
            <w:pPr>
              <w:spacing w:line="240" w:lineRule="auto"/>
              <w:rPr>
                <w:rFonts w:cs="Arial"/>
                <w:color w:val="000000"/>
                <w:sz w:val="18"/>
                <w:szCs w:val="18"/>
              </w:rPr>
            </w:pPr>
            <w:r w:rsidRPr="00224587">
              <w:rPr>
                <w:rFonts w:cs="Arial"/>
                <w:color w:val="000000"/>
                <w:sz w:val="18"/>
                <w:szCs w:val="18"/>
              </w:rPr>
              <w:t>Жилые здания</w:t>
            </w:r>
          </w:p>
        </w:tc>
        <w:tc>
          <w:tcPr>
            <w:tcW w:w="909" w:type="dxa"/>
            <w:shd w:val="clear" w:color="auto" w:fill="auto"/>
            <w:noWrap/>
            <w:textDirection w:val="btLr"/>
            <w:vAlign w:val="center"/>
            <w:hideMark/>
          </w:tcPr>
          <w:p w:rsidR="00311A52" w:rsidRPr="00224587" w:rsidRDefault="00311A52" w:rsidP="00311A52">
            <w:pPr>
              <w:spacing w:line="240" w:lineRule="auto"/>
              <w:rPr>
                <w:rFonts w:cs="Arial"/>
                <w:color w:val="000000"/>
                <w:sz w:val="18"/>
                <w:szCs w:val="18"/>
              </w:rPr>
            </w:pPr>
            <w:proofErr w:type="spellStart"/>
            <w:r w:rsidRPr="00224587">
              <w:rPr>
                <w:rFonts w:cs="Arial"/>
                <w:color w:val="000000"/>
                <w:sz w:val="18"/>
                <w:szCs w:val="18"/>
              </w:rPr>
              <w:t>отопл</w:t>
            </w:r>
            <w:proofErr w:type="spellEnd"/>
            <w:r w:rsidRPr="00224587">
              <w:rPr>
                <w:rFonts w:cs="Arial"/>
                <w:color w:val="000000"/>
                <w:sz w:val="18"/>
                <w:szCs w:val="18"/>
              </w:rPr>
              <w:t xml:space="preserve">., </w:t>
            </w:r>
            <w:proofErr w:type="spellStart"/>
            <w:r w:rsidRPr="00224587">
              <w:rPr>
                <w:rFonts w:cs="Arial"/>
                <w:color w:val="000000"/>
                <w:sz w:val="18"/>
                <w:szCs w:val="18"/>
              </w:rPr>
              <w:t>вентил</w:t>
            </w:r>
            <w:proofErr w:type="spellEnd"/>
            <w:r w:rsidRPr="00224587">
              <w:rPr>
                <w:rFonts w:cs="Arial"/>
                <w:color w:val="000000"/>
                <w:sz w:val="18"/>
                <w:szCs w:val="18"/>
              </w:rPr>
              <w:t>.</w:t>
            </w:r>
          </w:p>
        </w:tc>
        <w:tc>
          <w:tcPr>
            <w:tcW w:w="909" w:type="dxa"/>
            <w:shd w:val="clear" w:color="auto" w:fill="auto"/>
            <w:noWrap/>
            <w:textDirection w:val="btLr"/>
            <w:vAlign w:val="center"/>
            <w:hideMark/>
          </w:tcPr>
          <w:p w:rsidR="00311A52" w:rsidRPr="00224587" w:rsidRDefault="00311A52" w:rsidP="00311A52">
            <w:pPr>
              <w:spacing w:line="240" w:lineRule="auto"/>
              <w:rPr>
                <w:rFonts w:cs="Arial"/>
                <w:color w:val="000000"/>
                <w:sz w:val="18"/>
                <w:szCs w:val="18"/>
              </w:rPr>
            </w:pPr>
            <w:proofErr w:type="spellStart"/>
            <w:r w:rsidRPr="00224587">
              <w:rPr>
                <w:rFonts w:cs="Arial"/>
                <w:color w:val="000000"/>
                <w:sz w:val="18"/>
                <w:szCs w:val="18"/>
              </w:rPr>
              <w:t>гор</w:t>
            </w:r>
            <w:proofErr w:type="gramStart"/>
            <w:r w:rsidRPr="00224587">
              <w:rPr>
                <w:rFonts w:cs="Arial"/>
                <w:color w:val="000000"/>
                <w:sz w:val="18"/>
                <w:szCs w:val="18"/>
              </w:rPr>
              <w:t>.в</w:t>
            </w:r>
            <w:proofErr w:type="gramEnd"/>
            <w:r w:rsidRPr="00224587">
              <w:rPr>
                <w:rFonts w:cs="Arial"/>
                <w:color w:val="000000"/>
                <w:sz w:val="18"/>
                <w:szCs w:val="18"/>
              </w:rPr>
              <w:t>одосн</w:t>
            </w:r>
            <w:proofErr w:type="spellEnd"/>
            <w:r w:rsidRPr="00224587">
              <w:rPr>
                <w:rFonts w:cs="Arial"/>
                <w:color w:val="000000"/>
                <w:sz w:val="18"/>
                <w:szCs w:val="18"/>
              </w:rPr>
              <w:t>.</w:t>
            </w:r>
          </w:p>
        </w:tc>
        <w:tc>
          <w:tcPr>
            <w:tcW w:w="909" w:type="dxa"/>
            <w:shd w:val="clear" w:color="auto" w:fill="auto"/>
            <w:noWrap/>
            <w:textDirection w:val="btLr"/>
            <w:vAlign w:val="center"/>
            <w:hideMark/>
          </w:tcPr>
          <w:p w:rsidR="00311A52" w:rsidRPr="00224587" w:rsidRDefault="00311A52" w:rsidP="00311A52">
            <w:pPr>
              <w:spacing w:line="240" w:lineRule="auto"/>
              <w:rPr>
                <w:rFonts w:cs="Arial"/>
                <w:color w:val="000000"/>
                <w:sz w:val="18"/>
                <w:szCs w:val="18"/>
              </w:rPr>
            </w:pPr>
            <w:proofErr w:type="spellStart"/>
            <w:r w:rsidRPr="00224587">
              <w:rPr>
                <w:rFonts w:cs="Arial"/>
                <w:color w:val="000000"/>
                <w:sz w:val="18"/>
                <w:szCs w:val="18"/>
              </w:rPr>
              <w:t>Общест</w:t>
            </w:r>
            <w:proofErr w:type="spellEnd"/>
            <w:r w:rsidRPr="00224587">
              <w:rPr>
                <w:rFonts w:cs="Arial"/>
                <w:color w:val="000000"/>
                <w:sz w:val="18"/>
                <w:szCs w:val="18"/>
              </w:rPr>
              <w:t>. здания</w:t>
            </w:r>
          </w:p>
        </w:tc>
        <w:tc>
          <w:tcPr>
            <w:tcW w:w="909" w:type="dxa"/>
            <w:shd w:val="clear" w:color="auto" w:fill="auto"/>
            <w:noWrap/>
            <w:textDirection w:val="btLr"/>
            <w:vAlign w:val="center"/>
            <w:hideMark/>
          </w:tcPr>
          <w:p w:rsidR="00311A52" w:rsidRPr="00224587" w:rsidRDefault="00311A52" w:rsidP="00311A52">
            <w:pPr>
              <w:spacing w:line="240" w:lineRule="auto"/>
              <w:rPr>
                <w:rFonts w:cs="Arial"/>
                <w:color w:val="000000"/>
                <w:sz w:val="18"/>
                <w:szCs w:val="18"/>
              </w:rPr>
            </w:pPr>
            <w:proofErr w:type="spellStart"/>
            <w:r w:rsidRPr="00224587">
              <w:rPr>
                <w:rFonts w:cs="Arial"/>
                <w:color w:val="000000"/>
                <w:sz w:val="18"/>
                <w:szCs w:val="18"/>
              </w:rPr>
              <w:t>отопл</w:t>
            </w:r>
            <w:proofErr w:type="spellEnd"/>
            <w:r w:rsidRPr="00224587">
              <w:rPr>
                <w:rFonts w:cs="Arial"/>
                <w:color w:val="000000"/>
                <w:sz w:val="18"/>
                <w:szCs w:val="18"/>
              </w:rPr>
              <w:t xml:space="preserve">., </w:t>
            </w:r>
            <w:proofErr w:type="spellStart"/>
            <w:r w:rsidRPr="00224587">
              <w:rPr>
                <w:rFonts w:cs="Arial"/>
                <w:color w:val="000000"/>
                <w:sz w:val="18"/>
                <w:szCs w:val="18"/>
              </w:rPr>
              <w:t>вентил</w:t>
            </w:r>
            <w:proofErr w:type="spellEnd"/>
            <w:r w:rsidRPr="00224587">
              <w:rPr>
                <w:rFonts w:cs="Arial"/>
                <w:color w:val="000000"/>
                <w:sz w:val="18"/>
                <w:szCs w:val="18"/>
              </w:rPr>
              <w:t>.</w:t>
            </w:r>
          </w:p>
        </w:tc>
        <w:tc>
          <w:tcPr>
            <w:tcW w:w="909" w:type="dxa"/>
            <w:shd w:val="clear" w:color="auto" w:fill="auto"/>
            <w:noWrap/>
            <w:textDirection w:val="btLr"/>
            <w:vAlign w:val="center"/>
            <w:hideMark/>
          </w:tcPr>
          <w:p w:rsidR="00311A52" w:rsidRPr="00224587" w:rsidRDefault="00311A52" w:rsidP="00311A52">
            <w:pPr>
              <w:spacing w:line="240" w:lineRule="auto"/>
              <w:rPr>
                <w:rFonts w:cs="Arial"/>
                <w:color w:val="000000"/>
                <w:sz w:val="18"/>
                <w:szCs w:val="18"/>
              </w:rPr>
            </w:pPr>
            <w:proofErr w:type="spellStart"/>
            <w:r w:rsidRPr="00224587">
              <w:rPr>
                <w:rFonts w:cs="Arial"/>
                <w:color w:val="000000"/>
                <w:sz w:val="18"/>
                <w:szCs w:val="18"/>
              </w:rPr>
              <w:t>гор</w:t>
            </w:r>
            <w:proofErr w:type="gramStart"/>
            <w:r w:rsidRPr="00224587">
              <w:rPr>
                <w:rFonts w:cs="Arial"/>
                <w:color w:val="000000"/>
                <w:sz w:val="18"/>
                <w:szCs w:val="18"/>
              </w:rPr>
              <w:t>.в</w:t>
            </w:r>
            <w:proofErr w:type="gramEnd"/>
            <w:r w:rsidRPr="00224587">
              <w:rPr>
                <w:rFonts w:cs="Arial"/>
                <w:color w:val="000000"/>
                <w:sz w:val="18"/>
                <w:szCs w:val="18"/>
              </w:rPr>
              <w:t>одосн</w:t>
            </w:r>
            <w:proofErr w:type="spellEnd"/>
            <w:r w:rsidRPr="00224587">
              <w:rPr>
                <w:rFonts w:cs="Arial"/>
                <w:color w:val="000000"/>
                <w:sz w:val="18"/>
                <w:szCs w:val="18"/>
              </w:rPr>
              <w:t>.</w:t>
            </w:r>
          </w:p>
        </w:tc>
      </w:tr>
      <w:tr w:rsidR="00311A52" w:rsidRPr="00224587" w:rsidTr="00311A52">
        <w:trPr>
          <w:trHeight w:val="61"/>
        </w:trPr>
        <w:tc>
          <w:tcPr>
            <w:tcW w:w="5989" w:type="dxa"/>
            <w:shd w:val="clear" w:color="auto" w:fill="auto"/>
            <w:noWrap/>
            <w:vAlign w:val="center"/>
            <w:hideMark/>
          </w:tcPr>
          <w:p w:rsidR="00311A52" w:rsidRPr="00224587" w:rsidRDefault="00311A52" w:rsidP="00311A52">
            <w:pPr>
              <w:spacing w:line="240" w:lineRule="auto"/>
              <w:rPr>
                <w:rFonts w:cs="Arial"/>
                <w:color w:val="000000"/>
                <w:sz w:val="18"/>
                <w:szCs w:val="18"/>
              </w:rPr>
            </w:pPr>
            <w:r w:rsidRPr="00224587">
              <w:rPr>
                <w:rFonts w:cs="Arial"/>
                <w:color w:val="000000"/>
                <w:sz w:val="18"/>
                <w:szCs w:val="18"/>
              </w:rPr>
              <w:t>котельная  «</w:t>
            </w:r>
            <w:r>
              <w:rPr>
                <w:rFonts w:cs="Arial"/>
                <w:color w:val="000000"/>
                <w:sz w:val="18"/>
                <w:szCs w:val="18"/>
              </w:rPr>
              <w:t>Привольное»</w:t>
            </w:r>
            <w:r w:rsidR="00486424">
              <w:rPr>
                <w:rFonts w:cs="Arial"/>
                <w:color w:val="000000"/>
                <w:sz w:val="18"/>
                <w:szCs w:val="18"/>
              </w:rPr>
              <w:t>, ул. Широкая,10</w:t>
            </w:r>
          </w:p>
        </w:tc>
        <w:tc>
          <w:tcPr>
            <w:tcW w:w="995" w:type="dxa"/>
            <w:shd w:val="clear" w:color="auto" w:fill="auto"/>
            <w:noWrap/>
            <w:vAlign w:val="bottom"/>
            <w:hideMark/>
          </w:tcPr>
          <w:p w:rsidR="00311A52" w:rsidRPr="00224587" w:rsidRDefault="00311A52" w:rsidP="00311A52">
            <w:pPr>
              <w:spacing w:line="240" w:lineRule="auto"/>
              <w:jc w:val="right"/>
              <w:rPr>
                <w:rFonts w:cs="Arial"/>
                <w:color w:val="000000"/>
                <w:sz w:val="18"/>
                <w:szCs w:val="18"/>
              </w:rPr>
            </w:pPr>
            <w:r w:rsidRPr="00224587">
              <w:rPr>
                <w:rFonts w:cs="Arial"/>
                <w:color w:val="000000"/>
                <w:sz w:val="18"/>
                <w:szCs w:val="18"/>
              </w:rPr>
              <w:t>0,52</w:t>
            </w:r>
          </w:p>
        </w:tc>
        <w:tc>
          <w:tcPr>
            <w:tcW w:w="909" w:type="dxa"/>
            <w:shd w:val="clear" w:color="auto" w:fill="auto"/>
            <w:noWrap/>
            <w:vAlign w:val="bottom"/>
            <w:hideMark/>
          </w:tcPr>
          <w:p w:rsidR="00311A52" w:rsidRPr="00224587" w:rsidRDefault="00311A52" w:rsidP="00311A52">
            <w:pPr>
              <w:spacing w:line="240" w:lineRule="auto"/>
              <w:jc w:val="right"/>
              <w:rPr>
                <w:rFonts w:cs="Arial"/>
                <w:color w:val="000000"/>
                <w:sz w:val="18"/>
                <w:szCs w:val="18"/>
              </w:rPr>
            </w:pPr>
            <w:r w:rsidRPr="00224587">
              <w:rPr>
                <w:rFonts w:cs="Arial"/>
                <w:color w:val="000000"/>
                <w:sz w:val="18"/>
                <w:szCs w:val="18"/>
              </w:rPr>
              <w:t>0</w:t>
            </w:r>
          </w:p>
        </w:tc>
        <w:tc>
          <w:tcPr>
            <w:tcW w:w="909" w:type="dxa"/>
            <w:shd w:val="clear" w:color="auto" w:fill="auto"/>
            <w:noWrap/>
            <w:vAlign w:val="bottom"/>
            <w:hideMark/>
          </w:tcPr>
          <w:p w:rsidR="00311A52" w:rsidRPr="00224587" w:rsidRDefault="00311A52" w:rsidP="00311A52">
            <w:pPr>
              <w:spacing w:line="240" w:lineRule="auto"/>
              <w:jc w:val="right"/>
              <w:rPr>
                <w:rFonts w:cs="Arial"/>
                <w:color w:val="000000"/>
                <w:sz w:val="18"/>
                <w:szCs w:val="18"/>
              </w:rPr>
            </w:pPr>
            <w:r w:rsidRPr="00224587">
              <w:rPr>
                <w:rFonts w:cs="Arial"/>
                <w:color w:val="000000"/>
                <w:sz w:val="18"/>
                <w:szCs w:val="18"/>
              </w:rPr>
              <w:t>0,52</w:t>
            </w:r>
          </w:p>
        </w:tc>
        <w:tc>
          <w:tcPr>
            <w:tcW w:w="909" w:type="dxa"/>
            <w:shd w:val="clear" w:color="auto" w:fill="auto"/>
            <w:noWrap/>
            <w:vAlign w:val="bottom"/>
            <w:hideMark/>
          </w:tcPr>
          <w:p w:rsidR="00311A52" w:rsidRPr="00224587" w:rsidRDefault="00311A52" w:rsidP="00311A52">
            <w:pPr>
              <w:spacing w:line="240" w:lineRule="auto"/>
              <w:rPr>
                <w:rFonts w:cs="Arial"/>
                <w:color w:val="000000"/>
                <w:sz w:val="18"/>
                <w:szCs w:val="18"/>
              </w:rPr>
            </w:pPr>
          </w:p>
        </w:tc>
        <w:tc>
          <w:tcPr>
            <w:tcW w:w="909" w:type="dxa"/>
            <w:shd w:val="clear" w:color="auto" w:fill="auto"/>
            <w:noWrap/>
            <w:vAlign w:val="bottom"/>
            <w:hideMark/>
          </w:tcPr>
          <w:p w:rsidR="00311A52" w:rsidRPr="00224587" w:rsidRDefault="00311A52" w:rsidP="00311A52">
            <w:pPr>
              <w:spacing w:line="240" w:lineRule="auto"/>
              <w:jc w:val="right"/>
              <w:rPr>
                <w:rFonts w:cs="Arial"/>
                <w:color w:val="000000"/>
                <w:sz w:val="18"/>
                <w:szCs w:val="18"/>
              </w:rPr>
            </w:pPr>
            <w:r w:rsidRPr="00224587">
              <w:rPr>
                <w:rFonts w:cs="Arial"/>
                <w:color w:val="000000"/>
                <w:sz w:val="18"/>
                <w:szCs w:val="18"/>
              </w:rPr>
              <w:t>0,48</w:t>
            </w:r>
            <w:r w:rsidR="00E839DD">
              <w:rPr>
                <w:rFonts w:cs="Arial"/>
                <w:color w:val="000000"/>
                <w:sz w:val="18"/>
                <w:szCs w:val="18"/>
              </w:rPr>
              <w:t>8</w:t>
            </w:r>
          </w:p>
        </w:tc>
        <w:tc>
          <w:tcPr>
            <w:tcW w:w="909" w:type="dxa"/>
            <w:shd w:val="clear" w:color="auto" w:fill="auto"/>
            <w:noWrap/>
            <w:vAlign w:val="bottom"/>
            <w:hideMark/>
          </w:tcPr>
          <w:p w:rsidR="00311A52" w:rsidRPr="00224587" w:rsidRDefault="00311A52" w:rsidP="00311A52">
            <w:pPr>
              <w:spacing w:line="240" w:lineRule="auto"/>
              <w:jc w:val="right"/>
              <w:rPr>
                <w:rFonts w:cs="Arial"/>
                <w:color w:val="000000"/>
                <w:sz w:val="18"/>
                <w:szCs w:val="18"/>
              </w:rPr>
            </w:pPr>
            <w:r w:rsidRPr="00224587">
              <w:rPr>
                <w:rFonts w:cs="Arial"/>
                <w:color w:val="000000"/>
                <w:sz w:val="18"/>
                <w:szCs w:val="18"/>
              </w:rPr>
              <w:t>0,48</w:t>
            </w:r>
            <w:r w:rsidR="00E839DD">
              <w:rPr>
                <w:rFonts w:cs="Arial"/>
                <w:color w:val="000000"/>
                <w:sz w:val="18"/>
                <w:szCs w:val="18"/>
              </w:rPr>
              <w:t>8</w:t>
            </w:r>
          </w:p>
        </w:tc>
        <w:tc>
          <w:tcPr>
            <w:tcW w:w="909" w:type="dxa"/>
            <w:shd w:val="clear" w:color="auto" w:fill="auto"/>
            <w:noWrap/>
            <w:vAlign w:val="bottom"/>
            <w:hideMark/>
          </w:tcPr>
          <w:p w:rsidR="00311A52" w:rsidRPr="00224587" w:rsidRDefault="00311A52" w:rsidP="00311A52">
            <w:pPr>
              <w:spacing w:line="240" w:lineRule="auto"/>
              <w:rPr>
                <w:rFonts w:cs="Arial"/>
                <w:color w:val="000000"/>
                <w:sz w:val="18"/>
                <w:szCs w:val="18"/>
              </w:rPr>
            </w:pPr>
          </w:p>
        </w:tc>
        <w:tc>
          <w:tcPr>
            <w:tcW w:w="909" w:type="dxa"/>
            <w:shd w:val="clear" w:color="auto" w:fill="auto"/>
            <w:noWrap/>
            <w:vAlign w:val="bottom"/>
            <w:hideMark/>
          </w:tcPr>
          <w:p w:rsidR="00311A52" w:rsidRPr="00224587" w:rsidRDefault="00311A52" w:rsidP="00E839DD">
            <w:pPr>
              <w:spacing w:line="240" w:lineRule="auto"/>
              <w:jc w:val="right"/>
              <w:rPr>
                <w:rFonts w:cs="Arial"/>
                <w:color w:val="000000"/>
                <w:sz w:val="18"/>
                <w:szCs w:val="18"/>
              </w:rPr>
            </w:pPr>
            <w:r w:rsidRPr="00224587">
              <w:rPr>
                <w:rFonts w:cs="Arial"/>
                <w:color w:val="000000"/>
                <w:sz w:val="18"/>
                <w:szCs w:val="18"/>
              </w:rPr>
              <w:t>0,0</w:t>
            </w:r>
            <w:r w:rsidR="00E839DD">
              <w:rPr>
                <w:rFonts w:cs="Arial"/>
                <w:color w:val="000000"/>
                <w:sz w:val="18"/>
                <w:szCs w:val="18"/>
              </w:rPr>
              <w:t>32</w:t>
            </w:r>
          </w:p>
        </w:tc>
        <w:tc>
          <w:tcPr>
            <w:tcW w:w="909" w:type="dxa"/>
            <w:shd w:val="clear" w:color="auto" w:fill="auto"/>
            <w:noWrap/>
            <w:vAlign w:val="bottom"/>
            <w:hideMark/>
          </w:tcPr>
          <w:p w:rsidR="00311A52" w:rsidRPr="00224587" w:rsidRDefault="00311A52" w:rsidP="00E839DD">
            <w:pPr>
              <w:spacing w:line="240" w:lineRule="auto"/>
              <w:jc w:val="right"/>
              <w:rPr>
                <w:rFonts w:cs="Arial"/>
                <w:color w:val="000000"/>
                <w:sz w:val="18"/>
                <w:szCs w:val="18"/>
              </w:rPr>
            </w:pPr>
            <w:r w:rsidRPr="00224587">
              <w:rPr>
                <w:rFonts w:cs="Arial"/>
                <w:color w:val="000000"/>
                <w:sz w:val="18"/>
                <w:szCs w:val="18"/>
              </w:rPr>
              <w:t>0,0</w:t>
            </w:r>
            <w:r w:rsidR="00E839DD">
              <w:rPr>
                <w:rFonts w:cs="Arial"/>
                <w:color w:val="000000"/>
                <w:sz w:val="18"/>
                <w:szCs w:val="18"/>
              </w:rPr>
              <w:t>32</w:t>
            </w:r>
          </w:p>
        </w:tc>
        <w:tc>
          <w:tcPr>
            <w:tcW w:w="909" w:type="dxa"/>
            <w:shd w:val="clear" w:color="auto" w:fill="auto"/>
            <w:noWrap/>
            <w:vAlign w:val="bottom"/>
            <w:hideMark/>
          </w:tcPr>
          <w:p w:rsidR="00311A52" w:rsidRPr="00224587" w:rsidRDefault="00311A52" w:rsidP="00311A52">
            <w:pPr>
              <w:spacing w:line="240" w:lineRule="auto"/>
              <w:rPr>
                <w:rFonts w:cs="Arial"/>
                <w:color w:val="000000"/>
                <w:sz w:val="18"/>
                <w:szCs w:val="18"/>
              </w:rPr>
            </w:pPr>
            <w:r w:rsidRPr="00224587">
              <w:rPr>
                <w:rFonts w:cs="Arial"/>
                <w:color w:val="000000"/>
                <w:sz w:val="18"/>
                <w:szCs w:val="18"/>
              </w:rPr>
              <w:t> </w:t>
            </w:r>
          </w:p>
        </w:tc>
      </w:tr>
      <w:tr w:rsidR="00311A52" w:rsidRPr="00224587" w:rsidTr="00311A52">
        <w:trPr>
          <w:trHeight w:val="61"/>
        </w:trPr>
        <w:tc>
          <w:tcPr>
            <w:tcW w:w="5989" w:type="dxa"/>
            <w:shd w:val="clear" w:color="auto" w:fill="auto"/>
            <w:noWrap/>
            <w:vAlign w:val="bottom"/>
            <w:hideMark/>
          </w:tcPr>
          <w:p w:rsidR="00311A52" w:rsidRPr="00224587" w:rsidRDefault="00311A52" w:rsidP="00311A52">
            <w:pPr>
              <w:spacing w:line="240" w:lineRule="auto"/>
              <w:rPr>
                <w:rFonts w:cs="Arial"/>
                <w:color w:val="000000"/>
                <w:sz w:val="18"/>
                <w:szCs w:val="18"/>
              </w:rPr>
            </w:pPr>
            <w:r w:rsidRPr="00224587">
              <w:rPr>
                <w:rFonts w:cs="Arial"/>
                <w:color w:val="000000"/>
                <w:sz w:val="18"/>
                <w:szCs w:val="18"/>
              </w:rPr>
              <w:t xml:space="preserve">Всего по поселку </w:t>
            </w:r>
            <w:proofErr w:type="gramStart"/>
            <w:r>
              <w:rPr>
                <w:rFonts w:cs="Arial"/>
                <w:color w:val="000000"/>
                <w:sz w:val="18"/>
                <w:szCs w:val="18"/>
              </w:rPr>
              <w:t>Привольное</w:t>
            </w:r>
            <w:proofErr w:type="gramEnd"/>
            <w:r w:rsidR="002C554C">
              <w:rPr>
                <w:rFonts w:cs="Arial"/>
                <w:color w:val="000000"/>
                <w:sz w:val="18"/>
                <w:szCs w:val="18"/>
              </w:rPr>
              <w:t>, Гкал/ч</w:t>
            </w:r>
          </w:p>
        </w:tc>
        <w:tc>
          <w:tcPr>
            <w:tcW w:w="995" w:type="dxa"/>
            <w:shd w:val="clear" w:color="auto" w:fill="auto"/>
            <w:noWrap/>
            <w:vAlign w:val="bottom"/>
            <w:hideMark/>
          </w:tcPr>
          <w:p w:rsidR="00311A52" w:rsidRPr="00311A52" w:rsidRDefault="00311A52" w:rsidP="00311A52">
            <w:pPr>
              <w:spacing w:line="240" w:lineRule="auto"/>
              <w:jc w:val="right"/>
              <w:rPr>
                <w:rFonts w:cs="Arial"/>
                <w:b/>
                <w:i/>
                <w:color w:val="000000"/>
                <w:sz w:val="18"/>
                <w:szCs w:val="18"/>
              </w:rPr>
            </w:pPr>
            <w:r w:rsidRPr="00311A52">
              <w:rPr>
                <w:rFonts w:cs="Arial"/>
                <w:b/>
                <w:i/>
                <w:color w:val="000000"/>
                <w:sz w:val="18"/>
                <w:szCs w:val="18"/>
              </w:rPr>
              <w:t>0,52</w:t>
            </w:r>
          </w:p>
        </w:tc>
        <w:tc>
          <w:tcPr>
            <w:tcW w:w="909" w:type="dxa"/>
            <w:shd w:val="clear" w:color="auto" w:fill="auto"/>
            <w:noWrap/>
            <w:vAlign w:val="bottom"/>
            <w:hideMark/>
          </w:tcPr>
          <w:p w:rsidR="00311A52" w:rsidRPr="00311A52" w:rsidRDefault="00311A52" w:rsidP="00311A52">
            <w:pPr>
              <w:spacing w:line="240" w:lineRule="auto"/>
              <w:jc w:val="right"/>
              <w:rPr>
                <w:rFonts w:cs="Arial"/>
                <w:b/>
                <w:i/>
                <w:color w:val="000000"/>
                <w:sz w:val="18"/>
                <w:szCs w:val="18"/>
              </w:rPr>
            </w:pPr>
            <w:r w:rsidRPr="00311A52">
              <w:rPr>
                <w:rFonts w:cs="Arial"/>
                <w:b/>
                <w:i/>
                <w:color w:val="000000"/>
                <w:sz w:val="18"/>
                <w:szCs w:val="18"/>
              </w:rPr>
              <w:t>0</w:t>
            </w:r>
          </w:p>
        </w:tc>
        <w:tc>
          <w:tcPr>
            <w:tcW w:w="909" w:type="dxa"/>
            <w:shd w:val="clear" w:color="auto" w:fill="auto"/>
            <w:noWrap/>
            <w:vAlign w:val="bottom"/>
            <w:hideMark/>
          </w:tcPr>
          <w:p w:rsidR="00311A52" w:rsidRPr="00311A52" w:rsidRDefault="00311A52" w:rsidP="00311A52">
            <w:pPr>
              <w:spacing w:line="240" w:lineRule="auto"/>
              <w:jc w:val="right"/>
              <w:rPr>
                <w:rFonts w:cs="Arial"/>
                <w:b/>
                <w:i/>
                <w:color w:val="000000"/>
                <w:sz w:val="18"/>
                <w:szCs w:val="18"/>
              </w:rPr>
            </w:pPr>
            <w:r w:rsidRPr="00311A52">
              <w:rPr>
                <w:rFonts w:cs="Arial"/>
                <w:b/>
                <w:i/>
                <w:color w:val="000000"/>
                <w:sz w:val="18"/>
                <w:szCs w:val="18"/>
              </w:rPr>
              <w:t>0,52</w:t>
            </w:r>
          </w:p>
        </w:tc>
        <w:tc>
          <w:tcPr>
            <w:tcW w:w="909" w:type="dxa"/>
            <w:shd w:val="clear" w:color="auto" w:fill="auto"/>
            <w:noWrap/>
            <w:vAlign w:val="bottom"/>
            <w:hideMark/>
          </w:tcPr>
          <w:p w:rsidR="00311A52" w:rsidRPr="00311A52" w:rsidRDefault="00311A52" w:rsidP="00311A52">
            <w:pPr>
              <w:spacing w:line="240" w:lineRule="auto"/>
              <w:rPr>
                <w:rFonts w:cs="Arial"/>
                <w:b/>
                <w:i/>
                <w:color w:val="000000"/>
                <w:sz w:val="18"/>
                <w:szCs w:val="18"/>
              </w:rPr>
            </w:pPr>
          </w:p>
        </w:tc>
        <w:tc>
          <w:tcPr>
            <w:tcW w:w="909" w:type="dxa"/>
            <w:shd w:val="clear" w:color="auto" w:fill="auto"/>
            <w:noWrap/>
            <w:vAlign w:val="bottom"/>
            <w:hideMark/>
          </w:tcPr>
          <w:p w:rsidR="00311A52" w:rsidRPr="00311A52" w:rsidRDefault="00311A52" w:rsidP="00311A52">
            <w:pPr>
              <w:spacing w:line="240" w:lineRule="auto"/>
              <w:jc w:val="right"/>
              <w:rPr>
                <w:rFonts w:cs="Arial"/>
                <w:b/>
                <w:i/>
                <w:color w:val="000000"/>
                <w:sz w:val="18"/>
                <w:szCs w:val="18"/>
              </w:rPr>
            </w:pPr>
            <w:r w:rsidRPr="00311A52">
              <w:rPr>
                <w:rFonts w:cs="Arial"/>
                <w:b/>
                <w:i/>
                <w:color w:val="000000"/>
                <w:sz w:val="18"/>
                <w:szCs w:val="18"/>
              </w:rPr>
              <w:t>0,48</w:t>
            </w:r>
            <w:r w:rsidR="00E839DD">
              <w:rPr>
                <w:rFonts w:cs="Arial"/>
                <w:b/>
                <w:i/>
                <w:color w:val="000000"/>
                <w:sz w:val="18"/>
                <w:szCs w:val="18"/>
              </w:rPr>
              <w:t>8</w:t>
            </w:r>
          </w:p>
        </w:tc>
        <w:tc>
          <w:tcPr>
            <w:tcW w:w="909" w:type="dxa"/>
            <w:shd w:val="clear" w:color="auto" w:fill="auto"/>
            <w:noWrap/>
            <w:vAlign w:val="bottom"/>
            <w:hideMark/>
          </w:tcPr>
          <w:p w:rsidR="00311A52" w:rsidRPr="00311A52" w:rsidRDefault="00311A52" w:rsidP="00311A52">
            <w:pPr>
              <w:spacing w:line="240" w:lineRule="auto"/>
              <w:jc w:val="right"/>
              <w:rPr>
                <w:rFonts w:cs="Arial"/>
                <w:b/>
                <w:i/>
                <w:color w:val="000000"/>
                <w:sz w:val="18"/>
                <w:szCs w:val="18"/>
              </w:rPr>
            </w:pPr>
            <w:r w:rsidRPr="00311A52">
              <w:rPr>
                <w:rFonts w:cs="Arial"/>
                <w:b/>
                <w:i/>
                <w:color w:val="000000"/>
                <w:sz w:val="18"/>
                <w:szCs w:val="18"/>
              </w:rPr>
              <w:t>0,48</w:t>
            </w:r>
            <w:r w:rsidR="00E839DD">
              <w:rPr>
                <w:rFonts w:cs="Arial"/>
                <w:b/>
                <w:i/>
                <w:color w:val="000000"/>
                <w:sz w:val="18"/>
                <w:szCs w:val="18"/>
              </w:rPr>
              <w:t>8</w:t>
            </w:r>
          </w:p>
        </w:tc>
        <w:tc>
          <w:tcPr>
            <w:tcW w:w="909" w:type="dxa"/>
            <w:shd w:val="clear" w:color="auto" w:fill="auto"/>
            <w:noWrap/>
            <w:vAlign w:val="bottom"/>
            <w:hideMark/>
          </w:tcPr>
          <w:p w:rsidR="00311A52" w:rsidRPr="00311A52" w:rsidRDefault="00311A52" w:rsidP="00311A52">
            <w:pPr>
              <w:spacing w:line="240" w:lineRule="auto"/>
              <w:rPr>
                <w:rFonts w:cs="Arial"/>
                <w:b/>
                <w:i/>
                <w:color w:val="000000"/>
                <w:sz w:val="18"/>
                <w:szCs w:val="18"/>
              </w:rPr>
            </w:pPr>
          </w:p>
        </w:tc>
        <w:tc>
          <w:tcPr>
            <w:tcW w:w="909" w:type="dxa"/>
            <w:shd w:val="clear" w:color="auto" w:fill="auto"/>
            <w:noWrap/>
            <w:vAlign w:val="bottom"/>
            <w:hideMark/>
          </w:tcPr>
          <w:p w:rsidR="00311A52" w:rsidRPr="00311A52" w:rsidRDefault="00311A52" w:rsidP="00E839DD">
            <w:pPr>
              <w:spacing w:line="240" w:lineRule="auto"/>
              <w:jc w:val="right"/>
              <w:rPr>
                <w:rFonts w:cs="Arial"/>
                <w:b/>
                <w:i/>
                <w:color w:val="000000"/>
                <w:sz w:val="18"/>
                <w:szCs w:val="18"/>
              </w:rPr>
            </w:pPr>
            <w:r w:rsidRPr="00311A52">
              <w:rPr>
                <w:rFonts w:cs="Arial"/>
                <w:b/>
                <w:i/>
                <w:color w:val="000000"/>
                <w:sz w:val="18"/>
                <w:szCs w:val="18"/>
              </w:rPr>
              <w:t>0,0</w:t>
            </w:r>
            <w:r w:rsidR="00E839DD">
              <w:rPr>
                <w:rFonts w:cs="Arial"/>
                <w:b/>
                <w:i/>
                <w:color w:val="000000"/>
                <w:sz w:val="18"/>
                <w:szCs w:val="18"/>
              </w:rPr>
              <w:t>32</w:t>
            </w:r>
          </w:p>
        </w:tc>
        <w:tc>
          <w:tcPr>
            <w:tcW w:w="909" w:type="dxa"/>
            <w:shd w:val="clear" w:color="auto" w:fill="auto"/>
            <w:noWrap/>
            <w:vAlign w:val="bottom"/>
            <w:hideMark/>
          </w:tcPr>
          <w:p w:rsidR="00311A52" w:rsidRPr="00311A52" w:rsidRDefault="00311A52" w:rsidP="00E839DD">
            <w:pPr>
              <w:spacing w:line="240" w:lineRule="auto"/>
              <w:jc w:val="right"/>
              <w:rPr>
                <w:rFonts w:cs="Arial"/>
                <w:b/>
                <w:i/>
                <w:color w:val="000000"/>
                <w:sz w:val="18"/>
                <w:szCs w:val="18"/>
              </w:rPr>
            </w:pPr>
            <w:r w:rsidRPr="00311A52">
              <w:rPr>
                <w:rFonts w:cs="Arial"/>
                <w:b/>
                <w:i/>
                <w:color w:val="000000"/>
                <w:sz w:val="18"/>
                <w:szCs w:val="18"/>
              </w:rPr>
              <w:t>0,0</w:t>
            </w:r>
            <w:r w:rsidR="00E839DD">
              <w:rPr>
                <w:rFonts w:cs="Arial"/>
                <w:b/>
                <w:i/>
                <w:color w:val="000000"/>
                <w:sz w:val="18"/>
                <w:szCs w:val="18"/>
              </w:rPr>
              <w:t>32</w:t>
            </w:r>
          </w:p>
        </w:tc>
        <w:tc>
          <w:tcPr>
            <w:tcW w:w="909" w:type="dxa"/>
            <w:shd w:val="clear" w:color="auto" w:fill="auto"/>
            <w:noWrap/>
            <w:vAlign w:val="bottom"/>
            <w:hideMark/>
          </w:tcPr>
          <w:p w:rsidR="00311A52" w:rsidRPr="00311A52" w:rsidRDefault="00311A52" w:rsidP="00311A52">
            <w:pPr>
              <w:spacing w:line="240" w:lineRule="auto"/>
              <w:rPr>
                <w:rFonts w:cs="Arial"/>
                <w:b/>
                <w:i/>
                <w:color w:val="000000"/>
                <w:sz w:val="18"/>
                <w:szCs w:val="18"/>
              </w:rPr>
            </w:pPr>
            <w:r w:rsidRPr="00311A52">
              <w:rPr>
                <w:rFonts w:cs="Arial"/>
                <w:b/>
                <w:i/>
                <w:color w:val="000000"/>
                <w:sz w:val="18"/>
                <w:szCs w:val="18"/>
              </w:rPr>
              <w:t> </w:t>
            </w:r>
          </w:p>
        </w:tc>
      </w:tr>
    </w:tbl>
    <w:p w:rsidR="00357488" w:rsidRDefault="00357488" w:rsidP="00B63096"/>
    <w:p w:rsidR="00E839DD" w:rsidRDefault="00E839DD" w:rsidP="00B63096"/>
    <w:p w:rsidR="00B63096" w:rsidRDefault="00B63096" w:rsidP="00B63096">
      <w:r>
        <w:t xml:space="preserve">Посёлок </w:t>
      </w:r>
      <w:proofErr w:type="spellStart"/>
      <w:r>
        <w:t>Нижнеподкумский</w:t>
      </w:r>
      <w:proofErr w:type="spellEnd"/>
    </w:p>
    <w:tbl>
      <w:tblPr>
        <w:tblW w:w="1516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9"/>
        <w:gridCol w:w="995"/>
        <w:gridCol w:w="909"/>
        <w:gridCol w:w="909"/>
        <w:gridCol w:w="909"/>
        <w:gridCol w:w="909"/>
        <w:gridCol w:w="909"/>
        <w:gridCol w:w="909"/>
        <w:gridCol w:w="909"/>
        <w:gridCol w:w="909"/>
        <w:gridCol w:w="909"/>
      </w:tblGrid>
      <w:tr w:rsidR="00B63096" w:rsidRPr="00224587" w:rsidTr="00357488">
        <w:trPr>
          <w:trHeight w:val="1602"/>
        </w:trPr>
        <w:tc>
          <w:tcPr>
            <w:tcW w:w="5989"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c>
          <w:tcPr>
            <w:tcW w:w="995" w:type="dxa"/>
            <w:shd w:val="clear" w:color="000000" w:fill="FFFF00"/>
            <w:noWrap/>
            <w:textDirection w:val="btLr"/>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xml:space="preserve">Поселок </w:t>
            </w:r>
            <w:proofErr w:type="spellStart"/>
            <w:r w:rsidRPr="00224587">
              <w:rPr>
                <w:rFonts w:cs="Arial"/>
                <w:color w:val="000000"/>
                <w:sz w:val="18"/>
                <w:szCs w:val="18"/>
              </w:rPr>
              <w:t>Нижнеподкумский</w:t>
            </w:r>
            <w:proofErr w:type="spellEnd"/>
          </w:p>
        </w:tc>
        <w:tc>
          <w:tcPr>
            <w:tcW w:w="909"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Промышленность</w:t>
            </w:r>
          </w:p>
        </w:tc>
        <w:tc>
          <w:tcPr>
            <w:tcW w:w="909"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Ж</w:t>
            </w:r>
            <w:r w:rsidRPr="00224587">
              <w:rPr>
                <w:rFonts w:cs="Arial"/>
                <w:b/>
                <w:color w:val="000000"/>
                <w:sz w:val="18"/>
                <w:szCs w:val="18"/>
              </w:rPr>
              <w:t>КС, всего</w:t>
            </w:r>
          </w:p>
        </w:tc>
        <w:tc>
          <w:tcPr>
            <w:tcW w:w="909"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в том числе:</w:t>
            </w:r>
          </w:p>
        </w:tc>
        <w:tc>
          <w:tcPr>
            <w:tcW w:w="909"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Жилые здания</w:t>
            </w:r>
          </w:p>
        </w:tc>
        <w:tc>
          <w:tcPr>
            <w:tcW w:w="909"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отопл</w:t>
            </w:r>
            <w:proofErr w:type="spellEnd"/>
            <w:r w:rsidRPr="00224587">
              <w:rPr>
                <w:rFonts w:cs="Arial"/>
                <w:color w:val="000000"/>
                <w:sz w:val="18"/>
                <w:szCs w:val="18"/>
              </w:rPr>
              <w:t xml:space="preserve">., </w:t>
            </w:r>
            <w:proofErr w:type="spellStart"/>
            <w:r w:rsidRPr="00224587">
              <w:rPr>
                <w:rFonts w:cs="Arial"/>
                <w:color w:val="000000"/>
                <w:sz w:val="18"/>
                <w:szCs w:val="18"/>
              </w:rPr>
              <w:t>вентил</w:t>
            </w:r>
            <w:proofErr w:type="spellEnd"/>
            <w:r w:rsidRPr="00224587">
              <w:rPr>
                <w:rFonts w:cs="Arial"/>
                <w:color w:val="000000"/>
                <w:sz w:val="18"/>
                <w:szCs w:val="18"/>
              </w:rPr>
              <w:t>.</w:t>
            </w:r>
          </w:p>
        </w:tc>
        <w:tc>
          <w:tcPr>
            <w:tcW w:w="909"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гор</w:t>
            </w:r>
            <w:proofErr w:type="gramStart"/>
            <w:r w:rsidRPr="00224587">
              <w:rPr>
                <w:rFonts w:cs="Arial"/>
                <w:color w:val="000000"/>
                <w:sz w:val="18"/>
                <w:szCs w:val="18"/>
              </w:rPr>
              <w:t>.в</w:t>
            </w:r>
            <w:proofErr w:type="gramEnd"/>
            <w:r w:rsidRPr="00224587">
              <w:rPr>
                <w:rFonts w:cs="Arial"/>
                <w:color w:val="000000"/>
                <w:sz w:val="18"/>
                <w:szCs w:val="18"/>
              </w:rPr>
              <w:t>одосн</w:t>
            </w:r>
            <w:proofErr w:type="spellEnd"/>
            <w:r w:rsidRPr="00224587">
              <w:rPr>
                <w:rFonts w:cs="Arial"/>
                <w:color w:val="000000"/>
                <w:sz w:val="18"/>
                <w:szCs w:val="18"/>
              </w:rPr>
              <w:t>.</w:t>
            </w:r>
          </w:p>
        </w:tc>
        <w:tc>
          <w:tcPr>
            <w:tcW w:w="909"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Общест</w:t>
            </w:r>
            <w:proofErr w:type="spellEnd"/>
            <w:r w:rsidRPr="00224587">
              <w:rPr>
                <w:rFonts w:cs="Arial"/>
                <w:color w:val="000000"/>
                <w:sz w:val="18"/>
                <w:szCs w:val="18"/>
              </w:rPr>
              <w:t>. здания</w:t>
            </w:r>
          </w:p>
        </w:tc>
        <w:tc>
          <w:tcPr>
            <w:tcW w:w="909"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отопл</w:t>
            </w:r>
            <w:proofErr w:type="spellEnd"/>
            <w:r w:rsidRPr="00224587">
              <w:rPr>
                <w:rFonts w:cs="Arial"/>
                <w:color w:val="000000"/>
                <w:sz w:val="18"/>
                <w:szCs w:val="18"/>
              </w:rPr>
              <w:t xml:space="preserve">., </w:t>
            </w:r>
            <w:proofErr w:type="spellStart"/>
            <w:r w:rsidRPr="00224587">
              <w:rPr>
                <w:rFonts w:cs="Arial"/>
                <w:color w:val="000000"/>
                <w:sz w:val="18"/>
                <w:szCs w:val="18"/>
              </w:rPr>
              <w:t>вентил</w:t>
            </w:r>
            <w:proofErr w:type="spellEnd"/>
            <w:r w:rsidRPr="00224587">
              <w:rPr>
                <w:rFonts w:cs="Arial"/>
                <w:color w:val="000000"/>
                <w:sz w:val="18"/>
                <w:szCs w:val="18"/>
              </w:rPr>
              <w:t>.</w:t>
            </w:r>
          </w:p>
        </w:tc>
        <w:tc>
          <w:tcPr>
            <w:tcW w:w="909"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гор</w:t>
            </w:r>
            <w:proofErr w:type="gramStart"/>
            <w:r w:rsidRPr="00224587">
              <w:rPr>
                <w:rFonts w:cs="Arial"/>
                <w:color w:val="000000"/>
                <w:sz w:val="18"/>
                <w:szCs w:val="18"/>
              </w:rPr>
              <w:t>.в</w:t>
            </w:r>
            <w:proofErr w:type="gramEnd"/>
            <w:r w:rsidRPr="00224587">
              <w:rPr>
                <w:rFonts w:cs="Arial"/>
                <w:color w:val="000000"/>
                <w:sz w:val="18"/>
                <w:szCs w:val="18"/>
              </w:rPr>
              <w:t>одосн</w:t>
            </w:r>
            <w:proofErr w:type="spellEnd"/>
            <w:r w:rsidRPr="00224587">
              <w:rPr>
                <w:rFonts w:cs="Arial"/>
                <w:color w:val="000000"/>
                <w:sz w:val="18"/>
                <w:szCs w:val="18"/>
              </w:rPr>
              <w:t>.</w:t>
            </w:r>
          </w:p>
        </w:tc>
      </w:tr>
      <w:tr w:rsidR="00B63096" w:rsidRPr="00224587" w:rsidTr="00357488">
        <w:trPr>
          <w:trHeight w:val="61"/>
        </w:trPr>
        <w:tc>
          <w:tcPr>
            <w:tcW w:w="5989"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w:t>
            </w:r>
            <w:proofErr w:type="spellStart"/>
            <w:r w:rsidRPr="00224587">
              <w:rPr>
                <w:rFonts w:cs="Arial"/>
                <w:color w:val="000000"/>
                <w:sz w:val="18"/>
                <w:szCs w:val="18"/>
              </w:rPr>
              <w:t>Нижнеподкумская</w:t>
            </w:r>
            <w:proofErr w:type="spellEnd"/>
            <w:r w:rsidRPr="00224587">
              <w:rPr>
                <w:rFonts w:cs="Arial"/>
                <w:color w:val="000000"/>
                <w:sz w:val="18"/>
                <w:szCs w:val="18"/>
              </w:rPr>
              <w:t xml:space="preserve">», ул. </w:t>
            </w:r>
            <w:proofErr w:type="spellStart"/>
            <w:r w:rsidRPr="00224587">
              <w:rPr>
                <w:rFonts w:cs="Arial"/>
                <w:color w:val="000000"/>
                <w:sz w:val="18"/>
                <w:szCs w:val="18"/>
              </w:rPr>
              <w:t>Зубалова</w:t>
            </w:r>
            <w:proofErr w:type="spellEnd"/>
          </w:p>
        </w:tc>
        <w:tc>
          <w:tcPr>
            <w:tcW w:w="995" w:type="dxa"/>
            <w:shd w:val="clear" w:color="auto" w:fill="auto"/>
            <w:noWrap/>
            <w:vAlign w:val="bottom"/>
            <w:hideMark/>
          </w:tcPr>
          <w:p w:rsidR="00B63096" w:rsidRPr="00224587" w:rsidRDefault="00B63096" w:rsidP="008615E3">
            <w:pPr>
              <w:spacing w:line="240" w:lineRule="auto"/>
              <w:rPr>
                <w:rFonts w:cs="Arial"/>
                <w:color w:val="000000"/>
                <w:sz w:val="18"/>
                <w:szCs w:val="18"/>
              </w:rPr>
            </w:pPr>
            <w:r w:rsidRPr="00224587">
              <w:rPr>
                <w:rFonts w:cs="Arial"/>
                <w:color w:val="000000"/>
                <w:sz w:val="18"/>
                <w:szCs w:val="18"/>
              </w:rPr>
              <w:t> </w:t>
            </w:r>
            <w:r w:rsidR="00413C90" w:rsidRPr="00224587">
              <w:rPr>
                <w:rFonts w:cs="Arial"/>
                <w:color w:val="000000"/>
                <w:sz w:val="18"/>
                <w:szCs w:val="18"/>
              </w:rPr>
              <w:t>0,3</w:t>
            </w:r>
            <w:r w:rsidR="008615E3">
              <w:rPr>
                <w:rFonts w:cs="Arial"/>
                <w:color w:val="000000"/>
                <w:sz w:val="18"/>
                <w:szCs w:val="18"/>
              </w:rPr>
              <w:t>56</w:t>
            </w:r>
          </w:p>
        </w:tc>
        <w:tc>
          <w:tcPr>
            <w:tcW w:w="909" w:type="dxa"/>
            <w:shd w:val="clear" w:color="auto" w:fill="auto"/>
            <w:noWrap/>
            <w:vAlign w:val="bottom"/>
            <w:hideMark/>
          </w:tcPr>
          <w:p w:rsidR="00B63096" w:rsidRPr="00224587" w:rsidRDefault="00B63096" w:rsidP="008615E3">
            <w:pPr>
              <w:spacing w:line="240" w:lineRule="auto"/>
              <w:jc w:val="center"/>
              <w:rPr>
                <w:rFonts w:cs="Arial"/>
                <w:color w:val="000000"/>
                <w:sz w:val="18"/>
                <w:szCs w:val="18"/>
              </w:rPr>
            </w:pPr>
            <w:r w:rsidRPr="00224587">
              <w:rPr>
                <w:rFonts w:cs="Arial"/>
                <w:color w:val="000000"/>
                <w:sz w:val="18"/>
                <w:szCs w:val="18"/>
              </w:rPr>
              <w:t>0</w:t>
            </w:r>
          </w:p>
        </w:tc>
        <w:tc>
          <w:tcPr>
            <w:tcW w:w="909" w:type="dxa"/>
            <w:shd w:val="clear" w:color="auto" w:fill="auto"/>
            <w:noWrap/>
            <w:vAlign w:val="bottom"/>
            <w:hideMark/>
          </w:tcPr>
          <w:p w:rsidR="00B63096" w:rsidRPr="00224587" w:rsidRDefault="00B63096" w:rsidP="008615E3">
            <w:pPr>
              <w:spacing w:line="240" w:lineRule="auto"/>
              <w:jc w:val="center"/>
              <w:rPr>
                <w:rFonts w:cs="Arial"/>
                <w:color w:val="000000"/>
                <w:sz w:val="18"/>
                <w:szCs w:val="18"/>
              </w:rPr>
            </w:pPr>
            <w:r w:rsidRPr="00224587">
              <w:rPr>
                <w:rFonts w:cs="Arial"/>
                <w:color w:val="000000"/>
                <w:sz w:val="18"/>
                <w:szCs w:val="18"/>
              </w:rPr>
              <w:t>0,35</w:t>
            </w:r>
            <w:r w:rsidR="008615E3">
              <w:rPr>
                <w:rFonts w:cs="Arial"/>
                <w:color w:val="000000"/>
                <w:sz w:val="18"/>
                <w:szCs w:val="18"/>
              </w:rPr>
              <w:t>6</w:t>
            </w:r>
          </w:p>
        </w:tc>
        <w:tc>
          <w:tcPr>
            <w:tcW w:w="909" w:type="dxa"/>
            <w:shd w:val="clear" w:color="auto" w:fill="auto"/>
            <w:noWrap/>
            <w:vAlign w:val="bottom"/>
            <w:hideMark/>
          </w:tcPr>
          <w:p w:rsidR="00B63096" w:rsidRPr="00224587" w:rsidRDefault="00B63096" w:rsidP="008615E3">
            <w:pPr>
              <w:spacing w:line="240" w:lineRule="auto"/>
              <w:jc w:val="center"/>
              <w:rPr>
                <w:rFonts w:cs="Arial"/>
                <w:color w:val="000000"/>
                <w:sz w:val="18"/>
                <w:szCs w:val="18"/>
              </w:rPr>
            </w:pPr>
          </w:p>
        </w:tc>
        <w:tc>
          <w:tcPr>
            <w:tcW w:w="909" w:type="dxa"/>
            <w:shd w:val="clear" w:color="auto" w:fill="auto"/>
            <w:noWrap/>
            <w:vAlign w:val="bottom"/>
            <w:hideMark/>
          </w:tcPr>
          <w:p w:rsidR="00B63096" w:rsidRPr="00224587" w:rsidRDefault="00B63096" w:rsidP="008615E3">
            <w:pPr>
              <w:spacing w:line="240" w:lineRule="auto"/>
              <w:jc w:val="center"/>
              <w:rPr>
                <w:rFonts w:cs="Arial"/>
                <w:color w:val="000000"/>
                <w:sz w:val="18"/>
                <w:szCs w:val="18"/>
              </w:rPr>
            </w:pPr>
            <w:r w:rsidRPr="00224587">
              <w:rPr>
                <w:rFonts w:cs="Arial"/>
                <w:color w:val="000000"/>
                <w:sz w:val="18"/>
                <w:szCs w:val="18"/>
              </w:rPr>
              <w:t>0,09</w:t>
            </w:r>
            <w:r w:rsidR="008615E3">
              <w:rPr>
                <w:rFonts w:cs="Arial"/>
                <w:color w:val="000000"/>
                <w:sz w:val="18"/>
                <w:szCs w:val="18"/>
              </w:rPr>
              <w:t>6</w:t>
            </w:r>
          </w:p>
        </w:tc>
        <w:tc>
          <w:tcPr>
            <w:tcW w:w="909" w:type="dxa"/>
            <w:shd w:val="clear" w:color="auto" w:fill="auto"/>
            <w:noWrap/>
            <w:vAlign w:val="bottom"/>
            <w:hideMark/>
          </w:tcPr>
          <w:p w:rsidR="00B63096" w:rsidRPr="00224587" w:rsidRDefault="00B63096" w:rsidP="008615E3">
            <w:pPr>
              <w:spacing w:line="240" w:lineRule="auto"/>
              <w:jc w:val="center"/>
              <w:rPr>
                <w:rFonts w:cs="Arial"/>
                <w:color w:val="000000"/>
                <w:sz w:val="18"/>
                <w:szCs w:val="18"/>
              </w:rPr>
            </w:pPr>
            <w:r w:rsidRPr="00224587">
              <w:rPr>
                <w:rFonts w:cs="Arial"/>
                <w:color w:val="000000"/>
                <w:sz w:val="18"/>
                <w:szCs w:val="18"/>
              </w:rPr>
              <w:t>0,09</w:t>
            </w:r>
            <w:r w:rsidR="008615E3">
              <w:rPr>
                <w:rFonts w:cs="Arial"/>
                <w:color w:val="000000"/>
                <w:sz w:val="18"/>
                <w:szCs w:val="18"/>
              </w:rPr>
              <w:t>6</w:t>
            </w:r>
          </w:p>
        </w:tc>
        <w:tc>
          <w:tcPr>
            <w:tcW w:w="909" w:type="dxa"/>
            <w:shd w:val="clear" w:color="auto" w:fill="auto"/>
            <w:noWrap/>
            <w:vAlign w:val="bottom"/>
            <w:hideMark/>
          </w:tcPr>
          <w:p w:rsidR="00B63096" w:rsidRPr="00224587" w:rsidRDefault="00B63096" w:rsidP="008615E3">
            <w:pPr>
              <w:spacing w:line="240" w:lineRule="auto"/>
              <w:jc w:val="center"/>
              <w:rPr>
                <w:rFonts w:cs="Arial"/>
                <w:color w:val="000000"/>
                <w:sz w:val="18"/>
                <w:szCs w:val="18"/>
              </w:rPr>
            </w:pPr>
          </w:p>
        </w:tc>
        <w:tc>
          <w:tcPr>
            <w:tcW w:w="909" w:type="dxa"/>
            <w:shd w:val="clear" w:color="auto" w:fill="auto"/>
            <w:noWrap/>
            <w:vAlign w:val="bottom"/>
            <w:hideMark/>
          </w:tcPr>
          <w:p w:rsidR="00B63096" w:rsidRPr="00224587" w:rsidRDefault="00B63096" w:rsidP="008615E3">
            <w:pPr>
              <w:spacing w:line="240" w:lineRule="auto"/>
              <w:jc w:val="center"/>
              <w:rPr>
                <w:rFonts w:cs="Arial"/>
                <w:color w:val="000000"/>
                <w:sz w:val="18"/>
                <w:szCs w:val="18"/>
              </w:rPr>
            </w:pPr>
            <w:r w:rsidRPr="00224587">
              <w:rPr>
                <w:rFonts w:cs="Arial"/>
                <w:color w:val="000000"/>
                <w:sz w:val="18"/>
                <w:szCs w:val="18"/>
              </w:rPr>
              <w:t>0,26</w:t>
            </w:r>
          </w:p>
        </w:tc>
        <w:tc>
          <w:tcPr>
            <w:tcW w:w="909" w:type="dxa"/>
            <w:shd w:val="clear" w:color="auto" w:fill="auto"/>
            <w:noWrap/>
            <w:vAlign w:val="bottom"/>
            <w:hideMark/>
          </w:tcPr>
          <w:p w:rsidR="00B63096" w:rsidRPr="00224587" w:rsidRDefault="00B63096" w:rsidP="008615E3">
            <w:pPr>
              <w:spacing w:line="240" w:lineRule="auto"/>
              <w:jc w:val="center"/>
              <w:rPr>
                <w:rFonts w:cs="Arial"/>
                <w:color w:val="000000"/>
                <w:sz w:val="18"/>
                <w:szCs w:val="18"/>
              </w:rPr>
            </w:pPr>
            <w:r w:rsidRPr="00224587">
              <w:rPr>
                <w:rFonts w:cs="Arial"/>
                <w:color w:val="000000"/>
                <w:sz w:val="18"/>
                <w:szCs w:val="18"/>
              </w:rPr>
              <w:t>0,2</w:t>
            </w:r>
            <w:r w:rsidR="008615E3">
              <w:rPr>
                <w:rFonts w:cs="Arial"/>
                <w:color w:val="000000"/>
                <w:sz w:val="18"/>
                <w:szCs w:val="18"/>
              </w:rPr>
              <w:t>6</w:t>
            </w:r>
          </w:p>
        </w:tc>
        <w:tc>
          <w:tcPr>
            <w:tcW w:w="909" w:type="dxa"/>
            <w:shd w:val="clear" w:color="auto" w:fill="auto"/>
            <w:noWrap/>
            <w:vAlign w:val="bottom"/>
            <w:hideMark/>
          </w:tcPr>
          <w:p w:rsidR="00B63096" w:rsidRPr="00224587" w:rsidRDefault="008615E3" w:rsidP="008615E3">
            <w:pPr>
              <w:spacing w:line="240" w:lineRule="auto"/>
              <w:jc w:val="center"/>
              <w:rPr>
                <w:rFonts w:cs="Arial"/>
                <w:color w:val="000000"/>
                <w:sz w:val="18"/>
                <w:szCs w:val="18"/>
              </w:rPr>
            </w:pPr>
            <w:r>
              <w:rPr>
                <w:rFonts w:cs="Arial"/>
                <w:color w:val="000000"/>
                <w:sz w:val="18"/>
                <w:szCs w:val="18"/>
              </w:rPr>
              <w:t>0</w:t>
            </w:r>
          </w:p>
        </w:tc>
      </w:tr>
      <w:tr w:rsidR="00B63096" w:rsidRPr="00224587" w:rsidTr="00357488">
        <w:trPr>
          <w:trHeight w:val="61"/>
        </w:trPr>
        <w:tc>
          <w:tcPr>
            <w:tcW w:w="5989"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xml:space="preserve">Всего по поселку </w:t>
            </w:r>
            <w:proofErr w:type="spellStart"/>
            <w:r w:rsidRPr="00224587">
              <w:rPr>
                <w:rFonts w:cs="Arial"/>
                <w:color w:val="000000"/>
                <w:sz w:val="18"/>
                <w:szCs w:val="18"/>
              </w:rPr>
              <w:t>Нижнеподкумский</w:t>
            </w:r>
            <w:proofErr w:type="spellEnd"/>
            <w:r w:rsidR="002C554C">
              <w:rPr>
                <w:rFonts w:cs="Arial"/>
                <w:color w:val="000000"/>
                <w:sz w:val="18"/>
                <w:szCs w:val="18"/>
              </w:rPr>
              <w:t>, Гкал/</w:t>
            </w:r>
            <w:proofErr w:type="gramStart"/>
            <w:r w:rsidR="002C554C">
              <w:rPr>
                <w:rFonts w:cs="Arial"/>
                <w:color w:val="000000"/>
                <w:sz w:val="18"/>
                <w:szCs w:val="18"/>
              </w:rPr>
              <w:t>ч</w:t>
            </w:r>
            <w:proofErr w:type="gramEnd"/>
          </w:p>
        </w:tc>
        <w:tc>
          <w:tcPr>
            <w:tcW w:w="995" w:type="dxa"/>
            <w:shd w:val="clear" w:color="auto" w:fill="auto"/>
            <w:noWrap/>
            <w:vAlign w:val="bottom"/>
            <w:hideMark/>
          </w:tcPr>
          <w:p w:rsidR="00B63096" w:rsidRPr="00224587" w:rsidRDefault="00413C90" w:rsidP="00B63096">
            <w:pPr>
              <w:spacing w:line="240" w:lineRule="auto"/>
              <w:rPr>
                <w:rFonts w:cs="Arial"/>
                <w:b/>
                <w:i/>
                <w:color w:val="000000"/>
                <w:sz w:val="18"/>
                <w:szCs w:val="18"/>
              </w:rPr>
            </w:pPr>
            <w:r w:rsidRPr="00224587">
              <w:rPr>
                <w:rFonts w:cs="Arial"/>
                <w:b/>
                <w:i/>
                <w:color w:val="000000"/>
                <w:sz w:val="18"/>
                <w:szCs w:val="18"/>
              </w:rPr>
              <w:t>0,3</w:t>
            </w:r>
            <w:r w:rsidRPr="008615E3">
              <w:rPr>
                <w:rFonts w:cs="Arial"/>
                <w:i/>
                <w:color w:val="000000"/>
                <w:sz w:val="18"/>
                <w:szCs w:val="18"/>
              </w:rPr>
              <w:t>5</w:t>
            </w:r>
            <w:r w:rsidR="008615E3">
              <w:rPr>
                <w:rFonts w:cs="Arial"/>
                <w:i/>
                <w:color w:val="000000"/>
                <w:sz w:val="18"/>
                <w:szCs w:val="18"/>
              </w:rPr>
              <w:t>6</w:t>
            </w:r>
          </w:p>
        </w:tc>
        <w:tc>
          <w:tcPr>
            <w:tcW w:w="909" w:type="dxa"/>
            <w:shd w:val="clear" w:color="auto" w:fill="auto"/>
            <w:noWrap/>
            <w:vAlign w:val="bottom"/>
            <w:hideMark/>
          </w:tcPr>
          <w:p w:rsidR="00B63096" w:rsidRPr="00224587" w:rsidRDefault="00B63096" w:rsidP="008615E3">
            <w:pPr>
              <w:spacing w:line="240" w:lineRule="auto"/>
              <w:jc w:val="center"/>
              <w:rPr>
                <w:rFonts w:cs="Arial"/>
                <w:b/>
                <w:i/>
                <w:color w:val="000000"/>
                <w:sz w:val="18"/>
                <w:szCs w:val="18"/>
              </w:rPr>
            </w:pPr>
            <w:r w:rsidRPr="00224587">
              <w:rPr>
                <w:rFonts w:cs="Arial"/>
                <w:b/>
                <w:i/>
                <w:color w:val="000000"/>
                <w:sz w:val="18"/>
                <w:szCs w:val="18"/>
              </w:rPr>
              <w:t>0,00</w:t>
            </w:r>
          </w:p>
        </w:tc>
        <w:tc>
          <w:tcPr>
            <w:tcW w:w="909" w:type="dxa"/>
            <w:shd w:val="clear" w:color="auto" w:fill="auto"/>
            <w:noWrap/>
            <w:vAlign w:val="bottom"/>
            <w:hideMark/>
          </w:tcPr>
          <w:p w:rsidR="00B63096" w:rsidRPr="00224587" w:rsidRDefault="00B63096" w:rsidP="008615E3">
            <w:pPr>
              <w:spacing w:line="240" w:lineRule="auto"/>
              <w:jc w:val="center"/>
              <w:rPr>
                <w:rFonts w:cs="Arial"/>
                <w:b/>
                <w:i/>
                <w:color w:val="000000"/>
                <w:sz w:val="18"/>
                <w:szCs w:val="18"/>
              </w:rPr>
            </w:pPr>
            <w:r w:rsidRPr="00224587">
              <w:rPr>
                <w:rFonts w:cs="Arial"/>
                <w:b/>
                <w:i/>
                <w:color w:val="000000"/>
                <w:sz w:val="18"/>
                <w:szCs w:val="18"/>
              </w:rPr>
              <w:t>0,35</w:t>
            </w:r>
            <w:r w:rsidR="008615E3">
              <w:rPr>
                <w:rFonts w:cs="Arial"/>
                <w:b/>
                <w:i/>
                <w:color w:val="000000"/>
                <w:sz w:val="18"/>
                <w:szCs w:val="18"/>
              </w:rPr>
              <w:t>6</w:t>
            </w:r>
          </w:p>
        </w:tc>
        <w:tc>
          <w:tcPr>
            <w:tcW w:w="909" w:type="dxa"/>
            <w:shd w:val="clear" w:color="auto" w:fill="auto"/>
            <w:noWrap/>
            <w:vAlign w:val="bottom"/>
            <w:hideMark/>
          </w:tcPr>
          <w:p w:rsidR="00B63096" w:rsidRPr="00224587" w:rsidRDefault="00B63096" w:rsidP="008615E3">
            <w:pPr>
              <w:spacing w:line="240" w:lineRule="auto"/>
              <w:jc w:val="center"/>
              <w:rPr>
                <w:rFonts w:cs="Arial"/>
                <w:b/>
                <w:i/>
                <w:color w:val="000000"/>
                <w:sz w:val="18"/>
                <w:szCs w:val="18"/>
              </w:rPr>
            </w:pPr>
          </w:p>
        </w:tc>
        <w:tc>
          <w:tcPr>
            <w:tcW w:w="909" w:type="dxa"/>
            <w:shd w:val="clear" w:color="auto" w:fill="auto"/>
            <w:noWrap/>
            <w:vAlign w:val="bottom"/>
            <w:hideMark/>
          </w:tcPr>
          <w:p w:rsidR="00B63096" w:rsidRPr="00224587" w:rsidRDefault="00B63096" w:rsidP="008615E3">
            <w:pPr>
              <w:spacing w:line="240" w:lineRule="auto"/>
              <w:jc w:val="center"/>
              <w:rPr>
                <w:rFonts w:cs="Arial"/>
                <w:b/>
                <w:i/>
                <w:color w:val="000000"/>
                <w:sz w:val="18"/>
                <w:szCs w:val="18"/>
              </w:rPr>
            </w:pPr>
            <w:r w:rsidRPr="00224587">
              <w:rPr>
                <w:rFonts w:cs="Arial"/>
                <w:b/>
                <w:i/>
                <w:color w:val="000000"/>
                <w:sz w:val="18"/>
                <w:szCs w:val="18"/>
              </w:rPr>
              <w:t>0,09</w:t>
            </w:r>
            <w:r w:rsidR="008615E3">
              <w:rPr>
                <w:rFonts w:cs="Arial"/>
                <w:b/>
                <w:i/>
                <w:color w:val="000000"/>
                <w:sz w:val="18"/>
                <w:szCs w:val="18"/>
              </w:rPr>
              <w:t>6</w:t>
            </w:r>
          </w:p>
        </w:tc>
        <w:tc>
          <w:tcPr>
            <w:tcW w:w="909" w:type="dxa"/>
            <w:shd w:val="clear" w:color="auto" w:fill="auto"/>
            <w:noWrap/>
            <w:vAlign w:val="bottom"/>
            <w:hideMark/>
          </w:tcPr>
          <w:p w:rsidR="00B63096" w:rsidRPr="00224587" w:rsidRDefault="00B63096" w:rsidP="008615E3">
            <w:pPr>
              <w:spacing w:line="240" w:lineRule="auto"/>
              <w:jc w:val="center"/>
              <w:rPr>
                <w:rFonts w:cs="Arial"/>
                <w:b/>
                <w:i/>
                <w:color w:val="000000"/>
                <w:sz w:val="18"/>
                <w:szCs w:val="18"/>
              </w:rPr>
            </w:pPr>
            <w:r w:rsidRPr="00224587">
              <w:rPr>
                <w:rFonts w:cs="Arial"/>
                <w:b/>
                <w:i/>
                <w:color w:val="000000"/>
                <w:sz w:val="18"/>
                <w:szCs w:val="18"/>
              </w:rPr>
              <w:t>0,09</w:t>
            </w:r>
            <w:r w:rsidR="008615E3">
              <w:rPr>
                <w:rFonts w:cs="Arial"/>
                <w:b/>
                <w:i/>
                <w:color w:val="000000"/>
                <w:sz w:val="18"/>
                <w:szCs w:val="18"/>
              </w:rPr>
              <w:t>6</w:t>
            </w:r>
          </w:p>
        </w:tc>
        <w:tc>
          <w:tcPr>
            <w:tcW w:w="909" w:type="dxa"/>
            <w:shd w:val="clear" w:color="auto" w:fill="auto"/>
            <w:noWrap/>
            <w:vAlign w:val="bottom"/>
            <w:hideMark/>
          </w:tcPr>
          <w:p w:rsidR="00B63096" w:rsidRPr="00224587" w:rsidRDefault="00B63096" w:rsidP="008615E3">
            <w:pPr>
              <w:spacing w:line="240" w:lineRule="auto"/>
              <w:jc w:val="center"/>
              <w:rPr>
                <w:rFonts w:cs="Arial"/>
                <w:b/>
                <w:i/>
                <w:color w:val="000000"/>
                <w:sz w:val="18"/>
                <w:szCs w:val="18"/>
              </w:rPr>
            </w:pPr>
            <w:r w:rsidRPr="00224587">
              <w:rPr>
                <w:rFonts w:cs="Arial"/>
                <w:b/>
                <w:i/>
                <w:color w:val="000000"/>
                <w:sz w:val="18"/>
                <w:szCs w:val="18"/>
              </w:rPr>
              <w:t>0,00</w:t>
            </w:r>
          </w:p>
        </w:tc>
        <w:tc>
          <w:tcPr>
            <w:tcW w:w="909" w:type="dxa"/>
            <w:shd w:val="clear" w:color="auto" w:fill="auto"/>
            <w:noWrap/>
            <w:vAlign w:val="bottom"/>
            <w:hideMark/>
          </w:tcPr>
          <w:p w:rsidR="00B63096" w:rsidRPr="00224587" w:rsidRDefault="00B63096" w:rsidP="008615E3">
            <w:pPr>
              <w:spacing w:line="240" w:lineRule="auto"/>
              <w:jc w:val="center"/>
              <w:rPr>
                <w:rFonts w:cs="Arial"/>
                <w:b/>
                <w:i/>
                <w:color w:val="000000"/>
                <w:sz w:val="18"/>
                <w:szCs w:val="18"/>
              </w:rPr>
            </w:pPr>
            <w:r w:rsidRPr="00224587">
              <w:rPr>
                <w:rFonts w:cs="Arial"/>
                <w:b/>
                <w:i/>
                <w:color w:val="000000"/>
                <w:sz w:val="18"/>
                <w:szCs w:val="18"/>
              </w:rPr>
              <w:t>0,26</w:t>
            </w:r>
          </w:p>
        </w:tc>
        <w:tc>
          <w:tcPr>
            <w:tcW w:w="909" w:type="dxa"/>
            <w:shd w:val="clear" w:color="auto" w:fill="auto"/>
            <w:noWrap/>
            <w:vAlign w:val="bottom"/>
            <w:hideMark/>
          </w:tcPr>
          <w:p w:rsidR="00B63096" w:rsidRPr="00224587" w:rsidRDefault="00B63096" w:rsidP="008615E3">
            <w:pPr>
              <w:spacing w:line="240" w:lineRule="auto"/>
              <w:jc w:val="center"/>
              <w:rPr>
                <w:rFonts w:cs="Arial"/>
                <w:b/>
                <w:i/>
                <w:color w:val="000000"/>
                <w:sz w:val="18"/>
                <w:szCs w:val="18"/>
              </w:rPr>
            </w:pPr>
            <w:r w:rsidRPr="00224587">
              <w:rPr>
                <w:rFonts w:cs="Arial"/>
                <w:b/>
                <w:i/>
                <w:color w:val="000000"/>
                <w:sz w:val="18"/>
                <w:szCs w:val="18"/>
              </w:rPr>
              <w:t>0,26</w:t>
            </w:r>
          </w:p>
        </w:tc>
        <w:tc>
          <w:tcPr>
            <w:tcW w:w="909" w:type="dxa"/>
            <w:shd w:val="clear" w:color="auto" w:fill="auto"/>
            <w:noWrap/>
            <w:vAlign w:val="bottom"/>
            <w:hideMark/>
          </w:tcPr>
          <w:p w:rsidR="00B63096" w:rsidRPr="00224587" w:rsidRDefault="00B63096" w:rsidP="008615E3">
            <w:pPr>
              <w:spacing w:line="240" w:lineRule="auto"/>
              <w:jc w:val="center"/>
              <w:rPr>
                <w:rFonts w:cs="Arial"/>
                <w:b/>
                <w:i/>
                <w:color w:val="000000"/>
                <w:sz w:val="18"/>
                <w:szCs w:val="18"/>
              </w:rPr>
            </w:pPr>
            <w:r w:rsidRPr="00224587">
              <w:rPr>
                <w:rFonts w:cs="Arial"/>
                <w:b/>
                <w:i/>
                <w:color w:val="000000"/>
                <w:sz w:val="18"/>
                <w:szCs w:val="18"/>
              </w:rPr>
              <w:t>0,00</w:t>
            </w:r>
          </w:p>
        </w:tc>
      </w:tr>
    </w:tbl>
    <w:p w:rsidR="00354D6A" w:rsidRDefault="00354D6A" w:rsidP="00EA7BC9"/>
    <w:p w:rsidR="00EA7BC9" w:rsidRDefault="00EA7BC9" w:rsidP="00EA7BC9">
      <w:r>
        <w:t xml:space="preserve">Село </w:t>
      </w:r>
      <w:proofErr w:type="spellStart"/>
      <w:r>
        <w:t>Золотушка</w:t>
      </w:r>
      <w:proofErr w:type="spellEnd"/>
    </w:p>
    <w:tbl>
      <w:tblPr>
        <w:tblW w:w="1516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9"/>
        <w:gridCol w:w="995"/>
        <w:gridCol w:w="909"/>
        <w:gridCol w:w="909"/>
        <w:gridCol w:w="909"/>
        <w:gridCol w:w="909"/>
        <w:gridCol w:w="909"/>
        <w:gridCol w:w="909"/>
        <w:gridCol w:w="909"/>
        <w:gridCol w:w="909"/>
        <w:gridCol w:w="909"/>
      </w:tblGrid>
      <w:tr w:rsidR="00EA7BC9" w:rsidRPr="00224587" w:rsidTr="007D4DED">
        <w:trPr>
          <w:trHeight w:val="1602"/>
        </w:trPr>
        <w:tc>
          <w:tcPr>
            <w:tcW w:w="5989" w:type="dxa"/>
            <w:shd w:val="clear" w:color="auto" w:fill="auto"/>
            <w:noWrap/>
            <w:vAlign w:val="bottom"/>
            <w:hideMark/>
          </w:tcPr>
          <w:p w:rsidR="00EA7BC9" w:rsidRPr="00224587" w:rsidRDefault="00EA7BC9" w:rsidP="007D4DED">
            <w:pPr>
              <w:spacing w:line="240" w:lineRule="auto"/>
              <w:rPr>
                <w:rFonts w:cs="Arial"/>
                <w:color w:val="000000"/>
                <w:sz w:val="18"/>
                <w:szCs w:val="18"/>
              </w:rPr>
            </w:pPr>
            <w:r w:rsidRPr="00224587">
              <w:rPr>
                <w:rFonts w:cs="Arial"/>
                <w:color w:val="000000"/>
                <w:sz w:val="18"/>
                <w:szCs w:val="18"/>
              </w:rPr>
              <w:t> </w:t>
            </w:r>
          </w:p>
        </w:tc>
        <w:tc>
          <w:tcPr>
            <w:tcW w:w="995" w:type="dxa"/>
            <w:shd w:val="clear" w:color="000000" w:fill="FFFF00"/>
            <w:noWrap/>
            <w:textDirection w:val="btLr"/>
            <w:vAlign w:val="center"/>
            <w:hideMark/>
          </w:tcPr>
          <w:p w:rsidR="00EA7BC9" w:rsidRPr="00224587" w:rsidRDefault="00EA7BC9" w:rsidP="00EA7BC9">
            <w:pPr>
              <w:spacing w:line="240" w:lineRule="auto"/>
              <w:rPr>
                <w:rFonts w:cs="Arial"/>
                <w:color w:val="000000"/>
                <w:sz w:val="18"/>
                <w:szCs w:val="18"/>
              </w:rPr>
            </w:pPr>
            <w:r>
              <w:rPr>
                <w:rFonts w:cs="Arial"/>
                <w:color w:val="000000"/>
                <w:sz w:val="18"/>
                <w:szCs w:val="18"/>
              </w:rPr>
              <w:t>Село</w:t>
            </w:r>
            <w:r w:rsidRPr="00224587">
              <w:rPr>
                <w:rFonts w:cs="Arial"/>
                <w:color w:val="000000"/>
                <w:sz w:val="18"/>
                <w:szCs w:val="18"/>
              </w:rPr>
              <w:t xml:space="preserve"> </w:t>
            </w:r>
            <w:proofErr w:type="spellStart"/>
            <w:r>
              <w:rPr>
                <w:rFonts w:cs="Arial"/>
                <w:color w:val="000000"/>
                <w:sz w:val="18"/>
                <w:szCs w:val="18"/>
              </w:rPr>
              <w:t>Золотушка</w:t>
            </w:r>
            <w:proofErr w:type="spellEnd"/>
          </w:p>
        </w:tc>
        <w:tc>
          <w:tcPr>
            <w:tcW w:w="909" w:type="dxa"/>
            <w:shd w:val="clear" w:color="auto" w:fill="auto"/>
            <w:noWrap/>
            <w:textDirection w:val="btLr"/>
            <w:vAlign w:val="center"/>
            <w:hideMark/>
          </w:tcPr>
          <w:p w:rsidR="00EA7BC9" w:rsidRPr="00224587" w:rsidRDefault="00EA7BC9" w:rsidP="007D4DED">
            <w:pPr>
              <w:spacing w:line="240" w:lineRule="auto"/>
              <w:rPr>
                <w:rFonts w:cs="Arial"/>
                <w:color w:val="000000"/>
                <w:sz w:val="18"/>
                <w:szCs w:val="18"/>
              </w:rPr>
            </w:pPr>
            <w:r w:rsidRPr="00224587">
              <w:rPr>
                <w:rFonts w:cs="Arial"/>
                <w:color w:val="000000"/>
                <w:sz w:val="18"/>
                <w:szCs w:val="18"/>
              </w:rPr>
              <w:t>Промышленность</w:t>
            </w:r>
          </w:p>
        </w:tc>
        <w:tc>
          <w:tcPr>
            <w:tcW w:w="909" w:type="dxa"/>
            <w:shd w:val="clear" w:color="auto" w:fill="auto"/>
            <w:noWrap/>
            <w:textDirection w:val="btLr"/>
            <w:vAlign w:val="center"/>
            <w:hideMark/>
          </w:tcPr>
          <w:p w:rsidR="00EA7BC9" w:rsidRPr="00224587" w:rsidRDefault="00EA7BC9" w:rsidP="007D4DED">
            <w:pPr>
              <w:spacing w:line="240" w:lineRule="auto"/>
              <w:rPr>
                <w:rFonts w:cs="Arial"/>
                <w:color w:val="000000"/>
                <w:sz w:val="18"/>
                <w:szCs w:val="18"/>
              </w:rPr>
            </w:pPr>
            <w:r w:rsidRPr="00224587">
              <w:rPr>
                <w:rFonts w:cs="Arial"/>
                <w:color w:val="000000"/>
                <w:sz w:val="18"/>
                <w:szCs w:val="18"/>
              </w:rPr>
              <w:t>Ж</w:t>
            </w:r>
            <w:r w:rsidRPr="00224587">
              <w:rPr>
                <w:rFonts w:cs="Arial"/>
                <w:b/>
                <w:color w:val="000000"/>
                <w:sz w:val="18"/>
                <w:szCs w:val="18"/>
              </w:rPr>
              <w:t>КС, всего</w:t>
            </w:r>
          </w:p>
        </w:tc>
        <w:tc>
          <w:tcPr>
            <w:tcW w:w="909" w:type="dxa"/>
            <w:shd w:val="clear" w:color="auto" w:fill="auto"/>
            <w:noWrap/>
            <w:textDirection w:val="btLr"/>
            <w:vAlign w:val="center"/>
            <w:hideMark/>
          </w:tcPr>
          <w:p w:rsidR="00EA7BC9" w:rsidRPr="00224587" w:rsidRDefault="00EA7BC9" w:rsidP="007D4DED">
            <w:pPr>
              <w:spacing w:line="240" w:lineRule="auto"/>
              <w:rPr>
                <w:rFonts w:cs="Arial"/>
                <w:color w:val="000000"/>
                <w:sz w:val="18"/>
                <w:szCs w:val="18"/>
              </w:rPr>
            </w:pPr>
            <w:r w:rsidRPr="00224587">
              <w:rPr>
                <w:rFonts w:cs="Arial"/>
                <w:color w:val="000000"/>
                <w:sz w:val="18"/>
                <w:szCs w:val="18"/>
              </w:rPr>
              <w:t>в том числе:</w:t>
            </w:r>
          </w:p>
        </w:tc>
        <w:tc>
          <w:tcPr>
            <w:tcW w:w="909" w:type="dxa"/>
            <w:shd w:val="clear" w:color="auto" w:fill="auto"/>
            <w:noWrap/>
            <w:textDirection w:val="btLr"/>
            <w:vAlign w:val="center"/>
            <w:hideMark/>
          </w:tcPr>
          <w:p w:rsidR="00EA7BC9" w:rsidRPr="00224587" w:rsidRDefault="00EA7BC9" w:rsidP="007D4DED">
            <w:pPr>
              <w:spacing w:line="240" w:lineRule="auto"/>
              <w:rPr>
                <w:rFonts w:cs="Arial"/>
                <w:color w:val="000000"/>
                <w:sz w:val="18"/>
                <w:szCs w:val="18"/>
              </w:rPr>
            </w:pPr>
            <w:r w:rsidRPr="00224587">
              <w:rPr>
                <w:rFonts w:cs="Arial"/>
                <w:color w:val="000000"/>
                <w:sz w:val="18"/>
                <w:szCs w:val="18"/>
              </w:rPr>
              <w:t>Жилые здания</w:t>
            </w:r>
          </w:p>
        </w:tc>
        <w:tc>
          <w:tcPr>
            <w:tcW w:w="909" w:type="dxa"/>
            <w:shd w:val="clear" w:color="auto" w:fill="auto"/>
            <w:noWrap/>
            <w:textDirection w:val="btLr"/>
            <w:vAlign w:val="center"/>
            <w:hideMark/>
          </w:tcPr>
          <w:p w:rsidR="00EA7BC9" w:rsidRPr="00224587" w:rsidRDefault="00EA7BC9" w:rsidP="007D4DED">
            <w:pPr>
              <w:spacing w:line="240" w:lineRule="auto"/>
              <w:rPr>
                <w:rFonts w:cs="Arial"/>
                <w:color w:val="000000"/>
                <w:sz w:val="18"/>
                <w:szCs w:val="18"/>
              </w:rPr>
            </w:pPr>
            <w:proofErr w:type="spellStart"/>
            <w:r w:rsidRPr="00224587">
              <w:rPr>
                <w:rFonts w:cs="Arial"/>
                <w:color w:val="000000"/>
                <w:sz w:val="18"/>
                <w:szCs w:val="18"/>
              </w:rPr>
              <w:t>отопл</w:t>
            </w:r>
            <w:proofErr w:type="spellEnd"/>
            <w:r w:rsidRPr="00224587">
              <w:rPr>
                <w:rFonts w:cs="Arial"/>
                <w:color w:val="000000"/>
                <w:sz w:val="18"/>
                <w:szCs w:val="18"/>
              </w:rPr>
              <w:t xml:space="preserve">., </w:t>
            </w:r>
            <w:proofErr w:type="spellStart"/>
            <w:r w:rsidRPr="00224587">
              <w:rPr>
                <w:rFonts w:cs="Arial"/>
                <w:color w:val="000000"/>
                <w:sz w:val="18"/>
                <w:szCs w:val="18"/>
              </w:rPr>
              <w:t>вентил</w:t>
            </w:r>
            <w:proofErr w:type="spellEnd"/>
            <w:r w:rsidRPr="00224587">
              <w:rPr>
                <w:rFonts w:cs="Arial"/>
                <w:color w:val="000000"/>
                <w:sz w:val="18"/>
                <w:szCs w:val="18"/>
              </w:rPr>
              <w:t>.</w:t>
            </w:r>
          </w:p>
        </w:tc>
        <w:tc>
          <w:tcPr>
            <w:tcW w:w="909" w:type="dxa"/>
            <w:shd w:val="clear" w:color="auto" w:fill="auto"/>
            <w:noWrap/>
            <w:textDirection w:val="btLr"/>
            <w:vAlign w:val="center"/>
            <w:hideMark/>
          </w:tcPr>
          <w:p w:rsidR="00EA7BC9" w:rsidRPr="00224587" w:rsidRDefault="00EA7BC9" w:rsidP="007D4DED">
            <w:pPr>
              <w:spacing w:line="240" w:lineRule="auto"/>
              <w:rPr>
                <w:rFonts w:cs="Arial"/>
                <w:color w:val="000000"/>
                <w:sz w:val="18"/>
                <w:szCs w:val="18"/>
              </w:rPr>
            </w:pPr>
            <w:proofErr w:type="spellStart"/>
            <w:r w:rsidRPr="00224587">
              <w:rPr>
                <w:rFonts w:cs="Arial"/>
                <w:color w:val="000000"/>
                <w:sz w:val="18"/>
                <w:szCs w:val="18"/>
              </w:rPr>
              <w:t>гор</w:t>
            </w:r>
            <w:proofErr w:type="gramStart"/>
            <w:r w:rsidRPr="00224587">
              <w:rPr>
                <w:rFonts w:cs="Arial"/>
                <w:color w:val="000000"/>
                <w:sz w:val="18"/>
                <w:szCs w:val="18"/>
              </w:rPr>
              <w:t>.в</w:t>
            </w:r>
            <w:proofErr w:type="gramEnd"/>
            <w:r w:rsidRPr="00224587">
              <w:rPr>
                <w:rFonts w:cs="Arial"/>
                <w:color w:val="000000"/>
                <w:sz w:val="18"/>
                <w:szCs w:val="18"/>
              </w:rPr>
              <w:t>одосн</w:t>
            </w:r>
            <w:proofErr w:type="spellEnd"/>
            <w:r w:rsidRPr="00224587">
              <w:rPr>
                <w:rFonts w:cs="Arial"/>
                <w:color w:val="000000"/>
                <w:sz w:val="18"/>
                <w:szCs w:val="18"/>
              </w:rPr>
              <w:t>.</w:t>
            </w:r>
          </w:p>
        </w:tc>
        <w:tc>
          <w:tcPr>
            <w:tcW w:w="909" w:type="dxa"/>
            <w:shd w:val="clear" w:color="auto" w:fill="auto"/>
            <w:noWrap/>
            <w:textDirection w:val="btLr"/>
            <w:vAlign w:val="center"/>
            <w:hideMark/>
          </w:tcPr>
          <w:p w:rsidR="00EA7BC9" w:rsidRPr="00224587" w:rsidRDefault="00EA7BC9" w:rsidP="007D4DED">
            <w:pPr>
              <w:spacing w:line="240" w:lineRule="auto"/>
              <w:rPr>
                <w:rFonts w:cs="Arial"/>
                <w:color w:val="000000"/>
                <w:sz w:val="18"/>
                <w:szCs w:val="18"/>
              </w:rPr>
            </w:pPr>
            <w:proofErr w:type="spellStart"/>
            <w:r w:rsidRPr="00224587">
              <w:rPr>
                <w:rFonts w:cs="Arial"/>
                <w:color w:val="000000"/>
                <w:sz w:val="18"/>
                <w:szCs w:val="18"/>
              </w:rPr>
              <w:t>Общест</w:t>
            </w:r>
            <w:proofErr w:type="spellEnd"/>
            <w:r w:rsidRPr="00224587">
              <w:rPr>
                <w:rFonts w:cs="Arial"/>
                <w:color w:val="000000"/>
                <w:sz w:val="18"/>
                <w:szCs w:val="18"/>
              </w:rPr>
              <w:t>. здания</w:t>
            </w:r>
          </w:p>
        </w:tc>
        <w:tc>
          <w:tcPr>
            <w:tcW w:w="909" w:type="dxa"/>
            <w:shd w:val="clear" w:color="auto" w:fill="auto"/>
            <w:noWrap/>
            <w:textDirection w:val="btLr"/>
            <w:vAlign w:val="center"/>
            <w:hideMark/>
          </w:tcPr>
          <w:p w:rsidR="00EA7BC9" w:rsidRPr="00224587" w:rsidRDefault="00EA7BC9" w:rsidP="007D4DED">
            <w:pPr>
              <w:spacing w:line="240" w:lineRule="auto"/>
              <w:rPr>
                <w:rFonts w:cs="Arial"/>
                <w:color w:val="000000"/>
                <w:sz w:val="18"/>
                <w:szCs w:val="18"/>
              </w:rPr>
            </w:pPr>
            <w:proofErr w:type="spellStart"/>
            <w:r w:rsidRPr="00224587">
              <w:rPr>
                <w:rFonts w:cs="Arial"/>
                <w:color w:val="000000"/>
                <w:sz w:val="18"/>
                <w:szCs w:val="18"/>
              </w:rPr>
              <w:t>отопл</w:t>
            </w:r>
            <w:proofErr w:type="spellEnd"/>
            <w:r w:rsidRPr="00224587">
              <w:rPr>
                <w:rFonts w:cs="Arial"/>
                <w:color w:val="000000"/>
                <w:sz w:val="18"/>
                <w:szCs w:val="18"/>
              </w:rPr>
              <w:t xml:space="preserve">., </w:t>
            </w:r>
            <w:proofErr w:type="spellStart"/>
            <w:r w:rsidRPr="00224587">
              <w:rPr>
                <w:rFonts w:cs="Arial"/>
                <w:color w:val="000000"/>
                <w:sz w:val="18"/>
                <w:szCs w:val="18"/>
              </w:rPr>
              <w:t>вентил</w:t>
            </w:r>
            <w:proofErr w:type="spellEnd"/>
            <w:r w:rsidRPr="00224587">
              <w:rPr>
                <w:rFonts w:cs="Arial"/>
                <w:color w:val="000000"/>
                <w:sz w:val="18"/>
                <w:szCs w:val="18"/>
              </w:rPr>
              <w:t>.</w:t>
            </w:r>
          </w:p>
        </w:tc>
        <w:tc>
          <w:tcPr>
            <w:tcW w:w="909" w:type="dxa"/>
            <w:shd w:val="clear" w:color="auto" w:fill="auto"/>
            <w:noWrap/>
            <w:textDirection w:val="btLr"/>
            <w:vAlign w:val="center"/>
            <w:hideMark/>
          </w:tcPr>
          <w:p w:rsidR="00EA7BC9" w:rsidRPr="00224587" w:rsidRDefault="00EA7BC9" w:rsidP="007D4DED">
            <w:pPr>
              <w:spacing w:line="240" w:lineRule="auto"/>
              <w:rPr>
                <w:rFonts w:cs="Arial"/>
                <w:color w:val="000000"/>
                <w:sz w:val="18"/>
                <w:szCs w:val="18"/>
              </w:rPr>
            </w:pPr>
            <w:proofErr w:type="spellStart"/>
            <w:r w:rsidRPr="00224587">
              <w:rPr>
                <w:rFonts w:cs="Arial"/>
                <w:color w:val="000000"/>
                <w:sz w:val="18"/>
                <w:szCs w:val="18"/>
              </w:rPr>
              <w:t>гор</w:t>
            </w:r>
            <w:proofErr w:type="gramStart"/>
            <w:r w:rsidRPr="00224587">
              <w:rPr>
                <w:rFonts w:cs="Arial"/>
                <w:color w:val="000000"/>
                <w:sz w:val="18"/>
                <w:szCs w:val="18"/>
              </w:rPr>
              <w:t>.в</w:t>
            </w:r>
            <w:proofErr w:type="gramEnd"/>
            <w:r w:rsidRPr="00224587">
              <w:rPr>
                <w:rFonts w:cs="Arial"/>
                <w:color w:val="000000"/>
                <w:sz w:val="18"/>
                <w:szCs w:val="18"/>
              </w:rPr>
              <w:t>одосн</w:t>
            </w:r>
            <w:proofErr w:type="spellEnd"/>
            <w:r w:rsidRPr="00224587">
              <w:rPr>
                <w:rFonts w:cs="Arial"/>
                <w:color w:val="000000"/>
                <w:sz w:val="18"/>
                <w:szCs w:val="18"/>
              </w:rPr>
              <w:t>.</w:t>
            </w:r>
          </w:p>
        </w:tc>
      </w:tr>
      <w:tr w:rsidR="00EA7BC9" w:rsidRPr="00224587" w:rsidTr="007D4DED">
        <w:trPr>
          <w:trHeight w:val="61"/>
        </w:trPr>
        <w:tc>
          <w:tcPr>
            <w:tcW w:w="5989" w:type="dxa"/>
            <w:shd w:val="clear" w:color="auto" w:fill="auto"/>
            <w:noWrap/>
            <w:vAlign w:val="center"/>
            <w:hideMark/>
          </w:tcPr>
          <w:p w:rsidR="00EA7BC9" w:rsidRPr="00224587" w:rsidRDefault="00EA7BC9" w:rsidP="00486424">
            <w:pPr>
              <w:spacing w:line="240" w:lineRule="auto"/>
              <w:rPr>
                <w:rFonts w:cs="Arial"/>
                <w:color w:val="000000"/>
                <w:sz w:val="18"/>
                <w:szCs w:val="18"/>
              </w:rPr>
            </w:pPr>
            <w:r w:rsidRPr="00224587">
              <w:rPr>
                <w:rFonts w:cs="Arial"/>
                <w:color w:val="000000"/>
                <w:sz w:val="18"/>
                <w:szCs w:val="18"/>
              </w:rPr>
              <w:t>котельная  «</w:t>
            </w:r>
            <w:proofErr w:type="spellStart"/>
            <w:r>
              <w:rPr>
                <w:rFonts w:cs="Arial"/>
                <w:color w:val="000000"/>
                <w:sz w:val="18"/>
                <w:szCs w:val="18"/>
              </w:rPr>
              <w:t>Золотушка</w:t>
            </w:r>
            <w:proofErr w:type="spellEnd"/>
            <w:r w:rsidRPr="00224587">
              <w:rPr>
                <w:rFonts w:cs="Arial"/>
                <w:color w:val="000000"/>
                <w:sz w:val="18"/>
                <w:szCs w:val="18"/>
              </w:rPr>
              <w:t xml:space="preserve">», ул. </w:t>
            </w:r>
            <w:r w:rsidR="00486424">
              <w:rPr>
                <w:rFonts w:cs="Arial"/>
                <w:color w:val="000000"/>
                <w:sz w:val="18"/>
                <w:szCs w:val="18"/>
              </w:rPr>
              <w:t>Заречная</w:t>
            </w:r>
            <w:r>
              <w:rPr>
                <w:rFonts w:cs="Arial"/>
                <w:color w:val="000000"/>
                <w:sz w:val="18"/>
                <w:szCs w:val="18"/>
              </w:rPr>
              <w:t>,1</w:t>
            </w:r>
          </w:p>
        </w:tc>
        <w:tc>
          <w:tcPr>
            <w:tcW w:w="995" w:type="dxa"/>
            <w:shd w:val="clear" w:color="auto" w:fill="auto"/>
            <w:noWrap/>
            <w:vAlign w:val="bottom"/>
            <w:hideMark/>
          </w:tcPr>
          <w:p w:rsidR="00EA7BC9" w:rsidRPr="00224587" w:rsidRDefault="008615E3" w:rsidP="007D4DED">
            <w:pPr>
              <w:spacing w:line="240" w:lineRule="auto"/>
              <w:jc w:val="right"/>
              <w:rPr>
                <w:rFonts w:cs="Arial"/>
                <w:color w:val="000000"/>
                <w:sz w:val="18"/>
                <w:szCs w:val="18"/>
              </w:rPr>
            </w:pPr>
            <w:r>
              <w:rPr>
                <w:rFonts w:cs="Arial"/>
                <w:color w:val="000000"/>
                <w:sz w:val="18"/>
                <w:szCs w:val="18"/>
              </w:rPr>
              <w:t>0,15</w:t>
            </w:r>
          </w:p>
        </w:tc>
        <w:tc>
          <w:tcPr>
            <w:tcW w:w="909" w:type="dxa"/>
            <w:shd w:val="clear" w:color="auto" w:fill="auto"/>
            <w:noWrap/>
            <w:vAlign w:val="bottom"/>
            <w:hideMark/>
          </w:tcPr>
          <w:p w:rsidR="00EA7BC9" w:rsidRPr="00224587" w:rsidRDefault="00EA7BC9" w:rsidP="007D4DED">
            <w:pPr>
              <w:spacing w:line="240" w:lineRule="auto"/>
              <w:jc w:val="right"/>
              <w:rPr>
                <w:rFonts w:cs="Arial"/>
                <w:color w:val="000000"/>
                <w:sz w:val="18"/>
                <w:szCs w:val="18"/>
              </w:rPr>
            </w:pPr>
            <w:r w:rsidRPr="00224587">
              <w:rPr>
                <w:rFonts w:cs="Arial"/>
                <w:color w:val="000000"/>
                <w:sz w:val="18"/>
                <w:szCs w:val="18"/>
              </w:rPr>
              <w:t>0</w:t>
            </w:r>
          </w:p>
        </w:tc>
        <w:tc>
          <w:tcPr>
            <w:tcW w:w="909" w:type="dxa"/>
            <w:shd w:val="clear" w:color="auto" w:fill="auto"/>
            <w:noWrap/>
            <w:vAlign w:val="bottom"/>
            <w:hideMark/>
          </w:tcPr>
          <w:p w:rsidR="00EA7BC9" w:rsidRPr="00224587" w:rsidRDefault="008615E3" w:rsidP="007D4DED">
            <w:pPr>
              <w:spacing w:line="240" w:lineRule="auto"/>
              <w:jc w:val="right"/>
              <w:rPr>
                <w:rFonts w:cs="Arial"/>
                <w:color w:val="000000"/>
                <w:sz w:val="18"/>
                <w:szCs w:val="18"/>
              </w:rPr>
            </w:pPr>
            <w:r>
              <w:rPr>
                <w:rFonts w:cs="Arial"/>
                <w:color w:val="000000"/>
                <w:sz w:val="18"/>
                <w:szCs w:val="18"/>
              </w:rPr>
              <w:t>0,15</w:t>
            </w:r>
          </w:p>
        </w:tc>
        <w:tc>
          <w:tcPr>
            <w:tcW w:w="909" w:type="dxa"/>
            <w:shd w:val="clear" w:color="auto" w:fill="auto"/>
            <w:noWrap/>
            <w:vAlign w:val="bottom"/>
            <w:hideMark/>
          </w:tcPr>
          <w:p w:rsidR="00EA7BC9" w:rsidRPr="00224587" w:rsidRDefault="00EA7BC9" w:rsidP="007D4DED">
            <w:pPr>
              <w:spacing w:line="240" w:lineRule="auto"/>
              <w:rPr>
                <w:rFonts w:cs="Arial"/>
                <w:color w:val="000000"/>
                <w:sz w:val="18"/>
                <w:szCs w:val="18"/>
              </w:rPr>
            </w:pPr>
          </w:p>
        </w:tc>
        <w:tc>
          <w:tcPr>
            <w:tcW w:w="909" w:type="dxa"/>
            <w:shd w:val="clear" w:color="auto" w:fill="auto"/>
            <w:noWrap/>
            <w:vAlign w:val="bottom"/>
            <w:hideMark/>
          </w:tcPr>
          <w:p w:rsidR="00EA7BC9" w:rsidRPr="00224587" w:rsidRDefault="008615E3" w:rsidP="007D4DED">
            <w:pPr>
              <w:spacing w:line="240" w:lineRule="auto"/>
              <w:jc w:val="right"/>
              <w:rPr>
                <w:rFonts w:cs="Arial"/>
                <w:color w:val="000000"/>
                <w:sz w:val="18"/>
                <w:szCs w:val="18"/>
              </w:rPr>
            </w:pPr>
            <w:r>
              <w:rPr>
                <w:rFonts w:cs="Arial"/>
                <w:color w:val="000000"/>
                <w:sz w:val="18"/>
                <w:szCs w:val="18"/>
              </w:rPr>
              <w:t>0,15</w:t>
            </w:r>
          </w:p>
        </w:tc>
        <w:tc>
          <w:tcPr>
            <w:tcW w:w="909" w:type="dxa"/>
            <w:shd w:val="clear" w:color="auto" w:fill="auto"/>
            <w:noWrap/>
            <w:vAlign w:val="bottom"/>
            <w:hideMark/>
          </w:tcPr>
          <w:p w:rsidR="00EA7BC9" w:rsidRPr="00224587" w:rsidRDefault="008615E3" w:rsidP="007D4DED">
            <w:pPr>
              <w:spacing w:line="240" w:lineRule="auto"/>
              <w:jc w:val="right"/>
              <w:rPr>
                <w:rFonts w:cs="Arial"/>
                <w:color w:val="000000"/>
                <w:sz w:val="18"/>
                <w:szCs w:val="18"/>
              </w:rPr>
            </w:pPr>
            <w:r>
              <w:rPr>
                <w:rFonts w:cs="Arial"/>
                <w:color w:val="000000"/>
                <w:sz w:val="18"/>
                <w:szCs w:val="18"/>
              </w:rPr>
              <w:t>0,15</w:t>
            </w:r>
          </w:p>
        </w:tc>
        <w:tc>
          <w:tcPr>
            <w:tcW w:w="909" w:type="dxa"/>
            <w:shd w:val="clear" w:color="auto" w:fill="auto"/>
            <w:noWrap/>
            <w:vAlign w:val="bottom"/>
            <w:hideMark/>
          </w:tcPr>
          <w:p w:rsidR="00EA7BC9" w:rsidRPr="00224587" w:rsidRDefault="00EA7BC9" w:rsidP="007D4DED">
            <w:pPr>
              <w:spacing w:line="240" w:lineRule="auto"/>
              <w:rPr>
                <w:rFonts w:cs="Arial"/>
                <w:color w:val="000000"/>
                <w:sz w:val="18"/>
                <w:szCs w:val="18"/>
              </w:rPr>
            </w:pPr>
          </w:p>
        </w:tc>
        <w:tc>
          <w:tcPr>
            <w:tcW w:w="909" w:type="dxa"/>
            <w:shd w:val="clear" w:color="auto" w:fill="auto"/>
            <w:noWrap/>
            <w:vAlign w:val="bottom"/>
            <w:hideMark/>
          </w:tcPr>
          <w:p w:rsidR="00EA7BC9" w:rsidRPr="00224587" w:rsidRDefault="00EA7BC9" w:rsidP="007D4DED">
            <w:pPr>
              <w:spacing w:line="240" w:lineRule="auto"/>
              <w:jc w:val="right"/>
              <w:rPr>
                <w:rFonts w:cs="Arial"/>
                <w:color w:val="000000"/>
                <w:sz w:val="18"/>
                <w:szCs w:val="18"/>
              </w:rPr>
            </w:pPr>
          </w:p>
        </w:tc>
        <w:tc>
          <w:tcPr>
            <w:tcW w:w="909" w:type="dxa"/>
            <w:shd w:val="clear" w:color="auto" w:fill="auto"/>
            <w:noWrap/>
            <w:vAlign w:val="bottom"/>
            <w:hideMark/>
          </w:tcPr>
          <w:p w:rsidR="00EA7BC9" w:rsidRPr="00224587" w:rsidRDefault="00EA7BC9" w:rsidP="007D4DED">
            <w:pPr>
              <w:spacing w:line="240" w:lineRule="auto"/>
              <w:jc w:val="right"/>
              <w:rPr>
                <w:rFonts w:cs="Arial"/>
                <w:color w:val="000000"/>
                <w:sz w:val="18"/>
                <w:szCs w:val="18"/>
              </w:rPr>
            </w:pPr>
          </w:p>
        </w:tc>
        <w:tc>
          <w:tcPr>
            <w:tcW w:w="909" w:type="dxa"/>
            <w:shd w:val="clear" w:color="auto" w:fill="auto"/>
            <w:noWrap/>
            <w:vAlign w:val="bottom"/>
            <w:hideMark/>
          </w:tcPr>
          <w:p w:rsidR="00EA7BC9" w:rsidRPr="00224587" w:rsidRDefault="00EA7BC9" w:rsidP="007D4DED">
            <w:pPr>
              <w:spacing w:line="240" w:lineRule="auto"/>
              <w:rPr>
                <w:rFonts w:cs="Arial"/>
                <w:color w:val="000000"/>
                <w:sz w:val="18"/>
                <w:szCs w:val="18"/>
              </w:rPr>
            </w:pPr>
            <w:r w:rsidRPr="00224587">
              <w:rPr>
                <w:rFonts w:cs="Arial"/>
                <w:color w:val="000000"/>
                <w:sz w:val="18"/>
                <w:szCs w:val="18"/>
              </w:rPr>
              <w:t> </w:t>
            </w:r>
          </w:p>
        </w:tc>
      </w:tr>
      <w:tr w:rsidR="00EA7BC9" w:rsidRPr="00224587" w:rsidTr="007D4DED">
        <w:trPr>
          <w:trHeight w:val="61"/>
        </w:trPr>
        <w:tc>
          <w:tcPr>
            <w:tcW w:w="5989" w:type="dxa"/>
            <w:shd w:val="clear" w:color="auto" w:fill="auto"/>
            <w:noWrap/>
            <w:vAlign w:val="bottom"/>
            <w:hideMark/>
          </w:tcPr>
          <w:p w:rsidR="00EA7BC9" w:rsidRPr="00224587" w:rsidRDefault="00EA7BC9" w:rsidP="00EA7BC9">
            <w:pPr>
              <w:spacing w:line="240" w:lineRule="auto"/>
              <w:rPr>
                <w:rFonts w:cs="Arial"/>
                <w:color w:val="000000"/>
                <w:sz w:val="18"/>
                <w:szCs w:val="18"/>
              </w:rPr>
            </w:pPr>
            <w:r w:rsidRPr="00224587">
              <w:rPr>
                <w:rFonts w:cs="Arial"/>
                <w:color w:val="000000"/>
                <w:sz w:val="18"/>
                <w:szCs w:val="18"/>
              </w:rPr>
              <w:t xml:space="preserve">Всего по </w:t>
            </w:r>
            <w:r>
              <w:rPr>
                <w:rFonts w:cs="Arial"/>
                <w:color w:val="000000"/>
                <w:sz w:val="18"/>
                <w:szCs w:val="18"/>
              </w:rPr>
              <w:t xml:space="preserve">селу </w:t>
            </w:r>
            <w:proofErr w:type="spellStart"/>
            <w:r>
              <w:rPr>
                <w:rFonts w:cs="Arial"/>
                <w:color w:val="000000"/>
                <w:sz w:val="18"/>
                <w:szCs w:val="18"/>
              </w:rPr>
              <w:t>Золотушка</w:t>
            </w:r>
            <w:proofErr w:type="spellEnd"/>
            <w:r w:rsidR="002C554C">
              <w:rPr>
                <w:rFonts w:cs="Arial"/>
                <w:color w:val="000000"/>
                <w:sz w:val="18"/>
                <w:szCs w:val="18"/>
              </w:rPr>
              <w:t>, Гкал/</w:t>
            </w:r>
            <w:proofErr w:type="gramStart"/>
            <w:r w:rsidR="002C554C">
              <w:rPr>
                <w:rFonts w:cs="Arial"/>
                <w:color w:val="000000"/>
                <w:sz w:val="18"/>
                <w:szCs w:val="18"/>
              </w:rPr>
              <w:t>ч</w:t>
            </w:r>
            <w:proofErr w:type="gramEnd"/>
          </w:p>
        </w:tc>
        <w:tc>
          <w:tcPr>
            <w:tcW w:w="995" w:type="dxa"/>
            <w:shd w:val="clear" w:color="auto" w:fill="auto"/>
            <w:noWrap/>
            <w:vAlign w:val="bottom"/>
            <w:hideMark/>
          </w:tcPr>
          <w:p w:rsidR="00EA7BC9" w:rsidRPr="00EA7BC9" w:rsidRDefault="008615E3" w:rsidP="007D4DED">
            <w:pPr>
              <w:spacing w:line="240" w:lineRule="auto"/>
              <w:jc w:val="right"/>
              <w:rPr>
                <w:rFonts w:cs="Arial"/>
                <w:b/>
                <w:i/>
                <w:color w:val="000000"/>
                <w:sz w:val="18"/>
                <w:szCs w:val="18"/>
              </w:rPr>
            </w:pPr>
            <w:r>
              <w:rPr>
                <w:rFonts w:cs="Arial"/>
                <w:b/>
                <w:i/>
                <w:color w:val="000000"/>
                <w:sz w:val="18"/>
                <w:szCs w:val="18"/>
              </w:rPr>
              <w:t>0,15</w:t>
            </w:r>
          </w:p>
        </w:tc>
        <w:tc>
          <w:tcPr>
            <w:tcW w:w="909" w:type="dxa"/>
            <w:shd w:val="clear" w:color="auto" w:fill="auto"/>
            <w:noWrap/>
            <w:vAlign w:val="bottom"/>
            <w:hideMark/>
          </w:tcPr>
          <w:p w:rsidR="00EA7BC9" w:rsidRPr="00EA7BC9" w:rsidRDefault="00EA7BC9" w:rsidP="007D4DED">
            <w:pPr>
              <w:spacing w:line="240" w:lineRule="auto"/>
              <w:jc w:val="right"/>
              <w:rPr>
                <w:rFonts w:cs="Arial"/>
                <w:b/>
                <w:i/>
                <w:color w:val="000000"/>
                <w:sz w:val="18"/>
                <w:szCs w:val="18"/>
              </w:rPr>
            </w:pPr>
            <w:r w:rsidRPr="00EA7BC9">
              <w:rPr>
                <w:rFonts w:cs="Arial"/>
                <w:b/>
                <w:i/>
                <w:color w:val="000000"/>
                <w:sz w:val="18"/>
                <w:szCs w:val="18"/>
              </w:rPr>
              <w:t>0</w:t>
            </w:r>
          </w:p>
        </w:tc>
        <w:tc>
          <w:tcPr>
            <w:tcW w:w="909" w:type="dxa"/>
            <w:shd w:val="clear" w:color="auto" w:fill="auto"/>
            <w:noWrap/>
            <w:vAlign w:val="bottom"/>
            <w:hideMark/>
          </w:tcPr>
          <w:p w:rsidR="00EA7BC9" w:rsidRPr="00EA7BC9" w:rsidRDefault="008615E3" w:rsidP="007D4DED">
            <w:pPr>
              <w:spacing w:line="240" w:lineRule="auto"/>
              <w:jc w:val="right"/>
              <w:rPr>
                <w:rFonts w:cs="Arial"/>
                <w:b/>
                <w:i/>
                <w:color w:val="000000"/>
                <w:sz w:val="18"/>
                <w:szCs w:val="18"/>
              </w:rPr>
            </w:pPr>
            <w:r>
              <w:rPr>
                <w:rFonts w:cs="Arial"/>
                <w:b/>
                <w:i/>
                <w:color w:val="000000"/>
                <w:sz w:val="18"/>
                <w:szCs w:val="18"/>
              </w:rPr>
              <w:t>0,15</w:t>
            </w:r>
          </w:p>
        </w:tc>
        <w:tc>
          <w:tcPr>
            <w:tcW w:w="909" w:type="dxa"/>
            <w:shd w:val="clear" w:color="auto" w:fill="auto"/>
            <w:noWrap/>
            <w:vAlign w:val="bottom"/>
            <w:hideMark/>
          </w:tcPr>
          <w:p w:rsidR="00EA7BC9" w:rsidRPr="00EA7BC9" w:rsidRDefault="00EA7BC9" w:rsidP="007D4DED">
            <w:pPr>
              <w:spacing w:line="240" w:lineRule="auto"/>
              <w:rPr>
                <w:rFonts w:cs="Arial"/>
                <w:b/>
                <w:i/>
                <w:color w:val="000000"/>
                <w:sz w:val="18"/>
                <w:szCs w:val="18"/>
              </w:rPr>
            </w:pPr>
          </w:p>
        </w:tc>
        <w:tc>
          <w:tcPr>
            <w:tcW w:w="909" w:type="dxa"/>
            <w:shd w:val="clear" w:color="auto" w:fill="auto"/>
            <w:noWrap/>
            <w:vAlign w:val="bottom"/>
            <w:hideMark/>
          </w:tcPr>
          <w:p w:rsidR="00EA7BC9" w:rsidRPr="00EA7BC9" w:rsidRDefault="008615E3" w:rsidP="007D4DED">
            <w:pPr>
              <w:spacing w:line="240" w:lineRule="auto"/>
              <w:jc w:val="right"/>
              <w:rPr>
                <w:rFonts w:cs="Arial"/>
                <w:b/>
                <w:i/>
                <w:color w:val="000000"/>
                <w:sz w:val="18"/>
                <w:szCs w:val="18"/>
              </w:rPr>
            </w:pPr>
            <w:r>
              <w:rPr>
                <w:rFonts w:cs="Arial"/>
                <w:b/>
                <w:i/>
                <w:color w:val="000000"/>
                <w:sz w:val="18"/>
                <w:szCs w:val="18"/>
              </w:rPr>
              <w:t>0,15</w:t>
            </w:r>
          </w:p>
        </w:tc>
        <w:tc>
          <w:tcPr>
            <w:tcW w:w="909" w:type="dxa"/>
            <w:shd w:val="clear" w:color="auto" w:fill="auto"/>
            <w:noWrap/>
            <w:vAlign w:val="bottom"/>
            <w:hideMark/>
          </w:tcPr>
          <w:p w:rsidR="00EA7BC9" w:rsidRPr="00EA7BC9" w:rsidRDefault="008615E3" w:rsidP="007D4DED">
            <w:pPr>
              <w:spacing w:line="240" w:lineRule="auto"/>
              <w:jc w:val="right"/>
              <w:rPr>
                <w:rFonts w:cs="Arial"/>
                <w:b/>
                <w:i/>
                <w:color w:val="000000"/>
                <w:sz w:val="18"/>
                <w:szCs w:val="18"/>
              </w:rPr>
            </w:pPr>
            <w:r>
              <w:rPr>
                <w:rFonts w:cs="Arial"/>
                <w:b/>
                <w:i/>
                <w:color w:val="000000"/>
                <w:sz w:val="18"/>
                <w:szCs w:val="18"/>
              </w:rPr>
              <w:t>0,15</w:t>
            </w:r>
          </w:p>
        </w:tc>
        <w:tc>
          <w:tcPr>
            <w:tcW w:w="909" w:type="dxa"/>
            <w:shd w:val="clear" w:color="auto" w:fill="auto"/>
            <w:noWrap/>
            <w:vAlign w:val="bottom"/>
            <w:hideMark/>
          </w:tcPr>
          <w:p w:rsidR="00EA7BC9" w:rsidRPr="00224587" w:rsidRDefault="00EA7BC9" w:rsidP="007D4DED">
            <w:pPr>
              <w:spacing w:line="240" w:lineRule="auto"/>
              <w:jc w:val="right"/>
              <w:rPr>
                <w:rFonts w:cs="Arial"/>
                <w:b/>
                <w:i/>
                <w:color w:val="000000"/>
                <w:sz w:val="18"/>
                <w:szCs w:val="18"/>
              </w:rPr>
            </w:pPr>
          </w:p>
        </w:tc>
        <w:tc>
          <w:tcPr>
            <w:tcW w:w="909" w:type="dxa"/>
            <w:shd w:val="clear" w:color="auto" w:fill="auto"/>
            <w:noWrap/>
            <w:vAlign w:val="bottom"/>
            <w:hideMark/>
          </w:tcPr>
          <w:p w:rsidR="00EA7BC9" w:rsidRPr="00224587" w:rsidRDefault="00EA7BC9" w:rsidP="007D4DED">
            <w:pPr>
              <w:spacing w:line="240" w:lineRule="auto"/>
              <w:jc w:val="right"/>
              <w:rPr>
                <w:rFonts w:cs="Arial"/>
                <w:b/>
                <w:i/>
                <w:color w:val="000000"/>
                <w:sz w:val="18"/>
                <w:szCs w:val="18"/>
              </w:rPr>
            </w:pPr>
          </w:p>
        </w:tc>
        <w:tc>
          <w:tcPr>
            <w:tcW w:w="909" w:type="dxa"/>
            <w:shd w:val="clear" w:color="auto" w:fill="auto"/>
            <w:noWrap/>
            <w:vAlign w:val="bottom"/>
            <w:hideMark/>
          </w:tcPr>
          <w:p w:rsidR="00EA7BC9" w:rsidRPr="00224587" w:rsidRDefault="00EA7BC9" w:rsidP="007D4DED">
            <w:pPr>
              <w:spacing w:line="240" w:lineRule="auto"/>
              <w:jc w:val="right"/>
              <w:rPr>
                <w:rFonts w:cs="Arial"/>
                <w:b/>
                <w:i/>
                <w:color w:val="000000"/>
                <w:sz w:val="18"/>
                <w:szCs w:val="18"/>
              </w:rPr>
            </w:pPr>
          </w:p>
        </w:tc>
        <w:tc>
          <w:tcPr>
            <w:tcW w:w="909" w:type="dxa"/>
            <w:shd w:val="clear" w:color="auto" w:fill="auto"/>
            <w:noWrap/>
            <w:vAlign w:val="bottom"/>
            <w:hideMark/>
          </w:tcPr>
          <w:p w:rsidR="00EA7BC9" w:rsidRPr="00224587" w:rsidRDefault="00EA7BC9" w:rsidP="007D4DED">
            <w:pPr>
              <w:spacing w:line="240" w:lineRule="auto"/>
              <w:jc w:val="right"/>
              <w:rPr>
                <w:rFonts w:cs="Arial"/>
                <w:b/>
                <w:i/>
                <w:color w:val="000000"/>
                <w:sz w:val="18"/>
                <w:szCs w:val="18"/>
              </w:rPr>
            </w:pPr>
          </w:p>
        </w:tc>
      </w:tr>
    </w:tbl>
    <w:p w:rsidR="00354D6A" w:rsidRDefault="00354D6A" w:rsidP="00B63096"/>
    <w:p w:rsidR="00354D6A" w:rsidRDefault="00354D6A" w:rsidP="00B63096"/>
    <w:p w:rsidR="00354D6A" w:rsidRDefault="00354D6A" w:rsidP="00B63096"/>
    <w:p w:rsidR="00354D6A" w:rsidRDefault="00354D6A" w:rsidP="00B63096"/>
    <w:p w:rsidR="00B63096" w:rsidRDefault="00486424" w:rsidP="00B63096">
      <w:r>
        <w:lastRenderedPageBreak/>
        <w:t>по</w:t>
      </w:r>
      <w:r w:rsidR="00B63096">
        <w:t xml:space="preserve">сёлок Средний </w:t>
      </w:r>
      <w:proofErr w:type="spellStart"/>
      <w:r w:rsidR="00B63096">
        <w:t>Подкумок</w:t>
      </w:r>
      <w:proofErr w:type="spellEnd"/>
    </w:p>
    <w:tbl>
      <w:tblPr>
        <w:tblW w:w="1521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79"/>
        <w:gridCol w:w="907"/>
        <w:gridCol w:w="974"/>
        <w:gridCol w:w="907"/>
        <w:gridCol w:w="907"/>
        <w:gridCol w:w="907"/>
        <w:gridCol w:w="907"/>
        <w:gridCol w:w="907"/>
        <w:gridCol w:w="907"/>
        <w:gridCol w:w="907"/>
        <w:gridCol w:w="907"/>
      </w:tblGrid>
      <w:tr w:rsidR="00B63096" w:rsidRPr="00224587" w:rsidTr="00357488">
        <w:trPr>
          <w:trHeight w:val="1519"/>
        </w:trPr>
        <w:tc>
          <w:tcPr>
            <w:tcW w:w="6079"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w:t>
            </w:r>
          </w:p>
        </w:tc>
        <w:tc>
          <w:tcPr>
            <w:tcW w:w="907" w:type="dxa"/>
            <w:shd w:val="clear" w:color="000000" w:fill="FFFF00"/>
            <w:noWrap/>
            <w:textDirection w:val="btLr"/>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xml:space="preserve">Поселок Средний </w:t>
            </w:r>
            <w:proofErr w:type="spellStart"/>
            <w:r w:rsidRPr="00224587">
              <w:rPr>
                <w:rFonts w:cs="Arial"/>
                <w:color w:val="000000"/>
                <w:sz w:val="18"/>
                <w:szCs w:val="18"/>
              </w:rPr>
              <w:t>Подкумок</w:t>
            </w:r>
            <w:proofErr w:type="spellEnd"/>
          </w:p>
        </w:tc>
        <w:tc>
          <w:tcPr>
            <w:tcW w:w="974"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Промышленность</w:t>
            </w:r>
          </w:p>
        </w:tc>
        <w:tc>
          <w:tcPr>
            <w:tcW w:w="907"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ЖКС, всего</w:t>
            </w:r>
          </w:p>
        </w:tc>
        <w:tc>
          <w:tcPr>
            <w:tcW w:w="907"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в том числе:</w:t>
            </w:r>
          </w:p>
        </w:tc>
        <w:tc>
          <w:tcPr>
            <w:tcW w:w="907"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Жилые здания</w:t>
            </w:r>
          </w:p>
        </w:tc>
        <w:tc>
          <w:tcPr>
            <w:tcW w:w="907"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отопл</w:t>
            </w:r>
            <w:proofErr w:type="spellEnd"/>
            <w:r w:rsidRPr="00224587">
              <w:rPr>
                <w:rFonts w:cs="Arial"/>
                <w:color w:val="000000"/>
                <w:sz w:val="18"/>
                <w:szCs w:val="18"/>
              </w:rPr>
              <w:t xml:space="preserve">., </w:t>
            </w:r>
            <w:proofErr w:type="spellStart"/>
            <w:r w:rsidRPr="00224587">
              <w:rPr>
                <w:rFonts w:cs="Arial"/>
                <w:color w:val="000000"/>
                <w:sz w:val="18"/>
                <w:szCs w:val="18"/>
              </w:rPr>
              <w:t>вентил</w:t>
            </w:r>
            <w:proofErr w:type="spellEnd"/>
            <w:r w:rsidRPr="00224587">
              <w:rPr>
                <w:rFonts w:cs="Arial"/>
                <w:color w:val="000000"/>
                <w:sz w:val="18"/>
                <w:szCs w:val="18"/>
              </w:rPr>
              <w:t>.</w:t>
            </w:r>
          </w:p>
        </w:tc>
        <w:tc>
          <w:tcPr>
            <w:tcW w:w="907"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гор</w:t>
            </w:r>
            <w:proofErr w:type="gramStart"/>
            <w:r w:rsidRPr="00224587">
              <w:rPr>
                <w:rFonts w:cs="Arial"/>
                <w:color w:val="000000"/>
                <w:sz w:val="18"/>
                <w:szCs w:val="18"/>
              </w:rPr>
              <w:t>.в</w:t>
            </w:r>
            <w:proofErr w:type="gramEnd"/>
            <w:r w:rsidRPr="00224587">
              <w:rPr>
                <w:rFonts w:cs="Arial"/>
                <w:color w:val="000000"/>
                <w:sz w:val="18"/>
                <w:szCs w:val="18"/>
              </w:rPr>
              <w:t>одосн</w:t>
            </w:r>
            <w:proofErr w:type="spellEnd"/>
            <w:r w:rsidRPr="00224587">
              <w:rPr>
                <w:rFonts w:cs="Arial"/>
                <w:color w:val="000000"/>
                <w:sz w:val="18"/>
                <w:szCs w:val="18"/>
              </w:rPr>
              <w:t>.</w:t>
            </w:r>
          </w:p>
        </w:tc>
        <w:tc>
          <w:tcPr>
            <w:tcW w:w="907"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Общест</w:t>
            </w:r>
            <w:proofErr w:type="spellEnd"/>
            <w:r w:rsidRPr="00224587">
              <w:rPr>
                <w:rFonts w:cs="Arial"/>
                <w:color w:val="000000"/>
                <w:sz w:val="18"/>
                <w:szCs w:val="18"/>
              </w:rPr>
              <w:t>. здания</w:t>
            </w:r>
          </w:p>
        </w:tc>
        <w:tc>
          <w:tcPr>
            <w:tcW w:w="907"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отопл</w:t>
            </w:r>
            <w:proofErr w:type="spellEnd"/>
            <w:r w:rsidRPr="00224587">
              <w:rPr>
                <w:rFonts w:cs="Arial"/>
                <w:color w:val="000000"/>
                <w:sz w:val="18"/>
                <w:szCs w:val="18"/>
              </w:rPr>
              <w:t xml:space="preserve">., </w:t>
            </w:r>
            <w:proofErr w:type="spellStart"/>
            <w:r w:rsidRPr="00224587">
              <w:rPr>
                <w:rFonts w:cs="Arial"/>
                <w:color w:val="000000"/>
                <w:sz w:val="18"/>
                <w:szCs w:val="18"/>
              </w:rPr>
              <w:t>вентил</w:t>
            </w:r>
            <w:proofErr w:type="spellEnd"/>
            <w:r w:rsidRPr="00224587">
              <w:rPr>
                <w:rFonts w:cs="Arial"/>
                <w:color w:val="000000"/>
                <w:sz w:val="18"/>
                <w:szCs w:val="18"/>
              </w:rPr>
              <w:t>.</w:t>
            </w:r>
          </w:p>
        </w:tc>
        <w:tc>
          <w:tcPr>
            <w:tcW w:w="907" w:type="dxa"/>
            <w:shd w:val="clear" w:color="auto" w:fill="auto"/>
            <w:noWrap/>
            <w:textDirection w:val="btLr"/>
            <w:vAlign w:val="center"/>
            <w:hideMark/>
          </w:tcPr>
          <w:p w:rsidR="00B63096" w:rsidRPr="00224587" w:rsidRDefault="00B63096" w:rsidP="00B63096">
            <w:pPr>
              <w:spacing w:line="240" w:lineRule="auto"/>
              <w:rPr>
                <w:rFonts w:cs="Arial"/>
                <w:color w:val="000000"/>
                <w:sz w:val="18"/>
                <w:szCs w:val="18"/>
              </w:rPr>
            </w:pPr>
            <w:proofErr w:type="spellStart"/>
            <w:r w:rsidRPr="00224587">
              <w:rPr>
                <w:rFonts w:cs="Arial"/>
                <w:color w:val="000000"/>
                <w:sz w:val="18"/>
                <w:szCs w:val="18"/>
              </w:rPr>
              <w:t>гор</w:t>
            </w:r>
            <w:proofErr w:type="gramStart"/>
            <w:r w:rsidRPr="00224587">
              <w:rPr>
                <w:rFonts w:cs="Arial"/>
                <w:color w:val="000000"/>
                <w:sz w:val="18"/>
                <w:szCs w:val="18"/>
              </w:rPr>
              <w:t>.в</w:t>
            </w:r>
            <w:proofErr w:type="gramEnd"/>
            <w:r w:rsidRPr="00224587">
              <w:rPr>
                <w:rFonts w:cs="Arial"/>
                <w:color w:val="000000"/>
                <w:sz w:val="18"/>
                <w:szCs w:val="18"/>
              </w:rPr>
              <w:t>одосн</w:t>
            </w:r>
            <w:proofErr w:type="spellEnd"/>
            <w:r w:rsidRPr="00224587">
              <w:rPr>
                <w:rFonts w:cs="Arial"/>
                <w:color w:val="000000"/>
                <w:sz w:val="18"/>
                <w:szCs w:val="18"/>
              </w:rPr>
              <w:t>.</w:t>
            </w:r>
          </w:p>
        </w:tc>
      </w:tr>
      <w:tr w:rsidR="00B63096" w:rsidRPr="00224587" w:rsidTr="00357488">
        <w:trPr>
          <w:trHeight w:val="19"/>
        </w:trPr>
        <w:tc>
          <w:tcPr>
            <w:tcW w:w="6079" w:type="dxa"/>
            <w:shd w:val="clear" w:color="auto" w:fill="auto"/>
            <w:noWrap/>
            <w:vAlign w:val="center"/>
            <w:hideMark/>
          </w:tcPr>
          <w:p w:rsidR="00B63096" w:rsidRPr="00224587" w:rsidRDefault="00B63096" w:rsidP="00486424">
            <w:pPr>
              <w:spacing w:line="240" w:lineRule="auto"/>
              <w:rPr>
                <w:rFonts w:cs="Arial"/>
                <w:color w:val="000000"/>
                <w:sz w:val="18"/>
                <w:szCs w:val="18"/>
              </w:rPr>
            </w:pPr>
            <w:r w:rsidRPr="00224587">
              <w:rPr>
                <w:rFonts w:cs="Arial"/>
                <w:color w:val="000000"/>
                <w:sz w:val="18"/>
                <w:szCs w:val="18"/>
              </w:rPr>
              <w:t xml:space="preserve">котельная  «Константиновская», ст. Константиновская, ул. </w:t>
            </w:r>
            <w:r w:rsidR="00486424">
              <w:rPr>
                <w:rFonts w:cs="Arial"/>
                <w:color w:val="000000"/>
                <w:sz w:val="18"/>
                <w:szCs w:val="18"/>
              </w:rPr>
              <w:t>Октябрьская,112</w:t>
            </w:r>
          </w:p>
        </w:tc>
        <w:tc>
          <w:tcPr>
            <w:tcW w:w="907" w:type="dxa"/>
            <w:shd w:val="clear" w:color="auto" w:fill="auto"/>
            <w:noWrap/>
            <w:vAlign w:val="bottom"/>
            <w:hideMark/>
          </w:tcPr>
          <w:p w:rsidR="00B63096" w:rsidRPr="00224587" w:rsidRDefault="008615E3" w:rsidP="00B63096">
            <w:pPr>
              <w:spacing w:line="240" w:lineRule="auto"/>
              <w:rPr>
                <w:rFonts w:cs="Arial"/>
                <w:color w:val="000000"/>
                <w:sz w:val="18"/>
                <w:szCs w:val="18"/>
              </w:rPr>
            </w:pPr>
            <w:r>
              <w:rPr>
                <w:rFonts w:cs="Arial"/>
                <w:color w:val="000000"/>
                <w:sz w:val="18"/>
                <w:szCs w:val="18"/>
              </w:rPr>
              <w:t>2,625</w:t>
            </w:r>
          </w:p>
        </w:tc>
        <w:tc>
          <w:tcPr>
            <w:tcW w:w="974" w:type="dxa"/>
            <w:shd w:val="clear" w:color="auto" w:fill="auto"/>
            <w:noWrap/>
            <w:vAlign w:val="bottom"/>
            <w:hideMark/>
          </w:tcPr>
          <w:p w:rsidR="00B63096" w:rsidRPr="00224587" w:rsidRDefault="00B63096" w:rsidP="008615E3">
            <w:pPr>
              <w:spacing w:line="240" w:lineRule="auto"/>
              <w:jc w:val="center"/>
              <w:rPr>
                <w:rFonts w:cs="Arial"/>
                <w:color w:val="000000"/>
                <w:sz w:val="18"/>
                <w:szCs w:val="18"/>
              </w:rPr>
            </w:pPr>
            <w:r w:rsidRPr="00224587">
              <w:rPr>
                <w:rFonts w:cs="Arial"/>
                <w:color w:val="000000"/>
                <w:sz w:val="18"/>
                <w:szCs w:val="18"/>
              </w:rPr>
              <w:t>0</w:t>
            </w:r>
          </w:p>
        </w:tc>
        <w:tc>
          <w:tcPr>
            <w:tcW w:w="907" w:type="dxa"/>
            <w:shd w:val="clear" w:color="auto" w:fill="auto"/>
            <w:noWrap/>
            <w:vAlign w:val="bottom"/>
            <w:hideMark/>
          </w:tcPr>
          <w:p w:rsidR="00B63096" w:rsidRPr="00224587" w:rsidRDefault="008615E3" w:rsidP="008615E3">
            <w:pPr>
              <w:spacing w:line="240" w:lineRule="auto"/>
              <w:jc w:val="center"/>
              <w:rPr>
                <w:rFonts w:cs="Arial"/>
                <w:color w:val="000000"/>
                <w:sz w:val="18"/>
                <w:szCs w:val="18"/>
              </w:rPr>
            </w:pPr>
            <w:r>
              <w:rPr>
                <w:rFonts w:cs="Arial"/>
                <w:color w:val="000000"/>
                <w:sz w:val="18"/>
                <w:szCs w:val="18"/>
              </w:rPr>
              <w:t>2,625</w:t>
            </w:r>
          </w:p>
        </w:tc>
        <w:tc>
          <w:tcPr>
            <w:tcW w:w="907" w:type="dxa"/>
            <w:shd w:val="clear" w:color="auto" w:fill="auto"/>
            <w:noWrap/>
            <w:vAlign w:val="bottom"/>
            <w:hideMark/>
          </w:tcPr>
          <w:p w:rsidR="00B63096" w:rsidRPr="00224587" w:rsidRDefault="00B63096" w:rsidP="008615E3">
            <w:pPr>
              <w:spacing w:line="240" w:lineRule="auto"/>
              <w:jc w:val="center"/>
              <w:rPr>
                <w:rFonts w:cs="Arial"/>
                <w:color w:val="000000"/>
                <w:sz w:val="18"/>
                <w:szCs w:val="18"/>
              </w:rPr>
            </w:pPr>
          </w:p>
        </w:tc>
        <w:tc>
          <w:tcPr>
            <w:tcW w:w="907" w:type="dxa"/>
            <w:shd w:val="clear" w:color="auto" w:fill="auto"/>
            <w:noWrap/>
            <w:vAlign w:val="bottom"/>
            <w:hideMark/>
          </w:tcPr>
          <w:p w:rsidR="00B63096" w:rsidRPr="00224587" w:rsidRDefault="00B63096" w:rsidP="00E81CB5">
            <w:pPr>
              <w:spacing w:line="240" w:lineRule="auto"/>
              <w:jc w:val="center"/>
              <w:rPr>
                <w:rFonts w:cs="Arial"/>
                <w:color w:val="000000"/>
                <w:sz w:val="18"/>
                <w:szCs w:val="18"/>
              </w:rPr>
            </w:pPr>
            <w:r w:rsidRPr="00224587">
              <w:rPr>
                <w:rFonts w:cs="Arial"/>
                <w:color w:val="000000"/>
                <w:sz w:val="18"/>
                <w:szCs w:val="18"/>
              </w:rPr>
              <w:t>2,</w:t>
            </w:r>
            <w:r w:rsidR="00E81CB5">
              <w:rPr>
                <w:rFonts w:cs="Arial"/>
                <w:color w:val="000000"/>
                <w:sz w:val="18"/>
                <w:szCs w:val="18"/>
              </w:rPr>
              <w:t>115</w:t>
            </w:r>
          </w:p>
        </w:tc>
        <w:tc>
          <w:tcPr>
            <w:tcW w:w="907" w:type="dxa"/>
            <w:shd w:val="clear" w:color="auto" w:fill="auto"/>
            <w:noWrap/>
            <w:vAlign w:val="bottom"/>
            <w:hideMark/>
          </w:tcPr>
          <w:p w:rsidR="00B63096" w:rsidRPr="00224587" w:rsidRDefault="00B63096" w:rsidP="00E81CB5">
            <w:pPr>
              <w:spacing w:line="240" w:lineRule="auto"/>
              <w:jc w:val="center"/>
              <w:rPr>
                <w:rFonts w:cs="Arial"/>
                <w:color w:val="000000"/>
                <w:sz w:val="18"/>
                <w:szCs w:val="18"/>
              </w:rPr>
            </w:pPr>
            <w:r w:rsidRPr="00224587">
              <w:rPr>
                <w:rFonts w:cs="Arial"/>
                <w:color w:val="000000"/>
                <w:sz w:val="18"/>
                <w:szCs w:val="18"/>
              </w:rPr>
              <w:t>1,</w:t>
            </w:r>
            <w:r w:rsidR="00E81CB5">
              <w:rPr>
                <w:rFonts w:cs="Arial"/>
                <w:color w:val="000000"/>
                <w:sz w:val="18"/>
                <w:szCs w:val="18"/>
              </w:rPr>
              <w:t>764</w:t>
            </w:r>
          </w:p>
        </w:tc>
        <w:tc>
          <w:tcPr>
            <w:tcW w:w="907" w:type="dxa"/>
            <w:shd w:val="clear" w:color="auto" w:fill="auto"/>
            <w:noWrap/>
            <w:vAlign w:val="bottom"/>
            <w:hideMark/>
          </w:tcPr>
          <w:p w:rsidR="00B63096" w:rsidRPr="00224587" w:rsidRDefault="00E81CB5" w:rsidP="008615E3">
            <w:pPr>
              <w:spacing w:line="240" w:lineRule="auto"/>
              <w:jc w:val="center"/>
              <w:rPr>
                <w:rFonts w:cs="Arial"/>
                <w:color w:val="000000"/>
                <w:sz w:val="18"/>
                <w:szCs w:val="18"/>
              </w:rPr>
            </w:pPr>
            <w:r>
              <w:rPr>
                <w:rFonts w:cs="Arial"/>
                <w:color w:val="000000"/>
                <w:sz w:val="18"/>
                <w:szCs w:val="18"/>
              </w:rPr>
              <w:t>0,351</w:t>
            </w:r>
          </w:p>
        </w:tc>
        <w:tc>
          <w:tcPr>
            <w:tcW w:w="907" w:type="dxa"/>
            <w:shd w:val="clear" w:color="auto" w:fill="auto"/>
            <w:noWrap/>
            <w:vAlign w:val="bottom"/>
            <w:hideMark/>
          </w:tcPr>
          <w:p w:rsidR="00B63096" w:rsidRPr="00224587" w:rsidRDefault="00B63096" w:rsidP="008615E3">
            <w:pPr>
              <w:spacing w:line="240" w:lineRule="auto"/>
              <w:jc w:val="center"/>
              <w:rPr>
                <w:rFonts w:cs="Arial"/>
                <w:color w:val="000000"/>
                <w:sz w:val="18"/>
                <w:szCs w:val="18"/>
              </w:rPr>
            </w:pPr>
            <w:r w:rsidRPr="00224587">
              <w:rPr>
                <w:rFonts w:cs="Arial"/>
                <w:color w:val="000000"/>
                <w:sz w:val="18"/>
                <w:szCs w:val="18"/>
              </w:rPr>
              <w:t>0,51</w:t>
            </w:r>
          </w:p>
        </w:tc>
        <w:tc>
          <w:tcPr>
            <w:tcW w:w="907" w:type="dxa"/>
            <w:shd w:val="clear" w:color="auto" w:fill="auto"/>
            <w:noWrap/>
            <w:vAlign w:val="bottom"/>
            <w:hideMark/>
          </w:tcPr>
          <w:p w:rsidR="00B63096" w:rsidRPr="00224587" w:rsidRDefault="00B63096" w:rsidP="00E81CB5">
            <w:pPr>
              <w:spacing w:line="240" w:lineRule="auto"/>
              <w:jc w:val="center"/>
              <w:rPr>
                <w:rFonts w:cs="Arial"/>
                <w:color w:val="000000"/>
                <w:sz w:val="18"/>
                <w:szCs w:val="18"/>
              </w:rPr>
            </w:pPr>
            <w:r w:rsidRPr="00224587">
              <w:rPr>
                <w:rFonts w:cs="Arial"/>
                <w:color w:val="000000"/>
                <w:sz w:val="18"/>
                <w:szCs w:val="18"/>
              </w:rPr>
              <w:t>0,</w:t>
            </w:r>
            <w:r w:rsidR="00E81CB5">
              <w:rPr>
                <w:rFonts w:cs="Arial"/>
                <w:color w:val="000000"/>
                <w:sz w:val="18"/>
                <w:szCs w:val="18"/>
              </w:rPr>
              <w:t>264</w:t>
            </w:r>
          </w:p>
        </w:tc>
        <w:tc>
          <w:tcPr>
            <w:tcW w:w="907" w:type="dxa"/>
            <w:shd w:val="clear" w:color="auto" w:fill="auto"/>
            <w:noWrap/>
            <w:vAlign w:val="bottom"/>
            <w:hideMark/>
          </w:tcPr>
          <w:p w:rsidR="00B63096" w:rsidRPr="00224587" w:rsidRDefault="00B63096" w:rsidP="00E81CB5">
            <w:pPr>
              <w:spacing w:line="240" w:lineRule="auto"/>
              <w:jc w:val="center"/>
              <w:rPr>
                <w:rFonts w:cs="Arial"/>
                <w:color w:val="000000"/>
                <w:sz w:val="18"/>
                <w:szCs w:val="18"/>
              </w:rPr>
            </w:pPr>
            <w:r w:rsidRPr="00224587">
              <w:rPr>
                <w:rFonts w:cs="Arial"/>
                <w:color w:val="000000"/>
                <w:sz w:val="18"/>
                <w:szCs w:val="18"/>
              </w:rPr>
              <w:t>0,2</w:t>
            </w:r>
            <w:r w:rsidR="00E81CB5">
              <w:rPr>
                <w:rFonts w:cs="Arial"/>
                <w:color w:val="000000"/>
                <w:sz w:val="18"/>
                <w:szCs w:val="18"/>
              </w:rPr>
              <w:t>46</w:t>
            </w:r>
          </w:p>
        </w:tc>
      </w:tr>
      <w:tr w:rsidR="00B63096" w:rsidRPr="00224587" w:rsidTr="00357488">
        <w:trPr>
          <w:trHeight w:val="19"/>
        </w:trPr>
        <w:tc>
          <w:tcPr>
            <w:tcW w:w="6079" w:type="dxa"/>
            <w:shd w:val="clear" w:color="auto" w:fill="auto"/>
            <w:noWrap/>
            <w:vAlign w:val="center"/>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котельная  «</w:t>
            </w:r>
            <w:proofErr w:type="spellStart"/>
            <w:r w:rsidRPr="00224587">
              <w:rPr>
                <w:rFonts w:cs="Arial"/>
                <w:color w:val="000000"/>
                <w:sz w:val="18"/>
                <w:szCs w:val="18"/>
              </w:rPr>
              <w:t>Машукская</w:t>
            </w:r>
            <w:proofErr w:type="spellEnd"/>
            <w:r w:rsidRPr="00224587">
              <w:rPr>
                <w:rFonts w:cs="Arial"/>
                <w:color w:val="000000"/>
                <w:sz w:val="18"/>
                <w:szCs w:val="18"/>
              </w:rPr>
              <w:t>»</w:t>
            </w:r>
            <w:r w:rsidR="00486424">
              <w:rPr>
                <w:rFonts w:cs="Arial"/>
                <w:color w:val="000000"/>
                <w:sz w:val="18"/>
                <w:szCs w:val="18"/>
              </w:rPr>
              <w:t xml:space="preserve">, </w:t>
            </w:r>
            <w:proofErr w:type="spellStart"/>
            <w:r w:rsidR="00486424">
              <w:rPr>
                <w:rFonts w:cs="Arial"/>
                <w:color w:val="000000"/>
                <w:sz w:val="18"/>
                <w:szCs w:val="18"/>
              </w:rPr>
              <w:t>пос</w:t>
            </w:r>
            <w:proofErr w:type="spellEnd"/>
            <w:proofErr w:type="gramStart"/>
            <w:r w:rsidR="00486424">
              <w:rPr>
                <w:rFonts w:cs="Arial"/>
                <w:color w:val="000000"/>
                <w:sz w:val="18"/>
                <w:szCs w:val="18"/>
              </w:rPr>
              <w:t xml:space="preserve"> .</w:t>
            </w:r>
            <w:proofErr w:type="spellStart"/>
            <w:proofErr w:type="gramEnd"/>
            <w:r w:rsidR="00486424">
              <w:rPr>
                <w:rFonts w:cs="Arial"/>
                <w:color w:val="000000"/>
                <w:sz w:val="18"/>
                <w:szCs w:val="18"/>
              </w:rPr>
              <w:t>Среднеподкумский</w:t>
            </w:r>
            <w:proofErr w:type="spellEnd"/>
            <w:r w:rsidR="00486424">
              <w:rPr>
                <w:rFonts w:cs="Arial"/>
                <w:color w:val="000000"/>
                <w:sz w:val="18"/>
                <w:szCs w:val="18"/>
              </w:rPr>
              <w:t xml:space="preserve">, ул. </w:t>
            </w:r>
            <w:proofErr w:type="spellStart"/>
            <w:r w:rsidR="00486424">
              <w:rPr>
                <w:rFonts w:cs="Arial"/>
                <w:color w:val="000000"/>
                <w:sz w:val="18"/>
                <w:szCs w:val="18"/>
              </w:rPr>
              <w:t>Машукская</w:t>
            </w:r>
            <w:proofErr w:type="spellEnd"/>
          </w:p>
        </w:tc>
        <w:tc>
          <w:tcPr>
            <w:tcW w:w="907" w:type="dxa"/>
            <w:shd w:val="clear" w:color="auto" w:fill="auto"/>
            <w:noWrap/>
            <w:vAlign w:val="bottom"/>
            <w:hideMark/>
          </w:tcPr>
          <w:p w:rsidR="00B63096" w:rsidRPr="00224587" w:rsidRDefault="00B63096" w:rsidP="008615E3">
            <w:pPr>
              <w:spacing w:line="240" w:lineRule="auto"/>
              <w:rPr>
                <w:rFonts w:cs="Arial"/>
                <w:color w:val="000000"/>
                <w:sz w:val="18"/>
                <w:szCs w:val="18"/>
              </w:rPr>
            </w:pPr>
            <w:r w:rsidRPr="00224587">
              <w:rPr>
                <w:rFonts w:cs="Arial"/>
                <w:color w:val="000000"/>
                <w:sz w:val="18"/>
                <w:szCs w:val="18"/>
              </w:rPr>
              <w:t> </w:t>
            </w:r>
            <w:r w:rsidR="00413C90" w:rsidRPr="00224587">
              <w:rPr>
                <w:rFonts w:cs="Arial"/>
                <w:color w:val="000000"/>
                <w:sz w:val="18"/>
                <w:szCs w:val="18"/>
              </w:rPr>
              <w:t>0,</w:t>
            </w:r>
            <w:r w:rsidR="008615E3">
              <w:rPr>
                <w:rFonts w:cs="Arial"/>
                <w:color w:val="000000"/>
                <w:sz w:val="18"/>
                <w:szCs w:val="18"/>
              </w:rPr>
              <w:t>874</w:t>
            </w:r>
          </w:p>
        </w:tc>
        <w:tc>
          <w:tcPr>
            <w:tcW w:w="974" w:type="dxa"/>
            <w:shd w:val="clear" w:color="auto" w:fill="auto"/>
            <w:noWrap/>
            <w:vAlign w:val="bottom"/>
            <w:hideMark/>
          </w:tcPr>
          <w:p w:rsidR="00B63096" w:rsidRPr="00224587" w:rsidRDefault="00B63096" w:rsidP="008615E3">
            <w:pPr>
              <w:spacing w:line="240" w:lineRule="auto"/>
              <w:jc w:val="center"/>
              <w:rPr>
                <w:rFonts w:cs="Arial"/>
                <w:color w:val="000000"/>
                <w:sz w:val="18"/>
                <w:szCs w:val="18"/>
              </w:rPr>
            </w:pPr>
            <w:r w:rsidRPr="00224587">
              <w:rPr>
                <w:rFonts w:cs="Arial"/>
                <w:color w:val="000000"/>
                <w:sz w:val="18"/>
                <w:szCs w:val="18"/>
              </w:rPr>
              <w:t>0</w:t>
            </w:r>
          </w:p>
        </w:tc>
        <w:tc>
          <w:tcPr>
            <w:tcW w:w="907" w:type="dxa"/>
            <w:shd w:val="clear" w:color="auto" w:fill="auto"/>
            <w:noWrap/>
            <w:vAlign w:val="bottom"/>
            <w:hideMark/>
          </w:tcPr>
          <w:p w:rsidR="00B63096" w:rsidRPr="00224587" w:rsidRDefault="008615E3" w:rsidP="008615E3">
            <w:pPr>
              <w:spacing w:line="240" w:lineRule="auto"/>
              <w:jc w:val="center"/>
              <w:rPr>
                <w:rFonts w:cs="Arial"/>
                <w:color w:val="000000"/>
                <w:sz w:val="18"/>
                <w:szCs w:val="18"/>
              </w:rPr>
            </w:pPr>
            <w:r>
              <w:rPr>
                <w:rFonts w:cs="Arial"/>
                <w:color w:val="000000"/>
                <w:sz w:val="18"/>
                <w:szCs w:val="18"/>
              </w:rPr>
              <w:t>0,874</w:t>
            </w:r>
          </w:p>
        </w:tc>
        <w:tc>
          <w:tcPr>
            <w:tcW w:w="907" w:type="dxa"/>
            <w:shd w:val="clear" w:color="auto" w:fill="auto"/>
            <w:noWrap/>
            <w:vAlign w:val="bottom"/>
            <w:hideMark/>
          </w:tcPr>
          <w:p w:rsidR="00B63096" w:rsidRPr="00224587" w:rsidRDefault="00B63096" w:rsidP="008615E3">
            <w:pPr>
              <w:spacing w:line="240" w:lineRule="auto"/>
              <w:jc w:val="center"/>
              <w:rPr>
                <w:rFonts w:cs="Arial"/>
                <w:color w:val="000000"/>
                <w:sz w:val="18"/>
                <w:szCs w:val="18"/>
              </w:rPr>
            </w:pPr>
          </w:p>
        </w:tc>
        <w:tc>
          <w:tcPr>
            <w:tcW w:w="907" w:type="dxa"/>
            <w:shd w:val="clear" w:color="auto" w:fill="auto"/>
            <w:noWrap/>
            <w:vAlign w:val="bottom"/>
            <w:hideMark/>
          </w:tcPr>
          <w:p w:rsidR="00B63096" w:rsidRPr="00224587" w:rsidRDefault="00B63096" w:rsidP="005F249D">
            <w:pPr>
              <w:spacing w:line="240" w:lineRule="auto"/>
              <w:jc w:val="center"/>
              <w:rPr>
                <w:rFonts w:cs="Arial"/>
                <w:color w:val="000000"/>
                <w:sz w:val="18"/>
                <w:szCs w:val="18"/>
              </w:rPr>
            </w:pPr>
            <w:r w:rsidRPr="00224587">
              <w:rPr>
                <w:rFonts w:cs="Arial"/>
                <w:color w:val="000000"/>
                <w:sz w:val="18"/>
                <w:szCs w:val="18"/>
              </w:rPr>
              <w:t>0,</w:t>
            </w:r>
            <w:r w:rsidR="005F249D">
              <w:rPr>
                <w:rFonts w:cs="Arial"/>
                <w:color w:val="000000"/>
                <w:sz w:val="18"/>
                <w:szCs w:val="18"/>
              </w:rPr>
              <w:t>874</w:t>
            </w:r>
          </w:p>
        </w:tc>
        <w:tc>
          <w:tcPr>
            <w:tcW w:w="907" w:type="dxa"/>
            <w:shd w:val="clear" w:color="auto" w:fill="auto"/>
            <w:noWrap/>
            <w:vAlign w:val="bottom"/>
            <w:hideMark/>
          </w:tcPr>
          <w:p w:rsidR="00B63096" w:rsidRPr="00224587" w:rsidRDefault="00B63096" w:rsidP="005F249D">
            <w:pPr>
              <w:spacing w:line="240" w:lineRule="auto"/>
              <w:jc w:val="center"/>
              <w:rPr>
                <w:rFonts w:cs="Arial"/>
                <w:color w:val="000000"/>
                <w:sz w:val="18"/>
                <w:szCs w:val="18"/>
              </w:rPr>
            </w:pPr>
            <w:r w:rsidRPr="00224587">
              <w:rPr>
                <w:rFonts w:cs="Arial"/>
                <w:color w:val="000000"/>
                <w:sz w:val="18"/>
                <w:szCs w:val="18"/>
              </w:rPr>
              <w:t>0,</w:t>
            </w:r>
            <w:r w:rsidR="005F249D">
              <w:rPr>
                <w:rFonts w:cs="Arial"/>
                <w:color w:val="000000"/>
                <w:sz w:val="18"/>
                <w:szCs w:val="18"/>
              </w:rPr>
              <w:t>646</w:t>
            </w:r>
          </w:p>
        </w:tc>
        <w:tc>
          <w:tcPr>
            <w:tcW w:w="907" w:type="dxa"/>
            <w:shd w:val="clear" w:color="auto" w:fill="auto"/>
            <w:noWrap/>
            <w:vAlign w:val="bottom"/>
            <w:hideMark/>
          </w:tcPr>
          <w:p w:rsidR="00B63096" w:rsidRPr="00224587" w:rsidRDefault="00B63096" w:rsidP="005F249D">
            <w:pPr>
              <w:spacing w:line="240" w:lineRule="auto"/>
              <w:jc w:val="center"/>
              <w:rPr>
                <w:rFonts w:cs="Arial"/>
                <w:color w:val="000000"/>
                <w:sz w:val="18"/>
                <w:szCs w:val="18"/>
              </w:rPr>
            </w:pPr>
            <w:r w:rsidRPr="00224587">
              <w:rPr>
                <w:rFonts w:cs="Arial"/>
                <w:color w:val="000000"/>
                <w:sz w:val="18"/>
                <w:szCs w:val="18"/>
              </w:rPr>
              <w:t>0,</w:t>
            </w:r>
            <w:r w:rsidR="005F249D">
              <w:rPr>
                <w:rFonts w:cs="Arial"/>
                <w:color w:val="000000"/>
                <w:sz w:val="18"/>
                <w:szCs w:val="18"/>
              </w:rPr>
              <w:t>228</w:t>
            </w:r>
          </w:p>
        </w:tc>
        <w:tc>
          <w:tcPr>
            <w:tcW w:w="907" w:type="dxa"/>
            <w:shd w:val="clear" w:color="auto" w:fill="auto"/>
            <w:noWrap/>
            <w:vAlign w:val="bottom"/>
            <w:hideMark/>
          </w:tcPr>
          <w:p w:rsidR="00B63096" w:rsidRPr="00224587" w:rsidRDefault="00B63096" w:rsidP="008615E3">
            <w:pPr>
              <w:spacing w:line="240" w:lineRule="auto"/>
              <w:jc w:val="center"/>
              <w:rPr>
                <w:rFonts w:cs="Arial"/>
                <w:color w:val="000000"/>
                <w:sz w:val="18"/>
                <w:szCs w:val="18"/>
              </w:rPr>
            </w:pPr>
          </w:p>
        </w:tc>
        <w:tc>
          <w:tcPr>
            <w:tcW w:w="907" w:type="dxa"/>
            <w:shd w:val="clear" w:color="auto" w:fill="auto"/>
            <w:noWrap/>
            <w:vAlign w:val="bottom"/>
            <w:hideMark/>
          </w:tcPr>
          <w:p w:rsidR="00B63096" w:rsidRPr="00224587" w:rsidRDefault="00B63096" w:rsidP="008615E3">
            <w:pPr>
              <w:spacing w:line="240" w:lineRule="auto"/>
              <w:jc w:val="center"/>
              <w:rPr>
                <w:rFonts w:cs="Arial"/>
                <w:color w:val="000000"/>
                <w:sz w:val="18"/>
                <w:szCs w:val="18"/>
              </w:rPr>
            </w:pPr>
          </w:p>
        </w:tc>
        <w:tc>
          <w:tcPr>
            <w:tcW w:w="907" w:type="dxa"/>
            <w:shd w:val="clear" w:color="auto" w:fill="auto"/>
            <w:noWrap/>
            <w:vAlign w:val="bottom"/>
            <w:hideMark/>
          </w:tcPr>
          <w:p w:rsidR="00B63096" w:rsidRPr="00224587" w:rsidRDefault="00B63096" w:rsidP="008615E3">
            <w:pPr>
              <w:spacing w:line="240" w:lineRule="auto"/>
              <w:jc w:val="center"/>
              <w:rPr>
                <w:rFonts w:cs="Arial"/>
                <w:color w:val="000000"/>
                <w:sz w:val="18"/>
                <w:szCs w:val="18"/>
              </w:rPr>
            </w:pPr>
          </w:p>
        </w:tc>
      </w:tr>
      <w:tr w:rsidR="00B63096" w:rsidRPr="00224587" w:rsidTr="00357488">
        <w:trPr>
          <w:trHeight w:val="19"/>
        </w:trPr>
        <w:tc>
          <w:tcPr>
            <w:tcW w:w="6079" w:type="dxa"/>
            <w:shd w:val="clear" w:color="auto" w:fill="auto"/>
            <w:noWrap/>
            <w:vAlign w:val="bottom"/>
            <w:hideMark/>
          </w:tcPr>
          <w:p w:rsidR="00B63096" w:rsidRPr="00224587" w:rsidRDefault="00B63096" w:rsidP="00B63096">
            <w:pPr>
              <w:spacing w:line="240" w:lineRule="auto"/>
              <w:rPr>
                <w:rFonts w:cs="Arial"/>
                <w:color w:val="000000"/>
                <w:sz w:val="18"/>
                <w:szCs w:val="18"/>
              </w:rPr>
            </w:pPr>
            <w:r w:rsidRPr="00224587">
              <w:rPr>
                <w:rFonts w:cs="Arial"/>
                <w:color w:val="000000"/>
                <w:sz w:val="18"/>
                <w:szCs w:val="18"/>
              </w:rPr>
              <w:t xml:space="preserve">Всего по поселку Средний </w:t>
            </w:r>
            <w:proofErr w:type="spellStart"/>
            <w:r w:rsidRPr="00224587">
              <w:rPr>
                <w:rFonts w:cs="Arial"/>
                <w:color w:val="000000"/>
                <w:sz w:val="18"/>
                <w:szCs w:val="18"/>
              </w:rPr>
              <w:t>Подкумок</w:t>
            </w:r>
            <w:proofErr w:type="spellEnd"/>
            <w:r w:rsidR="002C554C">
              <w:rPr>
                <w:rFonts w:cs="Arial"/>
                <w:color w:val="000000"/>
                <w:sz w:val="18"/>
                <w:szCs w:val="18"/>
              </w:rPr>
              <w:t>, Гкал/</w:t>
            </w:r>
            <w:proofErr w:type="gramStart"/>
            <w:r w:rsidR="002C554C">
              <w:rPr>
                <w:rFonts w:cs="Arial"/>
                <w:color w:val="000000"/>
                <w:sz w:val="18"/>
                <w:szCs w:val="18"/>
              </w:rPr>
              <w:t>ч</w:t>
            </w:r>
            <w:proofErr w:type="gramEnd"/>
          </w:p>
        </w:tc>
        <w:tc>
          <w:tcPr>
            <w:tcW w:w="907" w:type="dxa"/>
            <w:shd w:val="clear" w:color="auto" w:fill="auto"/>
            <w:noWrap/>
            <w:vAlign w:val="bottom"/>
            <w:hideMark/>
          </w:tcPr>
          <w:p w:rsidR="00B63096" w:rsidRPr="00224587" w:rsidRDefault="008615E3" w:rsidP="00B63096">
            <w:pPr>
              <w:spacing w:line="240" w:lineRule="auto"/>
              <w:rPr>
                <w:rFonts w:cs="Arial"/>
                <w:b/>
                <w:i/>
                <w:color w:val="000000"/>
                <w:sz w:val="18"/>
                <w:szCs w:val="18"/>
              </w:rPr>
            </w:pPr>
            <w:r>
              <w:rPr>
                <w:rFonts w:cs="Arial"/>
                <w:b/>
                <w:i/>
                <w:color w:val="000000"/>
                <w:sz w:val="18"/>
                <w:szCs w:val="18"/>
              </w:rPr>
              <w:t>3,5</w:t>
            </w:r>
          </w:p>
        </w:tc>
        <w:tc>
          <w:tcPr>
            <w:tcW w:w="974" w:type="dxa"/>
            <w:shd w:val="clear" w:color="auto" w:fill="auto"/>
            <w:noWrap/>
            <w:vAlign w:val="bottom"/>
            <w:hideMark/>
          </w:tcPr>
          <w:p w:rsidR="00B63096" w:rsidRPr="00224587" w:rsidRDefault="00B63096" w:rsidP="008615E3">
            <w:pPr>
              <w:spacing w:line="240" w:lineRule="auto"/>
              <w:jc w:val="center"/>
              <w:rPr>
                <w:rFonts w:cs="Arial"/>
                <w:b/>
                <w:i/>
                <w:color w:val="000000"/>
                <w:sz w:val="18"/>
                <w:szCs w:val="18"/>
              </w:rPr>
            </w:pPr>
            <w:r w:rsidRPr="00224587">
              <w:rPr>
                <w:rFonts w:cs="Arial"/>
                <w:b/>
                <w:i/>
                <w:color w:val="000000"/>
                <w:sz w:val="18"/>
                <w:szCs w:val="18"/>
              </w:rPr>
              <w:t>0,00</w:t>
            </w:r>
          </w:p>
        </w:tc>
        <w:tc>
          <w:tcPr>
            <w:tcW w:w="907" w:type="dxa"/>
            <w:shd w:val="clear" w:color="auto" w:fill="auto"/>
            <w:noWrap/>
            <w:vAlign w:val="bottom"/>
            <w:hideMark/>
          </w:tcPr>
          <w:p w:rsidR="00B63096" w:rsidRPr="00224587" w:rsidRDefault="008615E3" w:rsidP="008615E3">
            <w:pPr>
              <w:spacing w:line="240" w:lineRule="auto"/>
              <w:jc w:val="center"/>
              <w:rPr>
                <w:rFonts w:cs="Arial"/>
                <w:b/>
                <w:i/>
                <w:color w:val="000000"/>
                <w:sz w:val="18"/>
                <w:szCs w:val="18"/>
              </w:rPr>
            </w:pPr>
            <w:r>
              <w:rPr>
                <w:rFonts w:cs="Arial"/>
                <w:b/>
                <w:i/>
                <w:color w:val="000000"/>
                <w:sz w:val="18"/>
                <w:szCs w:val="18"/>
              </w:rPr>
              <w:t>3,5</w:t>
            </w:r>
          </w:p>
        </w:tc>
        <w:tc>
          <w:tcPr>
            <w:tcW w:w="907" w:type="dxa"/>
            <w:shd w:val="clear" w:color="auto" w:fill="auto"/>
            <w:noWrap/>
            <w:vAlign w:val="bottom"/>
            <w:hideMark/>
          </w:tcPr>
          <w:p w:rsidR="00B63096" w:rsidRPr="00224587" w:rsidRDefault="00B63096" w:rsidP="008615E3">
            <w:pPr>
              <w:spacing w:line="240" w:lineRule="auto"/>
              <w:jc w:val="center"/>
              <w:rPr>
                <w:rFonts w:cs="Arial"/>
                <w:b/>
                <w:i/>
                <w:color w:val="000000"/>
                <w:sz w:val="18"/>
                <w:szCs w:val="18"/>
              </w:rPr>
            </w:pPr>
            <w:r w:rsidRPr="00224587">
              <w:rPr>
                <w:rFonts w:cs="Arial"/>
                <w:b/>
                <w:i/>
                <w:color w:val="000000"/>
                <w:sz w:val="18"/>
                <w:szCs w:val="18"/>
              </w:rPr>
              <w:t>0,00</w:t>
            </w:r>
          </w:p>
        </w:tc>
        <w:tc>
          <w:tcPr>
            <w:tcW w:w="907" w:type="dxa"/>
            <w:shd w:val="clear" w:color="auto" w:fill="auto"/>
            <w:noWrap/>
            <w:vAlign w:val="bottom"/>
            <w:hideMark/>
          </w:tcPr>
          <w:p w:rsidR="00B63096" w:rsidRPr="00224587" w:rsidRDefault="00E81CB5" w:rsidP="008615E3">
            <w:pPr>
              <w:spacing w:line="240" w:lineRule="auto"/>
              <w:jc w:val="center"/>
              <w:rPr>
                <w:rFonts w:cs="Arial"/>
                <w:b/>
                <w:i/>
                <w:color w:val="000000"/>
                <w:sz w:val="18"/>
                <w:szCs w:val="18"/>
              </w:rPr>
            </w:pPr>
            <w:r>
              <w:rPr>
                <w:rFonts w:cs="Arial"/>
                <w:b/>
                <w:i/>
                <w:color w:val="000000"/>
                <w:sz w:val="18"/>
                <w:szCs w:val="18"/>
              </w:rPr>
              <w:t>2,98</w:t>
            </w:r>
          </w:p>
        </w:tc>
        <w:tc>
          <w:tcPr>
            <w:tcW w:w="907" w:type="dxa"/>
            <w:shd w:val="clear" w:color="auto" w:fill="auto"/>
            <w:noWrap/>
            <w:vAlign w:val="bottom"/>
            <w:hideMark/>
          </w:tcPr>
          <w:p w:rsidR="00B63096" w:rsidRPr="00224587" w:rsidRDefault="00B63096" w:rsidP="00E81CB5">
            <w:pPr>
              <w:spacing w:line="240" w:lineRule="auto"/>
              <w:jc w:val="center"/>
              <w:rPr>
                <w:rFonts w:cs="Arial"/>
                <w:b/>
                <w:i/>
                <w:color w:val="000000"/>
                <w:sz w:val="18"/>
                <w:szCs w:val="18"/>
              </w:rPr>
            </w:pPr>
            <w:r w:rsidRPr="00224587">
              <w:rPr>
                <w:rFonts w:cs="Arial"/>
                <w:b/>
                <w:i/>
                <w:color w:val="000000"/>
                <w:sz w:val="18"/>
                <w:szCs w:val="18"/>
              </w:rPr>
              <w:t>2,4</w:t>
            </w:r>
            <w:r w:rsidR="00E81CB5">
              <w:rPr>
                <w:rFonts w:cs="Arial"/>
                <w:b/>
                <w:i/>
                <w:color w:val="000000"/>
                <w:sz w:val="18"/>
                <w:szCs w:val="18"/>
              </w:rPr>
              <w:t>1</w:t>
            </w:r>
          </w:p>
        </w:tc>
        <w:tc>
          <w:tcPr>
            <w:tcW w:w="907" w:type="dxa"/>
            <w:shd w:val="clear" w:color="auto" w:fill="auto"/>
            <w:noWrap/>
            <w:vAlign w:val="bottom"/>
            <w:hideMark/>
          </w:tcPr>
          <w:p w:rsidR="00B63096" w:rsidRPr="00224587" w:rsidRDefault="00E81CB5" w:rsidP="008615E3">
            <w:pPr>
              <w:spacing w:line="240" w:lineRule="auto"/>
              <w:jc w:val="center"/>
              <w:rPr>
                <w:rFonts w:cs="Arial"/>
                <w:b/>
                <w:i/>
                <w:color w:val="000000"/>
                <w:sz w:val="18"/>
                <w:szCs w:val="18"/>
              </w:rPr>
            </w:pPr>
            <w:r>
              <w:rPr>
                <w:rFonts w:cs="Arial"/>
                <w:b/>
                <w:i/>
                <w:color w:val="000000"/>
                <w:sz w:val="18"/>
                <w:szCs w:val="18"/>
              </w:rPr>
              <w:t>0,579</w:t>
            </w:r>
          </w:p>
        </w:tc>
        <w:tc>
          <w:tcPr>
            <w:tcW w:w="907" w:type="dxa"/>
            <w:shd w:val="clear" w:color="auto" w:fill="auto"/>
            <w:noWrap/>
            <w:vAlign w:val="bottom"/>
            <w:hideMark/>
          </w:tcPr>
          <w:p w:rsidR="00B63096" w:rsidRPr="00224587" w:rsidRDefault="00B63096" w:rsidP="008615E3">
            <w:pPr>
              <w:spacing w:line="240" w:lineRule="auto"/>
              <w:jc w:val="center"/>
              <w:rPr>
                <w:rFonts w:cs="Arial"/>
                <w:b/>
                <w:i/>
                <w:color w:val="000000"/>
                <w:sz w:val="18"/>
                <w:szCs w:val="18"/>
              </w:rPr>
            </w:pPr>
            <w:r w:rsidRPr="00224587">
              <w:rPr>
                <w:rFonts w:cs="Arial"/>
                <w:b/>
                <w:i/>
                <w:color w:val="000000"/>
                <w:sz w:val="18"/>
                <w:szCs w:val="18"/>
              </w:rPr>
              <w:t>0,51</w:t>
            </w:r>
          </w:p>
        </w:tc>
        <w:tc>
          <w:tcPr>
            <w:tcW w:w="907" w:type="dxa"/>
            <w:shd w:val="clear" w:color="auto" w:fill="auto"/>
            <w:noWrap/>
            <w:vAlign w:val="bottom"/>
            <w:hideMark/>
          </w:tcPr>
          <w:p w:rsidR="00B63096" w:rsidRPr="00224587" w:rsidRDefault="00B63096" w:rsidP="00E81CB5">
            <w:pPr>
              <w:spacing w:line="240" w:lineRule="auto"/>
              <w:jc w:val="center"/>
              <w:rPr>
                <w:rFonts w:cs="Arial"/>
                <w:b/>
                <w:i/>
                <w:color w:val="000000"/>
                <w:sz w:val="18"/>
                <w:szCs w:val="18"/>
              </w:rPr>
            </w:pPr>
            <w:r w:rsidRPr="00224587">
              <w:rPr>
                <w:rFonts w:cs="Arial"/>
                <w:b/>
                <w:i/>
                <w:color w:val="000000"/>
                <w:sz w:val="18"/>
                <w:szCs w:val="18"/>
              </w:rPr>
              <w:t>0</w:t>
            </w:r>
            <w:r w:rsidR="00E81CB5">
              <w:rPr>
                <w:rFonts w:cs="Arial"/>
                <w:b/>
                <w:i/>
                <w:color w:val="000000"/>
                <w:sz w:val="18"/>
                <w:szCs w:val="18"/>
              </w:rPr>
              <w:t>,264</w:t>
            </w:r>
          </w:p>
        </w:tc>
        <w:tc>
          <w:tcPr>
            <w:tcW w:w="907" w:type="dxa"/>
            <w:shd w:val="clear" w:color="auto" w:fill="auto"/>
            <w:noWrap/>
            <w:vAlign w:val="bottom"/>
            <w:hideMark/>
          </w:tcPr>
          <w:p w:rsidR="00B63096" w:rsidRPr="00224587" w:rsidRDefault="00B63096" w:rsidP="00E81CB5">
            <w:pPr>
              <w:spacing w:line="240" w:lineRule="auto"/>
              <w:jc w:val="center"/>
              <w:rPr>
                <w:rFonts w:cs="Arial"/>
                <w:b/>
                <w:i/>
                <w:color w:val="000000"/>
                <w:sz w:val="18"/>
                <w:szCs w:val="18"/>
              </w:rPr>
            </w:pPr>
            <w:r w:rsidRPr="00224587">
              <w:rPr>
                <w:rFonts w:cs="Arial"/>
                <w:b/>
                <w:i/>
                <w:color w:val="000000"/>
                <w:sz w:val="18"/>
                <w:szCs w:val="18"/>
              </w:rPr>
              <w:t>0,2</w:t>
            </w:r>
            <w:r w:rsidR="00E81CB5">
              <w:rPr>
                <w:rFonts w:cs="Arial"/>
                <w:b/>
                <w:i/>
                <w:color w:val="000000"/>
                <w:sz w:val="18"/>
                <w:szCs w:val="18"/>
              </w:rPr>
              <w:t>46</w:t>
            </w:r>
          </w:p>
        </w:tc>
      </w:tr>
    </w:tbl>
    <w:p w:rsidR="00B95F0A" w:rsidRDefault="00B95F0A" w:rsidP="00357488">
      <w:pPr>
        <w:autoSpaceDE w:val="0"/>
        <w:autoSpaceDN w:val="0"/>
        <w:adjustRightInd w:val="0"/>
        <w:jc w:val="both"/>
        <w:rPr>
          <w:rFonts w:ascii="Times New Roman" w:hAnsi="Times New Roman"/>
          <w:sz w:val="24"/>
          <w:szCs w:val="24"/>
        </w:rPr>
      </w:pPr>
    </w:p>
    <w:p w:rsidR="002944B5" w:rsidRDefault="002944B5" w:rsidP="002944B5">
      <w:r>
        <w:t>Посёлок Энергетик</w:t>
      </w:r>
    </w:p>
    <w:tbl>
      <w:tblPr>
        <w:tblW w:w="1516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9"/>
        <w:gridCol w:w="995"/>
        <w:gridCol w:w="909"/>
        <w:gridCol w:w="909"/>
        <w:gridCol w:w="909"/>
        <w:gridCol w:w="909"/>
        <w:gridCol w:w="909"/>
        <w:gridCol w:w="909"/>
        <w:gridCol w:w="909"/>
        <w:gridCol w:w="909"/>
        <w:gridCol w:w="909"/>
      </w:tblGrid>
      <w:tr w:rsidR="002944B5" w:rsidRPr="00224587" w:rsidTr="00F80555">
        <w:trPr>
          <w:trHeight w:val="1602"/>
        </w:trPr>
        <w:tc>
          <w:tcPr>
            <w:tcW w:w="5989" w:type="dxa"/>
            <w:shd w:val="clear" w:color="auto" w:fill="auto"/>
            <w:noWrap/>
            <w:vAlign w:val="bottom"/>
            <w:hideMark/>
          </w:tcPr>
          <w:p w:rsidR="002944B5" w:rsidRPr="00224587" w:rsidRDefault="002944B5" w:rsidP="00F80555">
            <w:pPr>
              <w:spacing w:line="240" w:lineRule="auto"/>
              <w:rPr>
                <w:rFonts w:cs="Arial"/>
                <w:color w:val="000000"/>
                <w:sz w:val="18"/>
                <w:szCs w:val="18"/>
              </w:rPr>
            </w:pPr>
            <w:r w:rsidRPr="00224587">
              <w:rPr>
                <w:rFonts w:cs="Arial"/>
                <w:color w:val="000000"/>
                <w:sz w:val="18"/>
                <w:szCs w:val="18"/>
              </w:rPr>
              <w:t> </w:t>
            </w:r>
          </w:p>
        </w:tc>
        <w:tc>
          <w:tcPr>
            <w:tcW w:w="995" w:type="dxa"/>
            <w:shd w:val="clear" w:color="000000" w:fill="FFFF00"/>
            <w:noWrap/>
            <w:textDirection w:val="btLr"/>
            <w:vAlign w:val="center"/>
            <w:hideMark/>
          </w:tcPr>
          <w:p w:rsidR="002944B5" w:rsidRPr="00224587" w:rsidRDefault="002944B5" w:rsidP="00F80555">
            <w:pPr>
              <w:spacing w:line="240" w:lineRule="auto"/>
              <w:rPr>
                <w:rFonts w:cs="Arial"/>
                <w:color w:val="000000"/>
                <w:sz w:val="18"/>
                <w:szCs w:val="18"/>
              </w:rPr>
            </w:pPr>
            <w:r w:rsidRPr="00224587">
              <w:rPr>
                <w:rFonts w:cs="Arial"/>
                <w:color w:val="000000"/>
                <w:sz w:val="18"/>
                <w:szCs w:val="18"/>
              </w:rPr>
              <w:t xml:space="preserve">Поселок </w:t>
            </w:r>
            <w:proofErr w:type="spellStart"/>
            <w:r w:rsidRPr="00224587">
              <w:rPr>
                <w:rFonts w:cs="Arial"/>
                <w:color w:val="000000"/>
                <w:sz w:val="18"/>
                <w:szCs w:val="18"/>
              </w:rPr>
              <w:t>Нижнеподкумский</w:t>
            </w:r>
            <w:proofErr w:type="spellEnd"/>
          </w:p>
        </w:tc>
        <w:tc>
          <w:tcPr>
            <w:tcW w:w="909" w:type="dxa"/>
            <w:shd w:val="clear" w:color="auto" w:fill="auto"/>
            <w:noWrap/>
            <w:textDirection w:val="btLr"/>
            <w:vAlign w:val="center"/>
            <w:hideMark/>
          </w:tcPr>
          <w:p w:rsidR="002944B5" w:rsidRPr="00224587" w:rsidRDefault="002944B5" w:rsidP="00F80555">
            <w:pPr>
              <w:spacing w:line="240" w:lineRule="auto"/>
              <w:rPr>
                <w:rFonts w:cs="Arial"/>
                <w:color w:val="000000"/>
                <w:sz w:val="18"/>
                <w:szCs w:val="18"/>
              </w:rPr>
            </w:pPr>
            <w:r w:rsidRPr="00224587">
              <w:rPr>
                <w:rFonts w:cs="Arial"/>
                <w:color w:val="000000"/>
                <w:sz w:val="18"/>
                <w:szCs w:val="18"/>
              </w:rPr>
              <w:t>Промышленность</w:t>
            </w:r>
          </w:p>
        </w:tc>
        <w:tc>
          <w:tcPr>
            <w:tcW w:w="909" w:type="dxa"/>
            <w:shd w:val="clear" w:color="auto" w:fill="auto"/>
            <w:noWrap/>
            <w:textDirection w:val="btLr"/>
            <w:vAlign w:val="center"/>
            <w:hideMark/>
          </w:tcPr>
          <w:p w:rsidR="002944B5" w:rsidRPr="00224587" w:rsidRDefault="002944B5" w:rsidP="00F80555">
            <w:pPr>
              <w:spacing w:line="240" w:lineRule="auto"/>
              <w:rPr>
                <w:rFonts w:cs="Arial"/>
                <w:color w:val="000000"/>
                <w:sz w:val="18"/>
                <w:szCs w:val="18"/>
              </w:rPr>
            </w:pPr>
            <w:r w:rsidRPr="00224587">
              <w:rPr>
                <w:rFonts w:cs="Arial"/>
                <w:color w:val="000000"/>
                <w:sz w:val="18"/>
                <w:szCs w:val="18"/>
              </w:rPr>
              <w:t>Ж</w:t>
            </w:r>
            <w:r w:rsidRPr="00224587">
              <w:rPr>
                <w:rFonts w:cs="Arial"/>
                <w:b/>
                <w:color w:val="000000"/>
                <w:sz w:val="18"/>
                <w:szCs w:val="18"/>
              </w:rPr>
              <w:t>КС, всего</w:t>
            </w:r>
          </w:p>
        </w:tc>
        <w:tc>
          <w:tcPr>
            <w:tcW w:w="909" w:type="dxa"/>
            <w:shd w:val="clear" w:color="auto" w:fill="auto"/>
            <w:noWrap/>
            <w:textDirection w:val="btLr"/>
            <w:vAlign w:val="center"/>
            <w:hideMark/>
          </w:tcPr>
          <w:p w:rsidR="002944B5" w:rsidRPr="00224587" w:rsidRDefault="002944B5" w:rsidP="00F80555">
            <w:pPr>
              <w:spacing w:line="240" w:lineRule="auto"/>
              <w:rPr>
                <w:rFonts w:cs="Arial"/>
                <w:color w:val="000000"/>
                <w:sz w:val="18"/>
                <w:szCs w:val="18"/>
              </w:rPr>
            </w:pPr>
            <w:r w:rsidRPr="00224587">
              <w:rPr>
                <w:rFonts w:cs="Arial"/>
                <w:color w:val="000000"/>
                <w:sz w:val="18"/>
                <w:szCs w:val="18"/>
              </w:rPr>
              <w:t>в том числе:</w:t>
            </w:r>
          </w:p>
        </w:tc>
        <w:tc>
          <w:tcPr>
            <w:tcW w:w="909" w:type="dxa"/>
            <w:shd w:val="clear" w:color="auto" w:fill="auto"/>
            <w:noWrap/>
            <w:textDirection w:val="btLr"/>
            <w:vAlign w:val="center"/>
            <w:hideMark/>
          </w:tcPr>
          <w:p w:rsidR="002944B5" w:rsidRPr="00224587" w:rsidRDefault="002944B5" w:rsidP="00F80555">
            <w:pPr>
              <w:spacing w:line="240" w:lineRule="auto"/>
              <w:rPr>
                <w:rFonts w:cs="Arial"/>
                <w:color w:val="000000"/>
                <w:sz w:val="18"/>
                <w:szCs w:val="18"/>
              </w:rPr>
            </w:pPr>
            <w:r w:rsidRPr="00224587">
              <w:rPr>
                <w:rFonts w:cs="Arial"/>
                <w:color w:val="000000"/>
                <w:sz w:val="18"/>
                <w:szCs w:val="18"/>
              </w:rPr>
              <w:t>Жилые здания</w:t>
            </w:r>
          </w:p>
        </w:tc>
        <w:tc>
          <w:tcPr>
            <w:tcW w:w="909" w:type="dxa"/>
            <w:shd w:val="clear" w:color="auto" w:fill="auto"/>
            <w:noWrap/>
            <w:textDirection w:val="btLr"/>
            <w:vAlign w:val="center"/>
            <w:hideMark/>
          </w:tcPr>
          <w:p w:rsidR="002944B5" w:rsidRPr="00224587" w:rsidRDefault="002944B5" w:rsidP="00F80555">
            <w:pPr>
              <w:spacing w:line="240" w:lineRule="auto"/>
              <w:rPr>
                <w:rFonts w:cs="Arial"/>
                <w:color w:val="000000"/>
                <w:sz w:val="18"/>
                <w:szCs w:val="18"/>
              </w:rPr>
            </w:pPr>
            <w:proofErr w:type="spellStart"/>
            <w:r w:rsidRPr="00224587">
              <w:rPr>
                <w:rFonts w:cs="Arial"/>
                <w:color w:val="000000"/>
                <w:sz w:val="18"/>
                <w:szCs w:val="18"/>
              </w:rPr>
              <w:t>отопл</w:t>
            </w:r>
            <w:proofErr w:type="spellEnd"/>
            <w:r w:rsidRPr="00224587">
              <w:rPr>
                <w:rFonts w:cs="Arial"/>
                <w:color w:val="000000"/>
                <w:sz w:val="18"/>
                <w:szCs w:val="18"/>
              </w:rPr>
              <w:t xml:space="preserve">., </w:t>
            </w:r>
            <w:proofErr w:type="spellStart"/>
            <w:r w:rsidRPr="00224587">
              <w:rPr>
                <w:rFonts w:cs="Arial"/>
                <w:color w:val="000000"/>
                <w:sz w:val="18"/>
                <w:szCs w:val="18"/>
              </w:rPr>
              <w:t>вентил</w:t>
            </w:r>
            <w:proofErr w:type="spellEnd"/>
            <w:r w:rsidRPr="00224587">
              <w:rPr>
                <w:rFonts w:cs="Arial"/>
                <w:color w:val="000000"/>
                <w:sz w:val="18"/>
                <w:szCs w:val="18"/>
              </w:rPr>
              <w:t>.</w:t>
            </w:r>
          </w:p>
        </w:tc>
        <w:tc>
          <w:tcPr>
            <w:tcW w:w="909" w:type="dxa"/>
            <w:shd w:val="clear" w:color="auto" w:fill="auto"/>
            <w:noWrap/>
            <w:textDirection w:val="btLr"/>
            <w:vAlign w:val="center"/>
            <w:hideMark/>
          </w:tcPr>
          <w:p w:rsidR="002944B5" w:rsidRPr="00224587" w:rsidRDefault="002944B5" w:rsidP="00F80555">
            <w:pPr>
              <w:spacing w:line="240" w:lineRule="auto"/>
              <w:rPr>
                <w:rFonts w:cs="Arial"/>
                <w:color w:val="000000"/>
                <w:sz w:val="18"/>
                <w:szCs w:val="18"/>
              </w:rPr>
            </w:pPr>
            <w:proofErr w:type="spellStart"/>
            <w:r w:rsidRPr="00224587">
              <w:rPr>
                <w:rFonts w:cs="Arial"/>
                <w:color w:val="000000"/>
                <w:sz w:val="18"/>
                <w:szCs w:val="18"/>
              </w:rPr>
              <w:t>гор</w:t>
            </w:r>
            <w:proofErr w:type="gramStart"/>
            <w:r w:rsidRPr="00224587">
              <w:rPr>
                <w:rFonts w:cs="Arial"/>
                <w:color w:val="000000"/>
                <w:sz w:val="18"/>
                <w:szCs w:val="18"/>
              </w:rPr>
              <w:t>.в</w:t>
            </w:r>
            <w:proofErr w:type="gramEnd"/>
            <w:r w:rsidRPr="00224587">
              <w:rPr>
                <w:rFonts w:cs="Arial"/>
                <w:color w:val="000000"/>
                <w:sz w:val="18"/>
                <w:szCs w:val="18"/>
              </w:rPr>
              <w:t>одосн</w:t>
            </w:r>
            <w:proofErr w:type="spellEnd"/>
            <w:r w:rsidRPr="00224587">
              <w:rPr>
                <w:rFonts w:cs="Arial"/>
                <w:color w:val="000000"/>
                <w:sz w:val="18"/>
                <w:szCs w:val="18"/>
              </w:rPr>
              <w:t>.</w:t>
            </w:r>
          </w:p>
        </w:tc>
        <w:tc>
          <w:tcPr>
            <w:tcW w:w="909" w:type="dxa"/>
            <w:shd w:val="clear" w:color="auto" w:fill="auto"/>
            <w:noWrap/>
            <w:textDirection w:val="btLr"/>
            <w:vAlign w:val="center"/>
            <w:hideMark/>
          </w:tcPr>
          <w:p w:rsidR="002944B5" w:rsidRPr="00224587" w:rsidRDefault="002944B5" w:rsidP="00F80555">
            <w:pPr>
              <w:spacing w:line="240" w:lineRule="auto"/>
              <w:rPr>
                <w:rFonts w:cs="Arial"/>
                <w:color w:val="000000"/>
                <w:sz w:val="18"/>
                <w:szCs w:val="18"/>
              </w:rPr>
            </w:pPr>
            <w:proofErr w:type="spellStart"/>
            <w:r w:rsidRPr="00224587">
              <w:rPr>
                <w:rFonts w:cs="Arial"/>
                <w:color w:val="000000"/>
                <w:sz w:val="18"/>
                <w:szCs w:val="18"/>
              </w:rPr>
              <w:t>Общест</w:t>
            </w:r>
            <w:proofErr w:type="spellEnd"/>
            <w:r w:rsidRPr="00224587">
              <w:rPr>
                <w:rFonts w:cs="Arial"/>
                <w:color w:val="000000"/>
                <w:sz w:val="18"/>
                <w:szCs w:val="18"/>
              </w:rPr>
              <w:t>. здания</w:t>
            </w:r>
          </w:p>
        </w:tc>
        <w:tc>
          <w:tcPr>
            <w:tcW w:w="909" w:type="dxa"/>
            <w:shd w:val="clear" w:color="auto" w:fill="auto"/>
            <w:noWrap/>
            <w:textDirection w:val="btLr"/>
            <w:vAlign w:val="center"/>
            <w:hideMark/>
          </w:tcPr>
          <w:p w:rsidR="002944B5" w:rsidRPr="00224587" w:rsidRDefault="002944B5" w:rsidP="00F80555">
            <w:pPr>
              <w:spacing w:line="240" w:lineRule="auto"/>
              <w:rPr>
                <w:rFonts w:cs="Arial"/>
                <w:color w:val="000000"/>
                <w:sz w:val="18"/>
                <w:szCs w:val="18"/>
              </w:rPr>
            </w:pPr>
            <w:proofErr w:type="spellStart"/>
            <w:r w:rsidRPr="00224587">
              <w:rPr>
                <w:rFonts w:cs="Arial"/>
                <w:color w:val="000000"/>
                <w:sz w:val="18"/>
                <w:szCs w:val="18"/>
              </w:rPr>
              <w:t>отопл</w:t>
            </w:r>
            <w:proofErr w:type="spellEnd"/>
            <w:r w:rsidRPr="00224587">
              <w:rPr>
                <w:rFonts w:cs="Arial"/>
                <w:color w:val="000000"/>
                <w:sz w:val="18"/>
                <w:szCs w:val="18"/>
              </w:rPr>
              <w:t xml:space="preserve">., </w:t>
            </w:r>
            <w:proofErr w:type="spellStart"/>
            <w:r w:rsidRPr="00224587">
              <w:rPr>
                <w:rFonts w:cs="Arial"/>
                <w:color w:val="000000"/>
                <w:sz w:val="18"/>
                <w:szCs w:val="18"/>
              </w:rPr>
              <w:t>вентил</w:t>
            </w:r>
            <w:proofErr w:type="spellEnd"/>
            <w:r w:rsidRPr="00224587">
              <w:rPr>
                <w:rFonts w:cs="Arial"/>
                <w:color w:val="000000"/>
                <w:sz w:val="18"/>
                <w:szCs w:val="18"/>
              </w:rPr>
              <w:t>.</w:t>
            </w:r>
          </w:p>
        </w:tc>
        <w:tc>
          <w:tcPr>
            <w:tcW w:w="909" w:type="dxa"/>
            <w:shd w:val="clear" w:color="auto" w:fill="auto"/>
            <w:noWrap/>
            <w:textDirection w:val="btLr"/>
            <w:vAlign w:val="center"/>
            <w:hideMark/>
          </w:tcPr>
          <w:p w:rsidR="002944B5" w:rsidRPr="00224587" w:rsidRDefault="002944B5" w:rsidP="00F80555">
            <w:pPr>
              <w:spacing w:line="240" w:lineRule="auto"/>
              <w:rPr>
                <w:rFonts w:cs="Arial"/>
                <w:color w:val="000000"/>
                <w:sz w:val="18"/>
                <w:szCs w:val="18"/>
              </w:rPr>
            </w:pPr>
            <w:proofErr w:type="spellStart"/>
            <w:r w:rsidRPr="00224587">
              <w:rPr>
                <w:rFonts w:cs="Arial"/>
                <w:color w:val="000000"/>
                <w:sz w:val="18"/>
                <w:szCs w:val="18"/>
              </w:rPr>
              <w:t>гор</w:t>
            </w:r>
            <w:proofErr w:type="gramStart"/>
            <w:r w:rsidRPr="00224587">
              <w:rPr>
                <w:rFonts w:cs="Arial"/>
                <w:color w:val="000000"/>
                <w:sz w:val="18"/>
                <w:szCs w:val="18"/>
              </w:rPr>
              <w:t>.в</w:t>
            </w:r>
            <w:proofErr w:type="gramEnd"/>
            <w:r w:rsidRPr="00224587">
              <w:rPr>
                <w:rFonts w:cs="Arial"/>
                <w:color w:val="000000"/>
                <w:sz w:val="18"/>
                <w:szCs w:val="18"/>
              </w:rPr>
              <w:t>одосн</w:t>
            </w:r>
            <w:proofErr w:type="spellEnd"/>
            <w:r w:rsidRPr="00224587">
              <w:rPr>
                <w:rFonts w:cs="Arial"/>
                <w:color w:val="000000"/>
                <w:sz w:val="18"/>
                <w:szCs w:val="18"/>
              </w:rPr>
              <w:t>.</w:t>
            </w:r>
          </w:p>
        </w:tc>
      </w:tr>
      <w:tr w:rsidR="002944B5" w:rsidRPr="00224587" w:rsidTr="00F80555">
        <w:trPr>
          <w:trHeight w:val="61"/>
        </w:trPr>
        <w:tc>
          <w:tcPr>
            <w:tcW w:w="5989" w:type="dxa"/>
            <w:shd w:val="clear" w:color="auto" w:fill="auto"/>
            <w:noWrap/>
            <w:vAlign w:val="center"/>
            <w:hideMark/>
          </w:tcPr>
          <w:p w:rsidR="002944B5" w:rsidRPr="00224587" w:rsidRDefault="002944B5" w:rsidP="002944B5">
            <w:pPr>
              <w:spacing w:line="240" w:lineRule="auto"/>
              <w:rPr>
                <w:rFonts w:cs="Arial"/>
                <w:color w:val="000000"/>
                <w:sz w:val="18"/>
                <w:szCs w:val="18"/>
              </w:rPr>
            </w:pPr>
            <w:r w:rsidRPr="00224587">
              <w:rPr>
                <w:rFonts w:cs="Arial"/>
                <w:color w:val="000000"/>
                <w:sz w:val="18"/>
                <w:szCs w:val="18"/>
              </w:rPr>
              <w:t>котельная  «</w:t>
            </w:r>
            <w:r>
              <w:rPr>
                <w:rFonts w:cs="Arial"/>
                <w:color w:val="000000"/>
                <w:sz w:val="18"/>
                <w:szCs w:val="18"/>
              </w:rPr>
              <w:t>Машук</w:t>
            </w:r>
            <w:r w:rsidR="007C6D8D">
              <w:rPr>
                <w:rFonts w:cs="Arial"/>
                <w:color w:val="000000"/>
                <w:sz w:val="18"/>
                <w:szCs w:val="18"/>
              </w:rPr>
              <w:t xml:space="preserve">»  </w:t>
            </w:r>
            <w:r>
              <w:rPr>
                <w:rFonts w:cs="Arial"/>
                <w:color w:val="000000"/>
                <w:sz w:val="18"/>
                <w:szCs w:val="18"/>
              </w:rPr>
              <w:t>Юго-западный склон горы Машук</w:t>
            </w:r>
          </w:p>
        </w:tc>
        <w:tc>
          <w:tcPr>
            <w:tcW w:w="995" w:type="dxa"/>
            <w:shd w:val="clear" w:color="auto" w:fill="auto"/>
            <w:noWrap/>
            <w:vAlign w:val="bottom"/>
            <w:hideMark/>
          </w:tcPr>
          <w:p w:rsidR="002944B5" w:rsidRPr="00224587" w:rsidRDefault="000979C7" w:rsidP="00F80555">
            <w:pPr>
              <w:spacing w:line="240" w:lineRule="auto"/>
              <w:rPr>
                <w:rFonts w:cs="Arial"/>
                <w:color w:val="000000"/>
                <w:sz w:val="18"/>
                <w:szCs w:val="18"/>
              </w:rPr>
            </w:pPr>
            <w:r>
              <w:rPr>
                <w:rFonts w:cs="Arial"/>
                <w:color w:val="000000"/>
                <w:sz w:val="18"/>
                <w:szCs w:val="18"/>
              </w:rPr>
              <w:t>14,161</w:t>
            </w:r>
          </w:p>
        </w:tc>
        <w:tc>
          <w:tcPr>
            <w:tcW w:w="909" w:type="dxa"/>
            <w:shd w:val="clear" w:color="auto" w:fill="auto"/>
            <w:noWrap/>
            <w:vAlign w:val="bottom"/>
            <w:hideMark/>
          </w:tcPr>
          <w:p w:rsidR="002944B5" w:rsidRPr="00224587" w:rsidRDefault="002944B5" w:rsidP="00F80555">
            <w:pPr>
              <w:spacing w:line="240" w:lineRule="auto"/>
              <w:jc w:val="center"/>
              <w:rPr>
                <w:rFonts w:cs="Arial"/>
                <w:color w:val="000000"/>
                <w:sz w:val="18"/>
                <w:szCs w:val="18"/>
              </w:rPr>
            </w:pPr>
          </w:p>
        </w:tc>
        <w:tc>
          <w:tcPr>
            <w:tcW w:w="909" w:type="dxa"/>
            <w:shd w:val="clear" w:color="auto" w:fill="auto"/>
            <w:noWrap/>
            <w:vAlign w:val="bottom"/>
            <w:hideMark/>
          </w:tcPr>
          <w:p w:rsidR="002944B5" w:rsidRPr="00224587" w:rsidRDefault="000979C7" w:rsidP="00F80555">
            <w:pPr>
              <w:spacing w:line="240" w:lineRule="auto"/>
              <w:jc w:val="center"/>
              <w:rPr>
                <w:rFonts w:cs="Arial"/>
                <w:color w:val="000000"/>
                <w:sz w:val="18"/>
                <w:szCs w:val="18"/>
              </w:rPr>
            </w:pPr>
            <w:r>
              <w:rPr>
                <w:rFonts w:cs="Arial"/>
                <w:color w:val="000000"/>
                <w:sz w:val="18"/>
                <w:szCs w:val="18"/>
              </w:rPr>
              <w:t>14,161</w:t>
            </w:r>
          </w:p>
        </w:tc>
        <w:tc>
          <w:tcPr>
            <w:tcW w:w="909" w:type="dxa"/>
            <w:shd w:val="clear" w:color="auto" w:fill="auto"/>
            <w:noWrap/>
            <w:vAlign w:val="bottom"/>
            <w:hideMark/>
          </w:tcPr>
          <w:p w:rsidR="002944B5" w:rsidRPr="00224587" w:rsidRDefault="002944B5" w:rsidP="00F80555">
            <w:pPr>
              <w:spacing w:line="240" w:lineRule="auto"/>
              <w:jc w:val="center"/>
              <w:rPr>
                <w:rFonts w:cs="Arial"/>
                <w:color w:val="000000"/>
                <w:sz w:val="18"/>
                <w:szCs w:val="18"/>
              </w:rPr>
            </w:pPr>
          </w:p>
        </w:tc>
        <w:tc>
          <w:tcPr>
            <w:tcW w:w="909" w:type="dxa"/>
            <w:shd w:val="clear" w:color="auto" w:fill="auto"/>
            <w:noWrap/>
            <w:vAlign w:val="bottom"/>
            <w:hideMark/>
          </w:tcPr>
          <w:p w:rsidR="002944B5" w:rsidRPr="00224587" w:rsidRDefault="000979C7" w:rsidP="00F80555">
            <w:pPr>
              <w:spacing w:line="240" w:lineRule="auto"/>
              <w:jc w:val="center"/>
              <w:rPr>
                <w:rFonts w:cs="Arial"/>
                <w:color w:val="000000"/>
                <w:sz w:val="18"/>
                <w:szCs w:val="18"/>
              </w:rPr>
            </w:pPr>
            <w:r>
              <w:rPr>
                <w:rFonts w:cs="Arial"/>
                <w:color w:val="000000"/>
                <w:sz w:val="18"/>
                <w:szCs w:val="18"/>
              </w:rPr>
              <w:t>8,21</w:t>
            </w:r>
          </w:p>
        </w:tc>
        <w:tc>
          <w:tcPr>
            <w:tcW w:w="909" w:type="dxa"/>
            <w:shd w:val="clear" w:color="auto" w:fill="auto"/>
            <w:noWrap/>
            <w:vAlign w:val="bottom"/>
            <w:hideMark/>
          </w:tcPr>
          <w:p w:rsidR="002944B5" w:rsidRPr="00224587" w:rsidRDefault="000979C7" w:rsidP="00F80555">
            <w:pPr>
              <w:spacing w:line="240" w:lineRule="auto"/>
              <w:jc w:val="center"/>
              <w:rPr>
                <w:rFonts w:cs="Arial"/>
                <w:color w:val="000000"/>
                <w:sz w:val="18"/>
                <w:szCs w:val="18"/>
              </w:rPr>
            </w:pPr>
            <w:r>
              <w:rPr>
                <w:rFonts w:cs="Arial"/>
                <w:color w:val="000000"/>
                <w:sz w:val="18"/>
                <w:szCs w:val="18"/>
              </w:rPr>
              <w:t>5,26</w:t>
            </w:r>
          </w:p>
        </w:tc>
        <w:tc>
          <w:tcPr>
            <w:tcW w:w="909" w:type="dxa"/>
            <w:shd w:val="clear" w:color="auto" w:fill="auto"/>
            <w:noWrap/>
            <w:vAlign w:val="bottom"/>
            <w:hideMark/>
          </w:tcPr>
          <w:p w:rsidR="002944B5" w:rsidRPr="00224587" w:rsidRDefault="000979C7" w:rsidP="00F80555">
            <w:pPr>
              <w:spacing w:line="240" w:lineRule="auto"/>
              <w:jc w:val="center"/>
              <w:rPr>
                <w:rFonts w:cs="Arial"/>
                <w:color w:val="000000"/>
                <w:sz w:val="18"/>
                <w:szCs w:val="18"/>
              </w:rPr>
            </w:pPr>
            <w:r>
              <w:rPr>
                <w:rFonts w:cs="Arial"/>
                <w:color w:val="000000"/>
                <w:sz w:val="18"/>
                <w:szCs w:val="18"/>
              </w:rPr>
              <w:t>2,95</w:t>
            </w:r>
          </w:p>
        </w:tc>
        <w:tc>
          <w:tcPr>
            <w:tcW w:w="909" w:type="dxa"/>
            <w:shd w:val="clear" w:color="auto" w:fill="auto"/>
            <w:noWrap/>
            <w:vAlign w:val="bottom"/>
            <w:hideMark/>
          </w:tcPr>
          <w:p w:rsidR="002944B5" w:rsidRPr="00224587" w:rsidRDefault="000979C7" w:rsidP="00F80555">
            <w:pPr>
              <w:spacing w:line="240" w:lineRule="auto"/>
              <w:jc w:val="center"/>
              <w:rPr>
                <w:rFonts w:cs="Arial"/>
                <w:color w:val="000000"/>
                <w:sz w:val="18"/>
                <w:szCs w:val="18"/>
              </w:rPr>
            </w:pPr>
            <w:r>
              <w:rPr>
                <w:rFonts w:cs="Arial"/>
                <w:color w:val="000000"/>
                <w:sz w:val="18"/>
                <w:szCs w:val="18"/>
              </w:rPr>
              <w:t>5,95</w:t>
            </w:r>
          </w:p>
        </w:tc>
        <w:tc>
          <w:tcPr>
            <w:tcW w:w="909" w:type="dxa"/>
            <w:shd w:val="clear" w:color="auto" w:fill="auto"/>
            <w:noWrap/>
            <w:vAlign w:val="bottom"/>
            <w:hideMark/>
          </w:tcPr>
          <w:p w:rsidR="002944B5" w:rsidRPr="00224587" w:rsidRDefault="000979C7" w:rsidP="00F80555">
            <w:pPr>
              <w:spacing w:line="240" w:lineRule="auto"/>
              <w:jc w:val="center"/>
              <w:rPr>
                <w:rFonts w:cs="Arial"/>
                <w:color w:val="000000"/>
                <w:sz w:val="18"/>
                <w:szCs w:val="18"/>
              </w:rPr>
            </w:pPr>
            <w:r>
              <w:rPr>
                <w:rFonts w:cs="Arial"/>
                <w:color w:val="000000"/>
                <w:sz w:val="18"/>
                <w:szCs w:val="18"/>
              </w:rPr>
              <w:t>4,141</w:t>
            </w:r>
          </w:p>
        </w:tc>
        <w:tc>
          <w:tcPr>
            <w:tcW w:w="909" w:type="dxa"/>
            <w:shd w:val="clear" w:color="auto" w:fill="auto"/>
            <w:noWrap/>
            <w:vAlign w:val="bottom"/>
            <w:hideMark/>
          </w:tcPr>
          <w:p w:rsidR="002944B5" w:rsidRPr="00224587" w:rsidRDefault="000979C7" w:rsidP="00F80555">
            <w:pPr>
              <w:spacing w:line="240" w:lineRule="auto"/>
              <w:jc w:val="center"/>
              <w:rPr>
                <w:rFonts w:cs="Arial"/>
                <w:color w:val="000000"/>
                <w:sz w:val="18"/>
                <w:szCs w:val="18"/>
              </w:rPr>
            </w:pPr>
            <w:r>
              <w:rPr>
                <w:rFonts w:cs="Arial"/>
                <w:color w:val="000000"/>
                <w:sz w:val="18"/>
                <w:szCs w:val="18"/>
              </w:rPr>
              <w:t>1,81</w:t>
            </w:r>
          </w:p>
        </w:tc>
      </w:tr>
      <w:tr w:rsidR="000979C7" w:rsidRPr="00224587" w:rsidTr="00F80555">
        <w:trPr>
          <w:trHeight w:val="61"/>
        </w:trPr>
        <w:tc>
          <w:tcPr>
            <w:tcW w:w="5989" w:type="dxa"/>
            <w:shd w:val="clear" w:color="auto" w:fill="auto"/>
            <w:noWrap/>
            <w:vAlign w:val="bottom"/>
            <w:hideMark/>
          </w:tcPr>
          <w:p w:rsidR="000979C7" w:rsidRPr="00224587" w:rsidRDefault="000979C7" w:rsidP="002944B5">
            <w:pPr>
              <w:spacing w:line="240" w:lineRule="auto"/>
              <w:rPr>
                <w:rFonts w:cs="Arial"/>
                <w:color w:val="000000"/>
                <w:sz w:val="18"/>
                <w:szCs w:val="18"/>
              </w:rPr>
            </w:pPr>
            <w:r w:rsidRPr="00224587">
              <w:rPr>
                <w:rFonts w:cs="Arial"/>
                <w:color w:val="000000"/>
                <w:sz w:val="18"/>
                <w:szCs w:val="18"/>
              </w:rPr>
              <w:t xml:space="preserve">Всего по поселку </w:t>
            </w:r>
            <w:r>
              <w:rPr>
                <w:rFonts w:cs="Arial"/>
                <w:color w:val="000000"/>
                <w:sz w:val="18"/>
                <w:szCs w:val="18"/>
              </w:rPr>
              <w:t>Энергетик, Гкал/</w:t>
            </w:r>
            <w:proofErr w:type="gramStart"/>
            <w:r>
              <w:rPr>
                <w:rFonts w:cs="Arial"/>
                <w:color w:val="000000"/>
                <w:sz w:val="18"/>
                <w:szCs w:val="18"/>
              </w:rPr>
              <w:t>ч</w:t>
            </w:r>
            <w:proofErr w:type="gramEnd"/>
          </w:p>
        </w:tc>
        <w:tc>
          <w:tcPr>
            <w:tcW w:w="995" w:type="dxa"/>
            <w:shd w:val="clear" w:color="auto" w:fill="auto"/>
            <w:noWrap/>
            <w:vAlign w:val="bottom"/>
            <w:hideMark/>
          </w:tcPr>
          <w:p w:rsidR="000979C7" w:rsidRPr="000979C7" w:rsidRDefault="000979C7" w:rsidP="00340A0F">
            <w:pPr>
              <w:spacing w:line="240" w:lineRule="auto"/>
              <w:rPr>
                <w:rFonts w:cs="Arial"/>
                <w:b/>
                <w:i/>
                <w:color w:val="000000"/>
                <w:sz w:val="18"/>
                <w:szCs w:val="18"/>
              </w:rPr>
            </w:pPr>
            <w:r w:rsidRPr="000979C7">
              <w:rPr>
                <w:rFonts w:cs="Arial"/>
                <w:b/>
                <w:i/>
                <w:color w:val="000000"/>
                <w:sz w:val="18"/>
                <w:szCs w:val="18"/>
              </w:rPr>
              <w:t>14,161</w:t>
            </w:r>
          </w:p>
        </w:tc>
        <w:tc>
          <w:tcPr>
            <w:tcW w:w="909" w:type="dxa"/>
            <w:shd w:val="clear" w:color="auto" w:fill="auto"/>
            <w:noWrap/>
            <w:vAlign w:val="bottom"/>
            <w:hideMark/>
          </w:tcPr>
          <w:p w:rsidR="000979C7" w:rsidRPr="000979C7" w:rsidRDefault="000979C7" w:rsidP="00340A0F">
            <w:pPr>
              <w:spacing w:line="240" w:lineRule="auto"/>
              <w:jc w:val="center"/>
              <w:rPr>
                <w:rFonts w:cs="Arial"/>
                <w:i/>
                <w:color w:val="000000"/>
                <w:sz w:val="18"/>
                <w:szCs w:val="18"/>
              </w:rPr>
            </w:pPr>
          </w:p>
        </w:tc>
        <w:tc>
          <w:tcPr>
            <w:tcW w:w="909" w:type="dxa"/>
            <w:shd w:val="clear" w:color="auto" w:fill="auto"/>
            <w:noWrap/>
            <w:vAlign w:val="bottom"/>
            <w:hideMark/>
          </w:tcPr>
          <w:p w:rsidR="000979C7" w:rsidRPr="000979C7" w:rsidRDefault="000979C7" w:rsidP="00340A0F">
            <w:pPr>
              <w:spacing w:line="240" w:lineRule="auto"/>
              <w:jc w:val="center"/>
              <w:rPr>
                <w:rFonts w:cs="Arial"/>
                <w:b/>
                <w:i/>
                <w:color w:val="000000"/>
                <w:sz w:val="18"/>
                <w:szCs w:val="18"/>
              </w:rPr>
            </w:pPr>
            <w:r w:rsidRPr="000979C7">
              <w:rPr>
                <w:rFonts w:cs="Arial"/>
                <w:b/>
                <w:i/>
                <w:color w:val="000000"/>
                <w:sz w:val="18"/>
                <w:szCs w:val="18"/>
              </w:rPr>
              <w:t>14,161</w:t>
            </w:r>
          </w:p>
        </w:tc>
        <w:tc>
          <w:tcPr>
            <w:tcW w:w="909" w:type="dxa"/>
            <w:shd w:val="clear" w:color="auto" w:fill="auto"/>
            <w:noWrap/>
            <w:vAlign w:val="bottom"/>
            <w:hideMark/>
          </w:tcPr>
          <w:p w:rsidR="000979C7" w:rsidRPr="000979C7" w:rsidRDefault="000979C7" w:rsidP="00340A0F">
            <w:pPr>
              <w:spacing w:line="240" w:lineRule="auto"/>
              <w:jc w:val="center"/>
              <w:rPr>
                <w:rFonts w:cs="Arial"/>
                <w:b/>
                <w:i/>
                <w:color w:val="000000"/>
                <w:sz w:val="18"/>
                <w:szCs w:val="18"/>
              </w:rPr>
            </w:pPr>
          </w:p>
        </w:tc>
        <w:tc>
          <w:tcPr>
            <w:tcW w:w="909" w:type="dxa"/>
            <w:shd w:val="clear" w:color="auto" w:fill="auto"/>
            <w:noWrap/>
            <w:vAlign w:val="bottom"/>
            <w:hideMark/>
          </w:tcPr>
          <w:p w:rsidR="000979C7" w:rsidRPr="000979C7" w:rsidRDefault="000979C7" w:rsidP="00340A0F">
            <w:pPr>
              <w:spacing w:line="240" w:lineRule="auto"/>
              <w:jc w:val="center"/>
              <w:rPr>
                <w:rFonts w:cs="Arial"/>
                <w:b/>
                <w:i/>
                <w:color w:val="000000"/>
                <w:sz w:val="18"/>
                <w:szCs w:val="18"/>
              </w:rPr>
            </w:pPr>
            <w:r w:rsidRPr="000979C7">
              <w:rPr>
                <w:rFonts w:cs="Arial"/>
                <w:b/>
                <w:i/>
                <w:color w:val="000000"/>
                <w:sz w:val="18"/>
                <w:szCs w:val="18"/>
              </w:rPr>
              <w:t>8,21</w:t>
            </w:r>
          </w:p>
        </w:tc>
        <w:tc>
          <w:tcPr>
            <w:tcW w:w="909" w:type="dxa"/>
            <w:shd w:val="clear" w:color="auto" w:fill="auto"/>
            <w:noWrap/>
            <w:vAlign w:val="bottom"/>
            <w:hideMark/>
          </w:tcPr>
          <w:p w:rsidR="000979C7" w:rsidRPr="000979C7" w:rsidRDefault="000979C7" w:rsidP="00340A0F">
            <w:pPr>
              <w:spacing w:line="240" w:lineRule="auto"/>
              <w:jc w:val="center"/>
              <w:rPr>
                <w:rFonts w:cs="Arial"/>
                <w:b/>
                <w:i/>
                <w:color w:val="000000"/>
                <w:sz w:val="18"/>
                <w:szCs w:val="18"/>
              </w:rPr>
            </w:pPr>
            <w:r w:rsidRPr="000979C7">
              <w:rPr>
                <w:rFonts w:cs="Arial"/>
                <w:b/>
                <w:i/>
                <w:color w:val="000000"/>
                <w:sz w:val="18"/>
                <w:szCs w:val="18"/>
              </w:rPr>
              <w:t>5,26</w:t>
            </w:r>
          </w:p>
        </w:tc>
        <w:tc>
          <w:tcPr>
            <w:tcW w:w="909" w:type="dxa"/>
            <w:shd w:val="clear" w:color="auto" w:fill="auto"/>
            <w:noWrap/>
            <w:vAlign w:val="bottom"/>
            <w:hideMark/>
          </w:tcPr>
          <w:p w:rsidR="000979C7" w:rsidRPr="000979C7" w:rsidRDefault="000979C7" w:rsidP="00340A0F">
            <w:pPr>
              <w:spacing w:line="240" w:lineRule="auto"/>
              <w:jc w:val="center"/>
              <w:rPr>
                <w:rFonts w:cs="Arial"/>
                <w:b/>
                <w:i/>
                <w:color w:val="000000"/>
                <w:sz w:val="18"/>
                <w:szCs w:val="18"/>
              </w:rPr>
            </w:pPr>
            <w:r w:rsidRPr="000979C7">
              <w:rPr>
                <w:rFonts w:cs="Arial"/>
                <w:b/>
                <w:i/>
                <w:color w:val="000000"/>
                <w:sz w:val="18"/>
                <w:szCs w:val="18"/>
              </w:rPr>
              <w:t>2,95</w:t>
            </w:r>
          </w:p>
        </w:tc>
        <w:tc>
          <w:tcPr>
            <w:tcW w:w="909" w:type="dxa"/>
            <w:shd w:val="clear" w:color="auto" w:fill="auto"/>
            <w:noWrap/>
            <w:vAlign w:val="bottom"/>
            <w:hideMark/>
          </w:tcPr>
          <w:p w:rsidR="000979C7" w:rsidRPr="000979C7" w:rsidRDefault="000979C7" w:rsidP="00340A0F">
            <w:pPr>
              <w:spacing w:line="240" w:lineRule="auto"/>
              <w:jc w:val="center"/>
              <w:rPr>
                <w:rFonts w:cs="Arial"/>
                <w:b/>
                <w:i/>
                <w:color w:val="000000"/>
                <w:sz w:val="18"/>
                <w:szCs w:val="18"/>
              </w:rPr>
            </w:pPr>
            <w:r w:rsidRPr="000979C7">
              <w:rPr>
                <w:rFonts w:cs="Arial"/>
                <w:b/>
                <w:i/>
                <w:color w:val="000000"/>
                <w:sz w:val="18"/>
                <w:szCs w:val="18"/>
              </w:rPr>
              <w:t>5,95</w:t>
            </w:r>
          </w:p>
        </w:tc>
        <w:tc>
          <w:tcPr>
            <w:tcW w:w="909" w:type="dxa"/>
            <w:shd w:val="clear" w:color="auto" w:fill="auto"/>
            <w:noWrap/>
            <w:vAlign w:val="bottom"/>
            <w:hideMark/>
          </w:tcPr>
          <w:p w:rsidR="000979C7" w:rsidRPr="000979C7" w:rsidRDefault="000979C7" w:rsidP="00340A0F">
            <w:pPr>
              <w:spacing w:line="240" w:lineRule="auto"/>
              <w:jc w:val="center"/>
              <w:rPr>
                <w:rFonts w:cs="Arial"/>
                <w:b/>
                <w:i/>
                <w:color w:val="000000"/>
                <w:sz w:val="18"/>
                <w:szCs w:val="18"/>
              </w:rPr>
            </w:pPr>
            <w:r w:rsidRPr="000979C7">
              <w:rPr>
                <w:rFonts w:cs="Arial"/>
                <w:b/>
                <w:i/>
                <w:color w:val="000000"/>
                <w:sz w:val="18"/>
                <w:szCs w:val="18"/>
              </w:rPr>
              <w:t>4,141</w:t>
            </w:r>
          </w:p>
        </w:tc>
        <w:tc>
          <w:tcPr>
            <w:tcW w:w="909" w:type="dxa"/>
            <w:shd w:val="clear" w:color="auto" w:fill="auto"/>
            <w:noWrap/>
            <w:vAlign w:val="bottom"/>
            <w:hideMark/>
          </w:tcPr>
          <w:p w:rsidR="000979C7" w:rsidRPr="000979C7" w:rsidRDefault="000979C7" w:rsidP="00340A0F">
            <w:pPr>
              <w:spacing w:line="240" w:lineRule="auto"/>
              <w:jc w:val="center"/>
              <w:rPr>
                <w:rFonts w:cs="Arial"/>
                <w:b/>
                <w:i/>
                <w:color w:val="000000"/>
                <w:sz w:val="18"/>
                <w:szCs w:val="18"/>
              </w:rPr>
            </w:pPr>
            <w:r w:rsidRPr="000979C7">
              <w:rPr>
                <w:rFonts w:cs="Arial"/>
                <w:b/>
                <w:i/>
                <w:color w:val="000000"/>
                <w:sz w:val="18"/>
                <w:szCs w:val="18"/>
              </w:rPr>
              <w:t>1,81</w:t>
            </w:r>
          </w:p>
        </w:tc>
      </w:tr>
    </w:tbl>
    <w:p w:rsidR="002944B5" w:rsidRDefault="002944B5" w:rsidP="00357488">
      <w:pPr>
        <w:autoSpaceDE w:val="0"/>
        <w:autoSpaceDN w:val="0"/>
        <w:adjustRightInd w:val="0"/>
        <w:jc w:val="both"/>
        <w:rPr>
          <w:rFonts w:ascii="Times New Roman" w:hAnsi="Times New Roman"/>
          <w:sz w:val="24"/>
          <w:szCs w:val="24"/>
        </w:rPr>
      </w:pPr>
    </w:p>
    <w:p w:rsidR="00354D6A" w:rsidRDefault="00354D6A" w:rsidP="00357488">
      <w:pPr>
        <w:autoSpaceDE w:val="0"/>
        <w:autoSpaceDN w:val="0"/>
        <w:adjustRightInd w:val="0"/>
        <w:jc w:val="both"/>
        <w:rPr>
          <w:rFonts w:ascii="Times New Roman" w:hAnsi="Times New Roman"/>
          <w:sz w:val="24"/>
          <w:szCs w:val="24"/>
        </w:rPr>
      </w:pPr>
    </w:p>
    <w:p w:rsidR="00B95F0A" w:rsidRDefault="00B95F0A" w:rsidP="00357488">
      <w:pPr>
        <w:autoSpaceDE w:val="0"/>
        <w:autoSpaceDN w:val="0"/>
        <w:adjustRightInd w:val="0"/>
        <w:jc w:val="both"/>
        <w:rPr>
          <w:rFonts w:ascii="Times New Roman" w:hAnsi="Times New Roman"/>
          <w:sz w:val="24"/>
          <w:szCs w:val="24"/>
        </w:rPr>
      </w:pPr>
    </w:p>
    <w:p w:rsidR="00BD03A4" w:rsidRDefault="00F07608" w:rsidP="00357488">
      <w:pPr>
        <w:autoSpaceDE w:val="0"/>
        <w:autoSpaceDN w:val="0"/>
        <w:adjustRightInd w:val="0"/>
        <w:jc w:val="both"/>
        <w:rPr>
          <w:rFonts w:ascii="Times New Roman" w:hAnsi="Times New Roman"/>
          <w:sz w:val="24"/>
          <w:szCs w:val="24"/>
        </w:rPr>
      </w:pPr>
      <w:r>
        <w:rPr>
          <w:rFonts w:ascii="Times New Roman" w:hAnsi="Times New Roman"/>
          <w:sz w:val="24"/>
          <w:szCs w:val="24"/>
        </w:rPr>
        <w:t>На рисунке 1</w:t>
      </w:r>
      <w:r w:rsidR="00466CA2">
        <w:rPr>
          <w:rFonts w:ascii="Times New Roman" w:hAnsi="Times New Roman"/>
          <w:sz w:val="24"/>
          <w:szCs w:val="24"/>
        </w:rPr>
        <w:t>.1</w:t>
      </w:r>
      <w:r>
        <w:rPr>
          <w:rFonts w:ascii="Times New Roman" w:hAnsi="Times New Roman"/>
          <w:sz w:val="24"/>
          <w:szCs w:val="24"/>
        </w:rPr>
        <w:t xml:space="preserve"> </w:t>
      </w:r>
      <w:r w:rsidR="002C554C">
        <w:rPr>
          <w:rFonts w:ascii="Times New Roman" w:hAnsi="Times New Roman"/>
          <w:sz w:val="24"/>
          <w:szCs w:val="24"/>
        </w:rPr>
        <w:t>п</w:t>
      </w:r>
      <w:r w:rsidR="00357488" w:rsidRPr="00012B53">
        <w:rPr>
          <w:rFonts w:ascii="Times New Roman" w:hAnsi="Times New Roman"/>
          <w:sz w:val="24"/>
          <w:szCs w:val="24"/>
        </w:rPr>
        <w:t xml:space="preserve">редставлены </w:t>
      </w:r>
      <w:r w:rsidR="00B94B64">
        <w:rPr>
          <w:rFonts w:ascii="Times New Roman" w:hAnsi="Times New Roman"/>
          <w:sz w:val="24"/>
          <w:szCs w:val="24"/>
        </w:rPr>
        <w:t>зоны города Пятигорска, обеспеченные центральным теплоснабжением</w:t>
      </w:r>
      <w:r w:rsidR="00357488">
        <w:rPr>
          <w:rFonts w:ascii="Times New Roman" w:hAnsi="Times New Roman"/>
          <w:sz w:val="24"/>
          <w:szCs w:val="24"/>
        </w:rPr>
        <w:t>.</w:t>
      </w:r>
    </w:p>
    <w:p w:rsidR="00357488" w:rsidRDefault="00357488" w:rsidP="00357488">
      <w:pPr>
        <w:autoSpaceDE w:val="0"/>
        <w:autoSpaceDN w:val="0"/>
        <w:adjustRightInd w:val="0"/>
        <w:jc w:val="both"/>
        <w:rPr>
          <w:rFonts w:ascii="Times New Roman" w:hAnsi="Times New Roman"/>
          <w:sz w:val="24"/>
          <w:szCs w:val="24"/>
        </w:rPr>
        <w:sectPr w:rsidR="00357488" w:rsidSect="002E1E37">
          <w:pgSz w:w="16838" w:h="11906" w:orient="landscape"/>
          <w:pgMar w:top="1701" w:right="1134" w:bottom="851" w:left="1134" w:header="709" w:footer="709" w:gutter="0"/>
          <w:cols w:space="708"/>
          <w:docGrid w:linePitch="360"/>
        </w:sectPr>
      </w:pPr>
    </w:p>
    <w:p w:rsidR="0058775F" w:rsidRDefault="0058775F" w:rsidP="0058775F">
      <w:pPr>
        <w:autoSpaceDE w:val="0"/>
        <w:autoSpaceDN w:val="0"/>
        <w:adjustRightInd w:val="0"/>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8444466" cy="5603358"/>
            <wp:effectExtent l="19050" t="0" r="0" b="0"/>
            <wp:docPr id="4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ятигорск_тепло.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439785" cy="5600252"/>
                    </a:xfrm>
                    <a:prstGeom prst="rect">
                      <a:avLst/>
                    </a:prstGeom>
                  </pic:spPr>
                </pic:pic>
              </a:graphicData>
            </a:graphic>
          </wp:inline>
        </w:drawing>
      </w:r>
    </w:p>
    <w:p w:rsidR="00B95F0A" w:rsidRDefault="00B95F0A" w:rsidP="0058775F">
      <w:pPr>
        <w:autoSpaceDE w:val="0"/>
        <w:autoSpaceDN w:val="0"/>
        <w:adjustRightInd w:val="0"/>
        <w:jc w:val="center"/>
        <w:rPr>
          <w:rFonts w:ascii="Times New Roman" w:hAnsi="Times New Roman"/>
          <w:sz w:val="24"/>
          <w:szCs w:val="24"/>
        </w:rPr>
        <w:sectPr w:rsidR="00B95F0A" w:rsidSect="00357488">
          <w:pgSz w:w="16838" w:h="11906" w:orient="landscape"/>
          <w:pgMar w:top="851" w:right="1134" w:bottom="1701" w:left="1134" w:header="708" w:footer="708" w:gutter="0"/>
          <w:cols w:space="708"/>
          <w:docGrid w:linePitch="360"/>
        </w:sectPr>
      </w:pPr>
    </w:p>
    <w:p w:rsidR="00A3525B" w:rsidRDefault="0058775F" w:rsidP="00012B53">
      <w:pPr>
        <w:jc w:val="both"/>
        <w:rPr>
          <w:rFonts w:ascii="Times New Roman" w:hAnsi="Times New Roman"/>
          <w:sz w:val="24"/>
          <w:szCs w:val="24"/>
        </w:rPr>
      </w:pPr>
      <w:r w:rsidRPr="0058775F">
        <w:rPr>
          <w:rFonts w:ascii="Times New Roman" w:hAnsi="Times New Roman"/>
          <w:noProof/>
          <w:sz w:val="24"/>
          <w:szCs w:val="24"/>
          <w:lang w:eastAsia="ru-RU"/>
        </w:rPr>
        <w:lastRenderedPageBreak/>
        <w:drawing>
          <wp:inline distT="0" distB="0" distL="0" distR="0">
            <wp:extent cx="5981700" cy="5939790"/>
            <wp:effectExtent l="19050" t="0" r="0" b="0"/>
            <wp:docPr id="4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рячеводский_тепло.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81700" cy="5939790"/>
                    </a:xfrm>
                    <a:prstGeom prst="rect">
                      <a:avLst/>
                    </a:prstGeom>
                  </pic:spPr>
                </pic:pic>
              </a:graphicData>
            </a:graphic>
          </wp:inline>
        </w:drawing>
      </w:r>
      <w:r w:rsidR="00852588" w:rsidRPr="00852588">
        <w:rPr>
          <w:rFonts w:ascii="Times New Roman" w:hAnsi="Times New Roman"/>
          <w:noProof/>
          <w:sz w:val="24"/>
          <w:szCs w:val="24"/>
          <w:lang w:eastAsia="ru-RU"/>
        </w:rPr>
        <w:lastRenderedPageBreak/>
        <w:drawing>
          <wp:inline distT="0" distB="0" distL="0" distR="0">
            <wp:extent cx="8400031" cy="5305646"/>
            <wp:effectExtent l="19050" t="0" r="1019" b="0"/>
            <wp:docPr id="4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ободы_тепло.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399145" cy="5305086"/>
                    </a:xfrm>
                    <a:prstGeom prst="rect">
                      <a:avLst/>
                    </a:prstGeom>
                  </pic:spPr>
                </pic:pic>
              </a:graphicData>
            </a:graphic>
          </wp:inline>
        </w:drawing>
      </w:r>
    </w:p>
    <w:p w:rsidR="00F07608" w:rsidRDefault="00F07608" w:rsidP="00012B53">
      <w:pPr>
        <w:jc w:val="both"/>
        <w:rPr>
          <w:rFonts w:ascii="Times New Roman" w:hAnsi="Times New Roman"/>
          <w:sz w:val="24"/>
          <w:szCs w:val="24"/>
        </w:rPr>
      </w:pPr>
    </w:p>
    <w:p w:rsidR="00F07608" w:rsidRDefault="00F07608" w:rsidP="00012B53">
      <w:pPr>
        <w:jc w:val="both"/>
        <w:rPr>
          <w:rFonts w:ascii="Times New Roman" w:hAnsi="Times New Roman"/>
          <w:sz w:val="24"/>
          <w:szCs w:val="24"/>
        </w:rPr>
        <w:sectPr w:rsidR="00F07608" w:rsidSect="0058775F">
          <w:pgSz w:w="16838" w:h="11906" w:orient="landscape"/>
          <w:pgMar w:top="1701" w:right="1134" w:bottom="851" w:left="1134" w:header="709" w:footer="709" w:gutter="0"/>
          <w:cols w:space="708"/>
          <w:docGrid w:linePitch="360"/>
        </w:sectPr>
      </w:pPr>
    </w:p>
    <w:p w:rsidR="007601C3" w:rsidRPr="00012B53" w:rsidRDefault="007601C3" w:rsidP="00012B53">
      <w:pPr>
        <w:autoSpaceDE w:val="0"/>
        <w:autoSpaceDN w:val="0"/>
        <w:adjustRightInd w:val="0"/>
        <w:spacing w:after="0" w:line="240" w:lineRule="auto"/>
        <w:jc w:val="both"/>
        <w:rPr>
          <w:rFonts w:ascii="Times New Roman" w:hAnsi="Times New Roman"/>
          <w:b/>
          <w:bCs/>
          <w:sz w:val="24"/>
          <w:szCs w:val="24"/>
        </w:rPr>
      </w:pPr>
      <w:r w:rsidRPr="00012B53">
        <w:rPr>
          <w:rFonts w:ascii="Times New Roman" w:hAnsi="Times New Roman"/>
          <w:b/>
          <w:bCs/>
          <w:sz w:val="24"/>
          <w:szCs w:val="24"/>
        </w:rPr>
        <w:lastRenderedPageBreak/>
        <w:t>1.2 Объемы потребления тепловой энергии в отчетном году</w:t>
      </w:r>
    </w:p>
    <w:p w:rsidR="007601C3" w:rsidRPr="00012B53" w:rsidRDefault="007601C3" w:rsidP="00012B53">
      <w:pPr>
        <w:autoSpaceDE w:val="0"/>
        <w:autoSpaceDN w:val="0"/>
        <w:adjustRightInd w:val="0"/>
        <w:spacing w:after="0" w:line="240" w:lineRule="auto"/>
        <w:jc w:val="both"/>
        <w:rPr>
          <w:rFonts w:ascii="Times New Roman" w:hAnsi="Times New Roman"/>
          <w:sz w:val="24"/>
          <w:szCs w:val="24"/>
        </w:rPr>
      </w:pPr>
      <w:r w:rsidRPr="00012B53">
        <w:rPr>
          <w:rFonts w:ascii="Times New Roman" w:hAnsi="Times New Roman"/>
          <w:sz w:val="24"/>
          <w:szCs w:val="24"/>
        </w:rPr>
        <w:t>Фактические максимально-часовые тепл</w:t>
      </w:r>
      <w:r w:rsidR="00FE0F23" w:rsidRPr="00012B53">
        <w:rPr>
          <w:rFonts w:ascii="Times New Roman" w:hAnsi="Times New Roman"/>
          <w:sz w:val="24"/>
          <w:szCs w:val="24"/>
        </w:rPr>
        <w:t>овые нагрузки потребителей в се</w:t>
      </w:r>
      <w:r w:rsidR="0062037B">
        <w:rPr>
          <w:rFonts w:ascii="Times New Roman" w:hAnsi="Times New Roman"/>
          <w:sz w:val="24"/>
          <w:szCs w:val="24"/>
        </w:rPr>
        <w:t>тевой воде в 201</w:t>
      </w:r>
      <w:r w:rsidR="00BD392D">
        <w:rPr>
          <w:rFonts w:ascii="Times New Roman" w:hAnsi="Times New Roman"/>
          <w:sz w:val="24"/>
          <w:szCs w:val="24"/>
        </w:rPr>
        <w:t>7</w:t>
      </w:r>
      <w:r w:rsidRPr="00012B53">
        <w:rPr>
          <w:rFonts w:ascii="Times New Roman" w:hAnsi="Times New Roman"/>
          <w:sz w:val="24"/>
          <w:szCs w:val="24"/>
        </w:rPr>
        <w:t>г., приведенные к расчетной для отопления температуре</w:t>
      </w:r>
      <w:r w:rsidR="0058453F">
        <w:rPr>
          <w:rFonts w:ascii="Times New Roman" w:hAnsi="Times New Roman"/>
          <w:sz w:val="24"/>
          <w:szCs w:val="24"/>
        </w:rPr>
        <w:t xml:space="preserve"> </w:t>
      </w:r>
      <w:r w:rsidRPr="00012B53">
        <w:rPr>
          <w:rFonts w:ascii="Times New Roman" w:hAnsi="Times New Roman"/>
          <w:sz w:val="24"/>
          <w:szCs w:val="24"/>
        </w:rPr>
        <w:t>наружного воздуха (без учета тепловых потерь), по районам города с разбивкой</w:t>
      </w:r>
      <w:r w:rsidR="00F211C9">
        <w:rPr>
          <w:rFonts w:ascii="Times New Roman" w:hAnsi="Times New Roman"/>
          <w:sz w:val="24"/>
          <w:szCs w:val="24"/>
        </w:rPr>
        <w:t xml:space="preserve"> </w:t>
      </w:r>
      <w:r w:rsidRPr="00012B53">
        <w:rPr>
          <w:rFonts w:ascii="Times New Roman" w:hAnsi="Times New Roman"/>
          <w:sz w:val="24"/>
          <w:szCs w:val="24"/>
        </w:rPr>
        <w:t xml:space="preserve">по группам потребителей представлены в таблице </w:t>
      </w:r>
      <w:r w:rsidR="00466CA2">
        <w:rPr>
          <w:rFonts w:ascii="Times New Roman" w:hAnsi="Times New Roman"/>
          <w:sz w:val="24"/>
          <w:szCs w:val="24"/>
        </w:rPr>
        <w:t>1.</w:t>
      </w:r>
      <w:r w:rsidR="00F07608">
        <w:rPr>
          <w:rFonts w:ascii="Times New Roman" w:hAnsi="Times New Roman"/>
          <w:sz w:val="24"/>
          <w:szCs w:val="24"/>
        </w:rPr>
        <w:t>2.</w:t>
      </w:r>
    </w:p>
    <w:p w:rsidR="007601C3" w:rsidRPr="00012B53" w:rsidRDefault="007601C3" w:rsidP="00313B1D">
      <w:pPr>
        <w:autoSpaceDE w:val="0"/>
        <w:autoSpaceDN w:val="0"/>
        <w:adjustRightInd w:val="0"/>
        <w:spacing w:after="0" w:line="240" w:lineRule="auto"/>
        <w:jc w:val="both"/>
        <w:rPr>
          <w:rFonts w:ascii="Times New Roman" w:hAnsi="Times New Roman"/>
          <w:sz w:val="24"/>
          <w:szCs w:val="24"/>
        </w:rPr>
      </w:pPr>
      <w:r w:rsidRPr="00012B53">
        <w:rPr>
          <w:rFonts w:ascii="Times New Roman" w:hAnsi="Times New Roman"/>
          <w:b/>
          <w:bCs/>
          <w:sz w:val="24"/>
          <w:szCs w:val="24"/>
        </w:rPr>
        <w:t xml:space="preserve"> </w:t>
      </w:r>
      <w:r w:rsidR="00466CA2">
        <w:rPr>
          <w:rFonts w:ascii="Times New Roman" w:hAnsi="Times New Roman"/>
          <w:b/>
          <w:bCs/>
          <w:sz w:val="24"/>
          <w:szCs w:val="24"/>
        </w:rPr>
        <w:t xml:space="preserve">Таблица 1.2 </w:t>
      </w:r>
      <w:r w:rsidRPr="00012B53">
        <w:rPr>
          <w:rFonts w:ascii="Times New Roman" w:hAnsi="Times New Roman"/>
          <w:b/>
          <w:bCs/>
          <w:sz w:val="24"/>
          <w:szCs w:val="24"/>
        </w:rPr>
        <w:t>Фактические максимально-часовые тепловые нагрузки</w:t>
      </w:r>
      <w:r w:rsidR="00313B1D">
        <w:rPr>
          <w:rFonts w:ascii="Times New Roman" w:hAnsi="Times New Roman"/>
          <w:b/>
          <w:bCs/>
          <w:sz w:val="24"/>
          <w:szCs w:val="24"/>
        </w:rPr>
        <w:t xml:space="preserve"> </w:t>
      </w:r>
      <w:r w:rsidRPr="00012B53">
        <w:rPr>
          <w:rFonts w:ascii="Times New Roman" w:hAnsi="Times New Roman"/>
          <w:b/>
          <w:bCs/>
          <w:sz w:val="24"/>
          <w:szCs w:val="24"/>
        </w:rPr>
        <w:t>по</w:t>
      </w:r>
      <w:r w:rsidR="0062037B">
        <w:rPr>
          <w:rFonts w:ascii="Times New Roman" w:hAnsi="Times New Roman"/>
          <w:b/>
          <w:bCs/>
          <w:sz w:val="24"/>
          <w:szCs w:val="24"/>
        </w:rPr>
        <w:t>требителей в сетевой воде в 201</w:t>
      </w:r>
      <w:r w:rsidR="00BD392D">
        <w:rPr>
          <w:rFonts w:ascii="Times New Roman" w:hAnsi="Times New Roman"/>
          <w:b/>
          <w:bCs/>
          <w:sz w:val="24"/>
          <w:szCs w:val="24"/>
        </w:rPr>
        <w:t>7</w:t>
      </w:r>
      <w:r w:rsidRPr="00012B53">
        <w:rPr>
          <w:rFonts w:ascii="Times New Roman" w:hAnsi="Times New Roman"/>
          <w:b/>
          <w:bCs/>
          <w:sz w:val="24"/>
          <w:szCs w:val="24"/>
        </w:rPr>
        <w:t xml:space="preserve">г., </w:t>
      </w:r>
      <w:r w:rsidR="00313B1D">
        <w:rPr>
          <w:rFonts w:ascii="Times New Roman" w:hAnsi="Times New Roman"/>
          <w:b/>
          <w:bCs/>
          <w:sz w:val="24"/>
          <w:szCs w:val="24"/>
        </w:rPr>
        <w:t xml:space="preserve"> </w:t>
      </w:r>
      <w:r w:rsidRPr="00012B53">
        <w:rPr>
          <w:rFonts w:ascii="Times New Roman" w:hAnsi="Times New Roman"/>
          <w:b/>
          <w:bCs/>
          <w:sz w:val="24"/>
          <w:szCs w:val="24"/>
        </w:rPr>
        <w:t>приведенные к</w:t>
      </w:r>
      <w:r w:rsidR="00313B1D">
        <w:rPr>
          <w:rFonts w:ascii="Times New Roman" w:hAnsi="Times New Roman"/>
          <w:b/>
          <w:bCs/>
          <w:sz w:val="24"/>
          <w:szCs w:val="24"/>
        </w:rPr>
        <w:t xml:space="preserve"> </w:t>
      </w:r>
      <w:r w:rsidRPr="00012B53">
        <w:rPr>
          <w:rFonts w:ascii="Times New Roman" w:hAnsi="Times New Roman"/>
          <w:b/>
          <w:bCs/>
          <w:sz w:val="24"/>
          <w:szCs w:val="24"/>
        </w:rPr>
        <w:t>расчетной для отопления температуре наружного воздуха (без</w:t>
      </w:r>
      <w:r w:rsidR="00313B1D">
        <w:rPr>
          <w:rFonts w:ascii="Times New Roman" w:hAnsi="Times New Roman"/>
          <w:b/>
          <w:bCs/>
          <w:sz w:val="24"/>
          <w:szCs w:val="24"/>
        </w:rPr>
        <w:t xml:space="preserve">  </w:t>
      </w:r>
      <w:r w:rsidRPr="00012B53">
        <w:rPr>
          <w:rFonts w:ascii="Times New Roman" w:hAnsi="Times New Roman"/>
          <w:b/>
          <w:bCs/>
          <w:sz w:val="24"/>
          <w:szCs w:val="24"/>
        </w:rPr>
        <w:t>учета тепловых потерь)</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4"/>
        <w:gridCol w:w="1558"/>
        <w:gridCol w:w="2410"/>
        <w:gridCol w:w="1842"/>
      </w:tblGrid>
      <w:tr w:rsidR="00313B1D" w:rsidRPr="00224587" w:rsidTr="00AB1584">
        <w:trPr>
          <w:cantSplit/>
          <w:trHeight w:val="661"/>
        </w:trPr>
        <w:tc>
          <w:tcPr>
            <w:tcW w:w="3844" w:type="dxa"/>
            <w:vMerge w:val="restart"/>
            <w:shd w:val="clear" w:color="auto" w:fill="auto"/>
            <w:noWrap/>
            <w:vAlign w:val="center"/>
            <w:hideMark/>
          </w:tcPr>
          <w:p w:rsidR="00313B1D" w:rsidRPr="00977E7A" w:rsidRDefault="00313B1D" w:rsidP="00977E7A">
            <w:pPr>
              <w:spacing w:line="240" w:lineRule="auto"/>
              <w:jc w:val="center"/>
              <w:rPr>
                <w:rFonts w:ascii="Times New Roman" w:hAnsi="Times New Roman"/>
                <w:color w:val="000000"/>
                <w:sz w:val="20"/>
                <w:szCs w:val="20"/>
              </w:rPr>
            </w:pPr>
            <w:r w:rsidRPr="00977E7A">
              <w:rPr>
                <w:rFonts w:ascii="Times New Roman" w:hAnsi="Times New Roman"/>
                <w:color w:val="000000"/>
                <w:sz w:val="20"/>
                <w:szCs w:val="20"/>
              </w:rPr>
              <w:t>Наименование</w:t>
            </w:r>
            <w:r w:rsidR="00977E7A">
              <w:rPr>
                <w:rFonts w:ascii="Times New Roman" w:hAnsi="Times New Roman"/>
                <w:color w:val="000000"/>
                <w:sz w:val="20"/>
                <w:szCs w:val="20"/>
              </w:rPr>
              <w:t xml:space="preserve"> планировочных районов</w:t>
            </w:r>
          </w:p>
        </w:tc>
        <w:tc>
          <w:tcPr>
            <w:tcW w:w="5810" w:type="dxa"/>
            <w:gridSpan w:val="3"/>
            <w:shd w:val="clear" w:color="auto" w:fill="auto"/>
            <w:noWrap/>
            <w:vAlign w:val="bottom"/>
            <w:hideMark/>
          </w:tcPr>
          <w:p w:rsidR="00313B1D" w:rsidRPr="00977E7A" w:rsidRDefault="00313B1D" w:rsidP="00346BD4">
            <w:pPr>
              <w:spacing w:line="240" w:lineRule="auto"/>
              <w:jc w:val="center"/>
              <w:rPr>
                <w:rFonts w:ascii="Times New Roman" w:hAnsi="Times New Roman"/>
                <w:color w:val="000000"/>
                <w:sz w:val="20"/>
                <w:szCs w:val="20"/>
              </w:rPr>
            </w:pPr>
            <w:proofErr w:type="spellStart"/>
            <w:r w:rsidRPr="00977E7A">
              <w:rPr>
                <w:rFonts w:ascii="Times New Roman" w:hAnsi="Times New Roman"/>
                <w:color w:val="000000"/>
                <w:sz w:val="20"/>
                <w:szCs w:val="20"/>
              </w:rPr>
              <w:t>Теплопотребность</w:t>
            </w:r>
            <w:proofErr w:type="spellEnd"/>
            <w:r w:rsidR="00E70104" w:rsidRPr="00977E7A">
              <w:rPr>
                <w:rFonts w:ascii="Times New Roman" w:hAnsi="Times New Roman"/>
                <w:color w:val="000000"/>
                <w:sz w:val="20"/>
                <w:szCs w:val="20"/>
              </w:rPr>
              <w:t xml:space="preserve">, </w:t>
            </w:r>
            <w:r w:rsidRPr="00977E7A">
              <w:rPr>
                <w:rFonts w:ascii="Times New Roman" w:hAnsi="Times New Roman"/>
                <w:color w:val="000000"/>
                <w:sz w:val="20"/>
                <w:szCs w:val="20"/>
              </w:rPr>
              <w:t xml:space="preserve"> горячая вода, Гкал/</w:t>
            </w:r>
            <w:proofErr w:type="gramStart"/>
            <w:r w:rsidRPr="00977E7A">
              <w:rPr>
                <w:rFonts w:ascii="Times New Roman" w:hAnsi="Times New Roman"/>
                <w:color w:val="000000"/>
                <w:sz w:val="20"/>
                <w:szCs w:val="20"/>
              </w:rPr>
              <w:t>ч</w:t>
            </w:r>
            <w:proofErr w:type="gramEnd"/>
          </w:p>
          <w:p w:rsidR="00313B1D" w:rsidRPr="00977E7A" w:rsidRDefault="00313B1D" w:rsidP="00346BD4">
            <w:pPr>
              <w:spacing w:line="240" w:lineRule="auto"/>
              <w:jc w:val="center"/>
              <w:rPr>
                <w:rFonts w:ascii="Times New Roman" w:hAnsi="Times New Roman"/>
                <w:color w:val="000000"/>
                <w:sz w:val="20"/>
                <w:szCs w:val="20"/>
              </w:rPr>
            </w:pPr>
            <w:r w:rsidRPr="00977E7A">
              <w:rPr>
                <w:rFonts w:ascii="Times New Roman" w:hAnsi="Times New Roman"/>
                <w:color w:val="000000"/>
                <w:sz w:val="20"/>
                <w:szCs w:val="20"/>
              </w:rPr>
              <w:t xml:space="preserve"> (без учета потерь в тепловых сетях)</w:t>
            </w:r>
          </w:p>
        </w:tc>
      </w:tr>
      <w:tr w:rsidR="00313B1D" w:rsidRPr="00224587" w:rsidTr="00977E7A">
        <w:trPr>
          <w:trHeight w:val="255"/>
        </w:trPr>
        <w:tc>
          <w:tcPr>
            <w:tcW w:w="3844" w:type="dxa"/>
            <w:vMerge/>
            <w:tcBorders>
              <w:bottom w:val="single" w:sz="4" w:space="0" w:color="auto"/>
            </w:tcBorders>
            <w:shd w:val="clear" w:color="auto" w:fill="auto"/>
            <w:noWrap/>
            <w:vAlign w:val="bottom"/>
            <w:hideMark/>
          </w:tcPr>
          <w:p w:rsidR="00313B1D" w:rsidRPr="00977E7A" w:rsidRDefault="00313B1D" w:rsidP="00346BD4">
            <w:pPr>
              <w:spacing w:line="240" w:lineRule="auto"/>
              <w:rPr>
                <w:rFonts w:ascii="Times New Roman" w:hAnsi="Times New Roman"/>
                <w:color w:val="000000"/>
                <w:sz w:val="20"/>
                <w:szCs w:val="20"/>
              </w:rPr>
            </w:pPr>
          </w:p>
        </w:tc>
        <w:tc>
          <w:tcPr>
            <w:tcW w:w="1558" w:type="dxa"/>
            <w:tcBorders>
              <w:bottom w:val="single" w:sz="4" w:space="0" w:color="auto"/>
            </w:tcBorders>
            <w:shd w:val="clear" w:color="auto" w:fill="auto"/>
            <w:noWrap/>
            <w:vAlign w:val="bottom"/>
            <w:hideMark/>
          </w:tcPr>
          <w:p w:rsidR="00313B1D" w:rsidRPr="00977E7A" w:rsidRDefault="00313B1D" w:rsidP="00346BD4">
            <w:pPr>
              <w:spacing w:line="240" w:lineRule="auto"/>
              <w:rPr>
                <w:rFonts w:ascii="Times New Roman" w:hAnsi="Times New Roman"/>
                <w:color w:val="000000"/>
                <w:sz w:val="20"/>
                <w:szCs w:val="20"/>
              </w:rPr>
            </w:pPr>
            <w:r w:rsidRPr="00977E7A">
              <w:rPr>
                <w:rFonts w:ascii="Times New Roman" w:hAnsi="Times New Roman"/>
                <w:color w:val="000000"/>
                <w:sz w:val="20"/>
                <w:szCs w:val="20"/>
              </w:rPr>
              <w:t xml:space="preserve">отопление, </w:t>
            </w:r>
          </w:p>
          <w:p w:rsidR="00313B1D" w:rsidRPr="00977E7A" w:rsidRDefault="00313B1D" w:rsidP="00346BD4">
            <w:pPr>
              <w:spacing w:line="240" w:lineRule="auto"/>
              <w:rPr>
                <w:rFonts w:ascii="Times New Roman" w:hAnsi="Times New Roman"/>
                <w:color w:val="000000"/>
                <w:sz w:val="20"/>
                <w:szCs w:val="20"/>
              </w:rPr>
            </w:pPr>
            <w:r w:rsidRPr="00977E7A">
              <w:rPr>
                <w:rFonts w:ascii="Times New Roman" w:hAnsi="Times New Roman"/>
                <w:color w:val="000000"/>
                <w:sz w:val="20"/>
                <w:szCs w:val="20"/>
              </w:rPr>
              <w:t>вентиляция</w:t>
            </w:r>
          </w:p>
        </w:tc>
        <w:tc>
          <w:tcPr>
            <w:tcW w:w="2410" w:type="dxa"/>
            <w:tcBorders>
              <w:bottom w:val="single" w:sz="4" w:space="0" w:color="auto"/>
            </w:tcBorders>
            <w:shd w:val="clear" w:color="auto" w:fill="auto"/>
            <w:noWrap/>
            <w:vAlign w:val="bottom"/>
            <w:hideMark/>
          </w:tcPr>
          <w:p w:rsidR="00313B1D" w:rsidRPr="00977E7A" w:rsidRDefault="00E70104" w:rsidP="00E70104">
            <w:pPr>
              <w:spacing w:line="240" w:lineRule="auto"/>
              <w:jc w:val="center"/>
              <w:rPr>
                <w:rFonts w:ascii="Times New Roman" w:hAnsi="Times New Roman"/>
                <w:color w:val="000000"/>
                <w:sz w:val="20"/>
                <w:szCs w:val="20"/>
              </w:rPr>
            </w:pPr>
            <w:r w:rsidRPr="00977E7A">
              <w:rPr>
                <w:rFonts w:ascii="Times New Roman" w:hAnsi="Times New Roman"/>
                <w:color w:val="000000"/>
                <w:sz w:val="20"/>
                <w:szCs w:val="20"/>
              </w:rPr>
              <w:t>горячее водо</w:t>
            </w:r>
            <w:r w:rsidR="00313B1D" w:rsidRPr="00977E7A">
              <w:rPr>
                <w:rFonts w:ascii="Times New Roman" w:hAnsi="Times New Roman"/>
                <w:color w:val="000000"/>
                <w:sz w:val="20"/>
                <w:szCs w:val="20"/>
              </w:rPr>
              <w:t>снабжение (</w:t>
            </w:r>
            <w:proofErr w:type="spellStart"/>
            <w:r w:rsidR="00313B1D" w:rsidRPr="00977E7A">
              <w:rPr>
                <w:rFonts w:ascii="Times New Roman" w:hAnsi="Times New Roman"/>
                <w:color w:val="000000"/>
                <w:sz w:val="20"/>
                <w:szCs w:val="20"/>
              </w:rPr>
              <w:t>ср</w:t>
            </w:r>
            <w:proofErr w:type="gramStart"/>
            <w:r w:rsidR="00313B1D" w:rsidRPr="00977E7A">
              <w:rPr>
                <w:rFonts w:ascii="Times New Roman" w:hAnsi="Times New Roman"/>
                <w:color w:val="000000"/>
                <w:sz w:val="20"/>
                <w:szCs w:val="20"/>
              </w:rPr>
              <w:t>.ч</w:t>
            </w:r>
            <w:proofErr w:type="gramEnd"/>
            <w:r w:rsidR="00313B1D" w:rsidRPr="00977E7A">
              <w:rPr>
                <w:rFonts w:ascii="Times New Roman" w:hAnsi="Times New Roman"/>
                <w:color w:val="000000"/>
                <w:sz w:val="20"/>
                <w:szCs w:val="20"/>
              </w:rPr>
              <w:t>ас</w:t>
            </w:r>
            <w:proofErr w:type="spellEnd"/>
            <w:r w:rsidR="00313B1D" w:rsidRPr="00977E7A">
              <w:rPr>
                <w:rFonts w:ascii="Times New Roman" w:hAnsi="Times New Roman"/>
                <w:color w:val="000000"/>
                <w:sz w:val="20"/>
                <w:szCs w:val="20"/>
              </w:rPr>
              <w:t>)</w:t>
            </w:r>
          </w:p>
        </w:tc>
        <w:tc>
          <w:tcPr>
            <w:tcW w:w="1842" w:type="dxa"/>
            <w:tcBorders>
              <w:bottom w:val="single" w:sz="4" w:space="0" w:color="auto"/>
            </w:tcBorders>
            <w:shd w:val="clear" w:color="auto" w:fill="auto"/>
            <w:noWrap/>
            <w:vAlign w:val="bottom"/>
            <w:hideMark/>
          </w:tcPr>
          <w:p w:rsidR="00313B1D" w:rsidRPr="00977E7A" w:rsidRDefault="00313B1D" w:rsidP="00E70104">
            <w:pPr>
              <w:spacing w:line="240" w:lineRule="auto"/>
              <w:jc w:val="center"/>
              <w:rPr>
                <w:rFonts w:ascii="Times New Roman" w:hAnsi="Times New Roman"/>
                <w:color w:val="000000"/>
                <w:sz w:val="20"/>
                <w:szCs w:val="20"/>
              </w:rPr>
            </w:pPr>
            <w:r w:rsidRPr="00977E7A">
              <w:rPr>
                <w:rFonts w:ascii="Times New Roman" w:hAnsi="Times New Roman"/>
                <w:color w:val="000000"/>
                <w:sz w:val="20"/>
                <w:szCs w:val="20"/>
              </w:rPr>
              <w:t>Всего</w:t>
            </w:r>
          </w:p>
        </w:tc>
      </w:tr>
      <w:tr w:rsidR="00313B1D" w:rsidRPr="00224587" w:rsidTr="00977E7A">
        <w:trPr>
          <w:trHeight w:val="255"/>
        </w:trPr>
        <w:tc>
          <w:tcPr>
            <w:tcW w:w="9654"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13B1D" w:rsidRPr="00977E7A" w:rsidRDefault="00313B1D" w:rsidP="00346BD4">
            <w:pPr>
              <w:spacing w:line="240" w:lineRule="auto"/>
              <w:rPr>
                <w:rFonts w:ascii="Times New Roman" w:hAnsi="Times New Roman"/>
                <w:b/>
                <w:color w:val="000000"/>
                <w:sz w:val="20"/>
                <w:szCs w:val="20"/>
              </w:rPr>
            </w:pPr>
            <w:r w:rsidRPr="00977E7A">
              <w:rPr>
                <w:rFonts w:ascii="Times New Roman" w:hAnsi="Times New Roman"/>
                <w:b/>
                <w:color w:val="000000"/>
                <w:sz w:val="20"/>
                <w:szCs w:val="20"/>
              </w:rPr>
              <w:t>Центральный планировочный район</w:t>
            </w:r>
          </w:p>
        </w:tc>
      </w:tr>
      <w:tr w:rsidR="00313B1D" w:rsidRPr="00354D6A" w:rsidTr="00977E7A">
        <w:trPr>
          <w:trHeight w:val="255"/>
        </w:trPr>
        <w:tc>
          <w:tcPr>
            <w:tcW w:w="3844" w:type="dxa"/>
            <w:shd w:val="clear" w:color="auto" w:fill="auto"/>
            <w:noWrap/>
            <w:vAlign w:val="bottom"/>
            <w:hideMark/>
          </w:tcPr>
          <w:p w:rsidR="00313B1D" w:rsidRPr="00977E7A" w:rsidRDefault="003D1AFD" w:rsidP="00346BD4">
            <w:pPr>
              <w:spacing w:line="240" w:lineRule="auto"/>
              <w:rPr>
                <w:rFonts w:ascii="Times New Roman" w:hAnsi="Times New Roman"/>
                <w:color w:val="000000"/>
                <w:sz w:val="20"/>
                <w:szCs w:val="20"/>
              </w:rPr>
            </w:pPr>
            <w:r w:rsidRPr="00977E7A">
              <w:rPr>
                <w:rFonts w:ascii="Times New Roman" w:hAnsi="Times New Roman"/>
                <w:bCs/>
                <w:color w:val="000000"/>
                <w:sz w:val="20"/>
                <w:szCs w:val="20"/>
              </w:rPr>
              <w:t>промышленность</w:t>
            </w:r>
          </w:p>
        </w:tc>
        <w:tc>
          <w:tcPr>
            <w:tcW w:w="1558" w:type="dxa"/>
            <w:shd w:val="clear" w:color="auto" w:fill="auto"/>
            <w:noWrap/>
            <w:vAlign w:val="bottom"/>
            <w:hideMark/>
          </w:tcPr>
          <w:p w:rsidR="00313B1D" w:rsidRPr="00977E7A" w:rsidRDefault="003D1AFD" w:rsidP="00346BD4">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rPr>
              <w:t>6,98</w:t>
            </w:r>
          </w:p>
        </w:tc>
        <w:tc>
          <w:tcPr>
            <w:tcW w:w="2410" w:type="dxa"/>
            <w:shd w:val="clear" w:color="auto" w:fill="auto"/>
            <w:noWrap/>
            <w:vAlign w:val="bottom"/>
            <w:hideMark/>
          </w:tcPr>
          <w:p w:rsidR="00313B1D" w:rsidRPr="00977E7A" w:rsidRDefault="00313B1D" w:rsidP="00346BD4">
            <w:pPr>
              <w:spacing w:line="240" w:lineRule="auto"/>
              <w:jc w:val="right"/>
              <w:rPr>
                <w:rFonts w:ascii="Times New Roman" w:hAnsi="Times New Roman"/>
                <w:color w:val="000000"/>
                <w:sz w:val="20"/>
                <w:szCs w:val="20"/>
              </w:rPr>
            </w:pPr>
          </w:p>
        </w:tc>
        <w:tc>
          <w:tcPr>
            <w:tcW w:w="1842" w:type="dxa"/>
            <w:shd w:val="clear" w:color="auto" w:fill="auto"/>
            <w:noWrap/>
            <w:vAlign w:val="bottom"/>
            <w:hideMark/>
          </w:tcPr>
          <w:p w:rsidR="00313B1D" w:rsidRPr="00354D6A" w:rsidRDefault="00354D6A" w:rsidP="00346BD4">
            <w:pPr>
              <w:spacing w:line="240" w:lineRule="auto"/>
              <w:jc w:val="right"/>
              <w:rPr>
                <w:rFonts w:ascii="Times New Roman" w:hAnsi="Times New Roman"/>
                <w:b/>
                <w:color w:val="000000"/>
                <w:sz w:val="20"/>
                <w:szCs w:val="20"/>
                <w:highlight w:val="yellow"/>
              </w:rPr>
            </w:pPr>
            <w:r w:rsidRPr="008B397B">
              <w:rPr>
                <w:rFonts w:ascii="Times New Roman" w:hAnsi="Times New Roman"/>
                <w:b/>
                <w:color w:val="000000"/>
                <w:sz w:val="20"/>
                <w:szCs w:val="20"/>
              </w:rPr>
              <w:t>150,21</w:t>
            </w:r>
          </w:p>
        </w:tc>
      </w:tr>
      <w:tr w:rsidR="003D1AFD" w:rsidRPr="00224587" w:rsidTr="00977E7A">
        <w:trPr>
          <w:trHeight w:val="255"/>
        </w:trPr>
        <w:tc>
          <w:tcPr>
            <w:tcW w:w="3844" w:type="dxa"/>
            <w:shd w:val="clear" w:color="auto" w:fill="auto"/>
            <w:noWrap/>
            <w:vAlign w:val="bottom"/>
            <w:hideMark/>
          </w:tcPr>
          <w:p w:rsidR="003D1AFD" w:rsidRPr="00977E7A" w:rsidRDefault="003D1AFD" w:rsidP="00346BD4">
            <w:pPr>
              <w:spacing w:line="240" w:lineRule="auto"/>
              <w:rPr>
                <w:rFonts w:ascii="Times New Roman" w:hAnsi="Times New Roman"/>
                <w:color w:val="000000"/>
                <w:sz w:val="20"/>
                <w:szCs w:val="20"/>
              </w:rPr>
            </w:pPr>
            <w:r w:rsidRPr="00977E7A">
              <w:rPr>
                <w:rFonts w:ascii="Times New Roman" w:hAnsi="Times New Roman"/>
                <w:bCs/>
                <w:color w:val="000000"/>
                <w:sz w:val="20"/>
                <w:szCs w:val="20"/>
              </w:rPr>
              <w:t>ЖКС</w:t>
            </w:r>
          </w:p>
        </w:tc>
        <w:tc>
          <w:tcPr>
            <w:tcW w:w="1558" w:type="dxa"/>
            <w:shd w:val="clear" w:color="auto" w:fill="auto"/>
            <w:noWrap/>
            <w:vAlign w:val="bottom"/>
            <w:hideMark/>
          </w:tcPr>
          <w:p w:rsidR="003D1AFD" w:rsidRPr="00977E7A" w:rsidRDefault="008B397B" w:rsidP="00530DE9">
            <w:pPr>
              <w:spacing w:line="240" w:lineRule="auto"/>
              <w:jc w:val="right"/>
              <w:rPr>
                <w:rFonts w:ascii="Times New Roman" w:hAnsi="Times New Roman"/>
                <w:b/>
                <w:color w:val="000000"/>
                <w:sz w:val="20"/>
                <w:szCs w:val="20"/>
              </w:rPr>
            </w:pPr>
            <w:r>
              <w:rPr>
                <w:rFonts w:ascii="Times New Roman" w:hAnsi="Times New Roman"/>
                <w:b/>
                <w:color w:val="000000"/>
                <w:sz w:val="20"/>
                <w:szCs w:val="20"/>
              </w:rPr>
              <w:t>111,27</w:t>
            </w:r>
          </w:p>
        </w:tc>
        <w:tc>
          <w:tcPr>
            <w:tcW w:w="2410" w:type="dxa"/>
            <w:shd w:val="clear" w:color="auto" w:fill="auto"/>
            <w:noWrap/>
            <w:vAlign w:val="bottom"/>
            <w:hideMark/>
          </w:tcPr>
          <w:p w:rsidR="003D1AFD" w:rsidRPr="00977E7A" w:rsidRDefault="00546EB8" w:rsidP="008B397B">
            <w:pPr>
              <w:spacing w:line="240" w:lineRule="auto"/>
              <w:jc w:val="right"/>
              <w:rPr>
                <w:rFonts w:ascii="Times New Roman" w:hAnsi="Times New Roman"/>
                <w:b/>
                <w:color w:val="000000"/>
                <w:sz w:val="20"/>
                <w:szCs w:val="20"/>
              </w:rPr>
            </w:pPr>
            <w:r w:rsidRPr="00977E7A">
              <w:rPr>
                <w:rFonts w:ascii="Times New Roman" w:hAnsi="Times New Roman"/>
                <w:b/>
                <w:color w:val="000000"/>
                <w:sz w:val="20"/>
                <w:szCs w:val="20"/>
              </w:rPr>
              <w:t>31,</w:t>
            </w:r>
            <w:r w:rsidR="008B397B">
              <w:rPr>
                <w:rFonts w:ascii="Times New Roman" w:hAnsi="Times New Roman"/>
                <w:b/>
                <w:color w:val="000000"/>
                <w:sz w:val="20"/>
                <w:szCs w:val="20"/>
              </w:rPr>
              <w:t>95</w:t>
            </w:r>
          </w:p>
        </w:tc>
        <w:tc>
          <w:tcPr>
            <w:tcW w:w="1842" w:type="dxa"/>
            <w:shd w:val="clear" w:color="auto" w:fill="auto"/>
            <w:noWrap/>
            <w:vAlign w:val="bottom"/>
            <w:hideMark/>
          </w:tcPr>
          <w:p w:rsidR="003D1AFD" w:rsidRPr="00977E7A" w:rsidRDefault="008B397B" w:rsidP="00346BD4">
            <w:pPr>
              <w:spacing w:line="240" w:lineRule="auto"/>
              <w:jc w:val="right"/>
              <w:rPr>
                <w:rFonts w:ascii="Times New Roman" w:hAnsi="Times New Roman"/>
                <w:b/>
                <w:color w:val="000000"/>
                <w:sz w:val="20"/>
                <w:szCs w:val="20"/>
              </w:rPr>
            </w:pPr>
            <w:r>
              <w:rPr>
                <w:rFonts w:ascii="Times New Roman" w:hAnsi="Times New Roman"/>
                <w:b/>
                <w:color w:val="000000"/>
                <w:sz w:val="20"/>
                <w:szCs w:val="20"/>
              </w:rPr>
              <w:t>143,23</w:t>
            </w:r>
          </w:p>
        </w:tc>
      </w:tr>
      <w:tr w:rsidR="003D1AFD" w:rsidRPr="00224587" w:rsidTr="00977E7A">
        <w:trPr>
          <w:trHeight w:val="255"/>
        </w:trPr>
        <w:tc>
          <w:tcPr>
            <w:tcW w:w="3844" w:type="dxa"/>
            <w:shd w:val="clear" w:color="auto" w:fill="auto"/>
            <w:noWrap/>
            <w:vAlign w:val="bottom"/>
            <w:hideMark/>
          </w:tcPr>
          <w:p w:rsidR="003D1AFD" w:rsidRPr="00977E7A" w:rsidRDefault="003D1AFD" w:rsidP="00346BD4">
            <w:pPr>
              <w:spacing w:line="240" w:lineRule="auto"/>
              <w:rPr>
                <w:rFonts w:ascii="Times New Roman" w:hAnsi="Times New Roman"/>
                <w:color w:val="000000"/>
                <w:sz w:val="20"/>
                <w:szCs w:val="20"/>
              </w:rPr>
            </w:pPr>
            <w:r w:rsidRPr="00977E7A">
              <w:rPr>
                <w:rFonts w:ascii="Times New Roman" w:hAnsi="Times New Roman"/>
                <w:bCs/>
                <w:color w:val="000000"/>
                <w:sz w:val="20"/>
                <w:szCs w:val="20"/>
              </w:rPr>
              <w:t>в том числе:</w:t>
            </w:r>
          </w:p>
        </w:tc>
        <w:tc>
          <w:tcPr>
            <w:tcW w:w="1558" w:type="dxa"/>
            <w:shd w:val="clear" w:color="auto" w:fill="auto"/>
            <w:noWrap/>
            <w:vAlign w:val="bottom"/>
            <w:hideMark/>
          </w:tcPr>
          <w:p w:rsidR="003D1AFD" w:rsidRPr="00977E7A" w:rsidRDefault="003D1AFD" w:rsidP="00346BD4">
            <w:pPr>
              <w:spacing w:line="240" w:lineRule="auto"/>
              <w:rPr>
                <w:rFonts w:ascii="Times New Roman" w:hAnsi="Times New Roman"/>
                <w:color w:val="000000"/>
                <w:sz w:val="20"/>
                <w:szCs w:val="20"/>
              </w:rPr>
            </w:pPr>
          </w:p>
        </w:tc>
        <w:tc>
          <w:tcPr>
            <w:tcW w:w="2410" w:type="dxa"/>
            <w:shd w:val="clear" w:color="auto" w:fill="auto"/>
            <w:noWrap/>
            <w:vAlign w:val="bottom"/>
            <w:hideMark/>
          </w:tcPr>
          <w:p w:rsidR="003D1AFD" w:rsidRPr="00977E7A" w:rsidRDefault="003D1AFD" w:rsidP="00346BD4">
            <w:pPr>
              <w:spacing w:line="240" w:lineRule="auto"/>
              <w:rPr>
                <w:rFonts w:ascii="Times New Roman" w:hAnsi="Times New Roman"/>
                <w:color w:val="000000"/>
                <w:sz w:val="20"/>
                <w:szCs w:val="20"/>
              </w:rPr>
            </w:pPr>
          </w:p>
        </w:tc>
        <w:tc>
          <w:tcPr>
            <w:tcW w:w="1842" w:type="dxa"/>
            <w:shd w:val="clear" w:color="auto" w:fill="auto"/>
            <w:noWrap/>
            <w:vAlign w:val="bottom"/>
            <w:hideMark/>
          </w:tcPr>
          <w:p w:rsidR="003D1AFD" w:rsidRPr="00977E7A" w:rsidRDefault="003D1AFD" w:rsidP="00F21FE4">
            <w:pPr>
              <w:spacing w:line="240" w:lineRule="auto"/>
              <w:jc w:val="right"/>
              <w:rPr>
                <w:rFonts w:ascii="Times New Roman" w:hAnsi="Times New Roman"/>
                <w:color w:val="000000"/>
                <w:sz w:val="20"/>
                <w:szCs w:val="20"/>
              </w:rPr>
            </w:pPr>
          </w:p>
        </w:tc>
      </w:tr>
      <w:tr w:rsidR="003D1AFD" w:rsidRPr="00224587" w:rsidTr="00977E7A">
        <w:trPr>
          <w:trHeight w:val="255"/>
        </w:trPr>
        <w:tc>
          <w:tcPr>
            <w:tcW w:w="3844" w:type="dxa"/>
            <w:shd w:val="clear" w:color="auto" w:fill="auto"/>
            <w:noWrap/>
            <w:vAlign w:val="bottom"/>
            <w:hideMark/>
          </w:tcPr>
          <w:p w:rsidR="003D1AFD" w:rsidRPr="00977E7A" w:rsidRDefault="003D1AFD" w:rsidP="00346BD4">
            <w:pPr>
              <w:spacing w:line="240" w:lineRule="auto"/>
              <w:rPr>
                <w:rFonts w:ascii="Times New Roman" w:hAnsi="Times New Roman"/>
                <w:color w:val="000000"/>
                <w:sz w:val="20"/>
                <w:szCs w:val="20"/>
              </w:rPr>
            </w:pPr>
            <w:r w:rsidRPr="00977E7A">
              <w:rPr>
                <w:rFonts w:ascii="Times New Roman" w:hAnsi="Times New Roman"/>
                <w:bCs/>
                <w:color w:val="000000"/>
                <w:sz w:val="20"/>
                <w:szCs w:val="20"/>
              </w:rPr>
              <w:t>Жилые здания</w:t>
            </w:r>
          </w:p>
        </w:tc>
        <w:tc>
          <w:tcPr>
            <w:tcW w:w="1558" w:type="dxa"/>
            <w:shd w:val="clear" w:color="auto" w:fill="auto"/>
            <w:noWrap/>
            <w:vAlign w:val="bottom"/>
            <w:hideMark/>
          </w:tcPr>
          <w:p w:rsidR="003D1AFD" w:rsidRPr="00977E7A" w:rsidRDefault="00354D6A" w:rsidP="00346BD4">
            <w:pPr>
              <w:spacing w:line="240" w:lineRule="auto"/>
              <w:jc w:val="right"/>
              <w:rPr>
                <w:rFonts w:ascii="Times New Roman" w:hAnsi="Times New Roman"/>
                <w:color w:val="000000"/>
                <w:sz w:val="20"/>
                <w:szCs w:val="20"/>
              </w:rPr>
            </w:pPr>
            <w:r>
              <w:rPr>
                <w:rFonts w:ascii="Times New Roman" w:hAnsi="Times New Roman"/>
                <w:color w:val="000000"/>
                <w:sz w:val="20"/>
                <w:szCs w:val="20"/>
              </w:rPr>
              <w:t>76,29</w:t>
            </w:r>
          </w:p>
        </w:tc>
        <w:tc>
          <w:tcPr>
            <w:tcW w:w="2410" w:type="dxa"/>
            <w:shd w:val="clear" w:color="auto" w:fill="auto"/>
            <w:noWrap/>
            <w:vAlign w:val="bottom"/>
            <w:hideMark/>
          </w:tcPr>
          <w:p w:rsidR="003D1AFD" w:rsidRPr="00977E7A" w:rsidRDefault="00354D6A" w:rsidP="00346BD4">
            <w:pPr>
              <w:spacing w:line="240" w:lineRule="auto"/>
              <w:jc w:val="right"/>
              <w:rPr>
                <w:rFonts w:ascii="Times New Roman" w:hAnsi="Times New Roman"/>
                <w:color w:val="000000"/>
                <w:sz w:val="20"/>
                <w:szCs w:val="20"/>
              </w:rPr>
            </w:pPr>
            <w:r>
              <w:rPr>
                <w:rFonts w:ascii="Times New Roman" w:hAnsi="Times New Roman"/>
                <w:color w:val="000000"/>
                <w:sz w:val="20"/>
                <w:szCs w:val="20"/>
              </w:rPr>
              <w:t>20,25</w:t>
            </w:r>
          </w:p>
        </w:tc>
        <w:tc>
          <w:tcPr>
            <w:tcW w:w="1842" w:type="dxa"/>
            <w:shd w:val="clear" w:color="auto" w:fill="auto"/>
            <w:noWrap/>
            <w:vAlign w:val="bottom"/>
            <w:hideMark/>
          </w:tcPr>
          <w:p w:rsidR="003D1AFD" w:rsidRPr="00977E7A" w:rsidRDefault="00354D6A" w:rsidP="00346BD4">
            <w:pPr>
              <w:spacing w:line="240" w:lineRule="auto"/>
              <w:jc w:val="right"/>
              <w:rPr>
                <w:rFonts w:ascii="Times New Roman" w:hAnsi="Times New Roman"/>
                <w:color w:val="000000"/>
                <w:sz w:val="20"/>
                <w:szCs w:val="20"/>
              </w:rPr>
            </w:pPr>
            <w:r>
              <w:rPr>
                <w:rFonts w:ascii="Times New Roman" w:hAnsi="Times New Roman"/>
                <w:color w:val="000000"/>
                <w:sz w:val="20"/>
                <w:szCs w:val="20"/>
              </w:rPr>
              <w:t>96,55</w:t>
            </w:r>
          </w:p>
        </w:tc>
      </w:tr>
      <w:tr w:rsidR="003D1AFD" w:rsidRPr="00224587" w:rsidTr="00977E7A">
        <w:trPr>
          <w:trHeight w:val="255"/>
        </w:trPr>
        <w:tc>
          <w:tcPr>
            <w:tcW w:w="3844" w:type="dxa"/>
            <w:shd w:val="clear" w:color="auto" w:fill="auto"/>
            <w:noWrap/>
            <w:vAlign w:val="bottom"/>
            <w:hideMark/>
          </w:tcPr>
          <w:p w:rsidR="003D1AFD" w:rsidRPr="00977E7A" w:rsidRDefault="003D1AFD" w:rsidP="00346BD4">
            <w:pPr>
              <w:spacing w:line="240" w:lineRule="auto"/>
              <w:rPr>
                <w:rFonts w:ascii="Times New Roman" w:hAnsi="Times New Roman"/>
                <w:color w:val="000000"/>
                <w:sz w:val="20"/>
                <w:szCs w:val="20"/>
              </w:rPr>
            </w:pPr>
            <w:r w:rsidRPr="00977E7A">
              <w:rPr>
                <w:rFonts w:ascii="Times New Roman" w:hAnsi="Times New Roman"/>
                <w:color w:val="000000"/>
                <w:sz w:val="20"/>
                <w:szCs w:val="20"/>
              </w:rPr>
              <w:t>Общественные здания</w:t>
            </w:r>
          </w:p>
        </w:tc>
        <w:tc>
          <w:tcPr>
            <w:tcW w:w="1558" w:type="dxa"/>
            <w:shd w:val="clear" w:color="auto" w:fill="auto"/>
            <w:noWrap/>
            <w:vAlign w:val="bottom"/>
            <w:hideMark/>
          </w:tcPr>
          <w:p w:rsidR="003D1AFD" w:rsidRPr="00977E7A" w:rsidRDefault="00354D6A" w:rsidP="00346BD4">
            <w:pPr>
              <w:spacing w:line="240" w:lineRule="auto"/>
              <w:jc w:val="right"/>
              <w:rPr>
                <w:rFonts w:ascii="Times New Roman" w:hAnsi="Times New Roman"/>
                <w:color w:val="000000"/>
                <w:sz w:val="20"/>
                <w:szCs w:val="20"/>
              </w:rPr>
            </w:pPr>
            <w:r>
              <w:rPr>
                <w:rFonts w:ascii="Times New Roman" w:hAnsi="Times New Roman"/>
                <w:color w:val="000000"/>
                <w:sz w:val="20"/>
                <w:szCs w:val="20"/>
              </w:rPr>
              <w:t>34,98</w:t>
            </w:r>
          </w:p>
        </w:tc>
        <w:tc>
          <w:tcPr>
            <w:tcW w:w="2410" w:type="dxa"/>
            <w:shd w:val="clear" w:color="auto" w:fill="auto"/>
            <w:noWrap/>
            <w:vAlign w:val="bottom"/>
            <w:hideMark/>
          </w:tcPr>
          <w:p w:rsidR="003D1AFD" w:rsidRPr="00977E7A" w:rsidRDefault="00354D6A" w:rsidP="00346BD4">
            <w:pPr>
              <w:spacing w:line="240" w:lineRule="auto"/>
              <w:jc w:val="right"/>
              <w:rPr>
                <w:rFonts w:ascii="Times New Roman" w:hAnsi="Times New Roman"/>
                <w:color w:val="000000"/>
                <w:sz w:val="20"/>
                <w:szCs w:val="20"/>
              </w:rPr>
            </w:pPr>
            <w:r>
              <w:rPr>
                <w:rFonts w:ascii="Times New Roman" w:hAnsi="Times New Roman"/>
                <w:color w:val="000000"/>
                <w:sz w:val="20"/>
                <w:szCs w:val="20"/>
              </w:rPr>
              <w:t>11,70</w:t>
            </w:r>
          </w:p>
        </w:tc>
        <w:tc>
          <w:tcPr>
            <w:tcW w:w="1842" w:type="dxa"/>
            <w:shd w:val="clear" w:color="auto" w:fill="auto"/>
            <w:noWrap/>
            <w:vAlign w:val="bottom"/>
            <w:hideMark/>
          </w:tcPr>
          <w:p w:rsidR="003D1AFD" w:rsidRPr="00977E7A" w:rsidRDefault="00354D6A" w:rsidP="00346BD4">
            <w:pPr>
              <w:spacing w:line="240" w:lineRule="auto"/>
              <w:jc w:val="right"/>
              <w:rPr>
                <w:rFonts w:ascii="Times New Roman" w:hAnsi="Times New Roman"/>
                <w:color w:val="000000"/>
                <w:sz w:val="20"/>
                <w:szCs w:val="20"/>
              </w:rPr>
            </w:pPr>
            <w:r>
              <w:rPr>
                <w:rFonts w:ascii="Times New Roman" w:hAnsi="Times New Roman"/>
                <w:color w:val="000000"/>
                <w:sz w:val="20"/>
                <w:szCs w:val="20"/>
              </w:rPr>
              <w:t>46,68</w:t>
            </w:r>
          </w:p>
        </w:tc>
      </w:tr>
      <w:tr w:rsidR="003D1AFD" w:rsidRPr="00224587" w:rsidTr="00977E7A">
        <w:trPr>
          <w:trHeight w:val="255"/>
        </w:trPr>
        <w:tc>
          <w:tcPr>
            <w:tcW w:w="9654" w:type="dxa"/>
            <w:gridSpan w:val="4"/>
            <w:shd w:val="clear" w:color="auto" w:fill="auto"/>
            <w:noWrap/>
            <w:vAlign w:val="bottom"/>
            <w:hideMark/>
          </w:tcPr>
          <w:p w:rsidR="003D1AFD" w:rsidRPr="00977E7A" w:rsidRDefault="003D1AFD" w:rsidP="00346BD4">
            <w:pPr>
              <w:spacing w:line="240" w:lineRule="auto"/>
              <w:rPr>
                <w:rFonts w:ascii="Times New Roman" w:hAnsi="Times New Roman"/>
                <w:b/>
                <w:color w:val="000000"/>
                <w:sz w:val="20"/>
                <w:szCs w:val="20"/>
              </w:rPr>
            </w:pPr>
            <w:proofErr w:type="spellStart"/>
            <w:r w:rsidRPr="00977E7A">
              <w:rPr>
                <w:rFonts w:ascii="Times New Roman" w:hAnsi="Times New Roman"/>
                <w:b/>
                <w:color w:val="000000"/>
                <w:sz w:val="20"/>
                <w:szCs w:val="20"/>
              </w:rPr>
              <w:t>Краснослободской</w:t>
            </w:r>
            <w:proofErr w:type="spellEnd"/>
            <w:r w:rsidRPr="00977E7A">
              <w:rPr>
                <w:rFonts w:ascii="Times New Roman" w:hAnsi="Times New Roman"/>
                <w:b/>
                <w:color w:val="000000"/>
                <w:sz w:val="20"/>
                <w:szCs w:val="20"/>
              </w:rPr>
              <w:t xml:space="preserve"> планировочный район</w:t>
            </w:r>
          </w:p>
        </w:tc>
      </w:tr>
      <w:tr w:rsidR="003D1AFD" w:rsidRPr="00224587" w:rsidTr="00977E7A">
        <w:trPr>
          <w:trHeight w:val="255"/>
        </w:trPr>
        <w:tc>
          <w:tcPr>
            <w:tcW w:w="3844" w:type="dxa"/>
            <w:shd w:val="clear" w:color="auto" w:fill="auto"/>
            <w:noWrap/>
            <w:vAlign w:val="bottom"/>
            <w:hideMark/>
          </w:tcPr>
          <w:p w:rsidR="003D1AFD" w:rsidRPr="00977E7A" w:rsidRDefault="003D1AFD" w:rsidP="00346BD4">
            <w:pPr>
              <w:spacing w:line="240" w:lineRule="auto"/>
              <w:rPr>
                <w:rFonts w:ascii="Times New Roman" w:hAnsi="Times New Roman"/>
                <w:color w:val="000000"/>
                <w:sz w:val="20"/>
                <w:szCs w:val="20"/>
              </w:rPr>
            </w:pPr>
            <w:r w:rsidRPr="00977E7A">
              <w:rPr>
                <w:rFonts w:ascii="Times New Roman" w:hAnsi="Times New Roman"/>
                <w:bCs/>
                <w:color w:val="000000"/>
                <w:sz w:val="20"/>
                <w:szCs w:val="20"/>
              </w:rPr>
              <w:t>ЖКС</w:t>
            </w:r>
          </w:p>
        </w:tc>
        <w:tc>
          <w:tcPr>
            <w:tcW w:w="1558" w:type="dxa"/>
            <w:shd w:val="clear" w:color="auto" w:fill="auto"/>
            <w:noWrap/>
            <w:vAlign w:val="bottom"/>
            <w:hideMark/>
          </w:tcPr>
          <w:p w:rsidR="003D1AFD" w:rsidRPr="00977E7A" w:rsidRDefault="00F64C30" w:rsidP="00346BD4">
            <w:pPr>
              <w:spacing w:line="240" w:lineRule="auto"/>
              <w:jc w:val="right"/>
              <w:rPr>
                <w:rFonts w:ascii="Times New Roman" w:hAnsi="Times New Roman"/>
                <w:b/>
                <w:color w:val="000000"/>
                <w:sz w:val="20"/>
                <w:szCs w:val="20"/>
              </w:rPr>
            </w:pPr>
            <w:r>
              <w:rPr>
                <w:rFonts w:ascii="Times New Roman" w:hAnsi="Times New Roman"/>
                <w:b/>
                <w:color w:val="000000"/>
                <w:sz w:val="20"/>
                <w:szCs w:val="20"/>
              </w:rPr>
              <w:t>37,59</w:t>
            </w:r>
          </w:p>
        </w:tc>
        <w:tc>
          <w:tcPr>
            <w:tcW w:w="2410" w:type="dxa"/>
            <w:shd w:val="clear" w:color="auto" w:fill="auto"/>
            <w:noWrap/>
            <w:vAlign w:val="bottom"/>
            <w:hideMark/>
          </w:tcPr>
          <w:p w:rsidR="003D1AFD" w:rsidRPr="00977E7A" w:rsidRDefault="008B397B" w:rsidP="00346BD4">
            <w:pPr>
              <w:spacing w:line="240" w:lineRule="auto"/>
              <w:jc w:val="right"/>
              <w:rPr>
                <w:rFonts w:ascii="Times New Roman" w:hAnsi="Times New Roman"/>
                <w:b/>
                <w:color w:val="000000"/>
                <w:sz w:val="20"/>
                <w:szCs w:val="20"/>
              </w:rPr>
            </w:pPr>
            <w:r>
              <w:rPr>
                <w:rFonts w:ascii="Times New Roman" w:hAnsi="Times New Roman"/>
                <w:b/>
                <w:color w:val="000000"/>
                <w:sz w:val="20"/>
                <w:szCs w:val="20"/>
              </w:rPr>
              <w:t>14,796</w:t>
            </w:r>
          </w:p>
        </w:tc>
        <w:tc>
          <w:tcPr>
            <w:tcW w:w="1842" w:type="dxa"/>
            <w:shd w:val="clear" w:color="auto" w:fill="auto"/>
            <w:noWrap/>
            <w:vAlign w:val="bottom"/>
            <w:hideMark/>
          </w:tcPr>
          <w:p w:rsidR="003D1AFD" w:rsidRPr="00977E7A" w:rsidRDefault="008B397B" w:rsidP="00346BD4">
            <w:pPr>
              <w:spacing w:line="240" w:lineRule="auto"/>
              <w:jc w:val="right"/>
              <w:rPr>
                <w:rFonts w:ascii="Times New Roman" w:hAnsi="Times New Roman"/>
                <w:b/>
                <w:color w:val="000000"/>
                <w:sz w:val="20"/>
                <w:szCs w:val="20"/>
              </w:rPr>
            </w:pPr>
            <w:r>
              <w:rPr>
                <w:rFonts w:ascii="Times New Roman" w:hAnsi="Times New Roman"/>
                <w:b/>
                <w:color w:val="000000"/>
                <w:sz w:val="20"/>
                <w:szCs w:val="20"/>
              </w:rPr>
              <w:t>52,386</w:t>
            </w:r>
          </w:p>
        </w:tc>
      </w:tr>
      <w:tr w:rsidR="003D1AFD" w:rsidRPr="00224587" w:rsidTr="00977E7A">
        <w:trPr>
          <w:trHeight w:val="255"/>
        </w:trPr>
        <w:tc>
          <w:tcPr>
            <w:tcW w:w="3844" w:type="dxa"/>
            <w:shd w:val="clear" w:color="auto" w:fill="auto"/>
            <w:noWrap/>
            <w:vAlign w:val="bottom"/>
            <w:hideMark/>
          </w:tcPr>
          <w:p w:rsidR="003D1AFD" w:rsidRPr="00977E7A" w:rsidRDefault="003D1AFD" w:rsidP="00346BD4">
            <w:pPr>
              <w:spacing w:line="240" w:lineRule="auto"/>
              <w:rPr>
                <w:rFonts w:ascii="Times New Roman" w:hAnsi="Times New Roman"/>
                <w:color w:val="000000"/>
                <w:sz w:val="20"/>
                <w:szCs w:val="20"/>
              </w:rPr>
            </w:pPr>
            <w:r w:rsidRPr="00977E7A">
              <w:rPr>
                <w:rFonts w:ascii="Times New Roman" w:hAnsi="Times New Roman"/>
                <w:bCs/>
                <w:color w:val="000000"/>
                <w:sz w:val="20"/>
                <w:szCs w:val="20"/>
              </w:rPr>
              <w:t>в том числе:</w:t>
            </w:r>
          </w:p>
        </w:tc>
        <w:tc>
          <w:tcPr>
            <w:tcW w:w="1558" w:type="dxa"/>
            <w:shd w:val="clear" w:color="auto" w:fill="auto"/>
            <w:noWrap/>
            <w:vAlign w:val="bottom"/>
            <w:hideMark/>
          </w:tcPr>
          <w:p w:rsidR="003D1AFD" w:rsidRPr="00977E7A" w:rsidRDefault="003D1AFD" w:rsidP="00346BD4">
            <w:pPr>
              <w:spacing w:line="240" w:lineRule="auto"/>
              <w:rPr>
                <w:rFonts w:ascii="Times New Roman" w:hAnsi="Times New Roman"/>
                <w:color w:val="000000"/>
                <w:sz w:val="20"/>
                <w:szCs w:val="20"/>
              </w:rPr>
            </w:pPr>
          </w:p>
        </w:tc>
        <w:tc>
          <w:tcPr>
            <w:tcW w:w="2410" w:type="dxa"/>
            <w:shd w:val="clear" w:color="auto" w:fill="auto"/>
            <w:noWrap/>
            <w:vAlign w:val="bottom"/>
            <w:hideMark/>
          </w:tcPr>
          <w:p w:rsidR="003D1AFD" w:rsidRPr="00977E7A" w:rsidRDefault="003D1AFD" w:rsidP="00346BD4">
            <w:pPr>
              <w:spacing w:line="240" w:lineRule="auto"/>
              <w:rPr>
                <w:rFonts w:ascii="Times New Roman" w:hAnsi="Times New Roman"/>
                <w:color w:val="000000"/>
                <w:sz w:val="20"/>
                <w:szCs w:val="20"/>
              </w:rPr>
            </w:pPr>
          </w:p>
        </w:tc>
        <w:tc>
          <w:tcPr>
            <w:tcW w:w="1842" w:type="dxa"/>
            <w:shd w:val="clear" w:color="auto" w:fill="auto"/>
            <w:noWrap/>
            <w:vAlign w:val="bottom"/>
            <w:hideMark/>
          </w:tcPr>
          <w:p w:rsidR="003D1AFD" w:rsidRPr="00977E7A" w:rsidRDefault="003D1AFD" w:rsidP="00346BD4">
            <w:pPr>
              <w:spacing w:line="240" w:lineRule="auto"/>
              <w:rPr>
                <w:rFonts w:ascii="Times New Roman" w:hAnsi="Times New Roman"/>
                <w:color w:val="000000"/>
                <w:sz w:val="20"/>
                <w:szCs w:val="20"/>
              </w:rPr>
            </w:pPr>
          </w:p>
        </w:tc>
      </w:tr>
      <w:tr w:rsidR="003D1AFD" w:rsidRPr="00224587" w:rsidTr="00977E7A">
        <w:trPr>
          <w:trHeight w:val="255"/>
        </w:trPr>
        <w:tc>
          <w:tcPr>
            <w:tcW w:w="3844" w:type="dxa"/>
            <w:shd w:val="clear" w:color="auto" w:fill="auto"/>
            <w:noWrap/>
            <w:vAlign w:val="bottom"/>
            <w:hideMark/>
          </w:tcPr>
          <w:p w:rsidR="003D1AFD" w:rsidRPr="00977E7A" w:rsidRDefault="003D1AFD" w:rsidP="00346BD4">
            <w:pPr>
              <w:spacing w:line="240" w:lineRule="auto"/>
              <w:rPr>
                <w:rFonts w:ascii="Times New Roman" w:hAnsi="Times New Roman"/>
                <w:color w:val="000000"/>
                <w:sz w:val="20"/>
                <w:szCs w:val="20"/>
              </w:rPr>
            </w:pPr>
            <w:r w:rsidRPr="00977E7A">
              <w:rPr>
                <w:rFonts w:ascii="Times New Roman" w:hAnsi="Times New Roman"/>
                <w:bCs/>
                <w:color w:val="000000"/>
                <w:sz w:val="20"/>
                <w:szCs w:val="20"/>
              </w:rPr>
              <w:t>Жилые здания</w:t>
            </w:r>
          </w:p>
        </w:tc>
        <w:tc>
          <w:tcPr>
            <w:tcW w:w="1558" w:type="dxa"/>
            <w:shd w:val="clear" w:color="auto" w:fill="auto"/>
            <w:noWrap/>
            <w:vAlign w:val="bottom"/>
            <w:hideMark/>
          </w:tcPr>
          <w:p w:rsidR="003D1AFD" w:rsidRPr="00977E7A" w:rsidRDefault="008B397B" w:rsidP="00F64C30">
            <w:pPr>
              <w:spacing w:line="240" w:lineRule="auto"/>
              <w:jc w:val="right"/>
              <w:rPr>
                <w:rFonts w:ascii="Times New Roman" w:hAnsi="Times New Roman"/>
                <w:color w:val="000000"/>
                <w:sz w:val="20"/>
                <w:szCs w:val="20"/>
              </w:rPr>
            </w:pPr>
            <w:r>
              <w:rPr>
                <w:rFonts w:ascii="Times New Roman" w:hAnsi="Times New Roman"/>
                <w:color w:val="000000"/>
                <w:sz w:val="20"/>
                <w:szCs w:val="20"/>
              </w:rPr>
              <w:t>28,</w:t>
            </w:r>
            <w:r w:rsidR="00F64C30">
              <w:rPr>
                <w:rFonts w:ascii="Times New Roman" w:hAnsi="Times New Roman"/>
                <w:color w:val="000000"/>
                <w:sz w:val="20"/>
                <w:szCs w:val="20"/>
              </w:rPr>
              <w:t>85</w:t>
            </w:r>
          </w:p>
        </w:tc>
        <w:tc>
          <w:tcPr>
            <w:tcW w:w="2410" w:type="dxa"/>
            <w:shd w:val="clear" w:color="auto" w:fill="auto"/>
            <w:noWrap/>
            <w:vAlign w:val="bottom"/>
            <w:hideMark/>
          </w:tcPr>
          <w:p w:rsidR="003D1AFD" w:rsidRPr="00977E7A" w:rsidRDefault="0016383D" w:rsidP="008B397B">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rPr>
              <w:t>11,</w:t>
            </w:r>
            <w:r w:rsidR="008B397B">
              <w:rPr>
                <w:rFonts w:ascii="Times New Roman" w:hAnsi="Times New Roman"/>
                <w:color w:val="000000"/>
                <w:sz w:val="20"/>
                <w:szCs w:val="20"/>
              </w:rPr>
              <w:t>78</w:t>
            </w:r>
          </w:p>
        </w:tc>
        <w:tc>
          <w:tcPr>
            <w:tcW w:w="1842" w:type="dxa"/>
            <w:shd w:val="clear" w:color="auto" w:fill="auto"/>
            <w:noWrap/>
            <w:vAlign w:val="bottom"/>
            <w:hideMark/>
          </w:tcPr>
          <w:p w:rsidR="003D1AFD" w:rsidRPr="00977E7A" w:rsidRDefault="0016383D" w:rsidP="00346BD4">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rPr>
              <w:t>37,45</w:t>
            </w:r>
          </w:p>
        </w:tc>
      </w:tr>
      <w:tr w:rsidR="003D1AFD" w:rsidRPr="00224587" w:rsidTr="00977E7A">
        <w:trPr>
          <w:trHeight w:val="255"/>
        </w:trPr>
        <w:tc>
          <w:tcPr>
            <w:tcW w:w="3844" w:type="dxa"/>
            <w:shd w:val="clear" w:color="auto" w:fill="auto"/>
            <w:noWrap/>
            <w:vAlign w:val="bottom"/>
            <w:hideMark/>
          </w:tcPr>
          <w:p w:rsidR="003D1AFD" w:rsidRPr="00977E7A" w:rsidRDefault="003D1AFD" w:rsidP="00346BD4">
            <w:pPr>
              <w:spacing w:line="240" w:lineRule="auto"/>
              <w:rPr>
                <w:rFonts w:ascii="Times New Roman" w:hAnsi="Times New Roman"/>
                <w:color w:val="000000"/>
                <w:sz w:val="20"/>
                <w:szCs w:val="20"/>
              </w:rPr>
            </w:pPr>
            <w:r w:rsidRPr="00977E7A">
              <w:rPr>
                <w:rFonts w:ascii="Times New Roman" w:hAnsi="Times New Roman"/>
                <w:color w:val="000000"/>
                <w:sz w:val="20"/>
                <w:szCs w:val="20"/>
              </w:rPr>
              <w:t>Общественные здания</w:t>
            </w:r>
          </w:p>
        </w:tc>
        <w:tc>
          <w:tcPr>
            <w:tcW w:w="1558" w:type="dxa"/>
            <w:shd w:val="clear" w:color="auto" w:fill="auto"/>
            <w:noWrap/>
            <w:vAlign w:val="bottom"/>
            <w:hideMark/>
          </w:tcPr>
          <w:p w:rsidR="003D1AFD" w:rsidRPr="00977E7A" w:rsidRDefault="008B397B" w:rsidP="00346BD4">
            <w:pPr>
              <w:spacing w:line="240" w:lineRule="auto"/>
              <w:jc w:val="right"/>
              <w:rPr>
                <w:rFonts w:ascii="Times New Roman" w:hAnsi="Times New Roman"/>
                <w:color w:val="000000"/>
                <w:sz w:val="20"/>
                <w:szCs w:val="20"/>
              </w:rPr>
            </w:pPr>
            <w:r>
              <w:rPr>
                <w:rFonts w:ascii="Times New Roman" w:hAnsi="Times New Roman"/>
                <w:color w:val="000000"/>
                <w:sz w:val="20"/>
                <w:szCs w:val="20"/>
              </w:rPr>
              <w:t>8,743</w:t>
            </w:r>
          </w:p>
        </w:tc>
        <w:tc>
          <w:tcPr>
            <w:tcW w:w="2410" w:type="dxa"/>
            <w:shd w:val="clear" w:color="auto" w:fill="auto"/>
            <w:noWrap/>
            <w:vAlign w:val="bottom"/>
            <w:hideMark/>
          </w:tcPr>
          <w:p w:rsidR="003D1AFD" w:rsidRPr="00977E7A" w:rsidRDefault="008B397B" w:rsidP="00346BD4">
            <w:pPr>
              <w:spacing w:line="240" w:lineRule="auto"/>
              <w:jc w:val="right"/>
              <w:rPr>
                <w:rFonts w:ascii="Times New Roman" w:hAnsi="Times New Roman"/>
                <w:color w:val="000000"/>
                <w:sz w:val="20"/>
                <w:szCs w:val="20"/>
              </w:rPr>
            </w:pPr>
            <w:r>
              <w:rPr>
                <w:rFonts w:ascii="Times New Roman" w:hAnsi="Times New Roman"/>
                <w:color w:val="000000"/>
                <w:sz w:val="20"/>
                <w:szCs w:val="20"/>
              </w:rPr>
              <w:t>3,016</w:t>
            </w:r>
          </w:p>
        </w:tc>
        <w:tc>
          <w:tcPr>
            <w:tcW w:w="1842" w:type="dxa"/>
            <w:shd w:val="clear" w:color="auto" w:fill="auto"/>
            <w:noWrap/>
            <w:vAlign w:val="bottom"/>
            <w:hideMark/>
          </w:tcPr>
          <w:p w:rsidR="003D1AFD" w:rsidRPr="00977E7A" w:rsidRDefault="008B397B" w:rsidP="00346BD4">
            <w:pPr>
              <w:spacing w:line="240" w:lineRule="auto"/>
              <w:jc w:val="right"/>
              <w:rPr>
                <w:rFonts w:ascii="Times New Roman" w:hAnsi="Times New Roman"/>
                <w:color w:val="000000"/>
                <w:sz w:val="20"/>
                <w:szCs w:val="20"/>
              </w:rPr>
            </w:pPr>
            <w:r>
              <w:rPr>
                <w:rFonts w:ascii="Times New Roman" w:hAnsi="Times New Roman"/>
                <w:color w:val="000000"/>
                <w:sz w:val="20"/>
                <w:szCs w:val="20"/>
              </w:rPr>
              <w:t>11,759</w:t>
            </w:r>
          </w:p>
        </w:tc>
      </w:tr>
      <w:tr w:rsidR="003D1AFD" w:rsidRPr="00224587" w:rsidTr="00977E7A">
        <w:trPr>
          <w:trHeight w:val="255"/>
        </w:trPr>
        <w:tc>
          <w:tcPr>
            <w:tcW w:w="9654" w:type="dxa"/>
            <w:gridSpan w:val="4"/>
            <w:shd w:val="clear" w:color="auto" w:fill="auto"/>
            <w:noWrap/>
            <w:vAlign w:val="bottom"/>
            <w:hideMark/>
          </w:tcPr>
          <w:p w:rsidR="003D1AFD" w:rsidRPr="00977E7A" w:rsidRDefault="003D1AFD" w:rsidP="00346BD4">
            <w:pPr>
              <w:spacing w:line="240" w:lineRule="auto"/>
              <w:rPr>
                <w:rFonts w:ascii="Times New Roman" w:hAnsi="Times New Roman"/>
                <w:b/>
                <w:color w:val="000000"/>
                <w:sz w:val="20"/>
                <w:szCs w:val="20"/>
              </w:rPr>
            </w:pPr>
            <w:proofErr w:type="spellStart"/>
            <w:r w:rsidRPr="00977E7A">
              <w:rPr>
                <w:rFonts w:ascii="Times New Roman" w:hAnsi="Times New Roman"/>
                <w:b/>
                <w:color w:val="000000"/>
                <w:sz w:val="20"/>
                <w:szCs w:val="20"/>
              </w:rPr>
              <w:t>Новопятигорский</w:t>
            </w:r>
            <w:proofErr w:type="spellEnd"/>
            <w:r w:rsidRPr="00977E7A">
              <w:rPr>
                <w:rFonts w:ascii="Times New Roman" w:hAnsi="Times New Roman"/>
                <w:b/>
                <w:color w:val="000000"/>
                <w:sz w:val="20"/>
                <w:szCs w:val="20"/>
              </w:rPr>
              <w:t xml:space="preserve"> планировочный район</w:t>
            </w:r>
          </w:p>
        </w:tc>
      </w:tr>
      <w:tr w:rsidR="003D1AFD" w:rsidRPr="00224587" w:rsidTr="00977E7A">
        <w:trPr>
          <w:trHeight w:val="255"/>
        </w:trPr>
        <w:tc>
          <w:tcPr>
            <w:tcW w:w="3844" w:type="dxa"/>
            <w:shd w:val="clear" w:color="auto" w:fill="auto"/>
            <w:noWrap/>
            <w:vAlign w:val="bottom"/>
            <w:hideMark/>
          </w:tcPr>
          <w:p w:rsidR="003D1AFD" w:rsidRPr="00977E7A" w:rsidRDefault="003D1AFD" w:rsidP="00346BD4">
            <w:pPr>
              <w:spacing w:line="240" w:lineRule="auto"/>
              <w:rPr>
                <w:rFonts w:ascii="Times New Roman" w:hAnsi="Times New Roman"/>
                <w:color w:val="000000"/>
                <w:sz w:val="20"/>
                <w:szCs w:val="20"/>
              </w:rPr>
            </w:pPr>
            <w:r w:rsidRPr="00977E7A">
              <w:rPr>
                <w:rFonts w:ascii="Times New Roman" w:hAnsi="Times New Roman"/>
                <w:bCs/>
                <w:color w:val="000000"/>
                <w:sz w:val="20"/>
                <w:szCs w:val="20"/>
              </w:rPr>
              <w:t>ЖКС</w:t>
            </w:r>
          </w:p>
        </w:tc>
        <w:tc>
          <w:tcPr>
            <w:tcW w:w="1558" w:type="dxa"/>
            <w:shd w:val="clear" w:color="auto" w:fill="auto"/>
            <w:noWrap/>
            <w:vAlign w:val="bottom"/>
            <w:hideMark/>
          </w:tcPr>
          <w:p w:rsidR="003D1AFD" w:rsidRPr="00977E7A" w:rsidRDefault="005033DE" w:rsidP="00346BD4">
            <w:pPr>
              <w:spacing w:line="240" w:lineRule="auto"/>
              <w:jc w:val="right"/>
              <w:rPr>
                <w:rFonts w:ascii="Times New Roman" w:hAnsi="Times New Roman"/>
                <w:b/>
                <w:color w:val="000000"/>
                <w:sz w:val="20"/>
                <w:szCs w:val="20"/>
              </w:rPr>
            </w:pPr>
            <w:r>
              <w:rPr>
                <w:rFonts w:ascii="Times New Roman" w:hAnsi="Times New Roman"/>
                <w:b/>
                <w:color w:val="000000"/>
                <w:sz w:val="20"/>
                <w:szCs w:val="20"/>
              </w:rPr>
              <w:t>28,187</w:t>
            </w:r>
          </w:p>
        </w:tc>
        <w:tc>
          <w:tcPr>
            <w:tcW w:w="2410" w:type="dxa"/>
            <w:shd w:val="clear" w:color="auto" w:fill="auto"/>
            <w:noWrap/>
            <w:vAlign w:val="bottom"/>
            <w:hideMark/>
          </w:tcPr>
          <w:p w:rsidR="003D1AFD" w:rsidRPr="00977E7A" w:rsidRDefault="00203D39" w:rsidP="005033DE">
            <w:pPr>
              <w:spacing w:line="240" w:lineRule="auto"/>
              <w:jc w:val="right"/>
              <w:rPr>
                <w:rFonts w:ascii="Times New Roman" w:hAnsi="Times New Roman"/>
                <w:b/>
                <w:color w:val="000000"/>
                <w:sz w:val="20"/>
                <w:szCs w:val="20"/>
              </w:rPr>
            </w:pPr>
            <w:r w:rsidRPr="00977E7A">
              <w:rPr>
                <w:rFonts w:ascii="Times New Roman" w:hAnsi="Times New Roman"/>
                <w:b/>
                <w:color w:val="000000"/>
                <w:sz w:val="20"/>
                <w:szCs w:val="20"/>
              </w:rPr>
              <w:t>10,</w:t>
            </w:r>
            <w:r w:rsidR="005033DE">
              <w:rPr>
                <w:rFonts w:ascii="Times New Roman" w:hAnsi="Times New Roman"/>
                <w:b/>
                <w:color w:val="000000"/>
                <w:sz w:val="20"/>
                <w:szCs w:val="20"/>
              </w:rPr>
              <w:t>15</w:t>
            </w:r>
          </w:p>
        </w:tc>
        <w:tc>
          <w:tcPr>
            <w:tcW w:w="1842" w:type="dxa"/>
            <w:shd w:val="clear" w:color="auto" w:fill="auto"/>
            <w:noWrap/>
            <w:vAlign w:val="bottom"/>
            <w:hideMark/>
          </w:tcPr>
          <w:p w:rsidR="003D1AFD" w:rsidRPr="00977E7A" w:rsidRDefault="005033DE" w:rsidP="00346BD4">
            <w:pPr>
              <w:spacing w:line="240" w:lineRule="auto"/>
              <w:jc w:val="right"/>
              <w:rPr>
                <w:rFonts w:ascii="Times New Roman" w:hAnsi="Times New Roman"/>
                <w:b/>
                <w:color w:val="000000"/>
                <w:sz w:val="20"/>
                <w:szCs w:val="20"/>
              </w:rPr>
            </w:pPr>
            <w:r>
              <w:rPr>
                <w:rFonts w:ascii="Times New Roman" w:hAnsi="Times New Roman"/>
                <w:b/>
                <w:color w:val="000000"/>
                <w:sz w:val="20"/>
                <w:szCs w:val="20"/>
              </w:rPr>
              <w:t>38,337</w:t>
            </w:r>
          </w:p>
        </w:tc>
      </w:tr>
      <w:tr w:rsidR="003D1AFD" w:rsidRPr="00224587" w:rsidTr="00977E7A">
        <w:trPr>
          <w:trHeight w:val="255"/>
        </w:trPr>
        <w:tc>
          <w:tcPr>
            <w:tcW w:w="3844" w:type="dxa"/>
            <w:shd w:val="clear" w:color="auto" w:fill="auto"/>
            <w:noWrap/>
            <w:vAlign w:val="bottom"/>
            <w:hideMark/>
          </w:tcPr>
          <w:p w:rsidR="003D1AFD" w:rsidRPr="00977E7A" w:rsidRDefault="003D1AFD" w:rsidP="00346BD4">
            <w:pPr>
              <w:spacing w:line="240" w:lineRule="auto"/>
              <w:rPr>
                <w:rFonts w:ascii="Times New Roman" w:hAnsi="Times New Roman"/>
                <w:color w:val="000000"/>
                <w:sz w:val="20"/>
                <w:szCs w:val="20"/>
              </w:rPr>
            </w:pPr>
            <w:r w:rsidRPr="00977E7A">
              <w:rPr>
                <w:rFonts w:ascii="Times New Roman" w:hAnsi="Times New Roman"/>
                <w:bCs/>
                <w:color w:val="000000"/>
                <w:sz w:val="20"/>
                <w:szCs w:val="20"/>
              </w:rPr>
              <w:t>в том числе:</w:t>
            </w:r>
          </w:p>
        </w:tc>
        <w:tc>
          <w:tcPr>
            <w:tcW w:w="1558" w:type="dxa"/>
            <w:shd w:val="clear" w:color="auto" w:fill="auto"/>
            <w:noWrap/>
            <w:vAlign w:val="bottom"/>
            <w:hideMark/>
          </w:tcPr>
          <w:p w:rsidR="003D1AFD" w:rsidRPr="00977E7A" w:rsidRDefault="003D1AFD" w:rsidP="00346BD4">
            <w:pPr>
              <w:spacing w:line="240" w:lineRule="auto"/>
              <w:rPr>
                <w:rFonts w:ascii="Times New Roman" w:hAnsi="Times New Roman"/>
                <w:color w:val="000000"/>
                <w:sz w:val="20"/>
                <w:szCs w:val="20"/>
              </w:rPr>
            </w:pPr>
          </w:p>
        </w:tc>
        <w:tc>
          <w:tcPr>
            <w:tcW w:w="2410" w:type="dxa"/>
            <w:shd w:val="clear" w:color="auto" w:fill="auto"/>
            <w:noWrap/>
            <w:vAlign w:val="bottom"/>
            <w:hideMark/>
          </w:tcPr>
          <w:p w:rsidR="003D1AFD" w:rsidRPr="00977E7A" w:rsidRDefault="003D1AFD" w:rsidP="00346BD4">
            <w:pPr>
              <w:spacing w:line="240" w:lineRule="auto"/>
              <w:rPr>
                <w:rFonts w:ascii="Times New Roman" w:hAnsi="Times New Roman"/>
                <w:color w:val="000000"/>
                <w:sz w:val="20"/>
                <w:szCs w:val="20"/>
              </w:rPr>
            </w:pPr>
          </w:p>
        </w:tc>
        <w:tc>
          <w:tcPr>
            <w:tcW w:w="1842" w:type="dxa"/>
            <w:shd w:val="clear" w:color="auto" w:fill="auto"/>
            <w:noWrap/>
            <w:vAlign w:val="bottom"/>
            <w:hideMark/>
          </w:tcPr>
          <w:p w:rsidR="003D1AFD" w:rsidRPr="00977E7A" w:rsidRDefault="003D1AFD" w:rsidP="00346BD4">
            <w:pPr>
              <w:spacing w:line="240" w:lineRule="auto"/>
              <w:rPr>
                <w:rFonts w:ascii="Times New Roman" w:hAnsi="Times New Roman"/>
                <w:color w:val="000000"/>
                <w:sz w:val="20"/>
                <w:szCs w:val="20"/>
              </w:rPr>
            </w:pPr>
          </w:p>
        </w:tc>
      </w:tr>
      <w:tr w:rsidR="003D1AFD" w:rsidRPr="00224587" w:rsidTr="00977E7A">
        <w:trPr>
          <w:trHeight w:val="255"/>
        </w:trPr>
        <w:tc>
          <w:tcPr>
            <w:tcW w:w="3844" w:type="dxa"/>
            <w:shd w:val="clear" w:color="auto" w:fill="auto"/>
            <w:noWrap/>
            <w:vAlign w:val="bottom"/>
            <w:hideMark/>
          </w:tcPr>
          <w:p w:rsidR="003D1AFD" w:rsidRPr="00977E7A" w:rsidRDefault="003D1AFD" w:rsidP="00346BD4">
            <w:pPr>
              <w:spacing w:line="240" w:lineRule="auto"/>
              <w:rPr>
                <w:rFonts w:ascii="Times New Roman" w:hAnsi="Times New Roman"/>
                <w:color w:val="000000"/>
                <w:sz w:val="20"/>
                <w:szCs w:val="20"/>
              </w:rPr>
            </w:pPr>
            <w:r w:rsidRPr="00977E7A">
              <w:rPr>
                <w:rFonts w:ascii="Times New Roman" w:hAnsi="Times New Roman"/>
                <w:bCs/>
                <w:color w:val="000000"/>
                <w:sz w:val="20"/>
                <w:szCs w:val="20"/>
              </w:rPr>
              <w:t>Жилые здания</w:t>
            </w:r>
          </w:p>
        </w:tc>
        <w:tc>
          <w:tcPr>
            <w:tcW w:w="1558" w:type="dxa"/>
            <w:shd w:val="clear" w:color="auto" w:fill="auto"/>
            <w:noWrap/>
            <w:vAlign w:val="bottom"/>
            <w:hideMark/>
          </w:tcPr>
          <w:p w:rsidR="003D1AFD" w:rsidRPr="00977E7A" w:rsidRDefault="005033DE" w:rsidP="00346BD4">
            <w:pPr>
              <w:spacing w:line="240" w:lineRule="auto"/>
              <w:jc w:val="right"/>
              <w:rPr>
                <w:rFonts w:ascii="Times New Roman" w:hAnsi="Times New Roman"/>
                <w:color w:val="000000"/>
                <w:sz w:val="20"/>
                <w:szCs w:val="20"/>
              </w:rPr>
            </w:pPr>
            <w:r>
              <w:rPr>
                <w:rFonts w:ascii="Times New Roman" w:hAnsi="Times New Roman"/>
                <w:color w:val="000000"/>
                <w:sz w:val="20"/>
                <w:szCs w:val="20"/>
              </w:rPr>
              <w:t>25,261</w:t>
            </w:r>
          </w:p>
        </w:tc>
        <w:tc>
          <w:tcPr>
            <w:tcW w:w="2410" w:type="dxa"/>
            <w:shd w:val="clear" w:color="auto" w:fill="auto"/>
            <w:noWrap/>
            <w:vAlign w:val="bottom"/>
            <w:hideMark/>
          </w:tcPr>
          <w:p w:rsidR="003D1AFD" w:rsidRPr="00977E7A" w:rsidRDefault="00F21FE4" w:rsidP="005033DE">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rPr>
              <w:t>8,</w:t>
            </w:r>
            <w:r w:rsidR="005033DE">
              <w:rPr>
                <w:rFonts w:ascii="Times New Roman" w:hAnsi="Times New Roman"/>
                <w:color w:val="000000"/>
                <w:sz w:val="20"/>
                <w:szCs w:val="20"/>
              </w:rPr>
              <w:t>138</w:t>
            </w:r>
          </w:p>
        </w:tc>
        <w:tc>
          <w:tcPr>
            <w:tcW w:w="1842" w:type="dxa"/>
            <w:shd w:val="clear" w:color="auto" w:fill="auto"/>
            <w:noWrap/>
            <w:vAlign w:val="bottom"/>
            <w:hideMark/>
          </w:tcPr>
          <w:p w:rsidR="003D1AFD" w:rsidRPr="00977E7A" w:rsidRDefault="005033DE" w:rsidP="00346BD4">
            <w:pPr>
              <w:spacing w:line="240" w:lineRule="auto"/>
              <w:jc w:val="right"/>
              <w:rPr>
                <w:rFonts w:ascii="Times New Roman" w:hAnsi="Times New Roman"/>
                <w:color w:val="000000"/>
                <w:sz w:val="20"/>
                <w:szCs w:val="20"/>
              </w:rPr>
            </w:pPr>
            <w:r>
              <w:rPr>
                <w:rFonts w:ascii="Times New Roman" w:hAnsi="Times New Roman"/>
                <w:color w:val="000000"/>
                <w:sz w:val="20"/>
                <w:szCs w:val="20"/>
              </w:rPr>
              <w:t>33,399</w:t>
            </w:r>
          </w:p>
        </w:tc>
      </w:tr>
      <w:tr w:rsidR="003D1AFD" w:rsidRPr="00224587" w:rsidTr="00977E7A">
        <w:trPr>
          <w:trHeight w:val="255"/>
        </w:trPr>
        <w:tc>
          <w:tcPr>
            <w:tcW w:w="3844" w:type="dxa"/>
            <w:shd w:val="clear" w:color="auto" w:fill="auto"/>
            <w:noWrap/>
            <w:vAlign w:val="bottom"/>
            <w:hideMark/>
          </w:tcPr>
          <w:p w:rsidR="003D1AFD" w:rsidRPr="00977E7A" w:rsidRDefault="003D1AFD" w:rsidP="00346BD4">
            <w:pPr>
              <w:spacing w:line="240" w:lineRule="auto"/>
              <w:rPr>
                <w:rFonts w:ascii="Times New Roman" w:hAnsi="Times New Roman"/>
                <w:color w:val="000000"/>
                <w:sz w:val="20"/>
                <w:szCs w:val="20"/>
              </w:rPr>
            </w:pPr>
            <w:r w:rsidRPr="00977E7A">
              <w:rPr>
                <w:rFonts w:ascii="Times New Roman" w:hAnsi="Times New Roman"/>
                <w:color w:val="000000"/>
                <w:sz w:val="20"/>
                <w:szCs w:val="20"/>
              </w:rPr>
              <w:t>Общественные здания</w:t>
            </w:r>
          </w:p>
        </w:tc>
        <w:tc>
          <w:tcPr>
            <w:tcW w:w="1558" w:type="dxa"/>
            <w:shd w:val="clear" w:color="auto" w:fill="auto"/>
            <w:noWrap/>
            <w:vAlign w:val="bottom"/>
            <w:hideMark/>
          </w:tcPr>
          <w:p w:rsidR="003D1AFD" w:rsidRPr="00977E7A" w:rsidRDefault="005033DE" w:rsidP="005033DE">
            <w:pPr>
              <w:spacing w:line="240" w:lineRule="auto"/>
              <w:jc w:val="right"/>
              <w:rPr>
                <w:rFonts w:ascii="Times New Roman" w:hAnsi="Times New Roman"/>
                <w:color w:val="000000"/>
                <w:sz w:val="20"/>
                <w:szCs w:val="20"/>
              </w:rPr>
            </w:pPr>
            <w:r>
              <w:rPr>
                <w:rFonts w:ascii="Times New Roman" w:hAnsi="Times New Roman"/>
                <w:color w:val="000000"/>
                <w:sz w:val="20"/>
                <w:szCs w:val="20"/>
              </w:rPr>
              <w:t>2,926</w:t>
            </w:r>
          </w:p>
        </w:tc>
        <w:tc>
          <w:tcPr>
            <w:tcW w:w="2410" w:type="dxa"/>
            <w:shd w:val="clear" w:color="auto" w:fill="auto"/>
            <w:noWrap/>
            <w:vAlign w:val="bottom"/>
            <w:hideMark/>
          </w:tcPr>
          <w:p w:rsidR="003D1AFD" w:rsidRPr="00977E7A" w:rsidRDefault="005033DE" w:rsidP="00346BD4">
            <w:pPr>
              <w:spacing w:line="240" w:lineRule="auto"/>
              <w:jc w:val="right"/>
              <w:rPr>
                <w:rFonts w:ascii="Times New Roman" w:hAnsi="Times New Roman"/>
                <w:color w:val="000000"/>
                <w:sz w:val="20"/>
                <w:szCs w:val="20"/>
              </w:rPr>
            </w:pPr>
            <w:r>
              <w:rPr>
                <w:rFonts w:ascii="Times New Roman" w:hAnsi="Times New Roman"/>
                <w:color w:val="000000"/>
                <w:sz w:val="20"/>
                <w:szCs w:val="20"/>
              </w:rPr>
              <w:t>2,012</w:t>
            </w:r>
          </w:p>
        </w:tc>
        <w:tc>
          <w:tcPr>
            <w:tcW w:w="1842" w:type="dxa"/>
            <w:shd w:val="clear" w:color="auto" w:fill="auto"/>
            <w:noWrap/>
            <w:vAlign w:val="bottom"/>
            <w:hideMark/>
          </w:tcPr>
          <w:p w:rsidR="003D1AFD" w:rsidRPr="00977E7A" w:rsidRDefault="005033DE" w:rsidP="00346BD4">
            <w:pPr>
              <w:spacing w:line="240" w:lineRule="auto"/>
              <w:jc w:val="right"/>
              <w:rPr>
                <w:rFonts w:ascii="Times New Roman" w:hAnsi="Times New Roman"/>
                <w:color w:val="000000"/>
                <w:sz w:val="20"/>
                <w:szCs w:val="20"/>
              </w:rPr>
            </w:pPr>
            <w:r>
              <w:rPr>
                <w:rFonts w:ascii="Times New Roman" w:hAnsi="Times New Roman"/>
                <w:color w:val="000000"/>
                <w:sz w:val="20"/>
                <w:szCs w:val="20"/>
              </w:rPr>
              <w:t>4,938</w:t>
            </w:r>
          </w:p>
        </w:tc>
      </w:tr>
      <w:tr w:rsidR="003D1AFD" w:rsidRPr="00224587" w:rsidTr="00977E7A">
        <w:trPr>
          <w:trHeight w:val="255"/>
        </w:trPr>
        <w:tc>
          <w:tcPr>
            <w:tcW w:w="9654" w:type="dxa"/>
            <w:gridSpan w:val="4"/>
            <w:shd w:val="clear" w:color="auto" w:fill="auto"/>
            <w:noWrap/>
            <w:vAlign w:val="bottom"/>
            <w:hideMark/>
          </w:tcPr>
          <w:p w:rsidR="003D1AFD" w:rsidRPr="00977E7A" w:rsidRDefault="003D1AFD" w:rsidP="00346BD4">
            <w:pPr>
              <w:spacing w:line="240" w:lineRule="auto"/>
              <w:rPr>
                <w:rFonts w:ascii="Times New Roman" w:hAnsi="Times New Roman"/>
                <w:b/>
                <w:color w:val="000000"/>
                <w:sz w:val="20"/>
                <w:szCs w:val="20"/>
              </w:rPr>
            </w:pPr>
            <w:r w:rsidRPr="00977E7A">
              <w:rPr>
                <w:rFonts w:ascii="Times New Roman" w:hAnsi="Times New Roman"/>
                <w:b/>
                <w:color w:val="000000"/>
                <w:sz w:val="20"/>
                <w:szCs w:val="20"/>
              </w:rPr>
              <w:t>Поселок Горячеводский</w:t>
            </w:r>
          </w:p>
        </w:tc>
      </w:tr>
      <w:tr w:rsidR="003D1AFD" w:rsidRPr="00224587" w:rsidTr="00977E7A">
        <w:trPr>
          <w:trHeight w:val="255"/>
        </w:trPr>
        <w:tc>
          <w:tcPr>
            <w:tcW w:w="3844" w:type="dxa"/>
            <w:shd w:val="clear" w:color="auto" w:fill="auto"/>
            <w:noWrap/>
            <w:vAlign w:val="bottom"/>
            <w:hideMark/>
          </w:tcPr>
          <w:p w:rsidR="003D1AFD" w:rsidRPr="00977E7A" w:rsidRDefault="003D1AFD" w:rsidP="00346BD4">
            <w:pPr>
              <w:spacing w:line="240" w:lineRule="auto"/>
              <w:rPr>
                <w:rFonts w:ascii="Times New Roman" w:hAnsi="Times New Roman"/>
                <w:color w:val="000000"/>
                <w:sz w:val="20"/>
                <w:szCs w:val="20"/>
              </w:rPr>
            </w:pPr>
            <w:r w:rsidRPr="00977E7A">
              <w:rPr>
                <w:rFonts w:ascii="Times New Roman" w:hAnsi="Times New Roman"/>
                <w:bCs/>
                <w:color w:val="000000"/>
                <w:sz w:val="20"/>
                <w:szCs w:val="20"/>
              </w:rPr>
              <w:t>ЖКС</w:t>
            </w:r>
          </w:p>
        </w:tc>
        <w:tc>
          <w:tcPr>
            <w:tcW w:w="1558" w:type="dxa"/>
            <w:shd w:val="clear" w:color="auto" w:fill="auto"/>
            <w:noWrap/>
            <w:vAlign w:val="bottom"/>
            <w:hideMark/>
          </w:tcPr>
          <w:p w:rsidR="003D1AFD" w:rsidRPr="00977E7A" w:rsidRDefault="00340A0F" w:rsidP="001D73E8">
            <w:pPr>
              <w:spacing w:line="240" w:lineRule="auto"/>
              <w:jc w:val="right"/>
              <w:rPr>
                <w:rFonts w:ascii="Times New Roman" w:hAnsi="Times New Roman"/>
                <w:b/>
                <w:color w:val="000000"/>
                <w:sz w:val="20"/>
                <w:szCs w:val="20"/>
              </w:rPr>
            </w:pPr>
            <w:r>
              <w:rPr>
                <w:rFonts w:ascii="Times New Roman" w:hAnsi="Times New Roman"/>
                <w:b/>
                <w:color w:val="000000"/>
                <w:sz w:val="20"/>
                <w:szCs w:val="20"/>
              </w:rPr>
              <w:t>21,429</w:t>
            </w:r>
          </w:p>
        </w:tc>
        <w:tc>
          <w:tcPr>
            <w:tcW w:w="2410" w:type="dxa"/>
            <w:shd w:val="clear" w:color="auto" w:fill="auto"/>
            <w:noWrap/>
            <w:vAlign w:val="bottom"/>
            <w:hideMark/>
          </w:tcPr>
          <w:p w:rsidR="003D1AFD" w:rsidRPr="00977E7A" w:rsidRDefault="00340A0F" w:rsidP="001D73E8">
            <w:pPr>
              <w:spacing w:line="240" w:lineRule="auto"/>
              <w:jc w:val="right"/>
              <w:rPr>
                <w:rFonts w:ascii="Times New Roman" w:hAnsi="Times New Roman"/>
                <w:b/>
                <w:color w:val="000000"/>
                <w:sz w:val="20"/>
                <w:szCs w:val="20"/>
              </w:rPr>
            </w:pPr>
            <w:r>
              <w:rPr>
                <w:rFonts w:ascii="Times New Roman" w:hAnsi="Times New Roman"/>
                <w:b/>
                <w:color w:val="000000"/>
                <w:sz w:val="20"/>
                <w:szCs w:val="20"/>
              </w:rPr>
              <w:t>7,306</w:t>
            </w:r>
          </w:p>
        </w:tc>
        <w:tc>
          <w:tcPr>
            <w:tcW w:w="1842" w:type="dxa"/>
            <w:shd w:val="clear" w:color="auto" w:fill="auto"/>
            <w:noWrap/>
            <w:vAlign w:val="bottom"/>
            <w:hideMark/>
          </w:tcPr>
          <w:p w:rsidR="003D1AFD" w:rsidRPr="00977E7A" w:rsidRDefault="00340A0F" w:rsidP="001D73E8">
            <w:pPr>
              <w:spacing w:line="240" w:lineRule="auto"/>
              <w:jc w:val="right"/>
              <w:rPr>
                <w:rFonts w:ascii="Times New Roman" w:hAnsi="Times New Roman"/>
                <w:b/>
                <w:color w:val="000000"/>
                <w:sz w:val="20"/>
                <w:szCs w:val="20"/>
              </w:rPr>
            </w:pPr>
            <w:r>
              <w:rPr>
                <w:rFonts w:ascii="Times New Roman" w:hAnsi="Times New Roman"/>
                <w:b/>
                <w:color w:val="000000"/>
                <w:sz w:val="20"/>
                <w:szCs w:val="20"/>
              </w:rPr>
              <w:t>28,735</w:t>
            </w:r>
          </w:p>
        </w:tc>
      </w:tr>
      <w:tr w:rsidR="003D1AFD" w:rsidRPr="00224587" w:rsidTr="00977E7A">
        <w:trPr>
          <w:trHeight w:val="255"/>
        </w:trPr>
        <w:tc>
          <w:tcPr>
            <w:tcW w:w="3844" w:type="dxa"/>
            <w:shd w:val="clear" w:color="auto" w:fill="auto"/>
            <w:noWrap/>
            <w:vAlign w:val="bottom"/>
            <w:hideMark/>
          </w:tcPr>
          <w:p w:rsidR="003D1AFD" w:rsidRPr="00977E7A" w:rsidRDefault="003D1AFD" w:rsidP="00346BD4">
            <w:pPr>
              <w:spacing w:line="240" w:lineRule="auto"/>
              <w:rPr>
                <w:rFonts w:ascii="Times New Roman" w:hAnsi="Times New Roman"/>
                <w:color w:val="000000"/>
                <w:sz w:val="20"/>
                <w:szCs w:val="20"/>
              </w:rPr>
            </w:pPr>
            <w:r w:rsidRPr="00977E7A">
              <w:rPr>
                <w:rFonts w:ascii="Times New Roman" w:hAnsi="Times New Roman"/>
                <w:bCs/>
                <w:color w:val="000000"/>
                <w:sz w:val="20"/>
                <w:szCs w:val="20"/>
              </w:rPr>
              <w:t>в том числе:</w:t>
            </w:r>
          </w:p>
        </w:tc>
        <w:tc>
          <w:tcPr>
            <w:tcW w:w="1558" w:type="dxa"/>
            <w:shd w:val="clear" w:color="auto" w:fill="auto"/>
            <w:noWrap/>
            <w:vAlign w:val="bottom"/>
            <w:hideMark/>
          </w:tcPr>
          <w:p w:rsidR="003D1AFD" w:rsidRPr="00977E7A" w:rsidRDefault="003D1AFD" w:rsidP="00346BD4">
            <w:pPr>
              <w:spacing w:line="240" w:lineRule="auto"/>
              <w:jc w:val="right"/>
              <w:rPr>
                <w:rFonts w:ascii="Times New Roman" w:hAnsi="Times New Roman"/>
                <w:color w:val="000000"/>
                <w:sz w:val="20"/>
                <w:szCs w:val="20"/>
              </w:rPr>
            </w:pPr>
          </w:p>
        </w:tc>
        <w:tc>
          <w:tcPr>
            <w:tcW w:w="2410" w:type="dxa"/>
            <w:shd w:val="clear" w:color="auto" w:fill="auto"/>
            <w:noWrap/>
            <w:vAlign w:val="bottom"/>
            <w:hideMark/>
          </w:tcPr>
          <w:p w:rsidR="003D1AFD" w:rsidRPr="00977E7A" w:rsidRDefault="003D1AFD" w:rsidP="00346BD4">
            <w:pPr>
              <w:spacing w:line="240" w:lineRule="auto"/>
              <w:jc w:val="right"/>
              <w:rPr>
                <w:rFonts w:ascii="Times New Roman" w:hAnsi="Times New Roman"/>
                <w:color w:val="000000"/>
                <w:sz w:val="20"/>
                <w:szCs w:val="20"/>
              </w:rPr>
            </w:pPr>
          </w:p>
        </w:tc>
        <w:tc>
          <w:tcPr>
            <w:tcW w:w="1842" w:type="dxa"/>
            <w:shd w:val="clear" w:color="auto" w:fill="auto"/>
            <w:noWrap/>
            <w:vAlign w:val="bottom"/>
            <w:hideMark/>
          </w:tcPr>
          <w:p w:rsidR="003D1AFD" w:rsidRPr="00977E7A" w:rsidRDefault="003D1AFD" w:rsidP="00346BD4">
            <w:pPr>
              <w:spacing w:line="240" w:lineRule="auto"/>
              <w:jc w:val="right"/>
              <w:rPr>
                <w:rFonts w:ascii="Times New Roman" w:hAnsi="Times New Roman"/>
                <w:color w:val="000000"/>
                <w:sz w:val="20"/>
                <w:szCs w:val="20"/>
              </w:rPr>
            </w:pPr>
          </w:p>
        </w:tc>
      </w:tr>
      <w:tr w:rsidR="003D1AFD" w:rsidRPr="00224587" w:rsidTr="00977E7A">
        <w:trPr>
          <w:trHeight w:val="255"/>
        </w:trPr>
        <w:tc>
          <w:tcPr>
            <w:tcW w:w="3844" w:type="dxa"/>
            <w:shd w:val="clear" w:color="auto" w:fill="auto"/>
            <w:noWrap/>
            <w:vAlign w:val="bottom"/>
            <w:hideMark/>
          </w:tcPr>
          <w:p w:rsidR="003D1AFD" w:rsidRPr="00977E7A" w:rsidRDefault="003D1AFD" w:rsidP="00346BD4">
            <w:pPr>
              <w:spacing w:line="240" w:lineRule="auto"/>
              <w:rPr>
                <w:rFonts w:ascii="Times New Roman" w:hAnsi="Times New Roman"/>
                <w:color w:val="000000"/>
                <w:sz w:val="20"/>
                <w:szCs w:val="20"/>
              </w:rPr>
            </w:pPr>
            <w:r w:rsidRPr="00977E7A">
              <w:rPr>
                <w:rFonts w:ascii="Times New Roman" w:hAnsi="Times New Roman"/>
                <w:bCs/>
                <w:color w:val="000000"/>
                <w:sz w:val="20"/>
                <w:szCs w:val="20"/>
              </w:rPr>
              <w:t>Жилые здания</w:t>
            </w:r>
          </w:p>
        </w:tc>
        <w:tc>
          <w:tcPr>
            <w:tcW w:w="1558" w:type="dxa"/>
            <w:shd w:val="clear" w:color="auto" w:fill="auto"/>
            <w:noWrap/>
            <w:vAlign w:val="bottom"/>
            <w:hideMark/>
          </w:tcPr>
          <w:p w:rsidR="003D1AFD" w:rsidRPr="00977E7A" w:rsidRDefault="00340A0F" w:rsidP="00346BD4">
            <w:pPr>
              <w:spacing w:line="240" w:lineRule="auto"/>
              <w:jc w:val="right"/>
              <w:rPr>
                <w:rFonts w:ascii="Times New Roman" w:hAnsi="Times New Roman"/>
                <w:color w:val="000000"/>
                <w:sz w:val="20"/>
                <w:szCs w:val="20"/>
              </w:rPr>
            </w:pPr>
            <w:r>
              <w:rPr>
                <w:rFonts w:ascii="Times New Roman" w:hAnsi="Times New Roman"/>
                <w:bCs/>
                <w:color w:val="000000"/>
                <w:sz w:val="20"/>
                <w:szCs w:val="20"/>
              </w:rPr>
              <w:t>14,813</w:t>
            </w:r>
          </w:p>
        </w:tc>
        <w:tc>
          <w:tcPr>
            <w:tcW w:w="2410" w:type="dxa"/>
            <w:shd w:val="clear" w:color="auto" w:fill="auto"/>
            <w:noWrap/>
            <w:vAlign w:val="bottom"/>
            <w:hideMark/>
          </w:tcPr>
          <w:p w:rsidR="003D1AFD" w:rsidRPr="00977E7A" w:rsidRDefault="00340A0F" w:rsidP="00346BD4">
            <w:pPr>
              <w:spacing w:line="240" w:lineRule="auto"/>
              <w:jc w:val="right"/>
              <w:rPr>
                <w:rFonts w:ascii="Times New Roman" w:hAnsi="Times New Roman"/>
                <w:color w:val="000000"/>
                <w:sz w:val="20"/>
                <w:szCs w:val="20"/>
              </w:rPr>
            </w:pPr>
            <w:r>
              <w:rPr>
                <w:rFonts w:ascii="Times New Roman" w:hAnsi="Times New Roman"/>
                <w:bCs/>
                <w:color w:val="000000"/>
                <w:sz w:val="20"/>
                <w:szCs w:val="20"/>
              </w:rPr>
              <w:t>4,514</w:t>
            </w:r>
          </w:p>
        </w:tc>
        <w:tc>
          <w:tcPr>
            <w:tcW w:w="1842" w:type="dxa"/>
            <w:shd w:val="clear" w:color="auto" w:fill="auto"/>
            <w:noWrap/>
            <w:vAlign w:val="bottom"/>
            <w:hideMark/>
          </w:tcPr>
          <w:p w:rsidR="003D1AFD" w:rsidRPr="00977E7A" w:rsidRDefault="00340A0F" w:rsidP="001D73E8">
            <w:pPr>
              <w:spacing w:line="240" w:lineRule="auto"/>
              <w:jc w:val="right"/>
              <w:rPr>
                <w:rFonts w:ascii="Times New Roman" w:hAnsi="Times New Roman"/>
                <w:color w:val="000000"/>
                <w:sz w:val="20"/>
                <w:szCs w:val="20"/>
              </w:rPr>
            </w:pPr>
            <w:r>
              <w:rPr>
                <w:rFonts w:ascii="Times New Roman" w:hAnsi="Times New Roman"/>
                <w:bCs/>
                <w:color w:val="000000"/>
                <w:sz w:val="20"/>
                <w:szCs w:val="20"/>
              </w:rPr>
              <w:t>19,327</w:t>
            </w:r>
          </w:p>
        </w:tc>
      </w:tr>
      <w:tr w:rsidR="003D1AFD" w:rsidRPr="00224587" w:rsidTr="00AB1584">
        <w:trPr>
          <w:trHeight w:val="457"/>
        </w:trPr>
        <w:tc>
          <w:tcPr>
            <w:tcW w:w="3844" w:type="dxa"/>
            <w:shd w:val="clear" w:color="auto" w:fill="auto"/>
            <w:noWrap/>
            <w:vAlign w:val="bottom"/>
            <w:hideMark/>
          </w:tcPr>
          <w:p w:rsidR="003D1AFD" w:rsidRDefault="003D1AFD" w:rsidP="00346BD4">
            <w:pPr>
              <w:spacing w:line="240" w:lineRule="auto"/>
              <w:rPr>
                <w:rFonts w:ascii="Times New Roman" w:hAnsi="Times New Roman"/>
                <w:color w:val="000000"/>
                <w:sz w:val="20"/>
                <w:szCs w:val="20"/>
              </w:rPr>
            </w:pPr>
            <w:r w:rsidRPr="00977E7A">
              <w:rPr>
                <w:rFonts w:ascii="Times New Roman" w:hAnsi="Times New Roman"/>
                <w:color w:val="000000"/>
                <w:sz w:val="20"/>
                <w:szCs w:val="20"/>
              </w:rPr>
              <w:t>Общественные здания</w:t>
            </w:r>
          </w:p>
          <w:p w:rsidR="00977E7A" w:rsidRDefault="00977E7A" w:rsidP="00346BD4">
            <w:pPr>
              <w:spacing w:line="240" w:lineRule="auto"/>
              <w:rPr>
                <w:rFonts w:ascii="Times New Roman" w:hAnsi="Times New Roman"/>
                <w:color w:val="000000"/>
                <w:sz w:val="20"/>
                <w:szCs w:val="20"/>
              </w:rPr>
            </w:pPr>
          </w:p>
          <w:p w:rsidR="00340A0F" w:rsidRPr="00977E7A" w:rsidRDefault="00340A0F" w:rsidP="00346BD4">
            <w:pPr>
              <w:spacing w:line="240" w:lineRule="auto"/>
              <w:rPr>
                <w:rFonts w:ascii="Times New Roman" w:hAnsi="Times New Roman"/>
                <w:color w:val="000000"/>
                <w:sz w:val="20"/>
                <w:szCs w:val="20"/>
              </w:rPr>
            </w:pPr>
          </w:p>
        </w:tc>
        <w:tc>
          <w:tcPr>
            <w:tcW w:w="1558" w:type="dxa"/>
            <w:shd w:val="clear" w:color="auto" w:fill="auto"/>
            <w:noWrap/>
            <w:hideMark/>
          </w:tcPr>
          <w:p w:rsidR="003D1AFD" w:rsidRPr="00977E7A" w:rsidRDefault="00340A0F" w:rsidP="00977E7A">
            <w:pPr>
              <w:spacing w:line="240" w:lineRule="auto"/>
              <w:jc w:val="right"/>
              <w:rPr>
                <w:rFonts w:ascii="Times New Roman" w:hAnsi="Times New Roman"/>
                <w:color w:val="000000"/>
                <w:sz w:val="20"/>
                <w:szCs w:val="20"/>
              </w:rPr>
            </w:pPr>
            <w:r>
              <w:rPr>
                <w:rFonts w:ascii="Times New Roman" w:hAnsi="Times New Roman"/>
                <w:bCs/>
                <w:color w:val="000000"/>
                <w:sz w:val="20"/>
                <w:szCs w:val="20"/>
              </w:rPr>
              <w:t>6,616</w:t>
            </w:r>
          </w:p>
        </w:tc>
        <w:tc>
          <w:tcPr>
            <w:tcW w:w="2410" w:type="dxa"/>
            <w:shd w:val="clear" w:color="auto" w:fill="auto"/>
            <w:noWrap/>
            <w:hideMark/>
          </w:tcPr>
          <w:p w:rsidR="003D1AFD" w:rsidRPr="00977E7A" w:rsidRDefault="00340A0F" w:rsidP="00977E7A">
            <w:pPr>
              <w:spacing w:line="240" w:lineRule="auto"/>
              <w:jc w:val="right"/>
              <w:rPr>
                <w:rFonts w:ascii="Times New Roman" w:hAnsi="Times New Roman"/>
                <w:color w:val="000000"/>
                <w:sz w:val="20"/>
                <w:szCs w:val="20"/>
              </w:rPr>
            </w:pPr>
            <w:r>
              <w:rPr>
                <w:rFonts w:ascii="Times New Roman" w:hAnsi="Times New Roman"/>
                <w:bCs/>
                <w:color w:val="000000"/>
                <w:sz w:val="20"/>
                <w:szCs w:val="20"/>
              </w:rPr>
              <w:t>2,792</w:t>
            </w:r>
          </w:p>
        </w:tc>
        <w:tc>
          <w:tcPr>
            <w:tcW w:w="1842" w:type="dxa"/>
            <w:shd w:val="clear" w:color="auto" w:fill="auto"/>
            <w:noWrap/>
            <w:hideMark/>
          </w:tcPr>
          <w:p w:rsidR="003D1AFD" w:rsidRPr="00977E7A" w:rsidRDefault="00340A0F" w:rsidP="00977E7A">
            <w:pPr>
              <w:spacing w:line="240" w:lineRule="auto"/>
              <w:jc w:val="right"/>
              <w:rPr>
                <w:rFonts w:ascii="Times New Roman" w:hAnsi="Times New Roman"/>
                <w:color w:val="000000"/>
                <w:sz w:val="20"/>
                <w:szCs w:val="20"/>
              </w:rPr>
            </w:pPr>
            <w:r>
              <w:rPr>
                <w:rFonts w:ascii="Times New Roman" w:hAnsi="Times New Roman"/>
                <w:bCs/>
                <w:color w:val="000000"/>
                <w:sz w:val="20"/>
                <w:szCs w:val="20"/>
              </w:rPr>
              <w:t>9,408</w:t>
            </w:r>
          </w:p>
        </w:tc>
      </w:tr>
      <w:tr w:rsidR="001D73E8" w:rsidRPr="00224587" w:rsidTr="00977E7A">
        <w:trPr>
          <w:trHeight w:val="255"/>
        </w:trPr>
        <w:tc>
          <w:tcPr>
            <w:tcW w:w="3844" w:type="dxa"/>
            <w:shd w:val="clear" w:color="auto" w:fill="auto"/>
            <w:noWrap/>
            <w:vAlign w:val="bottom"/>
            <w:hideMark/>
          </w:tcPr>
          <w:p w:rsidR="001D73E8" w:rsidRPr="00977E7A" w:rsidRDefault="001D73E8" w:rsidP="001D73E8">
            <w:pPr>
              <w:spacing w:line="240" w:lineRule="auto"/>
              <w:rPr>
                <w:rFonts w:ascii="Times New Roman" w:hAnsi="Times New Roman"/>
                <w:b/>
                <w:color w:val="000000"/>
                <w:sz w:val="20"/>
                <w:szCs w:val="20"/>
              </w:rPr>
            </w:pPr>
            <w:r w:rsidRPr="00977E7A">
              <w:rPr>
                <w:rFonts w:ascii="Times New Roman" w:hAnsi="Times New Roman"/>
                <w:b/>
                <w:color w:val="000000"/>
                <w:sz w:val="20"/>
                <w:szCs w:val="20"/>
              </w:rPr>
              <w:lastRenderedPageBreak/>
              <w:t xml:space="preserve">Поселок </w:t>
            </w:r>
            <w:proofErr w:type="gramStart"/>
            <w:r w:rsidRPr="00977E7A">
              <w:rPr>
                <w:rFonts w:ascii="Times New Roman" w:hAnsi="Times New Roman"/>
                <w:b/>
                <w:color w:val="000000"/>
                <w:sz w:val="20"/>
                <w:szCs w:val="20"/>
              </w:rPr>
              <w:t>Привольное</w:t>
            </w:r>
            <w:proofErr w:type="gramEnd"/>
          </w:p>
        </w:tc>
        <w:tc>
          <w:tcPr>
            <w:tcW w:w="1558" w:type="dxa"/>
            <w:shd w:val="clear" w:color="auto" w:fill="auto"/>
            <w:noWrap/>
            <w:vAlign w:val="bottom"/>
            <w:hideMark/>
          </w:tcPr>
          <w:p w:rsidR="001D73E8" w:rsidRPr="00977E7A" w:rsidRDefault="001D73E8" w:rsidP="00346BD4">
            <w:pPr>
              <w:spacing w:line="240" w:lineRule="auto"/>
              <w:jc w:val="right"/>
              <w:rPr>
                <w:rFonts w:ascii="Times New Roman" w:hAnsi="Times New Roman"/>
                <w:bCs/>
                <w:color w:val="000000"/>
                <w:sz w:val="20"/>
                <w:szCs w:val="20"/>
              </w:rPr>
            </w:pPr>
          </w:p>
        </w:tc>
        <w:tc>
          <w:tcPr>
            <w:tcW w:w="2410" w:type="dxa"/>
            <w:shd w:val="clear" w:color="auto" w:fill="auto"/>
            <w:noWrap/>
            <w:vAlign w:val="bottom"/>
            <w:hideMark/>
          </w:tcPr>
          <w:p w:rsidR="001D73E8" w:rsidRPr="00977E7A" w:rsidRDefault="001D73E8" w:rsidP="00346BD4">
            <w:pPr>
              <w:spacing w:line="240" w:lineRule="auto"/>
              <w:jc w:val="right"/>
              <w:rPr>
                <w:rFonts w:ascii="Times New Roman" w:hAnsi="Times New Roman"/>
                <w:bCs/>
                <w:color w:val="000000"/>
                <w:sz w:val="20"/>
                <w:szCs w:val="20"/>
              </w:rPr>
            </w:pPr>
          </w:p>
        </w:tc>
        <w:tc>
          <w:tcPr>
            <w:tcW w:w="1842" w:type="dxa"/>
            <w:shd w:val="clear" w:color="auto" w:fill="auto"/>
            <w:noWrap/>
            <w:vAlign w:val="bottom"/>
            <w:hideMark/>
          </w:tcPr>
          <w:p w:rsidR="001D73E8" w:rsidRPr="00977E7A" w:rsidRDefault="001D73E8" w:rsidP="00346BD4">
            <w:pPr>
              <w:spacing w:line="240" w:lineRule="auto"/>
              <w:jc w:val="right"/>
              <w:rPr>
                <w:rFonts w:ascii="Times New Roman" w:hAnsi="Times New Roman"/>
                <w:bCs/>
                <w:color w:val="000000"/>
                <w:sz w:val="20"/>
                <w:szCs w:val="20"/>
              </w:rPr>
            </w:pPr>
          </w:p>
        </w:tc>
      </w:tr>
      <w:tr w:rsidR="001D73E8" w:rsidRPr="00224587" w:rsidTr="00977E7A">
        <w:trPr>
          <w:trHeight w:val="255"/>
        </w:trPr>
        <w:tc>
          <w:tcPr>
            <w:tcW w:w="3844" w:type="dxa"/>
            <w:shd w:val="clear" w:color="auto" w:fill="auto"/>
            <w:noWrap/>
            <w:vAlign w:val="bottom"/>
            <w:hideMark/>
          </w:tcPr>
          <w:p w:rsidR="001D73E8" w:rsidRPr="00977E7A" w:rsidRDefault="001D73E8" w:rsidP="00093C20">
            <w:pPr>
              <w:spacing w:line="240" w:lineRule="auto"/>
              <w:rPr>
                <w:rFonts w:ascii="Times New Roman" w:hAnsi="Times New Roman"/>
                <w:color w:val="000000"/>
                <w:sz w:val="20"/>
                <w:szCs w:val="20"/>
              </w:rPr>
            </w:pPr>
            <w:r w:rsidRPr="00977E7A">
              <w:rPr>
                <w:rFonts w:ascii="Times New Roman" w:hAnsi="Times New Roman"/>
                <w:color w:val="000000"/>
                <w:sz w:val="20"/>
                <w:szCs w:val="20"/>
              </w:rPr>
              <w:t>Промышленность</w:t>
            </w:r>
          </w:p>
        </w:tc>
        <w:tc>
          <w:tcPr>
            <w:tcW w:w="1558" w:type="dxa"/>
            <w:shd w:val="clear" w:color="auto" w:fill="auto"/>
            <w:noWrap/>
            <w:vAlign w:val="bottom"/>
            <w:hideMark/>
          </w:tcPr>
          <w:p w:rsidR="001D73E8" w:rsidRPr="00977E7A" w:rsidRDefault="001D73E8" w:rsidP="00093C20">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rPr>
              <w:t>0</w:t>
            </w:r>
          </w:p>
        </w:tc>
        <w:tc>
          <w:tcPr>
            <w:tcW w:w="2410" w:type="dxa"/>
            <w:shd w:val="clear" w:color="auto" w:fill="auto"/>
            <w:noWrap/>
            <w:vAlign w:val="bottom"/>
            <w:hideMark/>
          </w:tcPr>
          <w:p w:rsidR="001D73E8" w:rsidRPr="00977E7A" w:rsidRDefault="001D73E8" w:rsidP="00093C20">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lang w:val="en-US"/>
              </w:rPr>
              <w:t>0</w:t>
            </w:r>
          </w:p>
        </w:tc>
        <w:tc>
          <w:tcPr>
            <w:tcW w:w="1842" w:type="dxa"/>
            <w:shd w:val="clear" w:color="auto" w:fill="auto"/>
            <w:noWrap/>
            <w:vAlign w:val="bottom"/>
            <w:hideMark/>
          </w:tcPr>
          <w:p w:rsidR="001D73E8" w:rsidRPr="00977E7A" w:rsidRDefault="001D73E8" w:rsidP="00093C20">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lang w:val="en-US"/>
              </w:rPr>
              <w:t>0</w:t>
            </w:r>
          </w:p>
        </w:tc>
      </w:tr>
      <w:tr w:rsidR="001D73E8" w:rsidRPr="00224587" w:rsidTr="00977E7A">
        <w:trPr>
          <w:trHeight w:val="255"/>
        </w:trPr>
        <w:tc>
          <w:tcPr>
            <w:tcW w:w="3844" w:type="dxa"/>
            <w:shd w:val="clear" w:color="auto" w:fill="auto"/>
            <w:noWrap/>
            <w:vAlign w:val="bottom"/>
            <w:hideMark/>
          </w:tcPr>
          <w:p w:rsidR="001D73E8" w:rsidRPr="00977E7A" w:rsidRDefault="001D73E8" w:rsidP="00093C20">
            <w:pPr>
              <w:spacing w:line="240" w:lineRule="auto"/>
              <w:rPr>
                <w:rFonts w:ascii="Times New Roman" w:hAnsi="Times New Roman"/>
                <w:color w:val="000000"/>
                <w:sz w:val="20"/>
                <w:szCs w:val="20"/>
              </w:rPr>
            </w:pPr>
            <w:r w:rsidRPr="00977E7A">
              <w:rPr>
                <w:rFonts w:ascii="Times New Roman" w:hAnsi="Times New Roman"/>
                <w:bCs/>
                <w:color w:val="000000"/>
                <w:sz w:val="20"/>
                <w:szCs w:val="20"/>
              </w:rPr>
              <w:t>ЖКС</w:t>
            </w:r>
          </w:p>
        </w:tc>
        <w:tc>
          <w:tcPr>
            <w:tcW w:w="1558" w:type="dxa"/>
            <w:shd w:val="clear" w:color="auto" w:fill="auto"/>
            <w:noWrap/>
            <w:vAlign w:val="bottom"/>
            <w:hideMark/>
          </w:tcPr>
          <w:p w:rsidR="001D73E8" w:rsidRPr="00977E7A" w:rsidRDefault="001D73E8" w:rsidP="00093C20">
            <w:pPr>
              <w:spacing w:line="240" w:lineRule="auto"/>
              <w:jc w:val="right"/>
              <w:rPr>
                <w:rFonts w:ascii="Times New Roman" w:hAnsi="Times New Roman"/>
                <w:b/>
                <w:color w:val="000000"/>
                <w:sz w:val="20"/>
                <w:szCs w:val="20"/>
              </w:rPr>
            </w:pPr>
            <w:r w:rsidRPr="00977E7A">
              <w:rPr>
                <w:rFonts w:ascii="Times New Roman" w:hAnsi="Times New Roman"/>
                <w:b/>
                <w:color w:val="000000"/>
                <w:sz w:val="20"/>
                <w:szCs w:val="20"/>
              </w:rPr>
              <w:t>0,52</w:t>
            </w:r>
          </w:p>
        </w:tc>
        <w:tc>
          <w:tcPr>
            <w:tcW w:w="2410" w:type="dxa"/>
            <w:shd w:val="clear" w:color="auto" w:fill="auto"/>
            <w:noWrap/>
            <w:vAlign w:val="bottom"/>
            <w:hideMark/>
          </w:tcPr>
          <w:p w:rsidR="001D73E8" w:rsidRPr="00977E7A" w:rsidRDefault="001D73E8" w:rsidP="00093C20">
            <w:pPr>
              <w:spacing w:line="240" w:lineRule="auto"/>
              <w:jc w:val="right"/>
              <w:rPr>
                <w:rFonts w:ascii="Times New Roman" w:hAnsi="Times New Roman"/>
                <w:b/>
                <w:color w:val="000000"/>
                <w:sz w:val="20"/>
                <w:szCs w:val="20"/>
              </w:rPr>
            </w:pPr>
          </w:p>
        </w:tc>
        <w:tc>
          <w:tcPr>
            <w:tcW w:w="1842" w:type="dxa"/>
            <w:shd w:val="clear" w:color="auto" w:fill="auto"/>
            <w:noWrap/>
            <w:vAlign w:val="bottom"/>
            <w:hideMark/>
          </w:tcPr>
          <w:p w:rsidR="001D73E8" w:rsidRPr="00977E7A" w:rsidRDefault="001D73E8" w:rsidP="00093C20">
            <w:pPr>
              <w:spacing w:line="240" w:lineRule="auto"/>
              <w:jc w:val="right"/>
              <w:rPr>
                <w:rFonts w:ascii="Times New Roman" w:hAnsi="Times New Roman"/>
                <w:b/>
                <w:color w:val="000000"/>
                <w:sz w:val="20"/>
                <w:szCs w:val="20"/>
              </w:rPr>
            </w:pPr>
            <w:r w:rsidRPr="00977E7A">
              <w:rPr>
                <w:rFonts w:ascii="Times New Roman" w:hAnsi="Times New Roman"/>
                <w:b/>
                <w:color w:val="000000"/>
                <w:sz w:val="20"/>
                <w:szCs w:val="20"/>
              </w:rPr>
              <w:t>0,52</w:t>
            </w:r>
          </w:p>
        </w:tc>
      </w:tr>
      <w:tr w:rsidR="001D73E8" w:rsidRPr="00224587" w:rsidTr="00977E7A">
        <w:trPr>
          <w:trHeight w:val="255"/>
        </w:trPr>
        <w:tc>
          <w:tcPr>
            <w:tcW w:w="3844" w:type="dxa"/>
            <w:shd w:val="clear" w:color="auto" w:fill="auto"/>
            <w:noWrap/>
            <w:vAlign w:val="bottom"/>
            <w:hideMark/>
          </w:tcPr>
          <w:p w:rsidR="001D73E8" w:rsidRPr="00977E7A" w:rsidRDefault="001D73E8" w:rsidP="00093C20">
            <w:pPr>
              <w:spacing w:line="240" w:lineRule="auto"/>
              <w:rPr>
                <w:rFonts w:ascii="Times New Roman" w:hAnsi="Times New Roman"/>
                <w:color w:val="000000"/>
                <w:sz w:val="20"/>
                <w:szCs w:val="20"/>
              </w:rPr>
            </w:pPr>
            <w:r w:rsidRPr="00977E7A">
              <w:rPr>
                <w:rFonts w:ascii="Times New Roman" w:hAnsi="Times New Roman"/>
                <w:bCs/>
                <w:color w:val="000000"/>
                <w:sz w:val="20"/>
                <w:szCs w:val="20"/>
              </w:rPr>
              <w:t>в том числе:</w:t>
            </w:r>
          </w:p>
        </w:tc>
        <w:tc>
          <w:tcPr>
            <w:tcW w:w="1558" w:type="dxa"/>
            <w:shd w:val="clear" w:color="auto" w:fill="auto"/>
            <w:noWrap/>
            <w:vAlign w:val="bottom"/>
            <w:hideMark/>
          </w:tcPr>
          <w:p w:rsidR="001D73E8" w:rsidRPr="00977E7A" w:rsidRDefault="001D73E8" w:rsidP="00093C20">
            <w:pPr>
              <w:spacing w:line="240" w:lineRule="auto"/>
              <w:rPr>
                <w:rFonts w:ascii="Times New Roman" w:hAnsi="Times New Roman"/>
                <w:color w:val="000000"/>
                <w:sz w:val="20"/>
                <w:szCs w:val="20"/>
              </w:rPr>
            </w:pPr>
          </w:p>
        </w:tc>
        <w:tc>
          <w:tcPr>
            <w:tcW w:w="2410" w:type="dxa"/>
            <w:shd w:val="clear" w:color="auto" w:fill="auto"/>
            <w:noWrap/>
            <w:vAlign w:val="bottom"/>
            <w:hideMark/>
          </w:tcPr>
          <w:p w:rsidR="001D73E8" w:rsidRPr="00977E7A" w:rsidRDefault="001D73E8" w:rsidP="00093C20">
            <w:pPr>
              <w:spacing w:line="240" w:lineRule="auto"/>
              <w:rPr>
                <w:rFonts w:ascii="Times New Roman" w:hAnsi="Times New Roman"/>
                <w:color w:val="000000"/>
                <w:sz w:val="20"/>
                <w:szCs w:val="20"/>
              </w:rPr>
            </w:pPr>
          </w:p>
        </w:tc>
        <w:tc>
          <w:tcPr>
            <w:tcW w:w="1842" w:type="dxa"/>
            <w:shd w:val="clear" w:color="auto" w:fill="auto"/>
            <w:noWrap/>
            <w:vAlign w:val="bottom"/>
            <w:hideMark/>
          </w:tcPr>
          <w:p w:rsidR="001D73E8" w:rsidRPr="00977E7A" w:rsidRDefault="001D73E8" w:rsidP="00093C20">
            <w:pPr>
              <w:spacing w:line="240" w:lineRule="auto"/>
              <w:rPr>
                <w:rFonts w:ascii="Times New Roman" w:hAnsi="Times New Roman"/>
                <w:color w:val="000000"/>
                <w:sz w:val="20"/>
                <w:szCs w:val="20"/>
              </w:rPr>
            </w:pPr>
          </w:p>
        </w:tc>
      </w:tr>
      <w:tr w:rsidR="001D73E8" w:rsidRPr="00224587" w:rsidTr="00977E7A">
        <w:trPr>
          <w:trHeight w:val="255"/>
        </w:trPr>
        <w:tc>
          <w:tcPr>
            <w:tcW w:w="3844" w:type="dxa"/>
            <w:shd w:val="clear" w:color="auto" w:fill="auto"/>
            <w:noWrap/>
            <w:vAlign w:val="bottom"/>
            <w:hideMark/>
          </w:tcPr>
          <w:p w:rsidR="001D73E8" w:rsidRPr="00977E7A" w:rsidRDefault="001D73E8" w:rsidP="00093C20">
            <w:pPr>
              <w:spacing w:line="240" w:lineRule="auto"/>
              <w:rPr>
                <w:rFonts w:ascii="Times New Roman" w:hAnsi="Times New Roman"/>
                <w:color w:val="000000"/>
                <w:sz w:val="20"/>
                <w:szCs w:val="20"/>
              </w:rPr>
            </w:pPr>
            <w:r w:rsidRPr="00977E7A">
              <w:rPr>
                <w:rFonts w:ascii="Times New Roman" w:hAnsi="Times New Roman"/>
                <w:bCs/>
                <w:color w:val="000000"/>
                <w:sz w:val="20"/>
                <w:szCs w:val="20"/>
              </w:rPr>
              <w:t>Жилые здания</w:t>
            </w:r>
          </w:p>
        </w:tc>
        <w:tc>
          <w:tcPr>
            <w:tcW w:w="1558" w:type="dxa"/>
            <w:shd w:val="clear" w:color="auto" w:fill="auto"/>
            <w:noWrap/>
            <w:vAlign w:val="bottom"/>
            <w:hideMark/>
          </w:tcPr>
          <w:p w:rsidR="001D73E8" w:rsidRPr="00977E7A" w:rsidRDefault="001D73E8" w:rsidP="00093C20">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rPr>
              <w:t>0,48</w:t>
            </w:r>
          </w:p>
        </w:tc>
        <w:tc>
          <w:tcPr>
            <w:tcW w:w="2410" w:type="dxa"/>
            <w:shd w:val="clear" w:color="auto" w:fill="auto"/>
            <w:noWrap/>
            <w:vAlign w:val="bottom"/>
            <w:hideMark/>
          </w:tcPr>
          <w:p w:rsidR="001D73E8" w:rsidRPr="00977E7A" w:rsidRDefault="001D73E8" w:rsidP="00093C20">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lang w:val="en-US"/>
              </w:rPr>
              <w:t>0</w:t>
            </w:r>
          </w:p>
        </w:tc>
        <w:tc>
          <w:tcPr>
            <w:tcW w:w="1842" w:type="dxa"/>
            <w:shd w:val="clear" w:color="auto" w:fill="auto"/>
            <w:noWrap/>
            <w:vAlign w:val="bottom"/>
            <w:hideMark/>
          </w:tcPr>
          <w:p w:rsidR="001D73E8" w:rsidRPr="00977E7A" w:rsidRDefault="001D73E8" w:rsidP="00093C20">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rPr>
              <w:t>0,48</w:t>
            </w:r>
          </w:p>
        </w:tc>
      </w:tr>
      <w:tr w:rsidR="001D73E8" w:rsidRPr="00224587" w:rsidTr="00977E7A">
        <w:trPr>
          <w:trHeight w:val="255"/>
        </w:trPr>
        <w:tc>
          <w:tcPr>
            <w:tcW w:w="3844" w:type="dxa"/>
            <w:shd w:val="clear" w:color="auto" w:fill="auto"/>
            <w:noWrap/>
            <w:vAlign w:val="bottom"/>
            <w:hideMark/>
          </w:tcPr>
          <w:p w:rsidR="001D73E8" w:rsidRPr="00977E7A" w:rsidRDefault="001D73E8" w:rsidP="00093C20">
            <w:pPr>
              <w:spacing w:line="240" w:lineRule="auto"/>
              <w:rPr>
                <w:rFonts w:ascii="Times New Roman" w:hAnsi="Times New Roman"/>
                <w:color w:val="000000"/>
                <w:sz w:val="20"/>
                <w:szCs w:val="20"/>
              </w:rPr>
            </w:pPr>
            <w:r w:rsidRPr="00977E7A">
              <w:rPr>
                <w:rFonts w:ascii="Times New Roman" w:hAnsi="Times New Roman"/>
                <w:color w:val="000000"/>
                <w:sz w:val="20"/>
                <w:szCs w:val="20"/>
              </w:rPr>
              <w:t>Общественные здания</w:t>
            </w:r>
          </w:p>
        </w:tc>
        <w:tc>
          <w:tcPr>
            <w:tcW w:w="1558" w:type="dxa"/>
            <w:shd w:val="clear" w:color="auto" w:fill="auto"/>
            <w:noWrap/>
            <w:vAlign w:val="bottom"/>
            <w:hideMark/>
          </w:tcPr>
          <w:p w:rsidR="001D73E8" w:rsidRPr="00977E7A" w:rsidRDefault="001D73E8" w:rsidP="00093C20">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rPr>
              <w:t>0,04</w:t>
            </w:r>
          </w:p>
        </w:tc>
        <w:tc>
          <w:tcPr>
            <w:tcW w:w="2410" w:type="dxa"/>
            <w:shd w:val="clear" w:color="auto" w:fill="auto"/>
            <w:noWrap/>
            <w:vAlign w:val="bottom"/>
            <w:hideMark/>
          </w:tcPr>
          <w:p w:rsidR="001D73E8" w:rsidRPr="00977E7A" w:rsidRDefault="001D73E8" w:rsidP="00093C20">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lang w:val="en-US"/>
              </w:rPr>
              <w:t>0</w:t>
            </w:r>
          </w:p>
        </w:tc>
        <w:tc>
          <w:tcPr>
            <w:tcW w:w="1842" w:type="dxa"/>
            <w:shd w:val="clear" w:color="auto" w:fill="auto"/>
            <w:noWrap/>
            <w:vAlign w:val="bottom"/>
            <w:hideMark/>
          </w:tcPr>
          <w:p w:rsidR="001D73E8" w:rsidRPr="00977E7A" w:rsidRDefault="001D73E8" w:rsidP="00093C20">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rPr>
              <w:t>0,04</w:t>
            </w:r>
          </w:p>
        </w:tc>
      </w:tr>
      <w:tr w:rsidR="001D73E8" w:rsidRPr="00224587" w:rsidTr="00977E7A">
        <w:trPr>
          <w:trHeight w:val="255"/>
        </w:trPr>
        <w:tc>
          <w:tcPr>
            <w:tcW w:w="9654" w:type="dxa"/>
            <w:gridSpan w:val="4"/>
            <w:shd w:val="clear" w:color="auto" w:fill="auto"/>
            <w:noWrap/>
            <w:vAlign w:val="bottom"/>
            <w:hideMark/>
          </w:tcPr>
          <w:p w:rsidR="001D73E8" w:rsidRPr="00977E7A" w:rsidRDefault="001D73E8" w:rsidP="00346BD4">
            <w:pPr>
              <w:spacing w:line="240" w:lineRule="auto"/>
              <w:rPr>
                <w:rFonts w:ascii="Times New Roman" w:hAnsi="Times New Roman"/>
                <w:b/>
                <w:color w:val="000000"/>
                <w:sz w:val="20"/>
                <w:szCs w:val="20"/>
              </w:rPr>
            </w:pPr>
            <w:r w:rsidRPr="00977E7A">
              <w:rPr>
                <w:rFonts w:ascii="Times New Roman" w:hAnsi="Times New Roman"/>
                <w:b/>
                <w:color w:val="000000"/>
                <w:sz w:val="20"/>
                <w:szCs w:val="20"/>
              </w:rPr>
              <w:t xml:space="preserve">Поселок </w:t>
            </w:r>
            <w:proofErr w:type="spellStart"/>
            <w:r w:rsidRPr="00977E7A">
              <w:rPr>
                <w:rFonts w:ascii="Times New Roman" w:hAnsi="Times New Roman"/>
                <w:b/>
                <w:color w:val="000000"/>
                <w:sz w:val="20"/>
                <w:szCs w:val="20"/>
              </w:rPr>
              <w:t>Нижнеподкумский</w:t>
            </w:r>
            <w:proofErr w:type="spellEnd"/>
          </w:p>
        </w:tc>
      </w:tr>
      <w:tr w:rsidR="001D73E8" w:rsidRPr="00224587" w:rsidTr="00977E7A">
        <w:trPr>
          <w:trHeight w:val="255"/>
        </w:trPr>
        <w:tc>
          <w:tcPr>
            <w:tcW w:w="3844" w:type="dxa"/>
            <w:shd w:val="clear" w:color="auto" w:fill="auto"/>
            <w:noWrap/>
            <w:vAlign w:val="bottom"/>
            <w:hideMark/>
          </w:tcPr>
          <w:p w:rsidR="001D73E8" w:rsidRPr="00977E7A" w:rsidRDefault="001D73E8" w:rsidP="00346BD4">
            <w:pPr>
              <w:spacing w:line="240" w:lineRule="auto"/>
              <w:rPr>
                <w:rFonts w:ascii="Times New Roman" w:hAnsi="Times New Roman"/>
                <w:color w:val="000000"/>
                <w:sz w:val="20"/>
                <w:szCs w:val="20"/>
              </w:rPr>
            </w:pPr>
            <w:r w:rsidRPr="00977E7A">
              <w:rPr>
                <w:rFonts w:ascii="Times New Roman" w:hAnsi="Times New Roman"/>
                <w:color w:val="000000"/>
                <w:sz w:val="20"/>
                <w:szCs w:val="20"/>
              </w:rPr>
              <w:t>Промышленность</w:t>
            </w:r>
          </w:p>
        </w:tc>
        <w:tc>
          <w:tcPr>
            <w:tcW w:w="1558" w:type="dxa"/>
            <w:shd w:val="clear" w:color="auto" w:fill="auto"/>
            <w:noWrap/>
            <w:vAlign w:val="bottom"/>
            <w:hideMark/>
          </w:tcPr>
          <w:p w:rsidR="001D73E8" w:rsidRPr="00977E7A" w:rsidRDefault="001D73E8" w:rsidP="00346BD4">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lang w:val="en-US"/>
              </w:rPr>
              <w:t>0</w:t>
            </w:r>
          </w:p>
        </w:tc>
        <w:tc>
          <w:tcPr>
            <w:tcW w:w="2410" w:type="dxa"/>
            <w:shd w:val="clear" w:color="auto" w:fill="auto"/>
            <w:noWrap/>
            <w:vAlign w:val="bottom"/>
            <w:hideMark/>
          </w:tcPr>
          <w:p w:rsidR="001D73E8" w:rsidRPr="00977E7A" w:rsidRDefault="001D73E8" w:rsidP="00346BD4">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lang w:val="en-US"/>
              </w:rPr>
              <w:t>0</w:t>
            </w:r>
          </w:p>
        </w:tc>
        <w:tc>
          <w:tcPr>
            <w:tcW w:w="1842" w:type="dxa"/>
            <w:shd w:val="clear" w:color="auto" w:fill="auto"/>
            <w:noWrap/>
            <w:vAlign w:val="bottom"/>
            <w:hideMark/>
          </w:tcPr>
          <w:p w:rsidR="001D73E8" w:rsidRPr="00977E7A" w:rsidRDefault="001D73E8" w:rsidP="00346BD4">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lang w:val="en-US"/>
              </w:rPr>
              <w:t>0</w:t>
            </w:r>
          </w:p>
        </w:tc>
      </w:tr>
      <w:tr w:rsidR="001D73E8" w:rsidRPr="00224587" w:rsidTr="00977E7A">
        <w:trPr>
          <w:trHeight w:val="255"/>
        </w:trPr>
        <w:tc>
          <w:tcPr>
            <w:tcW w:w="3844" w:type="dxa"/>
            <w:shd w:val="clear" w:color="auto" w:fill="auto"/>
            <w:noWrap/>
            <w:vAlign w:val="bottom"/>
            <w:hideMark/>
          </w:tcPr>
          <w:p w:rsidR="001D73E8" w:rsidRPr="00977E7A" w:rsidRDefault="001D73E8" w:rsidP="00346BD4">
            <w:pPr>
              <w:spacing w:line="240" w:lineRule="auto"/>
              <w:rPr>
                <w:rFonts w:ascii="Times New Roman" w:hAnsi="Times New Roman"/>
                <w:color w:val="000000"/>
                <w:sz w:val="20"/>
                <w:szCs w:val="20"/>
              </w:rPr>
            </w:pPr>
            <w:r w:rsidRPr="00977E7A">
              <w:rPr>
                <w:rFonts w:ascii="Times New Roman" w:hAnsi="Times New Roman"/>
                <w:bCs/>
                <w:color w:val="000000"/>
                <w:sz w:val="20"/>
                <w:szCs w:val="20"/>
              </w:rPr>
              <w:t>ЖКС</w:t>
            </w:r>
          </w:p>
        </w:tc>
        <w:tc>
          <w:tcPr>
            <w:tcW w:w="1558" w:type="dxa"/>
            <w:shd w:val="clear" w:color="auto" w:fill="auto"/>
            <w:noWrap/>
            <w:vAlign w:val="bottom"/>
            <w:hideMark/>
          </w:tcPr>
          <w:p w:rsidR="001D73E8" w:rsidRPr="00340A0F" w:rsidRDefault="001D73E8" w:rsidP="00346BD4">
            <w:pPr>
              <w:spacing w:line="240" w:lineRule="auto"/>
              <w:jc w:val="right"/>
              <w:rPr>
                <w:rFonts w:ascii="Times New Roman" w:hAnsi="Times New Roman"/>
                <w:b/>
                <w:color w:val="000000"/>
                <w:sz w:val="20"/>
                <w:szCs w:val="20"/>
              </w:rPr>
            </w:pPr>
            <w:r w:rsidRPr="00977E7A">
              <w:rPr>
                <w:rFonts w:ascii="Times New Roman" w:hAnsi="Times New Roman"/>
                <w:b/>
                <w:color w:val="000000"/>
                <w:sz w:val="20"/>
                <w:szCs w:val="20"/>
                <w:lang w:val="en-US"/>
              </w:rPr>
              <w:t>0,35</w:t>
            </w:r>
            <w:r w:rsidR="00340A0F">
              <w:rPr>
                <w:rFonts w:ascii="Times New Roman" w:hAnsi="Times New Roman"/>
                <w:b/>
                <w:color w:val="000000"/>
                <w:sz w:val="20"/>
                <w:szCs w:val="20"/>
              </w:rPr>
              <w:t>6</w:t>
            </w:r>
          </w:p>
        </w:tc>
        <w:tc>
          <w:tcPr>
            <w:tcW w:w="2410" w:type="dxa"/>
            <w:shd w:val="clear" w:color="auto" w:fill="auto"/>
            <w:noWrap/>
            <w:vAlign w:val="bottom"/>
            <w:hideMark/>
          </w:tcPr>
          <w:p w:rsidR="001D73E8" w:rsidRPr="00977E7A" w:rsidRDefault="001D73E8" w:rsidP="00346BD4">
            <w:pPr>
              <w:spacing w:line="240" w:lineRule="auto"/>
              <w:jc w:val="right"/>
              <w:rPr>
                <w:rFonts w:ascii="Times New Roman" w:hAnsi="Times New Roman"/>
                <w:b/>
                <w:color w:val="000000"/>
                <w:sz w:val="20"/>
                <w:szCs w:val="20"/>
              </w:rPr>
            </w:pPr>
            <w:r w:rsidRPr="00977E7A">
              <w:rPr>
                <w:rFonts w:ascii="Times New Roman" w:hAnsi="Times New Roman"/>
                <w:b/>
                <w:color w:val="000000"/>
                <w:sz w:val="20"/>
                <w:szCs w:val="20"/>
                <w:lang w:val="en-US"/>
              </w:rPr>
              <w:t>0</w:t>
            </w:r>
          </w:p>
        </w:tc>
        <w:tc>
          <w:tcPr>
            <w:tcW w:w="1842" w:type="dxa"/>
            <w:shd w:val="clear" w:color="auto" w:fill="auto"/>
            <w:noWrap/>
            <w:vAlign w:val="bottom"/>
            <w:hideMark/>
          </w:tcPr>
          <w:p w:rsidR="001D73E8" w:rsidRPr="00340A0F" w:rsidRDefault="001D73E8" w:rsidP="00346BD4">
            <w:pPr>
              <w:spacing w:line="240" w:lineRule="auto"/>
              <w:jc w:val="right"/>
              <w:rPr>
                <w:rFonts w:ascii="Times New Roman" w:hAnsi="Times New Roman"/>
                <w:b/>
                <w:color w:val="000000"/>
                <w:sz w:val="20"/>
                <w:szCs w:val="20"/>
              </w:rPr>
            </w:pPr>
            <w:r w:rsidRPr="00977E7A">
              <w:rPr>
                <w:rFonts w:ascii="Times New Roman" w:hAnsi="Times New Roman"/>
                <w:b/>
                <w:color w:val="000000"/>
                <w:sz w:val="20"/>
                <w:szCs w:val="20"/>
                <w:lang w:val="en-US"/>
              </w:rPr>
              <w:t>0,35</w:t>
            </w:r>
            <w:r w:rsidR="00340A0F">
              <w:rPr>
                <w:rFonts w:ascii="Times New Roman" w:hAnsi="Times New Roman"/>
                <w:b/>
                <w:color w:val="000000"/>
                <w:sz w:val="20"/>
                <w:szCs w:val="20"/>
              </w:rPr>
              <w:t>6</w:t>
            </w:r>
          </w:p>
        </w:tc>
      </w:tr>
      <w:tr w:rsidR="001D73E8" w:rsidRPr="00224587" w:rsidTr="00977E7A">
        <w:trPr>
          <w:trHeight w:val="255"/>
        </w:trPr>
        <w:tc>
          <w:tcPr>
            <w:tcW w:w="3844" w:type="dxa"/>
            <w:shd w:val="clear" w:color="auto" w:fill="auto"/>
            <w:noWrap/>
            <w:vAlign w:val="bottom"/>
            <w:hideMark/>
          </w:tcPr>
          <w:p w:rsidR="001D73E8" w:rsidRPr="00977E7A" w:rsidRDefault="001D73E8" w:rsidP="00346BD4">
            <w:pPr>
              <w:spacing w:line="240" w:lineRule="auto"/>
              <w:rPr>
                <w:rFonts w:ascii="Times New Roman" w:hAnsi="Times New Roman"/>
                <w:color w:val="000000"/>
                <w:sz w:val="20"/>
                <w:szCs w:val="20"/>
              </w:rPr>
            </w:pPr>
            <w:r w:rsidRPr="00977E7A">
              <w:rPr>
                <w:rFonts w:ascii="Times New Roman" w:hAnsi="Times New Roman"/>
                <w:bCs/>
                <w:color w:val="000000"/>
                <w:sz w:val="20"/>
                <w:szCs w:val="20"/>
              </w:rPr>
              <w:t>в том числе:</w:t>
            </w:r>
          </w:p>
        </w:tc>
        <w:tc>
          <w:tcPr>
            <w:tcW w:w="1558" w:type="dxa"/>
            <w:shd w:val="clear" w:color="auto" w:fill="auto"/>
            <w:noWrap/>
            <w:vAlign w:val="bottom"/>
            <w:hideMark/>
          </w:tcPr>
          <w:p w:rsidR="001D73E8" w:rsidRPr="00977E7A" w:rsidRDefault="001D73E8" w:rsidP="00346BD4">
            <w:pPr>
              <w:spacing w:line="240" w:lineRule="auto"/>
              <w:rPr>
                <w:rFonts w:ascii="Times New Roman" w:hAnsi="Times New Roman"/>
                <w:color w:val="000000"/>
                <w:sz w:val="20"/>
                <w:szCs w:val="20"/>
              </w:rPr>
            </w:pPr>
          </w:p>
        </w:tc>
        <w:tc>
          <w:tcPr>
            <w:tcW w:w="2410" w:type="dxa"/>
            <w:shd w:val="clear" w:color="auto" w:fill="auto"/>
            <w:noWrap/>
            <w:vAlign w:val="bottom"/>
            <w:hideMark/>
          </w:tcPr>
          <w:p w:rsidR="001D73E8" w:rsidRPr="00977E7A" w:rsidRDefault="001D73E8" w:rsidP="00346BD4">
            <w:pPr>
              <w:spacing w:line="240" w:lineRule="auto"/>
              <w:rPr>
                <w:rFonts w:ascii="Times New Roman" w:hAnsi="Times New Roman"/>
                <w:color w:val="000000"/>
                <w:sz w:val="20"/>
                <w:szCs w:val="20"/>
              </w:rPr>
            </w:pPr>
          </w:p>
        </w:tc>
        <w:tc>
          <w:tcPr>
            <w:tcW w:w="1842" w:type="dxa"/>
            <w:shd w:val="clear" w:color="auto" w:fill="auto"/>
            <w:noWrap/>
            <w:vAlign w:val="bottom"/>
            <w:hideMark/>
          </w:tcPr>
          <w:p w:rsidR="001D73E8" w:rsidRPr="00977E7A" w:rsidRDefault="001D73E8" w:rsidP="00346BD4">
            <w:pPr>
              <w:spacing w:line="240" w:lineRule="auto"/>
              <w:rPr>
                <w:rFonts w:ascii="Times New Roman" w:hAnsi="Times New Roman"/>
                <w:color w:val="000000"/>
                <w:sz w:val="20"/>
                <w:szCs w:val="20"/>
              </w:rPr>
            </w:pPr>
          </w:p>
        </w:tc>
      </w:tr>
      <w:tr w:rsidR="001D73E8" w:rsidRPr="00224587" w:rsidTr="00977E7A">
        <w:trPr>
          <w:trHeight w:val="255"/>
        </w:trPr>
        <w:tc>
          <w:tcPr>
            <w:tcW w:w="3844" w:type="dxa"/>
            <w:shd w:val="clear" w:color="auto" w:fill="auto"/>
            <w:noWrap/>
            <w:vAlign w:val="bottom"/>
            <w:hideMark/>
          </w:tcPr>
          <w:p w:rsidR="001D73E8" w:rsidRPr="00977E7A" w:rsidRDefault="001D73E8" w:rsidP="00346BD4">
            <w:pPr>
              <w:spacing w:line="240" w:lineRule="auto"/>
              <w:rPr>
                <w:rFonts w:ascii="Times New Roman" w:hAnsi="Times New Roman"/>
                <w:color w:val="000000"/>
                <w:sz w:val="20"/>
                <w:szCs w:val="20"/>
              </w:rPr>
            </w:pPr>
            <w:r w:rsidRPr="00977E7A">
              <w:rPr>
                <w:rFonts w:ascii="Times New Roman" w:hAnsi="Times New Roman"/>
                <w:bCs/>
                <w:color w:val="000000"/>
                <w:sz w:val="20"/>
                <w:szCs w:val="20"/>
              </w:rPr>
              <w:t>Жилые здания</w:t>
            </w:r>
          </w:p>
        </w:tc>
        <w:tc>
          <w:tcPr>
            <w:tcW w:w="1558" w:type="dxa"/>
            <w:shd w:val="clear" w:color="auto" w:fill="auto"/>
            <w:noWrap/>
            <w:vAlign w:val="bottom"/>
            <w:hideMark/>
          </w:tcPr>
          <w:p w:rsidR="001D73E8" w:rsidRPr="00340A0F" w:rsidRDefault="001D73E8" w:rsidP="00346BD4">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lang w:val="en-US"/>
              </w:rPr>
              <w:t>0,09</w:t>
            </w:r>
            <w:r w:rsidR="00340A0F">
              <w:rPr>
                <w:rFonts w:ascii="Times New Roman" w:hAnsi="Times New Roman"/>
                <w:color w:val="000000"/>
                <w:sz w:val="20"/>
                <w:szCs w:val="20"/>
              </w:rPr>
              <w:t>6</w:t>
            </w:r>
          </w:p>
        </w:tc>
        <w:tc>
          <w:tcPr>
            <w:tcW w:w="2410" w:type="dxa"/>
            <w:shd w:val="clear" w:color="auto" w:fill="auto"/>
            <w:noWrap/>
            <w:vAlign w:val="bottom"/>
            <w:hideMark/>
          </w:tcPr>
          <w:p w:rsidR="001D73E8" w:rsidRPr="00977E7A" w:rsidRDefault="001D73E8" w:rsidP="00346BD4">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lang w:val="en-US"/>
              </w:rPr>
              <w:t>0</w:t>
            </w:r>
          </w:p>
        </w:tc>
        <w:tc>
          <w:tcPr>
            <w:tcW w:w="1842" w:type="dxa"/>
            <w:shd w:val="clear" w:color="auto" w:fill="auto"/>
            <w:noWrap/>
            <w:vAlign w:val="bottom"/>
            <w:hideMark/>
          </w:tcPr>
          <w:p w:rsidR="001D73E8" w:rsidRPr="00340A0F" w:rsidRDefault="001D73E8" w:rsidP="00346BD4">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lang w:val="en-US"/>
              </w:rPr>
              <w:t>0,09</w:t>
            </w:r>
            <w:r w:rsidR="00340A0F">
              <w:rPr>
                <w:rFonts w:ascii="Times New Roman" w:hAnsi="Times New Roman"/>
                <w:color w:val="000000"/>
                <w:sz w:val="20"/>
                <w:szCs w:val="20"/>
              </w:rPr>
              <w:t>6</w:t>
            </w:r>
          </w:p>
        </w:tc>
      </w:tr>
      <w:tr w:rsidR="001D73E8" w:rsidRPr="00224587" w:rsidTr="00977E7A">
        <w:trPr>
          <w:trHeight w:val="255"/>
        </w:trPr>
        <w:tc>
          <w:tcPr>
            <w:tcW w:w="3844" w:type="dxa"/>
            <w:shd w:val="clear" w:color="auto" w:fill="auto"/>
            <w:noWrap/>
            <w:vAlign w:val="bottom"/>
            <w:hideMark/>
          </w:tcPr>
          <w:p w:rsidR="001D73E8" w:rsidRPr="00977E7A" w:rsidRDefault="001D73E8" w:rsidP="00346BD4">
            <w:pPr>
              <w:spacing w:line="240" w:lineRule="auto"/>
              <w:rPr>
                <w:rFonts w:ascii="Times New Roman" w:hAnsi="Times New Roman"/>
                <w:color w:val="000000"/>
                <w:sz w:val="20"/>
                <w:szCs w:val="20"/>
              </w:rPr>
            </w:pPr>
            <w:r w:rsidRPr="00977E7A">
              <w:rPr>
                <w:rFonts w:ascii="Times New Roman" w:hAnsi="Times New Roman"/>
                <w:color w:val="000000"/>
                <w:sz w:val="20"/>
                <w:szCs w:val="20"/>
              </w:rPr>
              <w:t>Общественные здания</w:t>
            </w:r>
          </w:p>
        </w:tc>
        <w:tc>
          <w:tcPr>
            <w:tcW w:w="1558" w:type="dxa"/>
            <w:shd w:val="clear" w:color="auto" w:fill="auto"/>
            <w:noWrap/>
            <w:vAlign w:val="bottom"/>
            <w:hideMark/>
          </w:tcPr>
          <w:p w:rsidR="001D73E8" w:rsidRPr="00977E7A" w:rsidRDefault="001D73E8" w:rsidP="00346BD4">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lang w:val="en-US"/>
              </w:rPr>
              <w:t>0,</w:t>
            </w:r>
            <w:r w:rsidRPr="00977E7A">
              <w:rPr>
                <w:rFonts w:ascii="Times New Roman" w:hAnsi="Times New Roman"/>
                <w:color w:val="000000"/>
                <w:sz w:val="20"/>
                <w:szCs w:val="20"/>
              </w:rPr>
              <w:t>2</w:t>
            </w:r>
            <w:r w:rsidRPr="00977E7A">
              <w:rPr>
                <w:rFonts w:ascii="Times New Roman" w:hAnsi="Times New Roman"/>
                <w:color w:val="000000"/>
                <w:sz w:val="20"/>
                <w:szCs w:val="20"/>
                <w:lang w:val="en-US"/>
              </w:rPr>
              <w:t>6</w:t>
            </w:r>
          </w:p>
        </w:tc>
        <w:tc>
          <w:tcPr>
            <w:tcW w:w="2410" w:type="dxa"/>
            <w:shd w:val="clear" w:color="auto" w:fill="auto"/>
            <w:noWrap/>
            <w:vAlign w:val="bottom"/>
            <w:hideMark/>
          </w:tcPr>
          <w:p w:rsidR="001D73E8" w:rsidRPr="00977E7A" w:rsidRDefault="001D73E8" w:rsidP="00346BD4">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lang w:val="en-US"/>
              </w:rPr>
              <w:t>0</w:t>
            </w:r>
          </w:p>
        </w:tc>
        <w:tc>
          <w:tcPr>
            <w:tcW w:w="1842" w:type="dxa"/>
            <w:shd w:val="clear" w:color="auto" w:fill="auto"/>
            <w:noWrap/>
            <w:vAlign w:val="bottom"/>
            <w:hideMark/>
          </w:tcPr>
          <w:p w:rsidR="001D73E8" w:rsidRPr="00977E7A" w:rsidRDefault="001D73E8" w:rsidP="00346BD4">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lang w:val="en-US"/>
              </w:rPr>
              <w:t>0,26</w:t>
            </w:r>
          </w:p>
        </w:tc>
      </w:tr>
      <w:tr w:rsidR="00F44EC6" w:rsidRPr="00224587" w:rsidTr="00977E7A">
        <w:trPr>
          <w:trHeight w:val="255"/>
        </w:trPr>
        <w:tc>
          <w:tcPr>
            <w:tcW w:w="3844" w:type="dxa"/>
            <w:shd w:val="clear" w:color="auto" w:fill="auto"/>
            <w:noWrap/>
            <w:vAlign w:val="bottom"/>
            <w:hideMark/>
          </w:tcPr>
          <w:p w:rsidR="00F44EC6" w:rsidRPr="00977E7A" w:rsidRDefault="00F44EC6" w:rsidP="00093C20">
            <w:pPr>
              <w:spacing w:line="240" w:lineRule="auto"/>
              <w:rPr>
                <w:rFonts w:ascii="Times New Roman" w:hAnsi="Times New Roman"/>
                <w:b/>
                <w:color w:val="000000"/>
                <w:sz w:val="20"/>
                <w:szCs w:val="20"/>
              </w:rPr>
            </w:pPr>
            <w:r w:rsidRPr="00977E7A">
              <w:rPr>
                <w:rFonts w:ascii="Times New Roman" w:hAnsi="Times New Roman"/>
                <w:b/>
                <w:color w:val="000000"/>
                <w:sz w:val="20"/>
                <w:szCs w:val="20"/>
              </w:rPr>
              <w:t xml:space="preserve">Село </w:t>
            </w:r>
            <w:proofErr w:type="spellStart"/>
            <w:r w:rsidRPr="00977E7A">
              <w:rPr>
                <w:rFonts w:ascii="Times New Roman" w:hAnsi="Times New Roman"/>
                <w:b/>
                <w:color w:val="000000"/>
                <w:sz w:val="20"/>
                <w:szCs w:val="20"/>
              </w:rPr>
              <w:t>Золотушка</w:t>
            </w:r>
            <w:proofErr w:type="spellEnd"/>
          </w:p>
        </w:tc>
        <w:tc>
          <w:tcPr>
            <w:tcW w:w="1558" w:type="dxa"/>
            <w:shd w:val="clear" w:color="auto" w:fill="auto"/>
            <w:noWrap/>
            <w:vAlign w:val="bottom"/>
            <w:hideMark/>
          </w:tcPr>
          <w:p w:rsidR="00F44EC6" w:rsidRPr="00977E7A" w:rsidRDefault="00F44EC6" w:rsidP="00346BD4">
            <w:pPr>
              <w:spacing w:line="240" w:lineRule="auto"/>
              <w:jc w:val="right"/>
              <w:rPr>
                <w:rFonts w:ascii="Times New Roman" w:hAnsi="Times New Roman"/>
                <w:color w:val="000000"/>
                <w:sz w:val="20"/>
                <w:szCs w:val="20"/>
                <w:lang w:val="en-US"/>
              </w:rPr>
            </w:pPr>
          </w:p>
        </w:tc>
        <w:tc>
          <w:tcPr>
            <w:tcW w:w="2410" w:type="dxa"/>
            <w:shd w:val="clear" w:color="auto" w:fill="auto"/>
            <w:noWrap/>
            <w:vAlign w:val="bottom"/>
            <w:hideMark/>
          </w:tcPr>
          <w:p w:rsidR="00F44EC6" w:rsidRPr="00977E7A" w:rsidRDefault="00F44EC6" w:rsidP="00346BD4">
            <w:pPr>
              <w:spacing w:line="240" w:lineRule="auto"/>
              <w:jc w:val="right"/>
              <w:rPr>
                <w:rFonts w:ascii="Times New Roman" w:hAnsi="Times New Roman"/>
                <w:color w:val="000000"/>
                <w:sz w:val="20"/>
                <w:szCs w:val="20"/>
                <w:lang w:val="en-US"/>
              </w:rPr>
            </w:pPr>
          </w:p>
        </w:tc>
        <w:tc>
          <w:tcPr>
            <w:tcW w:w="1842" w:type="dxa"/>
            <w:shd w:val="clear" w:color="auto" w:fill="auto"/>
            <w:noWrap/>
            <w:vAlign w:val="bottom"/>
            <w:hideMark/>
          </w:tcPr>
          <w:p w:rsidR="00F44EC6" w:rsidRPr="00977E7A" w:rsidRDefault="00F44EC6" w:rsidP="00346BD4">
            <w:pPr>
              <w:spacing w:line="240" w:lineRule="auto"/>
              <w:jc w:val="right"/>
              <w:rPr>
                <w:rFonts w:ascii="Times New Roman" w:hAnsi="Times New Roman"/>
                <w:color w:val="000000"/>
                <w:sz w:val="20"/>
                <w:szCs w:val="20"/>
                <w:lang w:val="en-US"/>
              </w:rPr>
            </w:pPr>
          </w:p>
        </w:tc>
      </w:tr>
      <w:tr w:rsidR="00F44EC6" w:rsidRPr="00224587" w:rsidTr="00977E7A">
        <w:trPr>
          <w:trHeight w:val="255"/>
        </w:trPr>
        <w:tc>
          <w:tcPr>
            <w:tcW w:w="3844" w:type="dxa"/>
            <w:shd w:val="clear" w:color="auto" w:fill="auto"/>
            <w:noWrap/>
            <w:vAlign w:val="bottom"/>
            <w:hideMark/>
          </w:tcPr>
          <w:p w:rsidR="00F44EC6" w:rsidRPr="00977E7A" w:rsidRDefault="00F44EC6" w:rsidP="00093C20">
            <w:pPr>
              <w:spacing w:line="240" w:lineRule="auto"/>
              <w:rPr>
                <w:rFonts w:ascii="Times New Roman" w:hAnsi="Times New Roman"/>
                <w:color w:val="000000"/>
                <w:sz w:val="20"/>
                <w:szCs w:val="20"/>
              </w:rPr>
            </w:pPr>
            <w:r w:rsidRPr="00977E7A">
              <w:rPr>
                <w:rFonts w:ascii="Times New Roman" w:hAnsi="Times New Roman"/>
                <w:color w:val="000000"/>
                <w:sz w:val="20"/>
                <w:szCs w:val="20"/>
              </w:rPr>
              <w:t>Промышленность</w:t>
            </w:r>
          </w:p>
        </w:tc>
        <w:tc>
          <w:tcPr>
            <w:tcW w:w="1558" w:type="dxa"/>
            <w:shd w:val="clear" w:color="auto" w:fill="auto"/>
            <w:noWrap/>
            <w:vAlign w:val="bottom"/>
            <w:hideMark/>
          </w:tcPr>
          <w:p w:rsidR="00F44EC6" w:rsidRPr="00977E7A" w:rsidRDefault="00F44EC6" w:rsidP="00093C20">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lang w:val="en-US"/>
              </w:rPr>
              <w:t>0</w:t>
            </w:r>
          </w:p>
        </w:tc>
        <w:tc>
          <w:tcPr>
            <w:tcW w:w="2410" w:type="dxa"/>
            <w:shd w:val="clear" w:color="auto" w:fill="auto"/>
            <w:noWrap/>
            <w:vAlign w:val="bottom"/>
            <w:hideMark/>
          </w:tcPr>
          <w:p w:rsidR="00F44EC6" w:rsidRPr="00977E7A" w:rsidRDefault="00F44EC6" w:rsidP="00093C20">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lang w:val="en-US"/>
              </w:rPr>
              <w:t>0</w:t>
            </w:r>
          </w:p>
        </w:tc>
        <w:tc>
          <w:tcPr>
            <w:tcW w:w="1842" w:type="dxa"/>
            <w:shd w:val="clear" w:color="auto" w:fill="auto"/>
            <w:noWrap/>
            <w:vAlign w:val="bottom"/>
            <w:hideMark/>
          </w:tcPr>
          <w:p w:rsidR="00F44EC6" w:rsidRPr="00977E7A" w:rsidRDefault="00F44EC6" w:rsidP="00093C20">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lang w:val="en-US"/>
              </w:rPr>
              <w:t>0</w:t>
            </w:r>
          </w:p>
        </w:tc>
      </w:tr>
      <w:tr w:rsidR="00F44EC6" w:rsidRPr="00224587" w:rsidTr="00977E7A">
        <w:trPr>
          <w:trHeight w:val="255"/>
        </w:trPr>
        <w:tc>
          <w:tcPr>
            <w:tcW w:w="3844" w:type="dxa"/>
            <w:shd w:val="clear" w:color="auto" w:fill="auto"/>
            <w:noWrap/>
            <w:vAlign w:val="bottom"/>
            <w:hideMark/>
          </w:tcPr>
          <w:p w:rsidR="00F44EC6" w:rsidRPr="00977E7A" w:rsidRDefault="00F44EC6" w:rsidP="00093C20">
            <w:pPr>
              <w:spacing w:line="240" w:lineRule="auto"/>
              <w:rPr>
                <w:rFonts w:ascii="Times New Roman" w:hAnsi="Times New Roman"/>
                <w:color w:val="000000"/>
                <w:sz w:val="20"/>
                <w:szCs w:val="20"/>
              </w:rPr>
            </w:pPr>
            <w:r w:rsidRPr="00977E7A">
              <w:rPr>
                <w:rFonts w:ascii="Times New Roman" w:hAnsi="Times New Roman"/>
                <w:bCs/>
                <w:color w:val="000000"/>
                <w:sz w:val="20"/>
                <w:szCs w:val="20"/>
              </w:rPr>
              <w:t>ЖКС</w:t>
            </w:r>
          </w:p>
        </w:tc>
        <w:tc>
          <w:tcPr>
            <w:tcW w:w="1558" w:type="dxa"/>
            <w:shd w:val="clear" w:color="auto" w:fill="auto"/>
            <w:noWrap/>
            <w:vAlign w:val="bottom"/>
            <w:hideMark/>
          </w:tcPr>
          <w:p w:rsidR="00F44EC6" w:rsidRPr="00977E7A" w:rsidRDefault="00F44EC6" w:rsidP="00340A0F">
            <w:pPr>
              <w:spacing w:line="240" w:lineRule="auto"/>
              <w:jc w:val="right"/>
              <w:rPr>
                <w:rFonts w:ascii="Times New Roman" w:hAnsi="Times New Roman"/>
                <w:b/>
                <w:color w:val="000000"/>
                <w:sz w:val="20"/>
                <w:szCs w:val="20"/>
              </w:rPr>
            </w:pPr>
            <w:r w:rsidRPr="00977E7A">
              <w:rPr>
                <w:rFonts w:ascii="Times New Roman" w:hAnsi="Times New Roman"/>
                <w:b/>
                <w:color w:val="000000"/>
                <w:sz w:val="20"/>
                <w:szCs w:val="20"/>
              </w:rPr>
              <w:t>0,1</w:t>
            </w:r>
            <w:r w:rsidR="00340A0F">
              <w:rPr>
                <w:rFonts w:ascii="Times New Roman" w:hAnsi="Times New Roman"/>
                <w:b/>
                <w:color w:val="000000"/>
                <w:sz w:val="20"/>
                <w:szCs w:val="20"/>
              </w:rPr>
              <w:t>5</w:t>
            </w:r>
          </w:p>
        </w:tc>
        <w:tc>
          <w:tcPr>
            <w:tcW w:w="2410" w:type="dxa"/>
            <w:shd w:val="clear" w:color="auto" w:fill="auto"/>
            <w:noWrap/>
            <w:vAlign w:val="bottom"/>
            <w:hideMark/>
          </w:tcPr>
          <w:p w:rsidR="00F44EC6" w:rsidRPr="00977E7A" w:rsidRDefault="00F44EC6" w:rsidP="00093C20">
            <w:pPr>
              <w:spacing w:line="240" w:lineRule="auto"/>
              <w:jc w:val="right"/>
              <w:rPr>
                <w:rFonts w:ascii="Times New Roman" w:hAnsi="Times New Roman"/>
                <w:b/>
                <w:color w:val="000000"/>
                <w:sz w:val="20"/>
                <w:szCs w:val="20"/>
              </w:rPr>
            </w:pPr>
            <w:r w:rsidRPr="00977E7A">
              <w:rPr>
                <w:rFonts w:ascii="Times New Roman" w:hAnsi="Times New Roman"/>
                <w:b/>
                <w:color w:val="000000"/>
                <w:sz w:val="20"/>
                <w:szCs w:val="20"/>
                <w:lang w:val="en-US"/>
              </w:rPr>
              <w:t>0</w:t>
            </w:r>
          </w:p>
        </w:tc>
        <w:tc>
          <w:tcPr>
            <w:tcW w:w="1842" w:type="dxa"/>
            <w:shd w:val="clear" w:color="auto" w:fill="auto"/>
            <w:noWrap/>
            <w:vAlign w:val="bottom"/>
            <w:hideMark/>
          </w:tcPr>
          <w:p w:rsidR="00F44EC6" w:rsidRPr="00977E7A" w:rsidRDefault="00F44EC6" w:rsidP="00340A0F">
            <w:pPr>
              <w:spacing w:line="240" w:lineRule="auto"/>
              <w:jc w:val="right"/>
              <w:rPr>
                <w:rFonts w:ascii="Times New Roman" w:hAnsi="Times New Roman"/>
                <w:b/>
                <w:color w:val="000000"/>
                <w:sz w:val="20"/>
                <w:szCs w:val="20"/>
              </w:rPr>
            </w:pPr>
            <w:r w:rsidRPr="00977E7A">
              <w:rPr>
                <w:rFonts w:ascii="Times New Roman" w:hAnsi="Times New Roman"/>
                <w:b/>
                <w:color w:val="000000"/>
                <w:sz w:val="20"/>
                <w:szCs w:val="20"/>
              </w:rPr>
              <w:t>0,1</w:t>
            </w:r>
            <w:r w:rsidR="00340A0F">
              <w:rPr>
                <w:rFonts w:ascii="Times New Roman" w:hAnsi="Times New Roman"/>
                <w:b/>
                <w:color w:val="000000"/>
                <w:sz w:val="20"/>
                <w:szCs w:val="20"/>
              </w:rPr>
              <w:t>5</w:t>
            </w:r>
          </w:p>
        </w:tc>
      </w:tr>
      <w:tr w:rsidR="00F44EC6" w:rsidRPr="00224587" w:rsidTr="00977E7A">
        <w:trPr>
          <w:trHeight w:val="255"/>
        </w:trPr>
        <w:tc>
          <w:tcPr>
            <w:tcW w:w="3844" w:type="dxa"/>
            <w:shd w:val="clear" w:color="auto" w:fill="auto"/>
            <w:noWrap/>
            <w:vAlign w:val="bottom"/>
            <w:hideMark/>
          </w:tcPr>
          <w:p w:rsidR="00F44EC6" w:rsidRPr="00977E7A" w:rsidRDefault="00F44EC6" w:rsidP="00093C20">
            <w:pPr>
              <w:spacing w:line="240" w:lineRule="auto"/>
              <w:rPr>
                <w:rFonts w:ascii="Times New Roman" w:hAnsi="Times New Roman"/>
                <w:color w:val="000000"/>
                <w:sz w:val="20"/>
                <w:szCs w:val="20"/>
              </w:rPr>
            </w:pPr>
            <w:r w:rsidRPr="00977E7A">
              <w:rPr>
                <w:rFonts w:ascii="Times New Roman" w:hAnsi="Times New Roman"/>
                <w:bCs/>
                <w:color w:val="000000"/>
                <w:sz w:val="20"/>
                <w:szCs w:val="20"/>
              </w:rPr>
              <w:t>в том числе:</w:t>
            </w:r>
          </w:p>
        </w:tc>
        <w:tc>
          <w:tcPr>
            <w:tcW w:w="1558" w:type="dxa"/>
            <w:shd w:val="clear" w:color="auto" w:fill="auto"/>
            <w:noWrap/>
            <w:vAlign w:val="bottom"/>
            <w:hideMark/>
          </w:tcPr>
          <w:p w:rsidR="00F44EC6" w:rsidRPr="00977E7A" w:rsidRDefault="00F44EC6" w:rsidP="00093C20">
            <w:pPr>
              <w:spacing w:line="240" w:lineRule="auto"/>
              <w:rPr>
                <w:rFonts w:ascii="Times New Roman" w:hAnsi="Times New Roman"/>
                <w:color w:val="000000"/>
                <w:sz w:val="20"/>
                <w:szCs w:val="20"/>
              </w:rPr>
            </w:pPr>
          </w:p>
        </w:tc>
        <w:tc>
          <w:tcPr>
            <w:tcW w:w="2410" w:type="dxa"/>
            <w:shd w:val="clear" w:color="auto" w:fill="auto"/>
            <w:noWrap/>
            <w:vAlign w:val="bottom"/>
            <w:hideMark/>
          </w:tcPr>
          <w:p w:rsidR="00F44EC6" w:rsidRPr="00977E7A" w:rsidRDefault="00F44EC6" w:rsidP="00093C20">
            <w:pPr>
              <w:spacing w:line="240" w:lineRule="auto"/>
              <w:rPr>
                <w:rFonts w:ascii="Times New Roman" w:hAnsi="Times New Roman"/>
                <w:color w:val="000000"/>
                <w:sz w:val="20"/>
                <w:szCs w:val="20"/>
              </w:rPr>
            </w:pPr>
          </w:p>
        </w:tc>
        <w:tc>
          <w:tcPr>
            <w:tcW w:w="1842" w:type="dxa"/>
            <w:shd w:val="clear" w:color="auto" w:fill="auto"/>
            <w:noWrap/>
            <w:vAlign w:val="bottom"/>
            <w:hideMark/>
          </w:tcPr>
          <w:p w:rsidR="00F44EC6" w:rsidRPr="00977E7A" w:rsidRDefault="00F44EC6" w:rsidP="00093C20">
            <w:pPr>
              <w:spacing w:line="240" w:lineRule="auto"/>
              <w:rPr>
                <w:rFonts w:ascii="Times New Roman" w:hAnsi="Times New Roman"/>
                <w:color w:val="000000"/>
                <w:sz w:val="20"/>
                <w:szCs w:val="20"/>
              </w:rPr>
            </w:pPr>
          </w:p>
        </w:tc>
      </w:tr>
      <w:tr w:rsidR="00F44EC6" w:rsidRPr="00224587" w:rsidTr="00977E7A">
        <w:trPr>
          <w:trHeight w:val="255"/>
        </w:trPr>
        <w:tc>
          <w:tcPr>
            <w:tcW w:w="3844" w:type="dxa"/>
            <w:shd w:val="clear" w:color="auto" w:fill="auto"/>
            <w:noWrap/>
            <w:vAlign w:val="bottom"/>
            <w:hideMark/>
          </w:tcPr>
          <w:p w:rsidR="00F44EC6" w:rsidRPr="00977E7A" w:rsidRDefault="00F44EC6" w:rsidP="00093C20">
            <w:pPr>
              <w:spacing w:line="240" w:lineRule="auto"/>
              <w:rPr>
                <w:rFonts w:ascii="Times New Roman" w:hAnsi="Times New Roman"/>
                <w:color w:val="000000"/>
                <w:sz w:val="20"/>
                <w:szCs w:val="20"/>
              </w:rPr>
            </w:pPr>
            <w:r w:rsidRPr="00977E7A">
              <w:rPr>
                <w:rFonts w:ascii="Times New Roman" w:hAnsi="Times New Roman"/>
                <w:bCs/>
                <w:color w:val="000000"/>
                <w:sz w:val="20"/>
                <w:szCs w:val="20"/>
              </w:rPr>
              <w:t>Жилые здания</w:t>
            </w:r>
          </w:p>
        </w:tc>
        <w:tc>
          <w:tcPr>
            <w:tcW w:w="1558" w:type="dxa"/>
            <w:shd w:val="clear" w:color="auto" w:fill="auto"/>
            <w:noWrap/>
            <w:vAlign w:val="bottom"/>
            <w:hideMark/>
          </w:tcPr>
          <w:p w:rsidR="00F44EC6" w:rsidRPr="00977E7A" w:rsidRDefault="00F44EC6" w:rsidP="00340A0F">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rPr>
              <w:t>0,1</w:t>
            </w:r>
            <w:r w:rsidR="00340A0F">
              <w:rPr>
                <w:rFonts w:ascii="Times New Roman" w:hAnsi="Times New Roman"/>
                <w:color w:val="000000"/>
                <w:sz w:val="20"/>
                <w:szCs w:val="20"/>
              </w:rPr>
              <w:t>5</w:t>
            </w:r>
          </w:p>
        </w:tc>
        <w:tc>
          <w:tcPr>
            <w:tcW w:w="2410" w:type="dxa"/>
            <w:shd w:val="clear" w:color="auto" w:fill="auto"/>
            <w:noWrap/>
            <w:vAlign w:val="bottom"/>
            <w:hideMark/>
          </w:tcPr>
          <w:p w:rsidR="00F44EC6" w:rsidRPr="00977E7A" w:rsidRDefault="00F44EC6" w:rsidP="00093C20">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lang w:val="en-US"/>
              </w:rPr>
              <w:t>0</w:t>
            </w:r>
          </w:p>
        </w:tc>
        <w:tc>
          <w:tcPr>
            <w:tcW w:w="1842" w:type="dxa"/>
            <w:shd w:val="clear" w:color="auto" w:fill="auto"/>
            <w:noWrap/>
            <w:vAlign w:val="bottom"/>
            <w:hideMark/>
          </w:tcPr>
          <w:p w:rsidR="00F44EC6" w:rsidRPr="00977E7A" w:rsidRDefault="00F44EC6" w:rsidP="00340A0F">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rPr>
              <w:t>0,1</w:t>
            </w:r>
            <w:r w:rsidR="00340A0F">
              <w:rPr>
                <w:rFonts w:ascii="Times New Roman" w:hAnsi="Times New Roman"/>
                <w:color w:val="000000"/>
                <w:sz w:val="20"/>
                <w:szCs w:val="20"/>
              </w:rPr>
              <w:t>5</w:t>
            </w:r>
          </w:p>
        </w:tc>
      </w:tr>
      <w:tr w:rsidR="00F44EC6" w:rsidRPr="00224587" w:rsidTr="00977E7A">
        <w:trPr>
          <w:trHeight w:val="255"/>
        </w:trPr>
        <w:tc>
          <w:tcPr>
            <w:tcW w:w="3844" w:type="dxa"/>
            <w:shd w:val="clear" w:color="auto" w:fill="auto"/>
            <w:noWrap/>
            <w:vAlign w:val="bottom"/>
            <w:hideMark/>
          </w:tcPr>
          <w:p w:rsidR="00F44EC6" w:rsidRPr="00977E7A" w:rsidRDefault="00F44EC6" w:rsidP="00093C20">
            <w:pPr>
              <w:spacing w:line="240" w:lineRule="auto"/>
              <w:rPr>
                <w:rFonts w:ascii="Times New Roman" w:hAnsi="Times New Roman"/>
                <w:color w:val="000000"/>
                <w:sz w:val="20"/>
                <w:szCs w:val="20"/>
              </w:rPr>
            </w:pPr>
            <w:r w:rsidRPr="00977E7A">
              <w:rPr>
                <w:rFonts w:ascii="Times New Roman" w:hAnsi="Times New Roman"/>
                <w:color w:val="000000"/>
                <w:sz w:val="20"/>
                <w:szCs w:val="20"/>
              </w:rPr>
              <w:t>Общественные здания</w:t>
            </w:r>
          </w:p>
        </w:tc>
        <w:tc>
          <w:tcPr>
            <w:tcW w:w="1558" w:type="dxa"/>
            <w:shd w:val="clear" w:color="auto" w:fill="auto"/>
            <w:noWrap/>
            <w:vAlign w:val="bottom"/>
            <w:hideMark/>
          </w:tcPr>
          <w:p w:rsidR="00F44EC6" w:rsidRPr="00977E7A" w:rsidRDefault="00F44EC6" w:rsidP="00093C20">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rPr>
              <w:t>0</w:t>
            </w:r>
          </w:p>
        </w:tc>
        <w:tc>
          <w:tcPr>
            <w:tcW w:w="2410" w:type="dxa"/>
            <w:shd w:val="clear" w:color="auto" w:fill="auto"/>
            <w:noWrap/>
            <w:vAlign w:val="bottom"/>
            <w:hideMark/>
          </w:tcPr>
          <w:p w:rsidR="00F44EC6" w:rsidRPr="00977E7A" w:rsidRDefault="00F44EC6" w:rsidP="00093C20">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lang w:val="en-US"/>
              </w:rPr>
              <w:t>0</w:t>
            </w:r>
          </w:p>
        </w:tc>
        <w:tc>
          <w:tcPr>
            <w:tcW w:w="1842" w:type="dxa"/>
            <w:shd w:val="clear" w:color="auto" w:fill="auto"/>
            <w:noWrap/>
            <w:vAlign w:val="bottom"/>
            <w:hideMark/>
          </w:tcPr>
          <w:p w:rsidR="00F44EC6" w:rsidRPr="00977E7A" w:rsidRDefault="00F44EC6" w:rsidP="00093C20">
            <w:pPr>
              <w:spacing w:line="240" w:lineRule="auto"/>
              <w:jc w:val="right"/>
              <w:rPr>
                <w:rFonts w:ascii="Times New Roman" w:hAnsi="Times New Roman"/>
                <w:color w:val="000000"/>
                <w:sz w:val="20"/>
                <w:szCs w:val="20"/>
              </w:rPr>
            </w:pPr>
            <w:r w:rsidRPr="00977E7A">
              <w:rPr>
                <w:rFonts w:ascii="Times New Roman" w:hAnsi="Times New Roman"/>
                <w:color w:val="000000"/>
                <w:sz w:val="20"/>
                <w:szCs w:val="20"/>
              </w:rPr>
              <w:t>0</w:t>
            </w:r>
          </w:p>
        </w:tc>
      </w:tr>
      <w:tr w:rsidR="00F44EC6" w:rsidRPr="00224587" w:rsidTr="00977E7A">
        <w:trPr>
          <w:trHeight w:val="255"/>
        </w:trPr>
        <w:tc>
          <w:tcPr>
            <w:tcW w:w="9654" w:type="dxa"/>
            <w:gridSpan w:val="4"/>
            <w:shd w:val="clear" w:color="auto" w:fill="auto"/>
            <w:noWrap/>
            <w:vAlign w:val="bottom"/>
            <w:hideMark/>
          </w:tcPr>
          <w:p w:rsidR="00F44EC6" w:rsidRPr="00977E7A" w:rsidRDefault="00237AE6" w:rsidP="00346BD4">
            <w:pPr>
              <w:spacing w:line="240" w:lineRule="auto"/>
              <w:rPr>
                <w:rFonts w:ascii="Times New Roman" w:hAnsi="Times New Roman"/>
                <w:b/>
                <w:color w:val="000000"/>
                <w:sz w:val="20"/>
                <w:szCs w:val="20"/>
              </w:rPr>
            </w:pPr>
            <w:r>
              <w:rPr>
                <w:rFonts w:ascii="Times New Roman" w:hAnsi="Times New Roman"/>
                <w:b/>
                <w:color w:val="000000"/>
                <w:sz w:val="20"/>
                <w:szCs w:val="20"/>
              </w:rPr>
              <w:t xml:space="preserve">Поселок Средний </w:t>
            </w:r>
            <w:proofErr w:type="spellStart"/>
            <w:r>
              <w:rPr>
                <w:rFonts w:ascii="Times New Roman" w:hAnsi="Times New Roman"/>
                <w:b/>
                <w:color w:val="000000"/>
                <w:sz w:val="20"/>
                <w:szCs w:val="20"/>
              </w:rPr>
              <w:t>П</w:t>
            </w:r>
            <w:r w:rsidR="00F44EC6" w:rsidRPr="00977E7A">
              <w:rPr>
                <w:rFonts w:ascii="Times New Roman" w:hAnsi="Times New Roman"/>
                <w:b/>
                <w:color w:val="000000"/>
                <w:sz w:val="20"/>
                <w:szCs w:val="20"/>
              </w:rPr>
              <w:t>одкумок</w:t>
            </w:r>
            <w:proofErr w:type="spellEnd"/>
            <w:r>
              <w:rPr>
                <w:rFonts w:ascii="Times New Roman" w:hAnsi="Times New Roman"/>
                <w:b/>
                <w:color w:val="000000"/>
                <w:sz w:val="20"/>
                <w:szCs w:val="20"/>
              </w:rPr>
              <w:t>,  ст. Константиновская</w:t>
            </w:r>
          </w:p>
        </w:tc>
      </w:tr>
      <w:tr w:rsidR="00F44EC6" w:rsidRPr="00224587" w:rsidTr="00977E7A">
        <w:trPr>
          <w:trHeight w:val="255"/>
        </w:trPr>
        <w:tc>
          <w:tcPr>
            <w:tcW w:w="3844" w:type="dxa"/>
            <w:shd w:val="clear" w:color="auto" w:fill="auto"/>
            <w:noWrap/>
            <w:vAlign w:val="bottom"/>
            <w:hideMark/>
          </w:tcPr>
          <w:p w:rsidR="00F44EC6" w:rsidRPr="00977E7A" w:rsidRDefault="00F44EC6" w:rsidP="00346BD4">
            <w:pPr>
              <w:spacing w:line="240" w:lineRule="auto"/>
              <w:rPr>
                <w:rFonts w:ascii="Times New Roman" w:hAnsi="Times New Roman"/>
                <w:color w:val="000000"/>
                <w:sz w:val="20"/>
                <w:szCs w:val="20"/>
              </w:rPr>
            </w:pPr>
            <w:r w:rsidRPr="00977E7A">
              <w:rPr>
                <w:rFonts w:ascii="Times New Roman" w:hAnsi="Times New Roman"/>
                <w:bCs/>
                <w:color w:val="000000"/>
                <w:sz w:val="20"/>
                <w:szCs w:val="20"/>
              </w:rPr>
              <w:t>ЖКС</w:t>
            </w:r>
          </w:p>
        </w:tc>
        <w:tc>
          <w:tcPr>
            <w:tcW w:w="1558" w:type="dxa"/>
            <w:shd w:val="clear" w:color="auto" w:fill="auto"/>
            <w:noWrap/>
            <w:vAlign w:val="bottom"/>
            <w:hideMark/>
          </w:tcPr>
          <w:p w:rsidR="00F44EC6" w:rsidRPr="00977E7A" w:rsidRDefault="00F44EC6" w:rsidP="00346BD4">
            <w:pPr>
              <w:spacing w:line="240" w:lineRule="auto"/>
              <w:jc w:val="right"/>
              <w:rPr>
                <w:rFonts w:ascii="Times New Roman" w:hAnsi="Times New Roman"/>
                <w:b/>
                <w:color w:val="000000"/>
                <w:sz w:val="20"/>
                <w:szCs w:val="20"/>
              </w:rPr>
            </w:pPr>
            <w:r w:rsidRPr="00237AE6">
              <w:rPr>
                <w:rFonts w:ascii="Times New Roman" w:hAnsi="Times New Roman"/>
                <w:b/>
                <w:color w:val="000000"/>
                <w:sz w:val="20"/>
                <w:szCs w:val="20"/>
              </w:rPr>
              <w:t>2,78</w:t>
            </w:r>
          </w:p>
        </w:tc>
        <w:tc>
          <w:tcPr>
            <w:tcW w:w="2410" w:type="dxa"/>
            <w:shd w:val="clear" w:color="auto" w:fill="auto"/>
            <w:noWrap/>
            <w:vAlign w:val="bottom"/>
            <w:hideMark/>
          </w:tcPr>
          <w:p w:rsidR="00F44EC6" w:rsidRPr="00977E7A" w:rsidRDefault="00340A0F" w:rsidP="00346BD4">
            <w:pPr>
              <w:spacing w:line="240" w:lineRule="auto"/>
              <w:jc w:val="right"/>
              <w:rPr>
                <w:rFonts w:ascii="Times New Roman" w:hAnsi="Times New Roman"/>
                <w:b/>
                <w:color w:val="000000"/>
                <w:sz w:val="20"/>
                <w:szCs w:val="20"/>
              </w:rPr>
            </w:pPr>
            <w:r>
              <w:rPr>
                <w:rFonts w:ascii="Times New Roman" w:hAnsi="Times New Roman"/>
                <w:b/>
                <w:color w:val="000000"/>
                <w:sz w:val="20"/>
                <w:szCs w:val="20"/>
              </w:rPr>
              <w:t>0,51</w:t>
            </w:r>
          </w:p>
        </w:tc>
        <w:tc>
          <w:tcPr>
            <w:tcW w:w="1842" w:type="dxa"/>
            <w:shd w:val="clear" w:color="auto" w:fill="auto"/>
            <w:noWrap/>
            <w:vAlign w:val="bottom"/>
            <w:hideMark/>
          </w:tcPr>
          <w:p w:rsidR="00F44EC6" w:rsidRPr="00977E7A" w:rsidRDefault="00B31D9A" w:rsidP="00346BD4">
            <w:pPr>
              <w:spacing w:line="240" w:lineRule="auto"/>
              <w:jc w:val="right"/>
              <w:rPr>
                <w:rFonts w:ascii="Times New Roman" w:hAnsi="Times New Roman"/>
                <w:b/>
                <w:color w:val="000000"/>
                <w:sz w:val="20"/>
                <w:szCs w:val="20"/>
              </w:rPr>
            </w:pPr>
            <w:r>
              <w:rPr>
                <w:rFonts w:ascii="Times New Roman" w:hAnsi="Times New Roman"/>
                <w:b/>
                <w:color w:val="000000"/>
                <w:sz w:val="20"/>
                <w:szCs w:val="20"/>
              </w:rPr>
              <w:t>3,29</w:t>
            </w:r>
          </w:p>
        </w:tc>
      </w:tr>
      <w:tr w:rsidR="00F44EC6" w:rsidRPr="00224587" w:rsidTr="00977E7A">
        <w:trPr>
          <w:trHeight w:val="255"/>
        </w:trPr>
        <w:tc>
          <w:tcPr>
            <w:tcW w:w="3844" w:type="dxa"/>
            <w:shd w:val="clear" w:color="auto" w:fill="auto"/>
            <w:noWrap/>
            <w:vAlign w:val="bottom"/>
            <w:hideMark/>
          </w:tcPr>
          <w:p w:rsidR="00F44EC6" w:rsidRPr="00977E7A" w:rsidRDefault="00F44EC6" w:rsidP="00346BD4">
            <w:pPr>
              <w:spacing w:line="240" w:lineRule="auto"/>
              <w:rPr>
                <w:rFonts w:ascii="Times New Roman" w:hAnsi="Times New Roman"/>
                <w:color w:val="000000"/>
                <w:sz w:val="20"/>
                <w:szCs w:val="20"/>
              </w:rPr>
            </w:pPr>
            <w:r w:rsidRPr="00977E7A">
              <w:rPr>
                <w:rFonts w:ascii="Times New Roman" w:hAnsi="Times New Roman"/>
                <w:bCs/>
                <w:color w:val="000000"/>
                <w:sz w:val="20"/>
                <w:szCs w:val="20"/>
              </w:rPr>
              <w:t>в том числе:</w:t>
            </w:r>
          </w:p>
        </w:tc>
        <w:tc>
          <w:tcPr>
            <w:tcW w:w="1558" w:type="dxa"/>
            <w:shd w:val="clear" w:color="auto" w:fill="auto"/>
            <w:noWrap/>
            <w:vAlign w:val="bottom"/>
            <w:hideMark/>
          </w:tcPr>
          <w:p w:rsidR="00F44EC6" w:rsidRPr="00977E7A" w:rsidRDefault="00F44EC6" w:rsidP="00346BD4">
            <w:pPr>
              <w:spacing w:line="240" w:lineRule="auto"/>
              <w:rPr>
                <w:rFonts w:ascii="Times New Roman" w:hAnsi="Times New Roman"/>
                <w:color w:val="000000"/>
                <w:sz w:val="20"/>
                <w:szCs w:val="20"/>
              </w:rPr>
            </w:pPr>
          </w:p>
        </w:tc>
        <w:tc>
          <w:tcPr>
            <w:tcW w:w="2410" w:type="dxa"/>
            <w:shd w:val="clear" w:color="auto" w:fill="auto"/>
            <w:noWrap/>
            <w:vAlign w:val="bottom"/>
            <w:hideMark/>
          </w:tcPr>
          <w:p w:rsidR="00F44EC6" w:rsidRPr="00977E7A" w:rsidRDefault="00F44EC6" w:rsidP="00346BD4">
            <w:pPr>
              <w:spacing w:line="240" w:lineRule="auto"/>
              <w:rPr>
                <w:rFonts w:ascii="Times New Roman" w:hAnsi="Times New Roman"/>
                <w:color w:val="000000"/>
                <w:sz w:val="20"/>
                <w:szCs w:val="20"/>
              </w:rPr>
            </w:pPr>
          </w:p>
        </w:tc>
        <w:tc>
          <w:tcPr>
            <w:tcW w:w="1842" w:type="dxa"/>
            <w:shd w:val="clear" w:color="auto" w:fill="auto"/>
            <w:noWrap/>
            <w:vAlign w:val="bottom"/>
            <w:hideMark/>
          </w:tcPr>
          <w:p w:rsidR="00F44EC6" w:rsidRPr="00977E7A" w:rsidRDefault="00F44EC6" w:rsidP="00346BD4">
            <w:pPr>
              <w:spacing w:line="240" w:lineRule="auto"/>
              <w:rPr>
                <w:rFonts w:ascii="Times New Roman" w:hAnsi="Times New Roman"/>
                <w:color w:val="000000"/>
                <w:sz w:val="20"/>
                <w:szCs w:val="20"/>
              </w:rPr>
            </w:pPr>
          </w:p>
        </w:tc>
      </w:tr>
      <w:tr w:rsidR="00F44EC6" w:rsidRPr="00224587" w:rsidTr="00977E7A">
        <w:trPr>
          <w:trHeight w:val="255"/>
        </w:trPr>
        <w:tc>
          <w:tcPr>
            <w:tcW w:w="3844" w:type="dxa"/>
            <w:shd w:val="clear" w:color="auto" w:fill="auto"/>
            <w:noWrap/>
            <w:vAlign w:val="bottom"/>
            <w:hideMark/>
          </w:tcPr>
          <w:p w:rsidR="00F44EC6" w:rsidRPr="00977E7A" w:rsidRDefault="00F44EC6" w:rsidP="00346BD4">
            <w:pPr>
              <w:spacing w:line="240" w:lineRule="auto"/>
              <w:rPr>
                <w:rFonts w:ascii="Times New Roman" w:hAnsi="Times New Roman"/>
                <w:color w:val="000000"/>
                <w:sz w:val="20"/>
                <w:szCs w:val="20"/>
              </w:rPr>
            </w:pPr>
            <w:r w:rsidRPr="00977E7A">
              <w:rPr>
                <w:rFonts w:ascii="Times New Roman" w:hAnsi="Times New Roman"/>
                <w:bCs/>
                <w:color w:val="000000"/>
                <w:sz w:val="20"/>
                <w:szCs w:val="20"/>
              </w:rPr>
              <w:t>Жилые здания</w:t>
            </w:r>
          </w:p>
        </w:tc>
        <w:tc>
          <w:tcPr>
            <w:tcW w:w="1558" w:type="dxa"/>
            <w:shd w:val="clear" w:color="auto" w:fill="auto"/>
            <w:noWrap/>
            <w:vAlign w:val="bottom"/>
            <w:hideMark/>
          </w:tcPr>
          <w:p w:rsidR="00F44EC6" w:rsidRPr="00977E7A" w:rsidRDefault="00340A0F" w:rsidP="00346BD4">
            <w:pPr>
              <w:spacing w:line="240" w:lineRule="auto"/>
              <w:jc w:val="right"/>
              <w:rPr>
                <w:rFonts w:ascii="Times New Roman" w:hAnsi="Times New Roman"/>
                <w:color w:val="000000"/>
                <w:sz w:val="20"/>
                <w:szCs w:val="20"/>
              </w:rPr>
            </w:pPr>
            <w:r>
              <w:rPr>
                <w:rFonts w:ascii="Times New Roman" w:hAnsi="Times New Roman"/>
                <w:color w:val="000000"/>
                <w:sz w:val="20"/>
                <w:szCs w:val="20"/>
              </w:rPr>
              <w:t>2,41</w:t>
            </w:r>
          </w:p>
        </w:tc>
        <w:tc>
          <w:tcPr>
            <w:tcW w:w="2410" w:type="dxa"/>
            <w:shd w:val="clear" w:color="auto" w:fill="auto"/>
            <w:noWrap/>
            <w:vAlign w:val="bottom"/>
            <w:hideMark/>
          </w:tcPr>
          <w:p w:rsidR="00F44EC6" w:rsidRPr="00977E7A" w:rsidRDefault="00340A0F" w:rsidP="00346BD4">
            <w:pPr>
              <w:spacing w:line="240" w:lineRule="auto"/>
              <w:jc w:val="right"/>
              <w:rPr>
                <w:rFonts w:ascii="Times New Roman" w:hAnsi="Times New Roman"/>
                <w:color w:val="000000"/>
                <w:sz w:val="20"/>
                <w:szCs w:val="20"/>
              </w:rPr>
            </w:pPr>
            <w:r>
              <w:rPr>
                <w:rFonts w:ascii="Times New Roman" w:hAnsi="Times New Roman"/>
                <w:color w:val="000000"/>
                <w:sz w:val="20"/>
                <w:szCs w:val="20"/>
              </w:rPr>
              <w:t>0,264</w:t>
            </w:r>
          </w:p>
        </w:tc>
        <w:tc>
          <w:tcPr>
            <w:tcW w:w="1842" w:type="dxa"/>
            <w:shd w:val="clear" w:color="auto" w:fill="auto"/>
            <w:noWrap/>
            <w:vAlign w:val="bottom"/>
            <w:hideMark/>
          </w:tcPr>
          <w:p w:rsidR="00F44EC6" w:rsidRPr="00977E7A" w:rsidRDefault="00340A0F" w:rsidP="00346BD4">
            <w:pPr>
              <w:spacing w:line="240" w:lineRule="auto"/>
              <w:jc w:val="right"/>
              <w:rPr>
                <w:rFonts w:ascii="Times New Roman" w:hAnsi="Times New Roman"/>
                <w:color w:val="000000"/>
                <w:sz w:val="20"/>
                <w:szCs w:val="20"/>
              </w:rPr>
            </w:pPr>
            <w:r>
              <w:rPr>
                <w:rFonts w:ascii="Times New Roman" w:hAnsi="Times New Roman"/>
                <w:color w:val="000000"/>
                <w:sz w:val="20"/>
                <w:szCs w:val="20"/>
              </w:rPr>
              <w:t>2,674</w:t>
            </w:r>
          </w:p>
        </w:tc>
      </w:tr>
      <w:tr w:rsidR="00F44EC6" w:rsidRPr="00224587" w:rsidTr="00977E7A">
        <w:trPr>
          <w:trHeight w:val="255"/>
        </w:trPr>
        <w:tc>
          <w:tcPr>
            <w:tcW w:w="3844" w:type="dxa"/>
            <w:shd w:val="clear" w:color="auto" w:fill="auto"/>
            <w:noWrap/>
            <w:vAlign w:val="bottom"/>
            <w:hideMark/>
          </w:tcPr>
          <w:p w:rsidR="00F44EC6" w:rsidRPr="00977E7A" w:rsidRDefault="00F44EC6" w:rsidP="00346BD4">
            <w:pPr>
              <w:spacing w:line="240" w:lineRule="auto"/>
              <w:rPr>
                <w:rFonts w:ascii="Times New Roman" w:hAnsi="Times New Roman"/>
                <w:color w:val="000000"/>
                <w:sz w:val="20"/>
                <w:szCs w:val="20"/>
              </w:rPr>
            </w:pPr>
            <w:r w:rsidRPr="00977E7A">
              <w:rPr>
                <w:rFonts w:ascii="Times New Roman" w:hAnsi="Times New Roman"/>
                <w:color w:val="000000"/>
                <w:sz w:val="20"/>
                <w:szCs w:val="20"/>
              </w:rPr>
              <w:t>Общественные здания</w:t>
            </w:r>
          </w:p>
        </w:tc>
        <w:tc>
          <w:tcPr>
            <w:tcW w:w="1558" w:type="dxa"/>
            <w:shd w:val="clear" w:color="auto" w:fill="auto"/>
            <w:noWrap/>
            <w:vAlign w:val="bottom"/>
            <w:hideMark/>
          </w:tcPr>
          <w:p w:rsidR="00F44EC6" w:rsidRPr="00977E7A" w:rsidRDefault="00340A0F" w:rsidP="00346BD4">
            <w:pPr>
              <w:spacing w:line="240" w:lineRule="auto"/>
              <w:jc w:val="right"/>
              <w:rPr>
                <w:rFonts w:ascii="Times New Roman" w:hAnsi="Times New Roman"/>
                <w:color w:val="000000"/>
                <w:sz w:val="20"/>
                <w:szCs w:val="20"/>
              </w:rPr>
            </w:pPr>
            <w:r>
              <w:rPr>
                <w:rFonts w:ascii="Times New Roman" w:hAnsi="Times New Roman"/>
                <w:color w:val="000000"/>
                <w:sz w:val="20"/>
                <w:szCs w:val="20"/>
              </w:rPr>
              <w:t>0,579</w:t>
            </w:r>
          </w:p>
        </w:tc>
        <w:tc>
          <w:tcPr>
            <w:tcW w:w="2410" w:type="dxa"/>
            <w:shd w:val="clear" w:color="auto" w:fill="auto"/>
            <w:noWrap/>
            <w:vAlign w:val="bottom"/>
            <w:hideMark/>
          </w:tcPr>
          <w:p w:rsidR="00F44EC6" w:rsidRPr="00977E7A" w:rsidRDefault="00340A0F" w:rsidP="00346BD4">
            <w:pPr>
              <w:spacing w:line="240" w:lineRule="auto"/>
              <w:jc w:val="right"/>
              <w:rPr>
                <w:rFonts w:ascii="Times New Roman" w:hAnsi="Times New Roman"/>
                <w:color w:val="000000"/>
                <w:sz w:val="20"/>
                <w:szCs w:val="20"/>
              </w:rPr>
            </w:pPr>
            <w:r>
              <w:rPr>
                <w:rFonts w:ascii="Times New Roman" w:hAnsi="Times New Roman"/>
                <w:color w:val="000000"/>
                <w:sz w:val="20"/>
                <w:szCs w:val="20"/>
              </w:rPr>
              <w:t>0,246</w:t>
            </w:r>
          </w:p>
        </w:tc>
        <w:tc>
          <w:tcPr>
            <w:tcW w:w="1842" w:type="dxa"/>
            <w:shd w:val="clear" w:color="auto" w:fill="auto"/>
            <w:noWrap/>
            <w:vAlign w:val="bottom"/>
            <w:hideMark/>
          </w:tcPr>
          <w:p w:rsidR="00F44EC6" w:rsidRPr="00977E7A" w:rsidRDefault="00340A0F" w:rsidP="00346BD4">
            <w:pPr>
              <w:spacing w:line="240" w:lineRule="auto"/>
              <w:jc w:val="right"/>
              <w:rPr>
                <w:rFonts w:ascii="Times New Roman" w:hAnsi="Times New Roman"/>
                <w:color w:val="000000"/>
                <w:sz w:val="20"/>
                <w:szCs w:val="20"/>
              </w:rPr>
            </w:pPr>
            <w:r>
              <w:rPr>
                <w:rFonts w:ascii="Times New Roman" w:hAnsi="Times New Roman"/>
                <w:color w:val="000000"/>
                <w:sz w:val="20"/>
                <w:szCs w:val="20"/>
              </w:rPr>
              <w:t>0,825</w:t>
            </w:r>
          </w:p>
        </w:tc>
      </w:tr>
      <w:tr w:rsidR="00340A0F" w:rsidRPr="00224587" w:rsidTr="00340A0F">
        <w:trPr>
          <w:trHeight w:val="255"/>
        </w:trPr>
        <w:tc>
          <w:tcPr>
            <w:tcW w:w="9654" w:type="dxa"/>
            <w:gridSpan w:val="4"/>
            <w:shd w:val="clear" w:color="auto" w:fill="auto"/>
            <w:noWrap/>
            <w:vAlign w:val="bottom"/>
            <w:hideMark/>
          </w:tcPr>
          <w:p w:rsidR="00340A0F" w:rsidRPr="00977E7A" w:rsidRDefault="00340A0F" w:rsidP="00340A0F">
            <w:pPr>
              <w:spacing w:line="240" w:lineRule="auto"/>
              <w:rPr>
                <w:rFonts w:ascii="Times New Roman" w:hAnsi="Times New Roman"/>
                <w:b/>
                <w:color w:val="000000"/>
                <w:sz w:val="20"/>
                <w:szCs w:val="20"/>
              </w:rPr>
            </w:pPr>
            <w:r>
              <w:rPr>
                <w:rFonts w:ascii="Times New Roman" w:hAnsi="Times New Roman"/>
                <w:b/>
                <w:color w:val="000000"/>
                <w:sz w:val="20"/>
                <w:szCs w:val="20"/>
              </w:rPr>
              <w:t>Поселок Энергетик</w:t>
            </w:r>
          </w:p>
        </w:tc>
      </w:tr>
      <w:tr w:rsidR="00340A0F" w:rsidRPr="00224587" w:rsidTr="00977E7A">
        <w:trPr>
          <w:trHeight w:val="255"/>
        </w:trPr>
        <w:tc>
          <w:tcPr>
            <w:tcW w:w="3844" w:type="dxa"/>
            <w:shd w:val="clear" w:color="auto" w:fill="auto"/>
            <w:noWrap/>
            <w:vAlign w:val="bottom"/>
            <w:hideMark/>
          </w:tcPr>
          <w:p w:rsidR="00340A0F" w:rsidRPr="00977E7A" w:rsidRDefault="00340A0F" w:rsidP="00340A0F">
            <w:pPr>
              <w:spacing w:line="240" w:lineRule="auto"/>
              <w:rPr>
                <w:rFonts w:ascii="Times New Roman" w:hAnsi="Times New Roman"/>
                <w:color w:val="000000"/>
                <w:sz w:val="20"/>
                <w:szCs w:val="20"/>
              </w:rPr>
            </w:pPr>
            <w:r w:rsidRPr="00977E7A">
              <w:rPr>
                <w:rFonts w:ascii="Times New Roman" w:hAnsi="Times New Roman"/>
                <w:bCs/>
                <w:color w:val="000000"/>
                <w:sz w:val="20"/>
                <w:szCs w:val="20"/>
              </w:rPr>
              <w:t>ЖКС</w:t>
            </w:r>
          </w:p>
        </w:tc>
        <w:tc>
          <w:tcPr>
            <w:tcW w:w="1558" w:type="dxa"/>
            <w:shd w:val="clear" w:color="auto" w:fill="auto"/>
            <w:noWrap/>
            <w:vAlign w:val="bottom"/>
            <w:hideMark/>
          </w:tcPr>
          <w:p w:rsidR="00340A0F" w:rsidRPr="00977E7A" w:rsidRDefault="00AB1584" w:rsidP="00340A0F">
            <w:pPr>
              <w:spacing w:line="240" w:lineRule="auto"/>
              <w:jc w:val="right"/>
              <w:rPr>
                <w:rFonts w:ascii="Times New Roman" w:hAnsi="Times New Roman"/>
                <w:b/>
                <w:color w:val="000000"/>
                <w:sz w:val="20"/>
                <w:szCs w:val="20"/>
              </w:rPr>
            </w:pPr>
            <w:r>
              <w:rPr>
                <w:rFonts w:ascii="Times New Roman" w:hAnsi="Times New Roman"/>
                <w:b/>
                <w:color w:val="000000"/>
                <w:sz w:val="20"/>
                <w:szCs w:val="20"/>
              </w:rPr>
              <w:t>9,401</w:t>
            </w:r>
          </w:p>
        </w:tc>
        <w:tc>
          <w:tcPr>
            <w:tcW w:w="2410" w:type="dxa"/>
            <w:shd w:val="clear" w:color="auto" w:fill="auto"/>
            <w:noWrap/>
            <w:vAlign w:val="bottom"/>
            <w:hideMark/>
          </w:tcPr>
          <w:p w:rsidR="00340A0F" w:rsidRPr="00977E7A" w:rsidRDefault="00340A0F" w:rsidP="00340A0F">
            <w:pPr>
              <w:spacing w:line="240" w:lineRule="auto"/>
              <w:jc w:val="right"/>
              <w:rPr>
                <w:rFonts w:ascii="Times New Roman" w:hAnsi="Times New Roman"/>
                <w:b/>
                <w:color w:val="000000"/>
                <w:sz w:val="20"/>
                <w:szCs w:val="20"/>
              </w:rPr>
            </w:pPr>
            <w:r>
              <w:rPr>
                <w:rFonts w:ascii="Times New Roman" w:hAnsi="Times New Roman"/>
                <w:b/>
                <w:color w:val="000000"/>
                <w:sz w:val="20"/>
                <w:szCs w:val="20"/>
              </w:rPr>
              <w:t>4,76</w:t>
            </w:r>
          </w:p>
        </w:tc>
        <w:tc>
          <w:tcPr>
            <w:tcW w:w="1842" w:type="dxa"/>
            <w:shd w:val="clear" w:color="auto" w:fill="auto"/>
            <w:noWrap/>
            <w:vAlign w:val="bottom"/>
            <w:hideMark/>
          </w:tcPr>
          <w:p w:rsidR="00340A0F" w:rsidRPr="00977E7A" w:rsidRDefault="00340A0F" w:rsidP="00340A0F">
            <w:pPr>
              <w:spacing w:line="240" w:lineRule="auto"/>
              <w:jc w:val="right"/>
              <w:rPr>
                <w:rFonts w:ascii="Times New Roman" w:hAnsi="Times New Roman"/>
                <w:b/>
                <w:color w:val="000000"/>
                <w:sz w:val="20"/>
                <w:szCs w:val="20"/>
              </w:rPr>
            </w:pPr>
            <w:r>
              <w:rPr>
                <w:rFonts w:ascii="Times New Roman" w:hAnsi="Times New Roman"/>
                <w:b/>
                <w:color w:val="000000"/>
                <w:sz w:val="20"/>
                <w:szCs w:val="20"/>
              </w:rPr>
              <w:t>14,161</w:t>
            </w:r>
          </w:p>
        </w:tc>
      </w:tr>
      <w:tr w:rsidR="00340A0F" w:rsidRPr="00224587" w:rsidTr="00977E7A">
        <w:trPr>
          <w:trHeight w:val="255"/>
        </w:trPr>
        <w:tc>
          <w:tcPr>
            <w:tcW w:w="3844" w:type="dxa"/>
            <w:shd w:val="clear" w:color="auto" w:fill="auto"/>
            <w:noWrap/>
            <w:vAlign w:val="bottom"/>
            <w:hideMark/>
          </w:tcPr>
          <w:p w:rsidR="00340A0F" w:rsidRPr="00977E7A" w:rsidRDefault="00340A0F" w:rsidP="00340A0F">
            <w:pPr>
              <w:spacing w:line="240" w:lineRule="auto"/>
              <w:rPr>
                <w:rFonts w:ascii="Times New Roman" w:hAnsi="Times New Roman"/>
                <w:color w:val="000000"/>
                <w:sz w:val="20"/>
                <w:szCs w:val="20"/>
              </w:rPr>
            </w:pPr>
            <w:r w:rsidRPr="00977E7A">
              <w:rPr>
                <w:rFonts w:ascii="Times New Roman" w:hAnsi="Times New Roman"/>
                <w:bCs/>
                <w:color w:val="000000"/>
                <w:sz w:val="20"/>
                <w:szCs w:val="20"/>
              </w:rPr>
              <w:t>в том числе:</w:t>
            </w:r>
          </w:p>
        </w:tc>
        <w:tc>
          <w:tcPr>
            <w:tcW w:w="1558" w:type="dxa"/>
            <w:shd w:val="clear" w:color="auto" w:fill="auto"/>
            <w:noWrap/>
            <w:vAlign w:val="bottom"/>
            <w:hideMark/>
          </w:tcPr>
          <w:p w:rsidR="00340A0F" w:rsidRPr="00977E7A" w:rsidRDefault="00340A0F" w:rsidP="00340A0F">
            <w:pPr>
              <w:spacing w:line="240" w:lineRule="auto"/>
              <w:rPr>
                <w:rFonts w:ascii="Times New Roman" w:hAnsi="Times New Roman"/>
                <w:color w:val="000000"/>
                <w:sz w:val="20"/>
                <w:szCs w:val="20"/>
              </w:rPr>
            </w:pPr>
          </w:p>
        </w:tc>
        <w:tc>
          <w:tcPr>
            <w:tcW w:w="2410" w:type="dxa"/>
            <w:shd w:val="clear" w:color="auto" w:fill="auto"/>
            <w:noWrap/>
            <w:vAlign w:val="bottom"/>
            <w:hideMark/>
          </w:tcPr>
          <w:p w:rsidR="00340A0F" w:rsidRPr="00977E7A" w:rsidRDefault="00340A0F" w:rsidP="00340A0F">
            <w:pPr>
              <w:spacing w:line="240" w:lineRule="auto"/>
              <w:rPr>
                <w:rFonts w:ascii="Times New Roman" w:hAnsi="Times New Roman"/>
                <w:color w:val="000000"/>
                <w:sz w:val="20"/>
                <w:szCs w:val="20"/>
              </w:rPr>
            </w:pPr>
          </w:p>
        </w:tc>
        <w:tc>
          <w:tcPr>
            <w:tcW w:w="1842" w:type="dxa"/>
            <w:shd w:val="clear" w:color="auto" w:fill="auto"/>
            <w:noWrap/>
            <w:vAlign w:val="bottom"/>
            <w:hideMark/>
          </w:tcPr>
          <w:p w:rsidR="00340A0F" w:rsidRPr="00977E7A" w:rsidRDefault="00340A0F" w:rsidP="00340A0F">
            <w:pPr>
              <w:spacing w:line="240" w:lineRule="auto"/>
              <w:rPr>
                <w:rFonts w:ascii="Times New Roman" w:hAnsi="Times New Roman"/>
                <w:color w:val="000000"/>
                <w:sz w:val="20"/>
                <w:szCs w:val="20"/>
              </w:rPr>
            </w:pPr>
          </w:p>
        </w:tc>
      </w:tr>
      <w:tr w:rsidR="00340A0F" w:rsidRPr="00224587" w:rsidTr="00977E7A">
        <w:trPr>
          <w:trHeight w:val="255"/>
        </w:trPr>
        <w:tc>
          <w:tcPr>
            <w:tcW w:w="3844" w:type="dxa"/>
            <w:shd w:val="clear" w:color="auto" w:fill="auto"/>
            <w:noWrap/>
            <w:vAlign w:val="bottom"/>
            <w:hideMark/>
          </w:tcPr>
          <w:p w:rsidR="00340A0F" w:rsidRPr="00977E7A" w:rsidRDefault="00340A0F" w:rsidP="00340A0F">
            <w:pPr>
              <w:spacing w:line="240" w:lineRule="auto"/>
              <w:rPr>
                <w:rFonts w:ascii="Times New Roman" w:hAnsi="Times New Roman"/>
                <w:color w:val="000000"/>
                <w:sz w:val="20"/>
                <w:szCs w:val="20"/>
              </w:rPr>
            </w:pPr>
            <w:r w:rsidRPr="00977E7A">
              <w:rPr>
                <w:rFonts w:ascii="Times New Roman" w:hAnsi="Times New Roman"/>
                <w:bCs/>
                <w:color w:val="000000"/>
                <w:sz w:val="20"/>
                <w:szCs w:val="20"/>
              </w:rPr>
              <w:t>Жилые здания</w:t>
            </w:r>
          </w:p>
        </w:tc>
        <w:tc>
          <w:tcPr>
            <w:tcW w:w="1558" w:type="dxa"/>
            <w:shd w:val="clear" w:color="auto" w:fill="auto"/>
            <w:noWrap/>
            <w:vAlign w:val="bottom"/>
            <w:hideMark/>
          </w:tcPr>
          <w:p w:rsidR="00340A0F" w:rsidRPr="00977E7A" w:rsidRDefault="00340A0F" w:rsidP="00340A0F">
            <w:pPr>
              <w:spacing w:line="240" w:lineRule="auto"/>
              <w:jc w:val="right"/>
              <w:rPr>
                <w:rFonts w:ascii="Times New Roman" w:hAnsi="Times New Roman"/>
                <w:color w:val="000000"/>
                <w:sz w:val="20"/>
                <w:szCs w:val="20"/>
              </w:rPr>
            </w:pPr>
            <w:r>
              <w:rPr>
                <w:rFonts w:ascii="Times New Roman" w:hAnsi="Times New Roman"/>
                <w:color w:val="000000"/>
                <w:sz w:val="20"/>
                <w:szCs w:val="20"/>
              </w:rPr>
              <w:t>5,26</w:t>
            </w:r>
          </w:p>
        </w:tc>
        <w:tc>
          <w:tcPr>
            <w:tcW w:w="2410" w:type="dxa"/>
            <w:shd w:val="clear" w:color="auto" w:fill="auto"/>
            <w:noWrap/>
            <w:vAlign w:val="bottom"/>
            <w:hideMark/>
          </w:tcPr>
          <w:p w:rsidR="00340A0F" w:rsidRPr="00977E7A" w:rsidRDefault="00340A0F" w:rsidP="00340A0F">
            <w:pPr>
              <w:spacing w:line="240" w:lineRule="auto"/>
              <w:jc w:val="right"/>
              <w:rPr>
                <w:rFonts w:ascii="Times New Roman" w:hAnsi="Times New Roman"/>
                <w:color w:val="000000"/>
                <w:sz w:val="20"/>
                <w:szCs w:val="20"/>
              </w:rPr>
            </w:pPr>
            <w:r>
              <w:rPr>
                <w:rFonts w:ascii="Times New Roman" w:hAnsi="Times New Roman"/>
                <w:color w:val="000000"/>
                <w:sz w:val="20"/>
                <w:szCs w:val="20"/>
              </w:rPr>
              <w:t>2,95</w:t>
            </w:r>
          </w:p>
        </w:tc>
        <w:tc>
          <w:tcPr>
            <w:tcW w:w="1842" w:type="dxa"/>
            <w:shd w:val="clear" w:color="auto" w:fill="auto"/>
            <w:noWrap/>
            <w:vAlign w:val="bottom"/>
            <w:hideMark/>
          </w:tcPr>
          <w:p w:rsidR="00340A0F" w:rsidRPr="00977E7A" w:rsidRDefault="00340A0F" w:rsidP="00340A0F">
            <w:pPr>
              <w:spacing w:line="240" w:lineRule="auto"/>
              <w:jc w:val="right"/>
              <w:rPr>
                <w:rFonts w:ascii="Times New Roman" w:hAnsi="Times New Roman"/>
                <w:color w:val="000000"/>
                <w:sz w:val="20"/>
                <w:szCs w:val="20"/>
              </w:rPr>
            </w:pPr>
            <w:r>
              <w:rPr>
                <w:rFonts w:ascii="Times New Roman" w:hAnsi="Times New Roman"/>
                <w:color w:val="000000"/>
                <w:sz w:val="20"/>
                <w:szCs w:val="20"/>
              </w:rPr>
              <w:t>8,21</w:t>
            </w:r>
          </w:p>
        </w:tc>
      </w:tr>
      <w:tr w:rsidR="00340A0F" w:rsidRPr="00224587" w:rsidTr="00977E7A">
        <w:trPr>
          <w:trHeight w:val="255"/>
        </w:trPr>
        <w:tc>
          <w:tcPr>
            <w:tcW w:w="3844" w:type="dxa"/>
            <w:shd w:val="clear" w:color="auto" w:fill="auto"/>
            <w:noWrap/>
            <w:vAlign w:val="bottom"/>
            <w:hideMark/>
          </w:tcPr>
          <w:p w:rsidR="00340A0F" w:rsidRPr="00977E7A" w:rsidRDefault="00340A0F" w:rsidP="00340A0F">
            <w:pPr>
              <w:spacing w:line="240" w:lineRule="auto"/>
              <w:rPr>
                <w:rFonts w:ascii="Times New Roman" w:hAnsi="Times New Roman"/>
                <w:color w:val="000000"/>
                <w:sz w:val="20"/>
                <w:szCs w:val="20"/>
              </w:rPr>
            </w:pPr>
            <w:r w:rsidRPr="00977E7A">
              <w:rPr>
                <w:rFonts w:ascii="Times New Roman" w:hAnsi="Times New Roman"/>
                <w:color w:val="000000"/>
                <w:sz w:val="20"/>
                <w:szCs w:val="20"/>
              </w:rPr>
              <w:t>Общественные здания</w:t>
            </w:r>
          </w:p>
        </w:tc>
        <w:tc>
          <w:tcPr>
            <w:tcW w:w="1558" w:type="dxa"/>
            <w:shd w:val="clear" w:color="auto" w:fill="auto"/>
            <w:noWrap/>
            <w:vAlign w:val="bottom"/>
            <w:hideMark/>
          </w:tcPr>
          <w:p w:rsidR="00340A0F" w:rsidRPr="00977E7A" w:rsidRDefault="00340A0F" w:rsidP="00340A0F">
            <w:pPr>
              <w:spacing w:line="240" w:lineRule="auto"/>
              <w:jc w:val="right"/>
              <w:rPr>
                <w:rFonts w:ascii="Times New Roman" w:hAnsi="Times New Roman"/>
                <w:color w:val="000000"/>
                <w:sz w:val="20"/>
                <w:szCs w:val="20"/>
              </w:rPr>
            </w:pPr>
            <w:r>
              <w:rPr>
                <w:rFonts w:ascii="Times New Roman" w:hAnsi="Times New Roman"/>
                <w:color w:val="000000"/>
                <w:sz w:val="20"/>
                <w:szCs w:val="20"/>
              </w:rPr>
              <w:t>4,141</w:t>
            </w:r>
          </w:p>
        </w:tc>
        <w:tc>
          <w:tcPr>
            <w:tcW w:w="2410" w:type="dxa"/>
            <w:shd w:val="clear" w:color="auto" w:fill="auto"/>
            <w:noWrap/>
            <w:vAlign w:val="bottom"/>
            <w:hideMark/>
          </w:tcPr>
          <w:p w:rsidR="00340A0F" w:rsidRPr="00977E7A" w:rsidRDefault="00340A0F" w:rsidP="00340A0F">
            <w:pPr>
              <w:spacing w:line="240" w:lineRule="auto"/>
              <w:jc w:val="right"/>
              <w:rPr>
                <w:rFonts w:ascii="Times New Roman" w:hAnsi="Times New Roman"/>
                <w:color w:val="000000"/>
                <w:sz w:val="20"/>
                <w:szCs w:val="20"/>
              </w:rPr>
            </w:pPr>
            <w:r>
              <w:rPr>
                <w:rFonts w:ascii="Times New Roman" w:hAnsi="Times New Roman"/>
                <w:color w:val="000000"/>
                <w:sz w:val="20"/>
                <w:szCs w:val="20"/>
              </w:rPr>
              <w:t>1,81</w:t>
            </w:r>
          </w:p>
        </w:tc>
        <w:tc>
          <w:tcPr>
            <w:tcW w:w="1842" w:type="dxa"/>
            <w:shd w:val="clear" w:color="auto" w:fill="auto"/>
            <w:noWrap/>
            <w:vAlign w:val="bottom"/>
            <w:hideMark/>
          </w:tcPr>
          <w:p w:rsidR="00340A0F" w:rsidRPr="00977E7A" w:rsidRDefault="00340A0F" w:rsidP="00340A0F">
            <w:pPr>
              <w:spacing w:line="240" w:lineRule="auto"/>
              <w:jc w:val="right"/>
              <w:rPr>
                <w:rFonts w:ascii="Times New Roman" w:hAnsi="Times New Roman"/>
                <w:color w:val="000000"/>
                <w:sz w:val="20"/>
                <w:szCs w:val="20"/>
              </w:rPr>
            </w:pPr>
            <w:r>
              <w:rPr>
                <w:rFonts w:ascii="Times New Roman" w:hAnsi="Times New Roman"/>
                <w:color w:val="000000"/>
                <w:sz w:val="20"/>
                <w:szCs w:val="20"/>
              </w:rPr>
              <w:t>5,95</w:t>
            </w:r>
          </w:p>
        </w:tc>
      </w:tr>
      <w:tr w:rsidR="00340A0F" w:rsidRPr="00224587" w:rsidTr="00977E7A">
        <w:trPr>
          <w:trHeight w:val="255"/>
        </w:trPr>
        <w:tc>
          <w:tcPr>
            <w:tcW w:w="3844" w:type="dxa"/>
            <w:shd w:val="clear" w:color="auto" w:fill="auto"/>
            <w:noWrap/>
            <w:vAlign w:val="bottom"/>
            <w:hideMark/>
          </w:tcPr>
          <w:p w:rsidR="00340A0F" w:rsidRPr="00977E7A" w:rsidRDefault="00340A0F" w:rsidP="009C149B">
            <w:pPr>
              <w:spacing w:line="240" w:lineRule="auto"/>
              <w:rPr>
                <w:rFonts w:ascii="Times New Roman" w:hAnsi="Times New Roman"/>
                <w:b/>
                <w:color w:val="000000"/>
                <w:sz w:val="20"/>
                <w:szCs w:val="20"/>
              </w:rPr>
            </w:pPr>
            <w:r w:rsidRPr="00977E7A">
              <w:rPr>
                <w:rFonts w:ascii="Times New Roman" w:hAnsi="Times New Roman"/>
                <w:b/>
                <w:color w:val="000000"/>
                <w:sz w:val="20"/>
                <w:szCs w:val="20"/>
              </w:rPr>
              <w:t>Всего по МО</w:t>
            </w:r>
          </w:p>
        </w:tc>
        <w:tc>
          <w:tcPr>
            <w:tcW w:w="1558" w:type="dxa"/>
            <w:shd w:val="clear" w:color="auto" w:fill="auto"/>
            <w:noWrap/>
            <w:vAlign w:val="bottom"/>
            <w:hideMark/>
          </w:tcPr>
          <w:p w:rsidR="00340A0F" w:rsidRPr="00237AE6" w:rsidRDefault="00340A0F" w:rsidP="00346BD4">
            <w:pPr>
              <w:spacing w:line="240" w:lineRule="auto"/>
              <w:jc w:val="right"/>
              <w:rPr>
                <w:rFonts w:ascii="Times New Roman" w:hAnsi="Times New Roman"/>
                <w:color w:val="000000"/>
                <w:sz w:val="20"/>
                <w:szCs w:val="20"/>
              </w:rPr>
            </w:pPr>
          </w:p>
        </w:tc>
        <w:tc>
          <w:tcPr>
            <w:tcW w:w="2410" w:type="dxa"/>
            <w:shd w:val="clear" w:color="auto" w:fill="auto"/>
            <w:noWrap/>
            <w:vAlign w:val="bottom"/>
            <w:hideMark/>
          </w:tcPr>
          <w:p w:rsidR="00340A0F" w:rsidRPr="00237AE6" w:rsidRDefault="00340A0F" w:rsidP="00346BD4">
            <w:pPr>
              <w:spacing w:line="240" w:lineRule="auto"/>
              <w:jc w:val="right"/>
              <w:rPr>
                <w:rFonts w:ascii="Times New Roman" w:hAnsi="Times New Roman"/>
                <w:color w:val="000000"/>
                <w:sz w:val="20"/>
                <w:szCs w:val="20"/>
              </w:rPr>
            </w:pPr>
          </w:p>
        </w:tc>
        <w:tc>
          <w:tcPr>
            <w:tcW w:w="1842" w:type="dxa"/>
            <w:shd w:val="clear" w:color="auto" w:fill="auto"/>
            <w:noWrap/>
            <w:vAlign w:val="bottom"/>
            <w:hideMark/>
          </w:tcPr>
          <w:p w:rsidR="00340A0F" w:rsidRPr="00237AE6" w:rsidRDefault="00340A0F" w:rsidP="00346BD4">
            <w:pPr>
              <w:spacing w:line="240" w:lineRule="auto"/>
              <w:jc w:val="right"/>
              <w:rPr>
                <w:rFonts w:ascii="Times New Roman" w:hAnsi="Times New Roman"/>
                <w:color w:val="000000"/>
                <w:sz w:val="20"/>
                <w:szCs w:val="20"/>
              </w:rPr>
            </w:pPr>
          </w:p>
        </w:tc>
      </w:tr>
      <w:tr w:rsidR="00340A0F" w:rsidRPr="00B31D9A" w:rsidTr="00B31D9A">
        <w:trPr>
          <w:trHeight w:val="255"/>
        </w:trPr>
        <w:tc>
          <w:tcPr>
            <w:tcW w:w="3844" w:type="dxa"/>
            <w:shd w:val="clear" w:color="auto" w:fill="auto"/>
            <w:noWrap/>
            <w:vAlign w:val="bottom"/>
          </w:tcPr>
          <w:p w:rsidR="00340A0F" w:rsidRPr="00B31D9A" w:rsidRDefault="00340A0F" w:rsidP="00346BD4">
            <w:pPr>
              <w:spacing w:line="240" w:lineRule="auto"/>
              <w:rPr>
                <w:rFonts w:ascii="Times New Roman" w:hAnsi="Times New Roman"/>
                <w:color w:val="000000"/>
                <w:sz w:val="20"/>
                <w:szCs w:val="20"/>
              </w:rPr>
            </w:pPr>
            <w:r w:rsidRPr="00B31D9A">
              <w:rPr>
                <w:rFonts w:ascii="Times New Roman" w:hAnsi="Times New Roman"/>
                <w:bCs/>
                <w:color w:val="000000"/>
                <w:sz w:val="20"/>
                <w:szCs w:val="20"/>
              </w:rPr>
              <w:t>ЖКС</w:t>
            </w:r>
          </w:p>
        </w:tc>
        <w:tc>
          <w:tcPr>
            <w:tcW w:w="1558" w:type="dxa"/>
            <w:shd w:val="clear" w:color="auto" w:fill="auto"/>
            <w:noWrap/>
            <w:vAlign w:val="bottom"/>
          </w:tcPr>
          <w:p w:rsidR="00340A0F" w:rsidRPr="00B31D9A" w:rsidRDefault="004575DE" w:rsidP="00346BD4">
            <w:pPr>
              <w:spacing w:line="240" w:lineRule="auto"/>
              <w:jc w:val="right"/>
              <w:rPr>
                <w:rFonts w:ascii="Times New Roman" w:hAnsi="Times New Roman"/>
                <w:b/>
                <w:color w:val="000000"/>
                <w:sz w:val="20"/>
                <w:szCs w:val="20"/>
              </w:rPr>
            </w:pPr>
            <w:r w:rsidRPr="00B31D9A">
              <w:rPr>
                <w:rFonts w:ascii="Times New Roman" w:hAnsi="Times New Roman"/>
                <w:b/>
                <w:color w:val="000000"/>
                <w:sz w:val="20"/>
                <w:szCs w:val="20"/>
              </w:rPr>
              <w:t>218,663</w:t>
            </w:r>
          </w:p>
        </w:tc>
        <w:tc>
          <w:tcPr>
            <w:tcW w:w="2410" w:type="dxa"/>
            <w:shd w:val="clear" w:color="auto" w:fill="auto"/>
            <w:noWrap/>
            <w:vAlign w:val="bottom"/>
          </w:tcPr>
          <w:p w:rsidR="00340A0F" w:rsidRPr="00B31D9A" w:rsidRDefault="004575DE" w:rsidP="00346BD4">
            <w:pPr>
              <w:spacing w:line="240" w:lineRule="auto"/>
              <w:jc w:val="right"/>
              <w:rPr>
                <w:rFonts w:ascii="Times New Roman" w:hAnsi="Times New Roman"/>
                <w:b/>
                <w:color w:val="000000"/>
                <w:sz w:val="20"/>
                <w:szCs w:val="20"/>
              </w:rPr>
            </w:pPr>
            <w:r w:rsidRPr="00B31D9A">
              <w:rPr>
                <w:rFonts w:ascii="Times New Roman" w:hAnsi="Times New Roman"/>
                <w:b/>
                <w:color w:val="000000"/>
                <w:sz w:val="20"/>
                <w:szCs w:val="20"/>
              </w:rPr>
              <w:t>69,472</w:t>
            </w:r>
          </w:p>
        </w:tc>
        <w:tc>
          <w:tcPr>
            <w:tcW w:w="1842" w:type="dxa"/>
            <w:shd w:val="clear" w:color="auto" w:fill="auto"/>
            <w:noWrap/>
            <w:vAlign w:val="bottom"/>
          </w:tcPr>
          <w:p w:rsidR="00340A0F" w:rsidRPr="00B31D9A" w:rsidRDefault="004575DE" w:rsidP="00B31D9A">
            <w:pPr>
              <w:spacing w:line="240" w:lineRule="auto"/>
              <w:jc w:val="right"/>
              <w:rPr>
                <w:rFonts w:ascii="Times New Roman" w:hAnsi="Times New Roman"/>
                <w:b/>
                <w:color w:val="000000"/>
                <w:sz w:val="20"/>
                <w:szCs w:val="20"/>
              </w:rPr>
            </w:pPr>
            <w:r w:rsidRPr="00B31D9A">
              <w:rPr>
                <w:rFonts w:ascii="Times New Roman" w:hAnsi="Times New Roman"/>
                <w:b/>
                <w:color w:val="000000"/>
                <w:sz w:val="20"/>
                <w:szCs w:val="20"/>
              </w:rPr>
              <w:t>288,</w:t>
            </w:r>
            <w:r w:rsidR="00B31D9A" w:rsidRPr="00B31D9A">
              <w:rPr>
                <w:rFonts w:ascii="Times New Roman" w:hAnsi="Times New Roman"/>
                <w:b/>
                <w:color w:val="000000"/>
                <w:sz w:val="20"/>
                <w:szCs w:val="20"/>
              </w:rPr>
              <w:t>135</w:t>
            </w:r>
          </w:p>
        </w:tc>
      </w:tr>
      <w:tr w:rsidR="00340A0F" w:rsidRPr="00B31D9A" w:rsidTr="00B31D9A">
        <w:trPr>
          <w:trHeight w:val="255"/>
        </w:trPr>
        <w:tc>
          <w:tcPr>
            <w:tcW w:w="3844" w:type="dxa"/>
            <w:shd w:val="clear" w:color="auto" w:fill="auto"/>
            <w:noWrap/>
            <w:vAlign w:val="bottom"/>
          </w:tcPr>
          <w:p w:rsidR="00340A0F" w:rsidRPr="00B31D9A" w:rsidRDefault="00340A0F" w:rsidP="00346BD4">
            <w:pPr>
              <w:spacing w:line="240" w:lineRule="auto"/>
              <w:rPr>
                <w:rFonts w:ascii="Times New Roman" w:hAnsi="Times New Roman"/>
                <w:color w:val="000000"/>
                <w:sz w:val="20"/>
                <w:szCs w:val="20"/>
              </w:rPr>
            </w:pPr>
            <w:r w:rsidRPr="00B31D9A">
              <w:rPr>
                <w:rFonts w:ascii="Times New Roman" w:hAnsi="Times New Roman"/>
                <w:bCs/>
                <w:color w:val="000000"/>
                <w:sz w:val="20"/>
                <w:szCs w:val="20"/>
              </w:rPr>
              <w:t>в том числе:</w:t>
            </w:r>
          </w:p>
        </w:tc>
        <w:tc>
          <w:tcPr>
            <w:tcW w:w="1558" w:type="dxa"/>
            <w:shd w:val="clear" w:color="auto" w:fill="auto"/>
            <w:noWrap/>
            <w:vAlign w:val="bottom"/>
          </w:tcPr>
          <w:p w:rsidR="00340A0F" w:rsidRPr="00B31D9A" w:rsidRDefault="00340A0F" w:rsidP="00346BD4">
            <w:pPr>
              <w:spacing w:line="240" w:lineRule="auto"/>
              <w:rPr>
                <w:rFonts w:ascii="Times New Roman" w:hAnsi="Times New Roman"/>
                <w:color w:val="000000"/>
                <w:sz w:val="20"/>
                <w:szCs w:val="20"/>
              </w:rPr>
            </w:pPr>
          </w:p>
        </w:tc>
        <w:tc>
          <w:tcPr>
            <w:tcW w:w="2410" w:type="dxa"/>
            <w:shd w:val="clear" w:color="auto" w:fill="auto"/>
            <w:noWrap/>
            <w:vAlign w:val="bottom"/>
          </w:tcPr>
          <w:p w:rsidR="00340A0F" w:rsidRPr="00B31D9A" w:rsidRDefault="00340A0F" w:rsidP="00346BD4">
            <w:pPr>
              <w:spacing w:line="240" w:lineRule="auto"/>
              <w:rPr>
                <w:rFonts w:ascii="Times New Roman" w:hAnsi="Times New Roman"/>
                <w:color w:val="000000"/>
                <w:sz w:val="20"/>
                <w:szCs w:val="20"/>
              </w:rPr>
            </w:pPr>
          </w:p>
        </w:tc>
        <w:tc>
          <w:tcPr>
            <w:tcW w:w="1842" w:type="dxa"/>
            <w:shd w:val="clear" w:color="auto" w:fill="auto"/>
            <w:noWrap/>
            <w:vAlign w:val="bottom"/>
          </w:tcPr>
          <w:p w:rsidR="00340A0F" w:rsidRPr="00B31D9A" w:rsidRDefault="00340A0F" w:rsidP="00346BD4">
            <w:pPr>
              <w:spacing w:line="240" w:lineRule="auto"/>
              <w:rPr>
                <w:rFonts w:ascii="Times New Roman" w:hAnsi="Times New Roman"/>
                <w:color w:val="000000"/>
                <w:sz w:val="20"/>
                <w:szCs w:val="20"/>
              </w:rPr>
            </w:pPr>
          </w:p>
        </w:tc>
      </w:tr>
      <w:tr w:rsidR="00340A0F" w:rsidRPr="00B31D9A" w:rsidTr="00B31D9A">
        <w:trPr>
          <w:trHeight w:val="255"/>
        </w:trPr>
        <w:tc>
          <w:tcPr>
            <w:tcW w:w="3844" w:type="dxa"/>
            <w:shd w:val="clear" w:color="auto" w:fill="auto"/>
            <w:noWrap/>
            <w:vAlign w:val="bottom"/>
          </w:tcPr>
          <w:p w:rsidR="00340A0F" w:rsidRPr="00B31D9A" w:rsidRDefault="00340A0F" w:rsidP="00346BD4">
            <w:pPr>
              <w:spacing w:line="240" w:lineRule="auto"/>
              <w:rPr>
                <w:rFonts w:ascii="Times New Roman" w:hAnsi="Times New Roman"/>
                <w:color w:val="000000"/>
                <w:sz w:val="20"/>
                <w:szCs w:val="20"/>
              </w:rPr>
            </w:pPr>
            <w:r w:rsidRPr="00B31D9A">
              <w:rPr>
                <w:rFonts w:ascii="Times New Roman" w:hAnsi="Times New Roman"/>
                <w:bCs/>
                <w:color w:val="000000"/>
                <w:sz w:val="20"/>
                <w:szCs w:val="20"/>
              </w:rPr>
              <w:t>жилые здания</w:t>
            </w:r>
          </w:p>
        </w:tc>
        <w:tc>
          <w:tcPr>
            <w:tcW w:w="1558" w:type="dxa"/>
            <w:shd w:val="clear" w:color="auto" w:fill="auto"/>
            <w:noWrap/>
            <w:vAlign w:val="bottom"/>
          </w:tcPr>
          <w:p w:rsidR="00340A0F" w:rsidRPr="00B31D9A" w:rsidRDefault="004575DE" w:rsidP="00346BD4">
            <w:pPr>
              <w:spacing w:line="240" w:lineRule="auto"/>
              <w:jc w:val="right"/>
              <w:rPr>
                <w:rFonts w:ascii="Times New Roman" w:hAnsi="Times New Roman"/>
                <w:color w:val="000000"/>
                <w:sz w:val="20"/>
                <w:szCs w:val="20"/>
              </w:rPr>
            </w:pPr>
            <w:r w:rsidRPr="00B31D9A">
              <w:rPr>
                <w:rFonts w:ascii="Times New Roman" w:hAnsi="Times New Roman"/>
                <w:color w:val="000000"/>
                <w:sz w:val="20"/>
                <w:szCs w:val="20"/>
              </w:rPr>
              <w:t>153,61</w:t>
            </w:r>
          </w:p>
        </w:tc>
        <w:tc>
          <w:tcPr>
            <w:tcW w:w="2410" w:type="dxa"/>
            <w:shd w:val="clear" w:color="auto" w:fill="auto"/>
            <w:noWrap/>
            <w:vAlign w:val="bottom"/>
          </w:tcPr>
          <w:p w:rsidR="00340A0F" w:rsidRPr="00B31D9A" w:rsidRDefault="004575DE" w:rsidP="00346BD4">
            <w:pPr>
              <w:spacing w:line="240" w:lineRule="auto"/>
              <w:jc w:val="right"/>
              <w:rPr>
                <w:rFonts w:ascii="Times New Roman" w:hAnsi="Times New Roman"/>
                <w:color w:val="000000"/>
                <w:sz w:val="20"/>
                <w:szCs w:val="20"/>
              </w:rPr>
            </w:pPr>
            <w:r w:rsidRPr="00B31D9A">
              <w:rPr>
                <w:rFonts w:ascii="Times New Roman" w:hAnsi="Times New Roman"/>
                <w:color w:val="000000"/>
                <w:sz w:val="20"/>
                <w:szCs w:val="20"/>
              </w:rPr>
              <w:t>47,896</w:t>
            </w:r>
          </w:p>
        </w:tc>
        <w:tc>
          <w:tcPr>
            <w:tcW w:w="1842" w:type="dxa"/>
            <w:shd w:val="clear" w:color="auto" w:fill="auto"/>
            <w:noWrap/>
            <w:vAlign w:val="bottom"/>
          </w:tcPr>
          <w:p w:rsidR="00340A0F" w:rsidRPr="00B31D9A" w:rsidRDefault="00B31D9A" w:rsidP="00346BD4">
            <w:pPr>
              <w:spacing w:line="240" w:lineRule="auto"/>
              <w:jc w:val="right"/>
              <w:rPr>
                <w:rFonts w:ascii="Times New Roman" w:hAnsi="Times New Roman"/>
                <w:color w:val="000000"/>
                <w:sz w:val="20"/>
                <w:szCs w:val="20"/>
              </w:rPr>
            </w:pPr>
            <w:r w:rsidRPr="00B31D9A">
              <w:rPr>
                <w:rFonts w:ascii="Times New Roman" w:hAnsi="Times New Roman"/>
                <w:color w:val="000000"/>
                <w:sz w:val="20"/>
                <w:szCs w:val="20"/>
              </w:rPr>
              <w:t>201,506</w:t>
            </w:r>
          </w:p>
        </w:tc>
      </w:tr>
      <w:tr w:rsidR="00340A0F" w:rsidRPr="00B31D9A" w:rsidTr="00B31D9A">
        <w:trPr>
          <w:trHeight w:val="255"/>
        </w:trPr>
        <w:tc>
          <w:tcPr>
            <w:tcW w:w="3844" w:type="dxa"/>
            <w:shd w:val="clear" w:color="auto" w:fill="auto"/>
            <w:noWrap/>
            <w:vAlign w:val="bottom"/>
          </w:tcPr>
          <w:p w:rsidR="00340A0F" w:rsidRPr="00B31D9A" w:rsidRDefault="00340A0F" w:rsidP="00346BD4">
            <w:pPr>
              <w:spacing w:line="240" w:lineRule="auto"/>
              <w:rPr>
                <w:rFonts w:ascii="Times New Roman" w:hAnsi="Times New Roman"/>
                <w:color w:val="000000"/>
                <w:sz w:val="20"/>
                <w:szCs w:val="20"/>
              </w:rPr>
            </w:pPr>
            <w:r w:rsidRPr="00B31D9A">
              <w:rPr>
                <w:rFonts w:ascii="Times New Roman" w:hAnsi="Times New Roman"/>
                <w:bCs/>
                <w:color w:val="000000"/>
                <w:sz w:val="20"/>
                <w:szCs w:val="20"/>
              </w:rPr>
              <w:lastRenderedPageBreak/>
              <w:t>общественные здания</w:t>
            </w:r>
          </w:p>
        </w:tc>
        <w:tc>
          <w:tcPr>
            <w:tcW w:w="1558" w:type="dxa"/>
            <w:shd w:val="clear" w:color="auto" w:fill="auto"/>
            <w:noWrap/>
            <w:vAlign w:val="bottom"/>
          </w:tcPr>
          <w:p w:rsidR="00340A0F" w:rsidRPr="00B31D9A" w:rsidRDefault="004575DE" w:rsidP="00346BD4">
            <w:pPr>
              <w:spacing w:line="240" w:lineRule="auto"/>
              <w:jc w:val="right"/>
              <w:rPr>
                <w:rFonts w:ascii="Times New Roman" w:hAnsi="Times New Roman"/>
                <w:color w:val="000000"/>
                <w:sz w:val="20"/>
                <w:szCs w:val="20"/>
              </w:rPr>
            </w:pPr>
            <w:r w:rsidRPr="00B31D9A">
              <w:rPr>
                <w:rFonts w:ascii="Times New Roman" w:hAnsi="Times New Roman"/>
                <w:color w:val="000000"/>
                <w:sz w:val="20"/>
                <w:szCs w:val="20"/>
              </w:rPr>
              <w:t>63,053</w:t>
            </w:r>
          </w:p>
        </w:tc>
        <w:tc>
          <w:tcPr>
            <w:tcW w:w="2410" w:type="dxa"/>
            <w:shd w:val="clear" w:color="auto" w:fill="auto"/>
            <w:noWrap/>
            <w:vAlign w:val="bottom"/>
          </w:tcPr>
          <w:p w:rsidR="00340A0F" w:rsidRPr="00B31D9A" w:rsidRDefault="004575DE" w:rsidP="00346BD4">
            <w:pPr>
              <w:spacing w:line="240" w:lineRule="auto"/>
              <w:jc w:val="right"/>
              <w:rPr>
                <w:rFonts w:ascii="Times New Roman" w:hAnsi="Times New Roman"/>
                <w:color w:val="000000"/>
                <w:sz w:val="20"/>
                <w:szCs w:val="20"/>
              </w:rPr>
            </w:pPr>
            <w:r w:rsidRPr="00B31D9A">
              <w:rPr>
                <w:rFonts w:ascii="Times New Roman" w:hAnsi="Times New Roman"/>
                <w:color w:val="000000"/>
                <w:sz w:val="20"/>
                <w:szCs w:val="20"/>
              </w:rPr>
              <w:t>21,576</w:t>
            </w:r>
          </w:p>
        </w:tc>
        <w:tc>
          <w:tcPr>
            <w:tcW w:w="1842" w:type="dxa"/>
            <w:shd w:val="clear" w:color="auto" w:fill="auto"/>
            <w:noWrap/>
            <w:vAlign w:val="bottom"/>
          </w:tcPr>
          <w:p w:rsidR="00340A0F" w:rsidRPr="00B31D9A" w:rsidRDefault="00B31D9A" w:rsidP="00346BD4">
            <w:pPr>
              <w:spacing w:line="240" w:lineRule="auto"/>
              <w:jc w:val="right"/>
              <w:rPr>
                <w:rFonts w:ascii="Times New Roman" w:hAnsi="Times New Roman"/>
                <w:color w:val="000000"/>
                <w:sz w:val="20"/>
                <w:szCs w:val="20"/>
              </w:rPr>
            </w:pPr>
            <w:r w:rsidRPr="00B31D9A">
              <w:rPr>
                <w:rFonts w:ascii="Times New Roman" w:hAnsi="Times New Roman"/>
                <w:color w:val="000000"/>
                <w:sz w:val="20"/>
                <w:szCs w:val="20"/>
              </w:rPr>
              <w:t>84,629</w:t>
            </w:r>
          </w:p>
        </w:tc>
      </w:tr>
    </w:tbl>
    <w:p w:rsidR="007601C3" w:rsidRDefault="00AC3971" w:rsidP="00012B53">
      <w:pPr>
        <w:autoSpaceDE w:val="0"/>
        <w:autoSpaceDN w:val="0"/>
        <w:adjustRightInd w:val="0"/>
        <w:spacing w:after="0" w:line="240" w:lineRule="auto"/>
        <w:jc w:val="both"/>
        <w:rPr>
          <w:rFonts w:ascii="Times New Roman" w:hAnsi="Times New Roman"/>
          <w:sz w:val="24"/>
          <w:szCs w:val="24"/>
        </w:rPr>
      </w:pPr>
      <w:r w:rsidRPr="00B31D9A">
        <w:rPr>
          <w:rFonts w:ascii="Times New Roman" w:hAnsi="Times New Roman"/>
          <w:sz w:val="24"/>
          <w:szCs w:val="24"/>
        </w:rPr>
        <w:t>Как видно, потребление тепла на нужды отопления в городе составляет</w:t>
      </w:r>
      <w:r w:rsidR="0058453F" w:rsidRPr="00B31D9A">
        <w:rPr>
          <w:rFonts w:ascii="Times New Roman" w:hAnsi="Times New Roman"/>
          <w:sz w:val="24"/>
          <w:szCs w:val="24"/>
        </w:rPr>
        <w:t xml:space="preserve"> </w:t>
      </w:r>
      <w:r w:rsidRPr="00B31D9A">
        <w:rPr>
          <w:rFonts w:ascii="Times New Roman" w:hAnsi="Times New Roman"/>
          <w:sz w:val="24"/>
          <w:szCs w:val="24"/>
        </w:rPr>
        <w:t xml:space="preserve">порядка </w:t>
      </w:r>
      <w:r w:rsidR="00B31D9A" w:rsidRPr="00B31D9A">
        <w:rPr>
          <w:rFonts w:ascii="Times New Roman" w:hAnsi="Times New Roman"/>
          <w:sz w:val="24"/>
          <w:szCs w:val="24"/>
        </w:rPr>
        <w:t>76</w:t>
      </w:r>
      <w:r w:rsidRPr="00B31D9A">
        <w:rPr>
          <w:rFonts w:ascii="Times New Roman" w:hAnsi="Times New Roman"/>
          <w:sz w:val="24"/>
          <w:szCs w:val="24"/>
        </w:rPr>
        <w:t xml:space="preserve">%, горячего водоснабжения - около </w:t>
      </w:r>
      <w:r w:rsidR="00B31D9A" w:rsidRPr="00B31D9A">
        <w:rPr>
          <w:rFonts w:ascii="Times New Roman" w:hAnsi="Times New Roman"/>
          <w:sz w:val="24"/>
          <w:szCs w:val="24"/>
        </w:rPr>
        <w:t>24</w:t>
      </w:r>
      <w:r w:rsidRPr="00B31D9A">
        <w:rPr>
          <w:rFonts w:ascii="Times New Roman" w:hAnsi="Times New Roman"/>
          <w:sz w:val="24"/>
          <w:szCs w:val="24"/>
        </w:rPr>
        <w:t>%.</w:t>
      </w:r>
    </w:p>
    <w:p w:rsidR="00E70104" w:rsidRPr="00012B53" w:rsidRDefault="00E70104" w:rsidP="00012B53">
      <w:pPr>
        <w:autoSpaceDE w:val="0"/>
        <w:autoSpaceDN w:val="0"/>
        <w:adjustRightInd w:val="0"/>
        <w:spacing w:after="0" w:line="240" w:lineRule="auto"/>
        <w:jc w:val="both"/>
        <w:rPr>
          <w:rFonts w:ascii="Times New Roman" w:hAnsi="Times New Roman"/>
          <w:sz w:val="24"/>
          <w:szCs w:val="24"/>
        </w:rPr>
      </w:pPr>
    </w:p>
    <w:p w:rsidR="00237AE6" w:rsidRDefault="00237AE6" w:rsidP="00012B53">
      <w:pPr>
        <w:autoSpaceDE w:val="0"/>
        <w:autoSpaceDN w:val="0"/>
        <w:adjustRightInd w:val="0"/>
        <w:spacing w:after="0" w:line="240" w:lineRule="auto"/>
        <w:jc w:val="both"/>
        <w:rPr>
          <w:rFonts w:ascii="Times New Roman" w:hAnsi="Times New Roman"/>
          <w:b/>
          <w:bCs/>
          <w:sz w:val="24"/>
          <w:szCs w:val="24"/>
        </w:rPr>
      </w:pPr>
    </w:p>
    <w:p w:rsidR="00F44EC6" w:rsidRDefault="00F44EC6" w:rsidP="00977E7A">
      <w:pPr>
        <w:autoSpaceDE w:val="0"/>
        <w:autoSpaceDN w:val="0"/>
        <w:adjustRightInd w:val="0"/>
        <w:spacing w:after="0" w:line="240" w:lineRule="auto"/>
        <w:ind w:right="-569"/>
        <w:jc w:val="both"/>
        <w:rPr>
          <w:rFonts w:ascii="Times New Roman" w:hAnsi="Times New Roman"/>
          <w:b/>
          <w:bCs/>
          <w:sz w:val="24"/>
          <w:szCs w:val="24"/>
        </w:rPr>
      </w:pPr>
    </w:p>
    <w:p w:rsidR="00AC3971" w:rsidRDefault="00AC3971" w:rsidP="00012B53">
      <w:pPr>
        <w:autoSpaceDE w:val="0"/>
        <w:autoSpaceDN w:val="0"/>
        <w:adjustRightInd w:val="0"/>
        <w:spacing w:after="0" w:line="240" w:lineRule="auto"/>
        <w:jc w:val="both"/>
        <w:rPr>
          <w:rFonts w:ascii="Times New Roman" w:hAnsi="Times New Roman"/>
          <w:b/>
          <w:bCs/>
          <w:sz w:val="24"/>
          <w:szCs w:val="24"/>
        </w:rPr>
      </w:pPr>
      <w:r w:rsidRPr="00012B53">
        <w:rPr>
          <w:rFonts w:ascii="Times New Roman" w:hAnsi="Times New Roman"/>
          <w:b/>
          <w:bCs/>
          <w:sz w:val="24"/>
          <w:szCs w:val="24"/>
        </w:rPr>
        <w:t>1.3 Площадь строительных фондов в отчетном году и приросты площади</w:t>
      </w:r>
      <w:r w:rsidR="00E70104">
        <w:rPr>
          <w:rFonts w:ascii="Times New Roman" w:hAnsi="Times New Roman"/>
          <w:b/>
          <w:bCs/>
          <w:sz w:val="24"/>
          <w:szCs w:val="24"/>
        </w:rPr>
        <w:t xml:space="preserve"> </w:t>
      </w:r>
      <w:r w:rsidRPr="00012B53">
        <w:rPr>
          <w:rFonts w:ascii="Times New Roman" w:hAnsi="Times New Roman"/>
          <w:b/>
          <w:bCs/>
          <w:sz w:val="24"/>
          <w:szCs w:val="24"/>
        </w:rPr>
        <w:t>строительных фондов на перспективу</w:t>
      </w:r>
    </w:p>
    <w:p w:rsidR="000119B7" w:rsidRPr="002F7B1E" w:rsidRDefault="00E70104" w:rsidP="000119B7">
      <w:pPr>
        <w:spacing w:line="348" w:lineRule="auto"/>
        <w:jc w:val="both"/>
        <w:rPr>
          <w:rFonts w:ascii="Times New Roman" w:hAnsi="Times New Roman"/>
          <w:sz w:val="24"/>
          <w:szCs w:val="24"/>
        </w:rPr>
      </w:pPr>
      <w:r>
        <w:rPr>
          <w:rFonts w:ascii="Times New Roman" w:hAnsi="Times New Roman"/>
          <w:sz w:val="24"/>
          <w:szCs w:val="24"/>
        </w:rPr>
        <w:t xml:space="preserve">        </w:t>
      </w:r>
      <w:r w:rsidR="00294103">
        <w:rPr>
          <w:rFonts w:ascii="Times New Roman" w:hAnsi="Times New Roman"/>
          <w:sz w:val="24"/>
          <w:szCs w:val="24"/>
        </w:rPr>
        <w:t xml:space="preserve">По состоянию на </w:t>
      </w:r>
      <w:r w:rsidR="00294103" w:rsidRPr="00B31D9A">
        <w:rPr>
          <w:rFonts w:ascii="Times New Roman" w:hAnsi="Times New Roman"/>
          <w:sz w:val="24"/>
          <w:szCs w:val="24"/>
        </w:rPr>
        <w:t>01 января 201</w:t>
      </w:r>
      <w:r w:rsidR="00EB74BE" w:rsidRPr="00B31D9A">
        <w:rPr>
          <w:rFonts w:ascii="Times New Roman" w:hAnsi="Times New Roman"/>
          <w:sz w:val="24"/>
          <w:szCs w:val="24"/>
        </w:rPr>
        <w:t>8</w:t>
      </w:r>
      <w:r w:rsidR="00AC3971" w:rsidRPr="00B31D9A">
        <w:rPr>
          <w:rFonts w:ascii="Times New Roman" w:hAnsi="Times New Roman"/>
          <w:sz w:val="24"/>
          <w:szCs w:val="24"/>
        </w:rPr>
        <w:t xml:space="preserve"> г.</w:t>
      </w:r>
      <w:r w:rsidR="00AC3971" w:rsidRPr="00012B53">
        <w:rPr>
          <w:rFonts w:ascii="Times New Roman" w:hAnsi="Times New Roman"/>
          <w:sz w:val="24"/>
          <w:szCs w:val="24"/>
        </w:rPr>
        <w:t xml:space="preserve"> числе</w:t>
      </w:r>
      <w:r w:rsidR="00FE0F23" w:rsidRPr="00012B53">
        <w:rPr>
          <w:rFonts w:ascii="Times New Roman" w:hAnsi="Times New Roman"/>
          <w:sz w:val="24"/>
          <w:szCs w:val="24"/>
        </w:rPr>
        <w:t>нность постоянного населения го</w:t>
      </w:r>
      <w:r w:rsidR="00AC3971" w:rsidRPr="00012B53">
        <w:rPr>
          <w:rFonts w:ascii="Times New Roman" w:hAnsi="Times New Roman"/>
          <w:sz w:val="24"/>
          <w:szCs w:val="24"/>
        </w:rPr>
        <w:t xml:space="preserve">рода по данным полученным от служб Администрации города составила </w:t>
      </w:r>
      <w:r w:rsidR="00294103">
        <w:rPr>
          <w:rFonts w:ascii="Times New Roman" w:hAnsi="Times New Roman"/>
          <w:sz w:val="24"/>
          <w:szCs w:val="24"/>
        </w:rPr>
        <w:t>213,745</w:t>
      </w:r>
      <w:r w:rsidR="00AC3971" w:rsidRPr="00012B53">
        <w:rPr>
          <w:rFonts w:ascii="Times New Roman" w:hAnsi="Times New Roman"/>
          <w:sz w:val="24"/>
          <w:szCs w:val="24"/>
        </w:rPr>
        <w:t xml:space="preserve"> тыс.</w:t>
      </w:r>
      <w:r w:rsidR="00294103">
        <w:rPr>
          <w:rFonts w:ascii="Times New Roman" w:hAnsi="Times New Roman"/>
          <w:sz w:val="24"/>
          <w:szCs w:val="24"/>
        </w:rPr>
        <w:t xml:space="preserve"> </w:t>
      </w:r>
      <w:r w:rsidR="00AC3971" w:rsidRPr="00012B53">
        <w:rPr>
          <w:rFonts w:ascii="Times New Roman" w:hAnsi="Times New Roman"/>
          <w:sz w:val="24"/>
          <w:szCs w:val="24"/>
        </w:rPr>
        <w:t xml:space="preserve">человек, а объем жилого фонда </w:t>
      </w:r>
      <w:r w:rsidR="00294103">
        <w:rPr>
          <w:rFonts w:ascii="Times New Roman" w:hAnsi="Times New Roman"/>
          <w:sz w:val="24"/>
          <w:szCs w:val="24"/>
        </w:rPr>
        <w:t>–</w:t>
      </w:r>
      <w:r w:rsidR="00AC3971" w:rsidRPr="00012B53">
        <w:rPr>
          <w:rFonts w:ascii="Times New Roman" w:hAnsi="Times New Roman"/>
          <w:sz w:val="24"/>
          <w:szCs w:val="24"/>
        </w:rPr>
        <w:t xml:space="preserve"> </w:t>
      </w:r>
      <w:r w:rsidR="00294103">
        <w:rPr>
          <w:rFonts w:ascii="Times New Roman" w:hAnsi="Times New Roman"/>
          <w:sz w:val="24"/>
          <w:szCs w:val="24"/>
        </w:rPr>
        <w:t>4354,6</w:t>
      </w:r>
      <w:r w:rsidR="00AC3971" w:rsidRPr="00012B53">
        <w:rPr>
          <w:rFonts w:ascii="Times New Roman" w:hAnsi="Times New Roman"/>
          <w:sz w:val="24"/>
          <w:szCs w:val="24"/>
        </w:rPr>
        <w:t xml:space="preserve"> тыс. м</w:t>
      </w:r>
      <w:proofErr w:type="gramStart"/>
      <w:r w:rsidR="00AC3971" w:rsidRPr="00012B53">
        <w:rPr>
          <w:rFonts w:ascii="Times New Roman" w:hAnsi="Times New Roman"/>
          <w:sz w:val="16"/>
          <w:szCs w:val="16"/>
        </w:rPr>
        <w:t>2</w:t>
      </w:r>
      <w:proofErr w:type="gramEnd"/>
      <w:r w:rsidR="000119B7">
        <w:rPr>
          <w:rFonts w:ascii="Times New Roman" w:hAnsi="Times New Roman"/>
          <w:sz w:val="24"/>
          <w:szCs w:val="24"/>
        </w:rPr>
        <w:t xml:space="preserve">, </w:t>
      </w:r>
      <w:r w:rsidR="000119B7" w:rsidRPr="002F7B1E">
        <w:rPr>
          <w:rFonts w:ascii="Times New Roman" w:hAnsi="Times New Roman"/>
          <w:sz w:val="24"/>
          <w:szCs w:val="24"/>
        </w:rPr>
        <w:t>большая часть которого находится в частной собственности граждан</w:t>
      </w:r>
      <w:r w:rsidR="000119B7">
        <w:rPr>
          <w:rFonts w:ascii="Times New Roman" w:hAnsi="Times New Roman"/>
          <w:sz w:val="24"/>
          <w:szCs w:val="24"/>
        </w:rPr>
        <w:t>.</w:t>
      </w:r>
      <w:r w:rsidR="000119B7" w:rsidRPr="002F7B1E">
        <w:rPr>
          <w:rFonts w:ascii="Times New Roman" w:hAnsi="Times New Roman"/>
          <w:sz w:val="24"/>
          <w:szCs w:val="24"/>
        </w:rPr>
        <w:t xml:space="preserve"> Жилищная обеспеченность в городе Пятигорске составляет 18,7 м</w:t>
      </w:r>
      <w:proofErr w:type="gramStart"/>
      <w:r w:rsidR="000119B7" w:rsidRPr="002F7B1E">
        <w:rPr>
          <w:rFonts w:ascii="Times New Roman" w:hAnsi="Times New Roman"/>
          <w:sz w:val="24"/>
          <w:szCs w:val="24"/>
        </w:rPr>
        <w:t>2</w:t>
      </w:r>
      <w:proofErr w:type="gramEnd"/>
      <w:r w:rsidR="000119B7" w:rsidRPr="002F7B1E">
        <w:rPr>
          <w:rFonts w:ascii="Times New Roman" w:hAnsi="Times New Roman"/>
          <w:sz w:val="24"/>
          <w:szCs w:val="24"/>
        </w:rPr>
        <w:t xml:space="preserve"> общей площади на человека.</w:t>
      </w:r>
      <w:r w:rsidR="000119B7">
        <w:rPr>
          <w:rFonts w:ascii="Times New Roman" w:hAnsi="Times New Roman"/>
          <w:sz w:val="24"/>
          <w:szCs w:val="24"/>
        </w:rPr>
        <w:t xml:space="preserve"> </w:t>
      </w:r>
      <w:r w:rsidR="000119B7" w:rsidRPr="002F7B1E">
        <w:rPr>
          <w:rFonts w:ascii="Times New Roman" w:hAnsi="Times New Roman"/>
          <w:sz w:val="24"/>
          <w:szCs w:val="24"/>
        </w:rPr>
        <w:t>Объем ветхого и аварийного жилья составляет 93,2 тыс. м</w:t>
      </w:r>
      <w:proofErr w:type="gramStart"/>
      <w:r w:rsidR="000119B7" w:rsidRPr="002F7B1E">
        <w:rPr>
          <w:rFonts w:ascii="Times New Roman" w:hAnsi="Times New Roman"/>
          <w:sz w:val="24"/>
          <w:szCs w:val="24"/>
        </w:rPr>
        <w:t>2</w:t>
      </w:r>
      <w:proofErr w:type="gramEnd"/>
      <w:r w:rsidR="000119B7" w:rsidRPr="002F7B1E">
        <w:rPr>
          <w:rFonts w:ascii="Times New Roman" w:hAnsi="Times New Roman"/>
          <w:sz w:val="24"/>
          <w:szCs w:val="24"/>
        </w:rPr>
        <w:t xml:space="preserve"> – 2,</w:t>
      </w:r>
      <w:r w:rsidR="000119B7">
        <w:rPr>
          <w:rFonts w:ascii="Times New Roman" w:hAnsi="Times New Roman"/>
          <w:sz w:val="24"/>
          <w:szCs w:val="24"/>
        </w:rPr>
        <w:t xml:space="preserve">1 </w:t>
      </w:r>
      <w:r w:rsidR="000119B7" w:rsidRPr="002F7B1E">
        <w:rPr>
          <w:rFonts w:ascii="Times New Roman" w:hAnsi="Times New Roman"/>
          <w:sz w:val="24"/>
          <w:szCs w:val="24"/>
        </w:rPr>
        <w:t>% от общей площади жилого фонда Пятигорска. Структура жилищного фонда в зависимости от года постройки распределяется следующим образом:</w:t>
      </w:r>
    </w:p>
    <w:p w:rsidR="000119B7" w:rsidRPr="002F7B1E" w:rsidRDefault="000119B7" w:rsidP="00A23B62">
      <w:pPr>
        <w:numPr>
          <w:ilvl w:val="0"/>
          <w:numId w:val="7"/>
        </w:numPr>
        <w:autoSpaceDE w:val="0"/>
        <w:autoSpaceDN w:val="0"/>
        <w:adjustRightInd w:val="0"/>
        <w:spacing w:after="0" w:line="348" w:lineRule="auto"/>
        <w:ind w:left="0" w:firstLine="567"/>
        <w:jc w:val="both"/>
        <w:rPr>
          <w:rFonts w:ascii="Times New Roman" w:hAnsi="Times New Roman"/>
          <w:sz w:val="24"/>
          <w:szCs w:val="24"/>
        </w:rPr>
      </w:pPr>
      <w:r w:rsidRPr="002F7B1E">
        <w:rPr>
          <w:rFonts w:ascii="Times New Roman" w:hAnsi="Times New Roman"/>
          <w:sz w:val="24"/>
          <w:szCs w:val="24"/>
        </w:rPr>
        <w:t>до 1920 года – 25%;</w:t>
      </w:r>
    </w:p>
    <w:p w:rsidR="000119B7" w:rsidRPr="002F7B1E" w:rsidRDefault="000119B7" w:rsidP="00A23B62">
      <w:pPr>
        <w:numPr>
          <w:ilvl w:val="0"/>
          <w:numId w:val="7"/>
        </w:numPr>
        <w:autoSpaceDE w:val="0"/>
        <w:autoSpaceDN w:val="0"/>
        <w:adjustRightInd w:val="0"/>
        <w:spacing w:after="0" w:line="348" w:lineRule="auto"/>
        <w:ind w:left="0" w:firstLine="567"/>
        <w:jc w:val="both"/>
        <w:rPr>
          <w:rFonts w:ascii="Times New Roman" w:hAnsi="Times New Roman"/>
          <w:sz w:val="24"/>
          <w:szCs w:val="24"/>
        </w:rPr>
      </w:pPr>
      <w:r w:rsidRPr="002F7B1E">
        <w:rPr>
          <w:rFonts w:ascii="Times New Roman" w:hAnsi="Times New Roman"/>
          <w:sz w:val="24"/>
          <w:szCs w:val="24"/>
        </w:rPr>
        <w:t>1921-1945 гг. – 1%;</w:t>
      </w:r>
    </w:p>
    <w:p w:rsidR="000119B7" w:rsidRPr="002F7B1E" w:rsidRDefault="000119B7" w:rsidP="00A23B62">
      <w:pPr>
        <w:numPr>
          <w:ilvl w:val="0"/>
          <w:numId w:val="7"/>
        </w:numPr>
        <w:autoSpaceDE w:val="0"/>
        <w:autoSpaceDN w:val="0"/>
        <w:adjustRightInd w:val="0"/>
        <w:spacing w:after="0" w:line="348" w:lineRule="auto"/>
        <w:ind w:left="0" w:firstLine="567"/>
        <w:jc w:val="both"/>
        <w:rPr>
          <w:rFonts w:ascii="Times New Roman" w:hAnsi="Times New Roman"/>
          <w:sz w:val="24"/>
          <w:szCs w:val="24"/>
        </w:rPr>
      </w:pPr>
      <w:r w:rsidRPr="002F7B1E">
        <w:rPr>
          <w:rFonts w:ascii="Times New Roman" w:hAnsi="Times New Roman"/>
          <w:sz w:val="24"/>
          <w:szCs w:val="24"/>
        </w:rPr>
        <w:t>1946-1970 гг. – 12%;</w:t>
      </w:r>
    </w:p>
    <w:p w:rsidR="000119B7" w:rsidRPr="002F7B1E" w:rsidRDefault="000119B7" w:rsidP="00A23B62">
      <w:pPr>
        <w:numPr>
          <w:ilvl w:val="0"/>
          <w:numId w:val="7"/>
        </w:numPr>
        <w:autoSpaceDE w:val="0"/>
        <w:autoSpaceDN w:val="0"/>
        <w:adjustRightInd w:val="0"/>
        <w:spacing w:after="0" w:line="348" w:lineRule="auto"/>
        <w:ind w:left="0" w:firstLine="567"/>
        <w:jc w:val="both"/>
        <w:rPr>
          <w:rFonts w:ascii="Times New Roman" w:hAnsi="Times New Roman"/>
          <w:sz w:val="24"/>
          <w:szCs w:val="24"/>
        </w:rPr>
      </w:pPr>
      <w:r w:rsidRPr="002F7B1E">
        <w:rPr>
          <w:rFonts w:ascii="Times New Roman" w:hAnsi="Times New Roman"/>
          <w:sz w:val="24"/>
          <w:szCs w:val="24"/>
        </w:rPr>
        <w:t>1971-1995 гг. – 42%;</w:t>
      </w:r>
    </w:p>
    <w:p w:rsidR="000119B7" w:rsidRDefault="005E2E0D" w:rsidP="000119B7">
      <w:pPr>
        <w:spacing w:line="348" w:lineRule="auto"/>
        <w:jc w:val="both"/>
        <w:rPr>
          <w:rFonts w:ascii="Times New Roman" w:hAnsi="Times New Roman"/>
          <w:sz w:val="24"/>
          <w:szCs w:val="24"/>
        </w:rPr>
      </w:pPr>
      <w:r w:rsidRPr="005E2E0D">
        <w:rPr>
          <w:rFonts w:ascii="Times New Roman" w:hAnsi="Times New Roman"/>
          <w:noProof/>
          <w:sz w:val="24"/>
          <w:szCs w:val="24"/>
          <w:lang w:eastAsia="ru-RU"/>
        </w:rPr>
        <w:drawing>
          <wp:inline distT="0" distB="0" distL="0" distR="0">
            <wp:extent cx="4457700" cy="2571750"/>
            <wp:effectExtent l="19050" t="0" r="0" b="0"/>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4457700" cy="2571750"/>
                    </a:xfrm>
                    <a:prstGeom prst="rect">
                      <a:avLst/>
                    </a:prstGeom>
                    <a:noFill/>
                    <a:ln w="9525">
                      <a:noFill/>
                      <a:miter lim="800000"/>
                      <a:headEnd/>
                      <a:tailEnd/>
                    </a:ln>
                  </pic:spPr>
                </pic:pic>
              </a:graphicData>
            </a:graphic>
          </wp:inline>
        </w:drawing>
      </w:r>
    </w:p>
    <w:p w:rsidR="005E2E0D" w:rsidRPr="00012B53" w:rsidRDefault="005E2E0D" w:rsidP="000119B7">
      <w:pPr>
        <w:spacing w:line="348" w:lineRule="auto"/>
        <w:jc w:val="both"/>
        <w:rPr>
          <w:rFonts w:ascii="Times New Roman" w:hAnsi="Times New Roman"/>
          <w:sz w:val="24"/>
          <w:szCs w:val="24"/>
        </w:rPr>
      </w:pPr>
      <w:r>
        <w:rPr>
          <w:rFonts w:ascii="Times New Roman" w:hAnsi="Times New Roman"/>
          <w:sz w:val="24"/>
          <w:szCs w:val="24"/>
        </w:rPr>
        <w:t>Рис.</w:t>
      </w:r>
      <w:r w:rsidR="00466CA2">
        <w:rPr>
          <w:rFonts w:ascii="Times New Roman" w:hAnsi="Times New Roman"/>
          <w:sz w:val="24"/>
          <w:szCs w:val="24"/>
        </w:rPr>
        <w:t>1.</w:t>
      </w:r>
      <w:r w:rsidR="00F07608">
        <w:rPr>
          <w:rFonts w:ascii="Times New Roman" w:hAnsi="Times New Roman"/>
          <w:sz w:val="24"/>
          <w:szCs w:val="24"/>
        </w:rPr>
        <w:t>2</w:t>
      </w:r>
      <w:r>
        <w:rPr>
          <w:rFonts w:ascii="Times New Roman" w:hAnsi="Times New Roman"/>
          <w:sz w:val="24"/>
          <w:szCs w:val="24"/>
        </w:rPr>
        <w:t xml:space="preserve">  Характеристика существующего жилого фонда по годам застройки.</w:t>
      </w:r>
    </w:p>
    <w:p w:rsidR="00AC3971" w:rsidRPr="00012B53" w:rsidRDefault="00AC3971" w:rsidP="00012B53">
      <w:pPr>
        <w:autoSpaceDE w:val="0"/>
        <w:autoSpaceDN w:val="0"/>
        <w:adjustRightInd w:val="0"/>
        <w:spacing w:after="0" w:line="240" w:lineRule="auto"/>
        <w:jc w:val="both"/>
        <w:rPr>
          <w:rFonts w:ascii="Times New Roman" w:hAnsi="Times New Roman"/>
          <w:sz w:val="24"/>
          <w:szCs w:val="24"/>
        </w:rPr>
      </w:pPr>
      <w:r w:rsidRPr="00012B53">
        <w:rPr>
          <w:rFonts w:ascii="Times New Roman" w:hAnsi="Times New Roman"/>
          <w:sz w:val="24"/>
          <w:szCs w:val="24"/>
        </w:rPr>
        <w:t>В таблице</w:t>
      </w:r>
      <w:r w:rsidR="00466CA2">
        <w:rPr>
          <w:rFonts w:ascii="Times New Roman" w:hAnsi="Times New Roman"/>
          <w:sz w:val="24"/>
          <w:szCs w:val="24"/>
        </w:rPr>
        <w:t xml:space="preserve"> 1.</w:t>
      </w:r>
      <w:r w:rsidR="00F07608">
        <w:rPr>
          <w:rFonts w:ascii="Times New Roman" w:hAnsi="Times New Roman"/>
          <w:sz w:val="24"/>
          <w:szCs w:val="24"/>
        </w:rPr>
        <w:t>3</w:t>
      </w:r>
      <w:r w:rsidR="005E2E0D">
        <w:rPr>
          <w:rFonts w:ascii="Times New Roman" w:hAnsi="Times New Roman"/>
          <w:sz w:val="24"/>
          <w:szCs w:val="24"/>
        </w:rPr>
        <w:t xml:space="preserve"> и на рисунке </w:t>
      </w:r>
      <w:r w:rsidR="00466CA2">
        <w:rPr>
          <w:rFonts w:ascii="Times New Roman" w:hAnsi="Times New Roman"/>
          <w:sz w:val="24"/>
          <w:szCs w:val="24"/>
        </w:rPr>
        <w:t>1.</w:t>
      </w:r>
      <w:r w:rsidR="005E2E0D">
        <w:rPr>
          <w:rFonts w:ascii="Times New Roman" w:hAnsi="Times New Roman"/>
          <w:sz w:val="24"/>
          <w:szCs w:val="24"/>
        </w:rPr>
        <w:t xml:space="preserve">2 </w:t>
      </w:r>
      <w:r w:rsidRPr="00012B53">
        <w:rPr>
          <w:rFonts w:ascii="Times New Roman" w:hAnsi="Times New Roman"/>
          <w:sz w:val="24"/>
          <w:szCs w:val="24"/>
        </w:rPr>
        <w:t>приведена характеристика существующего жилого фонда</w:t>
      </w:r>
      <w:r w:rsidR="000B18C1">
        <w:rPr>
          <w:rFonts w:ascii="Times New Roman" w:hAnsi="Times New Roman"/>
          <w:sz w:val="24"/>
          <w:szCs w:val="24"/>
        </w:rPr>
        <w:t xml:space="preserve"> </w:t>
      </w:r>
      <w:r w:rsidR="00FF1BE5">
        <w:rPr>
          <w:rFonts w:ascii="Times New Roman" w:hAnsi="Times New Roman"/>
          <w:sz w:val="24"/>
          <w:szCs w:val="24"/>
        </w:rPr>
        <w:t>города по этажности</w:t>
      </w:r>
      <w:r w:rsidR="005E2E0D">
        <w:rPr>
          <w:rFonts w:ascii="Times New Roman" w:hAnsi="Times New Roman"/>
          <w:sz w:val="24"/>
          <w:szCs w:val="24"/>
        </w:rPr>
        <w:t xml:space="preserve"> и типу застройки</w:t>
      </w:r>
      <w:r w:rsidR="00FF1BE5">
        <w:rPr>
          <w:rFonts w:ascii="Times New Roman" w:hAnsi="Times New Roman"/>
          <w:sz w:val="24"/>
          <w:szCs w:val="24"/>
        </w:rPr>
        <w:t>.</w:t>
      </w:r>
    </w:p>
    <w:p w:rsidR="000B18C1" w:rsidRDefault="000B18C1" w:rsidP="006C4084">
      <w:pPr>
        <w:autoSpaceDE w:val="0"/>
        <w:autoSpaceDN w:val="0"/>
        <w:adjustRightInd w:val="0"/>
        <w:spacing w:after="0" w:line="240" w:lineRule="auto"/>
        <w:jc w:val="both"/>
        <w:rPr>
          <w:rFonts w:ascii="Times New Roman" w:hAnsi="Times New Roman"/>
          <w:b/>
          <w:bCs/>
          <w:sz w:val="24"/>
          <w:szCs w:val="24"/>
        </w:rPr>
      </w:pPr>
    </w:p>
    <w:p w:rsidR="005E2E0D" w:rsidRDefault="005E2E0D" w:rsidP="006C4084">
      <w:pPr>
        <w:autoSpaceDE w:val="0"/>
        <w:autoSpaceDN w:val="0"/>
        <w:adjustRightInd w:val="0"/>
        <w:spacing w:after="0" w:line="240" w:lineRule="auto"/>
        <w:jc w:val="both"/>
        <w:rPr>
          <w:rFonts w:ascii="Times New Roman" w:hAnsi="Times New Roman"/>
          <w:b/>
          <w:bCs/>
          <w:sz w:val="24"/>
          <w:szCs w:val="24"/>
        </w:rPr>
      </w:pPr>
    </w:p>
    <w:p w:rsidR="005E2E0D" w:rsidRDefault="005E2E0D" w:rsidP="006C4084">
      <w:pPr>
        <w:autoSpaceDE w:val="0"/>
        <w:autoSpaceDN w:val="0"/>
        <w:adjustRightInd w:val="0"/>
        <w:spacing w:after="0" w:line="240" w:lineRule="auto"/>
        <w:jc w:val="both"/>
        <w:rPr>
          <w:rFonts w:ascii="Times New Roman" w:hAnsi="Times New Roman"/>
          <w:b/>
          <w:bCs/>
          <w:sz w:val="24"/>
          <w:szCs w:val="24"/>
        </w:rPr>
      </w:pPr>
    </w:p>
    <w:p w:rsidR="005E2E0D" w:rsidRDefault="005E2E0D" w:rsidP="006C4084">
      <w:pPr>
        <w:autoSpaceDE w:val="0"/>
        <w:autoSpaceDN w:val="0"/>
        <w:adjustRightInd w:val="0"/>
        <w:spacing w:after="0" w:line="240" w:lineRule="auto"/>
        <w:jc w:val="both"/>
        <w:rPr>
          <w:rFonts w:ascii="Times New Roman" w:hAnsi="Times New Roman"/>
          <w:b/>
          <w:bCs/>
          <w:sz w:val="24"/>
          <w:szCs w:val="24"/>
        </w:rPr>
      </w:pPr>
    </w:p>
    <w:p w:rsidR="005E2E0D" w:rsidRDefault="005E2E0D" w:rsidP="006C4084">
      <w:pPr>
        <w:autoSpaceDE w:val="0"/>
        <w:autoSpaceDN w:val="0"/>
        <w:adjustRightInd w:val="0"/>
        <w:spacing w:after="0" w:line="240" w:lineRule="auto"/>
        <w:jc w:val="both"/>
        <w:rPr>
          <w:rFonts w:ascii="Times New Roman" w:hAnsi="Times New Roman"/>
          <w:b/>
          <w:bCs/>
          <w:sz w:val="24"/>
          <w:szCs w:val="24"/>
        </w:rPr>
      </w:pPr>
    </w:p>
    <w:p w:rsidR="005E2E0D" w:rsidRDefault="005E2E0D" w:rsidP="006C4084">
      <w:pPr>
        <w:autoSpaceDE w:val="0"/>
        <w:autoSpaceDN w:val="0"/>
        <w:adjustRightInd w:val="0"/>
        <w:spacing w:after="0" w:line="240" w:lineRule="auto"/>
        <w:jc w:val="both"/>
        <w:rPr>
          <w:rFonts w:ascii="Times New Roman" w:hAnsi="Times New Roman"/>
          <w:b/>
          <w:bCs/>
          <w:sz w:val="24"/>
          <w:szCs w:val="24"/>
        </w:rPr>
        <w:sectPr w:rsidR="005E2E0D" w:rsidSect="002E1E37">
          <w:pgSz w:w="11906" w:h="16838"/>
          <w:pgMar w:top="1134" w:right="851" w:bottom="1134" w:left="1701" w:header="708" w:footer="708" w:gutter="0"/>
          <w:cols w:space="708"/>
          <w:docGrid w:linePitch="360"/>
        </w:sectPr>
      </w:pPr>
    </w:p>
    <w:p w:rsidR="00FF1BE5" w:rsidRPr="00FF1BE5" w:rsidRDefault="00FF1BE5" w:rsidP="00B95F0A">
      <w:pPr>
        <w:keepNext/>
        <w:rPr>
          <w:b/>
          <w:bCs/>
          <w:sz w:val="20"/>
        </w:rPr>
      </w:pPr>
      <w:r w:rsidRPr="00FF1BE5">
        <w:rPr>
          <w:b/>
          <w:bCs/>
          <w:sz w:val="20"/>
          <w:shd w:val="clear" w:color="auto" w:fill="FFFFFF"/>
        </w:rPr>
        <w:lastRenderedPageBreak/>
        <w:t>Таблица</w:t>
      </w:r>
      <w:r w:rsidR="00B31D9A">
        <w:rPr>
          <w:b/>
          <w:bCs/>
          <w:sz w:val="20"/>
          <w:shd w:val="clear" w:color="auto" w:fill="FFFFFF"/>
        </w:rPr>
        <w:t xml:space="preserve"> </w:t>
      </w:r>
      <w:r w:rsidR="00466CA2">
        <w:rPr>
          <w:b/>
          <w:bCs/>
          <w:sz w:val="20"/>
          <w:shd w:val="clear" w:color="auto" w:fill="FFFFFF"/>
        </w:rPr>
        <w:t>1.</w:t>
      </w:r>
      <w:r w:rsidRPr="00FF1BE5">
        <w:rPr>
          <w:b/>
          <w:bCs/>
          <w:sz w:val="20"/>
          <w:shd w:val="clear" w:color="auto" w:fill="FFFFFF"/>
        </w:rPr>
        <w:t xml:space="preserve"> </w:t>
      </w:r>
      <w:r w:rsidR="00F07608">
        <w:rPr>
          <w:b/>
          <w:bCs/>
          <w:sz w:val="20"/>
          <w:shd w:val="clear" w:color="auto" w:fill="FFFFFF"/>
        </w:rPr>
        <w:t xml:space="preserve">3 </w:t>
      </w:r>
      <w:r w:rsidR="00B95F0A">
        <w:rPr>
          <w:b/>
          <w:bCs/>
          <w:noProof/>
          <w:sz w:val="20"/>
        </w:rPr>
        <w:t xml:space="preserve"> Характеристики существующего жилого фонда</w:t>
      </w:r>
    </w:p>
    <w:tbl>
      <w:tblPr>
        <w:tblW w:w="15080" w:type="dxa"/>
        <w:tblInd w:w="90" w:type="dxa"/>
        <w:tblLook w:val="04A0" w:firstRow="1" w:lastRow="0" w:firstColumn="1" w:lastColumn="0" w:noHBand="0" w:noVBand="1"/>
      </w:tblPr>
      <w:tblGrid>
        <w:gridCol w:w="2145"/>
        <w:gridCol w:w="828"/>
        <w:gridCol w:w="766"/>
        <w:gridCol w:w="878"/>
        <w:gridCol w:w="878"/>
        <w:gridCol w:w="878"/>
        <w:gridCol w:w="1085"/>
        <w:gridCol w:w="1173"/>
        <w:gridCol w:w="930"/>
        <w:gridCol w:w="850"/>
        <w:gridCol w:w="1049"/>
        <w:gridCol w:w="1856"/>
        <w:gridCol w:w="1764"/>
      </w:tblGrid>
      <w:tr w:rsidR="00FF1BE5" w:rsidRPr="00224587" w:rsidTr="009277CD">
        <w:trPr>
          <w:cantSplit/>
          <w:trHeight w:val="795"/>
        </w:trPr>
        <w:tc>
          <w:tcPr>
            <w:tcW w:w="214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FF1BE5" w:rsidRPr="00224587" w:rsidRDefault="00FF1BE5" w:rsidP="009277CD">
            <w:pPr>
              <w:spacing w:line="240" w:lineRule="auto"/>
              <w:jc w:val="center"/>
              <w:rPr>
                <w:rFonts w:cs="Arial"/>
                <w:color w:val="000000"/>
                <w:sz w:val="20"/>
              </w:rPr>
            </w:pPr>
            <w:r w:rsidRPr="00224587">
              <w:rPr>
                <w:rFonts w:cs="Arial"/>
                <w:color w:val="000000"/>
                <w:sz w:val="20"/>
              </w:rPr>
              <w:t>Наименование                        района</w:t>
            </w:r>
          </w:p>
        </w:tc>
        <w:tc>
          <w:tcPr>
            <w:tcW w:w="828"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FF1BE5" w:rsidRPr="00224587" w:rsidRDefault="00FF1BE5" w:rsidP="009277CD">
            <w:pPr>
              <w:spacing w:line="240" w:lineRule="auto"/>
              <w:jc w:val="center"/>
              <w:rPr>
                <w:rFonts w:cs="Arial"/>
                <w:color w:val="000000"/>
                <w:sz w:val="20"/>
              </w:rPr>
            </w:pPr>
            <w:r w:rsidRPr="00224587">
              <w:rPr>
                <w:rFonts w:cs="Arial"/>
                <w:color w:val="000000"/>
                <w:sz w:val="20"/>
              </w:rPr>
              <w:t>Общая площадь включая индивидуальную застройку,</w:t>
            </w:r>
            <w:r w:rsidRPr="00224587">
              <w:rPr>
                <w:sz w:val="20"/>
              </w:rPr>
              <w:t xml:space="preserve"> м</w:t>
            </w:r>
            <w:proofErr w:type="gramStart"/>
            <w:r w:rsidRPr="00224587">
              <w:rPr>
                <w:sz w:val="20"/>
                <w:vertAlign w:val="superscript"/>
              </w:rPr>
              <w:t>2</w:t>
            </w:r>
            <w:proofErr w:type="gramEnd"/>
          </w:p>
        </w:tc>
        <w:tc>
          <w:tcPr>
            <w:tcW w:w="5658" w:type="dxa"/>
            <w:gridSpan w:val="6"/>
            <w:tcBorders>
              <w:top w:val="single" w:sz="4" w:space="0" w:color="auto"/>
              <w:left w:val="nil"/>
              <w:bottom w:val="nil"/>
              <w:right w:val="single" w:sz="4" w:space="0" w:color="000000"/>
            </w:tcBorders>
            <w:shd w:val="clear" w:color="auto" w:fill="auto"/>
            <w:vAlign w:val="center"/>
            <w:hideMark/>
          </w:tcPr>
          <w:p w:rsidR="00FF1BE5" w:rsidRPr="00224587" w:rsidRDefault="00FF1BE5" w:rsidP="009277CD">
            <w:pPr>
              <w:spacing w:line="240" w:lineRule="auto"/>
              <w:jc w:val="center"/>
              <w:rPr>
                <w:rFonts w:cs="Arial"/>
                <w:color w:val="000000"/>
                <w:sz w:val="20"/>
              </w:rPr>
            </w:pPr>
            <w:r w:rsidRPr="00224587">
              <w:rPr>
                <w:rFonts w:cs="Arial"/>
                <w:color w:val="000000"/>
                <w:sz w:val="20"/>
              </w:rPr>
              <w:t xml:space="preserve">Распределение общей площади многоквартирных домов (МКД) по этажности, тыс. </w:t>
            </w:r>
            <w:r w:rsidRPr="00224587">
              <w:rPr>
                <w:sz w:val="20"/>
              </w:rPr>
              <w:t>м</w:t>
            </w:r>
            <w:proofErr w:type="gramStart"/>
            <w:r w:rsidRPr="00224587">
              <w:rPr>
                <w:vertAlign w:val="superscript"/>
              </w:rPr>
              <w:t>2</w:t>
            </w:r>
            <w:proofErr w:type="gramEnd"/>
          </w:p>
        </w:tc>
        <w:tc>
          <w:tcPr>
            <w:tcW w:w="2829" w:type="dxa"/>
            <w:gridSpan w:val="3"/>
            <w:tcBorders>
              <w:top w:val="single" w:sz="4" w:space="0" w:color="auto"/>
              <w:left w:val="nil"/>
              <w:bottom w:val="single" w:sz="4" w:space="0" w:color="auto"/>
              <w:right w:val="single" w:sz="4" w:space="0" w:color="auto"/>
            </w:tcBorders>
            <w:shd w:val="clear" w:color="auto" w:fill="auto"/>
            <w:vAlign w:val="center"/>
            <w:hideMark/>
          </w:tcPr>
          <w:p w:rsidR="00FF1BE5" w:rsidRPr="00224587" w:rsidRDefault="00FF1BE5" w:rsidP="00FF1BE5">
            <w:pPr>
              <w:spacing w:line="240" w:lineRule="auto"/>
              <w:jc w:val="center"/>
              <w:rPr>
                <w:rFonts w:cs="Arial"/>
                <w:color w:val="000000"/>
                <w:sz w:val="20"/>
              </w:rPr>
            </w:pPr>
            <w:r w:rsidRPr="00224587">
              <w:rPr>
                <w:rFonts w:cs="Arial"/>
                <w:color w:val="000000"/>
                <w:sz w:val="20"/>
              </w:rPr>
              <w:t xml:space="preserve">Распределение общей площади индивидуальной застройки по этажности, тыс. </w:t>
            </w:r>
            <w:r w:rsidRPr="00224587">
              <w:rPr>
                <w:sz w:val="20"/>
              </w:rPr>
              <w:t>м</w:t>
            </w:r>
            <w:proofErr w:type="gramStart"/>
            <w:r w:rsidRPr="00224587">
              <w:rPr>
                <w:vertAlign w:val="superscript"/>
              </w:rPr>
              <w:t>2</w:t>
            </w:r>
            <w:proofErr w:type="gramEnd"/>
          </w:p>
        </w:tc>
        <w:tc>
          <w:tcPr>
            <w:tcW w:w="3620" w:type="dxa"/>
            <w:gridSpan w:val="2"/>
            <w:tcBorders>
              <w:top w:val="single" w:sz="4" w:space="0" w:color="auto"/>
              <w:left w:val="nil"/>
              <w:bottom w:val="single" w:sz="4" w:space="0" w:color="auto"/>
              <w:right w:val="single" w:sz="4" w:space="0" w:color="auto"/>
            </w:tcBorders>
            <w:shd w:val="clear" w:color="auto" w:fill="auto"/>
            <w:vAlign w:val="center"/>
            <w:hideMark/>
          </w:tcPr>
          <w:p w:rsidR="00FF1BE5" w:rsidRPr="00224587" w:rsidRDefault="00FF1BE5" w:rsidP="009277CD">
            <w:pPr>
              <w:spacing w:line="240" w:lineRule="auto"/>
              <w:jc w:val="center"/>
              <w:rPr>
                <w:rFonts w:cs="Arial"/>
                <w:color w:val="000000"/>
                <w:sz w:val="20"/>
              </w:rPr>
            </w:pPr>
            <w:r w:rsidRPr="00224587">
              <w:rPr>
                <w:rFonts w:cs="Arial"/>
                <w:color w:val="000000"/>
                <w:sz w:val="20"/>
              </w:rPr>
              <w:t>Доля жилищного фонда</w:t>
            </w:r>
          </w:p>
        </w:tc>
      </w:tr>
      <w:tr w:rsidR="00FF1BE5" w:rsidRPr="00224587" w:rsidTr="009277CD">
        <w:trPr>
          <w:trHeight w:val="2085"/>
        </w:trPr>
        <w:tc>
          <w:tcPr>
            <w:tcW w:w="2145" w:type="dxa"/>
            <w:vMerge/>
            <w:tcBorders>
              <w:top w:val="single" w:sz="4" w:space="0" w:color="auto"/>
              <w:left w:val="single" w:sz="4" w:space="0" w:color="auto"/>
              <w:bottom w:val="single" w:sz="4" w:space="0" w:color="000000"/>
              <w:right w:val="single" w:sz="4" w:space="0" w:color="auto"/>
            </w:tcBorders>
            <w:vAlign w:val="center"/>
            <w:hideMark/>
          </w:tcPr>
          <w:p w:rsidR="00FF1BE5" w:rsidRPr="00224587" w:rsidRDefault="00FF1BE5" w:rsidP="009277CD">
            <w:pPr>
              <w:spacing w:line="240" w:lineRule="auto"/>
              <w:rPr>
                <w:rFonts w:cs="Arial"/>
                <w:color w:val="000000"/>
                <w:sz w:val="20"/>
              </w:rPr>
            </w:pPr>
          </w:p>
        </w:tc>
        <w:tc>
          <w:tcPr>
            <w:tcW w:w="828" w:type="dxa"/>
            <w:vMerge/>
            <w:tcBorders>
              <w:top w:val="single" w:sz="4" w:space="0" w:color="auto"/>
              <w:left w:val="single" w:sz="4" w:space="0" w:color="auto"/>
              <w:bottom w:val="single" w:sz="4" w:space="0" w:color="000000"/>
              <w:right w:val="single" w:sz="4" w:space="0" w:color="auto"/>
            </w:tcBorders>
            <w:vAlign w:val="center"/>
            <w:hideMark/>
          </w:tcPr>
          <w:p w:rsidR="00FF1BE5" w:rsidRPr="00224587" w:rsidRDefault="00FF1BE5" w:rsidP="009277CD">
            <w:pPr>
              <w:spacing w:line="240" w:lineRule="auto"/>
              <w:rPr>
                <w:rFonts w:cs="Arial"/>
                <w:color w:val="000000"/>
                <w:sz w:val="20"/>
              </w:rPr>
            </w:pPr>
          </w:p>
        </w:tc>
        <w:tc>
          <w:tcPr>
            <w:tcW w:w="766" w:type="dxa"/>
            <w:tcBorders>
              <w:top w:val="single" w:sz="4" w:space="0" w:color="auto"/>
              <w:left w:val="nil"/>
              <w:bottom w:val="single" w:sz="4" w:space="0" w:color="auto"/>
              <w:right w:val="single" w:sz="4" w:space="0" w:color="auto"/>
            </w:tcBorders>
            <w:shd w:val="clear" w:color="auto" w:fill="auto"/>
            <w:vAlign w:val="center"/>
            <w:hideMark/>
          </w:tcPr>
          <w:p w:rsidR="00FF1BE5" w:rsidRPr="00224587" w:rsidRDefault="00FF1BE5" w:rsidP="009277CD">
            <w:pPr>
              <w:spacing w:line="240" w:lineRule="auto"/>
              <w:jc w:val="center"/>
              <w:rPr>
                <w:rFonts w:cs="Arial"/>
                <w:color w:val="000000"/>
                <w:sz w:val="20"/>
              </w:rPr>
            </w:pPr>
            <w:r w:rsidRPr="00224587">
              <w:rPr>
                <w:rFonts w:cs="Arial"/>
                <w:color w:val="000000"/>
                <w:sz w:val="20"/>
              </w:rPr>
              <w:t>1-3 этажа</w:t>
            </w:r>
          </w:p>
        </w:tc>
        <w:tc>
          <w:tcPr>
            <w:tcW w:w="878" w:type="dxa"/>
            <w:tcBorders>
              <w:top w:val="single" w:sz="4" w:space="0" w:color="auto"/>
              <w:left w:val="nil"/>
              <w:bottom w:val="single" w:sz="4" w:space="0" w:color="auto"/>
              <w:right w:val="single" w:sz="4" w:space="0" w:color="auto"/>
            </w:tcBorders>
            <w:shd w:val="clear" w:color="auto" w:fill="auto"/>
            <w:vAlign w:val="center"/>
            <w:hideMark/>
          </w:tcPr>
          <w:p w:rsidR="00FF1BE5" w:rsidRPr="00224587" w:rsidRDefault="00FF1BE5" w:rsidP="009277CD">
            <w:pPr>
              <w:spacing w:line="240" w:lineRule="auto"/>
              <w:jc w:val="center"/>
              <w:rPr>
                <w:rFonts w:cs="Arial"/>
                <w:color w:val="000000"/>
                <w:sz w:val="20"/>
              </w:rPr>
            </w:pPr>
            <w:r w:rsidRPr="00224587">
              <w:rPr>
                <w:rFonts w:cs="Arial"/>
                <w:color w:val="000000"/>
                <w:sz w:val="20"/>
              </w:rPr>
              <w:t>4-5 этажей</w:t>
            </w:r>
          </w:p>
        </w:tc>
        <w:tc>
          <w:tcPr>
            <w:tcW w:w="878" w:type="dxa"/>
            <w:tcBorders>
              <w:top w:val="single" w:sz="4" w:space="0" w:color="auto"/>
              <w:left w:val="nil"/>
              <w:bottom w:val="single" w:sz="4" w:space="0" w:color="auto"/>
              <w:right w:val="single" w:sz="4" w:space="0" w:color="auto"/>
            </w:tcBorders>
            <w:shd w:val="clear" w:color="auto" w:fill="auto"/>
            <w:vAlign w:val="center"/>
            <w:hideMark/>
          </w:tcPr>
          <w:p w:rsidR="00FF1BE5" w:rsidRPr="00224587" w:rsidRDefault="00FF1BE5" w:rsidP="009277CD">
            <w:pPr>
              <w:spacing w:line="240" w:lineRule="auto"/>
              <w:jc w:val="center"/>
              <w:rPr>
                <w:rFonts w:cs="Arial"/>
                <w:color w:val="000000"/>
                <w:sz w:val="20"/>
              </w:rPr>
            </w:pPr>
            <w:r w:rsidRPr="00224587">
              <w:rPr>
                <w:rFonts w:cs="Arial"/>
                <w:color w:val="000000"/>
                <w:sz w:val="20"/>
              </w:rPr>
              <w:t>6-9 этажей</w:t>
            </w:r>
          </w:p>
        </w:tc>
        <w:tc>
          <w:tcPr>
            <w:tcW w:w="878" w:type="dxa"/>
            <w:tcBorders>
              <w:top w:val="single" w:sz="4" w:space="0" w:color="auto"/>
              <w:left w:val="nil"/>
              <w:bottom w:val="nil"/>
              <w:right w:val="single" w:sz="4" w:space="0" w:color="auto"/>
            </w:tcBorders>
            <w:shd w:val="clear" w:color="auto" w:fill="auto"/>
            <w:vAlign w:val="center"/>
            <w:hideMark/>
          </w:tcPr>
          <w:p w:rsidR="00FF1BE5" w:rsidRPr="00224587" w:rsidRDefault="00FF1BE5" w:rsidP="009277CD">
            <w:pPr>
              <w:spacing w:line="240" w:lineRule="auto"/>
              <w:jc w:val="center"/>
              <w:rPr>
                <w:rFonts w:cs="Arial"/>
                <w:color w:val="000000"/>
                <w:sz w:val="20"/>
              </w:rPr>
            </w:pPr>
            <w:r w:rsidRPr="00224587">
              <w:rPr>
                <w:rFonts w:cs="Arial"/>
                <w:color w:val="000000"/>
                <w:sz w:val="20"/>
              </w:rPr>
              <w:t>10-16 этажей</w:t>
            </w:r>
          </w:p>
        </w:tc>
        <w:tc>
          <w:tcPr>
            <w:tcW w:w="1085" w:type="dxa"/>
            <w:tcBorders>
              <w:top w:val="single" w:sz="4" w:space="0" w:color="auto"/>
              <w:left w:val="nil"/>
              <w:bottom w:val="nil"/>
              <w:right w:val="single" w:sz="4" w:space="0" w:color="auto"/>
            </w:tcBorders>
            <w:shd w:val="clear" w:color="auto" w:fill="auto"/>
            <w:vAlign w:val="center"/>
            <w:hideMark/>
          </w:tcPr>
          <w:p w:rsidR="00FF1BE5" w:rsidRPr="00224587" w:rsidRDefault="00FF1BE5" w:rsidP="009277CD">
            <w:pPr>
              <w:spacing w:line="240" w:lineRule="auto"/>
              <w:jc w:val="center"/>
              <w:rPr>
                <w:rFonts w:cs="Arial"/>
                <w:color w:val="000000"/>
                <w:sz w:val="20"/>
              </w:rPr>
            </w:pPr>
            <w:r w:rsidRPr="00224587">
              <w:rPr>
                <w:rFonts w:cs="Arial"/>
                <w:color w:val="000000"/>
                <w:sz w:val="20"/>
              </w:rPr>
              <w:t>Общая</w:t>
            </w:r>
          </w:p>
          <w:p w:rsidR="00FF1BE5" w:rsidRPr="00224587" w:rsidRDefault="00FF1BE5" w:rsidP="009277CD">
            <w:pPr>
              <w:spacing w:line="240" w:lineRule="auto"/>
              <w:jc w:val="center"/>
              <w:rPr>
                <w:rFonts w:cs="Arial"/>
                <w:color w:val="000000"/>
                <w:sz w:val="20"/>
              </w:rPr>
            </w:pPr>
            <w:r w:rsidRPr="00224587">
              <w:rPr>
                <w:rFonts w:cs="Arial"/>
                <w:color w:val="000000"/>
                <w:sz w:val="20"/>
              </w:rPr>
              <w:t>площадь  МКД</w:t>
            </w:r>
          </w:p>
        </w:tc>
        <w:tc>
          <w:tcPr>
            <w:tcW w:w="1173" w:type="dxa"/>
            <w:tcBorders>
              <w:top w:val="single" w:sz="4" w:space="0" w:color="auto"/>
              <w:left w:val="nil"/>
              <w:bottom w:val="nil"/>
              <w:right w:val="single" w:sz="4" w:space="0" w:color="auto"/>
            </w:tcBorders>
            <w:shd w:val="clear" w:color="auto" w:fill="auto"/>
            <w:vAlign w:val="center"/>
            <w:hideMark/>
          </w:tcPr>
          <w:p w:rsidR="00FF1BE5" w:rsidRPr="00224587" w:rsidRDefault="00FF1BE5" w:rsidP="009277CD">
            <w:pPr>
              <w:spacing w:line="240" w:lineRule="auto"/>
              <w:jc w:val="center"/>
              <w:rPr>
                <w:rFonts w:cs="Arial"/>
                <w:color w:val="000000"/>
                <w:sz w:val="20"/>
              </w:rPr>
            </w:pPr>
            <w:r w:rsidRPr="00224587">
              <w:rPr>
                <w:rFonts w:cs="Arial"/>
                <w:color w:val="000000"/>
                <w:sz w:val="20"/>
              </w:rPr>
              <w:t>Средняя этажность МКД</w:t>
            </w:r>
          </w:p>
        </w:tc>
        <w:tc>
          <w:tcPr>
            <w:tcW w:w="930" w:type="dxa"/>
            <w:tcBorders>
              <w:top w:val="nil"/>
              <w:left w:val="nil"/>
              <w:bottom w:val="single" w:sz="4" w:space="0" w:color="auto"/>
              <w:right w:val="single" w:sz="4" w:space="0" w:color="auto"/>
            </w:tcBorders>
            <w:shd w:val="clear" w:color="auto" w:fill="auto"/>
            <w:vAlign w:val="center"/>
            <w:hideMark/>
          </w:tcPr>
          <w:p w:rsidR="00FF1BE5" w:rsidRPr="00224587" w:rsidRDefault="00FF1BE5" w:rsidP="009277CD">
            <w:pPr>
              <w:spacing w:line="240" w:lineRule="auto"/>
              <w:jc w:val="center"/>
              <w:rPr>
                <w:rFonts w:cs="Arial"/>
                <w:color w:val="000000"/>
                <w:sz w:val="20"/>
              </w:rPr>
            </w:pPr>
            <w:r w:rsidRPr="00224587">
              <w:rPr>
                <w:rFonts w:cs="Arial"/>
                <w:color w:val="000000"/>
                <w:sz w:val="20"/>
              </w:rPr>
              <w:t>1-3 этажа</w:t>
            </w:r>
          </w:p>
        </w:tc>
        <w:tc>
          <w:tcPr>
            <w:tcW w:w="850" w:type="dxa"/>
            <w:tcBorders>
              <w:top w:val="nil"/>
              <w:left w:val="nil"/>
              <w:bottom w:val="single" w:sz="4" w:space="0" w:color="auto"/>
              <w:right w:val="single" w:sz="4" w:space="0" w:color="auto"/>
            </w:tcBorders>
            <w:shd w:val="clear" w:color="auto" w:fill="auto"/>
            <w:vAlign w:val="center"/>
            <w:hideMark/>
          </w:tcPr>
          <w:p w:rsidR="00FF1BE5" w:rsidRPr="00224587" w:rsidRDefault="00FF1BE5" w:rsidP="009277CD">
            <w:pPr>
              <w:spacing w:line="240" w:lineRule="auto"/>
              <w:jc w:val="center"/>
              <w:rPr>
                <w:rFonts w:cs="Arial"/>
                <w:color w:val="000000"/>
                <w:sz w:val="20"/>
              </w:rPr>
            </w:pPr>
            <w:r w:rsidRPr="00224587">
              <w:rPr>
                <w:rFonts w:cs="Arial"/>
                <w:color w:val="000000"/>
                <w:sz w:val="20"/>
              </w:rPr>
              <w:t xml:space="preserve">4 </w:t>
            </w:r>
          </w:p>
          <w:p w:rsidR="00FF1BE5" w:rsidRPr="00224587" w:rsidRDefault="00FF1BE5" w:rsidP="009277CD">
            <w:pPr>
              <w:spacing w:line="240" w:lineRule="auto"/>
              <w:jc w:val="center"/>
              <w:rPr>
                <w:rFonts w:cs="Arial"/>
                <w:color w:val="000000"/>
                <w:sz w:val="20"/>
              </w:rPr>
            </w:pPr>
            <w:r w:rsidRPr="00224587">
              <w:rPr>
                <w:rFonts w:cs="Arial"/>
                <w:color w:val="000000"/>
                <w:sz w:val="20"/>
              </w:rPr>
              <w:t>этажа</w:t>
            </w:r>
          </w:p>
        </w:tc>
        <w:tc>
          <w:tcPr>
            <w:tcW w:w="1049" w:type="dxa"/>
            <w:tcBorders>
              <w:top w:val="nil"/>
              <w:left w:val="nil"/>
              <w:bottom w:val="single" w:sz="4" w:space="0" w:color="auto"/>
              <w:right w:val="single" w:sz="4" w:space="0" w:color="auto"/>
            </w:tcBorders>
            <w:shd w:val="clear" w:color="auto" w:fill="auto"/>
            <w:vAlign w:val="center"/>
            <w:hideMark/>
          </w:tcPr>
          <w:p w:rsidR="00FF1BE5" w:rsidRPr="00224587" w:rsidRDefault="00FF1BE5" w:rsidP="009277CD">
            <w:pPr>
              <w:spacing w:line="240" w:lineRule="auto"/>
              <w:jc w:val="center"/>
              <w:rPr>
                <w:rFonts w:cs="Arial"/>
                <w:color w:val="000000"/>
                <w:sz w:val="20"/>
              </w:rPr>
            </w:pPr>
            <w:r w:rsidRPr="00224587">
              <w:rPr>
                <w:rFonts w:cs="Arial"/>
                <w:color w:val="000000"/>
                <w:sz w:val="20"/>
              </w:rPr>
              <w:t>общая площадь</w:t>
            </w:r>
          </w:p>
        </w:tc>
        <w:tc>
          <w:tcPr>
            <w:tcW w:w="1856" w:type="dxa"/>
            <w:tcBorders>
              <w:top w:val="nil"/>
              <w:left w:val="nil"/>
              <w:bottom w:val="single" w:sz="4" w:space="0" w:color="auto"/>
              <w:right w:val="single" w:sz="4" w:space="0" w:color="auto"/>
            </w:tcBorders>
            <w:shd w:val="clear" w:color="auto" w:fill="auto"/>
            <w:vAlign w:val="center"/>
            <w:hideMark/>
          </w:tcPr>
          <w:p w:rsidR="00FF1BE5" w:rsidRPr="00224587" w:rsidRDefault="00FF1BE5" w:rsidP="009277CD">
            <w:pPr>
              <w:spacing w:line="240" w:lineRule="auto"/>
              <w:jc w:val="center"/>
              <w:rPr>
                <w:rFonts w:cs="Arial"/>
                <w:color w:val="000000"/>
                <w:sz w:val="20"/>
              </w:rPr>
            </w:pPr>
            <w:r w:rsidRPr="00224587">
              <w:rPr>
                <w:rFonts w:cs="Arial"/>
                <w:color w:val="000000"/>
                <w:sz w:val="20"/>
              </w:rPr>
              <w:t>многоквартирные дома (МКД)</w:t>
            </w:r>
          </w:p>
        </w:tc>
        <w:tc>
          <w:tcPr>
            <w:tcW w:w="1764" w:type="dxa"/>
            <w:tcBorders>
              <w:top w:val="nil"/>
              <w:left w:val="nil"/>
              <w:bottom w:val="single" w:sz="4" w:space="0" w:color="auto"/>
              <w:right w:val="single" w:sz="4" w:space="0" w:color="auto"/>
            </w:tcBorders>
            <w:shd w:val="clear" w:color="auto" w:fill="auto"/>
            <w:vAlign w:val="center"/>
            <w:hideMark/>
          </w:tcPr>
          <w:p w:rsidR="00FF1BE5" w:rsidRPr="00224587" w:rsidRDefault="00FF1BE5" w:rsidP="009277CD">
            <w:pPr>
              <w:spacing w:line="240" w:lineRule="auto"/>
              <w:jc w:val="center"/>
              <w:rPr>
                <w:rFonts w:cs="Arial"/>
                <w:color w:val="000000"/>
                <w:sz w:val="20"/>
              </w:rPr>
            </w:pPr>
            <w:r w:rsidRPr="00224587">
              <w:rPr>
                <w:rFonts w:cs="Arial"/>
                <w:color w:val="000000"/>
                <w:sz w:val="20"/>
              </w:rPr>
              <w:t>индивидуальная застройка</w:t>
            </w:r>
          </w:p>
        </w:tc>
      </w:tr>
      <w:tr w:rsidR="00FF1BE5" w:rsidRPr="00224587" w:rsidTr="009277CD">
        <w:trPr>
          <w:cantSplit/>
          <w:trHeight w:val="79"/>
        </w:trPr>
        <w:tc>
          <w:tcPr>
            <w:tcW w:w="2145" w:type="dxa"/>
            <w:tcBorders>
              <w:top w:val="nil"/>
              <w:left w:val="single" w:sz="4" w:space="0" w:color="auto"/>
              <w:bottom w:val="single" w:sz="4" w:space="0" w:color="auto"/>
              <w:right w:val="single" w:sz="4" w:space="0" w:color="auto"/>
            </w:tcBorders>
            <w:shd w:val="clear" w:color="auto" w:fill="auto"/>
            <w:hideMark/>
          </w:tcPr>
          <w:p w:rsidR="00FF1BE5" w:rsidRPr="00224587" w:rsidRDefault="00FF1BE5" w:rsidP="009277CD">
            <w:pPr>
              <w:spacing w:line="240" w:lineRule="auto"/>
              <w:rPr>
                <w:rFonts w:cs="Arial"/>
                <w:color w:val="000000"/>
                <w:sz w:val="20"/>
              </w:rPr>
            </w:pPr>
            <w:r w:rsidRPr="00224587">
              <w:rPr>
                <w:rFonts w:cs="Arial"/>
                <w:color w:val="000000"/>
                <w:sz w:val="20"/>
              </w:rPr>
              <w:t>Центральный планировочный   район</w:t>
            </w:r>
          </w:p>
        </w:tc>
        <w:tc>
          <w:tcPr>
            <w:tcW w:w="828" w:type="dxa"/>
            <w:tcBorders>
              <w:top w:val="nil"/>
              <w:left w:val="nil"/>
              <w:bottom w:val="single" w:sz="4" w:space="0" w:color="auto"/>
              <w:right w:val="single" w:sz="4" w:space="0" w:color="auto"/>
            </w:tcBorders>
            <w:shd w:val="clear" w:color="auto" w:fill="auto"/>
            <w:vAlign w:val="center"/>
            <w:hideMark/>
          </w:tcPr>
          <w:p w:rsidR="00FF1BE5" w:rsidRPr="00224587" w:rsidRDefault="00093A36" w:rsidP="009277CD">
            <w:pPr>
              <w:spacing w:line="240" w:lineRule="auto"/>
              <w:jc w:val="center"/>
              <w:rPr>
                <w:rFonts w:cs="Arial"/>
                <w:color w:val="000000"/>
                <w:sz w:val="20"/>
              </w:rPr>
            </w:pPr>
            <w:r>
              <w:rPr>
                <w:rFonts w:cs="Arial"/>
                <w:color w:val="000000"/>
                <w:sz w:val="20"/>
              </w:rPr>
              <w:t>1490,6</w:t>
            </w:r>
          </w:p>
        </w:tc>
        <w:tc>
          <w:tcPr>
            <w:tcW w:w="766" w:type="dxa"/>
            <w:tcBorders>
              <w:top w:val="nil"/>
              <w:left w:val="nil"/>
              <w:bottom w:val="single" w:sz="4" w:space="0" w:color="auto"/>
              <w:right w:val="single" w:sz="4" w:space="0" w:color="auto"/>
            </w:tcBorders>
            <w:shd w:val="clear" w:color="auto" w:fill="auto"/>
            <w:vAlign w:val="center"/>
            <w:hideMark/>
          </w:tcPr>
          <w:p w:rsidR="00FF1BE5" w:rsidRPr="00224587" w:rsidRDefault="00093A36" w:rsidP="009277CD">
            <w:pPr>
              <w:spacing w:line="240" w:lineRule="auto"/>
              <w:jc w:val="center"/>
              <w:rPr>
                <w:rFonts w:cs="Arial"/>
                <w:color w:val="000000"/>
                <w:sz w:val="20"/>
              </w:rPr>
            </w:pPr>
            <w:r>
              <w:rPr>
                <w:rFonts w:cs="Arial"/>
                <w:color w:val="000000"/>
                <w:sz w:val="20"/>
              </w:rPr>
              <w:t>297,6</w:t>
            </w:r>
          </w:p>
        </w:tc>
        <w:tc>
          <w:tcPr>
            <w:tcW w:w="878" w:type="dxa"/>
            <w:tcBorders>
              <w:top w:val="nil"/>
              <w:left w:val="nil"/>
              <w:bottom w:val="single" w:sz="4" w:space="0" w:color="auto"/>
              <w:right w:val="single" w:sz="4" w:space="0" w:color="auto"/>
            </w:tcBorders>
            <w:shd w:val="clear" w:color="auto" w:fill="auto"/>
            <w:vAlign w:val="center"/>
            <w:hideMark/>
          </w:tcPr>
          <w:p w:rsidR="00FF1BE5" w:rsidRPr="00224587" w:rsidRDefault="00093A36" w:rsidP="009277CD">
            <w:pPr>
              <w:spacing w:line="240" w:lineRule="auto"/>
              <w:jc w:val="center"/>
              <w:rPr>
                <w:rFonts w:cs="Arial"/>
                <w:color w:val="000000"/>
                <w:sz w:val="20"/>
              </w:rPr>
            </w:pPr>
            <w:r>
              <w:rPr>
                <w:rFonts w:cs="Arial"/>
                <w:color w:val="000000"/>
                <w:sz w:val="20"/>
              </w:rPr>
              <w:t>688,1</w:t>
            </w:r>
          </w:p>
        </w:tc>
        <w:tc>
          <w:tcPr>
            <w:tcW w:w="878"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206,1</w:t>
            </w:r>
          </w:p>
        </w:tc>
        <w:tc>
          <w:tcPr>
            <w:tcW w:w="878" w:type="dxa"/>
            <w:tcBorders>
              <w:top w:val="single" w:sz="4" w:space="0" w:color="auto"/>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77</w:t>
            </w:r>
          </w:p>
        </w:tc>
        <w:tc>
          <w:tcPr>
            <w:tcW w:w="1085" w:type="dxa"/>
            <w:tcBorders>
              <w:top w:val="single" w:sz="4" w:space="0" w:color="auto"/>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1267,8</w:t>
            </w:r>
          </w:p>
        </w:tc>
        <w:tc>
          <w:tcPr>
            <w:tcW w:w="1173" w:type="dxa"/>
            <w:tcBorders>
              <w:top w:val="single" w:sz="4" w:space="0" w:color="auto"/>
              <w:left w:val="nil"/>
              <w:bottom w:val="single" w:sz="4" w:space="0" w:color="auto"/>
              <w:right w:val="nil"/>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4,7</w:t>
            </w:r>
          </w:p>
        </w:tc>
        <w:tc>
          <w:tcPr>
            <w:tcW w:w="930" w:type="dxa"/>
            <w:tcBorders>
              <w:top w:val="nil"/>
              <w:left w:val="single" w:sz="4" w:space="0" w:color="auto"/>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221,8</w:t>
            </w:r>
          </w:p>
        </w:tc>
        <w:tc>
          <w:tcPr>
            <w:tcW w:w="850"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1,0</w:t>
            </w:r>
          </w:p>
        </w:tc>
        <w:tc>
          <w:tcPr>
            <w:tcW w:w="1049"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222,8</w:t>
            </w:r>
          </w:p>
        </w:tc>
        <w:tc>
          <w:tcPr>
            <w:tcW w:w="1856"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85%</w:t>
            </w:r>
          </w:p>
        </w:tc>
        <w:tc>
          <w:tcPr>
            <w:tcW w:w="1764"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15%</w:t>
            </w:r>
          </w:p>
        </w:tc>
      </w:tr>
      <w:tr w:rsidR="00FF1BE5" w:rsidRPr="00224587" w:rsidTr="009277CD">
        <w:trPr>
          <w:cantSplit/>
          <w:trHeight w:val="510"/>
        </w:trPr>
        <w:tc>
          <w:tcPr>
            <w:tcW w:w="2145" w:type="dxa"/>
            <w:tcBorders>
              <w:top w:val="nil"/>
              <w:left w:val="single" w:sz="4" w:space="0" w:color="auto"/>
              <w:bottom w:val="single" w:sz="4" w:space="0" w:color="auto"/>
              <w:right w:val="single" w:sz="4" w:space="0" w:color="auto"/>
            </w:tcBorders>
            <w:shd w:val="clear" w:color="auto" w:fill="auto"/>
            <w:hideMark/>
          </w:tcPr>
          <w:p w:rsidR="00FF1BE5" w:rsidRPr="00224587" w:rsidRDefault="00FF1BE5" w:rsidP="009277CD">
            <w:pPr>
              <w:spacing w:line="240" w:lineRule="auto"/>
              <w:rPr>
                <w:rFonts w:cs="Arial"/>
                <w:color w:val="000000"/>
                <w:sz w:val="20"/>
              </w:rPr>
            </w:pPr>
            <w:proofErr w:type="spellStart"/>
            <w:r w:rsidRPr="00224587">
              <w:rPr>
                <w:rFonts w:cs="Arial"/>
                <w:color w:val="000000"/>
                <w:sz w:val="20"/>
              </w:rPr>
              <w:t>Краснослободской</w:t>
            </w:r>
            <w:proofErr w:type="spellEnd"/>
            <w:r w:rsidRPr="00224587">
              <w:rPr>
                <w:rFonts w:cs="Arial"/>
                <w:color w:val="000000"/>
                <w:sz w:val="20"/>
              </w:rPr>
              <w:t xml:space="preserve"> планировочный район</w:t>
            </w:r>
          </w:p>
        </w:tc>
        <w:tc>
          <w:tcPr>
            <w:tcW w:w="828"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758,1</w:t>
            </w:r>
          </w:p>
        </w:tc>
        <w:tc>
          <w:tcPr>
            <w:tcW w:w="766"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42,2</w:t>
            </w:r>
          </w:p>
        </w:tc>
        <w:tc>
          <w:tcPr>
            <w:tcW w:w="878"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207,7</w:t>
            </w:r>
          </w:p>
        </w:tc>
        <w:tc>
          <w:tcPr>
            <w:tcW w:w="878"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96,2</w:t>
            </w:r>
          </w:p>
        </w:tc>
        <w:tc>
          <w:tcPr>
            <w:tcW w:w="878"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9,8</w:t>
            </w:r>
          </w:p>
        </w:tc>
        <w:tc>
          <w:tcPr>
            <w:tcW w:w="1085"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355,9</w:t>
            </w:r>
          </w:p>
        </w:tc>
        <w:tc>
          <w:tcPr>
            <w:tcW w:w="1173" w:type="dxa"/>
            <w:tcBorders>
              <w:top w:val="nil"/>
              <w:left w:val="nil"/>
              <w:bottom w:val="single" w:sz="4" w:space="0" w:color="auto"/>
              <w:right w:val="nil"/>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6,2</w:t>
            </w:r>
          </w:p>
        </w:tc>
        <w:tc>
          <w:tcPr>
            <w:tcW w:w="930" w:type="dxa"/>
            <w:tcBorders>
              <w:top w:val="nil"/>
              <w:left w:val="single" w:sz="4" w:space="0" w:color="auto"/>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402,2</w:t>
            </w:r>
          </w:p>
        </w:tc>
        <w:tc>
          <w:tcPr>
            <w:tcW w:w="850"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0,0</w:t>
            </w:r>
          </w:p>
        </w:tc>
        <w:tc>
          <w:tcPr>
            <w:tcW w:w="1049"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402,2</w:t>
            </w:r>
          </w:p>
        </w:tc>
        <w:tc>
          <w:tcPr>
            <w:tcW w:w="1856"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46,9%</w:t>
            </w:r>
          </w:p>
        </w:tc>
        <w:tc>
          <w:tcPr>
            <w:tcW w:w="1764"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53,1%</w:t>
            </w:r>
          </w:p>
        </w:tc>
      </w:tr>
      <w:tr w:rsidR="00FF1BE5" w:rsidRPr="00224587" w:rsidTr="009277CD">
        <w:trPr>
          <w:cantSplit/>
          <w:trHeight w:val="510"/>
        </w:trPr>
        <w:tc>
          <w:tcPr>
            <w:tcW w:w="2145" w:type="dxa"/>
            <w:tcBorders>
              <w:top w:val="nil"/>
              <w:left w:val="single" w:sz="4" w:space="0" w:color="auto"/>
              <w:bottom w:val="single" w:sz="4" w:space="0" w:color="auto"/>
              <w:right w:val="single" w:sz="4" w:space="0" w:color="auto"/>
            </w:tcBorders>
            <w:shd w:val="clear" w:color="auto" w:fill="auto"/>
            <w:hideMark/>
          </w:tcPr>
          <w:p w:rsidR="00FF1BE5" w:rsidRPr="00224587" w:rsidRDefault="00FF1BE5" w:rsidP="009277CD">
            <w:pPr>
              <w:spacing w:line="240" w:lineRule="auto"/>
              <w:rPr>
                <w:rFonts w:cs="Arial"/>
                <w:color w:val="000000"/>
                <w:sz w:val="20"/>
              </w:rPr>
            </w:pPr>
            <w:proofErr w:type="spellStart"/>
            <w:r w:rsidRPr="00224587">
              <w:rPr>
                <w:rFonts w:cs="Arial"/>
                <w:color w:val="000000"/>
                <w:sz w:val="20"/>
              </w:rPr>
              <w:t>Новопятигорский</w:t>
            </w:r>
            <w:proofErr w:type="spellEnd"/>
            <w:r w:rsidRPr="00224587">
              <w:rPr>
                <w:rFonts w:cs="Arial"/>
                <w:color w:val="000000"/>
                <w:sz w:val="20"/>
              </w:rPr>
              <w:t xml:space="preserve"> планировочный район</w:t>
            </w:r>
          </w:p>
        </w:tc>
        <w:tc>
          <w:tcPr>
            <w:tcW w:w="828"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580</w:t>
            </w:r>
          </w:p>
        </w:tc>
        <w:tc>
          <w:tcPr>
            <w:tcW w:w="766"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34,2</w:t>
            </w:r>
          </w:p>
        </w:tc>
        <w:tc>
          <w:tcPr>
            <w:tcW w:w="878"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52,4</w:t>
            </w:r>
          </w:p>
        </w:tc>
        <w:tc>
          <w:tcPr>
            <w:tcW w:w="878"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143,1</w:t>
            </w:r>
          </w:p>
        </w:tc>
        <w:tc>
          <w:tcPr>
            <w:tcW w:w="878"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0,0</w:t>
            </w:r>
          </w:p>
        </w:tc>
        <w:tc>
          <w:tcPr>
            <w:tcW w:w="1085"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229,7</w:t>
            </w:r>
          </w:p>
        </w:tc>
        <w:tc>
          <w:tcPr>
            <w:tcW w:w="1173" w:type="dxa"/>
            <w:tcBorders>
              <w:top w:val="nil"/>
              <w:left w:val="nil"/>
              <w:bottom w:val="single" w:sz="4" w:space="0" w:color="auto"/>
              <w:right w:val="nil"/>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5,6</w:t>
            </w:r>
          </w:p>
        </w:tc>
        <w:tc>
          <w:tcPr>
            <w:tcW w:w="930" w:type="dxa"/>
            <w:tcBorders>
              <w:top w:val="nil"/>
              <w:left w:val="single" w:sz="4" w:space="0" w:color="auto"/>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350,3</w:t>
            </w:r>
          </w:p>
        </w:tc>
        <w:tc>
          <w:tcPr>
            <w:tcW w:w="850"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0,0</w:t>
            </w:r>
          </w:p>
        </w:tc>
        <w:tc>
          <w:tcPr>
            <w:tcW w:w="1049"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350,3</w:t>
            </w:r>
          </w:p>
        </w:tc>
        <w:tc>
          <w:tcPr>
            <w:tcW w:w="1856"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39,6%</w:t>
            </w:r>
          </w:p>
        </w:tc>
        <w:tc>
          <w:tcPr>
            <w:tcW w:w="1764"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60,4%</w:t>
            </w:r>
          </w:p>
        </w:tc>
      </w:tr>
      <w:tr w:rsidR="00FF1BE5" w:rsidRPr="00224587" w:rsidTr="009277CD">
        <w:trPr>
          <w:cantSplit/>
          <w:trHeight w:val="300"/>
        </w:trPr>
        <w:tc>
          <w:tcPr>
            <w:tcW w:w="2145" w:type="dxa"/>
            <w:tcBorders>
              <w:top w:val="nil"/>
              <w:left w:val="single" w:sz="4" w:space="0" w:color="auto"/>
              <w:bottom w:val="single" w:sz="4" w:space="0" w:color="auto"/>
              <w:right w:val="single" w:sz="4" w:space="0" w:color="auto"/>
            </w:tcBorders>
            <w:shd w:val="clear" w:color="auto" w:fill="auto"/>
            <w:hideMark/>
          </w:tcPr>
          <w:p w:rsidR="00FF1BE5" w:rsidRPr="005C20FE" w:rsidRDefault="00FF1BE5" w:rsidP="009277CD">
            <w:pPr>
              <w:spacing w:line="240" w:lineRule="auto"/>
              <w:rPr>
                <w:rFonts w:cs="Arial"/>
                <w:b/>
                <w:color w:val="000000"/>
                <w:sz w:val="20"/>
              </w:rPr>
            </w:pPr>
            <w:r w:rsidRPr="005C20FE">
              <w:rPr>
                <w:rFonts w:cs="Arial"/>
                <w:b/>
                <w:color w:val="000000"/>
                <w:sz w:val="20"/>
              </w:rPr>
              <w:t xml:space="preserve">Итого по городу </w:t>
            </w:r>
          </w:p>
        </w:tc>
        <w:tc>
          <w:tcPr>
            <w:tcW w:w="828" w:type="dxa"/>
            <w:tcBorders>
              <w:top w:val="nil"/>
              <w:left w:val="nil"/>
              <w:bottom w:val="single" w:sz="4" w:space="0" w:color="auto"/>
              <w:right w:val="single" w:sz="4" w:space="0" w:color="auto"/>
            </w:tcBorders>
            <w:shd w:val="clear" w:color="auto" w:fill="auto"/>
            <w:vAlign w:val="center"/>
            <w:hideMark/>
          </w:tcPr>
          <w:p w:rsidR="00FF1BE5" w:rsidRPr="005C20FE" w:rsidRDefault="005C20FE" w:rsidP="009277CD">
            <w:pPr>
              <w:spacing w:line="240" w:lineRule="auto"/>
              <w:jc w:val="center"/>
              <w:rPr>
                <w:rFonts w:cs="Arial"/>
                <w:b/>
                <w:color w:val="000000"/>
                <w:sz w:val="20"/>
              </w:rPr>
            </w:pPr>
            <w:r w:rsidRPr="005C20FE">
              <w:rPr>
                <w:rFonts w:cs="Arial"/>
                <w:b/>
                <w:color w:val="000000"/>
                <w:sz w:val="20"/>
              </w:rPr>
              <w:t>2828,7</w:t>
            </w:r>
          </w:p>
        </w:tc>
        <w:tc>
          <w:tcPr>
            <w:tcW w:w="766" w:type="dxa"/>
            <w:tcBorders>
              <w:top w:val="nil"/>
              <w:left w:val="nil"/>
              <w:bottom w:val="single" w:sz="4" w:space="0" w:color="auto"/>
              <w:right w:val="single" w:sz="4" w:space="0" w:color="auto"/>
            </w:tcBorders>
            <w:shd w:val="clear" w:color="auto" w:fill="auto"/>
            <w:vAlign w:val="center"/>
            <w:hideMark/>
          </w:tcPr>
          <w:p w:rsidR="00FF1BE5" w:rsidRPr="005C20FE" w:rsidRDefault="005C20FE" w:rsidP="009277CD">
            <w:pPr>
              <w:spacing w:line="240" w:lineRule="auto"/>
              <w:jc w:val="center"/>
              <w:rPr>
                <w:rFonts w:cs="Arial"/>
                <w:b/>
                <w:color w:val="000000"/>
                <w:sz w:val="20"/>
              </w:rPr>
            </w:pPr>
            <w:r w:rsidRPr="005C20FE">
              <w:rPr>
                <w:rFonts w:cs="Arial"/>
                <w:b/>
                <w:color w:val="000000"/>
                <w:sz w:val="20"/>
              </w:rPr>
              <w:t>374</w:t>
            </w:r>
          </w:p>
        </w:tc>
        <w:tc>
          <w:tcPr>
            <w:tcW w:w="878" w:type="dxa"/>
            <w:tcBorders>
              <w:top w:val="nil"/>
              <w:left w:val="nil"/>
              <w:bottom w:val="single" w:sz="4" w:space="0" w:color="auto"/>
              <w:right w:val="single" w:sz="4" w:space="0" w:color="auto"/>
            </w:tcBorders>
            <w:shd w:val="clear" w:color="auto" w:fill="auto"/>
            <w:vAlign w:val="center"/>
            <w:hideMark/>
          </w:tcPr>
          <w:p w:rsidR="00FF1BE5" w:rsidRPr="005C20FE" w:rsidRDefault="005C20FE" w:rsidP="009277CD">
            <w:pPr>
              <w:spacing w:line="240" w:lineRule="auto"/>
              <w:jc w:val="center"/>
              <w:rPr>
                <w:rFonts w:cs="Arial"/>
                <w:b/>
                <w:color w:val="000000"/>
                <w:sz w:val="20"/>
              </w:rPr>
            </w:pPr>
            <w:r w:rsidRPr="005C20FE">
              <w:rPr>
                <w:rFonts w:cs="Arial"/>
                <w:b/>
                <w:color w:val="000000"/>
                <w:sz w:val="20"/>
              </w:rPr>
              <w:t>947,2</w:t>
            </w:r>
          </w:p>
        </w:tc>
        <w:tc>
          <w:tcPr>
            <w:tcW w:w="878" w:type="dxa"/>
            <w:tcBorders>
              <w:top w:val="nil"/>
              <w:left w:val="nil"/>
              <w:bottom w:val="single" w:sz="4" w:space="0" w:color="auto"/>
              <w:right w:val="single" w:sz="4" w:space="0" w:color="auto"/>
            </w:tcBorders>
            <w:shd w:val="clear" w:color="auto" w:fill="auto"/>
            <w:vAlign w:val="center"/>
            <w:hideMark/>
          </w:tcPr>
          <w:p w:rsidR="00FF1BE5" w:rsidRPr="005C20FE" w:rsidRDefault="005C20FE" w:rsidP="009277CD">
            <w:pPr>
              <w:spacing w:line="240" w:lineRule="auto"/>
              <w:jc w:val="center"/>
              <w:rPr>
                <w:rFonts w:cs="Arial"/>
                <w:b/>
                <w:color w:val="000000"/>
                <w:sz w:val="20"/>
              </w:rPr>
            </w:pPr>
            <w:r w:rsidRPr="005C20FE">
              <w:rPr>
                <w:rFonts w:cs="Arial"/>
                <w:b/>
                <w:color w:val="000000"/>
                <w:sz w:val="20"/>
              </w:rPr>
              <w:t>445,4</w:t>
            </w:r>
          </w:p>
        </w:tc>
        <w:tc>
          <w:tcPr>
            <w:tcW w:w="878" w:type="dxa"/>
            <w:tcBorders>
              <w:top w:val="nil"/>
              <w:left w:val="nil"/>
              <w:bottom w:val="single" w:sz="4" w:space="0" w:color="auto"/>
              <w:right w:val="single" w:sz="4" w:space="0" w:color="auto"/>
            </w:tcBorders>
            <w:shd w:val="clear" w:color="auto" w:fill="auto"/>
            <w:vAlign w:val="center"/>
            <w:hideMark/>
          </w:tcPr>
          <w:p w:rsidR="00FF1BE5" w:rsidRPr="005C20FE" w:rsidRDefault="005C20FE" w:rsidP="009277CD">
            <w:pPr>
              <w:spacing w:line="240" w:lineRule="auto"/>
              <w:jc w:val="center"/>
              <w:rPr>
                <w:rFonts w:cs="Arial"/>
                <w:b/>
                <w:color w:val="000000"/>
                <w:sz w:val="20"/>
              </w:rPr>
            </w:pPr>
            <w:r w:rsidRPr="005C20FE">
              <w:rPr>
                <w:rFonts w:cs="Arial"/>
                <w:b/>
                <w:color w:val="000000"/>
                <w:sz w:val="20"/>
              </w:rPr>
              <w:t>86,8</w:t>
            </w:r>
          </w:p>
        </w:tc>
        <w:tc>
          <w:tcPr>
            <w:tcW w:w="1085" w:type="dxa"/>
            <w:tcBorders>
              <w:top w:val="nil"/>
              <w:left w:val="nil"/>
              <w:bottom w:val="single" w:sz="4" w:space="0" w:color="auto"/>
              <w:right w:val="single" w:sz="4" w:space="0" w:color="auto"/>
            </w:tcBorders>
            <w:shd w:val="clear" w:color="auto" w:fill="auto"/>
            <w:vAlign w:val="center"/>
            <w:hideMark/>
          </w:tcPr>
          <w:p w:rsidR="00FF1BE5" w:rsidRPr="005C20FE" w:rsidRDefault="005C20FE" w:rsidP="009277CD">
            <w:pPr>
              <w:spacing w:line="240" w:lineRule="auto"/>
              <w:jc w:val="center"/>
              <w:rPr>
                <w:rFonts w:cs="Arial"/>
                <w:b/>
                <w:color w:val="000000"/>
                <w:sz w:val="20"/>
              </w:rPr>
            </w:pPr>
            <w:r w:rsidRPr="005C20FE">
              <w:rPr>
                <w:rFonts w:cs="Arial"/>
                <w:b/>
                <w:color w:val="000000"/>
                <w:sz w:val="20"/>
              </w:rPr>
              <w:t>1853,4</w:t>
            </w:r>
          </w:p>
        </w:tc>
        <w:tc>
          <w:tcPr>
            <w:tcW w:w="1173" w:type="dxa"/>
            <w:tcBorders>
              <w:top w:val="nil"/>
              <w:left w:val="nil"/>
              <w:bottom w:val="single" w:sz="4" w:space="0" w:color="auto"/>
              <w:right w:val="nil"/>
            </w:tcBorders>
            <w:shd w:val="clear" w:color="auto" w:fill="auto"/>
            <w:vAlign w:val="center"/>
            <w:hideMark/>
          </w:tcPr>
          <w:p w:rsidR="00FF1BE5" w:rsidRPr="005C20FE" w:rsidRDefault="005C20FE" w:rsidP="009277CD">
            <w:pPr>
              <w:spacing w:line="240" w:lineRule="auto"/>
              <w:jc w:val="center"/>
              <w:rPr>
                <w:rFonts w:cs="Arial"/>
                <w:b/>
                <w:color w:val="000000"/>
                <w:sz w:val="20"/>
              </w:rPr>
            </w:pPr>
            <w:r w:rsidRPr="005C20FE">
              <w:rPr>
                <w:rFonts w:cs="Arial"/>
                <w:b/>
                <w:color w:val="000000"/>
                <w:sz w:val="20"/>
              </w:rPr>
              <w:t>5,5</w:t>
            </w:r>
          </w:p>
        </w:tc>
        <w:tc>
          <w:tcPr>
            <w:tcW w:w="930" w:type="dxa"/>
            <w:tcBorders>
              <w:top w:val="nil"/>
              <w:left w:val="single" w:sz="4" w:space="0" w:color="auto"/>
              <w:bottom w:val="single" w:sz="4" w:space="0" w:color="auto"/>
              <w:right w:val="single" w:sz="4" w:space="0" w:color="auto"/>
            </w:tcBorders>
            <w:shd w:val="clear" w:color="auto" w:fill="auto"/>
            <w:vAlign w:val="center"/>
            <w:hideMark/>
          </w:tcPr>
          <w:p w:rsidR="00FF1BE5" w:rsidRPr="005C20FE" w:rsidRDefault="005C20FE" w:rsidP="009277CD">
            <w:pPr>
              <w:spacing w:line="240" w:lineRule="auto"/>
              <w:jc w:val="center"/>
              <w:rPr>
                <w:rFonts w:cs="Arial"/>
                <w:b/>
                <w:color w:val="000000"/>
                <w:sz w:val="20"/>
              </w:rPr>
            </w:pPr>
            <w:r w:rsidRPr="005C20FE">
              <w:rPr>
                <w:rFonts w:cs="Arial"/>
                <w:b/>
                <w:color w:val="000000"/>
                <w:sz w:val="20"/>
              </w:rPr>
              <w:t>974,3</w:t>
            </w:r>
          </w:p>
        </w:tc>
        <w:tc>
          <w:tcPr>
            <w:tcW w:w="850" w:type="dxa"/>
            <w:tcBorders>
              <w:top w:val="nil"/>
              <w:left w:val="nil"/>
              <w:bottom w:val="single" w:sz="4" w:space="0" w:color="auto"/>
              <w:right w:val="single" w:sz="4" w:space="0" w:color="auto"/>
            </w:tcBorders>
            <w:shd w:val="clear" w:color="auto" w:fill="auto"/>
            <w:vAlign w:val="center"/>
            <w:hideMark/>
          </w:tcPr>
          <w:p w:rsidR="00FF1BE5" w:rsidRPr="005C20FE" w:rsidRDefault="005C20FE" w:rsidP="009277CD">
            <w:pPr>
              <w:spacing w:line="240" w:lineRule="auto"/>
              <w:jc w:val="center"/>
              <w:rPr>
                <w:rFonts w:cs="Arial"/>
                <w:b/>
                <w:color w:val="000000"/>
                <w:sz w:val="20"/>
              </w:rPr>
            </w:pPr>
            <w:r w:rsidRPr="005C20FE">
              <w:rPr>
                <w:rFonts w:cs="Arial"/>
                <w:b/>
                <w:color w:val="000000"/>
                <w:sz w:val="20"/>
              </w:rPr>
              <w:t>1,0</w:t>
            </w:r>
          </w:p>
        </w:tc>
        <w:tc>
          <w:tcPr>
            <w:tcW w:w="1049" w:type="dxa"/>
            <w:tcBorders>
              <w:top w:val="nil"/>
              <w:left w:val="nil"/>
              <w:bottom w:val="single" w:sz="4" w:space="0" w:color="auto"/>
              <w:right w:val="single" w:sz="4" w:space="0" w:color="auto"/>
            </w:tcBorders>
            <w:shd w:val="clear" w:color="auto" w:fill="auto"/>
            <w:vAlign w:val="center"/>
            <w:hideMark/>
          </w:tcPr>
          <w:p w:rsidR="00FF1BE5" w:rsidRPr="005C20FE" w:rsidRDefault="005C20FE" w:rsidP="009277CD">
            <w:pPr>
              <w:spacing w:line="240" w:lineRule="auto"/>
              <w:jc w:val="center"/>
              <w:rPr>
                <w:rFonts w:cs="Arial"/>
                <w:b/>
                <w:color w:val="000000"/>
                <w:sz w:val="20"/>
              </w:rPr>
            </w:pPr>
            <w:r w:rsidRPr="005C20FE">
              <w:rPr>
                <w:rFonts w:cs="Arial"/>
                <w:b/>
                <w:color w:val="000000"/>
                <w:sz w:val="20"/>
              </w:rPr>
              <w:t>975,3</w:t>
            </w:r>
          </w:p>
        </w:tc>
        <w:tc>
          <w:tcPr>
            <w:tcW w:w="1856" w:type="dxa"/>
            <w:tcBorders>
              <w:top w:val="nil"/>
              <w:left w:val="nil"/>
              <w:bottom w:val="single" w:sz="4" w:space="0" w:color="auto"/>
              <w:right w:val="single" w:sz="4" w:space="0" w:color="auto"/>
            </w:tcBorders>
            <w:shd w:val="clear" w:color="auto" w:fill="auto"/>
            <w:vAlign w:val="center"/>
            <w:hideMark/>
          </w:tcPr>
          <w:p w:rsidR="00FF1BE5" w:rsidRPr="005C20FE" w:rsidRDefault="005C20FE" w:rsidP="009277CD">
            <w:pPr>
              <w:spacing w:line="240" w:lineRule="auto"/>
              <w:jc w:val="center"/>
              <w:rPr>
                <w:rFonts w:cs="Arial"/>
                <w:b/>
                <w:color w:val="000000"/>
                <w:sz w:val="20"/>
              </w:rPr>
            </w:pPr>
            <w:r w:rsidRPr="005C20FE">
              <w:rPr>
                <w:rFonts w:cs="Arial"/>
                <w:b/>
                <w:color w:val="000000"/>
                <w:sz w:val="20"/>
              </w:rPr>
              <w:t>65,5%</w:t>
            </w:r>
          </w:p>
        </w:tc>
        <w:tc>
          <w:tcPr>
            <w:tcW w:w="1764" w:type="dxa"/>
            <w:tcBorders>
              <w:top w:val="nil"/>
              <w:left w:val="nil"/>
              <w:bottom w:val="single" w:sz="4" w:space="0" w:color="auto"/>
              <w:right w:val="single" w:sz="4" w:space="0" w:color="auto"/>
            </w:tcBorders>
            <w:shd w:val="clear" w:color="auto" w:fill="auto"/>
            <w:vAlign w:val="center"/>
            <w:hideMark/>
          </w:tcPr>
          <w:p w:rsidR="00FF1BE5" w:rsidRPr="005C20FE" w:rsidRDefault="005C20FE" w:rsidP="009277CD">
            <w:pPr>
              <w:spacing w:line="240" w:lineRule="auto"/>
              <w:jc w:val="center"/>
              <w:rPr>
                <w:rFonts w:cs="Arial"/>
                <w:b/>
                <w:color w:val="000000"/>
                <w:sz w:val="20"/>
              </w:rPr>
            </w:pPr>
            <w:r w:rsidRPr="005C20FE">
              <w:rPr>
                <w:rFonts w:cs="Arial"/>
                <w:b/>
                <w:color w:val="000000"/>
                <w:sz w:val="20"/>
              </w:rPr>
              <w:t>34,5%</w:t>
            </w:r>
          </w:p>
        </w:tc>
      </w:tr>
      <w:tr w:rsidR="00FF1BE5" w:rsidRPr="00224587" w:rsidTr="009277CD">
        <w:trPr>
          <w:cantSplit/>
          <w:trHeight w:val="510"/>
        </w:trPr>
        <w:tc>
          <w:tcPr>
            <w:tcW w:w="2145" w:type="dxa"/>
            <w:tcBorders>
              <w:top w:val="nil"/>
              <w:left w:val="single" w:sz="4" w:space="0" w:color="auto"/>
              <w:bottom w:val="single" w:sz="4" w:space="0" w:color="auto"/>
              <w:right w:val="single" w:sz="4" w:space="0" w:color="auto"/>
            </w:tcBorders>
            <w:shd w:val="clear" w:color="auto" w:fill="auto"/>
            <w:hideMark/>
          </w:tcPr>
          <w:p w:rsidR="00FF1BE5" w:rsidRPr="00224587" w:rsidRDefault="00FF1BE5" w:rsidP="009277CD">
            <w:pPr>
              <w:spacing w:line="240" w:lineRule="auto"/>
              <w:rPr>
                <w:rFonts w:cs="Arial"/>
                <w:color w:val="000000"/>
                <w:sz w:val="20"/>
              </w:rPr>
            </w:pPr>
            <w:r w:rsidRPr="00224587">
              <w:rPr>
                <w:rFonts w:cs="Arial"/>
                <w:color w:val="000000"/>
                <w:sz w:val="20"/>
              </w:rPr>
              <w:t xml:space="preserve">поселок </w:t>
            </w:r>
          </w:p>
          <w:p w:rsidR="00FF1BE5" w:rsidRPr="00224587" w:rsidRDefault="00FF1BE5" w:rsidP="009277CD">
            <w:pPr>
              <w:spacing w:line="240" w:lineRule="auto"/>
              <w:rPr>
                <w:rFonts w:cs="Arial"/>
                <w:color w:val="000000"/>
                <w:sz w:val="20"/>
              </w:rPr>
            </w:pPr>
            <w:r w:rsidRPr="00224587">
              <w:rPr>
                <w:rFonts w:cs="Arial"/>
                <w:color w:val="000000"/>
                <w:sz w:val="20"/>
              </w:rPr>
              <w:t xml:space="preserve">Горячеводский  </w:t>
            </w:r>
          </w:p>
        </w:tc>
        <w:tc>
          <w:tcPr>
            <w:tcW w:w="828"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1007,9</w:t>
            </w:r>
          </w:p>
        </w:tc>
        <w:tc>
          <w:tcPr>
            <w:tcW w:w="766"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27,4</w:t>
            </w:r>
          </w:p>
        </w:tc>
        <w:tc>
          <w:tcPr>
            <w:tcW w:w="878"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74,8</w:t>
            </w:r>
          </w:p>
        </w:tc>
        <w:tc>
          <w:tcPr>
            <w:tcW w:w="878"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76,7</w:t>
            </w:r>
          </w:p>
        </w:tc>
        <w:tc>
          <w:tcPr>
            <w:tcW w:w="878"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0,0</w:t>
            </w:r>
          </w:p>
        </w:tc>
        <w:tc>
          <w:tcPr>
            <w:tcW w:w="1085"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178,9</w:t>
            </w:r>
          </w:p>
        </w:tc>
        <w:tc>
          <w:tcPr>
            <w:tcW w:w="1173" w:type="dxa"/>
            <w:tcBorders>
              <w:top w:val="nil"/>
              <w:left w:val="nil"/>
              <w:bottom w:val="single" w:sz="4" w:space="0" w:color="auto"/>
              <w:right w:val="nil"/>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4,2</w:t>
            </w:r>
          </w:p>
        </w:tc>
        <w:tc>
          <w:tcPr>
            <w:tcW w:w="930" w:type="dxa"/>
            <w:tcBorders>
              <w:top w:val="nil"/>
              <w:left w:val="single" w:sz="4" w:space="0" w:color="auto"/>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829</w:t>
            </w:r>
          </w:p>
        </w:tc>
        <w:tc>
          <w:tcPr>
            <w:tcW w:w="850"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0,0</w:t>
            </w:r>
          </w:p>
        </w:tc>
        <w:tc>
          <w:tcPr>
            <w:tcW w:w="1049"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829</w:t>
            </w:r>
          </w:p>
        </w:tc>
        <w:tc>
          <w:tcPr>
            <w:tcW w:w="1856"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17,7%</w:t>
            </w:r>
          </w:p>
        </w:tc>
        <w:tc>
          <w:tcPr>
            <w:tcW w:w="1764"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82,3%</w:t>
            </w:r>
          </w:p>
        </w:tc>
      </w:tr>
      <w:tr w:rsidR="00FF1BE5" w:rsidRPr="00224587" w:rsidTr="009277CD">
        <w:trPr>
          <w:cantSplit/>
          <w:trHeight w:val="300"/>
        </w:trPr>
        <w:tc>
          <w:tcPr>
            <w:tcW w:w="2145" w:type="dxa"/>
            <w:tcBorders>
              <w:top w:val="nil"/>
              <w:left w:val="single" w:sz="4" w:space="0" w:color="auto"/>
              <w:bottom w:val="single" w:sz="4" w:space="0" w:color="auto"/>
              <w:right w:val="single" w:sz="4" w:space="0" w:color="auto"/>
            </w:tcBorders>
            <w:shd w:val="clear" w:color="auto" w:fill="auto"/>
            <w:hideMark/>
          </w:tcPr>
          <w:p w:rsidR="00FF1BE5" w:rsidRPr="00224587" w:rsidRDefault="00FF1BE5" w:rsidP="009277CD">
            <w:pPr>
              <w:spacing w:line="240" w:lineRule="auto"/>
              <w:rPr>
                <w:rFonts w:cs="Arial"/>
                <w:color w:val="000000"/>
                <w:sz w:val="20"/>
              </w:rPr>
            </w:pPr>
            <w:r w:rsidRPr="00224587">
              <w:rPr>
                <w:rFonts w:cs="Arial"/>
                <w:color w:val="000000"/>
                <w:sz w:val="20"/>
              </w:rPr>
              <w:t xml:space="preserve">поселок Свободы </w:t>
            </w:r>
          </w:p>
        </w:tc>
        <w:tc>
          <w:tcPr>
            <w:tcW w:w="828"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500,1</w:t>
            </w:r>
          </w:p>
        </w:tc>
        <w:tc>
          <w:tcPr>
            <w:tcW w:w="766"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5,9</w:t>
            </w:r>
          </w:p>
        </w:tc>
        <w:tc>
          <w:tcPr>
            <w:tcW w:w="878"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68,2</w:t>
            </w:r>
          </w:p>
        </w:tc>
        <w:tc>
          <w:tcPr>
            <w:tcW w:w="878"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6,1</w:t>
            </w:r>
          </w:p>
        </w:tc>
        <w:tc>
          <w:tcPr>
            <w:tcW w:w="878"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0,0</w:t>
            </w:r>
          </w:p>
        </w:tc>
        <w:tc>
          <w:tcPr>
            <w:tcW w:w="1085"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80,2</w:t>
            </w:r>
          </w:p>
        </w:tc>
        <w:tc>
          <w:tcPr>
            <w:tcW w:w="1173" w:type="dxa"/>
            <w:tcBorders>
              <w:top w:val="nil"/>
              <w:left w:val="nil"/>
              <w:bottom w:val="single" w:sz="4" w:space="0" w:color="auto"/>
              <w:right w:val="nil"/>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5,1</w:t>
            </w:r>
          </w:p>
        </w:tc>
        <w:tc>
          <w:tcPr>
            <w:tcW w:w="930" w:type="dxa"/>
            <w:tcBorders>
              <w:top w:val="nil"/>
              <w:left w:val="single" w:sz="4" w:space="0" w:color="auto"/>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419,1</w:t>
            </w:r>
          </w:p>
        </w:tc>
        <w:tc>
          <w:tcPr>
            <w:tcW w:w="850"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0,8</w:t>
            </w:r>
          </w:p>
        </w:tc>
        <w:tc>
          <w:tcPr>
            <w:tcW w:w="1049"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419,9</w:t>
            </w:r>
          </w:p>
        </w:tc>
        <w:tc>
          <w:tcPr>
            <w:tcW w:w="1856"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16,04%</w:t>
            </w:r>
          </w:p>
        </w:tc>
        <w:tc>
          <w:tcPr>
            <w:tcW w:w="1764"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83,96%</w:t>
            </w:r>
          </w:p>
        </w:tc>
      </w:tr>
      <w:tr w:rsidR="00FF1BE5" w:rsidRPr="00224587" w:rsidTr="009277CD">
        <w:trPr>
          <w:cantSplit/>
          <w:trHeight w:val="510"/>
        </w:trPr>
        <w:tc>
          <w:tcPr>
            <w:tcW w:w="2145" w:type="dxa"/>
            <w:tcBorders>
              <w:top w:val="nil"/>
              <w:left w:val="single" w:sz="4" w:space="0" w:color="auto"/>
              <w:bottom w:val="single" w:sz="4" w:space="0" w:color="auto"/>
              <w:right w:val="single" w:sz="4" w:space="0" w:color="auto"/>
            </w:tcBorders>
            <w:shd w:val="clear" w:color="auto" w:fill="auto"/>
            <w:hideMark/>
          </w:tcPr>
          <w:p w:rsidR="00FF1BE5" w:rsidRPr="00224587" w:rsidRDefault="00FF1BE5" w:rsidP="009277CD">
            <w:pPr>
              <w:spacing w:line="240" w:lineRule="auto"/>
              <w:rPr>
                <w:rFonts w:cs="Arial"/>
                <w:color w:val="000000"/>
                <w:sz w:val="20"/>
              </w:rPr>
            </w:pPr>
            <w:r w:rsidRPr="00224587">
              <w:rPr>
                <w:rFonts w:cs="Arial"/>
                <w:color w:val="000000"/>
                <w:sz w:val="20"/>
              </w:rPr>
              <w:lastRenderedPageBreak/>
              <w:t xml:space="preserve">поселок </w:t>
            </w:r>
          </w:p>
          <w:p w:rsidR="00FF1BE5" w:rsidRPr="00224587" w:rsidRDefault="00FF1BE5" w:rsidP="009277CD">
            <w:pPr>
              <w:spacing w:line="240" w:lineRule="auto"/>
              <w:rPr>
                <w:rFonts w:cs="Arial"/>
                <w:color w:val="000000"/>
                <w:sz w:val="20"/>
              </w:rPr>
            </w:pPr>
            <w:proofErr w:type="spellStart"/>
            <w:r w:rsidRPr="00224587">
              <w:rPr>
                <w:rFonts w:cs="Arial"/>
                <w:color w:val="000000"/>
                <w:sz w:val="20"/>
              </w:rPr>
              <w:t>Нижнеподкумский</w:t>
            </w:r>
            <w:proofErr w:type="spellEnd"/>
          </w:p>
        </w:tc>
        <w:tc>
          <w:tcPr>
            <w:tcW w:w="828"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0,2</w:t>
            </w:r>
          </w:p>
        </w:tc>
        <w:tc>
          <w:tcPr>
            <w:tcW w:w="766"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0,0</w:t>
            </w:r>
          </w:p>
        </w:tc>
        <w:tc>
          <w:tcPr>
            <w:tcW w:w="878"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0,0</w:t>
            </w:r>
          </w:p>
        </w:tc>
        <w:tc>
          <w:tcPr>
            <w:tcW w:w="878"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0,0</w:t>
            </w:r>
          </w:p>
        </w:tc>
        <w:tc>
          <w:tcPr>
            <w:tcW w:w="878"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0,0</w:t>
            </w:r>
          </w:p>
        </w:tc>
        <w:tc>
          <w:tcPr>
            <w:tcW w:w="1085"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0,0</w:t>
            </w:r>
          </w:p>
        </w:tc>
        <w:tc>
          <w:tcPr>
            <w:tcW w:w="1173" w:type="dxa"/>
            <w:tcBorders>
              <w:top w:val="nil"/>
              <w:left w:val="nil"/>
              <w:bottom w:val="single" w:sz="4" w:space="0" w:color="auto"/>
              <w:right w:val="nil"/>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0,0</w:t>
            </w:r>
          </w:p>
        </w:tc>
        <w:tc>
          <w:tcPr>
            <w:tcW w:w="930" w:type="dxa"/>
            <w:tcBorders>
              <w:top w:val="nil"/>
              <w:left w:val="single" w:sz="4" w:space="0" w:color="auto"/>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0,2</w:t>
            </w:r>
          </w:p>
        </w:tc>
        <w:tc>
          <w:tcPr>
            <w:tcW w:w="850"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0,0</w:t>
            </w:r>
          </w:p>
        </w:tc>
        <w:tc>
          <w:tcPr>
            <w:tcW w:w="1049"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0,2</w:t>
            </w:r>
          </w:p>
        </w:tc>
        <w:tc>
          <w:tcPr>
            <w:tcW w:w="1856"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0%</w:t>
            </w:r>
          </w:p>
        </w:tc>
        <w:tc>
          <w:tcPr>
            <w:tcW w:w="1764" w:type="dxa"/>
            <w:tcBorders>
              <w:top w:val="nil"/>
              <w:left w:val="nil"/>
              <w:bottom w:val="single" w:sz="4" w:space="0" w:color="auto"/>
              <w:right w:val="single" w:sz="4" w:space="0" w:color="auto"/>
            </w:tcBorders>
            <w:shd w:val="clear" w:color="auto" w:fill="auto"/>
            <w:vAlign w:val="center"/>
            <w:hideMark/>
          </w:tcPr>
          <w:p w:rsidR="00FF1BE5" w:rsidRPr="00224587" w:rsidRDefault="005C20FE" w:rsidP="009277CD">
            <w:pPr>
              <w:spacing w:line="240" w:lineRule="auto"/>
              <w:jc w:val="center"/>
              <w:rPr>
                <w:rFonts w:cs="Arial"/>
                <w:color w:val="000000"/>
                <w:sz w:val="20"/>
              </w:rPr>
            </w:pPr>
            <w:r>
              <w:rPr>
                <w:rFonts w:cs="Arial"/>
                <w:color w:val="000000"/>
                <w:sz w:val="20"/>
              </w:rPr>
              <w:t>100%</w:t>
            </w:r>
          </w:p>
        </w:tc>
      </w:tr>
      <w:tr w:rsidR="00FF1BE5" w:rsidRPr="00224587" w:rsidTr="009277CD">
        <w:trPr>
          <w:cantSplit/>
          <w:trHeight w:val="510"/>
        </w:trPr>
        <w:tc>
          <w:tcPr>
            <w:tcW w:w="2145" w:type="dxa"/>
            <w:tcBorders>
              <w:top w:val="nil"/>
              <w:left w:val="single" w:sz="4" w:space="0" w:color="auto"/>
              <w:bottom w:val="single" w:sz="4" w:space="0" w:color="auto"/>
              <w:right w:val="single" w:sz="4" w:space="0" w:color="auto"/>
            </w:tcBorders>
            <w:shd w:val="clear" w:color="auto" w:fill="auto"/>
            <w:hideMark/>
          </w:tcPr>
          <w:p w:rsidR="00FF1BE5" w:rsidRPr="00224587" w:rsidRDefault="00FF1BE5" w:rsidP="009277CD">
            <w:pPr>
              <w:spacing w:line="240" w:lineRule="auto"/>
              <w:rPr>
                <w:rFonts w:cs="Arial"/>
                <w:color w:val="000000"/>
                <w:sz w:val="20"/>
              </w:rPr>
            </w:pPr>
            <w:r w:rsidRPr="00224587">
              <w:rPr>
                <w:rFonts w:cs="Arial"/>
                <w:color w:val="000000"/>
                <w:sz w:val="20"/>
              </w:rPr>
              <w:t xml:space="preserve">поселок Средний </w:t>
            </w:r>
            <w:proofErr w:type="spellStart"/>
            <w:r w:rsidRPr="00224587">
              <w:rPr>
                <w:rFonts w:cs="Arial"/>
                <w:color w:val="000000"/>
                <w:sz w:val="20"/>
              </w:rPr>
              <w:t>Подкумок</w:t>
            </w:r>
            <w:proofErr w:type="spellEnd"/>
          </w:p>
        </w:tc>
        <w:tc>
          <w:tcPr>
            <w:tcW w:w="828" w:type="dxa"/>
            <w:tcBorders>
              <w:top w:val="nil"/>
              <w:left w:val="nil"/>
              <w:bottom w:val="single" w:sz="4" w:space="0" w:color="auto"/>
              <w:right w:val="single" w:sz="4" w:space="0" w:color="auto"/>
            </w:tcBorders>
            <w:shd w:val="clear" w:color="auto" w:fill="auto"/>
            <w:vAlign w:val="center"/>
            <w:hideMark/>
          </w:tcPr>
          <w:p w:rsidR="00FF1BE5" w:rsidRPr="00224587" w:rsidRDefault="009362C0" w:rsidP="009277CD">
            <w:pPr>
              <w:spacing w:line="240" w:lineRule="auto"/>
              <w:jc w:val="center"/>
              <w:rPr>
                <w:rFonts w:cs="Arial"/>
                <w:color w:val="000000"/>
                <w:sz w:val="20"/>
              </w:rPr>
            </w:pPr>
            <w:r>
              <w:rPr>
                <w:rFonts w:cs="Arial"/>
                <w:color w:val="000000"/>
                <w:sz w:val="20"/>
              </w:rPr>
              <w:t>0,3</w:t>
            </w:r>
          </w:p>
        </w:tc>
        <w:tc>
          <w:tcPr>
            <w:tcW w:w="766" w:type="dxa"/>
            <w:tcBorders>
              <w:top w:val="nil"/>
              <w:left w:val="nil"/>
              <w:bottom w:val="single" w:sz="4" w:space="0" w:color="auto"/>
              <w:right w:val="single" w:sz="4" w:space="0" w:color="auto"/>
            </w:tcBorders>
            <w:shd w:val="clear" w:color="auto" w:fill="auto"/>
            <w:vAlign w:val="center"/>
            <w:hideMark/>
          </w:tcPr>
          <w:p w:rsidR="00FF1BE5" w:rsidRPr="00224587" w:rsidRDefault="009362C0" w:rsidP="009277CD">
            <w:pPr>
              <w:spacing w:line="240" w:lineRule="auto"/>
              <w:jc w:val="center"/>
              <w:rPr>
                <w:rFonts w:cs="Arial"/>
                <w:color w:val="000000"/>
                <w:sz w:val="20"/>
              </w:rPr>
            </w:pPr>
            <w:r>
              <w:rPr>
                <w:rFonts w:cs="Arial"/>
                <w:color w:val="000000"/>
                <w:sz w:val="20"/>
              </w:rPr>
              <w:t>0,1</w:t>
            </w:r>
          </w:p>
        </w:tc>
        <w:tc>
          <w:tcPr>
            <w:tcW w:w="878" w:type="dxa"/>
            <w:tcBorders>
              <w:top w:val="nil"/>
              <w:left w:val="nil"/>
              <w:bottom w:val="single" w:sz="4" w:space="0" w:color="auto"/>
              <w:right w:val="single" w:sz="4" w:space="0" w:color="auto"/>
            </w:tcBorders>
            <w:shd w:val="clear" w:color="auto" w:fill="auto"/>
            <w:vAlign w:val="center"/>
            <w:hideMark/>
          </w:tcPr>
          <w:p w:rsidR="00FF1BE5" w:rsidRPr="00224587" w:rsidRDefault="009362C0" w:rsidP="009277CD">
            <w:pPr>
              <w:spacing w:line="240" w:lineRule="auto"/>
              <w:jc w:val="center"/>
              <w:rPr>
                <w:rFonts w:cs="Arial"/>
                <w:color w:val="000000"/>
                <w:sz w:val="20"/>
              </w:rPr>
            </w:pPr>
            <w:r>
              <w:rPr>
                <w:rFonts w:cs="Arial"/>
                <w:color w:val="000000"/>
                <w:sz w:val="20"/>
              </w:rPr>
              <w:t>0,0</w:t>
            </w:r>
          </w:p>
        </w:tc>
        <w:tc>
          <w:tcPr>
            <w:tcW w:w="878" w:type="dxa"/>
            <w:tcBorders>
              <w:top w:val="nil"/>
              <w:left w:val="nil"/>
              <w:bottom w:val="single" w:sz="4" w:space="0" w:color="auto"/>
              <w:right w:val="single" w:sz="4" w:space="0" w:color="auto"/>
            </w:tcBorders>
            <w:shd w:val="clear" w:color="auto" w:fill="auto"/>
            <w:vAlign w:val="center"/>
            <w:hideMark/>
          </w:tcPr>
          <w:p w:rsidR="00FF1BE5" w:rsidRPr="00224587" w:rsidRDefault="009362C0" w:rsidP="009277CD">
            <w:pPr>
              <w:spacing w:line="240" w:lineRule="auto"/>
              <w:jc w:val="center"/>
              <w:rPr>
                <w:rFonts w:cs="Arial"/>
                <w:color w:val="000000"/>
                <w:sz w:val="20"/>
              </w:rPr>
            </w:pPr>
            <w:r>
              <w:rPr>
                <w:rFonts w:cs="Arial"/>
                <w:color w:val="000000"/>
                <w:sz w:val="20"/>
              </w:rPr>
              <w:t>0,0</w:t>
            </w:r>
          </w:p>
        </w:tc>
        <w:tc>
          <w:tcPr>
            <w:tcW w:w="878" w:type="dxa"/>
            <w:tcBorders>
              <w:top w:val="nil"/>
              <w:left w:val="nil"/>
              <w:bottom w:val="single" w:sz="4" w:space="0" w:color="auto"/>
              <w:right w:val="single" w:sz="4" w:space="0" w:color="auto"/>
            </w:tcBorders>
            <w:shd w:val="clear" w:color="auto" w:fill="auto"/>
            <w:vAlign w:val="center"/>
            <w:hideMark/>
          </w:tcPr>
          <w:p w:rsidR="00FF1BE5" w:rsidRPr="00224587" w:rsidRDefault="009362C0" w:rsidP="009277CD">
            <w:pPr>
              <w:spacing w:line="240" w:lineRule="auto"/>
              <w:jc w:val="center"/>
              <w:rPr>
                <w:rFonts w:cs="Arial"/>
                <w:color w:val="000000"/>
                <w:sz w:val="20"/>
              </w:rPr>
            </w:pPr>
            <w:r>
              <w:rPr>
                <w:rFonts w:cs="Arial"/>
                <w:color w:val="000000"/>
                <w:sz w:val="20"/>
              </w:rPr>
              <w:t>0,0</w:t>
            </w:r>
          </w:p>
        </w:tc>
        <w:tc>
          <w:tcPr>
            <w:tcW w:w="1085" w:type="dxa"/>
            <w:tcBorders>
              <w:top w:val="nil"/>
              <w:left w:val="nil"/>
              <w:bottom w:val="single" w:sz="4" w:space="0" w:color="auto"/>
              <w:right w:val="single" w:sz="4" w:space="0" w:color="auto"/>
            </w:tcBorders>
            <w:shd w:val="clear" w:color="auto" w:fill="auto"/>
            <w:vAlign w:val="center"/>
            <w:hideMark/>
          </w:tcPr>
          <w:p w:rsidR="00FF1BE5" w:rsidRPr="00224587" w:rsidRDefault="009362C0" w:rsidP="009277CD">
            <w:pPr>
              <w:spacing w:line="240" w:lineRule="auto"/>
              <w:jc w:val="center"/>
              <w:rPr>
                <w:rFonts w:cs="Arial"/>
                <w:color w:val="000000"/>
                <w:sz w:val="20"/>
              </w:rPr>
            </w:pPr>
            <w:r>
              <w:rPr>
                <w:rFonts w:cs="Arial"/>
                <w:color w:val="000000"/>
                <w:sz w:val="20"/>
              </w:rPr>
              <w:t>0,0</w:t>
            </w:r>
          </w:p>
        </w:tc>
        <w:tc>
          <w:tcPr>
            <w:tcW w:w="1173" w:type="dxa"/>
            <w:tcBorders>
              <w:top w:val="nil"/>
              <w:left w:val="nil"/>
              <w:bottom w:val="single" w:sz="4" w:space="0" w:color="auto"/>
              <w:right w:val="nil"/>
            </w:tcBorders>
            <w:shd w:val="clear" w:color="auto" w:fill="auto"/>
            <w:vAlign w:val="center"/>
            <w:hideMark/>
          </w:tcPr>
          <w:p w:rsidR="00FF1BE5" w:rsidRPr="00224587" w:rsidRDefault="009362C0" w:rsidP="009277CD">
            <w:pPr>
              <w:spacing w:line="240" w:lineRule="auto"/>
              <w:jc w:val="center"/>
              <w:rPr>
                <w:rFonts w:cs="Arial"/>
                <w:color w:val="000000"/>
                <w:sz w:val="20"/>
              </w:rPr>
            </w:pPr>
            <w:r>
              <w:rPr>
                <w:rFonts w:cs="Arial"/>
                <w:color w:val="000000"/>
                <w:sz w:val="20"/>
              </w:rPr>
              <w:t>1,0</w:t>
            </w:r>
          </w:p>
        </w:tc>
        <w:tc>
          <w:tcPr>
            <w:tcW w:w="930" w:type="dxa"/>
            <w:tcBorders>
              <w:top w:val="nil"/>
              <w:left w:val="single" w:sz="4" w:space="0" w:color="auto"/>
              <w:bottom w:val="single" w:sz="4" w:space="0" w:color="auto"/>
              <w:right w:val="single" w:sz="4" w:space="0" w:color="auto"/>
            </w:tcBorders>
            <w:shd w:val="clear" w:color="auto" w:fill="auto"/>
            <w:vAlign w:val="center"/>
            <w:hideMark/>
          </w:tcPr>
          <w:p w:rsidR="00FF1BE5" w:rsidRPr="00224587" w:rsidRDefault="009362C0" w:rsidP="009277CD">
            <w:pPr>
              <w:spacing w:line="240" w:lineRule="auto"/>
              <w:jc w:val="center"/>
              <w:rPr>
                <w:rFonts w:cs="Arial"/>
                <w:color w:val="000000"/>
                <w:sz w:val="20"/>
              </w:rPr>
            </w:pPr>
            <w:r>
              <w:rPr>
                <w:rFonts w:cs="Arial"/>
                <w:color w:val="000000"/>
                <w:sz w:val="20"/>
              </w:rPr>
              <w:t>0,2</w:t>
            </w:r>
          </w:p>
        </w:tc>
        <w:tc>
          <w:tcPr>
            <w:tcW w:w="850" w:type="dxa"/>
            <w:tcBorders>
              <w:top w:val="nil"/>
              <w:left w:val="nil"/>
              <w:bottom w:val="single" w:sz="4" w:space="0" w:color="auto"/>
              <w:right w:val="single" w:sz="4" w:space="0" w:color="auto"/>
            </w:tcBorders>
            <w:shd w:val="clear" w:color="auto" w:fill="auto"/>
            <w:vAlign w:val="center"/>
            <w:hideMark/>
          </w:tcPr>
          <w:p w:rsidR="00FF1BE5" w:rsidRPr="00224587" w:rsidRDefault="009362C0" w:rsidP="009277CD">
            <w:pPr>
              <w:spacing w:line="240" w:lineRule="auto"/>
              <w:jc w:val="center"/>
              <w:rPr>
                <w:rFonts w:cs="Arial"/>
                <w:color w:val="000000"/>
                <w:sz w:val="20"/>
              </w:rPr>
            </w:pPr>
            <w:r>
              <w:rPr>
                <w:rFonts w:cs="Arial"/>
                <w:color w:val="000000"/>
                <w:sz w:val="20"/>
              </w:rPr>
              <w:t>0,0</w:t>
            </w:r>
          </w:p>
        </w:tc>
        <w:tc>
          <w:tcPr>
            <w:tcW w:w="1049" w:type="dxa"/>
            <w:tcBorders>
              <w:top w:val="nil"/>
              <w:left w:val="nil"/>
              <w:bottom w:val="single" w:sz="4" w:space="0" w:color="auto"/>
              <w:right w:val="single" w:sz="4" w:space="0" w:color="auto"/>
            </w:tcBorders>
            <w:shd w:val="clear" w:color="auto" w:fill="auto"/>
            <w:vAlign w:val="center"/>
            <w:hideMark/>
          </w:tcPr>
          <w:p w:rsidR="00FF1BE5" w:rsidRPr="00224587" w:rsidRDefault="009362C0" w:rsidP="009277CD">
            <w:pPr>
              <w:spacing w:line="240" w:lineRule="auto"/>
              <w:jc w:val="center"/>
              <w:rPr>
                <w:rFonts w:cs="Arial"/>
                <w:color w:val="000000"/>
                <w:sz w:val="20"/>
              </w:rPr>
            </w:pPr>
            <w:r>
              <w:rPr>
                <w:rFonts w:cs="Arial"/>
                <w:color w:val="000000"/>
                <w:sz w:val="20"/>
              </w:rPr>
              <w:t>0,2</w:t>
            </w:r>
          </w:p>
        </w:tc>
        <w:tc>
          <w:tcPr>
            <w:tcW w:w="1856" w:type="dxa"/>
            <w:tcBorders>
              <w:top w:val="nil"/>
              <w:left w:val="nil"/>
              <w:bottom w:val="single" w:sz="4" w:space="0" w:color="auto"/>
              <w:right w:val="single" w:sz="4" w:space="0" w:color="auto"/>
            </w:tcBorders>
            <w:shd w:val="clear" w:color="auto" w:fill="auto"/>
            <w:vAlign w:val="center"/>
            <w:hideMark/>
          </w:tcPr>
          <w:p w:rsidR="00FF1BE5" w:rsidRPr="00224587" w:rsidRDefault="009362C0" w:rsidP="009277CD">
            <w:pPr>
              <w:spacing w:line="240" w:lineRule="auto"/>
              <w:jc w:val="center"/>
              <w:rPr>
                <w:rFonts w:cs="Arial"/>
                <w:color w:val="000000"/>
                <w:sz w:val="20"/>
              </w:rPr>
            </w:pPr>
            <w:r>
              <w:rPr>
                <w:rFonts w:cs="Arial"/>
                <w:color w:val="000000"/>
                <w:sz w:val="20"/>
              </w:rPr>
              <w:t>41%</w:t>
            </w:r>
          </w:p>
        </w:tc>
        <w:tc>
          <w:tcPr>
            <w:tcW w:w="1764" w:type="dxa"/>
            <w:tcBorders>
              <w:top w:val="nil"/>
              <w:left w:val="nil"/>
              <w:bottom w:val="single" w:sz="4" w:space="0" w:color="auto"/>
              <w:right w:val="single" w:sz="4" w:space="0" w:color="auto"/>
            </w:tcBorders>
            <w:shd w:val="clear" w:color="auto" w:fill="auto"/>
            <w:vAlign w:val="center"/>
            <w:hideMark/>
          </w:tcPr>
          <w:p w:rsidR="00FF1BE5" w:rsidRPr="00224587" w:rsidRDefault="009362C0" w:rsidP="009277CD">
            <w:pPr>
              <w:spacing w:line="240" w:lineRule="auto"/>
              <w:jc w:val="center"/>
              <w:rPr>
                <w:rFonts w:cs="Arial"/>
                <w:color w:val="000000"/>
                <w:sz w:val="20"/>
              </w:rPr>
            </w:pPr>
            <w:r>
              <w:rPr>
                <w:rFonts w:cs="Arial"/>
                <w:color w:val="000000"/>
                <w:sz w:val="20"/>
              </w:rPr>
              <w:t>59%</w:t>
            </w:r>
          </w:p>
        </w:tc>
      </w:tr>
      <w:tr w:rsidR="009362C0" w:rsidRPr="00224587" w:rsidTr="009277CD">
        <w:trPr>
          <w:cantSplit/>
          <w:trHeight w:val="79"/>
        </w:trPr>
        <w:tc>
          <w:tcPr>
            <w:tcW w:w="2145" w:type="dxa"/>
            <w:tcBorders>
              <w:top w:val="nil"/>
              <w:left w:val="single" w:sz="4" w:space="0" w:color="auto"/>
              <w:bottom w:val="single" w:sz="4" w:space="0" w:color="auto"/>
              <w:right w:val="single" w:sz="4" w:space="0" w:color="auto"/>
            </w:tcBorders>
            <w:shd w:val="clear" w:color="auto" w:fill="auto"/>
            <w:hideMark/>
          </w:tcPr>
          <w:p w:rsidR="009362C0" w:rsidRPr="00224587" w:rsidRDefault="009362C0" w:rsidP="009277CD">
            <w:pPr>
              <w:spacing w:line="240" w:lineRule="auto"/>
              <w:rPr>
                <w:rFonts w:cs="Arial"/>
                <w:color w:val="000000"/>
                <w:sz w:val="20"/>
              </w:rPr>
            </w:pPr>
            <w:r w:rsidRPr="00224587">
              <w:rPr>
                <w:rFonts w:cs="Arial"/>
                <w:color w:val="000000"/>
                <w:sz w:val="20"/>
              </w:rPr>
              <w:t xml:space="preserve">станица </w:t>
            </w:r>
          </w:p>
          <w:p w:rsidR="009362C0" w:rsidRPr="00224587" w:rsidRDefault="009362C0" w:rsidP="009277CD">
            <w:pPr>
              <w:spacing w:line="240" w:lineRule="auto"/>
              <w:rPr>
                <w:rFonts w:cs="Arial"/>
                <w:color w:val="000000"/>
                <w:sz w:val="20"/>
              </w:rPr>
            </w:pPr>
            <w:r w:rsidRPr="00224587">
              <w:rPr>
                <w:rFonts w:cs="Arial"/>
                <w:color w:val="000000"/>
                <w:sz w:val="20"/>
              </w:rPr>
              <w:t xml:space="preserve">Константиновская    </w:t>
            </w:r>
          </w:p>
        </w:tc>
        <w:tc>
          <w:tcPr>
            <w:tcW w:w="828" w:type="dxa"/>
            <w:tcBorders>
              <w:top w:val="nil"/>
              <w:left w:val="nil"/>
              <w:bottom w:val="single" w:sz="4" w:space="0" w:color="auto"/>
              <w:right w:val="single" w:sz="4" w:space="0" w:color="auto"/>
            </w:tcBorders>
            <w:shd w:val="clear" w:color="auto" w:fill="auto"/>
            <w:vAlign w:val="center"/>
            <w:hideMark/>
          </w:tcPr>
          <w:p w:rsidR="009362C0" w:rsidRPr="00224587" w:rsidRDefault="009362C0" w:rsidP="009277CD">
            <w:pPr>
              <w:spacing w:line="240" w:lineRule="auto"/>
              <w:jc w:val="center"/>
              <w:rPr>
                <w:rFonts w:cs="Arial"/>
                <w:color w:val="000000"/>
                <w:sz w:val="20"/>
              </w:rPr>
            </w:pPr>
            <w:r>
              <w:rPr>
                <w:rFonts w:cs="Arial"/>
                <w:color w:val="000000"/>
                <w:sz w:val="20"/>
              </w:rPr>
              <w:t>17,4</w:t>
            </w:r>
          </w:p>
        </w:tc>
        <w:tc>
          <w:tcPr>
            <w:tcW w:w="766" w:type="dxa"/>
            <w:tcBorders>
              <w:top w:val="nil"/>
              <w:left w:val="nil"/>
              <w:bottom w:val="single" w:sz="4" w:space="0" w:color="auto"/>
              <w:right w:val="single" w:sz="4" w:space="0" w:color="auto"/>
            </w:tcBorders>
            <w:shd w:val="clear" w:color="auto" w:fill="auto"/>
            <w:vAlign w:val="center"/>
            <w:hideMark/>
          </w:tcPr>
          <w:p w:rsidR="009362C0" w:rsidRPr="00224587" w:rsidRDefault="009362C0" w:rsidP="009277CD">
            <w:pPr>
              <w:spacing w:line="240" w:lineRule="auto"/>
              <w:jc w:val="center"/>
              <w:rPr>
                <w:rFonts w:cs="Arial"/>
                <w:color w:val="000000"/>
                <w:sz w:val="20"/>
              </w:rPr>
            </w:pPr>
            <w:r>
              <w:rPr>
                <w:rFonts w:cs="Arial"/>
                <w:color w:val="000000"/>
                <w:sz w:val="20"/>
              </w:rPr>
              <w:t>0,0</w:t>
            </w:r>
          </w:p>
        </w:tc>
        <w:tc>
          <w:tcPr>
            <w:tcW w:w="878" w:type="dxa"/>
            <w:tcBorders>
              <w:top w:val="nil"/>
              <w:left w:val="nil"/>
              <w:bottom w:val="single" w:sz="4" w:space="0" w:color="auto"/>
              <w:right w:val="single" w:sz="4" w:space="0" w:color="auto"/>
            </w:tcBorders>
            <w:shd w:val="clear" w:color="auto" w:fill="auto"/>
            <w:vAlign w:val="center"/>
            <w:hideMark/>
          </w:tcPr>
          <w:p w:rsidR="009362C0" w:rsidRPr="00224587" w:rsidRDefault="009362C0" w:rsidP="009277CD">
            <w:pPr>
              <w:spacing w:line="240" w:lineRule="auto"/>
              <w:jc w:val="center"/>
              <w:rPr>
                <w:rFonts w:cs="Arial"/>
                <w:color w:val="000000"/>
                <w:sz w:val="20"/>
              </w:rPr>
            </w:pPr>
            <w:r>
              <w:rPr>
                <w:rFonts w:cs="Arial"/>
                <w:color w:val="000000"/>
                <w:sz w:val="20"/>
              </w:rPr>
              <w:t>3,2</w:t>
            </w:r>
          </w:p>
        </w:tc>
        <w:tc>
          <w:tcPr>
            <w:tcW w:w="878" w:type="dxa"/>
            <w:tcBorders>
              <w:top w:val="nil"/>
              <w:left w:val="nil"/>
              <w:bottom w:val="single" w:sz="4" w:space="0" w:color="auto"/>
              <w:right w:val="single" w:sz="4" w:space="0" w:color="auto"/>
            </w:tcBorders>
            <w:shd w:val="clear" w:color="auto" w:fill="auto"/>
            <w:vAlign w:val="center"/>
            <w:hideMark/>
          </w:tcPr>
          <w:p w:rsidR="009362C0" w:rsidRPr="00224587" w:rsidRDefault="009362C0" w:rsidP="009277CD">
            <w:pPr>
              <w:spacing w:line="240" w:lineRule="auto"/>
              <w:jc w:val="center"/>
              <w:rPr>
                <w:rFonts w:cs="Arial"/>
                <w:color w:val="000000"/>
                <w:sz w:val="20"/>
              </w:rPr>
            </w:pPr>
            <w:r>
              <w:rPr>
                <w:rFonts w:cs="Arial"/>
                <w:color w:val="000000"/>
                <w:sz w:val="20"/>
              </w:rPr>
              <w:t>0,0</w:t>
            </w:r>
          </w:p>
        </w:tc>
        <w:tc>
          <w:tcPr>
            <w:tcW w:w="878" w:type="dxa"/>
            <w:tcBorders>
              <w:top w:val="nil"/>
              <w:left w:val="nil"/>
              <w:bottom w:val="single" w:sz="4" w:space="0" w:color="auto"/>
              <w:right w:val="single" w:sz="4" w:space="0" w:color="auto"/>
            </w:tcBorders>
            <w:shd w:val="clear" w:color="auto" w:fill="auto"/>
            <w:vAlign w:val="center"/>
            <w:hideMark/>
          </w:tcPr>
          <w:p w:rsidR="009362C0" w:rsidRPr="00224587" w:rsidRDefault="009362C0" w:rsidP="009277CD">
            <w:pPr>
              <w:spacing w:line="240" w:lineRule="auto"/>
              <w:jc w:val="center"/>
              <w:rPr>
                <w:rFonts w:cs="Arial"/>
                <w:color w:val="000000"/>
                <w:sz w:val="20"/>
              </w:rPr>
            </w:pPr>
            <w:r>
              <w:rPr>
                <w:rFonts w:cs="Arial"/>
                <w:color w:val="000000"/>
                <w:sz w:val="20"/>
              </w:rPr>
              <w:t>0,0</w:t>
            </w:r>
          </w:p>
        </w:tc>
        <w:tc>
          <w:tcPr>
            <w:tcW w:w="1085" w:type="dxa"/>
            <w:tcBorders>
              <w:top w:val="nil"/>
              <w:left w:val="nil"/>
              <w:bottom w:val="single" w:sz="4" w:space="0" w:color="auto"/>
              <w:right w:val="single" w:sz="4" w:space="0" w:color="auto"/>
            </w:tcBorders>
            <w:shd w:val="clear" w:color="auto" w:fill="auto"/>
            <w:vAlign w:val="center"/>
            <w:hideMark/>
          </w:tcPr>
          <w:p w:rsidR="009362C0" w:rsidRPr="00224587" w:rsidRDefault="009362C0" w:rsidP="00311A52">
            <w:pPr>
              <w:spacing w:line="240" w:lineRule="auto"/>
              <w:jc w:val="center"/>
              <w:rPr>
                <w:rFonts w:cs="Arial"/>
                <w:color w:val="000000"/>
                <w:sz w:val="20"/>
              </w:rPr>
            </w:pPr>
            <w:r>
              <w:rPr>
                <w:rFonts w:cs="Arial"/>
                <w:color w:val="000000"/>
                <w:sz w:val="20"/>
              </w:rPr>
              <w:t>3,2</w:t>
            </w:r>
          </w:p>
        </w:tc>
        <w:tc>
          <w:tcPr>
            <w:tcW w:w="1173" w:type="dxa"/>
            <w:tcBorders>
              <w:top w:val="nil"/>
              <w:left w:val="nil"/>
              <w:bottom w:val="single" w:sz="4" w:space="0" w:color="auto"/>
              <w:right w:val="nil"/>
            </w:tcBorders>
            <w:shd w:val="clear" w:color="auto" w:fill="auto"/>
            <w:vAlign w:val="center"/>
            <w:hideMark/>
          </w:tcPr>
          <w:p w:rsidR="009362C0" w:rsidRPr="00224587" w:rsidRDefault="009362C0" w:rsidP="00311A52">
            <w:pPr>
              <w:spacing w:line="240" w:lineRule="auto"/>
              <w:jc w:val="center"/>
              <w:rPr>
                <w:rFonts w:cs="Arial"/>
                <w:color w:val="000000"/>
                <w:sz w:val="20"/>
              </w:rPr>
            </w:pPr>
            <w:r>
              <w:rPr>
                <w:rFonts w:cs="Arial"/>
                <w:color w:val="000000"/>
                <w:sz w:val="20"/>
              </w:rPr>
              <w:t>5,0</w:t>
            </w:r>
          </w:p>
        </w:tc>
        <w:tc>
          <w:tcPr>
            <w:tcW w:w="930" w:type="dxa"/>
            <w:tcBorders>
              <w:top w:val="nil"/>
              <w:left w:val="single" w:sz="4" w:space="0" w:color="auto"/>
              <w:bottom w:val="single" w:sz="4" w:space="0" w:color="auto"/>
              <w:right w:val="single" w:sz="4" w:space="0" w:color="auto"/>
            </w:tcBorders>
            <w:shd w:val="clear" w:color="auto" w:fill="auto"/>
            <w:vAlign w:val="center"/>
            <w:hideMark/>
          </w:tcPr>
          <w:p w:rsidR="009362C0" w:rsidRPr="00224587" w:rsidRDefault="009362C0" w:rsidP="00311A52">
            <w:pPr>
              <w:spacing w:line="240" w:lineRule="auto"/>
              <w:jc w:val="center"/>
              <w:rPr>
                <w:rFonts w:cs="Arial"/>
                <w:color w:val="000000"/>
                <w:sz w:val="20"/>
              </w:rPr>
            </w:pPr>
            <w:r>
              <w:rPr>
                <w:rFonts w:cs="Arial"/>
                <w:color w:val="000000"/>
                <w:sz w:val="20"/>
              </w:rPr>
              <w:t>14,2</w:t>
            </w:r>
          </w:p>
        </w:tc>
        <w:tc>
          <w:tcPr>
            <w:tcW w:w="850" w:type="dxa"/>
            <w:tcBorders>
              <w:top w:val="nil"/>
              <w:left w:val="nil"/>
              <w:bottom w:val="single" w:sz="4" w:space="0" w:color="auto"/>
              <w:right w:val="single" w:sz="4" w:space="0" w:color="auto"/>
            </w:tcBorders>
            <w:shd w:val="clear" w:color="auto" w:fill="auto"/>
            <w:vAlign w:val="center"/>
            <w:hideMark/>
          </w:tcPr>
          <w:p w:rsidR="009362C0" w:rsidRPr="00224587" w:rsidRDefault="009362C0" w:rsidP="00311A52">
            <w:pPr>
              <w:spacing w:line="240" w:lineRule="auto"/>
              <w:jc w:val="center"/>
              <w:rPr>
                <w:rFonts w:cs="Arial"/>
                <w:color w:val="000000"/>
                <w:sz w:val="20"/>
              </w:rPr>
            </w:pPr>
            <w:r>
              <w:rPr>
                <w:rFonts w:cs="Arial"/>
                <w:color w:val="000000"/>
                <w:sz w:val="20"/>
              </w:rPr>
              <w:t>0,0</w:t>
            </w:r>
          </w:p>
        </w:tc>
        <w:tc>
          <w:tcPr>
            <w:tcW w:w="1049" w:type="dxa"/>
            <w:tcBorders>
              <w:top w:val="nil"/>
              <w:left w:val="nil"/>
              <w:bottom w:val="single" w:sz="4" w:space="0" w:color="auto"/>
              <w:right w:val="single" w:sz="4" w:space="0" w:color="auto"/>
            </w:tcBorders>
            <w:shd w:val="clear" w:color="auto" w:fill="auto"/>
            <w:vAlign w:val="center"/>
            <w:hideMark/>
          </w:tcPr>
          <w:p w:rsidR="009362C0" w:rsidRPr="00224587" w:rsidRDefault="009362C0" w:rsidP="00311A52">
            <w:pPr>
              <w:spacing w:line="240" w:lineRule="auto"/>
              <w:jc w:val="center"/>
              <w:rPr>
                <w:rFonts w:cs="Arial"/>
                <w:color w:val="000000"/>
                <w:sz w:val="20"/>
              </w:rPr>
            </w:pPr>
            <w:r>
              <w:rPr>
                <w:rFonts w:cs="Arial"/>
                <w:color w:val="000000"/>
                <w:sz w:val="20"/>
              </w:rPr>
              <w:t>14,2</w:t>
            </w:r>
          </w:p>
        </w:tc>
        <w:tc>
          <w:tcPr>
            <w:tcW w:w="1856" w:type="dxa"/>
            <w:tcBorders>
              <w:top w:val="nil"/>
              <w:left w:val="nil"/>
              <w:bottom w:val="single" w:sz="4" w:space="0" w:color="auto"/>
              <w:right w:val="single" w:sz="4" w:space="0" w:color="auto"/>
            </w:tcBorders>
            <w:shd w:val="clear" w:color="auto" w:fill="auto"/>
            <w:vAlign w:val="center"/>
            <w:hideMark/>
          </w:tcPr>
          <w:p w:rsidR="009362C0" w:rsidRPr="00224587" w:rsidRDefault="009362C0" w:rsidP="00311A52">
            <w:pPr>
              <w:spacing w:line="240" w:lineRule="auto"/>
              <w:jc w:val="center"/>
              <w:rPr>
                <w:rFonts w:cs="Arial"/>
                <w:color w:val="000000"/>
                <w:sz w:val="20"/>
              </w:rPr>
            </w:pPr>
            <w:r>
              <w:rPr>
                <w:rFonts w:cs="Arial"/>
                <w:color w:val="000000"/>
                <w:sz w:val="20"/>
              </w:rPr>
              <w:t>18,4%</w:t>
            </w:r>
          </w:p>
        </w:tc>
        <w:tc>
          <w:tcPr>
            <w:tcW w:w="1764" w:type="dxa"/>
            <w:tcBorders>
              <w:top w:val="nil"/>
              <w:left w:val="nil"/>
              <w:bottom w:val="single" w:sz="4" w:space="0" w:color="auto"/>
              <w:right w:val="single" w:sz="4" w:space="0" w:color="auto"/>
            </w:tcBorders>
            <w:shd w:val="clear" w:color="auto" w:fill="auto"/>
            <w:vAlign w:val="center"/>
            <w:hideMark/>
          </w:tcPr>
          <w:p w:rsidR="009362C0" w:rsidRPr="00224587" w:rsidRDefault="009362C0" w:rsidP="009277CD">
            <w:pPr>
              <w:spacing w:line="240" w:lineRule="auto"/>
              <w:jc w:val="center"/>
              <w:rPr>
                <w:rFonts w:cs="Arial"/>
                <w:color w:val="000000"/>
                <w:sz w:val="20"/>
              </w:rPr>
            </w:pPr>
            <w:r>
              <w:rPr>
                <w:rFonts w:cs="Arial"/>
                <w:color w:val="000000"/>
                <w:sz w:val="20"/>
              </w:rPr>
              <w:t>81,6%</w:t>
            </w:r>
          </w:p>
        </w:tc>
      </w:tr>
      <w:tr w:rsidR="009362C0" w:rsidRPr="00224587" w:rsidTr="009277CD">
        <w:trPr>
          <w:cantSplit/>
          <w:trHeight w:val="300"/>
        </w:trPr>
        <w:tc>
          <w:tcPr>
            <w:tcW w:w="2145" w:type="dxa"/>
            <w:tcBorders>
              <w:top w:val="nil"/>
              <w:left w:val="single" w:sz="4" w:space="0" w:color="auto"/>
              <w:bottom w:val="single" w:sz="4" w:space="0" w:color="auto"/>
              <w:right w:val="single" w:sz="4" w:space="0" w:color="auto"/>
            </w:tcBorders>
            <w:shd w:val="clear" w:color="auto" w:fill="auto"/>
            <w:hideMark/>
          </w:tcPr>
          <w:p w:rsidR="009362C0" w:rsidRPr="009362C0" w:rsidRDefault="009362C0" w:rsidP="009277CD">
            <w:pPr>
              <w:spacing w:line="240" w:lineRule="auto"/>
              <w:rPr>
                <w:rFonts w:cs="Arial"/>
                <w:b/>
                <w:color w:val="000000"/>
                <w:sz w:val="20"/>
              </w:rPr>
            </w:pPr>
            <w:r w:rsidRPr="009362C0">
              <w:rPr>
                <w:rFonts w:cs="Arial"/>
                <w:b/>
                <w:color w:val="000000"/>
                <w:sz w:val="20"/>
              </w:rPr>
              <w:t xml:space="preserve">Итого по МО     </w:t>
            </w:r>
          </w:p>
        </w:tc>
        <w:tc>
          <w:tcPr>
            <w:tcW w:w="828" w:type="dxa"/>
            <w:tcBorders>
              <w:top w:val="nil"/>
              <w:left w:val="nil"/>
              <w:bottom w:val="single" w:sz="4" w:space="0" w:color="auto"/>
              <w:right w:val="single" w:sz="4" w:space="0" w:color="auto"/>
            </w:tcBorders>
            <w:shd w:val="clear" w:color="auto" w:fill="auto"/>
            <w:vAlign w:val="center"/>
            <w:hideMark/>
          </w:tcPr>
          <w:p w:rsidR="009362C0" w:rsidRPr="009362C0" w:rsidRDefault="009362C0" w:rsidP="009277CD">
            <w:pPr>
              <w:spacing w:line="240" w:lineRule="auto"/>
              <w:jc w:val="center"/>
              <w:rPr>
                <w:rFonts w:cs="Arial"/>
                <w:b/>
                <w:color w:val="000000"/>
                <w:sz w:val="20"/>
              </w:rPr>
            </w:pPr>
            <w:r w:rsidRPr="009362C0">
              <w:rPr>
                <w:rFonts w:cs="Arial"/>
                <w:b/>
                <w:color w:val="000000"/>
                <w:sz w:val="20"/>
              </w:rPr>
              <w:t>4354,6</w:t>
            </w:r>
          </w:p>
        </w:tc>
        <w:tc>
          <w:tcPr>
            <w:tcW w:w="766" w:type="dxa"/>
            <w:tcBorders>
              <w:top w:val="nil"/>
              <w:left w:val="nil"/>
              <w:bottom w:val="single" w:sz="4" w:space="0" w:color="auto"/>
              <w:right w:val="single" w:sz="4" w:space="0" w:color="auto"/>
            </w:tcBorders>
            <w:shd w:val="clear" w:color="auto" w:fill="auto"/>
            <w:vAlign w:val="center"/>
            <w:hideMark/>
          </w:tcPr>
          <w:p w:rsidR="009362C0" w:rsidRPr="009362C0" w:rsidRDefault="009362C0" w:rsidP="009277CD">
            <w:pPr>
              <w:spacing w:line="240" w:lineRule="auto"/>
              <w:jc w:val="center"/>
              <w:rPr>
                <w:rFonts w:cs="Arial"/>
                <w:b/>
                <w:color w:val="000000"/>
                <w:sz w:val="20"/>
              </w:rPr>
            </w:pPr>
            <w:r w:rsidRPr="009362C0">
              <w:rPr>
                <w:rFonts w:cs="Arial"/>
                <w:b/>
                <w:color w:val="000000"/>
                <w:sz w:val="20"/>
              </w:rPr>
              <w:t>407,4</w:t>
            </w:r>
          </w:p>
        </w:tc>
        <w:tc>
          <w:tcPr>
            <w:tcW w:w="878" w:type="dxa"/>
            <w:tcBorders>
              <w:top w:val="nil"/>
              <w:left w:val="nil"/>
              <w:bottom w:val="single" w:sz="4" w:space="0" w:color="auto"/>
              <w:right w:val="single" w:sz="4" w:space="0" w:color="auto"/>
            </w:tcBorders>
            <w:shd w:val="clear" w:color="auto" w:fill="auto"/>
            <w:vAlign w:val="center"/>
            <w:hideMark/>
          </w:tcPr>
          <w:p w:rsidR="009362C0" w:rsidRPr="009362C0" w:rsidRDefault="009362C0" w:rsidP="009277CD">
            <w:pPr>
              <w:spacing w:line="240" w:lineRule="auto"/>
              <w:jc w:val="center"/>
              <w:rPr>
                <w:rFonts w:cs="Arial"/>
                <w:b/>
                <w:color w:val="000000"/>
                <w:sz w:val="20"/>
              </w:rPr>
            </w:pPr>
            <w:r w:rsidRPr="009362C0">
              <w:rPr>
                <w:rFonts w:cs="Arial"/>
                <w:b/>
                <w:color w:val="000000"/>
                <w:sz w:val="20"/>
              </w:rPr>
              <w:t>1093,4</w:t>
            </w:r>
          </w:p>
        </w:tc>
        <w:tc>
          <w:tcPr>
            <w:tcW w:w="878" w:type="dxa"/>
            <w:tcBorders>
              <w:top w:val="nil"/>
              <w:left w:val="nil"/>
              <w:bottom w:val="single" w:sz="4" w:space="0" w:color="auto"/>
              <w:right w:val="single" w:sz="4" w:space="0" w:color="auto"/>
            </w:tcBorders>
            <w:shd w:val="clear" w:color="auto" w:fill="auto"/>
            <w:vAlign w:val="center"/>
            <w:hideMark/>
          </w:tcPr>
          <w:p w:rsidR="009362C0" w:rsidRPr="009362C0" w:rsidRDefault="009362C0" w:rsidP="009277CD">
            <w:pPr>
              <w:spacing w:line="240" w:lineRule="auto"/>
              <w:jc w:val="center"/>
              <w:rPr>
                <w:rFonts w:cs="Arial"/>
                <w:b/>
                <w:color w:val="000000"/>
                <w:sz w:val="20"/>
              </w:rPr>
            </w:pPr>
            <w:r w:rsidRPr="009362C0">
              <w:rPr>
                <w:rFonts w:cs="Arial"/>
                <w:b/>
                <w:color w:val="000000"/>
                <w:sz w:val="20"/>
              </w:rPr>
              <w:t>528,2</w:t>
            </w:r>
          </w:p>
        </w:tc>
        <w:tc>
          <w:tcPr>
            <w:tcW w:w="878" w:type="dxa"/>
            <w:tcBorders>
              <w:top w:val="nil"/>
              <w:left w:val="nil"/>
              <w:bottom w:val="single" w:sz="4" w:space="0" w:color="auto"/>
              <w:right w:val="single" w:sz="4" w:space="0" w:color="auto"/>
            </w:tcBorders>
            <w:shd w:val="clear" w:color="auto" w:fill="auto"/>
            <w:vAlign w:val="center"/>
            <w:hideMark/>
          </w:tcPr>
          <w:p w:rsidR="009362C0" w:rsidRPr="009362C0" w:rsidRDefault="009362C0" w:rsidP="009277CD">
            <w:pPr>
              <w:spacing w:line="240" w:lineRule="auto"/>
              <w:jc w:val="center"/>
              <w:rPr>
                <w:rFonts w:cs="Arial"/>
                <w:b/>
                <w:color w:val="000000"/>
                <w:sz w:val="20"/>
              </w:rPr>
            </w:pPr>
            <w:r w:rsidRPr="009362C0">
              <w:rPr>
                <w:rFonts w:cs="Arial"/>
                <w:b/>
                <w:color w:val="000000"/>
                <w:sz w:val="20"/>
              </w:rPr>
              <w:t>86,8</w:t>
            </w:r>
          </w:p>
        </w:tc>
        <w:tc>
          <w:tcPr>
            <w:tcW w:w="1085" w:type="dxa"/>
            <w:tcBorders>
              <w:top w:val="nil"/>
              <w:left w:val="nil"/>
              <w:bottom w:val="single" w:sz="4" w:space="0" w:color="auto"/>
              <w:right w:val="single" w:sz="4" w:space="0" w:color="auto"/>
            </w:tcBorders>
            <w:shd w:val="clear" w:color="auto" w:fill="auto"/>
            <w:vAlign w:val="center"/>
            <w:hideMark/>
          </w:tcPr>
          <w:p w:rsidR="009362C0" w:rsidRPr="009362C0" w:rsidRDefault="009362C0" w:rsidP="009277CD">
            <w:pPr>
              <w:spacing w:line="240" w:lineRule="auto"/>
              <w:jc w:val="center"/>
              <w:rPr>
                <w:rFonts w:cs="Arial"/>
                <w:b/>
                <w:color w:val="000000"/>
                <w:sz w:val="20"/>
              </w:rPr>
            </w:pPr>
            <w:r w:rsidRPr="009362C0">
              <w:rPr>
                <w:rFonts w:cs="Arial"/>
                <w:b/>
                <w:color w:val="000000"/>
                <w:sz w:val="20"/>
              </w:rPr>
              <w:t>2115,8</w:t>
            </w:r>
          </w:p>
        </w:tc>
        <w:tc>
          <w:tcPr>
            <w:tcW w:w="1173" w:type="dxa"/>
            <w:tcBorders>
              <w:top w:val="nil"/>
              <w:left w:val="nil"/>
              <w:bottom w:val="single" w:sz="4" w:space="0" w:color="auto"/>
              <w:right w:val="nil"/>
            </w:tcBorders>
            <w:shd w:val="clear" w:color="auto" w:fill="auto"/>
            <w:vAlign w:val="center"/>
            <w:hideMark/>
          </w:tcPr>
          <w:p w:rsidR="009362C0" w:rsidRPr="009362C0" w:rsidRDefault="009362C0" w:rsidP="009277CD">
            <w:pPr>
              <w:spacing w:line="240" w:lineRule="auto"/>
              <w:jc w:val="center"/>
              <w:rPr>
                <w:rFonts w:cs="Arial"/>
                <w:b/>
                <w:color w:val="000000"/>
                <w:sz w:val="20"/>
              </w:rPr>
            </w:pPr>
            <w:r w:rsidRPr="009362C0">
              <w:rPr>
                <w:rFonts w:cs="Arial"/>
                <w:b/>
                <w:color w:val="000000"/>
                <w:sz w:val="20"/>
              </w:rPr>
              <w:t>5,0</w:t>
            </w:r>
          </w:p>
        </w:tc>
        <w:tc>
          <w:tcPr>
            <w:tcW w:w="930" w:type="dxa"/>
            <w:tcBorders>
              <w:top w:val="nil"/>
              <w:left w:val="single" w:sz="4" w:space="0" w:color="auto"/>
              <w:bottom w:val="single" w:sz="4" w:space="0" w:color="auto"/>
              <w:right w:val="single" w:sz="4" w:space="0" w:color="auto"/>
            </w:tcBorders>
            <w:shd w:val="clear" w:color="auto" w:fill="auto"/>
            <w:vAlign w:val="center"/>
            <w:hideMark/>
          </w:tcPr>
          <w:p w:rsidR="009362C0" w:rsidRPr="009362C0" w:rsidRDefault="009362C0" w:rsidP="009277CD">
            <w:pPr>
              <w:spacing w:line="240" w:lineRule="auto"/>
              <w:jc w:val="center"/>
              <w:rPr>
                <w:rFonts w:cs="Arial"/>
                <w:b/>
                <w:color w:val="000000"/>
                <w:sz w:val="20"/>
              </w:rPr>
            </w:pPr>
            <w:r w:rsidRPr="009362C0">
              <w:rPr>
                <w:rFonts w:cs="Arial"/>
                <w:b/>
                <w:color w:val="000000"/>
                <w:sz w:val="20"/>
              </w:rPr>
              <w:t>2237</w:t>
            </w:r>
          </w:p>
        </w:tc>
        <w:tc>
          <w:tcPr>
            <w:tcW w:w="850" w:type="dxa"/>
            <w:tcBorders>
              <w:top w:val="nil"/>
              <w:left w:val="nil"/>
              <w:bottom w:val="single" w:sz="4" w:space="0" w:color="auto"/>
              <w:right w:val="single" w:sz="4" w:space="0" w:color="auto"/>
            </w:tcBorders>
            <w:shd w:val="clear" w:color="auto" w:fill="auto"/>
            <w:vAlign w:val="center"/>
            <w:hideMark/>
          </w:tcPr>
          <w:p w:rsidR="009362C0" w:rsidRPr="009362C0" w:rsidRDefault="009362C0" w:rsidP="009277CD">
            <w:pPr>
              <w:spacing w:line="240" w:lineRule="auto"/>
              <w:jc w:val="center"/>
              <w:rPr>
                <w:rFonts w:cs="Arial"/>
                <w:b/>
                <w:color w:val="000000"/>
                <w:sz w:val="20"/>
              </w:rPr>
            </w:pPr>
            <w:r w:rsidRPr="009362C0">
              <w:rPr>
                <w:rFonts w:cs="Arial"/>
                <w:b/>
                <w:color w:val="000000"/>
                <w:sz w:val="20"/>
              </w:rPr>
              <w:t>1,8</w:t>
            </w:r>
          </w:p>
        </w:tc>
        <w:tc>
          <w:tcPr>
            <w:tcW w:w="1049" w:type="dxa"/>
            <w:tcBorders>
              <w:top w:val="nil"/>
              <w:left w:val="nil"/>
              <w:bottom w:val="single" w:sz="4" w:space="0" w:color="auto"/>
              <w:right w:val="single" w:sz="4" w:space="0" w:color="auto"/>
            </w:tcBorders>
            <w:shd w:val="clear" w:color="auto" w:fill="auto"/>
            <w:vAlign w:val="center"/>
            <w:hideMark/>
          </w:tcPr>
          <w:p w:rsidR="009362C0" w:rsidRPr="009362C0" w:rsidRDefault="009362C0" w:rsidP="009277CD">
            <w:pPr>
              <w:spacing w:line="240" w:lineRule="auto"/>
              <w:jc w:val="center"/>
              <w:rPr>
                <w:rFonts w:cs="Arial"/>
                <w:b/>
                <w:color w:val="000000"/>
                <w:sz w:val="20"/>
              </w:rPr>
            </w:pPr>
            <w:r w:rsidRPr="009362C0">
              <w:rPr>
                <w:rFonts w:cs="Arial"/>
                <w:b/>
                <w:color w:val="000000"/>
                <w:sz w:val="20"/>
              </w:rPr>
              <w:t>2238,8</w:t>
            </w:r>
          </w:p>
        </w:tc>
        <w:tc>
          <w:tcPr>
            <w:tcW w:w="1856" w:type="dxa"/>
            <w:tcBorders>
              <w:top w:val="nil"/>
              <w:left w:val="nil"/>
              <w:bottom w:val="single" w:sz="4" w:space="0" w:color="auto"/>
              <w:right w:val="single" w:sz="4" w:space="0" w:color="auto"/>
            </w:tcBorders>
            <w:shd w:val="clear" w:color="auto" w:fill="auto"/>
            <w:vAlign w:val="center"/>
            <w:hideMark/>
          </w:tcPr>
          <w:p w:rsidR="009362C0" w:rsidRPr="009362C0" w:rsidRDefault="009362C0" w:rsidP="009277CD">
            <w:pPr>
              <w:spacing w:line="240" w:lineRule="auto"/>
              <w:jc w:val="center"/>
              <w:rPr>
                <w:rFonts w:cs="Arial"/>
                <w:b/>
                <w:color w:val="000000"/>
                <w:sz w:val="20"/>
              </w:rPr>
            </w:pPr>
            <w:r w:rsidRPr="009362C0">
              <w:rPr>
                <w:rFonts w:cs="Arial"/>
                <w:b/>
                <w:color w:val="000000"/>
                <w:sz w:val="20"/>
              </w:rPr>
              <w:t>48,6%</w:t>
            </w:r>
          </w:p>
        </w:tc>
        <w:tc>
          <w:tcPr>
            <w:tcW w:w="1764" w:type="dxa"/>
            <w:tcBorders>
              <w:top w:val="nil"/>
              <w:left w:val="nil"/>
              <w:bottom w:val="single" w:sz="4" w:space="0" w:color="auto"/>
              <w:right w:val="single" w:sz="4" w:space="0" w:color="auto"/>
            </w:tcBorders>
            <w:shd w:val="clear" w:color="auto" w:fill="auto"/>
            <w:vAlign w:val="center"/>
            <w:hideMark/>
          </w:tcPr>
          <w:p w:rsidR="009362C0" w:rsidRPr="009362C0" w:rsidRDefault="009362C0" w:rsidP="009277CD">
            <w:pPr>
              <w:spacing w:line="240" w:lineRule="auto"/>
              <w:jc w:val="center"/>
              <w:rPr>
                <w:rFonts w:cs="Arial"/>
                <w:b/>
                <w:color w:val="000000"/>
                <w:sz w:val="20"/>
              </w:rPr>
            </w:pPr>
            <w:r w:rsidRPr="009362C0">
              <w:rPr>
                <w:rFonts w:cs="Arial"/>
                <w:b/>
                <w:color w:val="000000"/>
                <w:sz w:val="20"/>
              </w:rPr>
              <w:t>51,4%</w:t>
            </w:r>
          </w:p>
        </w:tc>
      </w:tr>
    </w:tbl>
    <w:p w:rsidR="00FF1BE5" w:rsidRDefault="00FF1BE5" w:rsidP="005E2E0D">
      <w:pPr>
        <w:tabs>
          <w:tab w:val="left" w:pos="1560"/>
        </w:tabs>
      </w:pPr>
    </w:p>
    <w:p w:rsidR="00B31D9A" w:rsidRDefault="00B31D9A" w:rsidP="005E2E0D">
      <w:pPr>
        <w:tabs>
          <w:tab w:val="left" w:pos="1560"/>
        </w:tabs>
      </w:pPr>
    </w:p>
    <w:p w:rsidR="00B31D9A" w:rsidRDefault="00B31D9A" w:rsidP="005E2E0D">
      <w:pPr>
        <w:tabs>
          <w:tab w:val="left" w:pos="1560"/>
        </w:tabs>
      </w:pPr>
    </w:p>
    <w:p w:rsidR="00B31D9A" w:rsidRDefault="00B31D9A" w:rsidP="005E2E0D">
      <w:pPr>
        <w:tabs>
          <w:tab w:val="left" w:pos="1560"/>
        </w:tabs>
      </w:pPr>
    </w:p>
    <w:p w:rsidR="00B31D9A" w:rsidRDefault="00B31D9A" w:rsidP="005E2E0D">
      <w:pPr>
        <w:tabs>
          <w:tab w:val="left" w:pos="1560"/>
        </w:tabs>
      </w:pPr>
    </w:p>
    <w:p w:rsidR="00B31D9A" w:rsidRDefault="00B31D9A" w:rsidP="005E2E0D">
      <w:pPr>
        <w:tabs>
          <w:tab w:val="left" w:pos="1560"/>
        </w:tabs>
      </w:pPr>
    </w:p>
    <w:p w:rsidR="00B31D9A" w:rsidRDefault="00B31D9A" w:rsidP="005E2E0D">
      <w:pPr>
        <w:tabs>
          <w:tab w:val="left" w:pos="1560"/>
        </w:tabs>
      </w:pPr>
    </w:p>
    <w:p w:rsidR="00B31D9A" w:rsidRDefault="00B31D9A" w:rsidP="005E2E0D">
      <w:pPr>
        <w:tabs>
          <w:tab w:val="left" w:pos="1560"/>
        </w:tabs>
      </w:pPr>
    </w:p>
    <w:p w:rsidR="00B31D9A" w:rsidRDefault="00B31D9A" w:rsidP="005E2E0D">
      <w:pPr>
        <w:tabs>
          <w:tab w:val="left" w:pos="1560"/>
        </w:tabs>
      </w:pPr>
    </w:p>
    <w:p w:rsidR="00B31D9A" w:rsidRDefault="00B31D9A" w:rsidP="005E2E0D">
      <w:pPr>
        <w:tabs>
          <w:tab w:val="left" w:pos="1560"/>
        </w:tabs>
      </w:pPr>
    </w:p>
    <w:p w:rsidR="00B31D9A" w:rsidRDefault="00B31D9A" w:rsidP="005E2E0D">
      <w:pPr>
        <w:tabs>
          <w:tab w:val="left" w:pos="1560"/>
        </w:tabs>
      </w:pPr>
    </w:p>
    <w:p w:rsidR="00B31D9A" w:rsidRDefault="00B31D9A" w:rsidP="005E2E0D">
      <w:pPr>
        <w:tabs>
          <w:tab w:val="left" w:pos="1560"/>
        </w:tabs>
      </w:pPr>
    </w:p>
    <w:p w:rsidR="00B31D9A" w:rsidRDefault="00B31D9A" w:rsidP="005E2E0D">
      <w:pPr>
        <w:tabs>
          <w:tab w:val="left" w:pos="1560"/>
        </w:tabs>
      </w:pPr>
    </w:p>
    <w:p w:rsidR="00B31D9A" w:rsidRDefault="00B31D9A" w:rsidP="005E2E0D">
      <w:pPr>
        <w:tabs>
          <w:tab w:val="left" w:pos="1560"/>
        </w:tabs>
      </w:pPr>
    </w:p>
    <w:p w:rsidR="00294103" w:rsidRDefault="005E2E0D" w:rsidP="005E2E0D">
      <w:pPr>
        <w:jc w:val="center"/>
        <w:rPr>
          <w:rFonts w:ascii="Times New Roman" w:hAnsi="Times New Roman"/>
          <w:b/>
          <w:bCs/>
          <w:sz w:val="24"/>
          <w:szCs w:val="24"/>
        </w:rPr>
      </w:pPr>
      <w:r w:rsidRPr="005E2E0D">
        <w:rPr>
          <w:rFonts w:ascii="Times New Roman" w:hAnsi="Times New Roman"/>
          <w:b/>
          <w:bCs/>
          <w:noProof/>
          <w:sz w:val="24"/>
          <w:szCs w:val="24"/>
          <w:lang w:eastAsia="ru-RU"/>
        </w:rPr>
        <w:drawing>
          <wp:inline distT="0" distB="0" distL="0" distR="0">
            <wp:extent cx="4543425" cy="3838575"/>
            <wp:effectExtent l="19050" t="0" r="9525" b="0"/>
            <wp:docPr id="5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4543425" cy="3838575"/>
                    </a:xfrm>
                    <a:prstGeom prst="rect">
                      <a:avLst/>
                    </a:prstGeom>
                    <a:noFill/>
                    <a:ln w="9525">
                      <a:noFill/>
                      <a:miter lim="800000"/>
                      <a:headEnd/>
                      <a:tailEnd/>
                    </a:ln>
                  </pic:spPr>
                </pic:pic>
              </a:graphicData>
            </a:graphic>
          </wp:inline>
        </w:drawing>
      </w:r>
    </w:p>
    <w:p w:rsidR="005E2E0D" w:rsidRPr="00012B53" w:rsidRDefault="005E2E0D" w:rsidP="005E2E0D">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Рис.</w:t>
      </w:r>
      <w:r w:rsidR="00466CA2">
        <w:rPr>
          <w:rFonts w:ascii="Times New Roman" w:hAnsi="Times New Roman"/>
          <w:sz w:val="24"/>
          <w:szCs w:val="24"/>
        </w:rPr>
        <w:t>1.</w:t>
      </w:r>
      <w:r w:rsidR="00F07608">
        <w:rPr>
          <w:rFonts w:ascii="Times New Roman" w:hAnsi="Times New Roman"/>
          <w:sz w:val="24"/>
          <w:szCs w:val="24"/>
        </w:rPr>
        <w:t>3</w:t>
      </w:r>
      <w:r>
        <w:rPr>
          <w:rFonts w:ascii="Times New Roman" w:hAnsi="Times New Roman"/>
          <w:sz w:val="24"/>
          <w:szCs w:val="24"/>
        </w:rPr>
        <w:t xml:space="preserve"> Х</w:t>
      </w:r>
      <w:r w:rsidRPr="00012B53">
        <w:rPr>
          <w:rFonts w:ascii="Times New Roman" w:hAnsi="Times New Roman"/>
          <w:sz w:val="24"/>
          <w:szCs w:val="24"/>
        </w:rPr>
        <w:t>арактеристика существующего жилого фонда</w:t>
      </w:r>
      <w:r>
        <w:rPr>
          <w:rFonts w:ascii="Times New Roman" w:hAnsi="Times New Roman"/>
          <w:sz w:val="24"/>
          <w:szCs w:val="24"/>
        </w:rPr>
        <w:t xml:space="preserve"> города по этажности и типу застройки.</w:t>
      </w:r>
    </w:p>
    <w:p w:rsidR="005E2E0D" w:rsidRDefault="005E2E0D" w:rsidP="005E2E0D">
      <w:pPr>
        <w:jc w:val="center"/>
        <w:rPr>
          <w:rFonts w:ascii="Times New Roman" w:hAnsi="Times New Roman"/>
          <w:b/>
          <w:bCs/>
          <w:sz w:val="24"/>
          <w:szCs w:val="24"/>
        </w:rPr>
        <w:sectPr w:rsidR="005E2E0D" w:rsidSect="002E1E37">
          <w:pgSz w:w="16838" w:h="11906" w:orient="landscape"/>
          <w:pgMar w:top="851" w:right="1134" w:bottom="1701" w:left="1134" w:header="709" w:footer="709" w:gutter="0"/>
          <w:cols w:space="708"/>
          <w:docGrid w:linePitch="360"/>
        </w:sectPr>
      </w:pPr>
    </w:p>
    <w:p w:rsidR="00FE0F23" w:rsidRPr="00012B53" w:rsidRDefault="00FE0F23" w:rsidP="00BF6337">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lastRenderedPageBreak/>
        <w:t xml:space="preserve">Как видно, в настоящее время многоквартирные капитальные строения составляют </w:t>
      </w:r>
      <w:r w:rsidR="009362C0">
        <w:rPr>
          <w:rFonts w:ascii="Times New Roman" w:hAnsi="Times New Roman"/>
          <w:sz w:val="24"/>
          <w:szCs w:val="24"/>
        </w:rPr>
        <w:t>48,6%</w:t>
      </w:r>
      <w:r w:rsidRPr="00012B53">
        <w:rPr>
          <w:rFonts w:ascii="Times New Roman" w:hAnsi="Times New Roman"/>
          <w:sz w:val="24"/>
          <w:szCs w:val="24"/>
        </w:rPr>
        <w:t xml:space="preserve"> от общей жилой площади города. </w:t>
      </w:r>
      <w:r w:rsidR="00162551">
        <w:rPr>
          <w:rFonts w:ascii="Times New Roman" w:hAnsi="Times New Roman"/>
          <w:sz w:val="24"/>
          <w:szCs w:val="24"/>
        </w:rPr>
        <w:t>И</w:t>
      </w:r>
      <w:r w:rsidRPr="00012B53">
        <w:rPr>
          <w:rFonts w:ascii="Times New Roman" w:hAnsi="Times New Roman"/>
          <w:sz w:val="24"/>
          <w:szCs w:val="24"/>
        </w:rPr>
        <w:t>сходные данные о запланированном вводе строительных фондов в городе и приросте численности населения, выданные Администрацией г. Пятигорск</w:t>
      </w:r>
      <w:r w:rsidR="00E84F2E" w:rsidRPr="00012B53">
        <w:rPr>
          <w:rFonts w:ascii="Times New Roman" w:hAnsi="Times New Roman"/>
          <w:sz w:val="24"/>
          <w:szCs w:val="24"/>
        </w:rPr>
        <w:t>а</w:t>
      </w:r>
      <w:r w:rsidRPr="00012B53">
        <w:rPr>
          <w:rFonts w:ascii="Times New Roman" w:hAnsi="Times New Roman"/>
          <w:sz w:val="24"/>
          <w:szCs w:val="24"/>
        </w:rPr>
        <w:t xml:space="preserve"> для разработки Схемы</w:t>
      </w:r>
      <w:r w:rsidRPr="00162551">
        <w:rPr>
          <w:rFonts w:ascii="Times New Roman" w:hAnsi="Times New Roman"/>
          <w:sz w:val="24"/>
          <w:szCs w:val="24"/>
        </w:rPr>
        <w:t>, приведены</w:t>
      </w:r>
      <w:r w:rsidRPr="00BF6337">
        <w:rPr>
          <w:rFonts w:ascii="Times New Roman" w:hAnsi="Times New Roman"/>
          <w:color w:val="FF0000"/>
          <w:sz w:val="24"/>
          <w:szCs w:val="24"/>
        </w:rPr>
        <w:t xml:space="preserve"> </w:t>
      </w:r>
      <w:r w:rsidRPr="00012B53">
        <w:rPr>
          <w:rFonts w:ascii="Times New Roman" w:hAnsi="Times New Roman"/>
          <w:sz w:val="24"/>
          <w:szCs w:val="24"/>
        </w:rPr>
        <w:t xml:space="preserve">в таблицах </w:t>
      </w:r>
      <w:r w:rsidR="00466CA2">
        <w:rPr>
          <w:rFonts w:ascii="Times New Roman" w:hAnsi="Times New Roman"/>
          <w:sz w:val="24"/>
          <w:szCs w:val="24"/>
        </w:rPr>
        <w:t>1.</w:t>
      </w:r>
      <w:r w:rsidR="00F07608">
        <w:rPr>
          <w:rFonts w:ascii="Times New Roman" w:hAnsi="Times New Roman"/>
          <w:sz w:val="24"/>
          <w:szCs w:val="24"/>
        </w:rPr>
        <w:t>4</w:t>
      </w:r>
      <w:r w:rsidRPr="00012B53">
        <w:rPr>
          <w:rFonts w:ascii="Times New Roman" w:hAnsi="Times New Roman"/>
          <w:sz w:val="24"/>
          <w:szCs w:val="24"/>
        </w:rPr>
        <w:t xml:space="preserve"> и </w:t>
      </w:r>
      <w:r w:rsidR="00466CA2">
        <w:rPr>
          <w:rFonts w:ascii="Times New Roman" w:hAnsi="Times New Roman"/>
          <w:sz w:val="24"/>
          <w:szCs w:val="24"/>
        </w:rPr>
        <w:t>1.</w:t>
      </w:r>
      <w:r w:rsidR="00F07608">
        <w:rPr>
          <w:rFonts w:ascii="Times New Roman" w:hAnsi="Times New Roman"/>
          <w:sz w:val="24"/>
          <w:szCs w:val="24"/>
        </w:rPr>
        <w:t>5</w:t>
      </w:r>
    </w:p>
    <w:p w:rsidR="00FE0F23" w:rsidRPr="00012B53" w:rsidRDefault="00FE0F23" w:rsidP="00012B53">
      <w:pPr>
        <w:jc w:val="both"/>
        <w:rPr>
          <w:rFonts w:ascii="Times New Roman" w:hAnsi="Times New Roman"/>
          <w:sz w:val="24"/>
          <w:szCs w:val="24"/>
        </w:rPr>
      </w:pPr>
    </w:p>
    <w:p w:rsidR="00FE0F23" w:rsidRPr="00012B53" w:rsidRDefault="00FE0F23" w:rsidP="00012B53">
      <w:pPr>
        <w:jc w:val="both"/>
        <w:rPr>
          <w:rFonts w:ascii="Times New Roman" w:hAnsi="Times New Roman"/>
          <w:sz w:val="24"/>
          <w:szCs w:val="24"/>
        </w:rPr>
      </w:pPr>
      <w:r w:rsidRPr="00153341">
        <w:rPr>
          <w:rFonts w:ascii="Times New Roman" w:hAnsi="Times New Roman"/>
          <w:b/>
          <w:bCs/>
          <w:sz w:val="24"/>
          <w:szCs w:val="24"/>
        </w:rPr>
        <w:t>Таблица</w:t>
      </w:r>
      <w:r w:rsidR="00466CA2">
        <w:rPr>
          <w:rFonts w:ascii="Times New Roman" w:hAnsi="Times New Roman"/>
          <w:b/>
          <w:bCs/>
          <w:sz w:val="24"/>
          <w:szCs w:val="24"/>
        </w:rPr>
        <w:t xml:space="preserve"> 1.</w:t>
      </w:r>
      <w:r w:rsidR="00F07608">
        <w:rPr>
          <w:rFonts w:ascii="Times New Roman" w:hAnsi="Times New Roman"/>
          <w:b/>
          <w:bCs/>
          <w:sz w:val="24"/>
          <w:szCs w:val="24"/>
        </w:rPr>
        <w:t>4</w:t>
      </w:r>
      <w:r w:rsidRPr="00012B53">
        <w:rPr>
          <w:rFonts w:ascii="Times New Roman" w:hAnsi="Times New Roman"/>
          <w:b/>
          <w:bCs/>
          <w:sz w:val="24"/>
          <w:szCs w:val="24"/>
        </w:rPr>
        <w:t>- Сводные данные по размещению жилой застройки</w:t>
      </w:r>
    </w:p>
    <w:tbl>
      <w:tblPr>
        <w:tblW w:w="94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2"/>
        <w:gridCol w:w="766"/>
        <w:gridCol w:w="752"/>
        <w:gridCol w:w="752"/>
        <w:gridCol w:w="766"/>
        <w:gridCol w:w="740"/>
        <w:gridCol w:w="717"/>
        <w:gridCol w:w="766"/>
        <w:gridCol w:w="740"/>
        <w:gridCol w:w="752"/>
        <w:gridCol w:w="766"/>
      </w:tblGrid>
      <w:tr w:rsidR="00FE0F23" w:rsidRPr="00224587" w:rsidTr="00224587">
        <w:trPr>
          <w:trHeight w:val="220"/>
        </w:trPr>
        <w:tc>
          <w:tcPr>
            <w:tcW w:w="0" w:type="auto"/>
            <w:vMerge w:val="restart"/>
            <w:vAlign w:val="center"/>
          </w:tcPr>
          <w:p w:rsidR="00FE0F23" w:rsidRPr="00224587" w:rsidRDefault="00FE0F23" w:rsidP="00224587">
            <w:pPr>
              <w:autoSpaceDE w:val="0"/>
              <w:autoSpaceDN w:val="0"/>
              <w:adjustRightInd w:val="0"/>
              <w:spacing w:after="0" w:line="240" w:lineRule="auto"/>
              <w:jc w:val="center"/>
              <w:rPr>
                <w:rFonts w:ascii="Times New Roman" w:hAnsi="Times New Roman"/>
                <w:sz w:val="18"/>
                <w:szCs w:val="18"/>
              </w:rPr>
            </w:pPr>
            <w:r w:rsidRPr="00224587">
              <w:rPr>
                <w:rFonts w:ascii="Times New Roman" w:hAnsi="Times New Roman"/>
                <w:sz w:val="18"/>
                <w:szCs w:val="18"/>
              </w:rPr>
              <w:t>Наименование</w:t>
            </w:r>
          </w:p>
          <w:p w:rsidR="00FE0F23" w:rsidRPr="00224587" w:rsidRDefault="00FE0F23" w:rsidP="00224587">
            <w:pPr>
              <w:autoSpaceDE w:val="0"/>
              <w:autoSpaceDN w:val="0"/>
              <w:adjustRightInd w:val="0"/>
              <w:spacing w:after="0" w:line="240" w:lineRule="auto"/>
              <w:jc w:val="center"/>
              <w:rPr>
                <w:rFonts w:ascii="Times New Roman" w:hAnsi="Times New Roman"/>
                <w:sz w:val="18"/>
                <w:szCs w:val="18"/>
              </w:rPr>
            </w:pPr>
            <w:r w:rsidRPr="00224587">
              <w:rPr>
                <w:rFonts w:ascii="Times New Roman" w:hAnsi="Times New Roman"/>
                <w:sz w:val="18"/>
                <w:szCs w:val="18"/>
              </w:rPr>
              <w:t>планировочных</w:t>
            </w:r>
          </w:p>
          <w:p w:rsidR="00FE0F23" w:rsidRPr="00224587" w:rsidRDefault="00FE0F23" w:rsidP="00224587">
            <w:pPr>
              <w:spacing w:after="0" w:line="240" w:lineRule="auto"/>
              <w:jc w:val="center"/>
              <w:rPr>
                <w:rFonts w:ascii="Times New Roman" w:hAnsi="Times New Roman"/>
                <w:sz w:val="24"/>
                <w:szCs w:val="24"/>
              </w:rPr>
            </w:pPr>
            <w:r w:rsidRPr="00224587">
              <w:rPr>
                <w:rFonts w:ascii="Times New Roman" w:hAnsi="Times New Roman"/>
                <w:sz w:val="18"/>
                <w:szCs w:val="18"/>
              </w:rPr>
              <w:t>районов</w:t>
            </w:r>
          </w:p>
        </w:tc>
        <w:tc>
          <w:tcPr>
            <w:tcW w:w="7821" w:type="dxa"/>
            <w:gridSpan w:val="10"/>
            <w:vAlign w:val="center"/>
          </w:tcPr>
          <w:p w:rsidR="00FE0F23" w:rsidRPr="00224587" w:rsidRDefault="00FE0F23" w:rsidP="00224587">
            <w:pPr>
              <w:spacing w:after="0" w:line="240" w:lineRule="auto"/>
              <w:jc w:val="center"/>
              <w:rPr>
                <w:rFonts w:ascii="Times New Roman" w:hAnsi="Times New Roman"/>
                <w:sz w:val="24"/>
                <w:szCs w:val="24"/>
              </w:rPr>
            </w:pPr>
            <w:r w:rsidRPr="00224587">
              <w:rPr>
                <w:rFonts w:ascii="Times New Roman" w:hAnsi="Times New Roman"/>
                <w:sz w:val="18"/>
                <w:szCs w:val="18"/>
              </w:rPr>
              <w:t>Общая площадь, тыс. м</w:t>
            </w:r>
            <w:proofErr w:type="gramStart"/>
            <w:r w:rsidRPr="00224587">
              <w:rPr>
                <w:rFonts w:ascii="Times New Roman" w:hAnsi="Times New Roman"/>
                <w:sz w:val="12"/>
                <w:szCs w:val="12"/>
              </w:rPr>
              <w:t>2</w:t>
            </w:r>
            <w:proofErr w:type="gramEnd"/>
          </w:p>
        </w:tc>
      </w:tr>
      <w:tr w:rsidR="0094104A" w:rsidRPr="00224587" w:rsidTr="00224587">
        <w:trPr>
          <w:trHeight w:val="151"/>
        </w:trPr>
        <w:tc>
          <w:tcPr>
            <w:tcW w:w="0" w:type="auto"/>
            <w:vMerge/>
            <w:vAlign w:val="center"/>
          </w:tcPr>
          <w:p w:rsidR="00FE0F23" w:rsidRPr="00224587" w:rsidRDefault="00FE0F23" w:rsidP="00224587">
            <w:pPr>
              <w:spacing w:after="0" w:line="240" w:lineRule="auto"/>
              <w:jc w:val="center"/>
              <w:rPr>
                <w:rFonts w:ascii="Times New Roman" w:hAnsi="Times New Roman"/>
                <w:sz w:val="24"/>
                <w:szCs w:val="24"/>
              </w:rPr>
            </w:pPr>
          </w:p>
        </w:tc>
        <w:tc>
          <w:tcPr>
            <w:tcW w:w="0" w:type="auto"/>
            <w:vAlign w:val="center"/>
          </w:tcPr>
          <w:p w:rsidR="00FE0F23" w:rsidRPr="00224587" w:rsidRDefault="00FE0F23" w:rsidP="00224587">
            <w:pPr>
              <w:autoSpaceDE w:val="0"/>
              <w:autoSpaceDN w:val="0"/>
              <w:adjustRightInd w:val="0"/>
              <w:spacing w:after="0" w:line="240" w:lineRule="auto"/>
              <w:jc w:val="center"/>
              <w:rPr>
                <w:rFonts w:ascii="Times New Roman" w:hAnsi="Times New Roman"/>
                <w:b/>
                <w:sz w:val="18"/>
                <w:szCs w:val="18"/>
              </w:rPr>
            </w:pPr>
            <w:r w:rsidRPr="00224587">
              <w:rPr>
                <w:rFonts w:ascii="Times New Roman" w:hAnsi="Times New Roman"/>
                <w:b/>
                <w:sz w:val="18"/>
                <w:szCs w:val="18"/>
              </w:rPr>
              <w:t>201</w:t>
            </w:r>
            <w:r w:rsidR="00093A36">
              <w:rPr>
                <w:rFonts w:ascii="Times New Roman" w:hAnsi="Times New Roman"/>
                <w:b/>
                <w:sz w:val="18"/>
                <w:szCs w:val="18"/>
              </w:rPr>
              <w:t>3</w:t>
            </w:r>
          </w:p>
          <w:p w:rsidR="00FE0F23" w:rsidRPr="00224587" w:rsidRDefault="00FE0F23" w:rsidP="00224587">
            <w:pPr>
              <w:spacing w:after="0" w:line="240" w:lineRule="auto"/>
              <w:jc w:val="center"/>
              <w:rPr>
                <w:rFonts w:ascii="Times New Roman" w:hAnsi="Times New Roman"/>
                <w:b/>
                <w:sz w:val="24"/>
                <w:szCs w:val="24"/>
              </w:rPr>
            </w:pPr>
            <w:r w:rsidRPr="00224587">
              <w:rPr>
                <w:rFonts w:ascii="Times New Roman" w:hAnsi="Times New Roman"/>
                <w:b/>
                <w:sz w:val="18"/>
                <w:szCs w:val="18"/>
              </w:rPr>
              <w:t>год</w:t>
            </w:r>
          </w:p>
        </w:tc>
        <w:tc>
          <w:tcPr>
            <w:tcW w:w="0" w:type="auto"/>
            <w:vAlign w:val="center"/>
          </w:tcPr>
          <w:p w:rsidR="00FE0F23" w:rsidRPr="00224587" w:rsidRDefault="00FE0F23" w:rsidP="00224587">
            <w:pPr>
              <w:autoSpaceDE w:val="0"/>
              <w:autoSpaceDN w:val="0"/>
              <w:adjustRightInd w:val="0"/>
              <w:spacing w:after="0" w:line="240" w:lineRule="auto"/>
              <w:jc w:val="center"/>
              <w:rPr>
                <w:rFonts w:ascii="Times New Roman" w:hAnsi="Times New Roman"/>
                <w:sz w:val="18"/>
                <w:szCs w:val="18"/>
              </w:rPr>
            </w:pPr>
            <w:r w:rsidRPr="00224587">
              <w:rPr>
                <w:rFonts w:ascii="Times New Roman" w:hAnsi="Times New Roman"/>
                <w:sz w:val="18"/>
                <w:szCs w:val="18"/>
              </w:rPr>
              <w:t>снос</w:t>
            </w:r>
          </w:p>
          <w:p w:rsidR="00FE0F23" w:rsidRPr="00224587" w:rsidRDefault="009362C0" w:rsidP="00224587">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2013</w:t>
            </w:r>
            <w:r w:rsidR="00FE0F23" w:rsidRPr="00224587">
              <w:rPr>
                <w:rFonts w:ascii="Times New Roman" w:hAnsi="Times New Roman"/>
                <w:sz w:val="18"/>
                <w:szCs w:val="18"/>
              </w:rPr>
              <w:t>-</w:t>
            </w:r>
          </w:p>
          <w:p w:rsidR="00FE0F23" w:rsidRPr="00224587" w:rsidRDefault="00FE0F23" w:rsidP="00224587">
            <w:pPr>
              <w:spacing w:after="0" w:line="240" w:lineRule="auto"/>
              <w:jc w:val="center"/>
              <w:rPr>
                <w:rFonts w:ascii="Times New Roman" w:hAnsi="Times New Roman"/>
                <w:sz w:val="24"/>
                <w:szCs w:val="24"/>
              </w:rPr>
            </w:pPr>
            <w:r w:rsidRPr="00224587">
              <w:rPr>
                <w:rFonts w:ascii="Times New Roman" w:hAnsi="Times New Roman"/>
                <w:sz w:val="18"/>
                <w:szCs w:val="18"/>
              </w:rPr>
              <w:t>2015 гг.</w:t>
            </w:r>
          </w:p>
        </w:tc>
        <w:tc>
          <w:tcPr>
            <w:tcW w:w="0" w:type="auto"/>
            <w:vAlign w:val="center"/>
          </w:tcPr>
          <w:p w:rsidR="00FE0F23" w:rsidRPr="00224587" w:rsidRDefault="00FE0F23" w:rsidP="00224587">
            <w:pPr>
              <w:autoSpaceDE w:val="0"/>
              <w:autoSpaceDN w:val="0"/>
              <w:adjustRightInd w:val="0"/>
              <w:spacing w:after="0" w:line="240" w:lineRule="auto"/>
              <w:jc w:val="center"/>
              <w:rPr>
                <w:rFonts w:ascii="Times New Roman" w:hAnsi="Times New Roman"/>
                <w:sz w:val="18"/>
                <w:szCs w:val="18"/>
              </w:rPr>
            </w:pPr>
            <w:r w:rsidRPr="00224587">
              <w:rPr>
                <w:rFonts w:ascii="Times New Roman" w:hAnsi="Times New Roman"/>
                <w:sz w:val="18"/>
                <w:szCs w:val="18"/>
              </w:rPr>
              <w:t>ввод</w:t>
            </w:r>
          </w:p>
          <w:p w:rsidR="00FE0F23" w:rsidRPr="00224587" w:rsidRDefault="009362C0" w:rsidP="00224587">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2013</w:t>
            </w:r>
            <w:r w:rsidR="00FE0F23" w:rsidRPr="00224587">
              <w:rPr>
                <w:rFonts w:ascii="Times New Roman" w:hAnsi="Times New Roman"/>
                <w:sz w:val="18"/>
                <w:szCs w:val="18"/>
              </w:rPr>
              <w:t>-</w:t>
            </w:r>
          </w:p>
          <w:p w:rsidR="00FE0F23" w:rsidRPr="00224587" w:rsidRDefault="00FE0F23" w:rsidP="00224587">
            <w:pPr>
              <w:spacing w:after="0" w:line="240" w:lineRule="auto"/>
              <w:jc w:val="center"/>
              <w:rPr>
                <w:rFonts w:ascii="Times New Roman" w:hAnsi="Times New Roman"/>
                <w:sz w:val="24"/>
                <w:szCs w:val="24"/>
              </w:rPr>
            </w:pPr>
            <w:r w:rsidRPr="00224587">
              <w:rPr>
                <w:rFonts w:ascii="Times New Roman" w:hAnsi="Times New Roman"/>
                <w:sz w:val="18"/>
                <w:szCs w:val="18"/>
              </w:rPr>
              <w:t>2015 гг.</w:t>
            </w:r>
          </w:p>
        </w:tc>
        <w:tc>
          <w:tcPr>
            <w:tcW w:w="0" w:type="auto"/>
            <w:vAlign w:val="center"/>
          </w:tcPr>
          <w:p w:rsidR="00FE0F23" w:rsidRPr="00224587" w:rsidRDefault="00FE0F23" w:rsidP="00224587">
            <w:pPr>
              <w:autoSpaceDE w:val="0"/>
              <w:autoSpaceDN w:val="0"/>
              <w:adjustRightInd w:val="0"/>
              <w:spacing w:after="0" w:line="240" w:lineRule="auto"/>
              <w:jc w:val="center"/>
              <w:rPr>
                <w:rFonts w:ascii="Times New Roman" w:hAnsi="Times New Roman"/>
                <w:sz w:val="18"/>
                <w:szCs w:val="18"/>
              </w:rPr>
            </w:pPr>
            <w:r w:rsidRPr="00224587">
              <w:rPr>
                <w:rFonts w:ascii="Times New Roman" w:hAnsi="Times New Roman"/>
                <w:sz w:val="18"/>
                <w:szCs w:val="18"/>
              </w:rPr>
              <w:t>2015</w:t>
            </w:r>
          </w:p>
          <w:p w:rsidR="00FE0F23" w:rsidRPr="00224587" w:rsidRDefault="00FE0F23" w:rsidP="00224587">
            <w:pPr>
              <w:spacing w:after="0" w:line="240" w:lineRule="auto"/>
              <w:jc w:val="center"/>
              <w:rPr>
                <w:rFonts w:ascii="Times New Roman" w:hAnsi="Times New Roman"/>
                <w:sz w:val="24"/>
                <w:szCs w:val="24"/>
              </w:rPr>
            </w:pPr>
            <w:r w:rsidRPr="00224587">
              <w:rPr>
                <w:rFonts w:ascii="Times New Roman" w:hAnsi="Times New Roman"/>
                <w:sz w:val="18"/>
                <w:szCs w:val="18"/>
              </w:rPr>
              <w:t>год</w:t>
            </w:r>
          </w:p>
        </w:tc>
        <w:tc>
          <w:tcPr>
            <w:tcW w:w="0" w:type="auto"/>
            <w:vAlign w:val="center"/>
          </w:tcPr>
          <w:p w:rsidR="00FE0F23" w:rsidRPr="00224587" w:rsidRDefault="00FE0F23" w:rsidP="00224587">
            <w:pPr>
              <w:autoSpaceDE w:val="0"/>
              <w:autoSpaceDN w:val="0"/>
              <w:adjustRightInd w:val="0"/>
              <w:spacing w:after="0" w:line="240" w:lineRule="auto"/>
              <w:jc w:val="center"/>
              <w:rPr>
                <w:rFonts w:ascii="Times New Roman" w:hAnsi="Times New Roman"/>
                <w:sz w:val="18"/>
                <w:szCs w:val="18"/>
              </w:rPr>
            </w:pPr>
            <w:r w:rsidRPr="00224587">
              <w:rPr>
                <w:rFonts w:ascii="Times New Roman" w:hAnsi="Times New Roman"/>
                <w:sz w:val="18"/>
                <w:szCs w:val="18"/>
              </w:rPr>
              <w:t>снос</w:t>
            </w:r>
          </w:p>
          <w:p w:rsidR="00FE0F23" w:rsidRPr="00224587" w:rsidRDefault="00FE0F23" w:rsidP="00224587">
            <w:pPr>
              <w:autoSpaceDE w:val="0"/>
              <w:autoSpaceDN w:val="0"/>
              <w:adjustRightInd w:val="0"/>
              <w:spacing w:after="0" w:line="240" w:lineRule="auto"/>
              <w:jc w:val="center"/>
              <w:rPr>
                <w:rFonts w:ascii="Times New Roman" w:hAnsi="Times New Roman"/>
                <w:sz w:val="18"/>
                <w:szCs w:val="18"/>
              </w:rPr>
            </w:pPr>
            <w:r w:rsidRPr="00224587">
              <w:rPr>
                <w:rFonts w:ascii="Times New Roman" w:hAnsi="Times New Roman"/>
                <w:sz w:val="18"/>
                <w:szCs w:val="18"/>
              </w:rPr>
              <w:t>2016-</w:t>
            </w:r>
          </w:p>
          <w:p w:rsidR="00FE0F23" w:rsidRPr="00224587" w:rsidRDefault="00FE0F23" w:rsidP="00224587">
            <w:pPr>
              <w:spacing w:after="0" w:line="240" w:lineRule="auto"/>
              <w:jc w:val="center"/>
              <w:rPr>
                <w:rFonts w:ascii="Times New Roman" w:hAnsi="Times New Roman"/>
                <w:sz w:val="24"/>
                <w:szCs w:val="24"/>
              </w:rPr>
            </w:pPr>
            <w:r w:rsidRPr="00224587">
              <w:rPr>
                <w:rFonts w:ascii="Times New Roman" w:hAnsi="Times New Roman"/>
                <w:sz w:val="18"/>
                <w:szCs w:val="18"/>
              </w:rPr>
              <w:t>2020 гг.</w:t>
            </w:r>
          </w:p>
        </w:tc>
        <w:tc>
          <w:tcPr>
            <w:tcW w:w="717" w:type="dxa"/>
            <w:vAlign w:val="center"/>
          </w:tcPr>
          <w:p w:rsidR="00FE0F23" w:rsidRPr="00224587" w:rsidRDefault="00FE0F23" w:rsidP="00224587">
            <w:pPr>
              <w:autoSpaceDE w:val="0"/>
              <w:autoSpaceDN w:val="0"/>
              <w:adjustRightInd w:val="0"/>
              <w:spacing w:after="0" w:line="240" w:lineRule="auto"/>
              <w:jc w:val="center"/>
              <w:rPr>
                <w:rFonts w:ascii="Times New Roman" w:hAnsi="Times New Roman"/>
                <w:sz w:val="18"/>
                <w:szCs w:val="18"/>
              </w:rPr>
            </w:pPr>
            <w:r w:rsidRPr="00224587">
              <w:rPr>
                <w:rFonts w:ascii="Times New Roman" w:hAnsi="Times New Roman"/>
                <w:sz w:val="18"/>
                <w:szCs w:val="18"/>
              </w:rPr>
              <w:t>ввод</w:t>
            </w:r>
          </w:p>
          <w:p w:rsidR="00FE0F23" w:rsidRPr="00224587" w:rsidRDefault="00FE0F23" w:rsidP="00224587">
            <w:pPr>
              <w:autoSpaceDE w:val="0"/>
              <w:autoSpaceDN w:val="0"/>
              <w:adjustRightInd w:val="0"/>
              <w:spacing w:after="0" w:line="240" w:lineRule="auto"/>
              <w:jc w:val="center"/>
              <w:rPr>
                <w:rFonts w:ascii="Times New Roman" w:hAnsi="Times New Roman"/>
                <w:sz w:val="18"/>
                <w:szCs w:val="18"/>
              </w:rPr>
            </w:pPr>
            <w:r w:rsidRPr="00224587">
              <w:rPr>
                <w:rFonts w:ascii="Times New Roman" w:hAnsi="Times New Roman"/>
                <w:sz w:val="18"/>
                <w:szCs w:val="18"/>
              </w:rPr>
              <w:t>2016-</w:t>
            </w:r>
          </w:p>
          <w:p w:rsidR="00FE0F23" w:rsidRPr="00224587" w:rsidRDefault="00FE0F23" w:rsidP="00224587">
            <w:pPr>
              <w:spacing w:after="0" w:line="240" w:lineRule="auto"/>
              <w:jc w:val="center"/>
              <w:rPr>
                <w:rFonts w:ascii="Times New Roman" w:hAnsi="Times New Roman"/>
                <w:sz w:val="24"/>
                <w:szCs w:val="24"/>
              </w:rPr>
            </w:pPr>
            <w:r w:rsidRPr="00224587">
              <w:rPr>
                <w:rFonts w:ascii="Times New Roman" w:hAnsi="Times New Roman"/>
                <w:sz w:val="18"/>
                <w:szCs w:val="18"/>
              </w:rPr>
              <w:t>2020 гг.</w:t>
            </w:r>
          </w:p>
        </w:tc>
        <w:tc>
          <w:tcPr>
            <w:tcW w:w="653" w:type="dxa"/>
            <w:vAlign w:val="center"/>
          </w:tcPr>
          <w:p w:rsidR="00FE0F23" w:rsidRPr="00224587" w:rsidRDefault="00FE0F23" w:rsidP="00224587">
            <w:pPr>
              <w:autoSpaceDE w:val="0"/>
              <w:autoSpaceDN w:val="0"/>
              <w:adjustRightInd w:val="0"/>
              <w:spacing w:after="0" w:line="240" w:lineRule="auto"/>
              <w:jc w:val="center"/>
              <w:rPr>
                <w:rFonts w:ascii="Times New Roman" w:hAnsi="Times New Roman"/>
                <w:sz w:val="18"/>
                <w:szCs w:val="18"/>
              </w:rPr>
            </w:pPr>
            <w:r w:rsidRPr="00224587">
              <w:rPr>
                <w:rFonts w:ascii="Times New Roman" w:hAnsi="Times New Roman"/>
                <w:sz w:val="18"/>
                <w:szCs w:val="18"/>
              </w:rPr>
              <w:t>2020</w:t>
            </w:r>
          </w:p>
          <w:p w:rsidR="00FE0F23" w:rsidRPr="00224587" w:rsidRDefault="00FE0F23" w:rsidP="00224587">
            <w:pPr>
              <w:spacing w:after="0" w:line="240" w:lineRule="auto"/>
              <w:jc w:val="center"/>
              <w:rPr>
                <w:rFonts w:ascii="Times New Roman" w:hAnsi="Times New Roman"/>
                <w:sz w:val="24"/>
                <w:szCs w:val="24"/>
              </w:rPr>
            </w:pPr>
            <w:r w:rsidRPr="00224587">
              <w:rPr>
                <w:rFonts w:ascii="Times New Roman" w:hAnsi="Times New Roman"/>
                <w:sz w:val="18"/>
                <w:szCs w:val="18"/>
              </w:rPr>
              <w:t>год</w:t>
            </w:r>
          </w:p>
        </w:tc>
        <w:tc>
          <w:tcPr>
            <w:tcW w:w="0" w:type="auto"/>
            <w:vAlign w:val="center"/>
          </w:tcPr>
          <w:p w:rsidR="00FE0F23" w:rsidRPr="00224587" w:rsidRDefault="00FE0F23" w:rsidP="00224587">
            <w:pPr>
              <w:autoSpaceDE w:val="0"/>
              <w:autoSpaceDN w:val="0"/>
              <w:adjustRightInd w:val="0"/>
              <w:spacing w:after="0" w:line="240" w:lineRule="auto"/>
              <w:jc w:val="center"/>
              <w:rPr>
                <w:rFonts w:ascii="Times New Roman" w:hAnsi="Times New Roman"/>
                <w:sz w:val="18"/>
                <w:szCs w:val="18"/>
              </w:rPr>
            </w:pPr>
            <w:r w:rsidRPr="00224587">
              <w:rPr>
                <w:rFonts w:ascii="Times New Roman" w:hAnsi="Times New Roman"/>
                <w:sz w:val="18"/>
                <w:szCs w:val="18"/>
              </w:rPr>
              <w:t>снос</w:t>
            </w:r>
          </w:p>
          <w:p w:rsidR="00FE0F23" w:rsidRPr="00224587" w:rsidRDefault="00FE0F23" w:rsidP="00224587">
            <w:pPr>
              <w:autoSpaceDE w:val="0"/>
              <w:autoSpaceDN w:val="0"/>
              <w:adjustRightInd w:val="0"/>
              <w:spacing w:after="0" w:line="240" w:lineRule="auto"/>
              <w:jc w:val="center"/>
              <w:rPr>
                <w:rFonts w:ascii="Times New Roman" w:hAnsi="Times New Roman"/>
                <w:sz w:val="18"/>
                <w:szCs w:val="18"/>
              </w:rPr>
            </w:pPr>
            <w:r w:rsidRPr="00224587">
              <w:rPr>
                <w:rFonts w:ascii="Times New Roman" w:hAnsi="Times New Roman"/>
                <w:sz w:val="18"/>
                <w:szCs w:val="18"/>
              </w:rPr>
              <w:t>2021-</w:t>
            </w:r>
          </w:p>
          <w:p w:rsidR="00FE0F23" w:rsidRPr="00224587" w:rsidRDefault="00FE0F23" w:rsidP="00224587">
            <w:pPr>
              <w:spacing w:after="0" w:line="240" w:lineRule="auto"/>
              <w:jc w:val="center"/>
              <w:rPr>
                <w:rFonts w:ascii="Times New Roman" w:hAnsi="Times New Roman"/>
                <w:sz w:val="24"/>
                <w:szCs w:val="24"/>
              </w:rPr>
            </w:pPr>
            <w:r w:rsidRPr="00224587">
              <w:rPr>
                <w:rFonts w:ascii="Times New Roman" w:hAnsi="Times New Roman"/>
                <w:sz w:val="18"/>
                <w:szCs w:val="18"/>
              </w:rPr>
              <w:t>2025 гг.</w:t>
            </w:r>
          </w:p>
        </w:tc>
        <w:tc>
          <w:tcPr>
            <w:tcW w:w="0" w:type="auto"/>
            <w:vAlign w:val="center"/>
          </w:tcPr>
          <w:p w:rsidR="00FE0F23" w:rsidRPr="00224587" w:rsidRDefault="00FE0F23" w:rsidP="00224587">
            <w:pPr>
              <w:autoSpaceDE w:val="0"/>
              <w:autoSpaceDN w:val="0"/>
              <w:adjustRightInd w:val="0"/>
              <w:spacing w:after="0" w:line="240" w:lineRule="auto"/>
              <w:jc w:val="center"/>
              <w:rPr>
                <w:rFonts w:ascii="Times New Roman" w:hAnsi="Times New Roman"/>
                <w:sz w:val="18"/>
                <w:szCs w:val="18"/>
              </w:rPr>
            </w:pPr>
            <w:r w:rsidRPr="00224587">
              <w:rPr>
                <w:rFonts w:ascii="Times New Roman" w:hAnsi="Times New Roman"/>
                <w:sz w:val="18"/>
                <w:szCs w:val="18"/>
              </w:rPr>
              <w:t>ввод</w:t>
            </w:r>
          </w:p>
          <w:p w:rsidR="00FE0F23" w:rsidRPr="00224587" w:rsidRDefault="00FE0F23" w:rsidP="00224587">
            <w:pPr>
              <w:autoSpaceDE w:val="0"/>
              <w:autoSpaceDN w:val="0"/>
              <w:adjustRightInd w:val="0"/>
              <w:spacing w:after="0" w:line="240" w:lineRule="auto"/>
              <w:jc w:val="center"/>
              <w:rPr>
                <w:rFonts w:ascii="Times New Roman" w:hAnsi="Times New Roman"/>
                <w:sz w:val="18"/>
                <w:szCs w:val="18"/>
              </w:rPr>
            </w:pPr>
            <w:r w:rsidRPr="00224587">
              <w:rPr>
                <w:rFonts w:ascii="Times New Roman" w:hAnsi="Times New Roman"/>
                <w:sz w:val="18"/>
                <w:szCs w:val="18"/>
              </w:rPr>
              <w:t>2021-</w:t>
            </w:r>
          </w:p>
          <w:p w:rsidR="00FE0F23" w:rsidRPr="00224587" w:rsidRDefault="00FE0F23" w:rsidP="00224587">
            <w:pPr>
              <w:spacing w:after="0" w:line="240" w:lineRule="auto"/>
              <w:jc w:val="center"/>
              <w:rPr>
                <w:rFonts w:ascii="Times New Roman" w:hAnsi="Times New Roman"/>
                <w:sz w:val="24"/>
                <w:szCs w:val="24"/>
              </w:rPr>
            </w:pPr>
            <w:r w:rsidRPr="00224587">
              <w:rPr>
                <w:rFonts w:ascii="Times New Roman" w:hAnsi="Times New Roman"/>
                <w:sz w:val="18"/>
                <w:szCs w:val="18"/>
              </w:rPr>
              <w:t>2025 гг.</w:t>
            </w:r>
          </w:p>
        </w:tc>
        <w:tc>
          <w:tcPr>
            <w:tcW w:w="0" w:type="auto"/>
            <w:vAlign w:val="center"/>
          </w:tcPr>
          <w:p w:rsidR="00FE0F23" w:rsidRPr="00224587" w:rsidRDefault="00F35343" w:rsidP="00224587">
            <w:pPr>
              <w:autoSpaceDE w:val="0"/>
              <w:autoSpaceDN w:val="0"/>
              <w:adjustRightInd w:val="0"/>
              <w:spacing w:after="0" w:line="240" w:lineRule="auto"/>
              <w:jc w:val="center"/>
              <w:rPr>
                <w:rFonts w:ascii="Times New Roman" w:hAnsi="Times New Roman"/>
                <w:sz w:val="18"/>
                <w:szCs w:val="18"/>
              </w:rPr>
            </w:pPr>
            <w:r w:rsidRPr="00224587">
              <w:rPr>
                <w:rFonts w:ascii="Times New Roman" w:hAnsi="Times New Roman"/>
                <w:sz w:val="18"/>
                <w:szCs w:val="18"/>
              </w:rPr>
              <w:t>2028</w:t>
            </w:r>
          </w:p>
          <w:p w:rsidR="00FE0F23" w:rsidRPr="00224587" w:rsidRDefault="00FE0F23" w:rsidP="00224587">
            <w:pPr>
              <w:spacing w:after="0" w:line="240" w:lineRule="auto"/>
              <w:jc w:val="center"/>
              <w:rPr>
                <w:rFonts w:ascii="Times New Roman" w:hAnsi="Times New Roman"/>
                <w:sz w:val="24"/>
                <w:szCs w:val="24"/>
              </w:rPr>
            </w:pPr>
            <w:r w:rsidRPr="00224587">
              <w:rPr>
                <w:rFonts w:ascii="Times New Roman" w:hAnsi="Times New Roman"/>
                <w:sz w:val="18"/>
                <w:szCs w:val="18"/>
              </w:rPr>
              <w:t>год</w:t>
            </w:r>
          </w:p>
        </w:tc>
      </w:tr>
      <w:tr w:rsidR="0094104A" w:rsidRPr="00224587" w:rsidTr="00224587">
        <w:trPr>
          <w:trHeight w:val="283"/>
        </w:trPr>
        <w:tc>
          <w:tcPr>
            <w:tcW w:w="0" w:type="auto"/>
          </w:tcPr>
          <w:p w:rsidR="00FE0F23" w:rsidRPr="00224587" w:rsidRDefault="00FE0F23" w:rsidP="00224587">
            <w:pPr>
              <w:autoSpaceDE w:val="0"/>
              <w:autoSpaceDN w:val="0"/>
              <w:adjustRightInd w:val="0"/>
              <w:spacing w:after="0" w:line="240" w:lineRule="auto"/>
              <w:jc w:val="both"/>
              <w:rPr>
                <w:rFonts w:ascii="Times New Roman" w:hAnsi="Times New Roman"/>
                <w:sz w:val="18"/>
                <w:szCs w:val="18"/>
              </w:rPr>
            </w:pPr>
          </w:p>
          <w:p w:rsidR="00FE0F23" w:rsidRPr="00224587" w:rsidRDefault="00FE0F23" w:rsidP="00224587">
            <w:pPr>
              <w:spacing w:after="0" w:line="240" w:lineRule="auto"/>
              <w:jc w:val="both"/>
              <w:rPr>
                <w:rFonts w:ascii="Times New Roman" w:hAnsi="Times New Roman"/>
                <w:sz w:val="24"/>
                <w:szCs w:val="24"/>
              </w:rPr>
            </w:pPr>
            <w:r w:rsidRPr="00224587">
              <w:rPr>
                <w:rFonts w:ascii="Times New Roman" w:hAnsi="Times New Roman"/>
                <w:sz w:val="18"/>
                <w:szCs w:val="18"/>
              </w:rPr>
              <w:t>Центральный</w:t>
            </w:r>
          </w:p>
        </w:tc>
        <w:tc>
          <w:tcPr>
            <w:tcW w:w="0" w:type="auto"/>
          </w:tcPr>
          <w:p w:rsidR="00FE0F23" w:rsidRPr="009362C0" w:rsidRDefault="009362C0" w:rsidP="00224587">
            <w:pPr>
              <w:spacing w:after="0" w:line="240" w:lineRule="auto"/>
              <w:jc w:val="both"/>
              <w:rPr>
                <w:rFonts w:ascii="Times New Roman" w:hAnsi="Times New Roman"/>
                <w:sz w:val="20"/>
                <w:szCs w:val="20"/>
              </w:rPr>
            </w:pPr>
            <w:r w:rsidRPr="009362C0">
              <w:rPr>
                <w:rFonts w:ascii="Times New Roman" w:hAnsi="Times New Roman"/>
                <w:sz w:val="20"/>
                <w:szCs w:val="20"/>
              </w:rPr>
              <w:t>1490,6</w:t>
            </w:r>
          </w:p>
        </w:tc>
        <w:tc>
          <w:tcPr>
            <w:tcW w:w="0" w:type="auto"/>
          </w:tcPr>
          <w:p w:rsidR="00FE0F23" w:rsidRPr="009362C0" w:rsidRDefault="009362C0" w:rsidP="009362C0">
            <w:pPr>
              <w:spacing w:after="0" w:line="240" w:lineRule="auto"/>
              <w:jc w:val="center"/>
              <w:rPr>
                <w:rFonts w:ascii="Times New Roman" w:hAnsi="Times New Roman"/>
                <w:sz w:val="20"/>
                <w:szCs w:val="20"/>
              </w:rPr>
            </w:pPr>
            <w:r w:rsidRPr="009362C0">
              <w:rPr>
                <w:rFonts w:ascii="Times New Roman" w:hAnsi="Times New Roman"/>
                <w:sz w:val="20"/>
                <w:szCs w:val="20"/>
              </w:rPr>
              <w:t>-</w:t>
            </w:r>
          </w:p>
        </w:tc>
        <w:tc>
          <w:tcPr>
            <w:tcW w:w="0" w:type="auto"/>
          </w:tcPr>
          <w:p w:rsidR="00FE0F23" w:rsidRPr="009362C0" w:rsidRDefault="009362C0" w:rsidP="00224587">
            <w:pPr>
              <w:spacing w:after="0" w:line="240" w:lineRule="auto"/>
              <w:jc w:val="both"/>
              <w:rPr>
                <w:rFonts w:ascii="Times New Roman" w:hAnsi="Times New Roman"/>
                <w:sz w:val="20"/>
                <w:szCs w:val="20"/>
              </w:rPr>
            </w:pPr>
            <w:r w:rsidRPr="009362C0">
              <w:rPr>
                <w:rFonts w:ascii="Times New Roman" w:hAnsi="Times New Roman"/>
                <w:sz w:val="20"/>
                <w:szCs w:val="20"/>
              </w:rPr>
              <w:t>184,3</w:t>
            </w:r>
          </w:p>
        </w:tc>
        <w:tc>
          <w:tcPr>
            <w:tcW w:w="0" w:type="auto"/>
          </w:tcPr>
          <w:p w:rsidR="00FE0F23" w:rsidRPr="009362C0" w:rsidRDefault="009362C0" w:rsidP="00224587">
            <w:pPr>
              <w:spacing w:after="0" w:line="240" w:lineRule="auto"/>
              <w:jc w:val="both"/>
              <w:rPr>
                <w:rFonts w:ascii="Times New Roman" w:hAnsi="Times New Roman"/>
                <w:sz w:val="20"/>
                <w:szCs w:val="20"/>
              </w:rPr>
            </w:pPr>
            <w:r w:rsidRPr="009362C0">
              <w:rPr>
                <w:rFonts w:ascii="Times New Roman" w:hAnsi="Times New Roman"/>
                <w:sz w:val="20"/>
                <w:szCs w:val="20"/>
              </w:rPr>
              <w:t>1674,9</w:t>
            </w:r>
          </w:p>
        </w:tc>
        <w:tc>
          <w:tcPr>
            <w:tcW w:w="0" w:type="auto"/>
          </w:tcPr>
          <w:p w:rsidR="00FE0F23" w:rsidRPr="009362C0" w:rsidRDefault="009362C0" w:rsidP="009362C0">
            <w:pPr>
              <w:spacing w:after="0" w:line="240" w:lineRule="auto"/>
              <w:jc w:val="center"/>
              <w:rPr>
                <w:rFonts w:ascii="Times New Roman" w:hAnsi="Times New Roman"/>
                <w:sz w:val="20"/>
                <w:szCs w:val="20"/>
              </w:rPr>
            </w:pPr>
            <w:r w:rsidRPr="009362C0">
              <w:rPr>
                <w:rFonts w:ascii="Times New Roman" w:hAnsi="Times New Roman"/>
                <w:sz w:val="20"/>
                <w:szCs w:val="20"/>
              </w:rPr>
              <w:t>9,0</w:t>
            </w:r>
          </w:p>
        </w:tc>
        <w:tc>
          <w:tcPr>
            <w:tcW w:w="717" w:type="dxa"/>
          </w:tcPr>
          <w:p w:rsidR="00FE0F23" w:rsidRPr="009362C0" w:rsidRDefault="009362C0" w:rsidP="00224587">
            <w:pPr>
              <w:spacing w:after="0" w:line="240" w:lineRule="auto"/>
              <w:jc w:val="both"/>
              <w:rPr>
                <w:rFonts w:ascii="Times New Roman" w:hAnsi="Times New Roman"/>
                <w:sz w:val="20"/>
                <w:szCs w:val="20"/>
              </w:rPr>
            </w:pPr>
            <w:r w:rsidRPr="009362C0">
              <w:rPr>
                <w:rFonts w:ascii="Times New Roman" w:hAnsi="Times New Roman"/>
                <w:sz w:val="20"/>
                <w:szCs w:val="20"/>
              </w:rPr>
              <w:t>174,3</w:t>
            </w:r>
          </w:p>
        </w:tc>
        <w:tc>
          <w:tcPr>
            <w:tcW w:w="653" w:type="dxa"/>
          </w:tcPr>
          <w:p w:rsidR="00FE0F23" w:rsidRPr="009362C0" w:rsidRDefault="009362C0" w:rsidP="00224587">
            <w:pPr>
              <w:spacing w:after="0" w:line="240" w:lineRule="auto"/>
              <w:jc w:val="both"/>
              <w:rPr>
                <w:rFonts w:ascii="Times New Roman" w:hAnsi="Times New Roman"/>
                <w:sz w:val="20"/>
                <w:szCs w:val="20"/>
              </w:rPr>
            </w:pPr>
            <w:r w:rsidRPr="009362C0">
              <w:rPr>
                <w:rFonts w:ascii="Times New Roman" w:hAnsi="Times New Roman"/>
                <w:sz w:val="20"/>
                <w:szCs w:val="20"/>
              </w:rPr>
              <w:t>1840,2</w:t>
            </w:r>
          </w:p>
        </w:tc>
        <w:tc>
          <w:tcPr>
            <w:tcW w:w="0" w:type="auto"/>
          </w:tcPr>
          <w:p w:rsidR="00FE0F23" w:rsidRPr="009362C0" w:rsidRDefault="009362C0" w:rsidP="009362C0">
            <w:pPr>
              <w:spacing w:after="0" w:line="240" w:lineRule="auto"/>
              <w:jc w:val="center"/>
              <w:rPr>
                <w:rFonts w:ascii="Times New Roman" w:hAnsi="Times New Roman"/>
                <w:sz w:val="20"/>
                <w:szCs w:val="20"/>
              </w:rPr>
            </w:pPr>
            <w:r w:rsidRPr="009362C0">
              <w:rPr>
                <w:rFonts w:ascii="Times New Roman" w:hAnsi="Times New Roman"/>
                <w:sz w:val="20"/>
                <w:szCs w:val="20"/>
              </w:rPr>
              <w:t>10,0</w:t>
            </w:r>
          </w:p>
        </w:tc>
        <w:tc>
          <w:tcPr>
            <w:tcW w:w="0" w:type="auto"/>
          </w:tcPr>
          <w:p w:rsidR="00FE0F23" w:rsidRPr="009362C0" w:rsidRDefault="009362C0" w:rsidP="00224587">
            <w:pPr>
              <w:spacing w:after="0" w:line="240" w:lineRule="auto"/>
              <w:jc w:val="both"/>
              <w:rPr>
                <w:rFonts w:ascii="Times New Roman" w:hAnsi="Times New Roman"/>
                <w:sz w:val="20"/>
                <w:szCs w:val="20"/>
              </w:rPr>
            </w:pPr>
            <w:r w:rsidRPr="009362C0">
              <w:rPr>
                <w:rFonts w:ascii="Times New Roman" w:hAnsi="Times New Roman"/>
                <w:sz w:val="20"/>
                <w:szCs w:val="20"/>
              </w:rPr>
              <w:t>144,5</w:t>
            </w:r>
          </w:p>
        </w:tc>
        <w:tc>
          <w:tcPr>
            <w:tcW w:w="0" w:type="auto"/>
          </w:tcPr>
          <w:p w:rsidR="00FE0F23" w:rsidRPr="009362C0" w:rsidRDefault="009362C0" w:rsidP="00224587">
            <w:pPr>
              <w:spacing w:after="0" w:line="240" w:lineRule="auto"/>
              <w:jc w:val="both"/>
              <w:rPr>
                <w:rFonts w:ascii="Times New Roman" w:hAnsi="Times New Roman"/>
                <w:sz w:val="20"/>
                <w:szCs w:val="20"/>
              </w:rPr>
            </w:pPr>
            <w:r w:rsidRPr="009362C0">
              <w:rPr>
                <w:rFonts w:ascii="Times New Roman" w:hAnsi="Times New Roman"/>
                <w:sz w:val="20"/>
                <w:szCs w:val="20"/>
              </w:rPr>
              <w:t>1974,7</w:t>
            </w:r>
          </w:p>
        </w:tc>
      </w:tr>
      <w:tr w:rsidR="0094104A" w:rsidRPr="00224587" w:rsidTr="00224587">
        <w:trPr>
          <w:trHeight w:val="283"/>
        </w:trPr>
        <w:tc>
          <w:tcPr>
            <w:tcW w:w="0" w:type="auto"/>
          </w:tcPr>
          <w:p w:rsidR="00FE0F23" w:rsidRPr="00224587" w:rsidRDefault="00FE0F23" w:rsidP="00224587">
            <w:pPr>
              <w:autoSpaceDE w:val="0"/>
              <w:autoSpaceDN w:val="0"/>
              <w:adjustRightInd w:val="0"/>
              <w:spacing w:after="0" w:line="240" w:lineRule="auto"/>
              <w:jc w:val="both"/>
              <w:rPr>
                <w:rFonts w:ascii="Times New Roman" w:hAnsi="Times New Roman"/>
                <w:sz w:val="18"/>
                <w:szCs w:val="18"/>
              </w:rPr>
            </w:pPr>
          </w:p>
          <w:p w:rsidR="00FE0F23" w:rsidRPr="00224587" w:rsidRDefault="002950FA" w:rsidP="00224587">
            <w:pPr>
              <w:spacing w:after="0" w:line="240" w:lineRule="auto"/>
              <w:jc w:val="both"/>
              <w:rPr>
                <w:rFonts w:ascii="Times New Roman" w:hAnsi="Times New Roman"/>
                <w:sz w:val="24"/>
                <w:szCs w:val="24"/>
              </w:rPr>
            </w:pPr>
            <w:proofErr w:type="spellStart"/>
            <w:r w:rsidRPr="00224587">
              <w:rPr>
                <w:rFonts w:ascii="Times New Roman" w:hAnsi="Times New Roman"/>
                <w:sz w:val="18"/>
                <w:szCs w:val="18"/>
              </w:rPr>
              <w:t>Краснослободской</w:t>
            </w:r>
            <w:proofErr w:type="spellEnd"/>
          </w:p>
        </w:tc>
        <w:tc>
          <w:tcPr>
            <w:tcW w:w="0" w:type="auto"/>
          </w:tcPr>
          <w:p w:rsidR="00FE0F23" w:rsidRPr="009362C0" w:rsidRDefault="009362C0" w:rsidP="00224587">
            <w:pPr>
              <w:spacing w:after="0" w:line="240" w:lineRule="auto"/>
              <w:jc w:val="both"/>
              <w:rPr>
                <w:rFonts w:ascii="Times New Roman" w:hAnsi="Times New Roman"/>
                <w:sz w:val="20"/>
                <w:szCs w:val="20"/>
              </w:rPr>
            </w:pPr>
            <w:r>
              <w:rPr>
                <w:rFonts w:ascii="Times New Roman" w:hAnsi="Times New Roman"/>
                <w:sz w:val="20"/>
                <w:szCs w:val="20"/>
              </w:rPr>
              <w:t>758,1</w:t>
            </w:r>
          </w:p>
        </w:tc>
        <w:tc>
          <w:tcPr>
            <w:tcW w:w="0" w:type="auto"/>
          </w:tcPr>
          <w:p w:rsidR="00FE0F23" w:rsidRPr="009362C0" w:rsidRDefault="009362C0" w:rsidP="009362C0">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FE0F23" w:rsidRPr="009362C0" w:rsidRDefault="009362C0" w:rsidP="00224587">
            <w:pPr>
              <w:spacing w:after="0" w:line="240" w:lineRule="auto"/>
              <w:jc w:val="both"/>
              <w:rPr>
                <w:rFonts w:ascii="Times New Roman" w:hAnsi="Times New Roman"/>
                <w:sz w:val="20"/>
                <w:szCs w:val="20"/>
              </w:rPr>
            </w:pPr>
            <w:r>
              <w:rPr>
                <w:rFonts w:ascii="Times New Roman" w:hAnsi="Times New Roman"/>
                <w:sz w:val="20"/>
                <w:szCs w:val="20"/>
              </w:rPr>
              <w:t>39,5</w:t>
            </w:r>
          </w:p>
        </w:tc>
        <w:tc>
          <w:tcPr>
            <w:tcW w:w="0" w:type="auto"/>
          </w:tcPr>
          <w:p w:rsidR="00FE0F23" w:rsidRPr="009362C0" w:rsidRDefault="009362C0" w:rsidP="00224587">
            <w:pPr>
              <w:spacing w:after="0" w:line="240" w:lineRule="auto"/>
              <w:jc w:val="both"/>
              <w:rPr>
                <w:rFonts w:ascii="Times New Roman" w:hAnsi="Times New Roman"/>
                <w:sz w:val="20"/>
                <w:szCs w:val="20"/>
              </w:rPr>
            </w:pPr>
            <w:r>
              <w:rPr>
                <w:rFonts w:ascii="Times New Roman" w:hAnsi="Times New Roman"/>
                <w:sz w:val="20"/>
                <w:szCs w:val="20"/>
              </w:rPr>
              <w:t>797,6</w:t>
            </w:r>
          </w:p>
        </w:tc>
        <w:tc>
          <w:tcPr>
            <w:tcW w:w="0" w:type="auto"/>
          </w:tcPr>
          <w:p w:rsidR="00FE0F23" w:rsidRPr="009362C0" w:rsidRDefault="009362C0" w:rsidP="009362C0">
            <w:pPr>
              <w:spacing w:after="0" w:line="240" w:lineRule="auto"/>
              <w:jc w:val="center"/>
              <w:rPr>
                <w:rFonts w:ascii="Times New Roman" w:hAnsi="Times New Roman"/>
                <w:sz w:val="20"/>
                <w:szCs w:val="20"/>
              </w:rPr>
            </w:pPr>
            <w:r>
              <w:rPr>
                <w:rFonts w:ascii="Times New Roman" w:hAnsi="Times New Roman"/>
                <w:sz w:val="20"/>
                <w:szCs w:val="20"/>
              </w:rPr>
              <w:t>-</w:t>
            </w:r>
          </w:p>
        </w:tc>
        <w:tc>
          <w:tcPr>
            <w:tcW w:w="717" w:type="dxa"/>
          </w:tcPr>
          <w:p w:rsidR="00FE0F23" w:rsidRPr="009362C0" w:rsidRDefault="009362C0" w:rsidP="00224587">
            <w:pPr>
              <w:spacing w:after="0" w:line="240" w:lineRule="auto"/>
              <w:jc w:val="both"/>
              <w:rPr>
                <w:rFonts w:ascii="Times New Roman" w:hAnsi="Times New Roman"/>
                <w:sz w:val="20"/>
                <w:szCs w:val="20"/>
              </w:rPr>
            </w:pPr>
            <w:r>
              <w:rPr>
                <w:rFonts w:ascii="Times New Roman" w:hAnsi="Times New Roman"/>
                <w:sz w:val="20"/>
                <w:szCs w:val="20"/>
              </w:rPr>
              <w:t>190,0</w:t>
            </w:r>
          </w:p>
        </w:tc>
        <w:tc>
          <w:tcPr>
            <w:tcW w:w="653" w:type="dxa"/>
          </w:tcPr>
          <w:p w:rsidR="00FE0F23" w:rsidRPr="009362C0" w:rsidRDefault="009362C0" w:rsidP="00224587">
            <w:pPr>
              <w:spacing w:after="0" w:line="240" w:lineRule="auto"/>
              <w:jc w:val="both"/>
              <w:rPr>
                <w:rFonts w:ascii="Times New Roman" w:hAnsi="Times New Roman"/>
                <w:sz w:val="20"/>
                <w:szCs w:val="20"/>
              </w:rPr>
            </w:pPr>
            <w:r>
              <w:rPr>
                <w:rFonts w:ascii="Times New Roman" w:hAnsi="Times New Roman"/>
                <w:sz w:val="20"/>
                <w:szCs w:val="20"/>
              </w:rPr>
              <w:t>987,6</w:t>
            </w:r>
          </w:p>
        </w:tc>
        <w:tc>
          <w:tcPr>
            <w:tcW w:w="0" w:type="auto"/>
          </w:tcPr>
          <w:p w:rsidR="00FE0F23" w:rsidRPr="009362C0" w:rsidRDefault="009362C0" w:rsidP="009362C0">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FE0F23" w:rsidRPr="009362C0" w:rsidRDefault="009362C0" w:rsidP="00224587">
            <w:pPr>
              <w:spacing w:after="0" w:line="240" w:lineRule="auto"/>
              <w:jc w:val="both"/>
              <w:rPr>
                <w:rFonts w:ascii="Times New Roman" w:hAnsi="Times New Roman"/>
                <w:sz w:val="20"/>
                <w:szCs w:val="20"/>
              </w:rPr>
            </w:pPr>
            <w:r>
              <w:rPr>
                <w:rFonts w:ascii="Times New Roman" w:hAnsi="Times New Roman"/>
                <w:sz w:val="20"/>
                <w:szCs w:val="20"/>
              </w:rPr>
              <w:t>238,7</w:t>
            </w:r>
          </w:p>
        </w:tc>
        <w:tc>
          <w:tcPr>
            <w:tcW w:w="0" w:type="auto"/>
          </w:tcPr>
          <w:p w:rsidR="00FE0F23" w:rsidRPr="009362C0" w:rsidRDefault="009362C0" w:rsidP="00224587">
            <w:pPr>
              <w:spacing w:after="0" w:line="240" w:lineRule="auto"/>
              <w:jc w:val="both"/>
              <w:rPr>
                <w:rFonts w:ascii="Times New Roman" w:hAnsi="Times New Roman"/>
                <w:sz w:val="20"/>
                <w:szCs w:val="20"/>
              </w:rPr>
            </w:pPr>
            <w:r>
              <w:rPr>
                <w:rFonts w:ascii="Times New Roman" w:hAnsi="Times New Roman"/>
                <w:sz w:val="20"/>
                <w:szCs w:val="20"/>
              </w:rPr>
              <w:t>1226,3</w:t>
            </w:r>
          </w:p>
        </w:tc>
      </w:tr>
      <w:tr w:rsidR="0094104A" w:rsidRPr="00224587" w:rsidTr="00224587">
        <w:trPr>
          <w:trHeight w:val="283"/>
        </w:trPr>
        <w:tc>
          <w:tcPr>
            <w:tcW w:w="0" w:type="auto"/>
          </w:tcPr>
          <w:p w:rsidR="00FE0F23" w:rsidRPr="00224587" w:rsidRDefault="002950FA" w:rsidP="00224587">
            <w:pPr>
              <w:spacing w:after="0" w:line="240" w:lineRule="auto"/>
              <w:jc w:val="both"/>
              <w:rPr>
                <w:rFonts w:ascii="Times New Roman" w:hAnsi="Times New Roman"/>
                <w:sz w:val="24"/>
                <w:szCs w:val="24"/>
              </w:rPr>
            </w:pPr>
            <w:proofErr w:type="spellStart"/>
            <w:r w:rsidRPr="00224587">
              <w:rPr>
                <w:rFonts w:ascii="Times New Roman" w:hAnsi="Times New Roman"/>
                <w:sz w:val="18"/>
                <w:szCs w:val="18"/>
              </w:rPr>
              <w:t>Новопятигорский</w:t>
            </w:r>
            <w:proofErr w:type="spellEnd"/>
          </w:p>
        </w:tc>
        <w:tc>
          <w:tcPr>
            <w:tcW w:w="0" w:type="auto"/>
          </w:tcPr>
          <w:p w:rsidR="00FE0F23" w:rsidRPr="0094104A" w:rsidRDefault="0094104A" w:rsidP="00224587">
            <w:pPr>
              <w:spacing w:after="0" w:line="240" w:lineRule="auto"/>
              <w:jc w:val="both"/>
              <w:rPr>
                <w:rFonts w:ascii="Times New Roman" w:hAnsi="Times New Roman"/>
                <w:sz w:val="20"/>
                <w:szCs w:val="20"/>
              </w:rPr>
            </w:pPr>
            <w:r w:rsidRPr="0094104A">
              <w:rPr>
                <w:rFonts w:ascii="Times New Roman" w:hAnsi="Times New Roman"/>
                <w:sz w:val="20"/>
                <w:szCs w:val="20"/>
              </w:rPr>
              <w:t>580,0</w:t>
            </w:r>
          </w:p>
        </w:tc>
        <w:tc>
          <w:tcPr>
            <w:tcW w:w="0" w:type="auto"/>
          </w:tcPr>
          <w:p w:rsidR="00FE0F23" w:rsidRPr="0094104A" w:rsidRDefault="0094104A" w:rsidP="009362C0">
            <w:pPr>
              <w:spacing w:after="0" w:line="240" w:lineRule="auto"/>
              <w:jc w:val="center"/>
              <w:rPr>
                <w:rFonts w:ascii="Times New Roman" w:hAnsi="Times New Roman"/>
                <w:sz w:val="20"/>
                <w:szCs w:val="20"/>
              </w:rPr>
            </w:pPr>
            <w:r w:rsidRPr="0094104A">
              <w:rPr>
                <w:rFonts w:ascii="Times New Roman" w:hAnsi="Times New Roman"/>
                <w:sz w:val="20"/>
                <w:szCs w:val="20"/>
              </w:rPr>
              <w:t>8,263</w:t>
            </w:r>
          </w:p>
        </w:tc>
        <w:tc>
          <w:tcPr>
            <w:tcW w:w="0" w:type="auto"/>
          </w:tcPr>
          <w:p w:rsidR="00FE0F23" w:rsidRPr="0094104A" w:rsidRDefault="0094104A" w:rsidP="00224587">
            <w:pPr>
              <w:spacing w:after="0" w:line="240" w:lineRule="auto"/>
              <w:jc w:val="both"/>
              <w:rPr>
                <w:rFonts w:ascii="Times New Roman" w:hAnsi="Times New Roman"/>
                <w:sz w:val="20"/>
                <w:szCs w:val="20"/>
              </w:rPr>
            </w:pPr>
            <w:r w:rsidRPr="0094104A">
              <w:rPr>
                <w:rFonts w:ascii="Times New Roman" w:hAnsi="Times New Roman"/>
                <w:sz w:val="20"/>
                <w:szCs w:val="20"/>
              </w:rPr>
              <w:t>110</w:t>
            </w:r>
          </w:p>
        </w:tc>
        <w:tc>
          <w:tcPr>
            <w:tcW w:w="0" w:type="auto"/>
          </w:tcPr>
          <w:p w:rsidR="00FE0F23" w:rsidRPr="0094104A" w:rsidRDefault="0094104A" w:rsidP="00224587">
            <w:pPr>
              <w:spacing w:after="0" w:line="240" w:lineRule="auto"/>
              <w:jc w:val="both"/>
              <w:rPr>
                <w:rFonts w:ascii="Times New Roman" w:hAnsi="Times New Roman"/>
                <w:sz w:val="20"/>
                <w:szCs w:val="20"/>
              </w:rPr>
            </w:pPr>
            <w:r w:rsidRPr="0094104A">
              <w:rPr>
                <w:rFonts w:ascii="Times New Roman" w:hAnsi="Times New Roman"/>
                <w:sz w:val="20"/>
                <w:szCs w:val="20"/>
              </w:rPr>
              <w:t>681,7</w:t>
            </w:r>
          </w:p>
        </w:tc>
        <w:tc>
          <w:tcPr>
            <w:tcW w:w="0" w:type="auto"/>
          </w:tcPr>
          <w:p w:rsidR="00FE0F23" w:rsidRPr="0094104A" w:rsidRDefault="0094104A" w:rsidP="009362C0">
            <w:pPr>
              <w:spacing w:after="0" w:line="240" w:lineRule="auto"/>
              <w:jc w:val="center"/>
              <w:rPr>
                <w:rFonts w:ascii="Times New Roman" w:hAnsi="Times New Roman"/>
                <w:sz w:val="20"/>
                <w:szCs w:val="20"/>
              </w:rPr>
            </w:pPr>
            <w:r w:rsidRPr="0094104A">
              <w:rPr>
                <w:rFonts w:ascii="Times New Roman" w:hAnsi="Times New Roman"/>
                <w:sz w:val="20"/>
                <w:szCs w:val="20"/>
              </w:rPr>
              <w:t>-</w:t>
            </w:r>
          </w:p>
        </w:tc>
        <w:tc>
          <w:tcPr>
            <w:tcW w:w="717" w:type="dxa"/>
          </w:tcPr>
          <w:p w:rsidR="00FE0F23" w:rsidRPr="0094104A" w:rsidRDefault="0094104A" w:rsidP="00224587">
            <w:pPr>
              <w:spacing w:after="0" w:line="240" w:lineRule="auto"/>
              <w:jc w:val="both"/>
              <w:rPr>
                <w:rFonts w:ascii="Times New Roman" w:hAnsi="Times New Roman"/>
                <w:sz w:val="20"/>
                <w:szCs w:val="20"/>
              </w:rPr>
            </w:pPr>
            <w:r w:rsidRPr="0094104A">
              <w:rPr>
                <w:rFonts w:ascii="Times New Roman" w:hAnsi="Times New Roman"/>
                <w:sz w:val="20"/>
                <w:szCs w:val="20"/>
              </w:rPr>
              <w:t>122,6</w:t>
            </w:r>
          </w:p>
        </w:tc>
        <w:tc>
          <w:tcPr>
            <w:tcW w:w="653" w:type="dxa"/>
          </w:tcPr>
          <w:p w:rsidR="00FE0F23" w:rsidRPr="0094104A" w:rsidRDefault="0094104A" w:rsidP="00224587">
            <w:pPr>
              <w:spacing w:after="0" w:line="240" w:lineRule="auto"/>
              <w:jc w:val="both"/>
              <w:rPr>
                <w:rFonts w:ascii="Times New Roman" w:hAnsi="Times New Roman"/>
                <w:sz w:val="20"/>
                <w:szCs w:val="20"/>
              </w:rPr>
            </w:pPr>
            <w:r w:rsidRPr="0094104A">
              <w:rPr>
                <w:rFonts w:ascii="Times New Roman" w:hAnsi="Times New Roman"/>
                <w:sz w:val="20"/>
                <w:szCs w:val="20"/>
              </w:rPr>
              <w:t>804,3</w:t>
            </w:r>
          </w:p>
        </w:tc>
        <w:tc>
          <w:tcPr>
            <w:tcW w:w="0" w:type="auto"/>
          </w:tcPr>
          <w:p w:rsidR="00FE0F23" w:rsidRPr="0094104A" w:rsidRDefault="0094104A" w:rsidP="009362C0">
            <w:pPr>
              <w:spacing w:after="0" w:line="240" w:lineRule="auto"/>
              <w:jc w:val="center"/>
              <w:rPr>
                <w:rFonts w:ascii="Times New Roman" w:hAnsi="Times New Roman"/>
                <w:sz w:val="20"/>
                <w:szCs w:val="20"/>
              </w:rPr>
            </w:pPr>
            <w:r w:rsidRPr="0094104A">
              <w:rPr>
                <w:rFonts w:ascii="Times New Roman" w:hAnsi="Times New Roman"/>
                <w:sz w:val="20"/>
                <w:szCs w:val="20"/>
              </w:rPr>
              <w:t>-</w:t>
            </w:r>
          </w:p>
        </w:tc>
        <w:tc>
          <w:tcPr>
            <w:tcW w:w="0" w:type="auto"/>
          </w:tcPr>
          <w:p w:rsidR="00FE0F23" w:rsidRPr="0094104A" w:rsidRDefault="0094104A" w:rsidP="00224587">
            <w:pPr>
              <w:spacing w:after="0" w:line="240" w:lineRule="auto"/>
              <w:jc w:val="both"/>
              <w:rPr>
                <w:rFonts w:ascii="Times New Roman" w:hAnsi="Times New Roman"/>
                <w:sz w:val="20"/>
                <w:szCs w:val="20"/>
              </w:rPr>
            </w:pPr>
            <w:r w:rsidRPr="0094104A">
              <w:rPr>
                <w:rFonts w:ascii="Times New Roman" w:hAnsi="Times New Roman"/>
                <w:sz w:val="20"/>
                <w:szCs w:val="20"/>
              </w:rPr>
              <w:t>92,5</w:t>
            </w:r>
          </w:p>
        </w:tc>
        <w:tc>
          <w:tcPr>
            <w:tcW w:w="0" w:type="auto"/>
          </w:tcPr>
          <w:p w:rsidR="00FE0F23" w:rsidRPr="0094104A" w:rsidRDefault="0094104A" w:rsidP="00224587">
            <w:pPr>
              <w:spacing w:after="0" w:line="240" w:lineRule="auto"/>
              <w:jc w:val="both"/>
              <w:rPr>
                <w:rFonts w:ascii="Times New Roman" w:hAnsi="Times New Roman"/>
                <w:sz w:val="20"/>
                <w:szCs w:val="20"/>
              </w:rPr>
            </w:pPr>
            <w:r w:rsidRPr="0094104A">
              <w:rPr>
                <w:rFonts w:ascii="Times New Roman" w:hAnsi="Times New Roman"/>
                <w:sz w:val="20"/>
                <w:szCs w:val="20"/>
              </w:rPr>
              <w:t>896,8</w:t>
            </w:r>
          </w:p>
        </w:tc>
      </w:tr>
      <w:tr w:rsidR="009362C0" w:rsidRPr="00224587" w:rsidTr="00224587">
        <w:trPr>
          <w:trHeight w:val="283"/>
        </w:trPr>
        <w:tc>
          <w:tcPr>
            <w:tcW w:w="0" w:type="auto"/>
          </w:tcPr>
          <w:p w:rsidR="009362C0" w:rsidRPr="0094104A" w:rsidRDefault="0094104A" w:rsidP="00224587">
            <w:pPr>
              <w:spacing w:after="0" w:line="240" w:lineRule="auto"/>
              <w:jc w:val="both"/>
              <w:rPr>
                <w:rFonts w:ascii="Times New Roman" w:hAnsi="Times New Roman"/>
                <w:b/>
                <w:i/>
                <w:sz w:val="18"/>
                <w:szCs w:val="18"/>
              </w:rPr>
            </w:pPr>
            <w:r w:rsidRPr="0094104A">
              <w:rPr>
                <w:rFonts w:ascii="Times New Roman" w:hAnsi="Times New Roman"/>
                <w:b/>
                <w:i/>
                <w:sz w:val="18"/>
                <w:szCs w:val="18"/>
              </w:rPr>
              <w:t>Итого по городу</w:t>
            </w:r>
          </w:p>
        </w:tc>
        <w:tc>
          <w:tcPr>
            <w:tcW w:w="0" w:type="auto"/>
          </w:tcPr>
          <w:p w:rsidR="009362C0" w:rsidRPr="0094104A" w:rsidRDefault="0094104A" w:rsidP="00224587">
            <w:pPr>
              <w:spacing w:after="0" w:line="240" w:lineRule="auto"/>
              <w:jc w:val="both"/>
              <w:rPr>
                <w:rFonts w:ascii="Times New Roman" w:hAnsi="Times New Roman"/>
                <w:b/>
                <w:sz w:val="20"/>
                <w:szCs w:val="20"/>
              </w:rPr>
            </w:pPr>
            <w:r w:rsidRPr="0094104A">
              <w:rPr>
                <w:rFonts w:ascii="Times New Roman" w:hAnsi="Times New Roman"/>
                <w:b/>
                <w:sz w:val="20"/>
                <w:szCs w:val="20"/>
              </w:rPr>
              <w:t>2828,7</w:t>
            </w:r>
          </w:p>
        </w:tc>
        <w:tc>
          <w:tcPr>
            <w:tcW w:w="0" w:type="auto"/>
          </w:tcPr>
          <w:p w:rsidR="009362C0" w:rsidRPr="0094104A" w:rsidRDefault="0094104A" w:rsidP="009362C0">
            <w:pPr>
              <w:spacing w:after="0" w:line="240" w:lineRule="auto"/>
              <w:jc w:val="center"/>
              <w:rPr>
                <w:rFonts w:ascii="Times New Roman" w:hAnsi="Times New Roman"/>
                <w:b/>
                <w:sz w:val="20"/>
                <w:szCs w:val="20"/>
              </w:rPr>
            </w:pPr>
            <w:r w:rsidRPr="0094104A">
              <w:rPr>
                <w:rFonts w:ascii="Times New Roman" w:hAnsi="Times New Roman"/>
                <w:b/>
                <w:sz w:val="20"/>
                <w:szCs w:val="20"/>
              </w:rPr>
              <w:t>8,263</w:t>
            </w:r>
          </w:p>
        </w:tc>
        <w:tc>
          <w:tcPr>
            <w:tcW w:w="0" w:type="auto"/>
          </w:tcPr>
          <w:p w:rsidR="009362C0" w:rsidRPr="0094104A" w:rsidRDefault="0094104A" w:rsidP="00224587">
            <w:pPr>
              <w:spacing w:after="0" w:line="240" w:lineRule="auto"/>
              <w:jc w:val="both"/>
              <w:rPr>
                <w:rFonts w:ascii="Times New Roman" w:hAnsi="Times New Roman"/>
                <w:b/>
                <w:sz w:val="20"/>
                <w:szCs w:val="20"/>
              </w:rPr>
            </w:pPr>
            <w:r w:rsidRPr="0094104A">
              <w:rPr>
                <w:rFonts w:ascii="Times New Roman" w:hAnsi="Times New Roman"/>
                <w:b/>
                <w:sz w:val="20"/>
                <w:szCs w:val="20"/>
              </w:rPr>
              <w:t>333,8</w:t>
            </w:r>
          </w:p>
        </w:tc>
        <w:tc>
          <w:tcPr>
            <w:tcW w:w="0" w:type="auto"/>
          </w:tcPr>
          <w:p w:rsidR="009362C0" w:rsidRPr="0094104A" w:rsidRDefault="0094104A" w:rsidP="00224587">
            <w:pPr>
              <w:spacing w:after="0" w:line="240" w:lineRule="auto"/>
              <w:jc w:val="both"/>
              <w:rPr>
                <w:rFonts w:ascii="Times New Roman" w:hAnsi="Times New Roman"/>
                <w:b/>
                <w:sz w:val="20"/>
                <w:szCs w:val="20"/>
              </w:rPr>
            </w:pPr>
            <w:r w:rsidRPr="0094104A">
              <w:rPr>
                <w:rFonts w:ascii="Times New Roman" w:hAnsi="Times New Roman"/>
                <w:b/>
                <w:sz w:val="20"/>
                <w:szCs w:val="20"/>
              </w:rPr>
              <w:t>3154,2</w:t>
            </w:r>
          </w:p>
        </w:tc>
        <w:tc>
          <w:tcPr>
            <w:tcW w:w="0" w:type="auto"/>
          </w:tcPr>
          <w:p w:rsidR="009362C0" w:rsidRPr="0094104A" w:rsidRDefault="0094104A" w:rsidP="009362C0">
            <w:pPr>
              <w:spacing w:after="0" w:line="240" w:lineRule="auto"/>
              <w:jc w:val="center"/>
              <w:rPr>
                <w:rFonts w:ascii="Times New Roman" w:hAnsi="Times New Roman"/>
                <w:b/>
                <w:sz w:val="20"/>
                <w:szCs w:val="20"/>
              </w:rPr>
            </w:pPr>
            <w:r w:rsidRPr="0094104A">
              <w:rPr>
                <w:rFonts w:ascii="Times New Roman" w:hAnsi="Times New Roman"/>
                <w:b/>
                <w:sz w:val="20"/>
                <w:szCs w:val="20"/>
              </w:rPr>
              <w:t>9,0</w:t>
            </w:r>
          </w:p>
        </w:tc>
        <w:tc>
          <w:tcPr>
            <w:tcW w:w="717" w:type="dxa"/>
          </w:tcPr>
          <w:p w:rsidR="009362C0" w:rsidRPr="0094104A" w:rsidRDefault="0094104A" w:rsidP="00224587">
            <w:pPr>
              <w:spacing w:after="0" w:line="240" w:lineRule="auto"/>
              <w:jc w:val="both"/>
              <w:rPr>
                <w:rFonts w:ascii="Times New Roman" w:hAnsi="Times New Roman"/>
                <w:b/>
                <w:sz w:val="20"/>
                <w:szCs w:val="20"/>
              </w:rPr>
            </w:pPr>
            <w:r w:rsidRPr="0094104A">
              <w:rPr>
                <w:rFonts w:ascii="Times New Roman" w:hAnsi="Times New Roman"/>
                <w:b/>
                <w:sz w:val="20"/>
                <w:szCs w:val="20"/>
              </w:rPr>
              <w:t>486,9</w:t>
            </w:r>
          </w:p>
        </w:tc>
        <w:tc>
          <w:tcPr>
            <w:tcW w:w="653" w:type="dxa"/>
          </w:tcPr>
          <w:p w:rsidR="009362C0" w:rsidRPr="0094104A" w:rsidRDefault="0094104A" w:rsidP="00224587">
            <w:pPr>
              <w:spacing w:after="0" w:line="240" w:lineRule="auto"/>
              <w:jc w:val="both"/>
              <w:rPr>
                <w:rFonts w:ascii="Times New Roman" w:hAnsi="Times New Roman"/>
                <w:b/>
                <w:sz w:val="20"/>
                <w:szCs w:val="20"/>
              </w:rPr>
            </w:pPr>
            <w:r w:rsidRPr="0094104A">
              <w:rPr>
                <w:rFonts w:ascii="Times New Roman" w:hAnsi="Times New Roman"/>
                <w:b/>
                <w:sz w:val="20"/>
                <w:szCs w:val="20"/>
              </w:rPr>
              <w:t>3632,1</w:t>
            </w:r>
          </w:p>
        </w:tc>
        <w:tc>
          <w:tcPr>
            <w:tcW w:w="0" w:type="auto"/>
          </w:tcPr>
          <w:p w:rsidR="009362C0" w:rsidRPr="0094104A" w:rsidRDefault="0094104A" w:rsidP="009362C0">
            <w:pPr>
              <w:spacing w:after="0" w:line="240" w:lineRule="auto"/>
              <w:jc w:val="center"/>
              <w:rPr>
                <w:rFonts w:ascii="Times New Roman" w:hAnsi="Times New Roman"/>
                <w:b/>
                <w:sz w:val="20"/>
                <w:szCs w:val="20"/>
              </w:rPr>
            </w:pPr>
            <w:r w:rsidRPr="0094104A">
              <w:rPr>
                <w:rFonts w:ascii="Times New Roman" w:hAnsi="Times New Roman"/>
                <w:b/>
                <w:sz w:val="20"/>
                <w:szCs w:val="20"/>
              </w:rPr>
              <w:t>10,0</w:t>
            </w:r>
          </w:p>
        </w:tc>
        <w:tc>
          <w:tcPr>
            <w:tcW w:w="0" w:type="auto"/>
          </w:tcPr>
          <w:p w:rsidR="009362C0" w:rsidRPr="0094104A" w:rsidRDefault="0094104A" w:rsidP="00224587">
            <w:pPr>
              <w:spacing w:after="0" w:line="240" w:lineRule="auto"/>
              <w:jc w:val="both"/>
              <w:rPr>
                <w:rFonts w:ascii="Times New Roman" w:hAnsi="Times New Roman"/>
                <w:b/>
                <w:sz w:val="20"/>
                <w:szCs w:val="20"/>
              </w:rPr>
            </w:pPr>
            <w:r w:rsidRPr="0094104A">
              <w:rPr>
                <w:rFonts w:ascii="Times New Roman" w:hAnsi="Times New Roman"/>
                <w:b/>
                <w:sz w:val="20"/>
                <w:szCs w:val="20"/>
              </w:rPr>
              <w:t>475,7</w:t>
            </w:r>
          </w:p>
        </w:tc>
        <w:tc>
          <w:tcPr>
            <w:tcW w:w="0" w:type="auto"/>
          </w:tcPr>
          <w:p w:rsidR="009362C0" w:rsidRPr="0094104A" w:rsidRDefault="0094104A" w:rsidP="00224587">
            <w:pPr>
              <w:spacing w:after="0" w:line="240" w:lineRule="auto"/>
              <w:jc w:val="both"/>
              <w:rPr>
                <w:rFonts w:ascii="Times New Roman" w:hAnsi="Times New Roman"/>
                <w:b/>
                <w:sz w:val="20"/>
                <w:szCs w:val="20"/>
              </w:rPr>
            </w:pPr>
            <w:r w:rsidRPr="0094104A">
              <w:rPr>
                <w:rFonts w:ascii="Times New Roman" w:hAnsi="Times New Roman"/>
                <w:b/>
                <w:sz w:val="20"/>
                <w:szCs w:val="20"/>
              </w:rPr>
              <w:t>4097,8</w:t>
            </w:r>
          </w:p>
        </w:tc>
      </w:tr>
      <w:tr w:rsidR="0094104A" w:rsidRPr="00224587" w:rsidTr="00224587">
        <w:trPr>
          <w:trHeight w:val="283"/>
        </w:trPr>
        <w:tc>
          <w:tcPr>
            <w:tcW w:w="0" w:type="auto"/>
          </w:tcPr>
          <w:p w:rsidR="00E84F2E" w:rsidRPr="00224587" w:rsidRDefault="009B0674" w:rsidP="00224587">
            <w:pPr>
              <w:autoSpaceDE w:val="0"/>
              <w:autoSpaceDN w:val="0"/>
              <w:adjustRightInd w:val="0"/>
              <w:spacing w:after="0" w:line="240" w:lineRule="auto"/>
              <w:jc w:val="both"/>
              <w:rPr>
                <w:rFonts w:ascii="Times New Roman" w:hAnsi="Times New Roman"/>
                <w:sz w:val="18"/>
                <w:szCs w:val="18"/>
              </w:rPr>
            </w:pPr>
            <w:r>
              <w:rPr>
                <w:rFonts w:ascii="Times New Roman" w:hAnsi="Times New Roman"/>
                <w:sz w:val="18"/>
                <w:szCs w:val="18"/>
              </w:rPr>
              <w:t>Пос. Горячеводский</w:t>
            </w:r>
          </w:p>
        </w:tc>
        <w:tc>
          <w:tcPr>
            <w:tcW w:w="0" w:type="auto"/>
          </w:tcPr>
          <w:p w:rsidR="00E84F2E"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1007,9</w:t>
            </w:r>
          </w:p>
        </w:tc>
        <w:tc>
          <w:tcPr>
            <w:tcW w:w="0" w:type="auto"/>
          </w:tcPr>
          <w:p w:rsidR="00E84F2E" w:rsidRPr="009362C0" w:rsidRDefault="0094104A" w:rsidP="009362C0">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E84F2E"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28,5</w:t>
            </w:r>
          </w:p>
        </w:tc>
        <w:tc>
          <w:tcPr>
            <w:tcW w:w="0" w:type="auto"/>
          </w:tcPr>
          <w:p w:rsidR="00E84F2E"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1036,4</w:t>
            </w:r>
          </w:p>
        </w:tc>
        <w:tc>
          <w:tcPr>
            <w:tcW w:w="0" w:type="auto"/>
          </w:tcPr>
          <w:p w:rsidR="00E84F2E" w:rsidRPr="009362C0" w:rsidRDefault="0094104A" w:rsidP="009362C0">
            <w:pPr>
              <w:spacing w:after="0" w:line="240" w:lineRule="auto"/>
              <w:jc w:val="center"/>
              <w:rPr>
                <w:rFonts w:ascii="Times New Roman" w:hAnsi="Times New Roman"/>
                <w:sz w:val="20"/>
                <w:szCs w:val="20"/>
              </w:rPr>
            </w:pPr>
            <w:r>
              <w:rPr>
                <w:rFonts w:ascii="Times New Roman" w:hAnsi="Times New Roman"/>
                <w:sz w:val="20"/>
                <w:szCs w:val="20"/>
              </w:rPr>
              <w:t>-</w:t>
            </w:r>
          </w:p>
        </w:tc>
        <w:tc>
          <w:tcPr>
            <w:tcW w:w="717" w:type="dxa"/>
          </w:tcPr>
          <w:p w:rsidR="00E84F2E"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88,2</w:t>
            </w:r>
          </w:p>
        </w:tc>
        <w:tc>
          <w:tcPr>
            <w:tcW w:w="653" w:type="dxa"/>
          </w:tcPr>
          <w:p w:rsidR="00E84F2E"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1124,6</w:t>
            </w:r>
          </w:p>
        </w:tc>
        <w:tc>
          <w:tcPr>
            <w:tcW w:w="0" w:type="auto"/>
          </w:tcPr>
          <w:p w:rsidR="00E84F2E" w:rsidRPr="009362C0" w:rsidRDefault="0094104A" w:rsidP="009362C0">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E84F2E"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62,8</w:t>
            </w:r>
          </w:p>
        </w:tc>
        <w:tc>
          <w:tcPr>
            <w:tcW w:w="0" w:type="auto"/>
          </w:tcPr>
          <w:p w:rsidR="00E84F2E"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1187,4</w:t>
            </w:r>
          </w:p>
        </w:tc>
      </w:tr>
      <w:tr w:rsidR="0094104A" w:rsidRPr="00224587" w:rsidTr="00224587">
        <w:trPr>
          <w:trHeight w:val="283"/>
        </w:trPr>
        <w:tc>
          <w:tcPr>
            <w:tcW w:w="0" w:type="auto"/>
          </w:tcPr>
          <w:p w:rsidR="00E84F2E" w:rsidRPr="00224587" w:rsidRDefault="0094104A" w:rsidP="00224587">
            <w:pPr>
              <w:autoSpaceDE w:val="0"/>
              <w:autoSpaceDN w:val="0"/>
              <w:adjustRightInd w:val="0"/>
              <w:spacing w:after="0" w:line="240" w:lineRule="auto"/>
              <w:jc w:val="both"/>
              <w:rPr>
                <w:rFonts w:ascii="Times New Roman" w:hAnsi="Times New Roman"/>
                <w:sz w:val="18"/>
                <w:szCs w:val="18"/>
              </w:rPr>
            </w:pPr>
            <w:r>
              <w:rPr>
                <w:rFonts w:ascii="Times New Roman" w:hAnsi="Times New Roman"/>
                <w:sz w:val="18"/>
                <w:szCs w:val="18"/>
              </w:rPr>
              <w:t>Пос. Свободы</w:t>
            </w:r>
          </w:p>
        </w:tc>
        <w:tc>
          <w:tcPr>
            <w:tcW w:w="0" w:type="auto"/>
          </w:tcPr>
          <w:p w:rsidR="00E84F2E"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500,1</w:t>
            </w:r>
          </w:p>
        </w:tc>
        <w:tc>
          <w:tcPr>
            <w:tcW w:w="0" w:type="auto"/>
          </w:tcPr>
          <w:p w:rsidR="00E84F2E" w:rsidRPr="009362C0" w:rsidRDefault="0094104A" w:rsidP="009362C0">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E84F2E"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15,8</w:t>
            </w:r>
          </w:p>
        </w:tc>
        <w:tc>
          <w:tcPr>
            <w:tcW w:w="0" w:type="auto"/>
          </w:tcPr>
          <w:p w:rsidR="00E84F2E"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515,9</w:t>
            </w:r>
          </w:p>
        </w:tc>
        <w:tc>
          <w:tcPr>
            <w:tcW w:w="0" w:type="auto"/>
          </w:tcPr>
          <w:p w:rsidR="00E84F2E" w:rsidRPr="009362C0" w:rsidRDefault="0094104A" w:rsidP="009362C0">
            <w:pPr>
              <w:spacing w:after="0" w:line="240" w:lineRule="auto"/>
              <w:jc w:val="center"/>
              <w:rPr>
                <w:rFonts w:ascii="Times New Roman" w:hAnsi="Times New Roman"/>
                <w:sz w:val="20"/>
                <w:szCs w:val="20"/>
              </w:rPr>
            </w:pPr>
            <w:r>
              <w:rPr>
                <w:rFonts w:ascii="Times New Roman" w:hAnsi="Times New Roman"/>
                <w:sz w:val="20"/>
                <w:szCs w:val="20"/>
              </w:rPr>
              <w:t>-</w:t>
            </w:r>
          </w:p>
        </w:tc>
        <w:tc>
          <w:tcPr>
            <w:tcW w:w="717" w:type="dxa"/>
          </w:tcPr>
          <w:p w:rsidR="00E84F2E"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49,1</w:t>
            </w:r>
          </w:p>
        </w:tc>
        <w:tc>
          <w:tcPr>
            <w:tcW w:w="653" w:type="dxa"/>
          </w:tcPr>
          <w:p w:rsidR="00E84F2E"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565,0</w:t>
            </w:r>
          </w:p>
        </w:tc>
        <w:tc>
          <w:tcPr>
            <w:tcW w:w="0" w:type="auto"/>
          </w:tcPr>
          <w:p w:rsidR="00E84F2E" w:rsidRPr="009362C0" w:rsidRDefault="0094104A" w:rsidP="009362C0">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E84F2E"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21,0</w:t>
            </w:r>
          </w:p>
        </w:tc>
        <w:tc>
          <w:tcPr>
            <w:tcW w:w="0" w:type="auto"/>
          </w:tcPr>
          <w:p w:rsidR="00E84F2E"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586,0</w:t>
            </w:r>
          </w:p>
        </w:tc>
      </w:tr>
      <w:tr w:rsidR="0094104A" w:rsidRPr="00224587" w:rsidTr="00224587">
        <w:trPr>
          <w:trHeight w:val="283"/>
        </w:trPr>
        <w:tc>
          <w:tcPr>
            <w:tcW w:w="0" w:type="auto"/>
          </w:tcPr>
          <w:p w:rsidR="0094104A" w:rsidRPr="00224587" w:rsidRDefault="0094104A" w:rsidP="00224587">
            <w:pPr>
              <w:autoSpaceDE w:val="0"/>
              <w:autoSpaceDN w:val="0"/>
              <w:adjustRightInd w:val="0"/>
              <w:spacing w:after="0" w:line="240" w:lineRule="auto"/>
              <w:jc w:val="both"/>
              <w:rPr>
                <w:rFonts w:ascii="Times New Roman" w:hAnsi="Times New Roman"/>
                <w:sz w:val="18"/>
                <w:szCs w:val="18"/>
              </w:rPr>
            </w:pPr>
            <w:r>
              <w:rPr>
                <w:rFonts w:ascii="Times New Roman" w:hAnsi="Times New Roman"/>
                <w:sz w:val="18"/>
                <w:szCs w:val="18"/>
              </w:rPr>
              <w:t xml:space="preserve">Пос. </w:t>
            </w:r>
            <w:proofErr w:type="spellStart"/>
            <w:r>
              <w:rPr>
                <w:rFonts w:ascii="Times New Roman" w:hAnsi="Times New Roman"/>
                <w:sz w:val="18"/>
                <w:szCs w:val="18"/>
              </w:rPr>
              <w:t>Нижнеподкумский</w:t>
            </w:r>
            <w:proofErr w:type="spellEnd"/>
          </w:p>
        </w:tc>
        <w:tc>
          <w:tcPr>
            <w:tcW w:w="0" w:type="auto"/>
          </w:tcPr>
          <w:p w:rsidR="0094104A"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0,2</w:t>
            </w:r>
          </w:p>
        </w:tc>
        <w:tc>
          <w:tcPr>
            <w:tcW w:w="0" w:type="auto"/>
          </w:tcPr>
          <w:p w:rsidR="0094104A" w:rsidRPr="009362C0" w:rsidRDefault="0094104A" w:rsidP="009362C0">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94104A"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0,8</w:t>
            </w:r>
          </w:p>
        </w:tc>
        <w:tc>
          <w:tcPr>
            <w:tcW w:w="0" w:type="auto"/>
          </w:tcPr>
          <w:p w:rsidR="0094104A"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1,0</w:t>
            </w:r>
          </w:p>
        </w:tc>
        <w:tc>
          <w:tcPr>
            <w:tcW w:w="0" w:type="auto"/>
          </w:tcPr>
          <w:p w:rsidR="0094104A" w:rsidRPr="009362C0" w:rsidRDefault="0094104A" w:rsidP="009362C0">
            <w:pPr>
              <w:spacing w:after="0" w:line="240" w:lineRule="auto"/>
              <w:jc w:val="center"/>
              <w:rPr>
                <w:rFonts w:ascii="Times New Roman" w:hAnsi="Times New Roman"/>
                <w:sz w:val="20"/>
                <w:szCs w:val="20"/>
              </w:rPr>
            </w:pPr>
            <w:r>
              <w:rPr>
                <w:rFonts w:ascii="Times New Roman" w:hAnsi="Times New Roman"/>
                <w:sz w:val="20"/>
                <w:szCs w:val="20"/>
              </w:rPr>
              <w:t>-</w:t>
            </w:r>
          </w:p>
        </w:tc>
        <w:tc>
          <w:tcPr>
            <w:tcW w:w="717" w:type="dxa"/>
          </w:tcPr>
          <w:p w:rsidR="0094104A"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1,5</w:t>
            </w:r>
          </w:p>
        </w:tc>
        <w:tc>
          <w:tcPr>
            <w:tcW w:w="653" w:type="dxa"/>
          </w:tcPr>
          <w:p w:rsidR="0094104A"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2,5</w:t>
            </w:r>
          </w:p>
        </w:tc>
        <w:tc>
          <w:tcPr>
            <w:tcW w:w="0" w:type="auto"/>
          </w:tcPr>
          <w:p w:rsidR="0094104A" w:rsidRPr="009362C0" w:rsidRDefault="0094104A" w:rsidP="009362C0">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94104A"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2,0</w:t>
            </w:r>
          </w:p>
        </w:tc>
        <w:tc>
          <w:tcPr>
            <w:tcW w:w="0" w:type="auto"/>
          </w:tcPr>
          <w:p w:rsidR="0094104A"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4,5</w:t>
            </w:r>
          </w:p>
        </w:tc>
      </w:tr>
      <w:tr w:rsidR="0094104A" w:rsidRPr="00224587" w:rsidTr="00224587">
        <w:trPr>
          <w:trHeight w:val="283"/>
        </w:trPr>
        <w:tc>
          <w:tcPr>
            <w:tcW w:w="0" w:type="auto"/>
          </w:tcPr>
          <w:p w:rsidR="0094104A" w:rsidRPr="00224587" w:rsidRDefault="0094104A" w:rsidP="00224587">
            <w:pPr>
              <w:autoSpaceDE w:val="0"/>
              <w:autoSpaceDN w:val="0"/>
              <w:adjustRightInd w:val="0"/>
              <w:spacing w:after="0" w:line="240" w:lineRule="auto"/>
              <w:jc w:val="both"/>
              <w:rPr>
                <w:rFonts w:ascii="Times New Roman" w:hAnsi="Times New Roman"/>
                <w:sz w:val="18"/>
                <w:szCs w:val="18"/>
              </w:rPr>
            </w:pPr>
            <w:r>
              <w:rPr>
                <w:rFonts w:ascii="Times New Roman" w:hAnsi="Times New Roman"/>
                <w:sz w:val="18"/>
                <w:szCs w:val="18"/>
              </w:rPr>
              <w:t xml:space="preserve">Пос. Средний </w:t>
            </w:r>
            <w:proofErr w:type="spellStart"/>
            <w:r>
              <w:rPr>
                <w:rFonts w:ascii="Times New Roman" w:hAnsi="Times New Roman"/>
                <w:sz w:val="18"/>
                <w:szCs w:val="18"/>
              </w:rPr>
              <w:t>Подкумок</w:t>
            </w:r>
            <w:proofErr w:type="spellEnd"/>
          </w:p>
        </w:tc>
        <w:tc>
          <w:tcPr>
            <w:tcW w:w="0" w:type="auto"/>
          </w:tcPr>
          <w:p w:rsidR="0094104A"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0,3</w:t>
            </w:r>
          </w:p>
        </w:tc>
        <w:tc>
          <w:tcPr>
            <w:tcW w:w="0" w:type="auto"/>
          </w:tcPr>
          <w:p w:rsidR="0094104A" w:rsidRPr="009362C0" w:rsidRDefault="0094104A" w:rsidP="009362C0">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94104A"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5,5</w:t>
            </w:r>
          </w:p>
        </w:tc>
        <w:tc>
          <w:tcPr>
            <w:tcW w:w="0" w:type="auto"/>
          </w:tcPr>
          <w:p w:rsidR="0094104A"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5,8</w:t>
            </w:r>
          </w:p>
        </w:tc>
        <w:tc>
          <w:tcPr>
            <w:tcW w:w="0" w:type="auto"/>
          </w:tcPr>
          <w:p w:rsidR="0094104A" w:rsidRPr="009362C0" w:rsidRDefault="0094104A" w:rsidP="009362C0">
            <w:pPr>
              <w:spacing w:after="0" w:line="240" w:lineRule="auto"/>
              <w:jc w:val="center"/>
              <w:rPr>
                <w:rFonts w:ascii="Times New Roman" w:hAnsi="Times New Roman"/>
                <w:sz w:val="20"/>
                <w:szCs w:val="20"/>
              </w:rPr>
            </w:pPr>
            <w:r>
              <w:rPr>
                <w:rFonts w:ascii="Times New Roman" w:hAnsi="Times New Roman"/>
                <w:sz w:val="20"/>
                <w:szCs w:val="20"/>
              </w:rPr>
              <w:t>-</w:t>
            </w:r>
          </w:p>
        </w:tc>
        <w:tc>
          <w:tcPr>
            <w:tcW w:w="717" w:type="dxa"/>
          </w:tcPr>
          <w:p w:rsidR="0094104A"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14,5</w:t>
            </w:r>
          </w:p>
        </w:tc>
        <w:tc>
          <w:tcPr>
            <w:tcW w:w="653" w:type="dxa"/>
          </w:tcPr>
          <w:p w:rsidR="0094104A"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20,3</w:t>
            </w:r>
          </w:p>
        </w:tc>
        <w:tc>
          <w:tcPr>
            <w:tcW w:w="0" w:type="auto"/>
          </w:tcPr>
          <w:p w:rsidR="0094104A" w:rsidRPr="009362C0" w:rsidRDefault="0094104A" w:rsidP="009362C0">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94104A"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13,0</w:t>
            </w:r>
          </w:p>
        </w:tc>
        <w:tc>
          <w:tcPr>
            <w:tcW w:w="0" w:type="auto"/>
          </w:tcPr>
          <w:p w:rsidR="0094104A" w:rsidRPr="009362C0" w:rsidRDefault="0094104A" w:rsidP="00224587">
            <w:pPr>
              <w:spacing w:after="0" w:line="240" w:lineRule="auto"/>
              <w:jc w:val="both"/>
              <w:rPr>
                <w:rFonts w:ascii="Times New Roman" w:hAnsi="Times New Roman"/>
                <w:sz w:val="20"/>
                <w:szCs w:val="20"/>
              </w:rPr>
            </w:pPr>
            <w:r>
              <w:rPr>
                <w:rFonts w:ascii="Times New Roman" w:hAnsi="Times New Roman"/>
                <w:sz w:val="20"/>
                <w:szCs w:val="20"/>
              </w:rPr>
              <w:t>33,3</w:t>
            </w:r>
          </w:p>
        </w:tc>
      </w:tr>
      <w:tr w:rsidR="0094104A" w:rsidRPr="00224587" w:rsidTr="00224587">
        <w:trPr>
          <w:trHeight w:val="283"/>
        </w:trPr>
        <w:tc>
          <w:tcPr>
            <w:tcW w:w="0" w:type="auto"/>
          </w:tcPr>
          <w:p w:rsidR="00E84F2E" w:rsidRPr="00224587" w:rsidRDefault="0094104A" w:rsidP="00224587">
            <w:pPr>
              <w:autoSpaceDE w:val="0"/>
              <w:autoSpaceDN w:val="0"/>
              <w:adjustRightInd w:val="0"/>
              <w:spacing w:after="0" w:line="240" w:lineRule="auto"/>
              <w:jc w:val="both"/>
              <w:rPr>
                <w:rFonts w:ascii="Times New Roman" w:hAnsi="Times New Roman"/>
                <w:sz w:val="18"/>
                <w:szCs w:val="18"/>
              </w:rPr>
            </w:pPr>
            <w:r>
              <w:rPr>
                <w:rFonts w:ascii="Times New Roman" w:hAnsi="Times New Roman"/>
                <w:sz w:val="18"/>
                <w:szCs w:val="18"/>
              </w:rPr>
              <w:t>Ст. Константиновская</w:t>
            </w:r>
          </w:p>
        </w:tc>
        <w:tc>
          <w:tcPr>
            <w:tcW w:w="0" w:type="auto"/>
          </w:tcPr>
          <w:p w:rsidR="00E84F2E" w:rsidRPr="009362C0" w:rsidRDefault="00843A5C" w:rsidP="00224587">
            <w:pPr>
              <w:spacing w:after="0" w:line="240" w:lineRule="auto"/>
              <w:jc w:val="both"/>
              <w:rPr>
                <w:rFonts w:ascii="Times New Roman" w:hAnsi="Times New Roman"/>
                <w:sz w:val="20"/>
                <w:szCs w:val="20"/>
              </w:rPr>
            </w:pPr>
            <w:r>
              <w:rPr>
                <w:rFonts w:ascii="Times New Roman" w:hAnsi="Times New Roman"/>
                <w:sz w:val="20"/>
                <w:szCs w:val="20"/>
              </w:rPr>
              <w:t>17,4</w:t>
            </w:r>
          </w:p>
        </w:tc>
        <w:tc>
          <w:tcPr>
            <w:tcW w:w="0" w:type="auto"/>
          </w:tcPr>
          <w:p w:rsidR="00E84F2E" w:rsidRPr="009362C0" w:rsidRDefault="00843A5C" w:rsidP="009362C0">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E84F2E" w:rsidRPr="009362C0" w:rsidRDefault="00843A5C" w:rsidP="00224587">
            <w:pPr>
              <w:spacing w:after="0" w:line="240" w:lineRule="auto"/>
              <w:jc w:val="both"/>
              <w:rPr>
                <w:rFonts w:ascii="Times New Roman" w:hAnsi="Times New Roman"/>
                <w:sz w:val="20"/>
                <w:szCs w:val="20"/>
              </w:rPr>
            </w:pPr>
            <w:r>
              <w:rPr>
                <w:rFonts w:ascii="Times New Roman" w:hAnsi="Times New Roman"/>
                <w:sz w:val="20"/>
                <w:szCs w:val="20"/>
              </w:rPr>
              <w:t>1,8</w:t>
            </w:r>
          </w:p>
        </w:tc>
        <w:tc>
          <w:tcPr>
            <w:tcW w:w="0" w:type="auto"/>
          </w:tcPr>
          <w:p w:rsidR="00E84F2E" w:rsidRPr="009362C0" w:rsidRDefault="00843A5C" w:rsidP="00224587">
            <w:pPr>
              <w:spacing w:after="0" w:line="240" w:lineRule="auto"/>
              <w:jc w:val="both"/>
              <w:rPr>
                <w:rFonts w:ascii="Times New Roman" w:hAnsi="Times New Roman"/>
                <w:sz w:val="20"/>
                <w:szCs w:val="20"/>
              </w:rPr>
            </w:pPr>
            <w:r>
              <w:rPr>
                <w:rFonts w:ascii="Times New Roman" w:hAnsi="Times New Roman"/>
                <w:sz w:val="20"/>
                <w:szCs w:val="20"/>
              </w:rPr>
              <w:t>19,2</w:t>
            </w:r>
          </w:p>
        </w:tc>
        <w:tc>
          <w:tcPr>
            <w:tcW w:w="0" w:type="auto"/>
          </w:tcPr>
          <w:p w:rsidR="00E84F2E" w:rsidRPr="009362C0" w:rsidRDefault="00843A5C" w:rsidP="009362C0">
            <w:pPr>
              <w:spacing w:after="0" w:line="240" w:lineRule="auto"/>
              <w:jc w:val="center"/>
              <w:rPr>
                <w:rFonts w:ascii="Times New Roman" w:hAnsi="Times New Roman"/>
                <w:sz w:val="20"/>
                <w:szCs w:val="20"/>
              </w:rPr>
            </w:pPr>
            <w:r>
              <w:rPr>
                <w:rFonts w:ascii="Times New Roman" w:hAnsi="Times New Roman"/>
                <w:sz w:val="20"/>
                <w:szCs w:val="20"/>
              </w:rPr>
              <w:t>-</w:t>
            </w:r>
          </w:p>
        </w:tc>
        <w:tc>
          <w:tcPr>
            <w:tcW w:w="717" w:type="dxa"/>
          </w:tcPr>
          <w:p w:rsidR="00E84F2E" w:rsidRPr="009362C0" w:rsidRDefault="00843A5C" w:rsidP="00224587">
            <w:pPr>
              <w:spacing w:after="0" w:line="240" w:lineRule="auto"/>
              <w:jc w:val="both"/>
              <w:rPr>
                <w:rFonts w:ascii="Times New Roman" w:hAnsi="Times New Roman"/>
                <w:sz w:val="20"/>
                <w:szCs w:val="20"/>
              </w:rPr>
            </w:pPr>
            <w:r>
              <w:rPr>
                <w:rFonts w:ascii="Times New Roman" w:hAnsi="Times New Roman"/>
                <w:sz w:val="20"/>
                <w:szCs w:val="20"/>
              </w:rPr>
              <w:t>3,0</w:t>
            </w:r>
          </w:p>
        </w:tc>
        <w:tc>
          <w:tcPr>
            <w:tcW w:w="653" w:type="dxa"/>
          </w:tcPr>
          <w:p w:rsidR="00E84F2E" w:rsidRPr="009362C0" w:rsidRDefault="00843A5C" w:rsidP="00224587">
            <w:pPr>
              <w:spacing w:after="0" w:line="240" w:lineRule="auto"/>
              <w:jc w:val="both"/>
              <w:rPr>
                <w:rFonts w:ascii="Times New Roman" w:hAnsi="Times New Roman"/>
                <w:sz w:val="20"/>
                <w:szCs w:val="20"/>
              </w:rPr>
            </w:pPr>
            <w:r>
              <w:rPr>
                <w:rFonts w:ascii="Times New Roman" w:hAnsi="Times New Roman"/>
                <w:sz w:val="20"/>
                <w:szCs w:val="20"/>
              </w:rPr>
              <w:t>22,2</w:t>
            </w:r>
          </w:p>
        </w:tc>
        <w:tc>
          <w:tcPr>
            <w:tcW w:w="0" w:type="auto"/>
          </w:tcPr>
          <w:p w:rsidR="00E84F2E" w:rsidRPr="009362C0" w:rsidRDefault="00843A5C" w:rsidP="009362C0">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E84F2E" w:rsidRPr="009362C0" w:rsidRDefault="00843A5C" w:rsidP="00224587">
            <w:pPr>
              <w:spacing w:after="0" w:line="240" w:lineRule="auto"/>
              <w:jc w:val="both"/>
              <w:rPr>
                <w:rFonts w:ascii="Times New Roman" w:hAnsi="Times New Roman"/>
                <w:sz w:val="20"/>
                <w:szCs w:val="20"/>
              </w:rPr>
            </w:pPr>
            <w:r>
              <w:rPr>
                <w:rFonts w:ascii="Times New Roman" w:hAnsi="Times New Roman"/>
                <w:sz w:val="20"/>
                <w:szCs w:val="20"/>
              </w:rPr>
              <w:t>3,0</w:t>
            </w:r>
          </w:p>
        </w:tc>
        <w:tc>
          <w:tcPr>
            <w:tcW w:w="0" w:type="auto"/>
          </w:tcPr>
          <w:p w:rsidR="00E84F2E" w:rsidRPr="009362C0" w:rsidRDefault="00843A5C" w:rsidP="00224587">
            <w:pPr>
              <w:spacing w:after="0" w:line="240" w:lineRule="auto"/>
              <w:jc w:val="both"/>
              <w:rPr>
                <w:rFonts w:ascii="Times New Roman" w:hAnsi="Times New Roman"/>
                <w:sz w:val="20"/>
                <w:szCs w:val="20"/>
              </w:rPr>
            </w:pPr>
            <w:r>
              <w:rPr>
                <w:rFonts w:ascii="Times New Roman" w:hAnsi="Times New Roman"/>
                <w:sz w:val="20"/>
                <w:szCs w:val="20"/>
              </w:rPr>
              <w:t>25,2</w:t>
            </w:r>
          </w:p>
        </w:tc>
      </w:tr>
      <w:tr w:rsidR="0094104A" w:rsidRPr="00843A5C" w:rsidTr="00224587">
        <w:trPr>
          <w:trHeight w:val="283"/>
        </w:trPr>
        <w:tc>
          <w:tcPr>
            <w:tcW w:w="0" w:type="auto"/>
          </w:tcPr>
          <w:p w:rsidR="0094104A" w:rsidRPr="00843A5C" w:rsidRDefault="0094104A" w:rsidP="00224587">
            <w:pPr>
              <w:autoSpaceDE w:val="0"/>
              <w:autoSpaceDN w:val="0"/>
              <w:adjustRightInd w:val="0"/>
              <w:spacing w:after="0" w:line="240" w:lineRule="auto"/>
              <w:jc w:val="both"/>
              <w:rPr>
                <w:rFonts w:ascii="Times New Roman" w:hAnsi="Times New Roman"/>
                <w:b/>
                <w:bCs/>
                <w:i/>
                <w:iCs/>
                <w:sz w:val="18"/>
                <w:szCs w:val="18"/>
              </w:rPr>
            </w:pPr>
            <w:r w:rsidRPr="00843A5C">
              <w:rPr>
                <w:rFonts w:ascii="Times New Roman" w:hAnsi="Times New Roman"/>
                <w:b/>
                <w:bCs/>
                <w:i/>
                <w:iCs/>
                <w:sz w:val="18"/>
                <w:szCs w:val="18"/>
              </w:rPr>
              <w:t>Всего по МО</w:t>
            </w:r>
          </w:p>
        </w:tc>
        <w:tc>
          <w:tcPr>
            <w:tcW w:w="0" w:type="auto"/>
          </w:tcPr>
          <w:p w:rsidR="0094104A" w:rsidRPr="00843A5C" w:rsidRDefault="00843A5C" w:rsidP="00224587">
            <w:pPr>
              <w:spacing w:after="0" w:line="240" w:lineRule="auto"/>
              <w:jc w:val="both"/>
              <w:rPr>
                <w:rFonts w:ascii="Times New Roman" w:hAnsi="Times New Roman"/>
                <w:sz w:val="20"/>
                <w:szCs w:val="20"/>
              </w:rPr>
            </w:pPr>
            <w:r w:rsidRPr="00843A5C">
              <w:rPr>
                <w:rFonts w:ascii="Times New Roman" w:hAnsi="Times New Roman"/>
                <w:sz w:val="20"/>
                <w:szCs w:val="20"/>
              </w:rPr>
              <w:t>4354,6</w:t>
            </w:r>
          </w:p>
        </w:tc>
        <w:tc>
          <w:tcPr>
            <w:tcW w:w="0" w:type="auto"/>
          </w:tcPr>
          <w:p w:rsidR="0094104A" w:rsidRPr="00843A5C" w:rsidRDefault="00843A5C" w:rsidP="009362C0">
            <w:pPr>
              <w:spacing w:after="0" w:line="240" w:lineRule="auto"/>
              <w:jc w:val="center"/>
              <w:rPr>
                <w:rFonts w:ascii="Times New Roman" w:hAnsi="Times New Roman"/>
                <w:sz w:val="20"/>
                <w:szCs w:val="20"/>
              </w:rPr>
            </w:pPr>
            <w:r w:rsidRPr="00843A5C">
              <w:rPr>
                <w:rFonts w:ascii="Times New Roman" w:hAnsi="Times New Roman"/>
                <w:sz w:val="20"/>
                <w:szCs w:val="20"/>
              </w:rPr>
              <w:t>8,263</w:t>
            </w:r>
          </w:p>
        </w:tc>
        <w:tc>
          <w:tcPr>
            <w:tcW w:w="0" w:type="auto"/>
          </w:tcPr>
          <w:p w:rsidR="0094104A" w:rsidRPr="00843A5C" w:rsidRDefault="00843A5C" w:rsidP="00224587">
            <w:pPr>
              <w:spacing w:after="0" w:line="240" w:lineRule="auto"/>
              <w:jc w:val="both"/>
              <w:rPr>
                <w:rFonts w:ascii="Times New Roman" w:hAnsi="Times New Roman"/>
                <w:sz w:val="20"/>
                <w:szCs w:val="20"/>
              </w:rPr>
            </w:pPr>
            <w:r w:rsidRPr="00843A5C">
              <w:rPr>
                <w:rFonts w:ascii="Times New Roman" w:hAnsi="Times New Roman"/>
                <w:sz w:val="20"/>
                <w:szCs w:val="20"/>
              </w:rPr>
              <w:t>386,2</w:t>
            </w:r>
          </w:p>
        </w:tc>
        <w:tc>
          <w:tcPr>
            <w:tcW w:w="0" w:type="auto"/>
          </w:tcPr>
          <w:p w:rsidR="0094104A" w:rsidRPr="00843A5C" w:rsidRDefault="00843A5C" w:rsidP="00224587">
            <w:pPr>
              <w:spacing w:after="0" w:line="240" w:lineRule="auto"/>
              <w:jc w:val="both"/>
              <w:rPr>
                <w:rFonts w:ascii="Times New Roman" w:hAnsi="Times New Roman"/>
                <w:sz w:val="20"/>
                <w:szCs w:val="20"/>
              </w:rPr>
            </w:pPr>
            <w:r w:rsidRPr="00843A5C">
              <w:rPr>
                <w:rFonts w:ascii="Times New Roman" w:hAnsi="Times New Roman"/>
                <w:sz w:val="20"/>
                <w:szCs w:val="20"/>
              </w:rPr>
              <w:t>4732,5</w:t>
            </w:r>
          </w:p>
        </w:tc>
        <w:tc>
          <w:tcPr>
            <w:tcW w:w="0" w:type="auto"/>
          </w:tcPr>
          <w:p w:rsidR="0094104A" w:rsidRPr="00843A5C" w:rsidRDefault="00843A5C" w:rsidP="009362C0">
            <w:pPr>
              <w:spacing w:after="0" w:line="240" w:lineRule="auto"/>
              <w:jc w:val="center"/>
              <w:rPr>
                <w:rFonts w:ascii="Times New Roman" w:hAnsi="Times New Roman"/>
                <w:sz w:val="20"/>
                <w:szCs w:val="20"/>
              </w:rPr>
            </w:pPr>
            <w:r w:rsidRPr="00843A5C">
              <w:rPr>
                <w:rFonts w:ascii="Times New Roman" w:hAnsi="Times New Roman"/>
                <w:sz w:val="20"/>
                <w:szCs w:val="20"/>
              </w:rPr>
              <w:t>9,0</w:t>
            </w:r>
          </w:p>
        </w:tc>
        <w:tc>
          <w:tcPr>
            <w:tcW w:w="717" w:type="dxa"/>
          </w:tcPr>
          <w:p w:rsidR="0094104A" w:rsidRPr="00843A5C" w:rsidRDefault="00843A5C" w:rsidP="00224587">
            <w:pPr>
              <w:spacing w:after="0" w:line="240" w:lineRule="auto"/>
              <w:jc w:val="both"/>
              <w:rPr>
                <w:rFonts w:ascii="Times New Roman" w:hAnsi="Times New Roman"/>
                <w:sz w:val="20"/>
                <w:szCs w:val="20"/>
              </w:rPr>
            </w:pPr>
            <w:r w:rsidRPr="00843A5C">
              <w:rPr>
                <w:rFonts w:ascii="Times New Roman" w:hAnsi="Times New Roman"/>
                <w:sz w:val="20"/>
                <w:szCs w:val="20"/>
              </w:rPr>
              <w:t>643,2</w:t>
            </w:r>
          </w:p>
        </w:tc>
        <w:tc>
          <w:tcPr>
            <w:tcW w:w="653" w:type="dxa"/>
          </w:tcPr>
          <w:p w:rsidR="0094104A" w:rsidRPr="00843A5C" w:rsidRDefault="00843A5C" w:rsidP="00224587">
            <w:pPr>
              <w:spacing w:after="0" w:line="240" w:lineRule="auto"/>
              <w:jc w:val="both"/>
              <w:rPr>
                <w:rFonts w:ascii="Times New Roman" w:hAnsi="Times New Roman"/>
                <w:sz w:val="20"/>
                <w:szCs w:val="20"/>
              </w:rPr>
            </w:pPr>
            <w:r w:rsidRPr="00843A5C">
              <w:rPr>
                <w:rFonts w:ascii="Times New Roman" w:hAnsi="Times New Roman"/>
                <w:sz w:val="20"/>
                <w:szCs w:val="20"/>
              </w:rPr>
              <w:t>5366,7</w:t>
            </w:r>
          </w:p>
        </w:tc>
        <w:tc>
          <w:tcPr>
            <w:tcW w:w="0" w:type="auto"/>
          </w:tcPr>
          <w:p w:rsidR="0094104A" w:rsidRPr="00843A5C" w:rsidRDefault="00843A5C" w:rsidP="009362C0">
            <w:pPr>
              <w:spacing w:after="0" w:line="240" w:lineRule="auto"/>
              <w:jc w:val="center"/>
              <w:rPr>
                <w:rFonts w:ascii="Times New Roman" w:hAnsi="Times New Roman"/>
                <w:sz w:val="20"/>
                <w:szCs w:val="20"/>
              </w:rPr>
            </w:pPr>
            <w:r w:rsidRPr="00843A5C">
              <w:rPr>
                <w:rFonts w:ascii="Times New Roman" w:hAnsi="Times New Roman"/>
                <w:sz w:val="20"/>
                <w:szCs w:val="20"/>
              </w:rPr>
              <w:t>10,0</w:t>
            </w:r>
          </w:p>
        </w:tc>
        <w:tc>
          <w:tcPr>
            <w:tcW w:w="0" w:type="auto"/>
          </w:tcPr>
          <w:p w:rsidR="0094104A" w:rsidRPr="00843A5C" w:rsidRDefault="00843A5C" w:rsidP="00224587">
            <w:pPr>
              <w:spacing w:after="0" w:line="240" w:lineRule="auto"/>
              <w:jc w:val="both"/>
              <w:rPr>
                <w:rFonts w:ascii="Times New Roman" w:hAnsi="Times New Roman"/>
                <w:sz w:val="20"/>
                <w:szCs w:val="20"/>
              </w:rPr>
            </w:pPr>
            <w:r w:rsidRPr="00843A5C">
              <w:rPr>
                <w:rFonts w:ascii="Times New Roman" w:hAnsi="Times New Roman"/>
                <w:sz w:val="20"/>
                <w:szCs w:val="20"/>
              </w:rPr>
              <w:t>577,5</w:t>
            </w:r>
          </w:p>
        </w:tc>
        <w:tc>
          <w:tcPr>
            <w:tcW w:w="0" w:type="auto"/>
          </w:tcPr>
          <w:p w:rsidR="0094104A" w:rsidRPr="00843A5C" w:rsidRDefault="00843A5C" w:rsidP="00224587">
            <w:pPr>
              <w:spacing w:after="0" w:line="240" w:lineRule="auto"/>
              <w:jc w:val="both"/>
              <w:rPr>
                <w:rFonts w:ascii="Times New Roman" w:hAnsi="Times New Roman"/>
                <w:sz w:val="20"/>
                <w:szCs w:val="20"/>
              </w:rPr>
            </w:pPr>
            <w:r w:rsidRPr="00843A5C">
              <w:rPr>
                <w:rFonts w:ascii="Times New Roman" w:hAnsi="Times New Roman"/>
                <w:sz w:val="20"/>
                <w:szCs w:val="20"/>
              </w:rPr>
              <w:t>5934,2</w:t>
            </w:r>
          </w:p>
        </w:tc>
      </w:tr>
    </w:tbl>
    <w:p w:rsidR="00FE0F23" w:rsidRPr="00843A5C" w:rsidRDefault="00FE0F23" w:rsidP="00012B53">
      <w:pPr>
        <w:jc w:val="both"/>
        <w:rPr>
          <w:rFonts w:ascii="Times New Roman" w:hAnsi="Times New Roman"/>
          <w:sz w:val="24"/>
          <w:szCs w:val="24"/>
        </w:rPr>
      </w:pPr>
    </w:p>
    <w:p w:rsidR="00E84F2E" w:rsidRPr="00012B53" w:rsidRDefault="00E84F2E" w:rsidP="00012B53">
      <w:pPr>
        <w:autoSpaceDE w:val="0"/>
        <w:autoSpaceDN w:val="0"/>
        <w:adjustRightInd w:val="0"/>
        <w:spacing w:after="0" w:line="240" w:lineRule="auto"/>
        <w:jc w:val="both"/>
        <w:rPr>
          <w:rFonts w:ascii="Times New Roman" w:hAnsi="Times New Roman"/>
          <w:b/>
          <w:bCs/>
          <w:sz w:val="24"/>
          <w:szCs w:val="24"/>
        </w:rPr>
      </w:pPr>
      <w:r w:rsidRPr="00153341">
        <w:rPr>
          <w:rFonts w:ascii="Times New Roman" w:hAnsi="Times New Roman"/>
          <w:b/>
          <w:bCs/>
          <w:sz w:val="24"/>
          <w:szCs w:val="24"/>
        </w:rPr>
        <w:t xml:space="preserve">Таблица </w:t>
      </w:r>
      <w:r w:rsidR="00466CA2">
        <w:rPr>
          <w:rFonts w:ascii="Times New Roman" w:hAnsi="Times New Roman"/>
          <w:b/>
          <w:bCs/>
          <w:sz w:val="24"/>
          <w:szCs w:val="24"/>
        </w:rPr>
        <w:t>1.</w:t>
      </w:r>
      <w:r w:rsidR="00F07608">
        <w:rPr>
          <w:rFonts w:ascii="Times New Roman" w:hAnsi="Times New Roman"/>
          <w:b/>
          <w:bCs/>
          <w:sz w:val="24"/>
          <w:szCs w:val="24"/>
        </w:rPr>
        <w:t>5</w:t>
      </w:r>
      <w:r w:rsidRPr="00012B53">
        <w:rPr>
          <w:rFonts w:ascii="Times New Roman" w:hAnsi="Times New Roman"/>
          <w:b/>
          <w:bCs/>
          <w:sz w:val="24"/>
          <w:szCs w:val="24"/>
        </w:rPr>
        <w:t xml:space="preserve">- </w:t>
      </w:r>
      <w:r w:rsidR="00E70104">
        <w:rPr>
          <w:rFonts w:ascii="Times New Roman" w:hAnsi="Times New Roman"/>
          <w:b/>
          <w:bCs/>
          <w:sz w:val="24"/>
          <w:szCs w:val="24"/>
        </w:rPr>
        <w:t>Основные показатели развития г.</w:t>
      </w:r>
      <w:r w:rsidR="002E2768">
        <w:rPr>
          <w:rFonts w:ascii="Times New Roman" w:hAnsi="Times New Roman"/>
          <w:b/>
          <w:bCs/>
          <w:sz w:val="24"/>
          <w:szCs w:val="24"/>
        </w:rPr>
        <w:t xml:space="preserve"> </w:t>
      </w:r>
      <w:r w:rsidRPr="00012B53">
        <w:rPr>
          <w:rFonts w:ascii="Times New Roman" w:hAnsi="Times New Roman"/>
          <w:b/>
          <w:bCs/>
          <w:sz w:val="24"/>
          <w:szCs w:val="24"/>
        </w:rPr>
        <w:t>Пятигорск</w:t>
      </w:r>
      <w:r w:rsidR="002A71B9">
        <w:rPr>
          <w:rFonts w:ascii="Times New Roman" w:hAnsi="Times New Roman"/>
          <w:b/>
          <w:bCs/>
          <w:sz w:val="24"/>
          <w:szCs w:val="24"/>
        </w:rPr>
        <w:t>а</w:t>
      </w:r>
      <w:r w:rsidRPr="00012B53">
        <w:rPr>
          <w:rFonts w:ascii="Times New Roman" w:hAnsi="Times New Roman"/>
          <w:b/>
          <w:bCs/>
          <w:sz w:val="24"/>
          <w:szCs w:val="24"/>
        </w:rPr>
        <w:t xml:space="preserve"> по этапам расчетного периода</w:t>
      </w:r>
    </w:p>
    <w:p w:rsidR="00E84F2E" w:rsidRPr="00012B53" w:rsidRDefault="00E84F2E" w:rsidP="00012B53">
      <w:pPr>
        <w:jc w:val="both"/>
        <w:rPr>
          <w:rFonts w:ascii="Times New Roman" w:hAnsi="Times New Roman"/>
          <w:sz w:val="24"/>
          <w:szCs w:val="24"/>
        </w:rPr>
      </w:pPr>
    </w:p>
    <w:tbl>
      <w:tblPr>
        <w:tblW w:w="94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6"/>
        <w:gridCol w:w="2809"/>
        <w:gridCol w:w="1559"/>
        <w:gridCol w:w="1286"/>
        <w:gridCol w:w="1123"/>
      </w:tblGrid>
      <w:tr w:rsidR="00012B53" w:rsidRPr="00224587" w:rsidTr="002E2768">
        <w:trPr>
          <w:trHeight w:val="226"/>
        </w:trPr>
        <w:tc>
          <w:tcPr>
            <w:tcW w:w="0" w:type="auto"/>
            <w:vMerge w:val="restart"/>
            <w:vAlign w:val="center"/>
          </w:tcPr>
          <w:p w:rsidR="00012B53" w:rsidRPr="00224587" w:rsidRDefault="00012B53" w:rsidP="00224587">
            <w:pPr>
              <w:spacing w:after="0" w:line="240" w:lineRule="auto"/>
              <w:jc w:val="center"/>
              <w:rPr>
                <w:rFonts w:ascii="Times New Roman" w:hAnsi="Times New Roman"/>
                <w:sz w:val="24"/>
                <w:szCs w:val="24"/>
              </w:rPr>
            </w:pPr>
            <w:r w:rsidRPr="00224587">
              <w:rPr>
                <w:rFonts w:ascii="Times New Roman" w:hAnsi="Times New Roman"/>
                <w:sz w:val="20"/>
                <w:szCs w:val="20"/>
              </w:rPr>
              <w:t>Показатели</w:t>
            </w:r>
          </w:p>
        </w:tc>
        <w:tc>
          <w:tcPr>
            <w:tcW w:w="6777" w:type="dxa"/>
            <w:gridSpan w:val="4"/>
            <w:vAlign w:val="center"/>
          </w:tcPr>
          <w:p w:rsidR="00012B53" w:rsidRPr="00224587" w:rsidRDefault="00012B53" w:rsidP="00224587">
            <w:pPr>
              <w:spacing w:after="0" w:line="240" w:lineRule="auto"/>
              <w:jc w:val="center"/>
              <w:rPr>
                <w:rFonts w:ascii="Times New Roman" w:hAnsi="Times New Roman"/>
                <w:sz w:val="24"/>
                <w:szCs w:val="24"/>
              </w:rPr>
            </w:pPr>
            <w:r w:rsidRPr="00224587">
              <w:rPr>
                <w:rFonts w:ascii="Times New Roman" w:hAnsi="Times New Roman"/>
                <w:sz w:val="20"/>
                <w:szCs w:val="20"/>
              </w:rPr>
              <w:t>Периоды</w:t>
            </w:r>
          </w:p>
        </w:tc>
      </w:tr>
      <w:tr w:rsidR="00162551" w:rsidRPr="00224587" w:rsidTr="002E2768">
        <w:trPr>
          <w:trHeight w:val="694"/>
        </w:trPr>
        <w:tc>
          <w:tcPr>
            <w:tcW w:w="0" w:type="auto"/>
            <w:vMerge/>
            <w:vAlign w:val="center"/>
          </w:tcPr>
          <w:p w:rsidR="00012B53" w:rsidRPr="00224587" w:rsidRDefault="00012B53" w:rsidP="00224587">
            <w:pPr>
              <w:spacing w:after="0" w:line="240" w:lineRule="auto"/>
              <w:jc w:val="center"/>
              <w:rPr>
                <w:rFonts w:ascii="Times New Roman" w:hAnsi="Times New Roman"/>
                <w:sz w:val="24"/>
                <w:szCs w:val="24"/>
              </w:rPr>
            </w:pPr>
          </w:p>
        </w:tc>
        <w:tc>
          <w:tcPr>
            <w:tcW w:w="2809" w:type="dxa"/>
            <w:vAlign w:val="center"/>
          </w:tcPr>
          <w:p w:rsidR="00012B53" w:rsidRPr="00224587" w:rsidRDefault="00012B53" w:rsidP="00224587">
            <w:pPr>
              <w:autoSpaceDE w:val="0"/>
              <w:autoSpaceDN w:val="0"/>
              <w:adjustRightInd w:val="0"/>
              <w:spacing w:after="0" w:line="240" w:lineRule="auto"/>
              <w:jc w:val="center"/>
              <w:rPr>
                <w:rFonts w:ascii="Times New Roman" w:hAnsi="Times New Roman"/>
                <w:sz w:val="20"/>
                <w:szCs w:val="20"/>
              </w:rPr>
            </w:pPr>
            <w:r w:rsidRPr="00224587">
              <w:rPr>
                <w:rFonts w:ascii="Times New Roman" w:hAnsi="Times New Roman"/>
                <w:sz w:val="20"/>
                <w:szCs w:val="20"/>
              </w:rPr>
              <w:t>существующее</w:t>
            </w:r>
          </w:p>
          <w:p w:rsidR="00012B53" w:rsidRPr="00224587" w:rsidRDefault="00012B53" w:rsidP="00224587">
            <w:pPr>
              <w:autoSpaceDE w:val="0"/>
              <w:autoSpaceDN w:val="0"/>
              <w:adjustRightInd w:val="0"/>
              <w:spacing w:after="0" w:line="240" w:lineRule="auto"/>
              <w:jc w:val="center"/>
              <w:rPr>
                <w:rFonts w:ascii="Times New Roman" w:hAnsi="Times New Roman"/>
                <w:sz w:val="20"/>
                <w:szCs w:val="20"/>
              </w:rPr>
            </w:pPr>
            <w:r w:rsidRPr="00224587">
              <w:rPr>
                <w:rFonts w:ascii="Times New Roman" w:hAnsi="Times New Roman"/>
                <w:sz w:val="20"/>
                <w:szCs w:val="20"/>
              </w:rPr>
              <w:t xml:space="preserve">состояние </w:t>
            </w:r>
            <w:proofErr w:type="gramStart"/>
            <w:r w:rsidRPr="00224587">
              <w:rPr>
                <w:rFonts w:ascii="Times New Roman" w:hAnsi="Times New Roman"/>
                <w:sz w:val="20"/>
                <w:szCs w:val="20"/>
              </w:rPr>
              <w:t>на</w:t>
            </w:r>
            <w:proofErr w:type="gramEnd"/>
          </w:p>
          <w:p w:rsidR="00012B53" w:rsidRPr="00172FB1" w:rsidRDefault="00012B53" w:rsidP="00EB74BE">
            <w:pPr>
              <w:spacing w:after="0" w:line="240" w:lineRule="auto"/>
              <w:jc w:val="center"/>
              <w:rPr>
                <w:rFonts w:ascii="Times New Roman" w:hAnsi="Times New Roman"/>
                <w:sz w:val="24"/>
                <w:szCs w:val="24"/>
              </w:rPr>
            </w:pPr>
            <w:r w:rsidRPr="00172FB1">
              <w:rPr>
                <w:rFonts w:ascii="Times New Roman" w:hAnsi="Times New Roman"/>
                <w:sz w:val="20"/>
                <w:szCs w:val="20"/>
              </w:rPr>
              <w:t>1.01.201</w:t>
            </w:r>
            <w:r w:rsidR="00EB74BE" w:rsidRPr="00172FB1">
              <w:rPr>
                <w:rFonts w:ascii="Times New Roman" w:hAnsi="Times New Roman"/>
                <w:sz w:val="20"/>
                <w:szCs w:val="20"/>
              </w:rPr>
              <w:t>8</w:t>
            </w:r>
          </w:p>
        </w:tc>
        <w:tc>
          <w:tcPr>
            <w:tcW w:w="1559" w:type="dxa"/>
            <w:vAlign w:val="center"/>
          </w:tcPr>
          <w:p w:rsidR="00012B53" w:rsidRPr="00224587" w:rsidRDefault="004D5CCE" w:rsidP="00224587">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2014</w:t>
            </w:r>
            <w:r w:rsidR="00012B53" w:rsidRPr="00224587">
              <w:rPr>
                <w:rFonts w:ascii="Times New Roman" w:hAnsi="Times New Roman"/>
                <w:sz w:val="20"/>
                <w:szCs w:val="20"/>
              </w:rPr>
              <w:t>-</w:t>
            </w:r>
          </w:p>
          <w:p w:rsidR="00012B53" w:rsidRPr="00224587" w:rsidRDefault="002A71B9" w:rsidP="00224587">
            <w:pPr>
              <w:spacing w:after="0" w:line="240" w:lineRule="auto"/>
              <w:jc w:val="center"/>
              <w:rPr>
                <w:rFonts w:ascii="Times New Roman" w:hAnsi="Times New Roman"/>
                <w:sz w:val="24"/>
                <w:szCs w:val="24"/>
              </w:rPr>
            </w:pPr>
            <w:r w:rsidRPr="00224587">
              <w:rPr>
                <w:rFonts w:ascii="Times New Roman" w:hAnsi="Times New Roman"/>
                <w:sz w:val="20"/>
                <w:szCs w:val="20"/>
              </w:rPr>
              <w:t>2018</w:t>
            </w:r>
            <w:r w:rsidR="00012B53" w:rsidRPr="00224587">
              <w:rPr>
                <w:rFonts w:ascii="Times New Roman" w:hAnsi="Times New Roman"/>
                <w:sz w:val="20"/>
                <w:szCs w:val="20"/>
              </w:rPr>
              <w:t xml:space="preserve"> гг.</w:t>
            </w:r>
          </w:p>
        </w:tc>
        <w:tc>
          <w:tcPr>
            <w:tcW w:w="1286" w:type="dxa"/>
            <w:vAlign w:val="center"/>
          </w:tcPr>
          <w:p w:rsidR="00012B53" w:rsidRPr="00224587" w:rsidRDefault="002A71B9" w:rsidP="00224587">
            <w:pPr>
              <w:autoSpaceDE w:val="0"/>
              <w:autoSpaceDN w:val="0"/>
              <w:adjustRightInd w:val="0"/>
              <w:spacing w:after="0" w:line="240" w:lineRule="auto"/>
              <w:jc w:val="center"/>
              <w:rPr>
                <w:rFonts w:ascii="Times New Roman" w:hAnsi="Times New Roman"/>
                <w:sz w:val="20"/>
                <w:szCs w:val="20"/>
              </w:rPr>
            </w:pPr>
            <w:r w:rsidRPr="00224587">
              <w:rPr>
                <w:rFonts w:ascii="Times New Roman" w:hAnsi="Times New Roman"/>
                <w:sz w:val="20"/>
                <w:szCs w:val="20"/>
              </w:rPr>
              <w:t>2019</w:t>
            </w:r>
            <w:r w:rsidR="00012B53" w:rsidRPr="00224587">
              <w:rPr>
                <w:rFonts w:ascii="Times New Roman" w:hAnsi="Times New Roman"/>
                <w:sz w:val="20"/>
                <w:szCs w:val="20"/>
              </w:rPr>
              <w:t>-</w:t>
            </w:r>
          </w:p>
          <w:p w:rsidR="00012B53" w:rsidRPr="00224587" w:rsidRDefault="002A71B9" w:rsidP="00224587">
            <w:pPr>
              <w:spacing w:after="0" w:line="240" w:lineRule="auto"/>
              <w:jc w:val="center"/>
              <w:rPr>
                <w:rFonts w:ascii="Times New Roman" w:hAnsi="Times New Roman"/>
                <w:sz w:val="24"/>
                <w:szCs w:val="24"/>
              </w:rPr>
            </w:pPr>
            <w:r w:rsidRPr="00224587">
              <w:rPr>
                <w:rFonts w:ascii="Times New Roman" w:hAnsi="Times New Roman"/>
                <w:sz w:val="20"/>
                <w:szCs w:val="20"/>
              </w:rPr>
              <w:t>2023</w:t>
            </w:r>
            <w:r w:rsidR="00012B53" w:rsidRPr="00224587">
              <w:rPr>
                <w:rFonts w:ascii="Times New Roman" w:hAnsi="Times New Roman"/>
                <w:sz w:val="20"/>
                <w:szCs w:val="20"/>
              </w:rPr>
              <w:t xml:space="preserve"> гг.</w:t>
            </w:r>
          </w:p>
        </w:tc>
        <w:tc>
          <w:tcPr>
            <w:tcW w:w="1123" w:type="dxa"/>
            <w:vAlign w:val="center"/>
          </w:tcPr>
          <w:p w:rsidR="00012B53" w:rsidRPr="00224587" w:rsidRDefault="002A71B9" w:rsidP="00224587">
            <w:pPr>
              <w:autoSpaceDE w:val="0"/>
              <w:autoSpaceDN w:val="0"/>
              <w:adjustRightInd w:val="0"/>
              <w:spacing w:after="0" w:line="240" w:lineRule="auto"/>
              <w:jc w:val="center"/>
              <w:rPr>
                <w:rFonts w:ascii="Times New Roman" w:hAnsi="Times New Roman"/>
                <w:sz w:val="20"/>
                <w:szCs w:val="20"/>
              </w:rPr>
            </w:pPr>
            <w:r w:rsidRPr="00224587">
              <w:rPr>
                <w:rFonts w:ascii="Times New Roman" w:hAnsi="Times New Roman"/>
                <w:sz w:val="20"/>
                <w:szCs w:val="20"/>
              </w:rPr>
              <w:t>2024</w:t>
            </w:r>
            <w:r w:rsidR="00012B53" w:rsidRPr="00224587">
              <w:rPr>
                <w:rFonts w:ascii="Times New Roman" w:hAnsi="Times New Roman"/>
                <w:sz w:val="20"/>
                <w:szCs w:val="20"/>
              </w:rPr>
              <w:t>-</w:t>
            </w:r>
          </w:p>
          <w:p w:rsidR="00012B53" w:rsidRPr="00224587" w:rsidRDefault="002A71B9" w:rsidP="00224587">
            <w:pPr>
              <w:spacing w:after="0" w:line="240" w:lineRule="auto"/>
              <w:jc w:val="center"/>
              <w:rPr>
                <w:rFonts w:ascii="Times New Roman" w:hAnsi="Times New Roman"/>
                <w:sz w:val="24"/>
                <w:szCs w:val="24"/>
              </w:rPr>
            </w:pPr>
            <w:r w:rsidRPr="00224587">
              <w:rPr>
                <w:rFonts w:ascii="Times New Roman" w:hAnsi="Times New Roman"/>
                <w:sz w:val="20"/>
                <w:szCs w:val="20"/>
              </w:rPr>
              <w:t>2028</w:t>
            </w:r>
            <w:r w:rsidR="00012B53" w:rsidRPr="00224587">
              <w:rPr>
                <w:rFonts w:ascii="Times New Roman" w:hAnsi="Times New Roman"/>
                <w:sz w:val="20"/>
                <w:szCs w:val="20"/>
              </w:rPr>
              <w:t xml:space="preserve"> гг.</w:t>
            </w:r>
          </w:p>
        </w:tc>
      </w:tr>
      <w:tr w:rsidR="00162551" w:rsidRPr="00224587" w:rsidTr="002E2768">
        <w:trPr>
          <w:trHeight w:val="272"/>
        </w:trPr>
        <w:tc>
          <w:tcPr>
            <w:tcW w:w="0" w:type="auto"/>
          </w:tcPr>
          <w:p w:rsidR="00E84F2E" w:rsidRPr="00224587" w:rsidRDefault="00E84F2E" w:rsidP="00224587">
            <w:pPr>
              <w:spacing w:after="0" w:line="240" w:lineRule="auto"/>
              <w:jc w:val="both"/>
              <w:rPr>
                <w:rFonts w:ascii="Times New Roman" w:hAnsi="Times New Roman"/>
                <w:sz w:val="24"/>
                <w:szCs w:val="24"/>
              </w:rPr>
            </w:pPr>
            <w:r w:rsidRPr="00224587">
              <w:rPr>
                <w:rFonts w:ascii="Times New Roman" w:hAnsi="Times New Roman"/>
                <w:sz w:val="20"/>
                <w:szCs w:val="20"/>
              </w:rPr>
              <w:t>Численность населения к концу периода, тыс. чел.</w:t>
            </w:r>
          </w:p>
        </w:tc>
        <w:tc>
          <w:tcPr>
            <w:tcW w:w="2809" w:type="dxa"/>
          </w:tcPr>
          <w:p w:rsidR="00E84F2E" w:rsidRPr="00224587" w:rsidRDefault="00B47AA4" w:rsidP="002E2768">
            <w:pPr>
              <w:spacing w:after="0" w:line="240" w:lineRule="auto"/>
              <w:jc w:val="center"/>
              <w:rPr>
                <w:rFonts w:ascii="Times New Roman" w:hAnsi="Times New Roman"/>
                <w:sz w:val="24"/>
                <w:szCs w:val="24"/>
              </w:rPr>
            </w:pPr>
            <w:r>
              <w:rPr>
                <w:rFonts w:ascii="Times New Roman" w:hAnsi="Times New Roman"/>
                <w:sz w:val="20"/>
                <w:szCs w:val="20"/>
              </w:rPr>
              <w:t>214,0</w:t>
            </w:r>
          </w:p>
        </w:tc>
        <w:tc>
          <w:tcPr>
            <w:tcW w:w="1559" w:type="dxa"/>
          </w:tcPr>
          <w:p w:rsidR="00E84F2E" w:rsidRPr="00153341" w:rsidRDefault="00B47AA4" w:rsidP="002E2768">
            <w:pPr>
              <w:spacing w:after="0" w:line="240" w:lineRule="auto"/>
              <w:jc w:val="center"/>
              <w:rPr>
                <w:rFonts w:ascii="Times New Roman" w:hAnsi="Times New Roman"/>
                <w:sz w:val="20"/>
                <w:szCs w:val="20"/>
              </w:rPr>
            </w:pPr>
            <w:r w:rsidRPr="00153341">
              <w:rPr>
                <w:rFonts w:ascii="Times New Roman" w:hAnsi="Times New Roman"/>
                <w:sz w:val="20"/>
                <w:szCs w:val="20"/>
              </w:rPr>
              <w:t>216,0</w:t>
            </w:r>
          </w:p>
        </w:tc>
        <w:tc>
          <w:tcPr>
            <w:tcW w:w="1286" w:type="dxa"/>
          </w:tcPr>
          <w:p w:rsidR="00E84F2E" w:rsidRPr="00153341" w:rsidRDefault="00B47AA4" w:rsidP="002E2768">
            <w:pPr>
              <w:spacing w:after="0" w:line="240" w:lineRule="auto"/>
              <w:jc w:val="center"/>
              <w:rPr>
                <w:rFonts w:ascii="Times New Roman" w:hAnsi="Times New Roman"/>
                <w:sz w:val="20"/>
                <w:szCs w:val="20"/>
              </w:rPr>
            </w:pPr>
            <w:r w:rsidRPr="00153341">
              <w:rPr>
                <w:rFonts w:ascii="Times New Roman" w:hAnsi="Times New Roman"/>
                <w:sz w:val="20"/>
                <w:szCs w:val="20"/>
              </w:rPr>
              <w:t>220,0</w:t>
            </w:r>
          </w:p>
        </w:tc>
        <w:tc>
          <w:tcPr>
            <w:tcW w:w="1123" w:type="dxa"/>
          </w:tcPr>
          <w:p w:rsidR="00E84F2E" w:rsidRPr="00153341" w:rsidRDefault="00B47AA4" w:rsidP="002E2768">
            <w:pPr>
              <w:spacing w:after="0" w:line="240" w:lineRule="auto"/>
              <w:jc w:val="center"/>
              <w:rPr>
                <w:rFonts w:ascii="Times New Roman" w:hAnsi="Times New Roman"/>
                <w:sz w:val="20"/>
                <w:szCs w:val="20"/>
              </w:rPr>
            </w:pPr>
            <w:r w:rsidRPr="00153341">
              <w:rPr>
                <w:rFonts w:ascii="Times New Roman" w:hAnsi="Times New Roman"/>
                <w:sz w:val="20"/>
                <w:szCs w:val="20"/>
              </w:rPr>
              <w:t>224,0</w:t>
            </w:r>
          </w:p>
        </w:tc>
      </w:tr>
      <w:tr w:rsidR="00162551" w:rsidRPr="00224587" w:rsidTr="002E2768">
        <w:trPr>
          <w:trHeight w:val="272"/>
        </w:trPr>
        <w:tc>
          <w:tcPr>
            <w:tcW w:w="0" w:type="auto"/>
          </w:tcPr>
          <w:p w:rsidR="00E84F2E" w:rsidRPr="00224587" w:rsidRDefault="00E84F2E" w:rsidP="00224587">
            <w:pPr>
              <w:autoSpaceDE w:val="0"/>
              <w:autoSpaceDN w:val="0"/>
              <w:adjustRightInd w:val="0"/>
              <w:spacing w:after="0" w:line="240" w:lineRule="auto"/>
              <w:jc w:val="both"/>
              <w:rPr>
                <w:rFonts w:ascii="Times New Roman" w:hAnsi="Times New Roman"/>
                <w:sz w:val="20"/>
                <w:szCs w:val="20"/>
              </w:rPr>
            </w:pPr>
            <w:r w:rsidRPr="00224587">
              <w:rPr>
                <w:rFonts w:ascii="Times New Roman" w:hAnsi="Times New Roman"/>
                <w:sz w:val="20"/>
                <w:szCs w:val="20"/>
              </w:rPr>
              <w:t>Жилой фонд на конец периода (общей площади),</w:t>
            </w:r>
          </w:p>
          <w:p w:rsidR="00E84F2E" w:rsidRPr="00224587" w:rsidRDefault="00E84F2E" w:rsidP="00224587">
            <w:pPr>
              <w:spacing w:after="0" w:line="240" w:lineRule="auto"/>
              <w:jc w:val="both"/>
              <w:rPr>
                <w:rFonts w:ascii="Times New Roman" w:hAnsi="Times New Roman"/>
                <w:sz w:val="24"/>
                <w:szCs w:val="24"/>
              </w:rPr>
            </w:pPr>
            <w:r w:rsidRPr="00224587">
              <w:rPr>
                <w:rFonts w:ascii="Times New Roman" w:hAnsi="Times New Roman"/>
                <w:sz w:val="20"/>
                <w:szCs w:val="20"/>
              </w:rPr>
              <w:t>тыс. м</w:t>
            </w:r>
            <w:proofErr w:type="gramStart"/>
            <w:r w:rsidRPr="00224587">
              <w:rPr>
                <w:rFonts w:ascii="Times New Roman" w:hAnsi="Times New Roman"/>
                <w:sz w:val="13"/>
                <w:szCs w:val="13"/>
              </w:rPr>
              <w:t>2</w:t>
            </w:r>
            <w:proofErr w:type="gramEnd"/>
          </w:p>
        </w:tc>
        <w:tc>
          <w:tcPr>
            <w:tcW w:w="2809" w:type="dxa"/>
          </w:tcPr>
          <w:p w:rsidR="00E84F2E" w:rsidRPr="00224587" w:rsidRDefault="00192824" w:rsidP="002E2768">
            <w:pPr>
              <w:spacing w:after="0" w:line="240" w:lineRule="auto"/>
              <w:jc w:val="center"/>
              <w:rPr>
                <w:rFonts w:ascii="Times New Roman" w:hAnsi="Times New Roman"/>
                <w:sz w:val="24"/>
                <w:szCs w:val="24"/>
              </w:rPr>
            </w:pPr>
            <w:r w:rsidRPr="00224587">
              <w:rPr>
                <w:rFonts w:ascii="Times New Roman" w:hAnsi="Times New Roman"/>
                <w:sz w:val="20"/>
                <w:szCs w:val="20"/>
              </w:rPr>
              <w:t>4354,6</w:t>
            </w:r>
          </w:p>
        </w:tc>
        <w:tc>
          <w:tcPr>
            <w:tcW w:w="1559" w:type="dxa"/>
          </w:tcPr>
          <w:p w:rsidR="00E84F2E" w:rsidRPr="00153341" w:rsidRDefault="00153341" w:rsidP="002E2768">
            <w:pPr>
              <w:spacing w:after="0" w:line="240" w:lineRule="auto"/>
              <w:jc w:val="center"/>
              <w:rPr>
                <w:rFonts w:ascii="Times New Roman" w:hAnsi="Times New Roman"/>
                <w:sz w:val="20"/>
                <w:szCs w:val="20"/>
              </w:rPr>
            </w:pPr>
            <w:r w:rsidRPr="00153341">
              <w:rPr>
                <w:rFonts w:ascii="Times New Roman" w:hAnsi="Times New Roman"/>
                <w:sz w:val="20"/>
                <w:szCs w:val="20"/>
              </w:rPr>
              <w:t>4832,5</w:t>
            </w:r>
          </w:p>
        </w:tc>
        <w:tc>
          <w:tcPr>
            <w:tcW w:w="1286" w:type="dxa"/>
          </w:tcPr>
          <w:p w:rsidR="00E84F2E" w:rsidRPr="00153341" w:rsidRDefault="00153341" w:rsidP="002E2768">
            <w:pPr>
              <w:spacing w:after="0" w:line="240" w:lineRule="auto"/>
              <w:jc w:val="center"/>
              <w:rPr>
                <w:rFonts w:ascii="Times New Roman" w:hAnsi="Times New Roman"/>
                <w:sz w:val="20"/>
                <w:szCs w:val="20"/>
              </w:rPr>
            </w:pPr>
            <w:r w:rsidRPr="00153341">
              <w:rPr>
                <w:rFonts w:ascii="Times New Roman" w:hAnsi="Times New Roman"/>
                <w:sz w:val="20"/>
                <w:szCs w:val="20"/>
              </w:rPr>
              <w:t>5366,7</w:t>
            </w:r>
          </w:p>
        </w:tc>
        <w:tc>
          <w:tcPr>
            <w:tcW w:w="1123" w:type="dxa"/>
          </w:tcPr>
          <w:p w:rsidR="00E84F2E" w:rsidRPr="00153341" w:rsidRDefault="00153341" w:rsidP="002E2768">
            <w:pPr>
              <w:spacing w:after="0" w:line="240" w:lineRule="auto"/>
              <w:jc w:val="center"/>
              <w:rPr>
                <w:rFonts w:ascii="Times New Roman" w:hAnsi="Times New Roman"/>
                <w:sz w:val="20"/>
                <w:szCs w:val="20"/>
              </w:rPr>
            </w:pPr>
            <w:r w:rsidRPr="00153341">
              <w:rPr>
                <w:rFonts w:ascii="Times New Roman" w:hAnsi="Times New Roman"/>
                <w:sz w:val="20"/>
                <w:szCs w:val="20"/>
              </w:rPr>
              <w:t>5934,2</w:t>
            </w:r>
          </w:p>
        </w:tc>
      </w:tr>
      <w:tr w:rsidR="00162551" w:rsidRPr="00224587" w:rsidTr="002E2768">
        <w:trPr>
          <w:trHeight w:val="272"/>
        </w:trPr>
        <w:tc>
          <w:tcPr>
            <w:tcW w:w="0" w:type="auto"/>
          </w:tcPr>
          <w:p w:rsidR="00E84F2E" w:rsidRPr="00224587" w:rsidRDefault="00E84F2E" w:rsidP="00224587">
            <w:pPr>
              <w:autoSpaceDE w:val="0"/>
              <w:autoSpaceDN w:val="0"/>
              <w:adjustRightInd w:val="0"/>
              <w:spacing w:after="0" w:line="240" w:lineRule="auto"/>
              <w:jc w:val="both"/>
              <w:rPr>
                <w:rFonts w:ascii="Times New Roman" w:hAnsi="Times New Roman"/>
                <w:sz w:val="20"/>
                <w:szCs w:val="20"/>
              </w:rPr>
            </w:pPr>
            <w:r w:rsidRPr="00224587">
              <w:rPr>
                <w:rFonts w:ascii="Times New Roman" w:hAnsi="Times New Roman"/>
                <w:sz w:val="20"/>
                <w:szCs w:val="20"/>
              </w:rPr>
              <w:t>Обеспеченность жилым фондом к концу периода,</w:t>
            </w:r>
          </w:p>
          <w:p w:rsidR="00E84F2E" w:rsidRPr="00224587" w:rsidRDefault="00E84F2E" w:rsidP="00224587">
            <w:pPr>
              <w:spacing w:after="0" w:line="240" w:lineRule="auto"/>
              <w:jc w:val="both"/>
              <w:rPr>
                <w:rFonts w:ascii="Times New Roman" w:hAnsi="Times New Roman"/>
                <w:sz w:val="24"/>
                <w:szCs w:val="24"/>
              </w:rPr>
            </w:pPr>
            <w:r w:rsidRPr="00224587">
              <w:rPr>
                <w:rFonts w:ascii="Times New Roman" w:hAnsi="Times New Roman"/>
                <w:sz w:val="20"/>
                <w:szCs w:val="20"/>
              </w:rPr>
              <w:t>м</w:t>
            </w:r>
            <w:proofErr w:type="gramStart"/>
            <w:r w:rsidRPr="00224587">
              <w:rPr>
                <w:rFonts w:ascii="Times New Roman" w:hAnsi="Times New Roman"/>
                <w:sz w:val="13"/>
                <w:szCs w:val="13"/>
              </w:rPr>
              <w:t>2</w:t>
            </w:r>
            <w:proofErr w:type="gramEnd"/>
            <w:r w:rsidRPr="00224587">
              <w:rPr>
                <w:rFonts w:ascii="Times New Roman" w:hAnsi="Times New Roman"/>
                <w:sz w:val="20"/>
                <w:szCs w:val="20"/>
              </w:rPr>
              <w:t>/чел.</w:t>
            </w:r>
          </w:p>
        </w:tc>
        <w:tc>
          <w:tcPr>
            <w:tcW w:w="2809" w:type="dxa"/>
          </w:tcPr>
          <w:p w:rsidR="00E84F2E" w:rsidRPr="00224587" w:rsidRDefault="00B47AA4" w:rsidP="002E2768">
            <w:pPr>
              <w:spacing w:after="0" w:line="240" w:lineRule="auto"/>
              <w:jc w:val="center"/>
              <w:rPr>
                <w:rFonts w:ascii="Times New Roman" w:hAnsi="Times New Roman"/>
                <w:sz w:val="24"/>
                <w:szCs w:val="24"/>
              </w:rPr>
            </w:pPr>
            <w:r>
              <w:rPr>
                <w:rFonts w:ascii="Times New Roman" w:hAnsi="Times New Roman"/>
                <w:sz w:val="20"/>
                <w:szCs w:val="20"/>
              </w:rPr>
              <w:t>20,4</w:t>
            </w:r>
          </w:p>
        </w:tc>
        <w:tc>
          <w:tcPr>
            <w:tcW w:w="1559" w:type="dxa"/>
          </w:tcPr>
          <w:p w:rsidR="00E84F2E" w:rsidRPr="00153341" w:rsidRDefault="00B47AA4" w:rsidP="002E2768">
            <w:pPr>
              <w:spacing w:after="0" w:line="240" w:lineRule="auto"/>
              <w:jc w:val="center"/>
              <w:rPr>
                <w:rFonts w:ascii="Times New Roman" w:hAnsi="Times New Roman"/>
                <w:sz w:val="20"/>
                <w:szCs w:val="20"/>
              </w:rPr>
            </w:pPr>
            <w:r w:rsidRPr="00153341">
              <w:rPr>
                <w:rFonts w:ascii="Times New Roman" w:hAnsi="Times New Roman"/>
                <w:sz w:val="20"/>
                <w:szCs w:val="20"/>
              </w:rPr>
              <w:t>23,4</w:t>
            </w:r>
          </w:p>
        </w:tc>
        <w:tc>
          <w:tcPr>
            <w:tcW w:w="1286" w:type="dxa"/>
          </w:tcPr>
          <w:p w:rsidR="00E84F2E" w:rsidRPr="00153341" w:rsidRDefault="00B47AA4" w:rsidP="002E2768">
            <w:pPr>
              <w:spacing w:after="0" w:line="240" w:lineRule="auto"/>
              <w:jc w:val="center"/>
              <w:rPr>
                <w:rFonts w:ascii="Times New Roman" w:hAnsi="Times New Roman"/>
                <w:sz w:val="20"/>
                <w:szCs w:val="20"/>
              </w:rPr>
            </w:pPr>
            <w:r w:rsidRPr="00153341">
              <w:rPr>
                <w:rFonts w:ascii="Times New Roman" w:hAnsi="Times New Roman"/>
                <w:sz w:val="20"/>
                <w:szCs w:val="20"/>
              </w:rPr>
              <w:t>25,7</w:t>
            </w:r>
          </w:p>
        </w:tc>
        <w:tc>
          <w:tcPr>
            <w:tcW w:w="1123" w:type="dxa"/>
          </w:tcPr>
          <w:p w:rsidR="00E84F2E" w:rsidRPr="00153341" w:rsidRDefault="00B47AA4" w:rsidP="002E2768">
            <w:pPr>
              <w:spacing w:after="0" w:line="240" w:lineRule="auto"/>
              <w:jc w:val="center"/>
              <w:rPr>
                <w:rFonts w:ascii="Times New Roman" w:hAnsi="Times New Roman"/>
                <w:sz w:val="20"/>
                <w:szCs w:val="20"/>
              </w:rPr>
            </w:pPr>
            <w:r w:rsidRPr="00153341">
              <w:rPr>
                <w:rFonts w:ascii="Times New Roman" w:hAnsi="Times New Roman"/>
                <w:sz w:val="20"/>
                <w:szCs w:val="20"/>
              </w:rPr>
              <w:t>28,1</w:t>
            </w:r>
          </w:p>
        </w:tc>
      </w:tr>
      <w:tr w:rsidR="00162551" w:rsidRPr="00224587" w:rsidTr="002E2768">
        <w:trPr>
          <w:trHeight w:val="272"/>
        </w:trPr>
        <w:tc>
          <w:tcPr>
            <w:tcW w:w="0" w:type="auto"/>
          </w:tcPr>
          <w:p w:rsidR="00E84F2E" w:rsidRPr="00224587" w:rsidRDefault="00E84F2E" w:rsidP="00224587">
            <w:pPr>
              <w:autoSpaceDE w:val="0"/>
              <w:autoSpaceDN w:val="0"/>
              <w:adjustRightInd w:val="0"/>
              <w:spacing w:after="0" w:line="240" w:lineRule="auto"/>
              <w:jc w:val="both"/>
              <w:rPr>
                <w:rFonts w:ascii="Times New Roman" w:hAnsi="Times New Roman"/>
                <w:sz w:val="20"/>
                <w:szCs w:val="20"/>
              </w:rPr>
            </w:pPr>
            <w:r w:rsidRPr="00224587">
              <w:rPr>
                <w:rFonts w:ascii="Times New Roman" w:hAnsi="Times New Roman"/>
                <w:sz w:val="20"/>
                <w:szCs w:val="20"/>
              </w:rPr>
              <w:t>Объем нового жилищного строительства, всего,</w:t>
            </w:r>
          </w:p>
          <w:p w:rsidR="00E84F2E" w:rsidRPr="00224587" w:rsidRDefault="00E84F2E" w:rsidP="00224587">
            <w:pPr>
              <w:autoSpaceDE w:val="0"/>
              <w:autoSpaceDN w:val="0"/>
              <w:adjustRightInd w:val="0"/>
              <w:spacing w:after="0" w:line="240" w:lineRule="auto"/>
              <w:jc w:val="both"/>
              <w:rPr>
                <w:rFonts w:ascii="Times New Roman" w:hAnsi="Times New Roman"/>
                <w:sz w:val="20"/>
                <w:szCs w:val="20"/>
              </w:rPr>
            </w:pPr>
            <w:r w:rsidRPr="00224587">
              <w:rPr>
                <w:rFonts w:ascii="Times New Roman" w:hAnsi="Times New Roman"/>
                <w:sz w:val="20"/>
                <w:szCs w:val="20"/>
              </w:rPr>
              <w:t>в том числе:</w:t>
            </w:r>
          </w:p>
          <w:p w:rsidR="00E84F2E" w:rsidRPr="00224587" w:rsidRDefault="00E84F2E" w:rsidP="00224587">
            <w:pPr>
              <w:autoSpaceDE w:val="0"/>
              <w:autoSpaceDN w:val="0"/>
              <w:adjustRightInd w:val="0"/>
              <w:spacing w:after="0" w:line="240" w:lineRule="auto"/>
              <w:jc w:val="both"/>
              <w:rPr>
                <w:rFonts w:ascii="Times New Roman" w:hAnsi="Times New Roman"/>
                <w:sz w:val="20"/>
                <w:szCs w:val="20"/>
              </w:rPr>
            </w:pPr>
            <w:r w:rsidRPr="00224587">
              <w:rPr>
                <w:rFonts w:ascii="Times New Roman" w:hAnsi="Times New Roman"/>
                <w:sz w:val="20"/>
                <w:szCs w:val="20"/>
              </w:rPr>
              <w:t>- многоквартирные дома</w:t>
            </w:r>
          </w:p>
          <w:p w:rsidR="00E84F2E" w:rsidRPr="00224587" w:rsidRDefault="002E2768" w:rsidP="00224587">
            <w:pPr>
              <w:spacing w:after="0" w:line="240" w:lineRule="auto"/>
              <w:jc w:val="both"/>
              <w:rPr>
                <w:rFonts w:ascii="Times New Roman" w:hAnsi="Times New Roman"/>
                <w:sz w:val="24"/>
                <w:szCs w:val="24"/>
              </w:rPr>
            </w:pPr>
            <w:r>
              <w:rPr>
                <w:rFonts w:ascii="Times New Roman" w:hAnsi="Times New Roman"/>
                <w:sz w:val="20"/>
                <w:szCs w:val="20"/>
              </w:rPr>
              <w:t>-</w:t>
            </w:r>
            <w:r w:rsidR="00E84F2E" w:rsidRPr="00224587">
              <w:rPr>
                <w:rFonts w:ascii="Times New Roman" w:hAnsi="Times New Roman"/>
                <w:sz w:val="20"/>
                <w:szCs w:val="20"/>
              </w:rPr>
              <w:t>индивидуальные жилые дома</w:t>
            </w:r>
          </w:p>
        </w:tc>
        <w:tc>
          <w:tcPr>
            <w:tcW w:w="2809" w:type="dxa"/>
          </w:tcPr>
          <w:p w:rsidR="00E84F2E" w:rsidRPr="00224587" w:rsidRDefault="00E84F2E" w:rsidP="002E2768">
            <w:pPr>
              <w:spacing w:after="0" w:line="240" w:lineRule="auto"/>
              <w:jc w:val="center"/>
              <w:rPr>
                <w:rFonts w:ascii="Times New Roman" w:hAnsi="Times New Roman"/>
                <w:sz w:val="24"/>
                <w:szCs w:val="24"/>
              </w:rPr>
            </w:pPr>
            <w:r w:rsidRPr="00224587">
              <w:rPr>
                <w:rFonts w:ascii="Times New Roman" w:hAnsi="Times New Roman"/>
                <w:sz w:val="24"/>
                <w:szCs w:val="24"/>
              </w:rPr>
              <w:t>-</w:t>
            </w:r>
          </w:p>
        </w:tc>
        <w:tc>
          <w:tcPr>
            <w:tcW w:w="1559" w:type="dxa"/>
          </w:tcPr>
          <w:p w:rsidR="00E84F2E" w:rsidRPr="00153341" w:rsidRDefault="004D5CCE" w:rsidP="002E2768">
            <w:pPr>
              <w:spacing w:after="0" w:line="240" w:lineRule="auto"/>
              <w:jc w:val="center"/>
              <w:rPr>
                <w:rFonts w:ascii="Times New Roman" w:hAnsi="Times New Roman"/>
                <w:sz w:val="20"/>
                <w:szCs w:val="20"/>
              </w:rPr>
            </w:pPr>
            <w:r w:rsidRPr="00153341">
              <w:rPr>
                <w:rFonts w:ascii="Times New Roman" w:hAnsi="Times New Roman"/>
                <w:sz w:val="20"/>
                <w:szCs w:val="20"/>
              </w:rPr>
              <w:t>477,9</w:t>
            </w:r>
          </w:p>
          <w:p w:rsidR="00B47AA4" w:rsidRPr="00153341" w:rsidRDefault="00B47AA4" w:rsidP="002E2768">
            <w:pPr>
              <w:spacing w:after="0" w:line="240" w:lineRule="auto"/>
              <w:jc w:val="center"/>
              <w:rPr>
                <w:rFonts w:ascii="Times New Roman" w:hAnsi="Times New Roman"/>
                <w:sz w:val="20"/>
                <w:szCs w:val="20"/>
              </w:rPr>
            </w:pPr>
          </w:p>
          <w:p w:rsidR="00093A36" w:rsidRPr="00153341" w:rsidRDefault="00093A36" w:rsidP="002E2768">
            <w:pPr>
              <w:spacing w:after="0" w:line="240" w:lineRule="auto"/>
              <w:jc w:val="center"/>
              <w:rPr>
                <w:rFonts w:ascii="Times New Roman" w:hAnsi="Times New Roman"/>
                <w:sz w:val="20"/>
                <w:szCs w:val="20"/>
              </w:rPr>
            </w:pPr>
          </w:p>
          <w:p w:rsidR="00B47AA4" w:rsidRPr="00153341" w:rsidRDefault="004D5CCE" w:rsidP="002E2768">
            <w:pPr>
              <w:spacing w:after="0" w:line="240" w:lineRule="auto"/>
              <w:jc w:val="center"/>
              <w:rPr>
                <w:rFonts w:ascii="Times New Roman" w:hAnsi="Times New Roman"/>
                <w:sz w:val="20"/>
                <w:szCs w:val="20"/>
              </w:rPr>
            </w:pPr>
            <w:r w:rsidRPr="00153341">
              <w:rPr>
                <w:rFonts w:ascii="Times New Roman" w:hAnsi="Times New Roman"/>
                <w:sz w:val="20"/>
                <w:szCs w:val="20"/>
              </w:rPr>
              <w:t>290,8</w:t>
            </w:r>
          </w:p>
          <w:p w:rsidR="00B47AA4" w:rsidRPr="00153341" w:rsidRDefault="00153341" w:rsidP="002E2768">
            <w:pPr>
              <w:spacing w:after="0" w:line="240" w:lineRule="auto"/>
              <w:jc w:val="center"/>
              <w:rPr>
                <w:rFonts w:ascii="Times New Roman" w:hAnsi="Times New Roman"/>
                <w:sz w:val="20"/>
                <w:szCs w:val="20"/>
              </w:rPr>
            </w:pPr>
            <w:r w:rsidRPr="00153341">
              <w:rPr>
                <w:rFonts w:ascii="Times New Roman" w:hAnsi="Times New Roman"/>
                <w:sz w:val="20"/>
                <w:szCs w:val="20"/>
              </w:rPr>
              <w:t>1</w:t>
            </w:r>
            <w:r w:rsidR="004D5CCE" w:rsidRPr="00153341">
              <w:rPr>
                <w:rFonts w:ascii="Times New Roman" w:hAnsi="Times New Roman"/>
                <w:sz w:val="20"/>
                <w:szCs w:val="20"/>
              </w:rPr>
              <w:t>87,1</w:t>
            </w:r>
          </w:p>
          <w:p w:rsidR="00B47AA4" w:rsidRPr="00153341" w:rsidRDefault="00B47AA4" w:rsidP="002E2768">
            <w:pPr>
              <w:spacing w:after="0" w:line="240" w:lineRule="auto"/>
              <w:jc w:val="center"/>
              <w:rPr>
                <w:rFonts w:ascii="Times New Roman" w:hAnsi="Times New Roman"/>
                <w:sz w:val="20"/>
                <w:szCs w:val="20"/>
              </w:rPr>
            </w:pPr>
          </w:p>
        </w:tc>
        <w:tc>
          <w:tcPr>
            <w:tcW w:w="1286" w:type="dxa"/>
          </w:tcPr>
          <w:p w:rsidR="00E84F2E" w:rsidRPr="00153341" w:rsidRDefault="004D5CCE" w:rsidP="002E2768">
            <w:pPr>
              <w:spacing w:after="0" w:line="240" w:lineRule="auto"/>
              <w:jc w:val="center"/>
              <w:rPr>
                <w:rFonts w:ascii="Times New Roman" w:hAnsi="Times New Roman"/>
                <w:sz w:val="20"/>
                <w:szCs w:val="20"/>
              </w:rPr>
            </w:pPr>
            <w:r w:rsidRPr="00153341">
              <w:rPr>
                <w:rFonts w:ascii="Times New Roman" w:hAnsi="Times New Roman"/>
                <w:sz w:val="20"/>
                <w:szCs w:val="20"/>
              </w:rPr>
              <w:t>534,2</w:t>
            </w:r>
          </w:p>
          <w:p w:rsidR="00093A36" w:rsidRPr="00153341" w:rsidRDefault="00093A36" w:rsidP="002E2768">
            <w:pPr>
              <w:spacing w:after="0" w:line="240" w:lineRule="auto"/>
              <w:jc w:val="center"/>
              <w:rPr>
                <w:rFonts w:ascii="Times New Roman" w:hAnsi="Times New Roman"/>
                <w:sz w:val="20"/>
                <w:szCs w:val="20"/>
              </w:rPr>
            </w:pPr>
          </w:p>
          <w:p w:rsidR="00093A36" w:rsidRPr="00153341" w:rsidRDefault="00093A36" w:rsidP="002E2768">
            <w:pPr>
              <w:spacing w:after="0" w:line="240" w:lineRule="auto"/>
              <w:jc w:val="center"/>
              <w:rPr>
                <w:rFonts w:ascii="Times New Roman" w:hAnsi="Times New Roman"/>
                <w:sz w:val="20"/>
                <w:szCs w:val="20"/>
              </w:rPr>
            </w:pPr>
          </w:p>
          <w:p w:rsidR="00093A36" w:rsidRPr="00153341" w:rsidRDefault="004D5CCE" w:rsidP="002E2768">
            <w:pPr>
              <w:spacing w:after="0" w:line="240" w:lineRule="auto"/>
              <w:jc w:val="center"/>
              <w:rPr>
                <w:rFonts w:ascii="Times New Roman" w:hAnsi="Times New Roman"/>
                <w:sz w:val="20"/>
                <w:szCs w:val="20"/>
              </w:rPr>
            </w:pPr>
            <w:r w:rsidRPr="00153341">
              <w:rPr>
                <w:rFonts w:ascii="Times New Roman" w:hAnsi="Times New Roman"/>
                <w:sz w:val="20"/>
                <w:szCs w:val="20"/>
              </w:rPr>
              <w:t>4</w:t>
            </w:r>
            <w:r w:rsidR="00153341" w:rsidRPr="00153341">
              <w:rPr>
                <w:rFonts w:ascii="Times New Roman" w:hAnsi="Times New Roman"/>
                <w:sz w:val="20"/>
                <w:szCs w:val="20"/>
              </w:rPr>
              <w:t>2</w:t>
            </w:r>
            <w:r w:rsidRPr="00153341">
              <w:rPr>
                <w:rFonts w:ascii="Times New Roman" w:hAnsi="Times New Roman"/>
                <w:sz w:val="20"/>
                <w:szCs w:val="20"/>
              </w:rPr>
              <w:t>5,9</w:t>
            </w:r>
          </w:p>
          <w:p w:rsidR="00093A36" w:rsidRPr="00153341" w:rsidRDefault="00153341" w:rsidP="00153341">
            <w:pPr>
              <w:spacing w:after="0" w:line="240" w:lineRule="auto"/>
              <w:jc w:val="center"/>
              <w:rPr>
                <w:rFonts w:ascii="Times New Roman" w:hAnsi="Times New Roman"/>
                <w:sz w:val="20"/>
                <w:szCs w:val="20"/>
              </w:rPr>
            </w:pPr>
            <w:r w:rsidRPr="00153341">
              <w:rPr>
                <w:rFonts w:ascii="Times New Roman" w:hAnsi="Times New Roman"/>
                <w:sz w:val="20"/>
                <w:szCs w:val="20"/>
              </w:rPr>
              <w:t>108,3</w:t>
            </w:r>
          </w:p>
        </w:tc>
        <w:tc>
          <w:tcPr>
            <w:tcW w:w="1123" w:type="dxa"/>
          </w:tcPr>
          <w:p w:rsidR="00E84F2E" w:rsidRPr="00153341" w:rsidRDefault="004D5CCE" w:rsidP="002E2768">
            <w:pPr>
              <w:spacing w:after="0" w:line="240" w:lineRule="auto"/>
              <w:jc w:val="center"/>
              <w:rPr>
                <w:rFonts w:ascii="Times New Roman" w:hAnsi="Times New Roman"/>
                <w:sz w:val="20"/>
                <w:szCs w:val="20"/>
              </w:rPr>
            </w:pPr>
            <w:r w:rsidRPr="00153341">
              <w:rPr>
                <w:rFonts w:ascii="Times New Roman" w:hAnsi="Times New Roman"/>
                <w:sz w:val="20"/>
                <w:szCs w:val="20"/>
              </w:rPr>
              <w:t>567,5</w:t>
            </w:r>
          </w:p>
          <w:p w:rsidR="00093A36" w:rsidRPr="00153341" w:rsidRDefault="00093A36" w:rsidP="002E2768">
            <w:pPr>
              <w:spacing w:after="0" w:line="240" w:lineRule="auto"/>
              <w:jc w:val="center"/>
              <w:rPr>
                <w:rFonts w:ascii="Times New Roman" w:hAnsi="Times New Roman"/>
                <w:sz w:val="20"/>
                <w:szCs w:val="20"/>
              </w:rPr>
            </w:pPr>
          </w:p>
          <w:p w:rsidR="00093A36" w:rsidRPr="00153341" w:rsidRDefault="00093A36" w:rsidP="002E2768">
            <w:pPr>
              <w:spacing w:after="0" w:line="240" w:lineRule="auto"/>
              <w:jc w:val="center"/>
              <w:rPr>
                <w:rFonts w:ascii="Times New Roman" w:hAnsi="Times New Roman"/>
                <w:sz w:val="20"/>
                <w:szCs w:val="20"/>
              </w:rPr>
            </w:pPr>
          </w:p>
          <w:p w:rsidR="00093A36" w:rsidRPr="00153341" w:rsidRDefault="004D5CCE" w:rsidP="002E2768">
            <w:pPr>
              <w:spacing w:after="0" w:line="240" w:lineRule="auto"/>
              <w:jc w:val="center"/>
              <w:rPr>
                <w:rFonts w:ascii="Times New Roman" w:hAnsi="Times New Roman"/>
                <w:sz w:val="20"/>
                <w:szCs w:val="20"/>
              </w:rPr>
            </w:pPr>
            <w:r w:rsidRPr="00153341">
              <w:rPr>
                <w:rFonts w:ascii="Times New Roman" w:hAnsi="Times New Roman"/>
                <w:sz w:val="20"/>
                <w:szCs w:val="20"/>
              </w:rPr>
              <w:t>442,4</w:t>
            </w:r>
          </w:p>
          <w:p w:rsidR="00093A36" w:rsidRPr="00153341" w:rsidRDefault="004D5CCE" w:rsidP="002E2768">
            <w:pPr>
              <w:spacing w:after="0" w:line="240" w:lineRule="auto"/>
              <w:jc w:val="center"/>
              <w:rPr>
                <w:rFonts w:ascii="Times New Roman" w:hAnsi="Times New Roman"/>
                <w:sz w:val="20"/>
                <w:szCs w:val="20"/>
              </w:rPr>
            </w:pPr>
            <w:r w:rsidRPr="00153341">
              <w:rPr>
                <w:rFonts w:ascii="Times New Roman" w:hAnsi="Times New Roman"/>
                <w:sz w:val="20"/>
                <w:szCs w:val="20"/>
              </w:rPr>
              <w:t>125,1</w:t>
            </w:r>
          </w:p>
        </w:tc>
      </w:tr>
      <w:tr w:rsidR="00162551" w:rsidRPr="00224587" w:rsidTr="002E2768">
        <w:trPr>
          <w:trHeight w:val="272"/>
        </w:trPr>
        <w:tc>
          <w:tcPr>
            <w:tcW w:w="0" w:type="auto"/>
          </w:tcPr>
          <w:p w:rsidR="00E84F2E" w:rsidRPr="00224587" w:rsidRDefault="00E84F2E" w:rsidP="00224587">
            <w:pPr>
              <w:autoSpaceDE w:val="0"/>
              <w:autoSpaceDN w:val="0"/>
              <w:adjustRightInd w:val="0"/>
              <w:spacing w:after="0" w:line="240" w:lineRule="auto"/>
              <w:jc w:val="both"/>
              <w:rPr>
                <w:rFonts w:ascii="Times New Roman" w:hAnsi="Times New Roman"/>
                <w:sz w:val="20"/>
                <w:szCs w:val="20"/>
              </w:rPr>
            </w:pPr>
            <w:r w:rsidRPr="00224587">
              <w:rPr>
                <w:rFonts w:ascii="Times New Roman" w:hAnsi="Times New Roman"/>
                <w:sz w:val="20"/>
                <w:szCs w:val="20"/>
              </w:rPr>
              <w:t>Среднегодовой объем жилищного строительства,</w:t>
            </w:r>
          </w:p>
          <w:p w:rsidR="00E84F2E" w:rsidRPr="00224587" w:rsidRDefault="00E84F2E" w:rsidP="00224587">
            <w:pPr>
              <w:spacing w:after="0" w:line="240" w:lineRule="auto"/>
              <w:jc w:val="both"/>
              <w:rPr>
                <w:rFonts w:ascii="Times New Roman" w:hAnsi="Times New Roman"/>
                <w:sz w:val="24"/>
                <w:szCs w:val="24"/>
              </w:rPr>
            </w:pPr>
            <w:r w:rsidRPr="00224587">
              <w:rPr>
                <w:rFonts w:ascii="Times New Roman" w:hAnsi="Times New Roman"/>
                <w:sz w:val="20"/>
                <w:szCs w:val="20"/>
              </w:rPr>
              <w:t>тыс. м</w:t>
            </w:r>
            <w:proofErr w:type="gramStart"/>
            <w:r w:rsidRPr="00224587">
              <w:rPr>
                <w:rFonts w:ascii="Times New Roman" w:hAnsi="Times New Roman"/>
                <w:sz w:val="13"/>
                <w:szCs w:val="13"/>
              </w:rPr>
              <w:t>2</w:t>
            </w:r>
            <w:proofErr w:type="gramEnd"/>
          </w:p>
        </w:tc>
        <w:tc>
          <w:tcPr>
            <w:tcW w:w="2809" w:type="dxa"/>
          </w:tcPr>
          <w:p w:rsidR="00093A36" w:rsidRDefault="00093A36" w:rsidP="002E2768">
            <w:pPr>
              <w:spacing w:after="0" w:line="240" w:lineRule="auto"/>
              <w:jc w:val="center"/>
              <w:rPr>
                <w:rFonts w:ascii="Times New Roman" w:hAnsi="Times New Roman"/>
                <w:sz w:val="24"/>
                <w:szCs w:val="24"/>
              </w:rPr>
            </w:pPr>
          </w:p>
          <w:p w:rsidR="00E84F2E" w:rsidRPr="00224587" w:rsidRDefault="00093A36" w:rsidP="002E2768">
            <w:pPr>
              <w:spacing w:after="0" w:line="240" w:lineRule="auto"/>
              <w:jc w:val="center"/>
              <w:rPr>
                <w:rFonts w:ascii="Times New Roman" w:hAnsi="Times New Roman"/>
                <w:sz w:val="24"/>
                <w:szCs w:val="24"/>
              </w:rPr>
            </w:pPr>
            <w:r w:rsidRPr="00093A36">
              <w:rPr>
                <w:rFonts w:ascii="Times New Roman" w:hAnsi="Times New Roman"/>
                <w:sz w:val="20"/>
                <w:szCs w:val="20"/>
              </w:rPr>
              <w:t>91,9</w:t>
            </w:r>
          </w:p>
        </w:tc>
        <w:tc>
          <w:tcPr>
            <w:tcW w:w="1559" w:type="dxa"/>
          </w:tcPr>
          <w:p w:rsidR="00E84F2E" w:rsidRPr="00153341" w:rsidRDefault="00E84F2E" w:rsidP="002E2768">
            <w:pPr>
              <w:spacing w:after="0" w:line="240" w:lineRule="auto"/>
              <w:jc w:val="center"/>
              <w:rPr>
                <w:rFonts w:ascii="Times New Roman" w:hAnsi="Times New Roman"/>
                <w:sz w:val="20"/>
                <w:szCs w:val="20"/>
              </w:rPr>
            </w:pPr>
          </w:p>
          <w:p w:rsidR="00093A36" w:rsidRPr="00153341" w:rsidRDefault="00153341" w:rsidP="002E2768">
            <w:pPr>
              <w:spacing w:after="0" w:line="240" w:lineRule="auto"/>
              <w:jc w:val="center"/>
              <w:rPr>
                <w:rFonts w:ascii="Times New Roman" w:hAnsi="Times New Roman"/>
                <w:sz w:val="20"/>
                <w:szCs w:val="20"/>
              </w:rPr>
            </w:pPr>
            <w:r w:rsidRPr="00153341">
              <w:rPr>
                <w:rFonts w:ascii="Times New Roman" w:hAnsi="Times New Roman"/>
                <w:sz w:val="20"/>
                <w:szCs w:val="20"/>
              </w:rPr>
              <w:t>9</w:t>
            </w:r>
            <w:r w:rsidR="004D5CCE" w:rsidRPr="00153341">
              <w:rPr>
                <w:rFonts w:ascii="Times New Roman" w:hAnsi="Times New Roman"/>
                <w:sz w:val="20"/>
                <w:szCs w:val="20"/>
              </w:rPr>
              <w:t>5,58</w:t>
            </w:r>
          </w:p>
        </w:tc>
        <w:tc>
          <w:tcPr>
            <w:tcW w:w="1286" w:type="dxa"/>
          </w:tcPr>
          <w:p w:rsidR="00E84F2E" w:rsidRPr="00153341" w:rsidRDefault="00E84F2E" w:rsidP="002E2768">
            <w:pPr>
              <w:spacing w:after="0" w:line="240" w:lineRule="auto"/>
              <w:jc w:val="center"/>
              <w:rPr>
                <w:rFonts w:ascii="Times New Roman" w:hAnsi="Times New Roman"/>
                <w:sz w:val="20"/>
                <w:szCs w:val="20"/>
              </w:rPr>
            </w:pPr>
          </w:p>
          <w:p w:rsidR="00093A36" w:rsidRPr="00153341" w:rsidRDefault="004D5CCE" w:rsidP="00153341">
            <w:pPr>
              <w:spacing w:after="0" w:line="240" w:lineRule="auto"/>
              <w:jc w:val="center"/>
              <w:rPr>
                <w:rFonts w:ascii="Times New Roman" w:hAnsi="Times New Roman"/>
                <w:sz w:val="20"/>
                <w:szCs w:val="20"/>
              </w:rPr>
            </w:pPr>
            <w:r w:rsidRPr="00153341">
              <w:rPr>
                <w:rFonts w:ascii="Times New Roman" w:hAnsi="Times New Roman"/>
                <w:sz w:val="20"/>
                <w:szCs w:val="20"/>
              </w:rPr>
              <w:t>1</w:t>
            </w:r>
            <w:r w:rsidR="00153341" w:rsidRPr="00153341">
              <w:rPr>
                <w:rFonts w:ascii="Times New Roman" w:hAnsi="Times New Roman"/>
                <w:sz w:val="20"/>
                <w:szCs w:val="20"/>
              </w:rPr>
              <w:t>0</w:t>
            </w:r>
            <w:r w:rsidRPr="00153341">
              <w:rPr>
                <w:rFonts w:ascii="Times New Roman" w:hAnsi="Times New Roman"/>
                <w:sz w:val="20"/>
                <w:szCs w:val="20"/>
              </w:rPr>
              <w:t>6,84</w:t>
            </w:r>
          </w:p>
        </w:tc>
        <w:tc>
          <w:tcPr>
            <w:tcW w:w="1123" w:type="dxa"/>
          </w:tcPr>
          <w:p w:rsidR="00E84F2E" w:rsidRPr="00153341" w:rsidRDefault="00E84F2E" w:rsidP="002E2768">
            <w:pPr>
              <w:spacing w:after="0" w:line="240" w:lineRule="auto"/>
              <w:jc w:val="center"/>
              <w:rPr>
                <w:rFonts w:ascii="Times New Roman" w:hAnsi="Times New Roman"/>
                <w:sz w:val="20"/>
                <w:szCs w:val="20"/>
              </w:rPr>
            </w:pPr>
          </w:p>
          <w:p w:rsidR="00093A36" w:rsidRPr="00153341" w:rsidRDefault="004D5CCE" w:rsidP="002E2768">
            <w:pPr>
              <w:spacing w:after="0" w:line="240" w:lineRule="auto"/>
              <w:jc w:val="center"/>
              <w:rPr>
                <w:rFonts w:ascii="Times New Roman" w:hAnsi="Times New Roman"/>
                <w:sz w:val="20"/>
                <w:szCs w:val="20"/>
              </w:rPr>
            </w:pPr>
            <w:r w:rsidRPr="00153341">
              <w:rPr>
                <w:rFonts w:ascii="Times New Roman" w:hAnsi="Times New Roman"/>
                <w:sz w:val="20"/>
                <w:szCs w:val="20"/>
              </w:rPr>
              <w:t>113,5</w:t>
            </w:r>
          </w:p>
        </w:tc>
      </w:tr>
      <w:tr w:rsidR="00162551" w:rsidRPr="00224587" w:rsidTr="002E2768">
        <w:trPr>
          <w:trHeight w:val="287"/>
        </w:trPr>
        <w:tc>
          <w:tcPr>
            <w:tcW w:w="0" w:type="auto"/>
          </w:tcPr>
          <w:p w:rsidR="00E84F2E" w:rsidRPr="00224587" w:rsidRDefault="00E84F2E" w:rsidP="00224587">
            <w:pPr>
              <w:spacing w:after="0" w:line="240" w:lineRule="auto"/>
              <w:jc w:val="both"/>
              <w:rPr>
                <w:rFonts w:ascii="Times New Roman" w:hAnsi="Times New Roman"/>
                <w:sz w:val="24"/>
                <w:szCs w:val="24"/>
              </w:rPr>
            </w:pPr>
            <w:r w:rsidRPr="00224587">
              <w:rPr>
                <w:rFonts w:ascii="Times New Roman" w:hAnsi="Times New Roman"/>
                <w:sz w:val="20"/>
                <w:szCs w:val="20"/>
              </w:rPr>
              <w:t>Снос ветхого жилищного фонда, тыс. м</w:t>
            </w:r>
            <w:proofErr w:type="gramStart"/>
            <w:r w:rsidRPr="00224587">
              <w:rPr>
                <w:rFonts w:ascii="Times New Roman" w:hAnsi="Times New Roman"/>
                <w:sz w:val="13"/>
                <w:szCs w:val="13"/>
              </w:rPr>
              <w:t>2</w:t>
            </w:r>
            <w:proofErr w:type="gramEnd"/>
          </w:p>
        </w:tc>
        <w:tc>
          <w:tcPr>
            <w:tcW w:w="2809" w:type="dxa"/>
          </w:tcPr>
          <w:p w:rsidR="00E84F2E" w:rsidRPr="00224587" w:rsidRDefault="00E84F2E" w:rsidP="002E2768">
            <w:pPr>
              <w:spacing w:after="0" w:line="240" w:lineRule="auto"/>
              <w:jc w:val="center"/>
              <w:rPr>
                <w:rFonts w:ascii="Times New Roman" w:hAnsi="Times New Roman"/>
                <w:sz w:val="24"/>
                <w:szCs w:val="24"/>
              </w:rPr>
            </w:pPr>
            <w:r w:rsidRPr="00224587">
              <w:rPr>
                <w:rFonts w:ascii="Times New Roman" w:hAnsi="Times New Roman"/>
                <w:sz w:val="24"/>
                <w:szCs w:val="24"/>
              </w:rPr>
              <w:t>-</w:t>
            </w:r>
          </w:p>
        </w:tc>
        <w:tc>
          <w:tcPr>
            <w:tcW w:w="1559" w:type="dxa"/>
          </w:tcPr>
          <w:p w:rsidR="00E84F2E" w:rsidRPr="00B47AA4" w:rsidRDefault="00093A36" w:rsidP="002E2768">
            <w:pPr>
              <w:spacing w:after="0" w:line="240" w:lineRule="auto"/>
              <w:jc w:val="center"/>
              <w:rPr>
                <w:rFonts w:ascii="Times New Roman" w:hAnsi="Times New Roman"/>
                <w:sz w:val="20"/>
                <w:szCs w:val="20"/>
              </w:rPr>
            </w:pPr>
            <w:r>
              <w:rPr>
                <w:rFonts w:ascii="Times New Roman" w:hAnsi="Times New Roman"/>
                <w:sz w:val="20"/>
                <w:szCs w:val="20"/>
              </w:rPr>
              <w:t>8,263</w:t>
            </w:r>
          </w:p>
        </w:tc>
        <w:tc>
          <w:tcPr>
            <w:tcW w:w="1286" w:type="dxa"/>
          </w:tcPr>
          <w:p w:rsidR="00E84F2E" w:rsidRPr="00B47AA4" w:rsidRDefault="00093A36" w:rsidP="002E2768">
            <w:pPr>
              <w:spacing w:after="0" w:line="240" w:lineRule="auto"/>
              <w:jc w:val="center"/>
              <w:rPr>
                <w:rFonts w:ascii="Times New Roman" w:hAnsi="Times New Roman"/>
                <w:sz w:val="20"/>
                <w:szCs w:val="20"/>
              </w:rPr>
            </w:pPr>
            <w:r>
              <w:rPr>
                <w:rFonts w:ascii="Times New Roman" w:hAnsi="Times New Roman"/>
                <w:sz w:val="20"/>
                <w:szCs w:val="20"/>
              </w:rPr>
              <w:t>9,0</w:t>
            </w:r>
          </w:p>
        </w:tc>
        <w:tc>
          <w:tcPr>
            <w:tcW w:w="1123" w:type="dxa"/>
          </w:tcPr>
          <w:p w:rsidR="00E84F2E" w:rsidRPr="00B47AA4" w:rsidRDefault="00093A36" w:rsidP="002E2768">
            <w:pPr>
              <w:spacing w:after="0" w:line="240" w:lineRule="auto"/>
              <w:jc w:val="center"/>
              <w:rPr>
                <w:rFonts w:ascii="Times New Roman" w:hAnsi="Times New Roman"/>
                <w:sz w:val="20"/>
                <w:szCs w:val="20"/>
              </w:rPr>
            </w:pPr>
            <w:r>
              <w:rPr>
                <w:rFonts w:ascii="Times New Roman" w:hAnsi="Times New Roman"/>
                <w:sz w:val="20"/>
                <w:szCs w:val="20"/>
              </w:rPr>
              <w:t>10,0</w:t>
            </w:r>
          </w:p>
        </w:tc>
      </w:tr>
    </w:tbl>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lastRenderedPageBreak/>
        <w:t>Итак, одна из важнейших задач города – сохранение численности населения на расчетный срок генерального плана города Пятигорска до 2030 года с регулируемым уровнем миграции.</w:t>
      </w:r>
    </w:p>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noProof/>
          <w:sz w:val="24"/>
          <w:szCs w:val="24"/>
          <w:lang w:eastAsia="ru-RU"/>
        </w:rPr>
        <w:drawing>
          <wp:anchor distT="0" distB="0" distL="114300" distR="114300" simplePos="0" relativeHeight="251660288" behindDoc="0" locked="0" layoutInCell="1" allowOverlap="1">
            <wp:simplePos x="0" y="0"/>
            <wp:positionH relativeFrom="column">
              <wp:posOffset>76200</wp:posOffset>
            </wp:positionH>
            <wp:positionV relativeFrom="paragraph">
              <wp:posOffset>210820</wp:posOffset>
            </wp:positionV>
            <wp:extent cx="5930900" cy="3632200"/>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5930900" cy="3632200"/>
                    </a:xfrm>
                    <a:prstGeom prst="rect">
                      <a:avLst/>
                    </a:prstGeom>
                    <a:noFill/>
                    <a:ln w="9525">
                      <a:noFill/>
                      <a:miter lim="800000"/>
                      <a:headEnd/>
                      <a:tailEnd/>
                    </a:ln>
                  </pic:spPr>
                </pic:pic>
              </a:graphicData>
            </a:graphic>
          </wp:anchor>
        </w:drawing>
      </w:r>
    </w:p>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bookmarkStart w:id="0" w:name="_Toc217361870"/>
    </w:p>
    <w:bookmarkEnd w:id="0"/>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ab/>
        <w:t xml:space="preserve">Цель жилищного строительства – повышение комфортности проживания граждан: увеличение показателя жилищной обеспеченности (числа квадратных метров, приходящихся на одного жителя) до </w:t>
      </w:r>
      <w:smartTag w:uri="urn:schemas-microsoft-com:office:smarttags" w:element="metricconverter">
        <w:smartTagPr>
          <w:attr w:name="ProductID" w:val="25 м2"/>
        </w:smartTagPr>
        <w:r w:rsidRPr="000C05BF">
          <w:rPr>
            <w:rFonts w:ascii="Times New Roman" w:hAnsi="Times New Roman"/>
            <w:sz w:val="24"/>
            <w:szCs w:val="24"/>
          </w:rPr>
          <w:t>25 м</w:t>
        </w:r>
        <w:proofErr w:type="gramStart"/>
        <w:r w:rsidRPr="000C05BF">
          <w:rPr>
            <w:rFonts w:ascii="Times New Roman" w:hAnsi="Times New Roman"/>
            <w:sz w:val="24"/>
            <w:szCs w:val="24"/>
          </w:rPr>
          <w:t>2</w:t>
        </w:r>
      </w:smartTag>
      <w:proofErr w:type="gramEnd"/>
      <w:r w:rsidRPr="000C05BF">
        <w:rPr>
          <w:rFonts w:ascii="Times New Roman" w:hAnsi="Times New Roman"/>
          <w:sz w:val="24"/>
          <w:szCs w:val="24"/>
        </w:rPr>
        <w:t xml:space="preserve"> к 2025 году, и до </w:t>
      </w:r>
      <w:r w:rsidR="00093A36">
        <w:rPr>
          <w:rFonts w:ascii="Times New Roman" w:hAnsi="Times New Roman"/>
          <w:sz w:val="24"/>
          <w:szCs w:val="24"/>
        </w:rPr>
        <w:t>28</w:t>
      </w:r>
      <w:r w:rsidRPr="000C05BF">
        <w:rPr>
          <w:rFonts w:ascii="Times New Roman" w:hAnsi="Times New Roman"/>
          <w:sz w:val="24"/>
          <w:szCs w:val="24"/>
        </w:rPr>
        <w:t>м2 к 20</w:t>
      </w:r>
      <w:r w:rsidR="00093A36">
        <w:rPr>
          <w:rFonts w:ascii="Times New Roman" w:hAnsi="Times New Roman"/>
          <w:sz w:val="24"/>
          <w:szCs w:val="24"/>
        </w:rPr>
        <w:t>28</w:t>
      </w:r>
      <w:r w:rsidRPr="000C05BF">
        <w:rPr>
          <w:rFonts w:ascii="Times New Roman" w:hAnsi="Times New Roman"/>
          <w:sz w:val="24"/>
          <w:szCs w:val="24"/>
        </w:rPr>
        <w:t xml:space="preserve"> году.</w:t>
      </w:r>
    </w:p>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ab/>
        <w:t xml:space="preserve">В настоящее время жилой фонд города составляет </w:t>
      </w:r>
      <w:r w:rsidR="00093A36">
        <w:rPr>
          <w:rFonts w:ascii="Times New Roman" w:hAnsi="Times New Roman"/>
          <w:sz w:val="24"/>
          <w:szCs w:val="24"/>
        </w:rPr>
        <w:t>4354,6</w:t>
      </w:r>
      <w:r w:rsidRPr="000C05BF">
        <w:rPr>
          <w:rFonts w:ascii="Times New Roman" w:hAnsi="Times New Roman"/>
          <w:sz w:val="24"/>
          <w:szCs w:val="24"/>
        </w:rPr>
        <w:t xml:space="preserve"> тыс. м2, большая часть которого находится в частной собственности граждан. </w:t>
      </w:r>
    </w:p>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ab/>
        <w:t>Объем ветхого и аварийного жилья составляет 93,2 тыс. м2.</w:t>
      </w:r>
    </w:p>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ab/>
        <w:t xml:space="preserve">Общая площадь территории планируемой под застройку многоквартирными домами и коттеджную застройку составляет – </w:t>
      </w:r>
      <w:smartTag w:uri="urn:schemas-microsoft-com:office:smarttags" w:element="metricconverter">
        <w:smartTagPr>
          <w:attr w:name="ProductID" w:val="562,9 га"/>
        </w:smartTagPr>
        <w:r w:rsidRPr="000C05BF">
          <w:rPr>
            <w:rFonts w:ascii="Times New Roman" w:hAnsi="Times New Roman"/>
            <w:sz w:val="24"/>
            <w:szCs w:val="24"/>
          </w:rPr>
          <w:t>562,9 га</w:t>
        </w:r>
      </w:smartTag>
      <w:r w:rsidRPr="000C05BF">
        <w:rPr>
          <w:rFonts w:ascii="Times New Roman" w:hAnsi="Times New Roman"/>
          <w:sz w:val="24"/>
          <w:szCs w:val="24"/>
        </w:rPr>
        <w:t xml:space="preserve">. </w:t>
      </w:r>
    </w:p>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p>
    <w:tbl>
      <w:tblPr>
        <w:tblStyle w:val="a5"/>
        <w:tblW w:w="0" w:type="auto"/>
        <w:tblLook w:val="01E0" w:firstRow="1" w:lastRow="1" w:firstColumn="1" w:lastColumn="1" w:noHBand="0" w:noVBand="0"/>
      </w:tblPr>
      <w:tblGrid>
        <w:gridCol w:w="8208"/>
        <w:gridCol w:w="1234"/>
      </w:tblGrid>
      <w:tr w:rsidR="000C05BF" w:rsidRPr="000C05BF" w:rsidTr="000C05BF">
        <w:tc>
          <w:tcPr>
            <w:tcW w:w="9442" w:type="dxa"/>
            <w:gridSpan w:val="2"/>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МНОГОЭТАЖНАЯ ЗАСТРОЙКА</w:t>
            </w:r>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Микрорайон «Западный»</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50 га"/>
              </w:smartTagPr>
              <w:r w:rsidRPr="000C05BF">
                <w:rPr>
                  <w:rFonts w:ascii="Times New Roman" w:hAnsi="Times New Roman"/>
                  <w:sz w:val="24"/>
                  <w:szCs w:val="24"/>
                </w:rPr>
                <w:t>50 га</w:t>
              </w:r>
            </w:smartTag>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Микрорайон «Ипподромный»</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5 га"/>
              </w:smartTagPr>
              <w:r w:rsidRPr="000C05BF">
                <w:rPr>
                  <w:rFonts w:ascii="Times New Roman" w:hAnsi="Times New Roman"/>
                  <w:sz w:val="24"/>
                  <w:szCs w:val="24"/>
                </w:rPr>
                <w:t>15 га</w:t>
              </w:r>
            </w:smartTag>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Микрорайон «Северный»</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2,6 га"/>
              </w:smartTagPr>
              <w:r w:rsidRPr="000C05BF">
                <w:rPr>
                  <w:rFonts w:ascii="Times New Roman" w:hAnsi="Times New Roman"/>
                  <w:sz w:val="24"/>
                  <w:szCs w:val="24"/>
                </w:rPr>
                <w:t>2,6 га</w:t>
              </w:r>
            </w:smartTag>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Жилая группа по ул. Московской</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4,7 га"/>
              </w:smartTagPr>
              <w:r w:rsidRPr="000C05BF">
                <w:rPr>
                  <w:rFonts w:ascii="Times New Roman" w:hAnsi="Times New Roman"/>
                  <w:sz w:val="24"/>
                  <w:szCs w:val="24"/>
                </w:rPr>
                <w:t>4,7 га</w:t>
              </w:r>
            </w:smartTag>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Жилая группа по ул. Ермолова</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9 га"/>
              </w:smartTagPr>
              <w:r w:rsidRPr="000C05BF">
                <w:rPr>
                  <w:rFonts w:ascii="Times New Roman" w:hAnsi="Times New Roman"/>
                  <w:sz w:val="24"/>
                  <w:szCs w:val="24"/>
                </w:rPr>
                <w:t>1,9 га</w:t>
              </w:r>
            </w:smartTag>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Микрорайон «Озерный», «Надежда»</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21,3 га"/>
              </w:smartTagPr>
              <w:r w:rsidRPr="000C05BF">
                <w:rPr>
                  <w:rFonts w:ascii="Times New Roman" w:hAnsi="Times New Roman"/>
                  <w:sz w:val="24"/>
                  <w:szCs w:val="24"/>
                </w:rPr>
                <w:t>21,3 га</w:t>
              </w:r>
            </w:smartTag>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Жилой комплекс «Оранжерейный»</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9 га"/>
              </w:smartTagPr>
              <w:r w:rsidRPr="000C05BF">
                <w:rPr>
                  <w:rFonts w:ascii="Times New Roman" w:hAnsi="Times New Roman"/>
                  <w:sz w:val="24"/>
                  <w:szCs w:val="24"/>
                </w:rPr>
                <w:t>9 га</w:t>
              </w:r>
            </w:smartTag>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 xml:space="preserve">Микрорайон в границах ул. </w:t>
            </w:r>
            <w:proofErr w:type="spellStart"/>
            <w:r w:rsidRPr="000C05BF">
              <w:rPr>
                <w:rFonts w:ascii="Times New Roman" w:hAnsi="Times New Roman"/>
                <w:sz w:val="24"/>
                <w:szCs w:val="24"/>
              </w:rPr>
              <w:t>Нежнова</w:t>
            </w:r>
            <w:proofErr w:type="spellEnd"/>
            <w:r w:rsidRPr="000C05BF">
              <w:rPr>
                <w:rFonts w:ascii="Times New Roman" w:hAnsi="Times New Roman"/>
                <w:sz w:val="24"/>
                <w:szCs w:val="24"/>
              </w:rPr>
              <w:t>, ул. Первомайской, ул. Парковой</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39 га"/>
              </w:smartTagPr>
              <w:r w:rsidRPr="000C05BF">
                <w:rPr>
                  <w:rFonts w:ascii="Times New Roman" w:hAnsi="Times New Roman"/>
                  <w:sz w:val="24"/>
                  <w:szCs w:val="24"/>
                </w:rPr>
                <w:t>39 га</w:t>
              </w:r>
            </w:smartTag>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Жилой комплекс вдоль ул. Пестова</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5,5 га"/>
              </w:smartTagPr>
              <w:r w:rsidRPr="000C05BF">
                <w:rPr>
                  <w:rFonts w:ascii="Times New Roman" w:hAnsi="Times New Roman"/>
                  <w:sz w:val="24"/>
                  <w:szCs w:val="24"/>
                </w:rPr>
                <w:t>15,5 га</w:t>
              </w:r>
            </w:smartTag>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Жилой комплекс на месте автохозяйства</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5 га"/>
              </w:smartTagPr>
              <w:r w:rsidRPr="000C05BF">
                <w:rPr>
                  <w:rFonts w:ascii="Times New Roman" w:hAnsi="Times New Roman"/>
                  <w:sz w:val="24"/>
                  <w:szCs w:val="24"/>
                </w:rPr>
                <w:t>5 га</w:t>
              </w:r>
            </w:smartTag>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Жилой комплекс на месте ликероводочного завода</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5 га"/>
              </w:smartTagPr>
              <w:r w:rsidRPr="000C05BF">
                <w:rPr>
                  <w:rFonts w:ascii="Times New Roman" w:hAnsi="Times New Roman"/>
                  <w:sz w:val="24"/>
                  <w:szCs w:val="24"/>
                </w:rPr>
                <w:t>1,5 га</w:t>
              </w:r>
            </w:smartTag>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Жилой комплекс по ул. Подстанционной</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9,6 га"/>
              </w:smartTagPr>
              <w:r w:rsidRPr="000C05BF">
                <w:rPr>
                  <w:rFonts w:ascii="Times New Roman" w:hAnsi="Times New Roman"/>
                  <w:sz w:val="24"/>
                  <w:szCs w:val="24"/>
                </w:rPr>
                <w:t>9,6 га</w:t>
              </w:r>
            </w:smartTag>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Жилой комплекс на месте кирпичного завода</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6 га"/>
              </w:smartTagPr>
              <w:r w:rsidRPr="000C05BF">
                <w:rPr>
                  <w:rFonts w:ascii="Times New Roman" w:hAnsi="Times New Roman"/>
                  <w:sz w:val="24"/>
                  <w:szCs w:val="24"/>
                </w:rPr>
                <w:t>6 га</w:t>
              </w:r>
            </w:smartTag>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Жилой комплекс по ул. Малиновского</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2 га"/>
              </w:smartTagPr>
              <w:r w:rsidRPr="000C05BF">
                <w:rPr>
                  <w:rFonts w:ascii="Times New Roman" w:hAnsi="Times New Roman"/>
                  <w:sz w:val="24"/>
                  <w:szCs w:val="24"/>
                </w:rPr>
                <w:t>12 га</w:t>
              </w:r>
            </w:smartTag>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lastRenderedPageBreak/>
              <w:t>Итого:</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93,1 га"/>
              </w:smartTagPr>
              <w:r w:rsidRPr="000C05BF">
                <w:rPr>
                  <w:rFonts w:ascii="Times New Roman" w:hAnsi="Times New Roman"/>
                  <w:sz w:val="24"/>
                  <w:szCs w:val="24"/>
                </w:rPr>
                <w:t>193,1 га</w:t>
              </w:r>
            </w:smartTag>
          </w:p>
        </w:tc>
      </w:tr>
      <w:tr w:rsidR="000C05BF" w:rsidRPr="000C05BF" w:rsidTr="000C05BF">
        <w:tc>
          <w:tcPr>
            <w:tcW w:w="9442" w:type="dxa"/>
            <w:gridSpan w:val="2"/>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КОТТЕДЖНАЯ ЗАСТРОЙКА</w:t>
            </w:r>
          </w:p>
        </w:tc>
        <w:tc>
          <w:tcPr>
            <w:tcW w:w="1234"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На коллективных садах (вдоль северного обхода)</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33,7 га"/>
              </w:smartTagPr>
              <w:r w:rsidRPr="000C05BF">
                <w:rPr>
                  <w:rFonts w:ascii="Times New Roman" w:hAnsi="Times New Roman"/>
                  <w:sz w:val="24"/>
                  <w:szCs w:val="24"/>
                </w:rPr>
                <w:t>33,7 га</w:t>
              </w:r>
            </w:smartTag>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На коллективных садах (северо-западный обход)</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33,4 га"/>
              </w:smartTagPr>
              <w:r w:rsidRPr="000C05BF">
                <w:rPr>
                  <w:rFonts w:ascii="Times New Roman" w:hAnsi="Times New Roman"/>
                  <w:sz w:val="24"/>
                  <w:szCs w:val="24"/>
                </w:rPr>
                <w:t>33,4 га</w:t>
              </w:r>
            </w:smartTag>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Жилой комплекс «Омега» (2 участка)</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1,7 га"/>
              </w:smartTagPr>
              <w:r w:rsidRPr="000C05BF">
                <w:rPr>
                  <w:rFonts w:ascii="Times New Roman" w:hAnsi="Times New Roman"/>
                  <w:sz w:val="24"/>
                  <w:szCs w:val="24"/>
                </w:rPr>
                <w:t>11,7 га</w:t>
              </w:r>
            </w:smartTag>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 xml:space="preserve">У села </w:t>
            </w:r>
            <w:proofErr w:type="spellStart"/>
            <w:r w:rsidRPr="000C05BF">
              <w:rPr>
                <w:rFonts w:ascii="Times New Roman" w:hAnsi="Times New Roman"/>
                <w:sz w:val="24"/>
                <w:szCs w:val="24"/>
              </w:rPr>
              <w:t>Золотушка</w:t>
            </w:r>
            <w:proofErr w:type="spellEnd"/>
            <w:r w:rsidRPr="000C05BF">
              <w:rPr>
                <w:rFonts w:ascii="Times New Roman" w:hAnsi="Times New Roman"/>
                <w:sz w:val="24"/>
                <w:szCs w:val="24"/>
              </w:rPr>
              <w:t xml:space="preserve"> (3 участка)</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87,7 га"/>
              </w:smartTagPr>
              <w:r w:rsidRPr="000C05BF">
                <w:rPr>
                  <w:rFonts w:ascii="Times New Roman" w:hAnsi="Times New Roman"/>
                  <w:sz w:val="24"/>
                  <w:szCs w:val="24"/>
                </w:rPr>
                <w:t>87,7 га</w:t>
              </w:r>
            </w:smartTag>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Выше оздоровительного лагеря «Дубрава»</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7,5 га"/>
              </w:smartTagPr>
              <w:r w:rsidRPr="000C05BF">
                <w:rPr>
                  <w:rFonts w:ascii="Times New Roman" w:hAnsi="Times New Roman"/>
                  <w:sz w:val="24"/>
                  <w:szCs w:val="24"/>
                </w:rPr>
                <w:t>7,5 га</w:t>
              </w:r>
            </w:smartTag>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 xml:space="preserve">По ул. Коллективной (вдоль реки </w:t>
            </w:r>
            <w:proofErr w:type="spellStart"/>
            <w:r w:rsidRPr="000C05BF">
              <w:rPr>
                <w:rFonts w:ascii="Times New Roman" w:hAnsi="Times New Roman"/>
                <w:sz w:val="24"/>
                <w:szCs w:val="24"/>
              </w:rPr>
              <w:t>Подкумок</w:t>
            </w:r>
            <w:proofErr w:type="spellEnd"/>
            <w:r w:rsidRPr="000C05BF">
              <w:rPr>
                <w:rFonts w:ascii="Times New Roman" w:hAnsi="Times New Roman"/>
                <w:sz w:val="24"/>
                <w:szCs w:val="24"/>
              </w:rPr>
              <w:t>)</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24,4 га"/>
              </w:smartTagPr>
              <w:r w:rsidRPr="000C05BF">
                <w:rPr>
                  <w:rFonts w:ascii="Times New Roman" w:hAnsi="Times New Roman"/>
                  <w:sz w:val="24"/>
                  <w:szCs w:val="24"/>
                </w:rPr>
                <w:t>24,4 га</w:t>
              </w:r>
            </w:smartTag>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В станице Константиновской</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52,8 га"/>
              </w:smartTagPr>
              <w:r w:rsidRPr="000C05BF">
                <w:rPr>
                  <w:rFonts w:ascii="Times New Roman" w:hAnsi="Times New Roman"/>
                  <w:sz w:val="24"/>
                  <w:szCs w:val="24"/>
                </w:rPr>
                <w:t>52,8 га</w:t>
              </w:r>
            </w:smartTag>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По ул. Малиновского (2 участка)</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18,6 га"/>
              </w:smartTagPr>
              <w:r w:rsidRPr="000C05BF">
                <w:rPr>
                  <w:rFonts w:ascii="Times New Roman" w:hAnsi="Times New Roman"/>
                  <w:sz w:val="24"/>
                  <w:szCs w:val="24"/>
                </w:rPr>
                <w:t>118,6 га</w:t>
              </w:r>
            </w:smartTag>
          </w:p>
        </w:tc>
      </w:tr>
      <w:tr w:rsidR="000C05BF" w:rsidRPr="000C05BF" w:rsidTr="000C05BF">
        <w:tc>
          <w:tcPr>
            <w:tcW w:w="8208" w:type="dxa"/>
          </w:tcPr>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Итого:</w:t>
            </w:r>
          </w:p>
        </w:tc>
        <w:tc>
          <w:tcPr>
            <w:tcW w:w="1234" w:type="dxa"/>
          </w:tcPr>
          <w:p w:rsidR="000C05BF" w:rsidRPr="000C05BF"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369,8 га"/>
              </w:smartTagPr>
              <w:r w:rsidRPr="000C05BF">
                <w:rPr>
                  <w:rFonts w:ascii="Times New Roman" w:hAnsi="Times New Roman"/>
                  <w:sz w:val="24"/>
                  <w:szCs w:val="24"/>
                </w:rPr>
                <w:t>369,8 га</w:t>
              </w:r>
            </w:smartTag>
          </w:p>
        </w:tc>
      </w:tr>
    </w:tbl>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p>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Анализ спроса на коммерческое жилье показывает, что лишь часть квартир (от 50 до 80% в новостройках) решает проблему повышения показателя жилищной обеспечен</w:t>
      </w:r>
      <w:r w:rsidR="001A3326">
        <w:rPr>
          <w:rFonts w:ascii="Times New Roman" w:hAnsi="Times New Roman"/>
          <w:sz w:val="24"/>
          <w:szCs w:val="24"/>
        </w:rPr>
        <w:t xml:space="preserve">ности жителей города Пятигорска, </w:t>
      </w:r>
      <w:r w:rsidRPr="000C05BF">
        <w:rPr>
          <w:rFonts w:ascii="Times New Roman" w:hAnsi="Times New Roman"/>
          <w:sz w:val="24"/>
          <w:szCs w:val="24"/>
        </w:rPr>
        <w:t xml:space="preserve">из-за низкого уровня их доходов. </w:t>
      </w:r>
    </w:p>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В настоящее время жилой микрорайон «Западный» уже практически полностью обеспечен инженерной инфраструктурой в рамках подпрограммы «Обеспечение земельных участков массовой жилой застройки коммунальной инфраструктурой» национального проекта «Доступное и комфортное жилье». За счет застройки микрорайона «Западный» (</w:t>
      </w:r>
      <w:smartTag w:uri="urn:schemas-microsoft-com:office:smarttags" w:element="metricconverter">
        <w:smartTagPr>
          <w:attr w:name="ProductID" w:val="50 га"/>
        </w:smartTagPr>
        <w:r w:rsidRPr="000C05BF">
          <w:rPr>
            <w:rFonts w:ascii="Times New Roman" w:hAnsi="Times New Roman"/>
            <w:sz w:val="24"/>
            <w:szCs w:val="24"/>
          </w:rPr>
          <w:t>50 га</w:t>
        </w:r>
      </w:smartTag>
      <w:r w:rsidRPr="000C05BF">
        <w:rPr>
          <w:rFonts w:ascii="Times New Roman" w:hAnsi="Times New Roman"/>
          <w:sz w:val="24"/>
          <w:szCs w:val="24"/>
        </w:rPr>
        <w:t xml:space="preserve">, максимум на 15 тыс. жителей) социальным жильем могут быть решены вопросы создания маневренного фонда при реконструкции жилых микрорайонов, для переселения жителей из ветхого и аварийного жилья, из 1 зоны санитарной охраны курорта, для решения проблем молодых семей. </w:t>
      </w:r>
    </w:p>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 xml:space="preserve">Предлагается реконструировать существующие жилые районы: </w:t>
      </w:r>
    </w:p>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микрорайон в жилом районе «Белая Ромашка», ограниченный улицами Орджоникидзе, Бульварной, Московской и Фучика;</w:t>
      </w:r>
    </w:p>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жилую группу в районе ул. Пастухова, проспектов 40-лет Октября, Калинина и с севера ограниченной группой новых жилых домов.</w:t>
      </w:r>
    </w:p>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В центре города, в районе ул. Власова, между проспектом Калинина и ул. Дзержинского, предлагается снос аварийного и ветхого жилья, вынос воинской части за пределы города и застройка современными многоэтажными жилыми домами.</w:t>
      </w:r>
    </w:p>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 xml:space="preserve">Квартал, ограниченный ул. Кузнечная, проспектом Калинина, ул. </w:t>
      </w:r>
      <w:proofErr w:type="spellStart"/>
      <w:r w:rsidRPr="000C05BF">
        <w:rPr>
          <w:rFonts w:ascii="Times New Roman" w:hAnsi="Times New Roman"/>
          <w:sz w:val="24"/>
          <w:szCs w:val="24"/>
        </w:rPr>
        <w:t>Кучуры</w:t>
      </w:r>
      <w:proofErr w:type="spellEnd"/>
      <w:r w:rsidRPr="000C05BF">
        <w:rPr>
          <w:rFonts w:ascii="Times New Roman" w:hAnsi="Times New Roman"/>
          <w:sz w:val="24"/>
          <w:szCs w:val="24"/>
        </w:rPr>
        <w:t>, Пушкина под застройку современными многоэтажными жилыми домами.</w:t>
      </w:r>
    </w:p>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Кварталы, прилегающие к проспекту Калинина под застройку зданиями жилого и общественного назначения.</w:t>
      </w:r>
    </w:p>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 xml:space="preserve">Общая площадь территории реконструируемых жилых районов составляет – </w:t>
      </w:r>
      <w:smartTag w:uri="urn:schemas-microsoft-com:office:smarttags" w:element="metricconverter">
        <w:smartTagPr>
          <w:attr w:name="ProductID" w:val="106,3 га"/>
        </w:smartTagPr>
        <w:r w:rsidRPr="000C05BF">
          <w:rPr>
            <w:rFonts w:ascii="Times New Roman" w:hAnsi="Times New Roman"/>
            <w:sz w:val="24"/>
            <w:szCs w:val="24"/>
          </w:rPr>
          <w:t>106,3 га</w:t>
        </w:r>
      </w:smartTag>
      <w:r w:rsidRPr="000C05BF">
        <w:rPr>
          <w:rFonts w:ascii="Times New Roman" w:hAnsi="Times New Roman"/>
          <w:sz w:val="24"/>
          <w:szCs w:val="24"/>
        </w:rPr>
        <w:t>.</w:t>
      </w:r>
    </w:p>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sz w:val="24"/>
          <w:szCs w:val="24"/>
        </w:rPr>
        <w:t xml:space="preserve">Необходимо учитывать факторы, влияющие на строительное освоение города: сложность рельефа; сейсмичность территории в 7-9 баллов, оползни на склонах реки </w:t>
      </w:r>
      <w:proofErr w:type="spellStart"/>
      <w:r w:rsidRPr="000C05BF">
        <w:rPr>
          <w:rFonts w:ascii="Times New Roman" w:hAnsi="Times New Roman"/>
          <w:sz w:val="24"/>
          <w:szCs w:val="24"/>
        </w:rPr>
        <w:t>Подкумок</w:t>
      </w:r>
      <w:proofErr w:type="spellEnd"/>
      <w:r w:rsidRPr="000C05BF">
        <w:rPr>
          <w:rFonts w:ascii="Times New Roman" w:hAnsi="Times New Roman"/>
          <w:sz w:val="24"/>
          <w:szCs w:val="24"/>
        </w:rPr>
        <w:t xml:space="preserve">. </w:t>
      </w:r>
    </w:p>
    <w:p w:rsidR="00E84F2E" w:rsidRPr="00162551" w:rsidRDefault="00E84F2E" w:rsidP="001A3326">
      <w:pPr>
        <w:autoSpaceDE w:val="0"/>
        <w:autoSpaceDN w:val="0"/>
        <w:adjustRightInd w:val="0"/>
        <w:spacing w:after="0" w:line="240" w:lineRule="auto"/>
        <w:ind w:firstLine="708"/>
        <w:jc w:val="both"/>
        <w:rPr>
          <w:rFonts w:ascii="Times New Roman" w:hAnsi="Times New Roman"/>
          <w:color w:val="FF0000"/>
          <w:sz w:val="24"/>
          <w:szCs w:val="24"/>
        </w:rPr>
      </w:pPr>
      <w:r w:rsidRPr="00012B53">
        <w:rPr>
          <w:rFonts w:ascii="Times New Roman" w:hAnsi="Times New Roman"/>
          <w:sz w:val="24"/>
          <w:szCs w:val="24"/>
        </w:rPr>
        <w:t>Объемы строительства новых многоквартирных, индивидуальных жилых домов и о</w:t>
      </w:r>
      <w:r w:rsidR="002A71B9">
        <w:rPr>
          <w:rFonts w:ascii="Times New Roman" w:hAnsi="Times New Roman"/>
          <w:sz w:val="24"/>
          <w:szCs w:val="24"/>
        </w:rPr>
        <w:t>бщественных зданий в период 2013-2028</w:t>
      </w:r>
      <w:r w:rsidRPr="00012B53">
        <w:rPr>
          <w:rFonts w:ascii="Times New Roman" w:hAnsi="Times New Roman"/>
          <w:sz w:val="24"/>
          <w:szCs w:val="24"/>
        </w:rPr>
        <w:t xml:space="preserve"> гг. с разбивкой </w:t>
      </w:r>
      <w:r w:rsidRPr="00F07608">
        <w:rPr>
          <w:rFonts w:ascii="Times New Roman" w:hAnsi="Times New Roman"/>
          <w:sz w:val="24"/>
          <w:szCs w:val="24"/>
        </w:rPr>
        <w:t>по расчетным элементам территориального деления представлены в таблиц</w:t>
      </w:r>
      <w:r w:rsidR="00F07608" w:rsidRPr="00F07608">
        <w:rPr>
          <w:rFonts w:ascii="Times New Roman" w:hAnsi="Times New Roman"/>
          <w:sz w:val="24"/>
          <w:szCs w:val="24"/>
        </w:rPr>
        <w:t xml:space="preserve">е </w:t>
      </w:r>
      <w:r w:rsidR="00466CA2">
        <w:rPr>
          <w:rFonts w:ascii="Times New Roman" w:hAnsi="Times New Roman"/>
          <w:sz w:val="24"/>
          <w:szCs w:val="24"/>
        </w:rPr>
        <w:t>1.</w:t>
      </w:r>
      <w:r w:rsidRPr="00F07608">
        <w:rPr>
          <w:rFonts w:ascii="Times New Roman" w:hAnsi="Times New Roman"/>
          <w:sz w:val="24"/>
          <w:szCs w:val="24"/>
        </w:rPr>
        <w:t xml:space="preserve"> </w:t>
      </w:r>
      <w:r w:rsidR="00F07608" w:rsidRPr="00F07608">
        <w:rPr>
          <w:rFonts w:ascii="Times New Roman" w:hAnsi="Times New Roman"/>
          <w:sz w:val="24"/>
          <w:szCs w:val="24"/>
        </w:rPr>
        <w:t xml:space="preserve">6 </w:t>
      </w:r>
      <w:r w:rsidR="00DA6F00" w:rsidRPr="00F07608">
        <w:rPr>
          <w:rFonts w:ascii="Times New Roman" w:hAnsi="Times New Roman"/>
          <w:sz w:val="24"/>
          <w:szCs w:val="24"/>
        </w:rPr>
        <w:t>и на рисунк</w:t>
      </w:r>
      <w:r w:rsidR="00F07608">
        <w:rPr>
          <w:rFonts w:ascii="Times New Roman" w:hAnsi="Times New Roman"/>
          <w:sz w:val="24"/>
          <w:szCs w:val="24"/>
        </w:rPr>
        <w:t xml:space="preserve">ах </w:t>
      </w:r>
      <w:r w:rsidR="00466CA2">
        <w:rPr>
          <w:rFonts w:ascii="Times New Roman" w:hAnsi="Times New Roman"/>
          <w:sz w:val="24"/>
          <w:szCs w:val="24"/>
        </w:rPr>
        <w:t>1.</w:t>
      </w:r>
      <w:r w:rsidR="00F07608" w:rsidRPr="00F07608">
        <w:rPr>
          <w:rFonts w:ascii="Times New Roman" w:hAnsi="Times New Roman"/>
          <w:sz w:val="24"/>
          <w:szCs w:val="24"/>
        </w:rPr>
        <w:t>4</w:t>
      </w:r>
      <w:r w:rsidR="00F07608">
        <w:rPr>
          <w:rFonts w:ascii="Times New Roman" w:hAnsi="Times New Roman"/>
          <w:sz w:val="24"/>
          <w:szCs w:val="24"/>
        </w:rPr>
        <w:t>,</w:t>
      </w:r>
      <w:r w:rsidR="00466CA2">
        <w:rPr>
          <w:rFonts w:ascii="Times New Roman" w:hAnsi="Times New Roman"/>
          <w:sz w:val="24"/>
          <w:szCs w:val="24"/>
        </w:rPr>
        <w:t>1.</w:t>
      </w:r>
      <w:r w:rsidR="00F07608">
        <w:rPr>
          <w:rFonts w:ascii="Times New Roman" w:hAnsi="Times New Roman"/>
          <w:sz w:val="24"/>
          <w:szCs w:val="24"/>
        </w:rPr>
        <w:t>5.</w:t>
      </w:r>
    </w:p>
    <w:p w:rsidR="008C24F2" w:rsidRPr="00DF7034" w:rsidRDefault="008C24F2" w:rsidP="00012B53">
      <w:pPr>
        <w:autoSpaceDE w:val="0"/>
        <w:autoSpaceDN w:val="0"/>
        <w:adjustRightInd w:val="0"/>
        <w:spacing w:after="0" w:line="240" w:lineRule="auto"/>
        <w:jc w:val="both"/>
        <w:rPr>
          <w:rFonts w:ascii="Times New Roman" w:hAnsi="Times New Roman"/>
          <w:b/>
          <w:bCs/>
          <w:sz w:val="24"/>
          <w:szCs w:val="24"/>
        </w:rPr>
      </w:pPr>
    </w:p>
    <w:p w:rsidR="008140CF" w:rsidRDefault="008140CF" w:rsidP="00012B53">
      <w:pPr>
        <w:autoSpaceDE w:val="0"/>
        <w:autoSpaceDN w:val="0"/>
        <w:adjustRightInd w:val="0"/>
        <w:spacing w:after="0" w:line="240" w:lineRule="auto"/>
        <w:jc w:val="both"/>
        <w:rPr>
          <w:rFonts w:ascii="Times New Roman" w:hAnsi="Times New Roman"/>
          <w:b/>
          <w:bCs/>
          <w:sz w:val="24"/>
          <w:szCs w:val="24"/>
        </w:rPr>
      </w:pPr>
    </w:p>
    <w:p w:rsidR="008140CF" w:rsidRDefault="008140CF" w:rsidP="00012B53">
      <w:pPr>
        <w:autoSpaceDE w:val="0"/>
        <w:autoSpaceDN w:val="0"/>
        <w:adjustRightInd w:val="0"/>
        <w:spacing w:after="0" w:line="240" w:lineRule="auto"/>
        <w:jc w:val="both"/>
        <w:rPr>
          <w:rFonts w:ascii="Times New Roman" w:hAnsi="Times New Roman"/>
          <w:b/>
          <w:bCs/>
          <w:sz w:val="24"/>
          <w:szCs w:val="24"/>
        </w:rPr>
      </w:pPr>
    </w:p>
    <w:p w:rsidR="008140CF" w:rsidRDefault="008140CF" w:rsidP="00012B53">
      <w:pPr>
        <w:autoSpaceDE w:val="0"/>
        <w:autoSpaceDN w:val="0"/>
        <w:adjustRightInd w:val="0"/>
        <w:spacing w:after="0" w:line="240" w:lineRule="auto"/>
        <w:jc w:val="both"/>
        <w:rPr>
          <w:rFonts w:ascii="Times New Roman" w:hAnsi="Times New Roman"/>
          <w:b/>
          <w:bCs/>
          <w:sz w:val="24"/>
          <w:szCs w:val="24"/>
        </w:rPr>
      </w:pPr>
    </w:p>
    <w:p w:rsidR="008140CF" w:rsidRDefault="008140CF" w:rsidP="00012B53">
      <w:pPr>
        <w:autoSpaceDE w:val="0"/>
        <w:autoSpaceDN w:val="0"/>
        <w:adjustRightInd w:val="0"/>
        <w:spacing w:after="0" w:line="240" w:lineRule="auto"/>
        <w:jc w:val="both"/>
        <w:rPr>
          <w:rFonts w:ascii="Times New Roman" w:hAnsi="Times New Roman"/>
          <w:b/>
          <w:bCs/>
          <w:sz w:val="24"/>
          <w:szCs w:val="24"/>
        </w:rPr>
      </w:pPr>
    </w:p>
    <w:p w:rsidR="008140CF" w:rsidRDefault="008140CF" w:rsidP="00012B53">
      <w:pPr>
        <w:autoSpaceDE w:val="0"/>
        <w:autoSpaceDN w:val="0"/>
        <w:adjustRightInd w:val="0"/>
        <w:spacing w:after="0" w:line="240" w:lineRule="auto"/>
        <w:jc w:val="both"/>
        <w:rPr>
          <w:rFonts w:ascii="Times New Roman" w:hAnsi="Times New Roman"/>
          <w:b/>
          <w:bCs/>
          <w:sz w:val="24"/>
          <w:szCs w:val="24"/>
        </w:rPr>
      </w:pPr>
    </w:p>
    <w:p w:rsidR="008140CF" w:rsidRDefault="008140CF" w:rsidP="00012B53">
      <w:pPr>
        <w:autoSpaceDE w:val="0"/>
        <w:autoSpaceDN w:val="0"/>
        <w:adjustRightInd w:val="0"/>
        <w:spacing w:after="0" w:line="240" w:lineRule="auto"/>
        <w:jc w:val="both"/>
        <w:rPr>
          <w:rFonts w:ascii="Times New Roman" w:hAnsi="Times New Roman"/>
          <w:b/>
          <w:bCs/>
          <w:sz w:val="24"/>
          <w:szCs w:val="24"/>
        </w:rPr>
      </w:pPr>
    </w:p>
    <w:p w:rsidR="008140CF" w:rsidRDefault="008140CF" w:rsidP="00012B53">
      <w:pPr>
        <w:autoSpaceDE w:val="0"/>
        <w:autoSpaceDN w:val="0"/>
        <w:adjustRightInd w:val="0"/>
        <w:spacing w:after="0" w:line="240" w:lineRule="auto"/>
        <w:jc w:val="both"/>
        <w:rPr>
          <w:rFonts w:ascii="Times New Roman" w:hAnsi="Times New Roman"/>
          <w:b/>
          <w:bCs/>
          <w:sz w:val="24"/>
          <w:szCs w:val="24"/>
        </w:rPr>
      </w:pPr>
    </w:p>
    <w:p w:rsidR="00E84F2E" w:rsidRPr="00012B53" w:rsidRDefault="008C24F2" w:rsidP="00012B53">
      <w:pPr>
        <w:autoSpaceDE w:val="0"/>
        <w:autoSpaceDN w:val="0"/>
        <w:adjustRightInd w:val="0"/>
        <w:spacing w:after="0" w:line="240" w:lineRule="auto"/>
        <w:jc w:val="both"/>
        <w:rPr>
          <w:rFonts w:ascii="Times New Roman" w:hAnsi="Times New Roman"/>
          <w:b/>
          <w:bCs/>
          <w:sz w:val="24"/>
          <w:szCs w:val="24"/>
        </w:rPr>
      </w:pPr>
      <w:r w:rsidRPr="00DF7034">
        <w:rPr>
          <w:rFonts w:ascii="Times New Roman" w:hAnsi="Times New Roman"/>
          <w:b/>
          <w:bCs/>
          <w:sz w:val="24"/>
          <w:szCs w:val="24"/>
        </w:rPr>
        <w:t xml:space="preserve">Таблица </w:t>
      </w:r>
      <w:r w:rsidR="00466CA2">
        <w:rPr>
          <w:rFonts w:ascii="Times New Roman" w:hAnsi="Times New Roman"/>
          <w:b/>
          <w:bCs/>
          <w:sz w:val="24"/>
          <w:szCs w:val="24"/>
        </w:rPr>
        <w:t>1.</w:t>
      </w:r>
      <w:r w:rsidR="00F07608">
        <w:rPr>
          <w:rFonts w:ascii="Times New Roman" w:hAnsi="Times New Roman"/>
          <w:b/>
          <w:bCs/>
          <w:sz w:val="24"/>
          <w:szCs w:val="24"/>
        </w:rPr>
        <w:t>6</w:t>
      </w:r>
      <w:r w:rsidRPr="00012B53">
        <w:rPr>
          <w:rFonts w:ascii="Times New Roman" w:hAnsi="Times New Roman"/>
          <w:b/>
          <w:bCs/>
          <w:sz w:val="24"/>
          <w:szCs w:val="24"/>
        </w:rPr>
        <w:t xml:space="preserve"> - Объемы строительства новых многоквартирных, индивидуальных жилых домов </w:t>
      </w:r>
      <w:r w:rsidR="002A71B9">
        <w:rPr>
          <w:rFonts w:ascii="Times New Roman" w:hAnsi="Times New Roman"/>
          <w:b/>
          <w:bCs/>
          <w:sz w:val="24"/>
          <w:szCs w:val="24"/>
        </w:rPr>
        <w:t>в период 2013-2028</w:t>
      </w:r>
      <w:r w:rsidRPr="00012B53">
        <w:rPr>
          <w:rFonts w:ascii="Times New Roman" w:hAnsi="Times New Roman"/>
          <w:b/>
          <w:bCs/>
          <w:sz w:val="24"/>
          <w:szCs w:val="24"/>
        </w:rPr>
        <w:t xml:space="preserve"> гг. с разбивкой по расчетным элементам территориального деления</w:t>
      </w:r>
    </w:p>
    <w:tbl>
      <w:tblPr>
        <w:tblW w:w="96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9"/>
        <w:gridCol w:w="2407"/>
        <w:gridCol w:w="882"/>
        <w:gridCol w:w="882"/>
        <w:gridCol w:w="882"/>
      </w:tblGrid>
      <w:tr w:rsidR="007E022F" w:rsidRPr="00B31D9A" w:rsidTr="00DF7034">
        <w:trPr>
          <w:trHeight w:val="226"/>
        </w:trPr>
        <w:tc>
          <w:tcPr>
            <w:tcW w:w="4639" w:type="dxa"/>
            <w:vMerge w:val="restart"/>
            <w:vAlign w:val="center"/>
          </w:tcPr>
          <w:p w:rsidR="007E022F" w:rsidRPr="00224587" w:rsidRDefault="007E022F" w:rsidP="00224587">
            <w:pPr>
              <w:spacing w:after="0" w:line="240" w:lineRule="auto"/>
              <w:jc w:val="center"/>
              <w:rPr>
                <w:rFonts w:ascii="Times New Roman" w:hAnsi="Times New Roman"/>
                <w:sz w:val="24"/>
                <w:szCs w:val="24"/>
              </w:rPr>
            </w:pPr>
            <w:r w:rsidRPr="00224587">
              <w:rPr>
                <w:rFonts w:ascii="Times New Roman" w:hAnsi="Times New Roman"/>
                <w:sz w:val="20"/>
                <w:szCs w:val="20"/>
              </w:rPr>
              <w:t>Наименование</w:t>
            </w:r>
          </w:p>
        </w:tc>
        <w:tc>
          <w:tcPr>
            <w:tcW w:w="5053" w:type="dxa"/>
            <w:gridSpan w:val="4"/>
            <w:vAlign w:val="center"/>
          </w:tcPr>
          <w:p w:rsidR="007E022F" w:rsidRPr="00B31D9A" w:rsidRDefault="007E022F" w:rsidP="00224587">
            <w:pPr>
              <w:spacing w:after="0" w:line="240" w:lineRule="auto"/>
              <w:jc w:val="center"/>
              <w:rPr>
                <w:rFonts w:ascii="Times New Roman" w:hAnsi="Times New Roman"/>
                <w:sz w:val="24"/>
                <w:szCs w:val="24"/>
              </w:rPr>
            </w:pPr>
            <w:r w:rsidRPr="00B31D9A">
              <w:rPr>
                <w:rFonts w:ascii="Times New Roman" w:hAnsi="Times New Roman"/>
                <w:sz w:val="20"/>
                <w:szCs w:val="20"/>
              </w:rPr>
              <w:t>Прирост общей площади, тыс. м</w:t>
            </w:r>
            <w:r w:rsidRPr="00B31D9A">
              <w:rPr>
                <w:rFonts w:ascii="Times New Roman" w:hAnsi="Times New Roman"/>
                <w:sz w:val="13"/>
                <w:szCs w:val="13"/>
              </w:rPr>
              <w:t>2</w:t>
            </w:r>
          </w:p>
        </w:tc>
      </w:tr>
      <w:tr w:rsidR="007E022F" w:rsidRPr="00B31D9A" w:rsidTr="00DF7034">
        <w:trPr>
          <w:trHeight w:val="144"/>
        </w:trPr>
        <w:tc>
          <w:tcPr>
            <w:tcW w:w="4639" w:type="dxa"/>
            <w:vMerge/>
            <w:vAlign w:val="center"/>
          </w:tcPr>
          <w:p w:rsidR="007E022F" w:rsidRPr="00224587" w:rsidRDefault="007E022F" w:rsidP="00224587">
            <w:pPr>
              <w:spacing w:after="0" w:line="240" w:lineRule="auto"/>
              <w:jc w:val="center"/>
              <w:rPr>
                <w:rFonts w:ascii="Times New Roman" w:hAnsi="Times New Roman"/>
                <w:sz w:val="24"/>
                <w:szCs w:val="24"/>
              </w:rPr>
            </w:pPr>
          </w:p>
        </w:tc>
        <w:tc>
          <w:tcPr>
            <w:tcW w:w="2407" w:type="dxa"/>
            <w:vMerge w:val="restart"/>
            <w:vAlign w:val="center"/>
          </w:tcPr>
          <w:p w:rsidR="007E022F" w:rsidRPr="00224587" w:rsidRDefault="007E022F" w:rsidP="00224587">
            <w:pPr>
              <w:autoSpaceDE w:val="0"/>
              <w:autoSpaceDN w:val="0"/>
              <w:adjustRightInd w:val="0"/>
              <w:spacing w:after="0" w:line="240" w:lineRule="auto"/>
              <w:jc w:val="center"/>
              <w:rPr>
                <w:rFonts w:ascii="Times New Roman" w:hAnsi="Times New Roman"/>
                <w:sz w:val="20"/>
                <w:szCs w:val="20"/>
              </w:rPr>
            </w:pPr>
            <w:r w:rsidRPr="00224587">
              <w:rPr>
                <w:rFonts w:ascii="Times New Roman" w:hAnsi="Times New Roman"/>
                <w:sz w:val="20"/>
                <w:szCs w:val="20"/>
              </w:rPr>
              <w:t>всего в</w:t>
            </w:r>
            <w:r w:rsidR="00F472E9">
              <w:rPr>
                <w:rFonts w:ascii="Times New Roman" w:hAnsi="Times New Roman"/>
                <w:sz w:val="20"/>
                <w:szCs w:val="20"/>
              </w:rPr>
              <w:t xml:space="preserve"> период 2013</w:t>
            </w:r>
            <w:r w:rsidRPr="00224587">
              <w:rPr>
                <w:rFonts w:ascii="Times New Roman" w:hAnsi="Times New Roman"/>
                <w:sz w:val="20"/>
                <w:szCs w:val="20"/>
              </w:rPr>
              <w:t>-</w:t>
            </w:r>
          </w:p>
          <w:p w:rsidR="007E022F" w:rsidRPr="00224587" w:rsidRDefault="00F472E9" w:rsidP="00224587">
            <w:pPr>
              <w:spacing w:after="0" w:line="240" w:lineRule="auto"/>
              <w:jc w:val="center"/>
              <w:rPr>
                <w:rFonts w:ascii="Times New Roman" w:hAnsi="Times New Roman"/>
                <w:sz w:val="24"/>
                <w:szCs w:val="24"/>
              </w:rPr>
            </w:pPr>
            <w:r>
              <w:rPr>
                <w:rFonts w:ascii="Times New Roman" w:hAnsi="Times New Roman"/>
                <w:sz w:val="20"/>
                <w:szCs w:val="20"/>
              </w:rPr>
              <w:t>2028</w:t>
            </w:r>
            <w:r w:rsidR="007E022F" w:rsidRPr="00224587">
              <w:rPr>
                <w:rFonts w:ascii="Times New Roman" w:hAnsi="Times New Roman"/>
                <w:sz w:val="20"/>
                <w:szCs w:val="20"/>
              </w:rPr>
              <w:t xml:space="preserve"> гг.</w:t>
            </w:r>
          </w:p>
        </w:tc>
        <w:tc>
          <w:tcPr>
            <w:tcW w:w="0" w:type="auto"/>
            <w:gridSpan w:val="3"/>
            <w:vAlign w:val="center"/>
          </w:tcPr>
          <w:p w:rsidR="007E022F" w:rsidRPr="00B31D9A" w:rsidRDefault="007E022F" w:rsidP="00224587">
            <w:pPr>
              <w:spacing w:after="0" w:line="240" w:lineRule="auto"/>
              <w:jc w:val="center"/>
              <w:rPr>
                <w:rFonts w:ascii="Times New Roman" w:hAnsi="Times New Roman"/>
                <w:sz w:val="24"/>
                <w:szCs w:val="24"/>
              </w:rPr>
            </w:pPr>
            <w:r w:rsidRPr="00B31D9A">
              <w:rPr>
                <w:rFonts w:ascii="Times New Roman" w:hAnsi="Times New Roman"/>
                <w:sz w:val="20"/>
                <w:szCs w:val="20"/>
              </w:rPr>
              <w:t>в том числе:</w:t>
            </w:r>
          </w:p>
        </w:tc>
      </w:tr>
      <w:tr w:rsidR="00162551" w:rsidRPr="00B31D9A" w:rsidTr="00DF7034">
        <w:trPr>
          <w:trHeight w:val="144"/>
        </w:trPr>
        <w:tc>
          <w:tcPr>
            <w:tcW w:w="4639" w:type="dxa"/>
            <w:vMerge/>
            <w:vAlign w:val="center"/>
          </w:tcPr>
          <w:p w:rsidR="007E022F" w:rsidRPr="00224587" w:rsidRDefault="007E022F" w:rsidP="00224587">
            <w:pPr>
              <w:spacing w:after="0" w:line="240" w:lineRule="auto"/>
              <w:jc w:val="center"/>
              <w:rPr>
                <w:rFonts w:ascii="Times New Roman" w:hAnsi="Times New Roman"/>
                <w:sz w:val="24"/>
                <w:szCs w:val="24"/>
              </w:rPr>
            </w:pPr>
          </w:p>
        </w:tc>
        <w:tc>
          <w:tcPr>
            <w:tcW w:w="2407" w:type="dxa"/>
            <w:vMerge/>
            <w:vAlign w:val="center"/>
          </w:tcPr>
          <w:p w:rsidR="007E022F" w:rsidRPr="00224587" w:rsidRDefault="007E022F" w:rsidP="00224587">
            <w:pPr>
              <w:spacing w:after="0" w:line="240" w:lineRule="auto"/>
              <w:jc w:val="center"/>
              <w:rPr>
                <w:rFonts w:ascii="Times New Roman" w:hAnsi="Times New Roman"/>
                <w:sz w:val="24"/>
                <w:szCs w:val="24"/>
              </w:rPr>
            </w:pPr>
          </w:p>
        </w:tc>
        <w:tc>
          <w:tcPr>
            <w:tcW w:w="0" w:type="auto"/>
            <w:vAlign w:val="center"/>
          </w:tcPr>
          <w:p w:rsidR="007E022F" w:rsidRPr="00B31D9A" w:rsidRDefault="00F472E9" w:rsidP="00224587">
            <w:pPr>
              <w:autoSpaceDE w:val="0"/>
              <w:autoSpaceDN w:val="0"/>
              <w:adjustRightInd w:val="0"/>
              <w:spacing w:after="0" w:line="240" w:lineRule="auto"/>
              <w:jc w:val="center"/>
              <w:rPr>
                <w:rFonts w:ascii="Times New Roman" w:hAnsi="Times New Roman"/>
                <w:sz w:val="20"/>
                <w:szCs w:val="20"/>
              </w:rPr>
            </w:pPr>
            <w:r w:rsidRPr="00B31D9A">
              <w:rPr>
                <w:rFonts w:ascii="Times New Roman" w:hAnsi="Times New Roman"/>
                <w:sz w:val="20"/>
                <w:szCs w:val="20"/>
              </w:rPr>
              <w:t>2013</w:t>
            </w:r>
            <w:r w:rsidR="007E022F" w:rsidRPr="00B31D9A">
              <w:rPr>
                <w:rFonts w:ascii="Times New Roman" w:hAnsi="Times New Roman"/>
                <w:sz w:val="20"/>
                <w:szCs w:val="20"/>
              </w:rPr>
              <w:t>-</w:t>
            </w:r>
          </w:p>
          <w:p w:rsidR="007E022F" w:rsidRPr="00B31D9A" w:rsidRDefault="007E022F" w:rsidP="00224587">
            <w:pPr>
              <w:spacing w:after="0" w:line="240" w:lineRule="auto"/>
              <w:jc w:val="center"/>
              <w:rPr>
                <w:rFonts w:ascii="Times New Roman" w:hAnsi="Times New Roman"/>
                <w:sz w:val="24"/>
                <w:szCs w:val="24"/>
              </w:rPr>
            </w:pPr>
            <w:r w:rsidRPr="00B31D9A">
              <w:rPr>
                <w:rFonts w:ascii="Times New Roman" w:hAnsi="Times New Roman"/>
                <w:sz w:val="20"/>
                <w:szCs w:val="20"/>
              </w:rPr>
              <w:t>2015 гг.</w:t>
            </w:r>
          </w:p>
        </w:tc>
        <w:tc>
          <w:tcPr>
            <w:tcW w:w="0" w:type="auto"/>
            <w:vAlign w:val="center"/>
          </w:tcPr>
          <w:p w:rsidR="007E022F" w:rsidRPr="00B31D9A" w:rsidRDefault="007E022F" w:rsidP="00224587">
            <w:pPr>
              <w:autoSpaceDE w:val="0"/>
              <w:autoSpaceDN w:val="0"/>
              <w:adjustRightInd w:val="0"/>
              <w:spacing w:after="0" w:line="240" w:lineRule="auto"/>
              <w:jc w:val="center"/>
              <w:rPr>
                <w:rFonts w:ascii="Times New Roman" w:hAnsi="Times New Roman"/>
                <w:sz w:val="20"/>
                <w:szCs w:val="20"/>
              </w:rPr>
            </w:pPr>
            <w:r w:rsidRPr="00B31D9A">
              <w:rPr>
                <w:rFonts w:ascii="Times New Roman" w:hAnsi="Times New Roman"/>
                <w:sz w:val="20"/>
                <w:szCs w:val="20"/>
              </w:rPr>
              <w:t>2016-</w:t>
            </w:r>
          </w:p>
          <w:p w:rsidR="007E022F" w:rsidRPr="00B31D9A" w:rsidRDefault="007E022F" w:rsidP="00224587">
            <w:pPr>
              <w:spacing w:after="0" w:line="240" w:lineRule="auto"/>
              <w:jc w:val="center"/>
              <w:rPr>
                <w:rFonts w:ascii="Times New Roman" w:hAnsi="Times New Roman"/>
                <w:sz w:val="24"/>
                <w:szCs w:val="24"/>
              </w:rPr>
            </w:pPr>
            <w:r w:rsidRPr="00B31D9A">
              <w:rPr>
                <w:rFonts w:ascii="Times New Roman" w:hAnsi="Times New Roman"/>
                <w:sz w:val="20"/>
                <w:szCs w:val="20"/>
              </w:rPr>
              <w:t>2020 гг.</w:t>
            </w:r>
          </w:p>
        </w:tc>
        <w:tc>
          <w:tcPr>
            <w:tcW w:w="0" w:type="auto"/>
            <w:vAlign w:val="center"/>
          </w:tcPr>
          <w:p w:rsidR="007E022F" w:rsidRPr="00B31D9A" w:rsidRDefault="00F472E9" w:rsidP="00224587">
            <w:pPr>
              <w:autoSpaceDE w:val="0"/>
              <w:autoSpaceDN w:val="0"/>
              <w:adjustRightInd w:val="0"/>
              <w:spacing w:after="0" w:line="240" w:lineRule="auto"/>
              <w:jc w:val="center"/>
              <w:rPr>
                <w:rFonts w:ascii="Times New Roman" w:hAnsi="Times New Roman"/>
                <w:sz w:val="20"/>
                <w:szCs w:val="20"/>
              </w:rPr>
            </w:pPr>
            <w:r w:rsidRPr="00B31D9A">
              <w:rPr>
                <w:rFonts w:ascii="Times New Roman" w:hAnsi="Times New Roman"/>
                <w:sz w:val="20"/>
                <w:szCs w:val="20"/>
              </w:rPr>
              <w:t>2020</w:t>
            </w:r>
            <w:r w:rsidR="007E022F" w:rsidRPr="00B31D9A">
              <w:rPr>
                <w:rFonts w:ascii="Times New Roman" w:hAnsi="Times New Roman"/>
                <w:sz w:val="20"/>
                <w:szCs w:val="20"/>
              </w:rPr>
              <w:t>-</w:t>
            </w:r>
          </w:p>
          <w:p w:rsidR="007E022F" w:rsidRPr="00B31D9A" w:rsidRDefault="007E022F" w:rsidP="00F472E9">
            <w:pPr>
              <w:spacing w:after="0" w:line="240" w:lineRule="auto"/>
              <w:jc w:val="center"/>
              <w:rPr>
                <w:rFonts w:ascii="Times New Roman" w:hAnsi="Times New Roman"/>
                <w:sz w:val="24"/>
                <w:szCs w:val="24"/>
              </w:rPr>
            </w:pPr>
            <w:r w:rsidRPr="00B31D9A">
              <w:rPr>
                <w:rFonts w:ascii="Times New Roman" w:hAnsi="Times New Roman"/>
                <w:sz w:val="20"/>
                <w:szCs w:val="20"/>
              </w:rPr>
              <w:t>202</w:t>
            </w:r>
            <w:r w:rsidR="00F472E9" w:rsidRPr="00B31D9A">
              <w:rPr>
                <w:rFonts w:ascii="Times New Roman" w:hAnsi="Times New Roman"/>
                <w:sz w:val="20"/>
                <w:szCs w:val="20"/>
              </w:rPr>
              <w:t>8</w:t>
            </w:r>
            <w:r w:rsidRPr="00B31D9A">
              <w:rPr>
                <w:rFonts w:ascii="Times New Roman" w:hAnsi="Times New Roman"/>
                <w:sz w:val="20"/>
                <w:szCs w:val="20"/>
              </w:rPr>
              <w:t xml:space="preserve"> гг.</w:t>
            </w:r>
          </w:p>
        </w:tc>
      </w:tr>
      <w:tr w:rsidR="00162551" w:rsidRPr="00224587" w:rsidTr="00DF7034">
        <w:trPr>
          <w:trHeight w:val="917"/>
        </w:trPr>
        <w:tc>
          <w:tcPr>
            <w:tcW w:w="4639" w:type="dxa"/>
          </w:tcPr>
          <w:p w:rsidR="00DF7034" w:rsidRDefault="007E022F" w:rsidP="00224587">
            <w:pPr>
              <w:spacing w:after="0" w:line="240" w:lineRule="auto"/>
              <w:jc w:val="both"/>
              <w:rPr>
                <w:rFonts w:ascii="Times New Roman" w:hAnsi="Times New Roman"/>
                <w:b/>
                <w:bCs/>
                <w:i/>
                <w:iCs/>
                <w:sz w:val="20"/>
                <w:szCs w:val="20"/>
              </w:rPr>
            </w:pPr>
            <w:r w:rsidRPr="00224587">
              <w:rPr>
                <w:rFonts w:ascii="Times New Roman" w:hAnsi="Times New Roman"/>
                <w:b/>
                <w:bCs/>
                <w:i/>
                <w:iCs/>
                <w:sz w:val="20"/>
                <w:szCs w:val="20"/>
              </w:rPr>
              <w:t>Жилой район Центральный, всего,</w:t>
            </w:r>
          </w:p>
          <w:p w:rsidR="007E022F" w:rsidRPr="00224587" w:rsidRDefault="007E022F" w:rsidP="00224587">
            <w:pPr>
              <w:spacing w:after="0" w:line="240" w:lineRule="auto"/>
              <w:jc w:val="both"/>
              <w:rPr>
                <w:rFonts w:ascii="Times New Roman" w:hAnsi="Times New Roman"/>
                <w:sz w:val="24"/>
                <w:szCs w:val="24"/>
              </w:rPr>
            </w:pPr>
            <w:r w:rsidRPr="00224587">
              <w:rPr>
                <w:rFonts w:ascii="Times New Roman" w:hAnsi="Times New Roman"/>
                <w:b/>
                <w:bCs/>
                <w:i/>
                <w:iCs/>
                <w:sz w:val="20"/>
                <w:szCs w:val="20"/>
              </w:rPr>
              <w:t xml:space="preserve"> в том числе:</w:t>
            </w:r>
          </w:p>
        </w:tc>
        <w:tc>
          <w:tcPr>
            <w:tcW w:w="2407" w:type="dxa"/>
          </w:tcPr>
          <w:p w:rsidR="007E022F" w:rsidRPr="00C35169" w:rsidRDefault="00DF7034" w:rsidP="00DF7034">
            <w:pPr>
              <w:spacing w:after="0" w:line="240" w:lineRule="auto"/>
              <w:jc w:val="center"/>
              <w:rPr>
                <w:rFonts w:ascii="Times New Roman" w:hAnsi="Times New Roman"/>
                <w:b/>
                <w:sz w:val="20"/>
                <w:szCs w:val="20"/>
              </w:rPr>
            </w:pPr>
            <w:r w:rsidRPr="00C35169">
              <w:rPr>
                <w:rFonts w:ascii="Times New Roman" w:hAnsi="Times New Roman"/>
                <w:b/>
                <w:sz w:val="20"/>
                <w:szCs w:val="20"/>
              </w:rPr>
              <w:t>484,1</w:t>
            </w:r>
          </w:p>
        </w:tc>
        <w:tc>
          <w:tcPr>
            <w:tcW w:w="0" w:type="auto"/>
          </w:tcPr>
          <w:p w:rsidR="007E022F" w:rsidRPr="00C35169" w:rsidRDefault="00C35169" w:rsidP="00DF7034">
            <w:pPr>
              <w:spacing w:after="0" w:line="240" w:lineRule="auto"/>
              <w:jc w:val="center"/>
              <w:rPr>
                <w:rFonts w:ascii="Times New Roman" w:hAnsi="Times New Roman"/>
                <w:b/>
                <w:sz w:val="20"/>
                <w:szCs w:val="20"/>
              </w:rPr>
            </w:pPr>
            <w:r w:rsidRPr="00C35169">
              <w:rPr>
                <w:rFonts w:ascii="Times New Roman" w:hAnsi="Times New Roman"/>
                <w:b/>
                <w:sz w:val="20"/>
                <w:szCs w:val="20"/>
              </w:rPr>
              <w:t>184,3</w:t>
            </w:r>
          </w:p>
        </w:tc>
        <w:tc>
          <w:tcPr>
            <w:tcW w:w="0" w:type="auto"/>
          </w:tcPr>
          <w:p w:rsidR="007E022F" w:rsidRPr="00C35169" w:rsidRDefault="00C35169" w:rsidP="00DF7034">
            <w:pPr>
              <w:spacing w:after="0" w:line="240" w:lineRule="auto"/>
              <w:jc w:val="center"/>
              <w:rPr>
                <w:rFonts w:ascii="Times New Roman" w:hAnsi="Times New Roman"/>
                <w:b/>
                <w:sz w:val="20"/>
                <w:szCs w:val="20"/>
              </w:rPr>
            </w:pPr>
            <w:r w:rsidRPr="00C35169">
              <w:rPr>
                <w:rFonts w:ascii="Times New Roman" w:hAnsi="Times New Roman"/>
                <w:b/>
                <w:sz w:val="20"/>
                <w:szCs w:val="20"/>
              </w:rPr>
              <w:t>165,3</w:t>
            </w:r>
          </w:p>
        </w:tc>
        <w:tc>
          <w:tcPr>
            <w:tcW w:w="0" w:type="auto"/>
          </w:tcPr>
          <w:p w:rsidR="007E022F" w:rsidRPr="00C35169" w:rsidRDefault="00C35169" w:rsidP="00DF7034">
            <w:pPr>
              <w:spacing w:after="0" w:line="240" w:lineRule="auto"/>
              <w:jc w:val="center"/>
              <w:rPr>
                <w:rFonts w:ascii="Times New Roman" w:hAnsi="Times New Roman"/>
                <w:b/>
                <w:sz w:val="20"/>
                <w:szCs w:val="20"/>
              </w:rPr>
            </w:pPr>
            <w:r w:rsidRPr="00C35169">
              <w:rPr>
                <w:rFonts w:ascii="Times New Roman" w:hAnsi="Times New Roman"/>
                <w:b/>
                <w:sz w:val="20"/>
                <w:szCs w:val="20"/>
              </w:rPr>
              <w:t>134,5</w:t>
            </w:r>
          </w:p>
        </w:tc>
      </w:tr>
      <w:tr w:rsidR="00162551" w:rsidRPr="00224587" w:rsidTr="00DF7034">
        <w:trPr>
          <w:trHeight w:val="271"/>
        </w:trPr>
        <w:tc>
          <w:tcPr>
            <w:tcW w:w="4639" w:type="dxa"/>
          </w:tcPr>
          <w:p w:rsidR="007E022F" w:rsidRPr="00224587" w:rsidRDefault="007E022F" w:rsidP="00224587">
            <w:pPr>
              <w:spacing w:after="0" w:line="240" w:lineRule="auto"/>
              <w:jc w:val="both"/>
              <w:rPr>
                <w:rFonts w:ascii="Times New Roman" w:hAnsi="Times New Roman"/>
                <w:sz w:val="24"/>
                <w:szCs w:val="24"/>
              </w:rPr>
            </w:pPr>
            <w:r w:rsidRPr="00224587">
              <w:rPr>
                <w:rFonts w:ascii="Times New Roman" w:hAnsi="Times New Roman"/>
                <w:i/>
                <w:iCs/>
                <w:sz w:val="20"/>
                <w:szCs w:val="20"/>
              </w:rPr>
              <w:t>- многоквартирные дома</w:t>
            </w:r>
          </w:p>
        </w:tc>
        <w:tc>
          <w:tcPr>
            <w:tcW w:w="2407" w:type="dxa"/>
          </w:tcPr>
          <w:p w:rsidR="007E022F"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484,1</w:t>
            </w:r>
          </w:p>
        </w:tc>
        <w:tc>
          <w:tcPr>
            <w:tcW w:w="0" w:type="auto"/>
          </w:tcPr>
          <w:p w:rsidR="007E022F"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184,3</w:t>
            </w:r>
          </w:p>
        </w:tc>
        <w:tc>
          <w:tcPr>
            <w:tcW w:w="0" w:type="auto"/>
          </w:tcPr>
          <w:p w:rsidR="007E022F" w:rsidRPr="00C35169" w:rsidRDefault="00C35169" w:rsidP="00C35169">
            <w:pPr>
              <w:spacing w:after="0" w:line="240" w:lineRule="auto"/>
              <w:jc w:val="center"/>
              <w:rPr>
                <w:rFonts w:ascii="Times New Roman" w:hAnsi="Times New Roman"/>
                <w:sz w:val="20"/>
                <w:szCs w:val="20"/>
              </w:rPr>
            </w:pPr>
            <w:r>
              <w:rPr>
                <w:rFonts w:ascii="Times New Roman" w:hAnsi="Times New Roman"/>
                <w:sz w:val="20"/>
                <w:szCs w:val="20"/>
              </w:rPr>
              <w:t>165,3</w:t>
            </w:r>
          </w:p>
        </w:tc>
        <w:tc>
          <w:tcPr>
            <w:tcW w:w="0" w:type="auto"/>
          </w:tcPr>
          <w:p w:rsidR="007E022F"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134,5</w:t>
            </w:r>
          </w:p>
        </w:tc>
      </w:tr>
      <w:tr w:rsidR="00162551" w:rsidRPr="00224587" w:rsidTr="00DF7034">
        <w:trPr>
          <w:trHeight w:val="271"/>
        </w:trPr>
        <w:tc>
          <w:tcPr>
            <w:tcW w:w="4639" w:type="dxa"/>
          </w:tcPr>
          <w:p w:rsidR="007E022F" w:rsidRPr="00224587" w:rsidRDefault="007E022F" w:rsidP="00224587">
            <w:pPr>
              <w:spacing w:after="0" w:line="240" w:lineRule="auto"/>
              <w:jc w:val="both"/>
              <w:rPr>
                <w:rFonts w:ascii="Times New Roman" w:hAnsi="Times New Roman"/>
                <w:sz w:val="24"/>
                <w:szCs w:val="24"/>
              </w:rPr>
            </w:pPr>
            <w:r w:rsidRPr="00224587">
              <w:rPr>
                <w:rFonts w:ascii="Times New Roman" w:hAnsi="Times New Roman"/>
                <w:i/>
                <w:iCs/>
                <w:sz w:val="20"/>
                <w:szCs w:val="20"/>
              </w:rPr>
              <w:t>- индивидуальные жилые дома</w:t>
            </w:r>
          </w:p>
        </w:tc>
        <w:tc>
          <w:tcPr>
            <w:tcW w:w="2407" w:type="dxa"/>
          </w:tcPr>
          <w:p w:rsidR="007E022F"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7E022F"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7E022F"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7E022F"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w:t>
            </w:r>
          </w:p>
        </w:tc>
      </w:tr>
      <w:tr w:rsidR="00DF7034" w:rsidRPr="00C35169" w:rsidTr="00DF7034">
        <w:trPr>
          <w:trHeight w:val="271"/>
        </w:trPr>
        <w:tc>
          <w:tcPr>
            <w:tcW w:w="4639" w:type="dxa"/>
          </w:tcPr>
          <w:p w:rsidR="00DF7034" w:rsidRDefault="00DF7034" w:rsidP="001A3326">
            <w:pPr>
              <w:spacing w:after="0" w:line="240" w:lineRule="auto"/>
              <w:jc w:val="both"/>
              <w:rPr>
                <w:rFonts w:ascii="Times New Roman" w:hAnsi="Times New Roman"/>
                <w:b/>
                <w:bCs/>
                <w:i/>
                <w:iCs/>
                <w:sz w:val="20"/>
                <w:szCs w:val="20"/>
              </w:rPr>
            </w:pPr>
            <w:r>
              <w:rPr>
                <w:rFonts w:ascii="Times New Roman" w:hAnsi="Times New Roman"/>
                <w:b/>
                <w:bCs/>
                <w:i/>
                <w:iCs/>
                <w:sz w:val="20"/>
                <w:szCs w:val="20"/>
              </w:rPr>
              <w:t xml:space="preserve">Жилой район  </w:t>
            </w:r>
            <w:proofErr w:type="spellStart"/>
            <w:r>
              <w:rPr>
                <w:rFonts w:ascii="Times New Roman" w:hAnsi="Times New Roman"/>
                <w:b/>
                <w:bCs/>
                <w:i/>
                <w:iCs/>
                <w:sz w:val="20"/>
                <w:szCs w:val="20"/>
              </w:rPr>
              <w:t>Краснослободской</w:t>
            </w:r>
            <w:proofErr w:type="spellEnd"/>
            <w:r w:rsidRPr="00224587">
              <w:rPr>
                <w:rFonts w:ascii="Times New Roman" w:hAnsi="Times New Roman"/>
                <w:b/>
                <w:bCs/>
                <w:i/>
                <w:iCs/>
                <w:sz w:val="20"/>
                <w:szCs w:val="20"/>
              </w:rPr>
              <w:t>, всего,</w:t>
            </w:r>
          </w:p>
          <w:p w:rsidR="00DF7034" w:rsidRPr="00224587" w:rsidRDefault="00DF7034" w:rsidP="001A3326">
            <w:pPr>
              <w:spacing w:after="0" w:line="240" w:lineRule="auto"/>
              <w:jc w:val="both"/>
              <w:rPr>
                <w:rFonts w:ascii="Times New Roman" w:hAnsi="Times New Roman"/>
                <w:sz w:val="24"/>
                <w:szCs w:val="24"/>
              </w:rPr>
            </w:pPr>
            <w:r w:rsidRPr="00224587">
              <w:rPr>
                <w:rFonts w:ascii="Times New Roman" w:hAnsi="Times New Roman"/>
                <w:b/>
                <w:bCs/>
                <w:i/>
                <w:iCs/>
                <w:sz w:val="20"/>
                <w:szCs w:val="20"/>
              </w:rPr>
              <w:t xml:space="preserve"> в том числе:</w:t>
            </w:r>
          </w:p>
        </w:tc>
        <w:tc>
          <w:tcPr>
            <w:tcW w:w="2407" w:type="dxa"/>
          </w:tcPr>
          <w:p w:rsidR="00DF7034" w:rsidRPr="00C35169" w:rsidRDefault="00C35169" w:rsidP="00DF7034">
            <w:pPr>
              <w:spacing w:after="0" w:line="240" w:lineRule="auto"/>
              <w:jc w:val="center"/>
              <w:rPr>
                <w:rFonts w:ascii="Times New Roman" w:hAnsi="Times New Roman"/>
                <w:b/>
                <w:sz w:val="20"/>
                <w:szCs w:val="20"/>
              </w:rPr>
            </w:pPr>
            <w:r w:rsidRPr="00C35169">
              <w:rPr>
                <w:rFonts w:ascii="Times New Roman" w:hAnsi="Times New Roman"/>
                <w:b/>
                <w:sz w:val="20"/>
                <w:szCs w:val="20"/>
              </w:rPr>
              <w:t>468,2</w:t>
            </w:r>
          </w:p>
        </w:tc>
        <w:tc>
          <w:tcPr>
            <w:tcW w:w="0" w:type="auto"/>
          </w:tcPr>
          <w:p w:rsidR="00DF7034" w:rsidRPr="00C35169" w:rsidRDefault="00C35169" w:rsidP="00DF7034">
            <w:pPr>
              <w:spacing w:after="0" w:line="240" w:lineRule="auto"/>
              <w:jc w:val="center"/>
              <w:rPr>
                <w:rFonts w:ascii="Times New Roman" w:hAnsi="Times New Roman"/>
                <w:b/>
                <w:sz w:val="20"/>
                <w:szCs w:val="20"/>
              </w:rPr>
            </w:pPr>
            <w:r w:rsidRPr="00C35169">
              <w:rPr>
                <w:rFonts w:ascii="Times New Roman" w:hAnsi="Times New Roman"/>
                <w:b/>
                <w:sz w:val="20"/>
                <w:szCs w:val="20"/>
              </w:rPr>
              <w:t>39,5</w:t>
            </w:r>
          </w:p>
        </w:tc>
        <w:tc>
          <w:tcPr>
            <w:tcW w:w="0" w:type="auto"/>
          </w:tcPr>
          <w:p w:rsidR="00DF7034" w:rsidRPr="00C35169" w:rsidRDefault="00C35169" w:rsidP="00DF7034">
            <w:pPr>
              <w:spacing w:after="0" w:line="240" w:lineRule="auto"/>
              <w:jc w:val="center"/>
              <w:rPr>
                <w:rFonts w:ascii="Times New Roman" w:hAnsi="Times New Roman"/>
                <w:b/>
                <w:sz w:val="20"/>
                <w:szCs w:val="20"/>
              </w:rPr>
            </w:pPr>
            <w:r w:rsidRPr="00C35169">
              <w:rPr>
                <w:rFonts w:ascii="Times New Roman" w:hAnsi="Times New Roman"/>
                <w:b/>
                <w:sz w:val="20"/>
                <w:szCs w:val="20"/>
              </w:rPr>
              <w:t>190</w:t>
            </w:r>
          </w:p>
        </w:tc>
        <w:tc>
          <w:tcPr>
            <w:tcW w:w="0" w:type="auto"/>
          </w:tcPr>
          <w:p w:rsidR="00DF7034" w:rsidRPr="00C35169" w:rsidRDefault="00C35169" w:rsidP="00DF7034">
            <w:pPr>
              <w:spacing w:after="0" w:line="240" w:lineRule="auto"/>
              <w:jc w:val="center"/>
              <w:rPr>
                <w:rFonts w:ascii="Times New Roman" w:hAnsi="Times New Roman"/>
                <w:b/>
                <w:sz w:val="20"/>
                <w:szCs w:val="20"/>
              </w:rPr>
            </w:pPr>
            <w:r w:rsidRPr="00C35169">
              <w:rPr>
                <w:rFonts w:ascii="Times New Roman" w:hAnsi="Times New Roman"/>
                <w:b/>
                <w:sz w:val="20"/>
                <w:szCs w:val="20"/>
              </w:rPr>
              <w:t>238,7</w:t>
            </w:r>
          </w:p>
        </w:tc>
      </w:tr>
      <w:tr w:rsidR="00DF7034" w:rsidRPr="00224587" w:rsidTr="00DF7034">
        <w:trPr>
          <w:trHeight w:val="271"/>
        </w:trPr>
        <w:tc>
          <w:tcPr>
            <w:tcW w:w="4639" w:type="dxa"/>
          </w:tcPr>
          <w:p w:rsidR="00DF7034" w:rsidRPr="00224587" w:rsidRDefault="00DF7034" w:rsidP="001A3326">
            <w:pPr>
              <w:spacing w:after="0" w:line="240" w:lineRule="auto"/>
              <w:jc w:val="both"/>
              <w:rPr>
                <w:rFonts w:ascii="Times New Roman" w:hAnsi="Times New Roman"/>
                <w:sz w:val="24"/>
                <w:szCs w:val="24"/>
              </w:rPr>
            </w:pPr>
            <w:r w:rsidRPr="00224587">
              <w:rPr>
                <w:rFonts w:ascii="Times New Roman" w:hAnsi="Times New Roman"/>
                <w:i/>
                <w:iCs/>
                <w:sz w:val="20"/>
                <w:szCs w:val="20"/>
              </w:rPr>
              <w:t>- многоквартирные дома</w:t>
            </w:r>
          </w:p>
        </w:tc>
        <w:tc>
          <w:tcPr>
            <w:tcW w:w="2407" w:type="dxa"/>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404,5</w:t>
            </w:r>
          </w:p>
        </w:tc>
        <w:tc>
          <w:tcPr>
            <w:tcW w:w="0" w:type="auto"/>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29,5</w:t>
            </w:r>
          </w:p>
        </w:tc>
        <w:tc>
          <w:tcPr>
            <w:tcW w:w="0" w:type="auto"/>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161,2</w:t>
            </w:r>
          </w:p>
        </w:tc>
        <w:tc>
          <w:tcPr>
            <w:tcW w:w="0" w:type="auto"/>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213,8</w:t>
            </w:r>
          </w:p>
        </w:tc>
      </w:tr>
      <w:tr w:rsidR="00DF7034" w:rsidRPr="00224587" w:rsidTr="00DF7034">
        <w:trPr>
          <w:trHeight w:val="271"/>
        </w:trPr>
        <w:tc>
          <w:tcPr>
            <w:tcW w:w="4639" w:type="dxa"/>
          </w:tcPr>
          <w:p w:rsidR="00DF7034" w:rsidRPr="00224587" w:rsidRDefault="00DF7034" w:rsidP="001A3326">
            <w:pPr>
              <w:spacing w:after="0" w:line="240" w:lineRule="auto"/>
              <w:jc w:val="both"/>
              <w:rPr>
                <w:rFonts w:ascii="Times New Roman" w:hAnsi="Times New Roman"/>
                <w:sz w:val="24"/>
                <w:szCs w:val="24"/>
              </w:rPr>
            </w:pPr>
            <w:r w:rsidRPr="00224587">
              <w:rPr>
                <w:rFonts w:ascii="Times New Roman" w:hAnsi="Times New Roman"/>
                <w:i/>
                <w:iCs/>
                <w:sz w:val="20"/>
                <w:szCs w:val="20"/>
              </w:rPr>
              <w:t>- индивидуальные жилые дома</w:t>
            </w:r>
          </w:p>
        </w:tc>
        <w:tc>
          <w:tcPr>
            <w:tcW w:w="2407" w:type="dxa"/>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63,7</w:t>
            </w:r>
          </w:p>
        </w:tc>
        <w:tc>
          <w:tcPr>
            <w:tcW w:w="0" w:type="auto"/>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10,0</w:t>
            </w:r>
          </w:p>
        </w:tc>
        <w:tc>
          <w:tcPr>
            <w:tcW w:w="0" w:type="auto"/>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28,8</w:t>
            </w:r>
          </w:p>
        </w:tc>
        <w:tc>
          <w:tcPr>
            <w:tcW w:w="0" w:type="auto"/>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24,9</w:t>
            </w:r>
          </w:p>
        </w:tc>
      </w:tr>
      <w:tr w:rsidR="00DF7034" w:rsidRPr="00224587" w:rsidTr="00DF7034">
        <w:trPr>
          <w:trHeight w:val="271"/>
        </w:trPr>
        <w:tc>
          <w:tcPr>
            <w:tcW w:w="4639" w:type="dxa"/>
          </w:tcPr>
          <w:p w:rsidR="00DF7034" w:rsidRDefault="00DF7034" w:rsidP="001A3326">
            <w:pPr>
              <w:spacing w:after="0" w:line="240" w:lineRule="auto"/>
              <w:jc w:val="both"/>
              <w:rPr>
                <w:rFonts w:ascii="Times New Roman" w:hAnsi="Times New Roman"/>
                <w:b/>
                <w:bCs/>
                <w:i/>
                <w:iCs/>
                <w:sz w:val="20"/>
                <w:szCs w:val="20"/>
              </w:rPr>
            </w:pPr>
            <w:r w:rsidRPr="00224587">
              <w:rPr>
                <w:rFonts w:ascii="Times New Roman" w:hAnsi="Times New Roman"/>
                <w:b/>
                <w:bCs/>
                <w:i/>
                <w:iCs/>
                <w:sz w:val="20"/>
                <w:szCs w:val="20"/>
              </w:rPr>
              <w:t xml:space="preserve">Жилой район </w:t>
            </w:r>
            <w:proofErr w:type="spellStart"/>
            <w:r>
              <w:rPr>
                <w:rFonts w:ascii="Times New Roman" w:hAnsi="Times New Roman"/>
                <w:b/>
                <w:bCs/>
                <w:i/>
                <w:iCs/>
                <w:sz w:val="20"/>
                <w:szCs w:val="20"/>
              </w:rPr>
              <w:t>Новопятигорский</w:t>
            </w:r>
            <w:proofErr w:type="spellEnd"/>
            <w:r w:rsidRPr="00224587">
              <w:rPr>
                <w:rFonts w:ascii="Times New Roman" w:hAnsi="Times New Roman"/>
                <w:b/>
                <w:bCs/>
                <w:i/>
                <w:iCs/>
                <w:sz w:val="20"/>
                <w:szCs w:val="20"/>
              </w:rPr>
              <w:t>, всего,</w:t>
            </w:r>
          </w:p>
          <w:p w:rsidR="00DF7034" w:rsidRPr="00224587" w:rsidRDefault="00DF7034" w:rsidP="001A3326">
            <w:pPr>
              <w:spacing w:after="0" w:line="240" w:lineRule="auto"/>
              <w:jc w:val="both"/>
              <w:rPr>
                <w:rFonts w:ascii="Times New Roman" w:hAnsi="Times New Roman"/>
                <w:sz w:val="24"/>
                <w:szCs w:val="24"/>
              </w:rPr>
            </w:pPr>
            <w:r w:rsidRPr="00224587">
              <w:rPr>
                <w:rFonts w:ascii="Times New Roman" w:hAnsi="Times New Roman"/>
                <w:b/>
                <w:bCs/>
                <w:i/>
                <w:iCs/>
                <w:sz w:val="20"/>
                <w:szCs w:val="20"/>
              </w:rPr>
              <w:t xml:space="preserve"> в том числе:</w:t>
            </w:r>
          </w:p>
        </w:tc>
        <w:tc>
          <w:tcPr>
            <w:tcW w:w="2407" w:type="dxa"/>
          </w:tcPr>
          <w:p w:rsidR="00DF7034" w:rsidRPr="00C35169" w:rsidRDefault="00C35169" w:rsidP="00DF7034">
            <w:pPr>
              <w:spacing w:after="0" w:line="240" w:lineRule="auto"/>
              <w:jc w:val="center"/>
              <w:rPr>
                <w:rFonts w:ascii="Times New Roman" w:hAnsi="Times New Roman"/>
                <w:b/>
                <w:sz w:val="20"/>
                <w:szCs w:val="20"/>
              </w:rPr>
            </w:pPr>
            <w:r w:rsidRPr="00C35169">
              <w:rPr>
                <w:rFonts w:ascii="Times New Roman" w:hAnsi="Times New Roman"/>
                <w:b/>
                <w:sz w:val="20"/>
                <w:szCs w:val="20"/>
              </w:rPr>
              <w:t>316,8</w:t>
            </w:r>
          </w:p>
        </w:tc>
        <w:tc>
          <w:tcPr>
            <w:tcW w:w="0" w:type="auto"/>
          </w:tcPr>
          <w:p w:rsidR="00DF7034" w:rsidRPr="00C35169" w:rsidRDefault="00C35169" w:rsidP="00DF7034">
            <w:pPr>
              <w:spacing w:after="0" w:line="240" w:lineRule="auto"/>
              <w:jc w:val="center"/>
              <w:rPr>
                <w:rFonts w:ascii="Times New Roman" w:hAnsi="Times New Roman"/>
                <w:b/>
                <w:sz w:val="20"/>
                <w:szCs w:val="20"/>
              </w:rPr>
            </w:pPr>
            <w:r w:rsidRPr="00C35169">
              <w:rPr>
                <w:rFonts w:ascii="Times New Roman" w:hAnsi="Times New Roman"/>
                <w:b/>
                <w:sz w:val="20"/>
                <w:szCs w:val="20"/>
              </w:rPr>
              <w:t>101,7</w:t>
            </w:r>
          </w:p>
        </w:tc>
        <w:tc>
          <w:tcPr>
            <w:tcW w:w="0" w:type="auto"/>
          </w:tcPr>
          <w:p w:rsidR="00DF7034" w:rsidRPr="00C35169" w:rsidRDefault="00C35169" w:rsidP="00DF7034">
            <w:pPr>
              <w:spacing w:after="0" w:line="240" w:lineRule="auto"/>
              <w:jc w:val="center"/>
              <w:rPr>
                <w:rFonts w:ascii="Times New Roman" w:hAnsi="Times New Roman"/>
                <w:b/>
                <w:sz w:val="20"/>
                <w:szCs w:val="20"/>
              </w:rPr>
            </w:pPr>
            <w:r w:rsidRPr="00C35169">
              <w:rPr>
                <w:rFonts w:ascii="Times New Roman" w:hAnsi="Times New Roman"/>
                <w:b/>
                <w:sz w:val="20"/>
                <w:szCs w:val="20"/>
              </w:rPr>
              <w:t>122,6</w:t>
            </w:r>
          </w:p>
        </w:tc>
        <w:tc>
          <w:tcPr>
            <w:tcW w:w="0" w:type="auto"/>
          </w:tcPr>
          <w:p w:rsidR="00DF7034" w:rsidRPr="00C35169" w:rsidRDefault="00C35169" w:rsidP="00DF7034">
            <w:pPr>
              <w:spacing w:after="0" w:line="240" w:lineRule="auto"/>
              <w:jc w:val="center"/>
              <w:rPr>
                <w:rFonts w:ascii="Times New Roman" w:hAnsi="Times New Roman"/>
                <w:b/>
                <w:sz w:val="20"/>
                <w:szCs w:val="20"/>
              </w:rPr>
            </w:pPr>
            <w:r w:rsidRPr="00C35169">
              <w:rPr>
                <w:rFonts w:ascii="Times New Roman" w:hAnsi="Times New Roman"/>
                <w:b/>
                <w:sz w:val="20"/>
                <w:szCs w:val="20"/>
              </w:rPr>
              <w:t>92,5</w:t>
            </w:r>
          </w:p>
        </w:tc>
      </w:tr>
      <w:tr w:rsidR="00DF7034" w:rsidRPr="00224587" w:rsidTr="00DF7034">
        <w:trPr>
          <w:trHeight w:val="271"/>
        </w:trPr>
        <w:tc>
          <w:tcPr>
            <w:tcW w:w="4639" w:type="dxa"/>
          </w:tcPr>
          <w:p w:rsidR="00DF7034" w:rsidRPr="00224587" w:rsidRDefault="00DF7034" w:rsidP="001A3326">
            <w:pPr>
              <w:spacing w:after="0" w:line="240" w:lineRule="auto"/>
              <w:jc w:val="both"/>
              <w:rPr>
                <w:rFonts w:ascii="Times New Roman" w:hAnsi="Times New Roman"/>
                <w:sz w:val="24"/>
                <w:szCs w:val="24"/>
              </w:rPr>
            </w:pPr>
            <w:r w:rsidRPr="00224587">
              <w:rPr>
                <w:rFonts w:ascii="Times New Roman" w:hAnsi="Times New Roman"/>
                <w:i/>
                <w:iCs/>
                <w:sz w:val="20"/>
                <w:szCs w:val="20"/>
              </w:rPr>
              <w:t>- многоквартирные дома</w:t>
            </w:r>
          </w:p>
        </w:tc>
        <w:tc>
          <w:tcPr>
            <w:tcW w:w="2407" w:type="dxa"/>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249</w:t>
            </w:r>
          </w:p>
        </w:tc>
        <w:tc>
          <w:tcPr>
            <w:tcW w:w="0" w:type="auto"/>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72</w:t>
            </w:r>
          </w:p>
        </w:tc>
        <w:tc>
          <w:tcPr>
            <w:tcW w:w="0" w:type="auto"/>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100,6</w:t>
            </w:r>
          </w:p>
        </w:tc>
        <w:tc>
          <w:tcPr>
            <w:tcW w:w="0" w:type="auto"/>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76,4</w:t>
            </w:r>
          </w:p>
        </w:tc>
      </w:tr>
      <w:tr w:rsidR="00DF7034" w:rsidRPr="00224587" w:rsidTr="00DF7034">
        <w:trPr>
          <w:trHeight w:val="271"/>
        </w:trPr>
        <w:tc>
          <w:tcPr>
            <w:tcW w:w="4639" w:type="dxa"/>
          </w:tcPr>
          <w:p w:rsidR="00DF7034" w:rsidRPr="00224587" w:rsidRDefault="00DF7034" w:rsidP="001A3326">
            <w:pPr>
              <w:spacing w:after="0" w:line="240" w:lineRule="auto"/>
              <w:jc w:val="both"/>
              <w:rPr>
                <w:rFonts w:ascii="Times New Roman" w:hAnsi="Times New Roman"/>
                <w:sz w:val="24"/>
                <w:szCs w:val="24"/>
              </w:rPr>
            </w:pPr>
            <w:r w:rsidRPr="00224587">
              <w:rPr>
                <w:rFonts w:ascii="Times New Roman" w:hAnsi="Times New Roman"/>
                <w:i/>
                <w:iCs/>
                <w:sz w:val="20"/>
                <w:szCs w:val="20"/>
              </w:rPr>
              <w:t>- индивидуальные жилые дома</w:t>
            </w:r>
          </w:p>
        </w:tc>
        <w:tc>
          <w:tcPr>
            <w:tcW w:w="2407" w:type="dxa"/>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67,8</w:t>
            </w:r>
          </w:p>
        </w:tc>
        <w:tc>
          <w:tcPr>
            <w:tcW w:w="0" w:type="auto"/>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29,7</w:t>
            </w:r>
          </w:p>
        </w:tc>
        <w:tc>
          <w:tcPr>
            <w:tcW w:w="0" w:type="auto"/>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22</w:t>
            </w:r>
          </w:p>
        </w:tc>
        <w:tc>
          <w:tcPr>
            <w:tcW w:w="0" w:type="auto"/>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16,1</w:t>
            </w:r>
          </w:p>
        </w:tc>
      </w:tr>
      <w:tr w:rsidR="00DF7034" w:rsidRPr="00224587" w:rsidTr="00DF7034">
        <w:trPr>
          <w:trHeight w:val="271"/>
        </w:trPr>
        <w:tc>
          <w:tcPr>
            <w:tcW w:w="4639" w:type="dxa"/>
          </w:tcPr>
          <w:p w:rsidR="00DF7034" w:rsidRPr="00224587" w:rsidRDefault="00DF7034" w:rsidP="001A3326">
            <w:pPr>
              <w:spacing w:after="0" w:line="240" w:lineRule="auto"/>
              <w:jc w:val="both"/>
              <w:rPr>
                <w:rFonts w:ascii="Times New Roman" w:hAnsi="Times New Roman"/>
                <w:sz w:val="24"/>
                <w:szCs w:val="24"/>
              </w:rPr>
            </w:pPr>
            <w:r w:rsidRPr="00224587">
              <w:rPr>
                <w:rFonts w:ascii="Times New Roman" w:hAnsi="Times New Roman"/>
                <w:b/>
                <w:bCs/>
                <w:i/>
                <w:iCs/>
                <w:sz w:val="20"/>
                <w:szCs w:val="20"/>
              </w:rPr>
              <w:t>Всего по городу, в том числе:</w:t>
            </w:r>
          </w:p>
        </w:tc>
        <w:tc>
          <w:tcPr>
            <w:tcW w:w="2407" w:type="dxa"/>
          </w:tcPr>
          <w:p w:rsidR="00DF7034" w:rsidRPr="00C35169" w:rsidRDefault="00C35169" w:rsidP="00DF7034">
            <w:pPr>
              <w:spacing w:after="0" w:line="240" w:lineRule="auto"/>
              <w:jc w:val="center"/>
              <w:rPr>
                <w:rFonts w:ascii="Times New Roman" w:hAnsi="Times New Roman"/>
                <w:b/>
                <w:sz w:val="20"/>
                <w:szCs w:val="20"/>
              </w:rPr>
            </w:pPr>
            <w:r w:rsidRPr="00C35169">
              <w:rPr>
                <w:rFonts w:ascii="Times New Roman" w:hAnsi="Times New Roman"/>
                <w:b/>
                <w:sz w:val="20"/>
                <w:szCs w:val="20"/>
              </w:rPr>
              <w:t>1269,1</w:t>
            </w:r>
          </w:p>
        </w:tc>
        <w:tc>
          <w:tcPr>
            <w:tcW w:w="0" w:type="auto"/>
          </w:tcPr>
          <w:p w:rsidR="00DF7034" w:rsidRPr="00C35169" w:rsidRDefault="00C35169" w:rsidP="00DF7034">
            <w:pPr>
              <w:spacing w:after="0" w:line="240" w:lineRule="auto"/>
              <w:jc w:val="center"/>
              <w:rPr>
                <w:rFonts w:ascii="Times New Roman" w:hAnsi="Times New Roman"/>
                <w:b/>
                <w:sz w:val="20"/>
                <w:szCs w:val="20"/>
              </w:rPr>
            </w:pPr>
            <w:r w:rsidRPr="00C35169">
              <w:rPr>
                <w:rFonts w:ascii="Times New Roman" w:hAnsi="Times New Roman"/>
                <w:b/>
                <w:sz w:val="20"/>
                <w:szCs w:val="20"/>
              </w:rPr>
              <w:t>325,5</w:t>
            </w:r>
          </w:p>
        </w:tc>
        <w:tc>
          <w:tcPr>
            <w:tcW w:w="0" w:type="auto"/>
          </w:tcPr>
          <w:p w:rsidR="00DF7034" w:rsidRPr="00C35169" w:rsidRDefault="00C35169" w:rsidP="00DF7034">
            <w:pPr>
              <w:spacing w:after="0" w:line="240" w:lineRule="auto"/>
              <w:jc w:val="center"/>
              <w:rPr>
                <w:rFonts w:ascii="Times New Roman" w:hAnsi="Times New Roman"/>
                <w:b/>
                <w:sz w:val="20"/>
                <w:szCs w:val="20"/>
              </w:rPr>
            </w:pPr>
            <w:r w:rsidRPr="00C35169">
              <w:rPr>
                <w:rFonts w:ascii="Times New Roman" w:hAnsi="Times New Roman"/>
                <w:b/>
                <w:sz w:val="20"/>
                <w:szCs w:val="20"/>
              </w:rPr>
              <w:t>477,9</w:t>
            </w:r>
          </w:p>
        </w:tc>
        <w:tc>
          <w:tcPr>
            <w:tcW w:w="0" w:type="auto"/>
          </w:tcPr>
          <w:p w:rsidR="00DF7034" w:rsidRPr="00C35169" w:rsidRDefault="00C35169" w:rsidP="00DF7034">
            <w:pPr>
              <w:spacing w:after="0" w:line="240" w:lineRule="auto"/>
              <w:jc w:val="center"/>
              <w:rPr>
                <w:rFonts w:ascii="Times New Roman" w:hAnsi="Times New Roman"/>
                <w:b/>
                <w:sz w:val="20"/>
                <w:szCs w:val="20"/>
              </w:rPr>
            </w:pPr>
            <w:r w:rsidRPr="00C35169">
              <w:rPr>
                <w:rFonts w:ascii="Times New Roman" w:hAnsi="Times New Roman"/>
                <w:b/>
                <w:sz w:val="20"/>
                <w:szCs w:val="20"/>
              </w:rPr>
              <w:t>465,7</w:t>
            </w:r>
          </w:p>
        </w:tc>
      </w:tr>
      <w:tr w:rsidR="00DF7034" w:rsidRPr="00224587" w:rsidTr="00DF7034">
        <w:trPr>
          <w:trHeight w:val="271"/>
        </w:trPr>
        <w:tc>
          <w:tcPr>
            <w:tcW w:w="4639" w:type="dxa"/>
          </w:tcPr>
          <w:p w:rsidR="00DF7034" w:rsidRPr="00224587" w:rsidRDefault="00DF7034" w:rsidP="001A3326">
            <w:pPr>
              <w:spacing w:after="0" w:line="240" w:lineRule="auto"/>
              <w:jc w:val="both"/>
              <w:rPr>
                <w:rFonts w:ascii="Times New Roman" w:hAnsi="Times New Roman"/>
                <w:sz w:val="24"/>
                <w:szCs w:val="24"/>
              </w:rPr>
            </w:pPr>
            <w:r w:rsidRPr="00224587">
              <w:rPr>
                <w:rFonts w:ascii="Times New Roman" w:hAnsi="Times New Roman"/>
                <w:i/>
                <w:iCs/>
                <w:sz w:val="20"/>
                <w:szCs w:val="20"/>
              </w:rPr>
              <w:t>- многоквартирные дома</w:t>
            </w:r>
          </w:p>
        </w:tc>
        <w:tc>
          <w:tcPr>
            <w:tcW w:w="2407" w:type="dxa"/>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1137,6</w:t>
            </w:r>
          </w:p>
        </w:tc>
        <w:tc>
          <w:tcPr>
            <w:tcW w:w="0" w:type="auto"/>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285,8</w:t>
            </w:r>
          </w:p>
        </w:tc>
        <w:tc>
          <w:tcPr>
            <w:tcW w:w="0" w:type="auto"/>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427,1</w:t>
            </w:r>
          </w:p>
        </w:tc>
        <w:tc>
          <w:tcPr>
            <w:tcW w:w="0" w:type="auto"/>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424,7</w:t>
            </w:r>
          </w:p>
        </w:tc>
      </w:tr>
      <w:tr w:rsidR="00DF7034" w:rsidRPr="00224587" w:rsidTr="00DF7034">
        <w:trPr>
          <w:trHeight w:val="271"/>
        </w:trPr>
        <w:tc>
          <w:tcPr>
            <w:tcW w:w="4639" w:type="dxa"/>
          </w:tcPr>
          <w:p w:rsidR="00DF7034" w:rsidRPr="00224587" w:rsidRDefault="00DF7034" w:rsidP="001A3326">
            <w:pPr>
              <w:spacing w:after="0" w:line="240" w:lineRule="auto"/>
              <w:jc w:val="both"/>
              <w:rPr>
                <w:rFonts w:ascii="Times New Roman" w:hAnsi="Times New Roman"/>
                <w:sz w:val="24"/>
                <w:szCs w:val="24"/>
              </w:rPr>
            </w:pPr>
            <w:r w:rsidRPr="00224587">
              <w:rPr>
                <w:rFonts w:ascii="Times New Roman" w:hAnsi="Times New Roman"/>
                <w:i/>
                <w:iCs/>
                <w:sz w:val="20"/>
                <w:szCs w:val="20"/>
              </w:rPr>
              <w:t>- индивидуальные жилые дома</w:t>
            </w:r>
          </w:p>
        </w:tc>
        <w:tc>
          <w:tcPr>
            <w:tcW w:w="2407" w:type="dxa"/>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131,5</w:t>
            </w:r>
          </w:p>
        </w:tc>
        <w:tc>
          <w:tcPr>
            <w:tcW w:w="0" w:type="auto"/>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39,7</w:t>
            </w:r>
          </w:p>
        </w:tc>
        <w:tc>
          <w:tcPr>
            <w:tcW w:w="0" w:type="auto"/>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50,8</w:t>
            </w:r>
          </w:p>
        </w:tc>
        <w:tc>
          <w:tcPr>
            <w:tcW w:w="0" w:type="auto"/>
          </w:tcPr>
          <w:p w:rsidR="00DF7034" w:rsidRPr="00C35169" w:rsidRDefault="00C35169" w:rsidP="00DF7034">
            <w:pPr>
              <w:spacing w:after="0" w:line="240" w:lineRule="auto"/>
              <w:jc w:val="center"/>
              <w:rPr>
                <w:rFonts w:ascii="Times New Roman" w:hAnsi="Times New Roman"/>
                <w:sz w:val="20"/>
                <w:szCs w:val="20"/>
              </w:rPr>
            </w:pPr>
            <w:r>
              <w:rPr>
                <w:rFonts w:ascii="Times New Roman" w:hAnsi="Times New Roman"/>
                <w:sz w:val="20"/>
                <w:szCs w:val="20"/>
              </w:rPr>
              <w:t>41</w:t>
            </w:r>
          </w:p>
        </w:tc>
      </w:tr>
      <w:tr w:rsidR="00DF7034" w:rsidRPr="00224587" w:rsidTr="00DF7034">
        <w:trPr>
          <w:trHeight w:val="271"/>
        </w:trPr>
        <w:tc>
          <w:tcPr>
            <w:tcW w:w="4639" w:type="dxa"/>
          </w:tcPr>
          <w:p w:rsidR="00DF7034" w:rsidRDefault="00DF7034" w:rsidP="00224587">
            <w:pPr>
              <w:spacing w:after="0" w:line="240" w:lineRule="auto"/>
              <w:jc w:val="both"/>
              <w:rPr>
                <w:rFonts w:ascii="Times New Roman" w:hAnsi="Times New Roman"/>
                <w:b/>
                <w:bCs/>
                <w:i/>
                <w:iCs/>
                <w:sz w:val="20"/>
                <w:szCs w:val="20"/>
              </w:rPr>
            </w:pPr>
            <w:r w:rsidRPr="00DF7034">
              <w:rPr>
                <w:rFonts w:ascii="Times New Roman" w:hAnsi="Times New Roman"/>
                <w:b/>
                <w:bCs/>
                <w:i/>
                <w:iCs/>
                <w:sz w:val="20"/>
                <w:szCs w:val="20"/>
              </w:rPr>
              <w:t>Пос. Горячеводский</w:t>
            </w:r>
            <w:r>
              <w:rPr>
                <w:rFonts w:ascii="Times New Roman" w:hAnsi="Times New Roman"/>
                <w:b/>
                <w:bCs/>
                <w:i/>
                <w:iCs/>
                <w:sz w:val="20"/>
                <w:szCs w:val="20"/>
              </w:rPr>
              <w:t>, всего,</w:t>
            </w:r>
          </w:p>
          <w:p w:rsidR="00DF7034" w:rsidRPr="00224587" w:rsidRDefault="00DF7034" w:rsidP="00224587">
            <w:pPr>
              <w:spacing w:after="0" w:line="240" w:lineRule="auto"/>
              <w:jc w:val="both"/>
              <w:rPr>
                <w:rFonts w:ascii="Times New Roman" w:hAnsi="Times New Roman"/>
                <w:sz w:val="24"/>
                <w:szCs w:val="24"/>
              </w:rPr>
            </w:pPr>
            <w:r>
              <w:rPr>
                <w:rFonts w:ascii="Times New Roman" w:hAnsi="Times New Roman"/>
                <w:b/>
                <w:bCs/>
                <w:i/>
                <w:iCs/>
                <w:sz w:val="20"/>
                <w:szCs w:val="20"/>
              </w:rPr>
              <w:t xml:space="preserve"> в том числе:</w:t>
            </w:r>
          </w:p>
        </w:tc>
        <w:tc>
          <w:tcPr>
            <w:tcW w:w="2407" w:type="dxa"/>
          </w:tcPr>
          <w:p w:rsidR="00DF7034" w:rsidRPr="00C35169" w:rsidRDefault="00C35169" w:rsidP="00DF7034">
            <w:pPr>
              <w:spacing w:after="0" w:line="240" w:lineRule="auto"/>
              <w:jc w:val="center"/>
              <w:rPr>
                <w:rFonts w:ascii="Times New Roman" w:hAnsi="Times New Roman"/>
                <w:b/>
                <w:sz w:val="20"/>
                <w:szCs w:val="20"/>
              </w:rPr>
            </w:pPr>
            <w:r w:rsidRPr="00C35169">
              <w:rPr>
                <w:rFonts w:ascii="Times New Roman" w:hAnsi="Times New Roman"/>
                <w:b/>
                <w:sz w:val="20"/>
                <w:szCs w:val="20"/>
              </w:rPr>
              <w:t>179,5</w:t>
            </w:r>
          </w:p>
        </w:tc>
        <w:tc>
          <w:tcPr>
            <w:tcW w:w="0" w:type="auto"/>
          </w:tcPr>
          <w:p w:rsidR="00DF7034" w:rsidRPr="00C35169" w:rsidRDefault="00C35169" w:rsidP="00DF7034">
            <w:pPr>
              <w:spacing w:after="0" w:line="240" w:lineRule="auto"/>
              <w:jc w:val="center"/>
              <w:rPr>
                <w:rFonts w:ascii="Times New Roman" w:hAnsi="Times New Roman"/>
                <w:b/>
                <w:sz w:val="20"/>
                <w:szCs w:val="20"/>
              </w:rPr>
            </w:pPr>
            <w:r w:rsidRPr="00C35169">
              <w:rPr>
                <w:rFonts w:ascii="Times New Roman" w:hAnsi="Times New Roman"/>
                <w:b/>
                <w:sz w:val="20"/>
                <w:szCs w:val="20"/>
              </w:rPr>
              <w:t>28,5</w:t>
            </w:r>
          </w:p>
        </w:tc>
        <w:tc>
          <w:tcPr>
            <w:tcW w:w="0" w:type="auto"/>
          </w:tcPr>
          <w:p w:rsidR="00DF7034" w:rsidRPr="00C35169" w:rsidRDefault="00C35169" w:rsidP="00DF7034">
            <w:pPr>
              <w:spacing w:after="0" w:line="240" w:lineRule="auto"/>
              <w:jc w:val="center"/>
              <w:rPr>
                <w:rFonts w:ascii="Times New Roman" w:hAnsi="Times New Roman"/>
                <w:b/>
                <w:sz w:val="20"/>
                <w:szCs w:val="20"/>
              </w:rPr>
            </w:pPr>
            <w:r w:rsidRPr="00C35169">
              <w:rPr>
                <w:rFonts w:ascii="Times New Roman" w:hAnsi="Times New Roman"/>
                <w:b/>
                <w:sz w:val="20"/>
                <w:szCs w:val="20"/>
              </w:rPr>
              <w:t>88,2</w:t>
            </w:r>
          </w:p>
        </w:tc>
        <w:tc>
          <w:tcPr>
            <w:tcW w:w="0" w:type="auto"/>
          </w:tcPr>
          <w:p w:rsidR="00DF7034" w:rsidRPr="00C35169" w:rsidRDefault="00C35169" w:rsidP="00DF7034">
            <w:pPr>
              <w:spacing w:after="0" w:line="240" w:lineRule="auto"/>
              <w:jc w:val="center"/>
              <w:rPr>
                <w:rFonts w:ascii="Times New Roman" w:hAnsi="Times New Roman"/>
                <w:b/>
                <w:sz w:val="20"/>
                <w:szCs w:val="20"/>
              </w:rPr>
            </w:pPr>
            <w:r w:rsidRPr="00C35169">
              <w:rPr>
                <w:rFonts w:ascii="Times New Roman" w:hAnsi="Times New Roman"/>
                <w:b/>
                <w:sz w:val="20"/>
                <w:szCs w:val="20"/>
              </w:rPr>
              <w:t>62,8</w:t>
            </w:r>
          </w:p>
        </w:tc>
      </w:tr>
      <w:tr w:rsidR="00DF7034" w:rsidRPr="00224587" w:rsidTr="00DF7034">
        <w:trPr>
          <w:trHeight w:val="271"/>
        </w:trPr>
        <w:tc>
          <w:tcPr>
            <w:tcW w:w="4639" w:type="dxa"/>
          </w:tcPr>
          <w:p w:rsidR="00DF7034" w:rsidRPr="00224587" w:rsidRDefault="00DF7034" w:rsidP="00224587">
            <w:pPr>
              <w:spacing w:after="0" w:line="240" w:lineRule="auto"/>
              <w:jc w:val="both"/>
              <w:rPr>
                <w:rFonts w:ascii="Times New Roman" w:hAnsi="Times New Roman"/>
                <w:sz w:val="24"/>
                <w:szCs w:val="24"/>
              </w:rPr>
            </w:pPr>
            <w:r>
              <w:rPr>
                <w:rFonts w:ascii="Times New Roman" w:hAnsi="Times New Roman"/>
                <w:i/>
                <w:iCs/>
                <w:sz w:val="20"/>
                <w:szCs w:val="20"/>
              </w:rPr>
              <w:t xml:space="preserve">- </w:t>
            </w:r>
            <w:r w:rsidRPr="00224587">
              <w:rPr>
                <w:rFonts w:ascii="Times New Roman" w:hAnsi="Times New Roman"/>
                <w:i/>
                <w:iCs/>
                <w:sz w:val="20"/>
                <w:szCs w:val="20"/>
              </w:rPr>
              <w:t>многоквартирные дома</w:t>
            </w:r>
          </w:p>
        </w:tc>
        <w:tc>
          <w:tcPr>
            <w:tcW w:w="2407" w:type="dxa"/>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47,4</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41,7</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5,7</w:t>
            </w:r>
          </w:p>
        </w:tc>
      </w:tr>
      <w:tr w:rsidR="00DF7034" w:rsidRPr="00224587" w:rsidTr="00DF7034">
        <w:trPr>
          <w:trHeight w:val="271"/>
        </w:trPr>
        <w:tc>
          <w:tcPr>
            <w:tcW w:w="4639" w:type="dxa"/>
          </w:tcPr>
          <w:p w:rsidR="00DF7034" w:rsidRPr="00224587" w:rsidRDefault="00DF7034" w:rsidP="00224587">
            <w:pPr>
              <w:spacing w:after="0" w:line="240" w:lineRule="auto"/>
              <w:jc w:val="both"/>
              <w:rPr>
                <w:rFonts w:ascii="Times New Roman" w:hAnsi="Times New Roman"/>
                <w:sz w:val="24"/>
                <w:szCs w:val="24"/>
              </w:rPr>
            </w:pPr>
            <w:r>
              <w:rPr>
                <w:rFonts w:ascii="Times New Roman" w:hAnsi="Times New Roman"/>
                <w:i/>
                <w:iCs/>
                <w:sz w:val="20"/>
                <w:szCs w:val="20"/>
              </w:rPr>
              <w:t xml:space="preserve">- </w:t>
            </w:r>
            <w:r w:rsidRPr="00224587">
              <w:rPr>
                <w:rFonts w:ascii="Times New Roman" w:hAnsi="Times New Roman"/>
                <w:i/>
                <w:iCs/>
                <w:sz w:val="20"/>
                <w:szCs w:val="20"/>
              </w:rPr>
              <w:t>индивидуальные жилые дома</w:t>
            </w:r>
          </w:p>
        </w:tc>
        <w:tc>
          <w:tcPr>
            <w:tcW w:w="2407" w:type="dxa"/>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132,1</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28,5</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46,5</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57,1</w:t>
            </w:r>
          </w:p>
        </w:tc>
      </w:tr>
      <w:tr w:rsidR="00DF7034" w:rsidRPr="00224587" w:rsidTr="00DF7034">
        <w:trPr>
          <w:trHeight w:val="271"/>
        </w:trPr>
        <w:tc>
          <w:tcPr>
            <w:tcW w:w="4639" w:type="dxa"/>
          </w:tcPr>
          <w:p w:rsidR="00DF7034" w:rsidRDefault="00DF7034" w:rsidP="001A3326">
            <w:pPr>
              <w:spacing w:after="0" w:line="240" w:lineRule="auto"/>
              <w:jc w:val="both"/>
              <w:rPr>
                <w:rFonts w:ascii="Times New Roman" w:hAnsi="Times New Roman"/>
                <w:b/>
                <w:bCs/>
                <w:i/>
                <w:iCs/>
                <w:sz w:val="20"/>
                <w:szCs w:val="20"/>
              </w:rPr>
            </w:pPr>
            <w:r w:rsidRPr="00DF7034">
              <w:rPr>
                <w:rFonts w:ascii="Times New Roman" w:hAnsi="Times New Roman"/>
                <w:b/>
                <w:bCs/>
                <w:i/>
                <w:iCs/>
                <w:sz w:val="20"/>
                <w:szCs w:val="20"/>
              </w:rPr>
              <w:t xml:space="preserve">Пос. </w:t>
            </w:r>
            <w:r>
              <w:rPr>
                <w:rFonts w:ascii="Times New Roman" w:hAnsi="Times New Roman"/>
                <w:b/>
                <w:bCs/>
                <w:i/>
                <w:iCs/>
                <w:sz w:val="20"/>
                <w:szCs w:val="20"/>
              </w:rPr>
              <w:t>Свободы, всего,</w:t>
            </w:r>
          </w:p>
          <w:p w:rsidR="00DF7034" w:rsidRPr="00224587" w:rsidRDefault="00DF7034" w:rsidP="001A3326">
            <w:pPr>
              <w:spacing w:after="0" w:line="240" w:lineRule="auto"/>
              <w:jc w:val="both"/>
              <w:rPr>
                <w:rFonts w:ascii="Times New Roman" w:hAnsi="Times New Roman"/>
                <w:sz w:val="24"/>
                <w:szCs w:val="24"/>
              </w:rPr>
            </w:pPr>
            <w:r>
              <w:rPr>
                <w:rFonts w:ascii="Times New Roman" w:hAnsi="Times New Roman"/>
                <w:b/>
                <w:bCs/>
                <w:i/>
                <w:iCs/>
                <w:sz w:val="20"/>
                <w:szCs w:val="20"/>
              </w:rPr>
              <w:t xml:space="preserve"> в том числе:</w:t>
            </w:r>
          </w:p>
        </w:tc>
        <w:tc>
          <w:tcPr>
            <w:tcW w:w="2407" w:type="dxa"/>
          </w:tcPr>
          <w:p w:rsidR="00DF7034" w:rsidRPr="001A3326" w:rsidRDefault="001A3326" w:rsidP="00DF7034">
            <w:pPr>
              <w:spacing w:after="0" w:line="240" w:lineRule="auto"/>
              <w:jc w:val="center"/>
              <w:rPr>
                <w:rFonts w:ascii="Times New Roman" w:hAnsi="Times New Roman"/>
                <w:b/>
                <w:sz w:val="20"/>
                <w:szCs w:val="20"/>
              </w:rPr>
            </w:pPr>
            <w:r w:rsidRPr="001A3326">
              <w:rPr>
                <w:rFonts w:ascii="Times New Roman" w:hAnsi="Times New Roman"/>
                <w:b/>
                <w:sz w:val="20"/>
                <w:szCs w:val="20"/>
              </w:rPr>
              <w:t>85,9</w:t>
            </w:r>
          </w:p>
        </w:tc>
        <w:tc>
          <w:tcPr>
            <w:tcW w:w="0" w:type="auto"/>
          </w:tcPr>
          <w:p w:rsidR="00DF7034" w:rsidRPr="001A3326" w:rsidRDefault="001A3326" w:rsidP="00DF7034">
            <w:pPr>
              <w:spacing w:after="0" w:line="240" w:lineRule="auto"/>
              <w:jc w:val="center"/>
              <w:rPr>
                <w:rFonts w:ascii="Times New Roman" w:hAnsi="Times New Roman"/>
                <w:b/>
                <w:sz w:val="20"/>
                <w:szCs w:val="20"/>
              </w:rPr>
            </w:pPr>
            <w:r w:rsidRPr="001A3326">
              <w:rPr>
                <w:rFonts w:ascii="Times New Roman" w:hAnsi="Times New Roman"/>
                <w:b/>
                <w:sz w:val="20"/>
                <w:szCs w:val="20"/>
              </w:rPr>
              <w:t>15,8</w:t>
            </w:r>
          </w:p>
        </w:tc>
        <w:tc>
          <w:tcPr>
            <w:tcW w:w="0" w:type="auto"/>
          </w:tcPr>
          <w:p w:rsidR="00DF7034" w:rsidRPr="001A3326" w:rsidRDefault="001A3326" w:rsidP="00DF7034">
            <w:pPr>
              <w:spacing w:after="0" w:line="240" w:lineRule="auto"/>
              <w:jc w:val="center"/>
              <w:rPr>
                <w:rFonts w:ascii="Times New Roman" w:hAnsi="Times New Roman"/>
                <w:b/>
                <w:sz w:val="20"/>
                <w:szCs w:val="20"/>
              </w:rPr>
            </w:pPr>
            <w:r w:rsidRPr="001A3326">
              <w:rPr>
                <w:rFonts w:ascii="Times New Roman" w:hAnsi="Times New Roman"/>
                <w:b/>
                <w:sz w:val="20"/>
                <w:szCs w:val="20"/>
              </w:rPr>
              <w:t>49,1</w:t>
            </w:r>
          </w:p>
        </w:tc>
        <w:tc>
          <w:tcPr>
            <w:tcW w:w="0" w:type="auto"/>
          </w:tcPr>
          <w:p w:rsidR="00DF7034" w:rsidRPr="001A3326" w:rsidRDefault="001A3326" w:rsidP="00DF7034">
            <w:pPr>
              <w:spacing w:after="0" w:line="240" w:lineRule="auto"/>
              <w:jc w:val="center"/>
              <w:rPr>
                <w:rFonts w:ascii="Times New Roman" w:hAnsi="Times New Roman"/>
                <w:b/>
                <w:sz w:val="20"/>
                <w:szCs w:val="20"/>
              </w:rPr>
            </w:pPr>
            <w:r w:rsidRPr="001A3326">
              <w:rPr>
                <w:rFonts w:ascii="Times New Roman" w:hAnsi="Times New Roman"/>
                <w:b/>
                <w:sz w:val="20"/>
                <w:szCs w:val="20"/>
              </w:rPr>
              <w:t>21</w:t>
            </w:r>
          </w:p>
        </w:tc>
      </w:tr>
      <w:tr w:rsidR="00DF7034" w:rsidRPr="00224587" w:rsidTr="00DF7034">
        <w:trPr>
          <w:trHeight w:val="286"/>
        </w:trPr>
        <w:tc>
          <w:tcPr>
            <w:tcW w:w="4639" w:type="dxa"/>
          </w:tcPr>
          <w:p w:rsidR="00DF7034" w:rsidRPr="00224587" w:rsidRDefault="00DF7034" w:rsidP="001A3326">
            <w:pPr>
              <w:spacing w:after="0" w:line="240" w:lineRule="auto"/>
              <w:jc w:val="both"/>
              <w:rPr>
                <w:rFonts w:ascii="Times New Roman" w:hAnsi="Times New Roman"/>
                <w:sz w:val="24"/>
                <w:szCs w:val="24"/>
              </w:rPr>
            </w:pPr>
            <w:r>
              <w:rPr>
                <w:rFonts w:ascii="Times New Roman" w:hAnsi="Times New Roman"/>
                <w:i/>
                <w:iCs/>
                <w:sz w:val="20"/>
                <w:szCs w:val="20"/>
              </w:rPr>
              <w:t xml:space="preserve">- </w:t>
            </w:r>
            <w:r w:rsidRPr="00224587">
              <w:rPr>
                <w:rFonts w:ascii="Times New Roman" w:hAnsi="Times New Roman"/>
                <w:i/>
                <w:iCs/>
                <w:sz w:val="20"/>
                <w:szCs w:val="20"/>
              </w:rPr>
              <w:t>многоквартирные дома</w:t>
            </w:r>
          </w:p>
        </w:tc>
        <w:tc>
          <w:tcPr>
            <w:tcW w:w="2407" w:type="dxa"/>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34,1</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5</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17,1</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12</w:t>
            </w:r>
          </w:p>
        </w:tc>
      </w:tr>
      <w:tr w:rsidR="00DF7034" w:rsidRPr="00224587" w:rsidTr="00DF7034">
        <w:trPr>
          <w:trHeight w:val="271"/>
        </w:trPr>
        <w:tc>
          <w:tcPr>
            <w:tcW w:w="4639" w:type="dxa"/>
          </w:tcPr>
          <w:p w:rsidR="00DF7034" w:rsidRPr="00224587" w:rsidRDefault="00DF7034" w:rsidP="001A3326">
            <w:pPr>
              <w:spacing w:after="0" w:line="240" w:lineRule="auto"/>
              <w:jc w:val="both"/>
              <w:rPr>
                <w:rFonts w:ascii="Times New Roman" w:hAnsi="Times New Roman"/>
                <w:sz w:val="24"/>
                <w:szCs w:val="24"/>
              </w:rPr>
            </w:pPr>
            <w:r>
              <w:rPr>
                <w:rFonts w:ascii="Times New Roman" w:hAnsi="Times New Roman"/>
                <w:i/>
                <w:iCs/>
                <w:sz w:val="20"/>
                <w:szCs w:val="20"/>
              </w:rPr>
              <w:t xml:space="preserve">- </w:t>
            </w:r>
            <w:r w:rsidRPr="00224587">
              <w:rPr>
                <w:rFonts w:ascii="Times New Roman" w:hAnsi="Times New Roman"/>
                <w:i/>
                <w:iCs/>
                <w:sz w:val="20"/>
                <w:szCs w:val="20"/>
              </w:rPr>
              <w:t>индивидуальные жилые дома</w:t>
            </w:r>
          </w:p>
        </w:tc>
        <w:tc>
          <w:tcPr>
            <w:tcW w:w="2407" w:type="dxa"/>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51,8</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10,8</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32</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9</w:t>
            </w:r>
          </w:p>
        </w:tc>
      </w:tr>
      <w:tr w:rsidR="00DF7034" w:rsidRPr="00224587" w:rsidTr="00DF7034">
        <w:trPr>
          <w:trHeight w:val="271"/>
        </w:trPr>
        <w:tc>
          <w:tcPr>
            <w:tcW w:w="4639" w:type="dxa"/>
          </w:tcPr>
          <w:p w:rsidR="00DF7034" w:rsidRDefault="00DF7034" w:rsidP="001A3326">
            <w:pPr>
              <w:spacing w:after="0" w:line="240" w:lineRule="auto"/>
              <w:jc w:val="both"/>
              <w:rPr>
                <w:rFonts w:ascii="Times New Roman" w:hAnsi="Times New Roman"/>
                <w:b/>
                <w:bCs/>
                <w:i/>
                <w:iCs/>
                <w:sz w:val="20"/>
                <w:szCs w:val="20"/>
              </w:rPr>
            </w:pPr>
            <w:r w:rsidRPr="00DF7034">
              <w:rPr>
                <w:rFonts w:ascii="Times New Roman" w:hAnsi="Times New Roman"/>
                <w:b/>
                <w:bCs/>
                <w:i/>
                <w:iCs/>
                <w:sz w:val="20"/>
                <w:szCs w:val="20"/>
              </w:rPr>
              <w:t xml:space="preserve">Пос. </w:t>
            </w:r>
            <w:proofErr w:type="spellStart"/>
            <w:r>
              <w:rPr>
                <w:rFonts w:ascii="Times New Roman" w:hAnsi="Times New Roman"/>
                <w:b/>
                <w:bCs/>
                <w:i/>
                <w:iCs/>
                <w:sz w:val="20"/>
                <w:szCs w:val="20"/>
              </w:rPr>
              <w:t>Нижнеподкумс</w:t>
            </w:r>
            <w:r w:rsidRPr="00DF7034">
              <w:rPr>
                <w:rFonts w:ascii="Times New Roman" w:hAnsi="Times New Roman"/>
                <w:b/>
                <w:bCs/>
                <w:i/>
                <w:iCs/>
                <w:sz w:val="20"/>
                <w:szCs w:val="20"/>
              </w:rPr>
              <w:t>кий</w:t>
            </w:r>
            <w:proofErr w:type="spellEnd"/>
            <w:r>
              <w:rPr>
                <w:rFonts w:ascii="Times New Roman" w:hAnsi="Times New Roman"/>
                <w:b/>
                <w:bCs/>
                <w:i/>
                <w:iCs/>
                <w:sz w:val="20"/>
                <w:szCs w:val="20"/>
              </w:rPr>
              <w:t>, всего,</w:t>
            </w:r>
          </w:p>
          <w:p w:rsidR="00DF7034" w:rsidRPr="00224587" w:rsidRDefault="00DF7034" w:rsidP="001A3326">
            <w:pPr>
              <w:spacing w:after="0" w:line="240" w:lineRule="auto"/>
              <w:jc w:val="both"/>
              <w:rPr>
                <w:rFonts w:ascii="Times New Roman" w:hAnsi="Times New Roman"/>
                <w:sz w:val="24"/>
                <w:szCs w:val="24"/>
              </w:rPr>
            </w:pPr>
            <w:r>
              <w:rPr>
                <w:rFonts w:ascii="Times New Roman" w:hAnsi="Times New Roman"/>
                <w:b/>
                <w:bCs/>
                <w:i/>
                <w:iCs/>
                <w:sz w:val="20"/>
                <w:szCs w:val="20"/>
              </w:rPr>
              <w:t xml:space="preserve"> в том числе:</w:t>
            </w:r>
          </w:p>
        </w:tc>
        <w:tc>
          <w:tcPr>
            <w:tcW w:w="2407" w:type="dxa"/>
          </w:tcPr>
          <w:p w:rsidR="00DF7034" w:rsidRPr="00125A9C" w:rsidRDefault="001A3326" w:rsidP="00DF7034">
            <w:pPr>
              <w:spacing w:after="0" w:line="240" w:lineRule="auto"/>
              <w:jc w:val="center"/>
              <w:rPr>
                <w:rFonts w:ascii="Times New Roman" w:hAnsi="Times New Roman"/>
                <w:b/>
                <w:sz w:val="20"/>
                <w:szCs w:val="20"/>
              </w:rPr>
            </w:pPr>
            <w:r w:rsidRPr="00125A9C">
              <w:rPr>
                <w:rFonts w:ascii="Times New Roman" w:hAnsi="Times New Roman"/>
                <w:b/>
                <w:sz w:val="20"/>
                <w:szCs w:val="20"/>
              </w:rPr>
              <w:t>4,3</w:t>
            </w:r>
          </w:p>
        </w:tc>
        <w:tc>
          <w:tcPr>
            <w:tcW w:w="0" w:type="auto"/>
          </w:tcPr>
          <w:p w:rsidR="00DF7034" w:rsidRPr="00125A9C" w:rsidRDefault="001A3326" w:rsidP="00DF7034">
            <w:pPr>
              <w:spacing w:after="0" w:line="240" w:lineRule="auto"/>
              <w:jc w:val="center"/>
              <w:rPr>
                <w:rFonts w:ascii="Times New Roman" w:hAnsi="Times New Roman"/>
                <w:b/>
                <w:sz w:val="20"/>
                <w:szCs w:val="20"/>
              </w:rPr>
            </w:pPr>
            <w:r w:rsidRPr="00125A9C">
              <w:rPr>
                <w:rFonts w:ascii="Times New Roman" w:hAnsi="Times New Roman"/>
                <w:b/>
                <w:sz w:val="20"/>
                <w:szCs w:val="20"/>
              </w:rPr>
              <w:t>0,8</w:t>
            </w:r>
          </w:p>
        </w:tc>
        <w:tc>
          <w:tcPr>
            <w:tcW w:w="0" w:type="auto"/>
          </w:tcPr>
          <w:p w:rsidR="00DF7034" w:rsidRPr="00125A9C" w:rsidRDefault="001A3326" w:rsidP="00DF7034">
            <w:pPr>
              <w:spacing w:after="0" w:line="240" w:lineRule="auto"/>
              <w:jc w:val="center"/>
              <w:rPr>
                <w:rFonts w:ascii="Times New Roman" w:hAnsi="Times New Roman"/>
                <w:b/>
                <w:sz w:val="20"/>
                <w:szCs w:val="20"/>
              </w:rPr>
            </w:pPr>
            <w:r w:rsidRPr="00125A9C">
              <w:rPr>
                <w:rFonts w:ascii="Times New Roman" w:hAnsi="Times New Roman"/>
                <w:b/>
                <w:sz w:val="20"/>
                <w:szCs w:val="20"/>
              </w:rPr>
              <w:t>1,5</w:t>
            </w:r>
          </w:p>
        </w:tc>
        <w:tc>
          <w:tcPr>
            <w:tcW w:w="0" w:type="auto"/>
          </w:tcPr>
          <w:p w:rsidR="00DF7034" w:rsidRPr="00125A9C" w:rsidRDefault="001A3326" w:rsidP="00DF7034">
            <w:pPr>
              <w:spacing w:after="0" w:line="240" w:lineRule="auto"/>
              <w:jc w:val="center"/>
              <w:rPr>
                <w:rFonts w:ascii="Times New Roman" w:hAnsi="Times New Roman"/>
                <w:b/>
                <w:sz w:val="20"/>
                <w:szCs w:val="20"/>
              </w:rPr>
            </w:pPr>
            <w:r w:rsidRPr="00125A9C">
              <w:rPr>
                <w:rFonts w:ascii="Times New Roman" w:hAnsi="Times New Roman"/>
                <w:b/>
                <w:sz w:val="20"/>
                <w:szCs w:val="20"/>
              </w:rPr>
              <w:t>2,0</w:t>
            </w:r>
          </w:p>
        </w:tc>
      </w:tr>
      <w:tr w:rsidR="00DF7034" w:rsidRPr="00224587" w:rsidTr="00DF7034">
        <w:trPr>
          <w:trHeight w:val="271"/>
        </w:trPr>
        <w:tc>
          <w:tcPr>
            <w:tcW w:w="4639" w:type="dxa"/>
          </w:tcPr>
          <w:p w:rsidR="00DF7034" w:rsidRPr="00224587" w:rsidRDefault="00DF7034" w:rsidP="001A3326">
            <w:pPr>
              <w:spacing w:after="0" w:line="240" w:lineRule="auto"/>
              <w:jc w:val="both"/>
              <w:rPr>
                <w:rFonts w:ascii="Times New Roman" w:hAnsi="Times New Roman"/>
                <w:sz w:val="24"/>
                <w:szCs w:val="24"/>
              </w:rPr>
            </w:pPr>
            <w:r>
              <w:rPr>
                <w:rFonts w:ascii="Times New Roman" w:hAnsi="Times New Roman"/>
                <w:i/>
                <w:iCs/>
                <w:sz w:val="20"/>
                <w:szCs w:val="20"/>
              </w:rPr>
              <w:t xml:space="preserve">- </w:t>
            </w:r>
            <w:r w:rsidRPr="00224587">
              <w:rPr>
                <w:rFonts w:ascii="Times New Roman" w:hAnsi="Times New Roman"/>
                <w:i/>
                <w:iCs/>
                <w:sz w:val="20"/>
                <w:szCs w:val="20"/>
              </w:rPr>
              <w:t>многоквартирные дома</w:t>
            </w:r>
          </w:p>
        </w:tc>
        <w:tc>
          <w:tcPr>
            <w:tcW w:w="2407" w:type="dxa"/>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w:t>
            </w:r>
          </w:p>
        </w:tc>
      </w:tr>
      <w:tr w:rsidR="00DF7034" w:rsidRPr="00224587" w:rsidTr="00DF7034">
        <w:trPr>
          <w:trHeight w:val="271"/>
        </w:trPr>
        <w:tc>
          <w:tcPr>
            <w:tcW w:w="4639" w:type="dxa"/>
          </w:tcPr>
          <w:p w:rsidR="00DF7034" w:rsidRPr="00224587" w:rsidRDefault="00DF7034" w:rsidP="001A3326">
            <w:pPr>
              <w:spacing w:after="0" w:line="240" w:lineRule="auto"/>
              <w:jc w:val="both"/>
              <w:rPr>
                <w:rFonts w:ascii="Times New Roman" w:hAnsi="Times New Roman"/>
                <w:sz w:val="24"/>
                <w:szCs w:val="24"/>
              </w:rPr>
            </w:pPr>
            <w:r>
              <w:rPr>
                <w:rFonts w:ascii="Times New Roman" w:hAnsi="Times New Roman"/>
                <w:i/>
                <w:iCs/>
                <w:sz w:val="20"/>
                <w:szCs w:val="20"/>
              </w:rPr>
              <w:t xml:space="preserve">- </w:t>
            </w:r>
            <w:r w:rsidRPr="00224587">
              <w:rPr>
                <w:rFonts w:ascii="Times New Roman" w:hAnsi="Times New Roman"/>
                <w:i/>
                <w:iCs/>
                <w:sz w:val="20"/>
                <w:szCs w:val="20"/>
              </w:rPr>
              <w:t>индивидуальные жилые дома</w:t>
            </w:r>
          </w:p>
        </w:tc>
        <w:tc>
          <w:tcPr>
            <w:tcW w:w="2407" w:type="dxa"/>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4,3</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0,8</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1,5</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2,0</w:t>
            </w:r>
          </w:p>
        </w:tc>
      </w:tr>
      <w:tr w:rsidR="00DF7034" w:rsidRPr="00224587" w:rsidTr="00DF7034">
        <w:trPr>
          <w:trHeight w:val="271"/>
        </w:trPr>
        <w:tc>
          <w:tcPr>
            <w:tcW w:w="4639" w:type="dxa"/>
          </w:tcPr>
          <w:p w:rsidR="00DF7034" w:rsidRDefault="00DF7034" w:rsidP="001A3326">
            <w:pPr>
              <w:spacing w:after="0" w:line="240" w:lineRule="auto"/>
              <w:jc w:val="both"/>
              <w:rPr>
                <w:rFonts w:ascii="Times New Roman" w:hAnsi="Times New Roman"/>
                <w:b/>
                <w:bCs/>
                <w:i/>
                <w:iCs/>
                <w:sz w:val="20"/>
                <w:szCs w:val="20"/>
              </w:rPr>
            </w:pPr>
            <w:r w:rsidRPr="00DF7034">
              <w:rPr>
                <w:rFonts w:ascii="Times New Roman" w:hAnsi="Times New Roman"/>
                <w:b/>
                <w:bCs/>
                <w:i/>
                <w:iCs/>
                <w:sz w:val="20"/>
                <w:szCs w:val="20"/>
              </w:rPr>
              <w:t xml:space="preserve">Пос. </w:t>
            </w:r>
            <w:r>
              <w:rPr>
                <w:rFonts w:ascii="Times New Roman" w:hAnsi="Times New Roman"/>
                <w:b/>
                <w:bCs/>
                <w:i/>
                <w:iCs/>
                <w:sz w:val="20"/>
                <w:szCs w:val="20"/>
              </w:rPr>
              <w:t xml:space="preserve">Средний  </w:t>
            </w:r>
            <w:proofErr w:type="spellStart"/>
            <w:r>
              <w:rPr>
                <w:rFonts w:ascii="Times New Roman" w:hAnsi="Times New Roman"/>
                <w:b/>
                <w:bCs/>
                <w:i/>
                <w:iCs/>
                <w:sz w:val="20"/>
                <w:szCs w:val="20"/>
              </w:rPr>
              <w:t>Подкумок</w:t>
            </w:r>
            <w:proofErr w:type="spellEnd"/>
            <w:r>
              <w:rPr>
                <w:rFonts w:ascii="Times New Roman" w:hAnsi="Times New Roman"/>
                <w:b/>
                <w:bCs/>
                <w:i/>
                <w:iCs/>
                <w:sz w:val="20"/>
                <w:szCs w:val="20"/>
              </w:rPr>
              <w:t>, всего,</w:t>
            </w:r>
          </w:p>
          <w:p w:rsidR="00DF7034" w:rsidRPr="00224587" w:rsidRDefault="00DF7034" w:rsidP="001A3326">
            <w:pPr>
              <w:spacing w:after="0" w:line="240" w:lineRule="auto"/>
              <w:jc w:val="both"/>
              <w:rPr>
                <w:rFonts w:ascii="Times New Roman" w:hAnsi="Times New Roman"/>
                <w:sz w:val="24"/>
                <w:szCs w:val="24"/>
              </w:rPr>
            </w:pPr>
            <w:r>
              <w:rPr>
                <w:rFonts w:ascii="Times New Roman" w:hAnsi="Times New Roman"/>
                <w:b/>
                <w:bCs/>
                <w:i/>
                <w:iCs/>
                <w:sz w:val="20"/>
                <w:szCs w:val="20"/>
              </w:rPr>
              <w:t xml:space="preserve"> в том числе:</w:t>
            </w:r>
          </w:p>
        </w:tc>
        <w:tc>
          <w:tcPr>
            <w:tcW w:w="2407" w:type="dxa"/>
          </w:tcPr>
          <w:p w:rsidR="00DF7034" w:rsidRPr="00125A9C" w:rsidRDefault="001A3326" w:rsidP="00DF7034">
            <w:pPr>
              <w:spacing w:after="0" w:line="240" w:lineRule="auto"/>
              <w:jc w:val="center"/>
              <w:rPr>
                <w:rFonts w:ascii="Times New Roman" w:hAnsi="Times New Roman"/>
                <w:b/>
                <w:sz w:val="20"/>
                <w:szCs w:val="20"/>
              </w:rPr>
            </w:pPr>
            <w:r w:rsidRPr="00125A9C">
              <w:rPr>
                <w:rFonts w:ascii="Times New Roman" w:hAnsi="Times New Roman"/>
                <w:b/>
                <w:sz w:val="20"/>
                <w:szCs w:val="20"/>
              </w:rPr>
              <w:t>33</w:t>
            </w:r>
          </w:p>
        </w:tc>
        <w:tc>
          <w:tcPr>
            <w:tcW w:w="0" w:type="auto"/>
          </w:tcPr>
          <w:p w:rsidR="00DF7034" w:rsidRPr="00125A9C" w:rsidRDefault="001A3326" w:rsidP="00DF7034">
            <w:pPr>
              <w:spacing w:after="0" w:line="240" w:lineRule="auto"/>
              <w:jc w:val="center"/>
              <w:rPr>
                <w:rFonts w:ascii="Times New Roman" w:hAnsi="Times New Roman"/>
                <w:b/>
                <w:sz w:val="20"/>
                <w:szCs w:val="20"/>
              </w:rPr>
            </w:pPr>
            <w:r w:rsidRPr="00125A9C">
              <w:rPr>
                <w:rFonts w:ascii="Times New Roman" w:hAnsi="Times New Roman"/>
                <w:b/>
                <w:sz w:val="20"/>
                <w:szCs w:val="20"/>
              </w:rPr>
              <w:t>5,5</w:t>
            </w:r>
          </w:p>
        </w:tc>
        <w:tc>
          <w:tcPr>
            <w:tcW w:w="0" w:type="auto"/>
          </w:tcPr>
          <w:p w:rsidR="00DF7034" w:rsidRPr="00125A9C" w:rsidRDefault="001A3326" w:rsidP="00DF7034">
            <w:pPr>
              <w:spacing w:after="0" w:line="240" w:lineRule="auto"/>
              <w:jc w:val="center"/>
              <w:rPr>
                <w:rFonts w:ascii="Times New Roman" w:hAnsi="Times New Roman"/>
                <w:b/>
                <w:sz w:val="20"/>
                <w:szCs w:val="20"/>
              </w:rPr>
            </w:pPr>
            <w:r w:rsidRPr="00125A9C">
              <w:rPr>
                <w:rFonts w:ascii="Times New Roman" w:hAnsi="Times New Roman"/>
                <w:b/>
                <w:sz w:val="20"/>
                <w:szCs w:val="20"/>
              </w:rPr>
              <w:t>14,5</w:t>
            </w:r>
          </w:p>
        </w:tc>
        <w:tc>
          <w:tcPr>
            <w:tcW w:w="0" w:type="auto"/>
          </w:tcPr>
          <w:p w:rsidR="00DF7034" w:rsidRPr="00125A9C" w:rsidRDefault="001A3326" w:rsidP="00DF7034">
            <w:pPr>
              <w:spacing w:after="0" w:line="240" w:lineRule="auto"/>
              <w:jc w:val="center"/>
              <w:rPr>
                <w:rFonts w:ascii="Times New Roman" w:hAnsi="Times New Roman"/>
                <w:b/>
                <w:sz w:val="20"/>
                <w:szCs w:val="20"/>
              </w:rPr>
            </w:pPr>
            <w:r w:rsidRPr="00125A9C">
              <w:rPr>
                <w:rFonts w:ascii="Times New Roman" w:hAnsi="Times New Roman"/>
                <w:b/>
                <w:sz w:val="20"/>
                <w:szCs w:val="20"/>
              </w:rPr>
              <w:t>13</w:t>
            </w:r>
          </w:p>
        </w:tc>
      </w:tr>
      <w:tr w:rsidR="00DF7034" w:rsidRPr="00224587" w:rsidTr="00DF7034">
        <w:trPr>
          <w:trHeight w:val="271"/>
        </w:trPr>
        <w:tc>
          <w:tcPr>
            <w:tcW w:w="4639" w:type="dxa"/>
          </w:tcPr>
          <w:p w:rsidR="00DF7034" w:rsidRPr="00224587" w:rsidRDefault="00DF7034" w:rsidP="001A3326">
            <w:pPr>
              <w:spacing w:after="0" w:line="240" w:lineRule="auto"/>
              <w:jc w:val="both"/>
              <w:rPr>
                <w:rFonts w:ascii="Times New Roman" w:hAnsi="Times New Roman"/>
                <w:sz w:val="24"/>
                <w:szCs w:val="24"/>
              </w:rPr>
            </w:pPr>
            <w:r>
              <w:rPr>
                <w:rFonts w:ascii="Times New Roman" w:hAnsi="Times New Roman"/>
                <w:i/>
                <w:iCs/>
                <w:sz w:val="20"/>
                <w:szCs w:val="20"/>
              </w:rPr>
              <w:t xml:space="preserve">- </w:t>
            </w:r>
            <w:r w:rsidRPr="00224587">
              <w:rPr>
                <w:rFonts w:ascii="Times New Roman" w:hAnsi="Times New Roman"/>
                <w:i/>
                <w:iCs/>
                <w:sz w:val="20"/>
                <w:szCs w:val="20"/>
              </w:rPr>
              <w:t>многоквартирные дома</w:t>
            </w:r>
          </w:p>
        </w:tc>
        <w:tc>
          <w:tcPr>
            <w:tcW w:w="2407" w:type="dxa"/>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w:t>
            </w:r>
          </w:p>
        </w:tc>
      </w:tr>
      <w:tr w:rsidR="00DF7034" w:rsidRPr="00224587" w:rsidTr="00DF7034">
        <w:trPr>
          <w:trHeight w:val="271"/>
        </w:trPr>
        <w:tc>
          <w:tcPr>
            <w:tcW w:w="4639" w:type="dxa"/>
          </w:tcPr>
          <w:p w:rsidR="00DF7034" w:rsidRPr="00224587" w:rsidRDefault="00DF7034" w:rsidP="001A3326">
            <w:pPr>
              <w:spacing w:after="0" w:line="240" w:lineRule="auto"/>
              <w:jc w:val="both"/>
              <w:rPr>
                <w:rFonts w:ascii="Times New Roman" w:hAnsi="Times New Roman"/>
                <w:sz w:val="24"/>
                <w:szCs w:val="24"/>
              </w:rPr>
            </w:pPr>
            <w:r>
              <w:rPr>
                <w:rFonts w:ascii="Times New Roman" w:hAnsi="Times New Roman"/>
                <w:i/>
                <w:iCs/>
                <w:sz w:val="20"/>
                <w:szCs w:val="20"/>
              </w:rPr>
              <w:t xml:space="preserve">- </w:t>
            </w:r>
            <w:r w:rsidRPr="00224587">
              <w:rPr>
                <w:rFonts w:ascii="Times New Roman" w:hAnsi="Times New Roman"/>
                <w:i/>
                <w:iCs/>
                <w:sz w:val="20"/>
                <w:szCs w:val="20"/>
              </w:rPr>
              <w:t>индивидуальные жилые дома</w:t>
            </w:r>
          </w:p>
        </w:tc>
        <w:tc>
          <w:tcPr>
            <w:tcW w:w="2407" w:type="dxa"/>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33</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5,5</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14,5</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13</w:t>
            </w:r>
          </w:p>
        </w:tc>
      </w:tr>
      <w:tr w:rsidR="00DF7034" w:rsidRPr="00224587" w:rsidTr="00DF7034">
        <w:trPr>
          <w:trHeight w:val="271"/>
        </w:trPr>
        <w:tc>
          <w:tcPr>
            <w:tcW w:w="4639" w:type="dxa"/>
          </w:tcPr>
          <w:p w:rsidR="00DF7034" w:rsidRDefault="00DF7034" w:rsidP="001A3326">
            <w:pPr>
              <w:spacing w:after="0" w:line="240" w:lineRule="auto"/>
              <w:jc w:val="both"/>
              <w:rPr>
                <w:rFonts w:ascii="Times New Roman" w:hAnsi="Times New Roman"/>
                <w:b/>
                <w:bCs/>
                <w:i/>
                <w:iCs/>
                <w:sz w:val="20"/>
                <w:szCs w:val="20"/>
              </w:rPr>
            </w:pPr>
            <w:r>
              <w:rPr>
                <w:rFonts w:ascii="Times New Roman" w:hAnsi="Times New Roman"/>
                <w:b/>
                <w:bCs/>
                <w:i/>
                <w:iCs/>
                <w:sz w:val="20"/>
                <w:szCs w:val="20"/>
              </w:rPr>
              <w:t>Ст. Константиновская, всего,</w:t>
            </w:r>
          </w:p>
          <w:p w:rsidR="00DF7034" w:rsidRPr="00224587" w:rsidRDefault="00DF7034" w:rsidP="001A3326">
            <w:pPr>
              <w:spacing w:after="0" w:line="240" w:lineRule="auto"/>
              <w:jc w:val="both"/>
              <w:rPr>
                <w:rFonts w:ascii="Times New Roman" w:hAnsi="Times New Roman"/>
                <w:sz w:val="24"/>
                <w:szCs w:val="24"/>
              </w:rPr>
            </w:pPr>
            <w:r>
              <w:rPr>
                <w:rFonts w:ascii="Times New Roman" w:hAnsi="Times New Roman"/>
                <w:b/>
                <w:bCs/>
                <w:i/>
                <w:iCs/>
                <w:sz w:val="20"/>
                <w:szCs w:val="20"/>
              </w:rPr>
              <w:t xml:space="preserve"> в том числе:</w:t>
            </w:r>
          </w:p>
        </w:tc>
        <w:tc>
          <w:tcPr>
            <w:tcW w:w="2407" w:type="dxa"/>
          </w:tcPr>
          <w:p w:rsidR="00DF7034" w:rsidRPr="00125A9C" w:rsidRDefault="001A3326" w:rsidP="00DF7034">
            <w:pPr>
              <w:spacing w:after="0" w:line="240" w:lineRule="auto"/>
              <w:jc w:val="center"/>
              <w:rPr>
                <w:rFonts w:ascii="Times New Roman" w:hAnsi="Times New Roman"/>
                <w:b/>
                <w:sz w:val="20"/>
                <w:szCs w:val="20"/>
              </w:rPr>
            </w:pPr>
            <w:r w:rsidRPr="00125A9C">
              <w:rPr>
                <w:rFonts w:ascii="Times New Roman" w:hAnsi="Times New Roman"/>
                <w:b/>
                <w:sz w:val="20"/>
                <w:szCs w:val="20"/>
              </w:rPr>
              <w:t>7,8</w:t>
            </w:r>
          </w:p>
        </w:tc>
        <w:tc>
          <w:tcPr>
            <w:tcW w:w="0" w:type="auto"/>
          </w:tcPr>
          <w:p w:rsidR="00DF7034" w:rsidRPr="00125A9C" w:rsidRDefault="001A3326" w:rsidP="00DF7034">
            <w:pPr>
              <w:spacing w:after="0" w:line="240" w:lineRule="auto"/>
              <w:jc w:val="center"/>
              <w:rPr>
                <w:rFonts w:ascii="Times New Roman" w:hAnsi="Times New Roman"/>
                <w:b/>
                <w:sz w:val="20"/>
                <w:szCs w:val="20"/>
              </w:rPr>
            </w:pPr>
            <w:r w:rsidRPr="00125A9C">
              <w:rPr>
                <w:rFonts w:ascii="Times New Roman" w:hAnsi="Times New Roman"/>
                <w:b/>
                <w:sz w:val="20"/>
                <w:szCs w:val="20"/>
              </w:rPr>
              <w:t>1,8</w:t>
            </w:r>
          </w:p>
        </w:tc>
        <w:tc>
          <w:tcPr>
            <w:tcW w:w="0" w:type="auto"/>
          </w:tcPr>
          <w:p w:rsidR="00DF7034" w:rsidRPr="00125A9C" w:rsidRDefault="001A3326" w:rsidP="00DF7034">
            <w:pPr>
              <w:spacing w:after="0" w:line="240" w:lineRule="auto"/>
              <w:jc w:val="center"/>
              <w:rPr>
                <w:rFonts w:ascii="Times New Roman" w:hAnsi="Times New Roman"/>
                <w:b/>
                <w:sz w:val="20"/>
                <w:szCs w:val="20"/>
              </w:rPr>
            </w:pPr>
            <w:r w:rsidRPr="00125A9C">
              <w:rPr>
                <w:rFonts w:ascii="Times New Roman" w:hAnsi="Times New Roman"/>
                <w:b/>
                <w:sz w:val="20"/>
                <w:szCs w:val="20"/>
              </w:rPr>
              <w:t>3,0</w:t>
            </w:r>
          </w:p>
        </w:tc>
        <w:tc>
          <w:tcPr>
            <w:tcW w:w="0" w:type="auto"/>
          </w:tcPr>
          <w:p w:rsidR="00DF7034" w:rsidRPr="00125A9C" w:rsidRDefault="001A3326" w:rsidP="00DF7034">
            <w:pPr>
              <w:spacing w:after="0" w:line="240" w:lineRule="auto"/>
              <w:jc w:val="center"/>
              <w:rPr>
                <w:rFonts w:ascii="Times New Roman" w:hAnsi="Times New Roman"/>
                <w:b/>
                <w:sz w:val="20"/>
                <w:szCs w:val="20"/>
              </w:rPr>
            </w:pPr>
            <w:r w:rsidRPr="00125A9C">
              <w:rPr>
                <w:rFonts w:ascii="Times New Roman" w:hAnsi="Times New Roman"/>
                <w:b/>
                <w:sz w:val="20"/>
                <w:szCs w:val="20"/>
              </w:rPr>
              <w:t>3,0</w:t>
            </w:r>
          </w:p>
        </w:tc>
      </w:tr>
      <w:tr w:rsidR="00DF7034" w:rsidRPr="00224587" w:rsidTr="00DF7034">
        <w:trPr>
          <w:trHeight w:val="271"/>
        </w:trPr>
        <w:tc>
          <w:tcPr>
            <w:tcW w:w="4639" w:type="dxa"/>
          </w:tcPr>
          <w:p w:rsidR="00DF7034" w:rsidRPr="00224587" w:rsidRDefault="00DF7034" w:rsidP="001A3326">
            <w:pPr>
              <w:spacing w:after="0" w:line="240" w:lineRule="auto"/>
              <w:jc w:val="both"/>
              <w:rPr>
                <w:rFonts w:ascii="Times New Roman" w:hAnsi="Times New Roman"/>
                <w:sz w:val="24"/>
                <w:szCs w:val="24"/>
              </w:rPr>
            </w:pPr>
            <w:r>
              <w:rPr>
                <w:rFonts w:ascii="Times New Roman" w:hAnsi="Times New Roman"/>
                <w:i/>
                <w:iCs/>
                <w:sz w:val="20"/>
                <w:szCs w:val="20"/>
              </w:rPr>
              <w:t xml:space="preserve">- </w:t>
            </w:r>
            <w:r w:rsidRPr="00224587">
              <w:rPr>
                <w:rFonts w:ascii="Times New Roman" w:hAnsi="Times New Roman"/>
                <w:i/>
                <w:iCs/>
                <w:sz w:val="20"/>
                <w:szCs w:val="20"/>
              </w:rPr>
              <w:t>многоквартирные дома</w:t>
            </w:r>
          </w:p>
        </w:tc>
        <w:tc>
          <w:tcPr>
            <w:tcW w:w="2407" w:type="dxa"/>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w:t>
            </w:r>
          </w:p>
        </w:tc>
      </w:tr>
      <w:tr w:rsidR="00DF7034" w:rsidRPr="00224587" w:rsidTr="00DF7034">
        <w:trPr>
          <w:trHeight w:val="271"/>
        </w:trPr>
        <w:tc>
          <w:tcPr>
            <w:tcW w:w="4639" w:type="dxa"/>
          </w:tcPr>
          <w:p w:rsidR="00DF7034" w:rsidRPr="00224587" w:rsidRDefault="00DF7034" w:rsidP="001A3326">
            <w:pPr>
              <w:spacing w:after="0" w:line="240" w:lineRule="auto"/>
              <w:jc w:val="both"/>
              <w:rPr>
                <w:rFonts w:ascii="Times New Roman" w:hAnsi="Times New Roman"/>
                <w:sz w:val="24"/>
                <w:szCs w:val="24"/>
              </w:rPr>
            </w:pPr>
            <w:r>
              <w:rPr>
                <w:rFonts w:ascii="Times New Roman" w:hAnsi="Times New Roman"/>
                <w:i/>
                <w:iCs/>
                <w:sz w:val="20"/>
                <w:szCs w:val="20"/>
              </w:rPr>
              <w:t xml:space="preserve">- </w:t>
            </w:r>
            <w:r w:rsidRPr="00224587">
              <w:rPr>
                <w:rFonts w:ascii="Times New Roman" w:hAnsi="Times New Roman"/>
                <w:i/>
                <w:iCs/>
                <w:sz w:val="20"/>
                <w:szCs w:val="20"/>
              </w:rPr>
              <w:t>индивидуальные жилые дома</w:t>
            </w:r>
          </w:p>
        </w:tc>
        <w:tc>
          <w:tcPr>
            <w:tcW w:w="2407" w:type="dxa"/>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7,8</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1,8</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3,0</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3,0</w:t>
            </w:r>
          </w:p>
        </w:tc>
      </w:tr>
      <w:tr w:rsidR="00DF7034" w:rsidRPr="00125A9C" w:rsidTr="00DF7034">
        <w:trPr>
          <w:trHeight w:val="271"/>
        </w:trPr>
        <w:tc>
          <w:tcPr>
            <w:tcW w:w="4639" w:type="dxa"/>
          </w:tcPr>
          <w:p w:rsidR="00DF7034" w:rsidRDefault="00DF7034" w:rsidP="00224587">
            <w:pPr>
              <w:spacing w:after="0" w:line="240" w:lineRule="auto"/>
              <w:jc w:val="both"/>
              <w:rPr>
                <w:rFonts w:ascii="Times New Roman" w:hAnsi="Times New Roman"/>
                <w:b/>
                <w:bCs/>
                <w:i/>
                <w:iCs/>
                <w:sz w:val="20"/>
                <w:szCs w:val="20"/>
              </w:rPr>
            </w:pPr>
            <w:r>
              <w:rPr>
                <w:rFonts w:ascii="Times New Roman" w:hAnsi="Times New Roman"/>
                <w:b/>
                <w:bCs/>
                <w:i/>
                <w:iCs/>
                <w:sz w:val="20"/>
                <w:szCs w:val="20"/>
              </w:rPr>
              <w:t>Итого по МО</w:t>
            </w:r>
            <w:r w:rsidRPr="00224587">
              <w:rPr>
                <w:rFonts w:ascii="Times New Roman" w:hAnsi="Times New Roman"/>
                <w:b/>
                <w:bCs/>
                <w:i/>
                <w:iCs/>
                <w:sz w:val="20"/>
                <w:szCs w:val="20"/>
              </w:rPr>
              <w:t>,</w:t>
            </w:r>
            <w:r>
              <w:rPr>
                <w:rFonts w:ascii="Times New Roman" w:hAnsi="Times New Roman"/>
                <w:b/>
                <w:bCs/>
                <w:i/>
                <w:iCs/>
                <w:sz w:val="20"/>
                <w:szCs w:val="20"/>
              </w:rPr>
              <w:t xml:space="preserve"> всего,</w:t>
            </w:r>
          </w:p>
          <w:p w:rsidR="00DF7034" w:rsidRPr="00224587" w:rsidRDefault="00DF7034" w:rsidP="00224587">
            <w:pPr>
              <w:spacing w:after="0" w:line="240" w:lineRule="auto"/>
              <w:jc w:val="both"/>
              <w:rPr>
                <w:rFonts w:ascii="Times New Roman" w:hAnsi="Times New Roman"/>
                <w:sz w:val="24"/>
                <w:szCs w:val="24"/>
              </w:rPr>
            </w:pPr>
            <w:r w:rsidRPr="00224587">
              <w:rPr>
                <w:rFonts w:ascii="Times New Roman" w:hAnsi="Times New Roman"/>
                <w:b/>
                <w:bCs/>
                <w:i/>
                <w:iCs/>
                <w:sz w:val="20"/>
                <w:szCs w:val="20"/>
              </w:rPr>
              <w:t xml:space="preserve"> в том числе:</w:t>
            </w:r>
          </w:p>
        </w:tc>
        <w:tc>
          <w:tcPr>
            <w:tcW w:w="2407" w:type="dxa"/>
          </w:tcPr>
          <w:p w:rsidR="00DF7034" w:rsidRPr="00125A9C" w:rsidRDefault="001A3326" w:rsidP="00DF7034">
            <w:pPr>
              <w:spacing w:after="0" w:line="240" w:lineRule="auto"/>
              <w:jc w:val="center"/>
              <w:rPr>
                <w:rFonts w:ascii="Times New Roman" w:hAnsi="Times New Roman"/>
                <w:b/>
                <w:sz w:val="20"/>
                <w:szCs w:val="20"/>
              </w:rPr>
            </w:pPr>
            <w:r w:rsidRPr="00125A9C">
              <w:rPr>
                <w:rFonts w:ascii="Times New Roman" w:hAnsi="Times New Roman"/>
                <w:b/>
                <w:sz w:val="20"/>
                <w:szCs w:val="20"/>
              </w:rPr>
              <w:t>1579,6</w:t>
            </w:r>
          </w:p>
        </w:tc>
        <w:tc>
          <w:tcPr>
            <w:tcW w:w="0" w:type="auto"/>
          </w:tcPr>
          <w:p w:rsidR="00DF7034" w:rsidRPr="00125A9C" w:rsidRDefault="001A3326" w:rsidP="00DF7034">
            <w:pPr>
              <w:spacing w:after="0" w:line="240" w:lineRule="auto"/>
              <w:jc w:val="center"/>
              <w:rPr>
                <w:rFonts w:ascii="Times New Roman" w:hAnsi="Times New Roman"/>
                <w:b/>
                <w:sz w:val="20"/>
                <w:szCs w:val="20"/>
              </w:rPr>
            </w:pPr>
            <w:r w:rsidRPr="00125A9C">
              <w:rPr>
                <w:rFonts w:ascii="Times New Roman" w:hAnsi="Times New Roman"/>
                <w:b/>
                <w:sz w:val="20"/>
                <w:szCs w:val="20"/>
              </w:rPr>
              <w:t>377,9</w:t>
            </w:r>
          </w:p>
        </w:tc>
        <w:tc>
          <w:tcPr>
            <w:tcW w:w="0" w:type="auto"/>
          </w:tcPr>
          <w:p w:rsidR="00DF7034" w:rsidRPr="00125A9C" w:rsidRDefault="001A3326" w:rsidP="00DF7034">
            <w:pPr>
              <w:spacing w:after="0" w:line="240" w:lineRule="auto"/>
              <w:jc w:val="center"/>
              <w:rPr>
                <w:rFonts w:ascii="Times New Roman" w:hAnsi="Times New Roman"/>
                <w:b/>
                <w:sz w:val="20"/>
                <w:szCs w:val="20"/>
              </w:rPr>
            </w:pPr>
            <w:r w:rsidRPr="00125A9C">
              <w:rPr>
                <w:rFonts w:ascii="Times New Roman" w:hAnsi="Times New Roman"/>
                <w:b/>
                <w:sz w:val="20"/>
                <w:szCs w:val="20"/>
              </w:rPr>
              <w:t>534,2</w:t>
            </w:r>
          </w:p>
        </w:tc>
        <w:tc>
          <w:tcPr>
            <w:tcW w:w="0" w:type="auto"/>
          </w:tcPr>
          <w:p w:rsidR="00DF7034" w:rsidRPr="00125A9C" w:rsidRDefault="001A3326" w:rsidP="00DF7034">
            <w:pPr>
              <w:spacing w:after="0" w:line="240" w:lineRule="auto"/>
              <w:jc w:val="center"/>
              <w:rPr>
                <w:rFonts w:ascii="Times New Roman" w:hAnsi="Times New Roman"/>
                <w:b/>
                <w:sz w:val="20"/>
                <w:szCs w:val="20"/>
              </w:rPr>
            </w:pPr>
            <w:r w:rsidRPr="00125A9C">
              <w:rPr>
                <w:rFonts w:ascii="Times New Roman" w:hAnsi="Times New Roman"/>
                <w:b/>
                <w:sz w:val="20"/>
                <w:szCs w:val="20"/>
              </w:rPr>
              <w:t>567,5</w:t>
            </w:r>
          </w:p>
        </w:tc>
      </w:tr>
      <w:tr w:rsidR="00DF7034" w:rsidRPr="00224587" w:rsidTr="00DF7034">
        <w:trPr>
          <w:trHeight w:val="271"/>
        </w:trPr>
        <w:tc>
          <w:tcPr>
            <w:tcW w:w="4639" w:type="dxa"/>
          </w:tcPr>
          <w:p w:rsidR="00DF7034" w:rsidRPr="00224587" w:rsidRDefault="00DF7034" w:rsidP="00224587">
            <w:pPr>
              <w:spacing w:after="0" w:line="240" w:lineRule="auto"/>
              <w:jc w:val="both"/>
              <w:rPr>
                <w:rFonts w:ascii="Times New Roman" w:hAnsi="Times New Roman"/>
                <w:sz w:val="24"/>
                <w:szCs w:val="24"/>
              </w:rPr>
            </w:pPr>
            <w:r w:rsidRPr="00224587">
              <w:rPr>
                <w:rFonts w:ascii="Times New Roman" w:hAnsi="Times New Roman"/>
                <w:i/>
                <w:iCs/>
                <w:sz w:val="20"/>
                <w:szCs w:val="20"/>
              </w:rPr>
              <w:t>- многоквартирные дома</w:t>
            </w:r>
          </w:p>
        </w:tc>
        <w:tc>
          <w:tcPr>
            <w:tcW w:w="2407" w:type="dxa"/>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1219,1</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290,8</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485,9</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442,4</w:t>
            </w:r>
          </w:p>
        </w:tc>
      </w:tr>
      <w:tr w:rsidR="00DF7034" w:rsidRPr="00224587" w:rsidTr="00DF7034">
        <w:trPr>
          <w:trHeight w:val="271"/>
        </w:trPr>
        <w:tc>
          <w:tcPr>
            <w:tcW w:w="4639" w:type="dxa"/>
          </w:tcPr>
          <w:p w:rsidR="00DF7034" w:rsidRPr="00224587" w:rsidRDefault="00DF7034" w:rsidP="00224587">
            <w:pPr>
              <w:spacing w:after="0" w:line="240" w:lineRule="auto"/>
              <w:jc w:val="both"/>
              <w:rPr>
                <w:rFonts w:ascii="Times New Roman" w:hAnsi="Times New Roman"/>
                <w:sz w:val="24"/>
                <w:szCs w:val="24"/>
              </w:rPr>
            </w:pPr>
            <w:r w:rsidRPr="00224587">
              <w:rPr>
                <w:rFonts w:ascii="Times New Roman" w:hAnsi="Times New Roman"/>
                <w:i/>
                <w:iCs/>
                <w:sz w:val="20"/>
                <w:szCs w:val="20"/>
              </w:rPr>
              <w:t>- индивидуальные жилые дома</w:t>
            </w:r>
          </w:p>
        </w:tc>
        <w:tc>
          <w:tcPr>
            <w:tcW w:w="2407" w:type="dxa"/>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360,5</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87,1</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148,3</w:t>
            </w:r>
          </w:p>
        </w:tc>
        <w:tc>
          <w:tcPr>
            <w:tcW w:w="0" w:type="auto"/>
          </w:tcPr>
          <w:p w:rsidR="00DF7034" w:rsidRPr="00C35169" w:rsidRDefault="001A3326" w:rsidP="00DF7034">
            <w:pPr>
              <w:spacing w:after="0" w:line="240" w:lineRule="auto"/>
              <w:jc w:val="center"/>
              <w:rPr>
                <w:rFonts w:ascii="Times New Roman" w:hAnsi="Times New Roman"/>
                <w:sz w:val="20"/>
                <w:szCs w:val="20"/>
              </w:rPr>
            </w:pPr>
            <w:r>
              <w:rPr>
                <w:rFonts w:ascii="Times New Roman" w:hAnsi="Times New Roman"/>
                <w:sz w:val="20"/>
                <w:szCs w:val="20"/>
              </w:rPr>
              <w:t>125,1</w:t>
            </w:r>
          </w:p>
        </w:tc>
      </w:tr>
    </w:tbl>
    <w:p w:rsidR="0042206D" w:rsidRPr="00BC533E" w:rsidRDefault="0042206D" w:rsidP="00012B53">
      <w:pPr>
        <w:jc w:val="both"/>
        <w:rPr>
          <w:rFonts w:ascii="Times New Roman" w:hAnsi="Times New Roman"/>
          <w:color w:val="FF0000"/>
          <w:sz w:val="24"/>
          <w:szCs w:val="24"/>
        </w:rPr>
      </w:pPr>
    </w:p>
    <w:p w:rsidR="009F0FC0" w:rsidRDefault="00394AC3" w:rsidP="009F0FC0">
      <w:pPr>
        <w:rPr>
          <w:i/>
          <w:lang w:val="en-US"/>
        </w:rPr>
      </w:pPr>
      <w:r>
        <w:rPr>
          <w:i/>
          <w:noProof/>
          <w:lang w:eastAsia="ru-RU"/>
        </w:rPr>
        <w:lastRenderedPageBreak/>
        <w:pict>
          <v:shapetype id="_x0000_t202" coordsize="21600,21600" o:spt="202" path="m,l,21600r21600,l21600,xe">
            <v:stroke joinstyle="miter"/>
            <v:path gradientshapeok="t" o:connecttype="rect"/>
          </v:shapetype>
          <v:shape id="_x0000_s1027" type="#_x0000_t202" style="position:absolute;margin-left:43.35pt;margin-top:-16.95pt;width:44.85pt;height:23.25pt;z-index:251663360;mso-width-relative:margin;mso-height-relative:margin" strokecolor="white [3212]" strokeweight="0">
            <v:textbox>
              <w:txbxContent>
                <w:p w:rsidR="00394AC3" w:rsidRPr="00B4571D" w:rsidRDefault="00394AC3" w:rsidP="009F0FC0">
                  <w:pPr>
                    <w:rPr>
                      <w:sz w:val="18"/>
                      <w:szCs w:val="18"/>
                    </w:rPr>
                  </w:pPr>
                  <w:r w:rsidRPr="00B4571D">
                    <w:rPr>
                      <w:sz w:val="18"/>
                      <w:szCs w:val="18"/>
                    </w:rPr>
                    <w:t>Тыс. м</w:t>
                  </w:r>
                  <w:proofErr w:type="gramStart"/>
                  <w:r w:rsidRPr="00B4571D">
                    <w:rPr>
                      <w:sz w:val="18"/>
                      <w:szCs w:val="18"/>
                    </w:rPr>
                    <w:t>2</w:t>
                  </w:r>
                  <w:proofErr w:type="gramEnd"/>
                </w:p>
              </w:txbxContent>
            </v:textbox>
          </v:shape>
        </w:pict>
      </w:r>
      <w:r>
        <w:rPr>
          <w:i/>
          <w:noProof/>
        </w:rPr>
        <w:pict>
          <v:shape id="_x0000_s1026" type="#_x0000_t202" style="position:absolute;margin-left:318.45pt;margin-top:243.3pt;width:43.5pt;height:19.5pt;z-index:251662336;mso-width-relative:margin;mso-height-relative:margin" strokecolor="white [3212]" strokeweight="0">
            <v:textbox>
              <w:txbxContent>
                <w:p w:rsidR="00394AC3" w:rsidRPr="00B4571D" w:rsidRDefault="00394AC3" w:rsidP="009F0FC0">
                  <w:proofErr w:type="gramStart"/>
                  <w:r>
                    <w:rPr>
                      <w:lang w:val="en-US"/>
                    </w:rPr>
                    <w:t>t,</w:t>
                  </w:r>
                  <w:proofErr w:type="gramEnd"/>
                  <w:r>
                    <w:t>лет</w:t>
                  </w:r>
                </w:p>
              </w:txbxContent>
            </v:textbox>
          </v:shape>
        </w:pict>
      </w:r>
      <w:r w:rsidR="009F0FC0" w:rsidRPr="00B4571D">
        <w:rPr>
          <w:i/>
          <w:noProof/>
          <w:lang w:eastAsia="ru-RU"/>
        </w:rPr>
        <w:drawing>
          <wp:inline distT="0" distB="0" distL="0" distR="0">
            <wp:extent cx="5905500" cy="3238500"/>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5905500" cy="3238500"/>
                    </a:xfrm>
                    <a:prstGeom prst="rect">
                      <a:avLst/>
                    </a:prstGeom>
                    <a:noFill/>
                    <a:ln w="9525">
                      <a:noFill/>
                      <a:miter lim="800000"/>
                      <a:headEnd/>
                      <a:tailEnd/>
                    </a:ln>
                  </pic:spPr>
                </pic:pic>
              </a:graphicData>
            </a:graphic>
          </wp:inline>
        </w:drawing>
      </w:r>
    </w:p>
    <w:p w:rsidR="00AB2437" w:rsidRDefault="00DA6F00" w:rsidP="00012B53">
      <w:pPr>
        <w:autoSpaceDE w:val="0"/>
        <w:autoSpaceDN w:val="0"/>
        <w:adjustRightInd w:val="0"/>
        <w:spacing w:after="0" w:line="240" w:lineRule="auto"/>
        <w:jc w:val="both"/>
        <w:rPr>
          <w:rFonts w:ascii="Times New Roman" w:hAnsi="Times New Roman"/>
          <w:sz w:val="24"/>
          <w:szCs w:val="24"/>
        </w:rPr>
      </w:pPr>
      <w:r w:rsidRPr="00F07608">
        <w:rPr>
          <w:rFonts w:ascii="Times New Roman" w:hAnsi="Times New Roman"/>
          <w:sz w:val="24"/>
          <w:szCs w:val="24"/>
          <w:u w:val="single"/>
        </w:rPr>
        <w:t xml:space="preserve">Рис. </w:t>
      </w:r>
      <w:r w:rsidR="00466CA2">
        <w:rPr>
          <w:rFonts w:ascii="Times New Roman" w:hAnsi="Times New Roman"/>
          <w:sz w:val="24"/>
          <w:szCs w:val="24"/>
          <w:u w:val="single"/>
        </w:rPr>
        <w:t>1.</w:t>
      </w:r>
      <w:r w:rsidR="00F07608" w:rsidRPr="00F07608">
        <w:rPr>
          <w:rFonts w:ascii="Times New Roman" w:hAnsi="Times New Roman"/>
          <w:sz w:val="24"/>
          <w:szCs w:val="24"/>
          <w:u w:val="single"/>
        </w:rPr>
        <w:t>4</w:t>
      </w:r>
      <w:r>
        <w:rPr>
          <w:rFonts w:ascii="Times New Roman" w:hAnsi="Times New Roman"/>
          <w:sz w:val="24"/>
          <w:szCs w:val="24"/>
        </w:rPr>
        <w:t>.</w:t>
      </w:r>
      <w:r w:rsidR="00E37716">
        <w:rPr>
          <w:rFonts w:ascii="Times New Roman" w:hAnsi="Times New Roman"/>
          <w:sz w:val="24"/>
          <w:szCs w:val="24"/>
        </w:rPr>
        <w:t xml:space="preserve"> </w:t>
      </w:r>
      <w:r>
        <w:rPr>
          <w:rFonts w:ascii="Times New Roman" w:hAnsi="Times New Roman"/>
          <w:sz w:val="24"/>
          <w:szCs w:val="24"/>
        </w:rPr>
        <w:t xml:space="preserve">Диаграмма прироста многоквартирных и </w:t>
      </w:r>
      <w:r w:rsidR="002A68ED">
        <w:rPr>
          <w:rFonts w:ascii="Times New Roman" w:hAnsi="Times New Roman"/>
          <w:sz w:val="24"/>
          <w:szCs w:val="24"/>
        </w:rPr>
        <w:t xml:space="preserve">индивидуальных </w:t>
      </w:r>
      <w:r>
        <w:rPr>
          <w:rFonts w:ascii="Times New Roman" w:hAnsi="Times New Roman"/>
          <w:sz w:val="24"/>
          <w:szCs w:val="24"/>
        </w:rPr>
        <w:t xml:space="preserve">жилых домов по этапам </w:t>
      </w:r>
      <w:r w:rsidR="00E37716">
        <w:rPr>
          <w:rFonts w:ascii="Times New Roman" w:hAnsi="Times New Roman"/>
          <w:sz w:val="24"/>
          <w:szCs w:val="24"/>
        </w:rPr>
        <w:t>С</w:t>
      </w:r>
      <w:r>
        <w:rPr>
          <w:rFonts w:ascii="Times New Roman" w:hAnsi="Times New Roman"/>
          <w:sz w:val="24"/>
          <w:szCs w:val="24"/>
        </w:rPr>
        <w:t>хемы.</w:t>
      </w:r>
    </w:p>
    <w:p w:rsidR="00A11AE6" w:rsidRPr="002871A1" w:rsidRDefault="00A11AE6" w:rsidP="00A11AE6"/>
    <w:p w:rsidR="009F0FC0" w:rsidRDefault="009F0FC0" w:rsidP="00012B53">
      <w:pPr>
        <w:autoSpaceDE w:val="0"/>
        <w:autoSpaceDN w:val="0"/>
        <w:adjustRightInd w:val="0"/>
        <w:spacing w:after="0" w:line="240" w:lineRule="auto"/>
        <w:jc w:val="both"/>
        <w:rPr>
          <w:rFonts w:ascii="Times New Roman" w:hAnsi="Times New Roman"/>
          <w:b/>
          <w:bCs/>
          <w:sz w:val="24"/>
          <w:szCs w:val="24"/>
        </w:rPr>
      </w:pPr>
    </w:p>
    <w:p w:rsidR="009F0FC0" w:rsidRDefault="009F0FC0" w:rsidP="00012B53">
      <w:pPr>
        <w:autoSpaceDE w:val="0"/>
        <w:autoSpaceDN w:val="0"/>
        <w:adjustRightInd w:val="0"/>
        <w:spacing w:after="0" w:line="240" w:lineRule="auto"/>
        <w:jc w:val="both"/>
        <w:rPr>
          <w:rFonts w:ascii="Times New Roman" w:hAnsi="Times New Roman"/>
          <w:b/>
          <w:bCs/>
          <w:sz w:val="24"/>
          <w:szCs w:val="24"/>
        </w:rPr>
      </w:pPr>
    </w:p>
    <w:p w:rsidR="00FF59FB" w:rsidRDefault="003C4FDB" w:rsidP="00012B53">
      <w:pPr>
        <w:autoSpaceDE w:val="0"/>
        <w:autoSpaceDN w:val="0"/>
        <w:adjustRightInd w:val="0"/>
        <w:spacing w:after="0" w:line="240" w:lineRule="auto"/>
        <w:jc w:val="both"/>
        <w:rPr>
          <w:rFonts w:ascii="Times New Roman" w:hAnsi="Times New Roman"/>
          <w:b/>
          <w:bCs/>
          <w:sz w:val="24"/>
          <w:szCs w:val="24"/>
        </w:rPr>
      </w:pPr>
      <w:r w:rsidRPr="00012B53">
        <w:rPr>
          <w:rFonts w:ascii="Times New Roman" w:hAnsi="Times New Roman"/>
          <w:b/>
          <w:bCs/>
          <w:sz w:val="24"/>
          <w:szCs w:val="24"/>
        </w:rPr>
        <w:t xml:space="preserve">1.4 </w:t>
      </w:r>
      <w:r w:rsidR="000119B7">
        <w:rPr>
          <w:rFonts w:ascii="Times New Roman" w:hAnsi="Times New Roman"/>
          <w:b/>
          <w:bCs/>
          <w:sz w:val="24"/>
          <w:szCs w:val="24"/>
        </w:rPr>
        <w:t xml:space="preserve"> </w:t>
      </w:r>
      <w:r w:rsidRPr="00012B53">
        <w:rPr>
          <w:rFonts w:ascii="Times New Roman" w:hAnsi="Times New Roman"/>
          <w:b/>
          <w:bCs/>
          <w:sz w:val="24"/>
          <w:szCs w:val="24"/>
        </w:rPr>
        <w:t>Приросты тепловой нагрузки за счет строительства новых зданий</w:t>
      </w:r>
    </w:p>
    <w:p w:rsidR="00595DF3" w:rsidRDefault="000119B7" w:rsidP="00012B53">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003C4FDB" w:rsidRPr="00012B53">
        <w:rPr>
          <w:rFonts w:ascii="Times New Roman" w:hAnsi="Times New Roman"/>
          <w:sz w:val="24"/>
          <w:szCs w:val="24"/>
        </w:rPr>
        <w:t>Прогноз приростов объема потребления тепловой энергии в сетевой воде новыми многоквартирными, жилыми домами и общественными зданиями с разделением по видам теплопотребления по элементам территориального</w:t>
      </w:r>
      <w:r w:rsidR="00595DF3">
        <w:rPr>
          <w:rFonts w:ascii="Times New Roman" w:hAnsi="Times New Roman"/>
          <w:sz w:val="24"/>
          <w:szCs w:val="24"/>
        </w:rPr>
        <w:t xml:space="preserve"> </w:t>
      </w:r>
      <w:r w:rsidR="00A11AE6">
        <w:rPr>
          <w:rFonts w:ascii="Times New Roman" w:hAnsi="Times New Roman"/>
          <w:sz w:val="24"/>
          <w:szCs w:val="24"/>
        </w:rPr>
        <w:t>деления приведен в таблиц</w:t>
      </w:r>
      <w:r w:rsidR="00F07608">
        <w:rPr>
          <w:rFonts w:ascii="Times New Roman" w:hAnsi="Times New Roman"/>
          <w:sz w:val="24"/>
          <w:szCs w:val="24"/>
        </w:rPr>
        <w:t xml:space="preserve">е </w:t>
      </w:r>
      <w:r w:rsidR="00A11AE6">
        <w:rPr>
          <w:rFonts w:ascii="Times New Roman" w:hAnsi="Times New Roman"/>
          <w:sz w:val="24"/>
          <w:szCs w:val="24"/>
        </w:rPr>
        <w:t xml:space="preserve"> </w:t>
      </w:r>
      <w:r w:rsidR="00466CA2">
        <w:rPr>
          <w:rFonts w:ascii="Times New Roman" w:hAnsi="Times New Roman"/>
          <w:sz w:val="24"/>
          <w:szCs w:val="24"/>
        </w:rPr>
        <w:t>1.</w:t>
      </w:r>
      <w:r w:rsidR="00F07608">
        <w:rPr>
          <w:rFonts w:ascii="Times New Roman" w:hAnsi="Times New Roman"/>
          <w:sz w:val="24"/>
          <w:szCs w:val="24"/>
        </w:rPr>
        <w:t>7</w:t>
      </w:r>
      <w:r w:rsidR="00A11AE6">
        <w:rPr>
          <w:rFonts w:ascii="Times New Roman" w:hAnsi="Times New Roman"/>
          <w:sz w:val="24"/>
          <w:szCs w:val="24"/>
        </w:rPr>
        <w:t xml:space="preserve"> и на рис.</w:t>
      </w:r>
      <w:r w:rsidR="00EC7601">
        <w:rPr>
          <w:rFonts w:ascii="Times New Roman" w:hAnsi="Times New Roman"/>
          <w:sz w:val="24"/>
          <w:szCs w:val="24"/>
        </w:rPr>
        <w:t xml:space="preserve"> </w:t>
      </w:r>
      <w:r w:rsidR="00466CA2">
        <w:rPr>
          <w:rFonts w:ascii="Times New Roman" w:hAnsi="Times New Roman"/>
          <w:sz w:val="24"/>
          <w:szCs w:val="24"/>
        </w:rPr>
        <w:t>1.</w:t>
      </w:r>
      <w:r w:rsidR="00F07608">
        <w:rPr>
          <w:rFonts w:ascii="Times New Roman" w:hAnsi="Times New Roman"/>
          <w:sz w:val="24"/>
          <w:szCs w:val="24"/>
        </w:rPr>
        <w:t>5.</w:t>
      </w:r>
    </w:p>
    <w:p w:rsidR="00B31D9A" w:rsidRDefault="000119B7" w:rsidP="00012B53">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003C4FDB" w:rsidRPr="00012B53">
        <w:rPr>
          <w:rFonts w:ascii="Times New Roman" w:hAnsi="Times New Roman"/>
          <w:sz w:val="24"/>
          <w:szCs w:val="24"/>
        </w:rPr>
        <w:t xml:space="preserve">В настоящее время в качестве теплоносителя в системе централизованного теплоснабжения используется горячая вода. Горячую воду планируется использовать в системе теплоснабжения города и на перспективу. </w:t>
      </w:r>
    </w:p>
    <w:p w:rsidR="003C4FDB" w:rsidRPr="00012B53" w:rsidRDefault="00B31D9A" w:rsidP="00012B53">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ab/>
      </w:r>
      <w:r w:rsidR="003C4FDB" w:rsidRPr="00012B53">
        <w:rPr>
          <w:rFonts w:ascii="Times New Roman" w:hAnsi="Times New Roman"/>
          <w:sz w:val="24"/>
          <w:szCs w:val="24"/>
        </w:rPr>
        <w:t>Пар применяется только на объект</w:t>
      </w:r>
      <w:r w:rsidR="000119B7">
        <w:rPr>
          <w:rFonts w:ascii="Times New Roman" w:hAnsi="Times New Roman"/>
          <w:sz w:val="24"/>
          <w:szCs w:val="24"/>
        </w:rPr>
        <w:t>ах</w:t>
      </w:r>
      <w:r w:rsidR="003C4FDB" w:rsidRPr="00012B53">
        <w:rPr>
          <w:rFonts w:ascii="Times New Roman" w:hAnsi="Times New Roman"/>
          <w:sz w:val="24"/>
          <w:szCs w:val="24"/>
        </w:rPr>
        <w:t xml:space="preserve"> – </w:t>
      </w:r>
      <w:r w:rsidR="000119B7">
        <w:rPr>
          <w:rFonts w:ascii="Times New Roman" w:hAnsi="Times New Roman"/>
          <w:sz w:val="24"/>
          <w:szCs w:val="24"/>
        </w:rPr>
        <w:t>«ПЦВС», Солдатский проезд,2(прачечная)</w:t>
      </w:r>
      <w:r w:rsidR="00FF59FB">
        <w:rPr>
          <w:rFonts w:ascii="Times New Roman" w:hAnsi="Times New Roman"/>
          <w:sz w:val="24"/>
          <w:szCs w:val="24"/>
        </w:rPr>
        <w:t xml:space="preserve">, </w:t>
      </w:r>
      <w:r w:rsidR="005D60D2">
        <w:rPr>
          <w:rFonts w:ascii="Times New Roman" w:hAnsi="Times New Roman"/>
          <w:sz w:val="24"/>
          <w:szCs w:val="24"/>
        </w:rPr>
        <w:t xml:space="preserve">котельная </w:t>
      </w:r>
      <w:r w:rsidR="005D60D2" w:rsidRPr="00B31D9A">
        <w:rPr>
          <w:rFonts w:ascii="Times New Roman" w:hAnsi="Times New Roman"/>
          <w:sz w:val="24"/>
          <w:szCs w:val="24"/>
        </w:rPr>
        <w:t>ООО «Техно-Сервис»</w:t>
      </w:r>
      <w:r w:rsidR="003C4FDB" w:rsidRPr="00B31D9A">
        <w:rPr>
          <w:rFonts w:ascii="Times New Roman" w:hAnsi="Times New Roman"/>
          <w:sz w:val="24"/>
          <w:szCs w:val="24"/>
        </w:rPr>
        <w:t>,</w:t>
      </w:r>
      <w:r w:rsidR="00CB26D1">
        <w:rPr>
          <w:rFonts w:ascii="Times New Roman" w:hAnsi="Times New Roman"/>
          <w:sz w:val="24"/>
          <w:szCs w:val="24"/>
        </w:rPr>
        <w:t xml:space="preserve"> </w:t>
      </w:r>
      <w:r w:rsidR="000119B7">
        <w:rPr>
          <w:rFonts w:ascii="Times New Roman" w:hAnsi="Times New Roman"/>
          <w:sz w:val="24"/>
          <w:szCs w:val="24"/>
        </w:rPr>
        <w:t>ул. Малыгина,54</w:t>
      </w:r>
      <w:r w:rsidR="00CB26D1">
        <w:rPr>
          <w:rFonts w:ascii="Times New Roman" w:hAnsi="Times New Roman"/>
          <w:sz w:val="24"/>
          <w:szCs w:val="24"/>
        </w:rPr>
        <w:t>, «Грязелечебница»</w:t>
      </w:r>
      <w:r w:rsidR="008140CF">
        <w:rPr>
          <w:rFonts w:ascii="Times New Roman" w:hAnsi="Times New Roman"/>
          <w:sz w:val="24"/>
          <w:szCs w:val="24"/>
        </w:rPr>
        <w:t>, пр. Кирова,67</w:t>
      </w:r>
      <w:r w:rsidR="00FF59FB">
        <w:rPr>
          <w:rFonts w:ascii="Times New Roman" w:hAnsi="Times New Roman"/>
          <w:sz w:val="24"/>
          <w:szCs w:val="24"/>
        </w:rPr>
        <w:t>.</w:t>
      </w:r>
    </w:p>
    <w:p w:rsidR="006315F5" w:rsidRPr="00012B53" w:rsidRDefault="006315F5" w:rsidP="00012B53">
      <w:pPr>
        <w:jc w:val="both"/>
        <w:rPr>
          <w:rFonts w:ascii="Times New Roman" w:hAnsi="Times New Roman"/>
          <w:b/>
          <w:bCs/>
          <w:sz w:val="24"/>
          <w:szCs w:val="24"/>
        </w:rPr>
      </w:pPr>
    </w:p>
    <w:p w:rsidR="00A11AE6" w:rsidRPr="007E3962" w:rsidRDefault="00F07608" w:rsidP="00A11AE6">
      <w:r w:rsidRPr="00F07608">
        <w:rPr>
          <w:noProof/>
          <w:lang w:eastAsia="ru-RU"/>
        </w:rPr>
        <w:lastRenderedPageBreak/>
        <w:drawing>
          <wp:inline distT="0" distB="0" distL="0" distR="0">
            <wp:extent cx="5939790" cy="4179012"/>
            <wp:effectExtent l="19050" t="0" r="3810" b="0"/>
            <wp:docPr id="17" name="Рисунок 11" descr="C:\Documents and Settings\Pto_9\Рабочий стол\Общая ПТО 9\Зоны действия источников тепловой энергии на перспектив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to_9\Рабочий стол\Общая ПТО 9\Зоны действия источников тепловой энергии на перспективу.jpg"/>
                    <pic:cNvPicPr>
                      <a:picLocks noChangeAspect="1" noChangeArrowheads="1"/>
                    </pic:cNvPicPr>
                  </pic:nvPicPr>
                  <pic:blipFill>
                    <a:blip r:embed="rId19" cstate="print"/>
                    <a:srcRect/>
                    <a:stretch>
                      <a:fillRect/>
                    </a:stretch>
                  </pic:blipFill>
                  <pic:spPr bwMode="auto">
                    <a:xfrm>
                      <a:off x="0" y="0"/>
                      <a:ext cx="5939790" cy="4179012"/>
                    </a:xfrm>
                    <a:prstGeom prst="rect">
                      <a:avLst/>
                    </a:prstGeom>
                    <a:noFill/>
                    <a:ln w="9525">
                      <a:noFill/>
                      <a:miter lim="800000"/>
                      <a:headEnd/>
                      <a:tailEnd/>
                    </a:ln>
                  </pic:spPr>
                </pic:pic>
              </a:graphicData>
            </a:graphic>
          </wp:inline>
        </w:drawing>
      </w:r>
    </w:p>
    <w:p w:rsidR="00F07608" w:rsidRPr="00012B53" w:rsidRDefault="00F07608" w:rsidP="00F07608">
      <w:pPr>
        <w:autoSpaceDE w:val="0"/>
        <w:autoSpaceDN w:val="0"/>
        <w:adjustRightInd w:val="0"/>
        <w:spacing w:after="0" w:line="240" w:lineRule="auto"/>
        <w:jc w:val="both"/>
        <w:rPr>
          <w:rFonts w:ascii="Times New Roman" w:hAnsi="Times New Roman"/>
          <w:b/>
          <w:bCs/>
          <w:sz w:val="24"/>
          <w:szCs w:val="24"/>
        </w:rPr>
      </w:pPr>
      <w:r w:rsidRPr="00012B53">
        <w:rPr>
          <w:rFonts w:ascii="Times New Roman" w:hAnsi="Times New Roman"/>
          <w:b/>
          <w:bCs/>
          <w:sz w:val="24"/>
          <w:szCs w:val="24"/>
        </w:rPr>
        <w:t>Рисунок</w:t>
      </w:r>
      <w:r>
        <w:rPr>
          <w:rFonts w:ascii="Times New Roman" w:hAnsi="Times New Roman"/>
          <w:b/>
          <w:bCs/>
          <w:sz w:val="24"/>
          <w:szCs w:val="24"/>
        </w:rPr>
        <w:t xml:space="preserve"> </w:t>
      </w:r>
      <w:r w:rsidR="00466CA2">
        <w:rPr>
          <w:rFonts w:ascii="Times New Roman" w:hAnsi="Times New Roman"/>
          <w:b/>
          <w:bCs/>
          <w:sz w:val="24"/>
          <w:szCs w:val="24"/>
        </w:rPr>
        <w:t>1.</w:t>
      </w:r>
      <w:r>
        <w:rPr>
          <w:rFonts w:ascii="Times New Roman" w:hAnsi="Times New Roman"/>
          <w:b/>
          <w:bCs/>
          <w:sz w:val="24"/>
          <w:szCs w:val="24"/>
        </w:rPr>
        <w:t>5</w:t>
      </w:r>
      <w:r w:rsidRPr="00012B53">
        <w:rPr>
          <w:rFonts w:ascii="Times New Roman" w:hAnsi="Times New Roman"/>
          <w:b/>
          <w:bCs/>
          <w:sz w:val="24"/>
          <w:szCs w:val="24"/>
        </w:rPr>
        <w:t>- Размещение перспективного жилищного строительства и</w:t>
      </w:r>
    </w:p>
    <w:p w:rsidR="00F07608" w:rsidRPr="00012B53" w:rsidRDefault="00F07608" w:rsidP="00F07608">
      <w:pPr>
        <w:jc w:val="both"/>
        <w:rPr>
          <w:rFonts w:ascii="Times New Roman" w:hAnsi="Times New Roman"/>
          <w:sz w:val="24"/>
          <w:szCs w:val="24"/>
        </w:rPr>
      </w:pPr>
      <w:r w:rsidRPr="00012B53">
        <w:rPr>
          <w:rFonts w:ascii="Times New Roman" w:hAnsi="Times New Roman"/>
          <w:b/>
          <w:bCs/>
          <w:sz w:val="24"/>
          <w:szCs w:val="24"/>
        </w:rPr>
        <w:t>новых общественных зданий</w:t>
      </w:r>
    </w:p>
    <w:p w:rsidR="00A11AE6" w:rsidRPr="007E3962" w:rsidRDefault="00A11AE6" w:rsidP="00A11AE6"/>
    <w:p w:rsidR="00A11AE6" w:rsidRPr="007E3962" w:rsidRDefault="00A11AE6" w:rsidP="00A11AE6"/>
    <w:p w:rsidR="006315F5" w:rsidRDefault="006315F5" w:rsidP="00012B53">
      <w:pPr>
        <w:jc w:val="both"/>
        <w:rPr>
          <w:rFonts w:ascii="Times New Roman" w:hAnsi="Times New Roman"/>
          <w:b/>
          <w:bCs/>
          <w:sz w:val="24"/>
          <w:szCs w:val="24"/>
        </w:rPr>
      </w:pPr>
    </w:p>
    <w:p w:rsidR="00A11AE6" w:rsidRPr="00012B53" w:rsidRDefault="00A11AE6" w:rsidP="00EC7601">
      <w:pPr>
        <w:rPr>
          <w:rFonts w:ascii="Times New Roman" w:hAnsi="Times New Roman"/>
          <w:b/>
          <w:bCs/>
          <w:sz w:val="24"/>
          <w:szCs w:val="24"/>
        </w:rPr>
        <w:sectPr w:rsidR="00A11AE6" w:rsidRPr="00012B53" w:rsidSect="002E1E37">
          <w:pgSz w:w="11906" w:h="16838"/>
          <w:pgMar w:top="1134" w:right="851" w:bottom="1134" w:left="1701" w:header="708" w:footer="708" w:gutter="0"/>
          <w:cols w:space="708"/>
          <w:docGrid w:linePitch="360"/>
        </w:sectPr>
      </w:pPr>
    </w:p>
    <w:p w:rsidR="006315F5" w:rsidRPr="00012B53" w:rsidRDefault="003C4FDB" w:rsidP="00012B53">
      <w:pPr>
        <w:jc w:val="both"/>
        <w:rPr>
          <w:rFonts w:ascii="Times New Roman" w:hAnsi="Times New Roman"/>
          <w:b/>
          <w:bCs/>
          <w:sz w:val="24"/>
          <w:szCs w:val="24"/>
        </w:rPr>
      </w:pPr>
      <w:r w:rsidRPr="00012B53">
        <w:rPr>
          <w:rFonts w:ascii="Times New Roman" w:hAnsi="Times New Roman"/>
          <w:b/>
          <w:bCs/>
          <w:sz w:val="24"/>
          <w:szCs w:val="24"/>
        </w:rPr>
        <w:lastRenderedPageBreak/>
        <w:t xml:space="preserve">Таблица </w:t>
      </w:r>
      <w:r w:rsidR="00466CA2">
        <w:rPr>
          <w:rFonts w:ascii="Times New Roman" w:hAnsi="Times New Roman"/>
          <w:b/>
          <w:bCs/>
          <w:sz w:val="24"/>
          <w:szCs w:val="24"/>
        </w:rPr>
        <w:t>1.</w:t>
      </w:r>
      <w:r w:rsidR="00F07608">
        <w:rPr>
          <w:rFonts w:ascii="Times New Roman" w:hAnsi="Times New Roman"/>
          <w:b/>
          <w:bCs/>
          <w:sz w:val="24"/>
          <w:szCs w:val="24"/>
        </w:rPr>
        <w:t>7</w:t>
      </w:r>
      <w:r w:rsidRPr="00012B53">
        <w:rPr>
          <w:rFonts w:ascii="Times New Roman" w:hAnsi="Times New Roman"/>
          <w:b/>
          <w:bCs/>
          <w:sz w:val="24"/>
          <w:szCs w:val="24"/>
        </w:rPr>
        <w:t xml:space="preserve"> – Суммарный прирост тепловых нагру</w:t>
      </w:r>
      <w:r w:rsidR="002D2E67">
        <w:rPr>
          <w:rFonts w:ascii="Times New Roman" w:hAnsi="Times New Roman"/>
          <w:b/>
          <w:bCs/>
          <w:sz w:val="24"/>
          <w:szCs w:val="24"/>
        </w:rPr>
        <w:t>зок в сетевой воде в период 2013-2028</w:t>
      </w:r>
      <w:r w:rsidRPr="00012B53">
        <w:rPr>
          <w:rFonts w:ascii="Times New Roman" w:hAnsi="Times New Roman"/>
          <w:b/>
          <w:bCs/>
          <w:sz w:val="24"/>
          <w:szCs w:val="24"/>
        </w:rPr>
        <w:t xml:space="preserve"> гг.</w:t>
      </w:r>
    </w:p>
    <w:tbl>
      <w:tblPr>
        <w:tblW w:w="150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3"/>
        <w:gridCol w:w="783"/>
        <w:gridCol w:w="783"/>
        <w:gridCol w:w="839"/>
        <w:gridCol w:w="1224"/>
        <w:gridCol w:w="901"/>
        <w:gridCol w:w="783"/>
        <w:gridCol w:w="839"/>
        <w:gridCol w:w="1224"/>
        <w:gridCol w:w="783"/>
        <w:gridCol w:w="783"/>
        <w:gridCol w:w="839"/>
        <w:gridCol w:w="1224"/>
      </w:tblGrid>
      <w:tr w:rsidR="006315F5" w:rsidRPr="00224587" w:rsidTr="00224587">
        <w:trPr>
          <w:trHeight w:val="197"/>
        </w:trPr>
        <w:tc>
          <w:tcPr>
            <w:tcW w:w="0" w:type="auto"/>
            <w:vMerge w:val="restart"/>
            <w:vAlign w:val="center"/>
          </w:tcPr>
          <w:p w:rsidR="006315F5" w:rsidRPr="00224587" w:rsidRDefault="006315F5" w:rsidP="00224587">
            <w:pPr>
              <w:autoSpaceDE w:val="0"/>
              <w:autoSpaceDN w:val="0"/>
              <w:adjustRightInd w:val="0"/>
              <w:spacing w:after="0" w:line="240" w:lineRule="auto"/>
              <w:jc w:val="center"/>
              <w:rPr>
                <w:rFonts w:ascii="Times New Roman" w:hAnsi="Times New Roman"/>
                <w:sz w:val="18"/>
                <w:szCs w:val="18"/>
              </w:rPr>
            </w:pPr>
            <w:r w:rsidRPr="00224587">
              <w:rPr>
                <w:rFonts w:ascii="Times New Roman" w:hAnsi="Times New Roman"/>
                <w:sz w:val="18"/>
                <w:szCs w:val="18"/>
              </w:rPr>
              <w:t>Элементы территориального</w:t>
            </w:r>
          </w:p>
          <w:p w:rsidR="006315F5" w:rsidRPr="00224587" w:rsidRDefault="006315F5" w:rsidP="00224587">
            <w:pPr>
              <w:spacing w:after="0" w:line="240" w:lineRule="auto"/>
              <w:jc w:val="center"/>
              <w:rPr>
                <w:rFonts w:ascii="Times New Roman" w:hAnsi="Times New Roman"/>
                <w:sz w:val="24"/>
                <w:szCs w:val="24"/>
              </w:rPr>
            </w:pPr>
            <w:r w:rsidRPr="00224587">
              <w:rPr>
                <w:rFonts w:ascii="Times New Roman" w:hAnsi="Times New Roman"/>
                <w:sz w:val="18"/>
                <w:szCs w:val="18"/>
              </w:rPr>
              <w:t>деления</w:t>
            </w:r>
          </w:p>
        </w:tc>
        <w:tc>
          <w:tcPr>
            <w:tcW w:w="0" w:type="auto"/>
            <w:gridSpan w:val="12"/>
            <w:vAlign w:val="center"/>
          </w:tcPr>
          <w:p w:rsidR="006315F5" w:rsidRPr="00224587" w:rsidRDefault="006315F5" w:rsidP="00224587">
            <w:pPr>
              <w:spacing w:after="0" w:line="240" w:lineRule="auto"/>
              <w:jc w:val="center"/>
              <w:rPr>
                <w:rFonts w:ascii="Times New Roman" w:hAnsi="Times New Roman"/>
                <w:sz w:val="24"/>
                <w:szCs w:val="24"/>
              </w:rPr>
            </w:pPr>
            <w:r w:rsidRPr="00224587">
              <w:rPr>
                <w:rFonts w:ascii="Times New Roman" w:hAnsi="Times New Roman"/>
                <w:sz w:val="18"/>
                <w:szCs w:val="18"/>
              </w:rPr>
              <w:t>Суммарный прирост тепловых нагрузок в сетевой воде многоквартирных и жилых домов и новых общественных зданий, Гкал/ч</w:t>
            </w:r>
          </w:p>
        </w:tc>
      </w:tr>
      <w:tr w:rsidR="006315F5" w:rsidRPr="00224587" w:rsidTr="00224587">
        <w:trPr>
          <w:trHeight w:val="145"/>
        </w:trPr>
        <w:tc>
          <w:tcPr>
            <w:tcW w:w="0" w:type="auto"/>
            <w:vMerge/>
            <w:vAlign w:val="center"/>
          </w:tcPr>
          <w:p w:rsidR="006315F5" w:rsidRPr="00224587" w:rsidRDefault="006315F5" w:rsidP="00224587">
            <w:pPr>
              <w:spacing w:after="0" w:line="240" w:lineRule="auto"/>
              <w:jc w:val="center"/>
              <w:rPr>
                <w:rFonts w:ascii="Times New Roman" w:hAnsi="Times New Roman"/>
                <w:sz w:val="24"/>
                <w:szCs w:val="24"/>
              </w:rPr>
            </w:pPr>
          </w:p>
        </w:tc>
        <w:tc>
          <w:tcPr>
            <w:tcW w:w="0" w:type="auto"/>
            <w:gridSpan w:val="12"/>
            <w:vAlign w:val="center"/>
          </w:tcPr>
          <w:p w:rsidR="006315F5" w:rsidRPr="00224587" w:rsidRDefault="006315F5" w:rsidP="00224587">
            <w:pPr>
              <w:spacing w:after="0" w:line="240" w:lineRule="auto"/>
              <w:jc w:val="center"/>
              <w:rPr>
                <w:rFonts w:ascii="Times New Roman" w:hAnsi="Times New Roman"/>
                <w:sz w:val="24"/>
                <w:szCs w:val="24"/>
              </w:rPr>
            </w:pPr>
            <w:r w:rsidRPr="00224587">
              <w:rPr>
                <w:rFonts w:ascii="Times New Roman" w:hAnsi="Times New Roman"/>
                <w:sz w:val="18"/>
                <w:szCs w:val="18"/>
              </w:rPr>
              <w:t>в том числе:</w:t>
            </w:r>
          </w:p>
        </w:tc>
      </w:tr>
      <w:tr w:rsidR="00162551" w:rsidRPr="00224587" w:rsidTr="00224587">
        <w:trPr>
          <w:trHeight w:val="145"/>
        </w:trPr>
        <w:tc>
          <w:tcPr>
            <w:tcW w:w="0" w:type="auto"/>
            <w:vMerge/>
            <w:vAlign w:val="center"/>
          </w:tcPr>
          <w:p w:rsidR="006315F5" w:rsidRPr="00224587" w:rsidRDefault="006315F5" w:rsidP="00224587">
            <w:pPr>
              <w:spacing w:after="0" w:line="240" w:lineRule="auto"/>
              <w:jc w:val="center"/>
              <w:rPr>
                <w:rFonts w:ascii="Times New Roman" w:hAnsi="Times New Roman"/>
                <w:sz w:val="24"/>
                <w:szCs w:val="24"/>
              </w:rPr>
            </w:pPr>
          </w:p>
        </w:tc>
        <w:tc>
          <w:tcPr>
            <w:tcW w:w="0" w:type="auto"/>
            <w:gridSpan w:val="4"/>
            <w:vAlign w:val="center"/>
          </w:tcPr>
          <w:p w:rsidR="006315F5" w:rsidRPr="00224587" w:rsidRDefault="002D2E67" w:rsidP="00224587">
            <w:pPr>
              <w:spacing w:after="0" w:line="240" w:lineRule="auto"/>
              <w:jc w:val="center"/>
              <w:rPr>
                <w:rFonts w:ascii="Times New Roman" w:hAnsi="Times New Roman"/>
                <w:sz w:val="24"/>
                <w:szCs w:val="24"/>
              </w:rPr>
            </w:pPr>
            <w:r>
              <w:rPr>
                <w:rFonts w:ascii="Times New Roman" w:hAnsi="Times New Roman"/>
                <w:sz w:val="18"/>
                <w:szCs w:val="18"/>
              </w:rPr>
              <w:t>в период 2013</w:t>
            </w:r>
            <w:r w:rsidR="006315F5" w:rsidRPr="00224587">
              <w:rPr>
                <w:rFonts w:ascii="Times New Roman" w:hAnsi="Times New Roman"/>
                <w:sz w:val="18"/>
                <w:szCs w:val="18"/>
              </w:rPr>
              <w:t>-2015 гг.</w:t>
            </w:r>
          </w:p>
        </w:tc>
        <w:tc>
          <w:tcPr>
            <w:tcW w:w="0" w:type="auto"/>
            <w:gridSpan w:val="4"/>
            <w:vAlign w:val="center"/>
          </w:tcPr>
          <w:p w:rsidR="006315F5" w:rsidRPr="00224587" w:rsidRDefault="006315F5" w:rsidP="00224587">
            <w:pPr>
              <w:spacing w:after="0" w:line="240" w:lineRule="auto"/>
              <w:jc w:val="center"/>
              <w:rPr>
                <w:rFonts w:ascii="Times New Roman" w:hAnsi="Times New Roman"/>
                <w:sz w:val="24"/>
                <w:szCs w:val="24"/>
              </w:rPr>
            </w:pPr>
            <w:r w:rsidRPr="00224587">
              <w:rPr>
                <w:rFonts w:ascii="Times New Roman" w:hAnsi="Times New Roman"/>
                <w:sz w:val="18"/>
                <w:szCs w:val="18"/>
              </w:rPr>
              <w:t>в период 2016-2020 гг.</w:t>
            </w:r>
          </w:p>
        </w:tc>
        <w:tc>
          <w:tcPr>
            <w:tcW w:w="0" w:type="auto"/>
            <w:gridSpan w:val="4"/>
            <w:vAlign w:val="center"/>
          </w:tcPr>
          <w:p w:rsidR="006315F5" w:rsidRPr="00224587" w:rsidRDefault="002D2E67" w:rsidP="00224587">
            <w:pPr>
              <w:spacing w:after="0" w:line="240" w:lineRule="auto"/>
              <w:jc w:val="center"/>
              <w:rPr>
                <w:rFonts w:ascii="Times New Roman" w:hAnsi="Times New Roman"/>
                <w:sz w:val="24"/>
                <w:szCs w:val="24"/>
              </w:rPr>
            </w:pPr>
            <w:r>
              <w:rPr>
                <w:rFonts w:ascii="Times New Roman" w:hAnsi="Times New Roman"/>
                <w:sz w:val="18"/>
                <w:szCs w:val="18"/>
              </w:rPr>
              <w:t>в период 2020-2028</w:t>
            </w:r>
            <w:r w:rsidR="006315F5" w:rsidRPr="00224587">
              <w:rPr>
                <w:rFonts w:ascii="Times New Roman" w:hAnsi="Times New Roman"/>
                <w:sz w:val="18"/>
                <w:szCs w:val="18"/>
              </w:rPr>
              <w:t xml:space="preserve"> гг.</w:t>
            </w:r>
          </w:p>
        </w:tc>
      </w:tr>
      <w:tr w:rsidR="00B52877" w:rsidRPr="00224587" w:rsidTr="00224587">
        <w:trPr>
          <w:trHeight w:val="145"/>
        </w:trPr>
        <w:tc>
          <w:tcPr>
            <w:tcW w:w="0" w:type="auto"/>
            <w:vMerge/>
            <w:vAlign w:val="center"/>
          </w:tcPr>
          <w:p w:rsidR="006315F5" w:rsidRPr="00224587" w:rsidRDefault="006315F5" w:rsidP="00224587">
            <w:pPr>
              <w:spacing w:after="0" w:line="240" w:lineRule="auto"/>
              <w:jc w:val="center"/>
              <w:rPr>
                <w:rFonts w:ascii="Times New Roman" w:hAnsi="Times New Roman"/>
                <w:sz w:val="24"/>
                <w:szCs w:val="24"/>
              </w:rPr>
            </w:pPr>
          </w:p>
        </w:tc>
        <w:tc>
          <w:tcPr>
            <w:tcW w:w="0" w:type="auto"/>
            <w:vMerge w:val="restart"/>
            <w:vAlign w:val="center"/>
          </w:tcPr>
          <w:p w:rsidR="006315F5" w:rsidRPr="00224587" w:rsidRDefault="006315F5" w:rsidP="00224587">
            <w:pPr>
              <w:spacing w:after="0" w:line="240" w:lineRule="auto"/>
              <w:jc w:val="center"/>
              <w:rPr>
                <w:rFonts w:ascii="Times New Roman" w:hAnsi="Times New Roman"/>
                <w:sz w:val="24"/>
                <w:szCs w:val="24"/>
              </w:rPr>
            </w:pPr>
            <w:r w:rsidRPr="00224587">
              <w:rPr>
                <w:rFonts w:ascii="Times New Roman" w:hAnsi="Times New Roman"/>
                <w:sz w:val="18"/>
                <w:szCs w:val="18"/>
              </w:rPr>
              <w:t>Всего</w:t>
            </w:r>
          </w:p>
        </w:tc>
        <w:tc>
          <w:tcPr>
            <w:tcW w:w="0" w:type="auto"/>
            <w:gridSpan w:val="3"/>
            <w:vAlign w:val="center"/>
          </w:tcPr>
          <w:p w:rsidR="006315F5" w:rsidRPr="00224587" w:rsidRDefault="006C7AD0" w:rsidP="00224587">
            <w:pPr>
              <w:spacing w:after="0" w:line="240" w:lineRule="auto"/>
              <w:jc w:val="center"/>
              <w:rPr>
                <w:rFonts w:ascii="Times New Roman" w:hAnsi="Times New Roman"/>
                <w:sz w:val="24"/>
                <w:szCs w:val="24"/>
              </w:rPr>
            </w:pPr>
            <w:r w:rsidRPr="00224587">
              <w:rPr>
                <w:rFonts w:ascii="Times New Roman" w:hAnsi="Times New Roman"/>
                <w:sz w:val="18"/>
                <w:szCs w:val="18"/>
              </w:rPr>
              <w:t>в том числе:</w:t>
            </w:r>
          </w:p>
        </w:tc>
        <w:tc>
          <w:tcPr>
            <w:tcW w:w="0" w:type="auto"/>
            <w:vMerge w:val="restart"/>
            <w:vAlign w:val="center"/>
          </w:tcPr>
          <w:p w:rsidR="006315F5" w:rsidRPr="00224587" w:rsidRDefault="006315F5" w:rsidP="00224587">
            <w:pPr>
              <w:spacing w:after="0" w:line="240" w:lineRule="auto"/>
              <w:jc w:val="center"/>
              <w:rPr>
                <w:rFonts w:ascii="Times New Roman" w:hAnsi="Times New Roman"/>
                <w:sz w:val="24"/>
                <w:szCs w:val="24"/>
              </w:rPr>
            </w:pPr>
            <w:r w:rsidRPr="00224587">
              <w:rPr>
                <w:rFonts w:ascii="Times New Roman" w:hAnsi="Times New Roman"/>
                <w:sz w:val="18"/>
                <w:szCs w:val="18"/>
              </w:rPr>
              <w:t>Всего</w:t>
            </w:r>
          </w:p>
        </w:tc>
        <w:tc>
          <w:tcPr>
            <w:tcW w:w="0" w:type="auto"/>
            <w:gridSpan w:val="3"/>
            <w:vAlign w:val="center"/>
          </w:tcPr>
          <w:p w:rsidR="006315F5" w:rsidRPr="00224587" w:rsidRDefault="006C7AD0" w:rsidP="00224587">
            <w:pPr>
              <w:spacing w:after="0" w:line="240" w:lineRule="auto"/>
              <w:jc w:val="center"/>
              <w:rPr>
                <w:rFonts w:ascii="Times New Roman" w:hAnsi="Times New Roman"/>
                <w:sz w:val="24"/>
                <w:szCs w:val="24"/>
              </w:rPr>
            </w:pPr>
            <w:r w:rsidRPr="00224587">
              <w:rPr>
                <w:rFonts w:ascii="Times New Roman" w:hAnsi="Times New Roman"/>
                <w:sz w:val="18"/>
                <w:szCs w:val="18"/>
              </w:rPr>
              <w:t>в том числе:</w:t>
            </w:r>
          </w:p>
        </w:tc>
        <w:tc>
          <w:tcPr>
            <w:tcW w:w="0" w:type="auto"/>
            <w:vMerge w:val="restart"/>
            <w:vAlign w:val="center"/>
          </w:tcPr>
          <w:p w:rsidR="006315F5" w:rsidRPr="00224587" w:rsidRDefault="006315F5" w:rsidP="00224587">
            <w:pPr>
              <w:spacing w:after="0" w:line="240" w:lineRule="auto"/>
              <w:jc w:val="center"/>
              <w:rPr>
                <w:rFonts w:ascii="Times New Roman" w:hAnsi="Times New Roman"/>
                <w:sz w:val="24"/>
                <w:szCs w:val="24"/>
              </w:rPr>
            </w:pPr>
            <w:r w:rsidRPr="00224587">
              <w:rPr>
                <w:rFonts w:ascii="Times New Roman" w:hAnsi="Times New Roman"/>
                <w:sz w:val="18"/>
                <w:szCs w:val="18"/>
              </w:rPr>
              <w:t>Всего</w:t>
            </w:r>
          </w:p>
        </w:tc>
        <w:tc>
          <w:tcPr>
            <w:tcW w:w="0" w:type="auto"/>
            <w:gridSpan w:val="3"/>
            <w:vAlign w:val="center"/>
          </w:tcPr>
          <w:p w:rsidR="006315F5" w:rsidRPr="00224587" w:rsidRDefault="006C7AD0" w:rsidP="00224587">
            <w:pPr>
              <w:spacing w:after="0" w:line="240" w:lineRule="auto"/>
              <w:jc w:val="center"/>
              <w:rPr>
                <w:rFonts w:ascii="Times New Roman" w:hAnsi="Times New Roman"/>
                <w:sz w:val="24"/>
                <w:szCs w:val="24"/>
              </w:rPr>
            </w:pPr>
            <w:r w:rsidRPr="00224587">
              <w:rPr>
                <w:rFonts w:ascii="Times New Roman" w:hAnsi="Times New Roman"/>
                <w:sz w:val="18"/>
                <w:szCs w:val="18"/>
              </w:rPr>
              <w:t>в том числе:</w:t>
            </w:r>
          </w:p>
        </w:tc>
      </w:tr>
      <w:tr w:rsidR="00B52877" w:rsidRPr="00224587" w:rsidTr="00224587">
        <w:trPr>
          <w:trHeight w:val="145"/>
        </w:trPr>
        <w:tc>
          <w:tcPr>
            <w:tcW w:w="0" w:type="auto"/>
            <w:vMerge/>
            <w:vAlign w:val="center"/>
          </w:tcPr>
          <w:p w:rsidR="006315F5" w:rsidRPr="00224587" w:rsidRDefault="006315F5" w:rsidP="00224587">
            <w:pPr>
              <w:spacing w:after="0" w:line="240" w:lineRule="auto"/>
              <w:jc w:val="center"/>
              <w:rPr>
                <w:rFonts w:ascii="Times New Roman" w:hAnsi="Times New Roman"/>
                <w:sz w:val="24"/>
                <w:szCs w:val="24"/>
              </w:rPr>
            </w:pPr>
          </w:p>
        </w:tc>
        <w:tc>
          <w:tcPr>
            <w:tcW w:w="0" w:type="auto"/>
            <w:vMerge/>
            <w:vAlign w:val="center"/>
          </w:tcPr>
          <w:p w:rsidR="006315F5" w:rsidRPr="00224587" w:rsidRDefault="006315F5" w:rsidP="00224587">
            <w:pPr>
              <w:spacing w:after="0" w:line="240" w:lineRule="auto"/>
              <w:jc w:val="center"/>
              <w:rPr>
                <w:rFonts w:ascii="Times New Roman" w:hAnsi="Times New Roman"/>
                <w:sz w:val="24"/>
                <w:szCs w:val="24"/>
              </w:rPr>
            </w:pPr>
          </w:p>
        </w:tc>
        <w:tc>
          <w:tcPr>
            <w:tcW w:w="0" w:type="auto"/>
            <w:vAlign w:val="center"/>
          </w:tcPr>
          <w:p w:rsidR="006315F5" w:rsidRPr="00224587" w:rsidRDefault="006315F5" w:rsidP="00224587">
            <w:pPr>
              <w:autoSpaceDE w:val="0"/>
              <w:autoSpaceDN w:val="0"/>
              <w:adjustRightInd w:val="0"/>
              <w:spacing w:after="0" w:line="240" w:lineRule="auto"/>
              <w:jc w:val="center"/>
              <w:rPr>
                <w:rFonts w:ascii="Times New Roman" w:hAnsi="Times New Roman"/>
                <w:sz w:val="18"/>
                <w:szCs w:val="18"/>
              </w:rPr>
            </w:pPr>
            <w:proofErr w:type="spellStart"/>
            <w:r w:rsidRPr="00224587">
              <w:rPr>
                <w:rFonts w:ascii="Times New Roman" w:hAnsi="Times New Roman"/>
                <w:sz w:val="18"/>
                <w:szCs w:val="18"/>
              </w:rPr>
              <w:t>отоп</w:t>
            </w:r>
            <w:proofErr w:type="spellEnd"/>
            <w:r w:rsidRPr="00224587">
              <w:rPr>
                <w:rFonts w:ascii="Times New Roman" w:hAnsi="Times New Roman"/>
                <w:sz w:val="18"/>
                <w:szCs w:val="18"/>
              </w:rPr>
              <w:t>-</w:t>
            </w:r>
          </w:p>
          <w:p w:rsidR="006315F5" w:rsidRPr="00224587" w:rsidRDefault="006315F5" w:rsidP="00224587">
            <w:pPr>
              <w:spacing w:after="0" w:line="240" w:lineRule="auto"/>
              <w:jc w:val="center"/>
              <w:rPr>
                <w:rFonts w:ascii="Times New Roman" w:hAnsi="Times New Roman"/>
                <w:sz w:val="24"/>
                <w:szCs w:val="24"/>
              </w:rPr>
            </w:pPr>
            <w:proofErr w:type="spellStart"/>
            <w:r w:rsidRPr="00224587">
              <w:rPr>
                <w:rFonts w:ascii="Times New Roman" w:hAnsi="Times New Roman"/>
                <w:sz w:val="18"/>
                <w:szCs w:val="18"/>
              </w:rPr>
              <w:t>ление</w:t>
            </w:r>
            <w:proofErr w:type="spellEnd"/>
          </w:p>
        </w:tc>
        <w:tc>
          <w:tcPr>
            <w:tcW w:w="0" w:type="auto"/>
            <w:vAlign w:val="center"/>
          </w:tcPr>
          <w:p w:rsidR="006315F5" w:rsidRPr="00224587" w:rsidRDefault="006315F5" w:rsidP="00224587">
            <w:pPr>
              <w:autoSpaceDE w:val="0"/>
              <w:autoSpaceDN w:val="0"/>
              <w:adjustRightInd w:val="0"/>
              <w:spacing w:after="0" w:line="240" w:lineRule="auto"/>
              <w:jc w:val="center"/>
              <w:rPr>
                <w:rFonts w:ascii="Times New Roman" w:hAnsi="Times New Roman"/>
                <w:sz w:val="18"/>
                <w:szCs w:val="18"/>
              </w:rPr>
            </w:pPr>
            <w:proofErr w:type="spellStart"/>
            <w:r w:rsidRPr="00224587">
              <w:rPr>
                <w:rFonts w:ascii="Times New Roman" w:hAnsi="Times New Roman"/>
                <w:sz w:val="18"/>
                <w:szCs w:val="18"/>
              </w:rPr>
              <w:t>венти</w:t>
            </w:r>
            <w:proofErr w:type="spellEnd"/>
            <w:r w:rsidRPr="00224587">
              <w:rPr>
                <w:rFonts w:ascii="Times New Roman" w:hAnsi="Times New Roman"/>
                <w:sz w:val="18"/>
                <w:szCs w:val="18"/>
              </w:rPr>
              <w:t>-</w:t>
            </w:r>
          </w:p>
          <w:p w:rsidR="006315F5" w:rsidRPr="00224587" w:rsidRDefault="006315F5" w:rsidP="00224587">
            <w:pPr>
              <w:spacing w:after="0" w:line="240" w:lineRule="auto"/>
              <w:jc w:val="center"/>
              <w:rPr>
                <w:rFonts w:ascii="Times New Roman" w:hAnsi="Times New Roman"/>
                <w:sz w:val="24"/>
                <w:szCs w:val="24"/>
              </w:rPr>
            </w:pPr>
            <w:proofErr w:type="spellStart"/>
            <w:r w:rsidRPr="00224587">
              <w:rPr>
                <w:rFonts w:ascii="Times New Roman" w:hAnsi="Times New Roman"/>
                <w:sz w:val="18"/>
                <w:szCs w:val="18"/>
              </w:rPr>
              <w:t>ляция</w:t>
            </w:r>
            <w:proofErr w:type="spellEnd"/>
          </w:p>
        </w:tc>
        <w:tc>
          <w:tcPr>
            <w:tcW w:w="0" w:type="auto"/>
            <w:vAlign w:val="center"/>
          </w:tcPr>
          <w:p w:rsidR="006315F5" w:rsidRPr="00224587" w:rsidRDefault="006315F5" w:rsidP="00224587">
            <w:pPr>
              <w:autoSpaceDE w:val="0"/>
              <w:autoSpaceDN w:val="0"/>
              <w:adjustRightInd w:val="0"/>
              <w:spacing w:after="0" w:line="240" w:lineRule="auto"/>
              <w:jc w:val="center"/>
              <w:rPr>
                <w:rFonts w:ascii="Times New Roman" w:hAnsi="Times New Roman"/>
                <w:sz w:val="18"/>
                <w:szCs w:val="18"/>
              </w:rPr>
            </w:pPr>
            <w:proofErr w:type="spellStart"/>
            <w:r w:rsidRPr="00224587">
              <w:rPr>
                <w:rFonts w:ascii="Times New Roman" w:hAnsi="Times New Roman"/>
                <w:sz w:val="18"/>
                <w:szCs w:val="18"/>
              </w:rPr>
              <w:t>гор.водо</w:t>
            </w:r>
            <w:proofErr w:type="spellEnd"/>
            <w:r w:rsidRPr="00224587">
              <w:rPr>
                <w:rFonts w:ascii="Times New Roman" w:hAnsi="Times New Roman"/>
                <w:sz w:val="18"/>
                <w:szCs w:val="18"/>
              </w:rPr>
              <w:t>-</w:t>
            </w:r>
          </w:p>
          <w:p w:rsidR="006315F5" w:rsidRPr="00224587" w:rsidRDefault="006315F5" w:rsidP="00224587">
            <w:pPr>
              <w:spacing w:after="0" w:line="240" w:lineRule="auto"/>
              <w:jc w:val="center"/>
              <w:rPr>
                <w:rFonts w:ascii="Times New Roman" w:hAnsi="Times New Roman"/>
                <w:sz w:val="24"/>
                <w:szCs w:val="24"/>
              </w:rPr>
            </w:pPr>
            <w:r w:rsidRPr="00224587">
              <w:rPr>
                <w:rFonts w:ascii="Times New Roman" w:hAnsi="Times New Roman"/>
                <w:sz w:val="18"/>
                <w:szCs w:val="18"/>
              </w:rPr>
              <w:t>снабжение</w:t>
            </w:r>
          </w:p>
        </w:tc>
        <w:tc>
          <w:tcPr>
            <w:tcW w:w="0" w:type="auto"/>
            <w:vMerge/>
            <w:vAlign w:val="center"/>
          </w:tcPr>
          <w:p w:rsidR="006315F5" w:rsidRPr="00224587" w:rsidRDefault="006315F5" w:rsidP="00224587">
            <w:pPr>
              <w:spacing w:after="0" w:line="240" w:lineRule="auto"/>
              <w:jc w:val="center"/>
              <w:rPr>
                <w:rFonts w:ascii="Times New Roman" w:hAnsi="Times New Roman"/>
                <w:sz w:val="24"/>
                <w:szCs w:val="24"/>
              </w:rPr>
            </w:pPr>
          </w:p>
        </w:tc>
        <w:tc>
          <w:tcPr>
            <w:tcW w:w="0" w:type="auto"/>
            <w:vAlign w:val="center"/>
          </w:tcPr>
          <w:p w:rsidR="006315F5" w:rsidRPr="00224587" w:rsidRDefault="006315F5" w:rsidP="00224587">
            <w:pPr>
              <w:autoSpaceDE w:val="0"/>
              <w:autoSpaceDN w:val="0"/>
              <w:adjustRightInd w:val="0"/>
              <w:spacing w:after="0" w:line="240" w:lineRule="auto"/>
              <w:jc w:val="center"/>
              <w:rPr>
                <w:rFonts w:ascii="Times New Roman" w:hAnsi="Times New Roman"/>
                <w:sz w:val="18"/>
                <w:szCs w:val="18"/>
              </w:rPr>
            </w:pPr>
            <w:proofErr w:type="spellStart"/>
            <w:r w:rsidRPr="00224587">
              <w:rPr>
                <w:rFonts w:ascii="Times New Roman" w:hAnsi="Times New Roman"/>
                <w:sz w:val="18"/>
                <w:szCs w:val="18"/>
              </w:rPr>
              <w:t>отоп</w:t>
            </w:r>
            <w:proofErr w:type="spellEnd"/>
            <w:r w:rsidRPr="00224587">
              <w:rPr>
                <w:rFonts w:ascii="Times New Roman" w:hAnsi="Times New Roman"/>
                <w:sz w:val="18"/>
                <w:szCs w:val="18"/>
              </w:rPr>
              <w:t>-</w:t>
            </w:r>
          </w:p>
          <w:p w:rsidR="006315F5" w:rsidRPr="00224587" w:rsidRDefault="006315F5" w:rsidP="00224587">
            <w:pPr>
              <w:spacing w:after="0" w:line="240" w:lineRule="auto"/>
              <w:jc w:val="center"/>
              <w:rPr>
                <w:rFonts w:ascii="Times New Roman" w:hAnsi="Times New Roman"/>
                <w:sz w:val="24"/>
                <w:szCs w:val="24"/>
              </w:rPr>
            </w:pPr>
            <w:proofErr w:type="spellStart"/>
            <w:r w:rsidRPr="00224587">
              <w:rPr>
                <w:rFonts w:ascii="Times New Roman" w:hAnsi="Times New Roman"/>
                <w:sz w:val="18"/>
                <w:szCs w:val="18"/>
              </w:rPr>
              <w:t>ление</w:t>
            </w:r>
            <w:proofErr w:type="spellEnd"/>
          </w:p>
        </w:tc>
        <w:tc>
          <w:tcPr>
            <w:tcW w:w="0" w:type="auto"/>
            <w:vAlign w:val="center"/>
          </w:tcPr>
          <w:p w:rsidR="006315F5" w:rsidRPr="00224587" w:rsidRDefault="006315F5" w:rsidP="00224587">
            <w:pPr>
              <w:autoSpaceDE w:val="0"/>
              <w:autoSpaceDN w:val="0"/>
              <w:adjustRightInd w:val="0"/>
              <w:spacing w:after="0" w:line="240" w:lineRule="auto"/>
              <w:jc w:val="center"/>
              <w:rPr>
                <w:rFonts w:ascii="Times New Roman" w:hAnsi="Times New Roman"/>
                <w:sz w:val="18"/>
                <w:szCs w:val="18"/>
              </w:rPr>
            </w:pPr>
            <w:proofErr w:type="spellStart"/>
            <w:r w:rsidRPr="00224587">
              <w:rPr>
                <w:rFonts w:ascii="Times New Roman" w:hAnsi="Times New Roman"/>
                <w:sz w:val="18"/>
                <w:szCs w:val="18"/>
              </w:rPr>
              <w:t>венти</w:t>
            </w:r>
            <w:proofErr w:type="spellEnd"/>
            <w:r w:rsidRPr="00224587">
              <w:rPr>
                <w:rFonts w:ascii="Times New Roman" w:hAnsi="Times New Roman"/>
                <w:sz w:val="18"/>
                <w:szCs w:val="18"/>
              </w:rPr>
              <w:t>-</w:t>
            </w:r>
          </w:p>
          <w:p w:rsidR="006315F5" w:rsidRPr="00224587" w:rsidRDefault="006315F5" w:rsidP="00224587">
            <w:pPr>
              <w:spacing w:after="0" w:line="240" w:lineRule="auto"/>
              <w:jc w:val="center"/>
              <w:rPr>
                <w:rFonts w:ascii="Times New Roman" w:hAnsi="Times New Roman"/>
                <w:sz w:val="24"/>
                <w:szCs w:val="24"/>
              </w:rPr>
            </w:pPr>
            <w:proofErr w:type="spellStart"/>
            <w:r w:rsidRPr="00224587">
              <w:rPr>
                <w:rFonts w:ascii="Times New Roman" w:hAnsi="Times New Roman"/>
                <w:sz w:val="18"/>
                <w:szCs w:val="18"/>
              </w:rPr>
              <w:t>ляция</w:t>
            </w:r>
            <w:proofErr w:type="spellEnd"/>
          </w:p>
        </w:tc>
        <w:tc>
          <w:tcPr>
            <w:tcW w:w="0" w:type="auto"/>
            <w:vAlign w:val="center"/>
          </w:tcPr>
          <w:p w:rsidR="006315F5" w:rsidRPr="00224587" w:rsidRDefault="006315F5" w:rsidP="00224587">
            <w:pPr>
              <w:autoSpaceDE w:val="0"/>
              <w:autoSpaceDN w:val="0"/>
              <w:adjustRightInd w:val="0"/>
              <w:spacing w:after="0" w:line="240" w:lineRule="auto"/>
              <w:jc w:val="center"/>
              <w:rPr>
                <w:rFonts w:ascii="Times New Roman" w:hAnsi="Times New Roman"/>
                <w:sz w:val="18"/>
                <w:szCs w:val="18"/>
              </w:rPr>
            </w:pPr>
            <w:proofErr w:type="spellStart"/>
            <w:r w:rsidRPr="00224587">
              <w:rPr>
                <w:rFonts w:ascii="Times New Roman" w:hAnsi="Times New Roman"/>
                <w:sz w:val="18"/>
                <w:szCs w:val="18"/>
              </w:rPr>
              <w:t>гор.водо</w:t>
            </w:r>
            <w:proofErr w:type="spellEnd"/>
            <w:r w:rsidRPr="00224587">
              <w:rPr>
                <w:rFonts w:ascii="Times New Roman" w:hAnsi="Times New Roman"/>
                <w:sz w:val="18"/>
                <w:szCs w:val="18"/>
              </w:rPr>
              <w:t>-</w:t>
            </w:r>
          </w:p>
          <w:p w:rsidR="006315F5" w:rsidRPr="00224587" w:rsidRDefault="006315F5" w:rsidP="00224587">
            <w:pPr>
              <w:spacing w:after="0" w:line="240" w:lineRule="auto"/>
              <w:jc w:val="center"/>
              <w:rPr>
                <w:rFonts w:ascii="Times New Roman" w:hAnsi="Times New Roman"/>
                <w:sz w:val="24"/>
                <w:szCs w:val="24"/>
              </w:rPr>
            </w:pPr>
            <w:r w:rsidRPr="00224587">
              <w:rPr>
                <w:rFonts w:ascii="Times New Roman" w:hAnsi="Times New Roman"/>
                <w:sz w:val="18"/>
                <w:szCs w:val="18"/>
              </w:rPr>
              <w:t>снабжение</w:t>
            </w:r>
          </w:p>
        </w:tc>
        <w:tc>
          <w:tcPr>
            <w:tcW w:w="0" w:type="auto"/>
            <w:vMerge/>
            <w:vAlign w:val="center"/>
          </w:tcPr>
          <w:p w:rsidR="006315F5" w:rsidRPr="00224587" w:rsidRDefault="006315F5" w:rsidP="00224587">
            <w:pPr>
              <w:spacing w:after="0" w:line="240" w:lineRule="auto"/>
              <w:jc w:val="center"/>
              <w:rPr>
                <w:rFonts w:ascii="Times New Roman" w:hAnsi="Times New Roman"/>
                <w:sz w:val="24"/>
                <w:szCs w:val="24"/>
              </w:rPr>
            </w:pPr>
          </w:p>
        </w:tc>
        <w:tc>
          <w:tcPr>
            <w:tcW w:w="0" w:type="auto"/>
            <w:vAlign w:val="center"/>
          </w:tcPr>
          <w:p w:rsidR="006315F5" w:rsidRPr="00224587" w:rsidRDefault="006315F5" w:rsidP="00224587">
            <w:pPr>
              <w:autoSpaceDE w:val="0"/>
              <w:autoSpaceDN w:val="0"/>
              <w:adjustRightInd w:val="0"/>
              <w:spacing w:after="0" w:line="240" w:lineRule="auto"/>
              <w:jc w:val="center"/>
              <w:rPr>
                <w:rFonts w:ascii="Times New Roman" w:hAnsi="Times New Roman"/>
                <w:sz w:val="18"/>
                <w:szCs w:val="18"/>
              </w:rPr>
            </w:pPr>
            <w:proofErr w:type="spellStart"/>
            <w:r w:rsidRPr="00224587">
              <w:rPr>
                <w:rFonts w:ascii="Times New Roman" w:hAnsi="Times New Roman"/>
                <w:sz w:val="18"/>
                <w:szCs w:val="18"/>
              </w:rPr>
              <w:t>отоп</w:t>
            </w:r>
            <w:proofErr w:type="spellEnd"/>
            <w:r w:rsidRPr="00224587">
              <w:rPr>
                <w:rFonts w:ascii="Times New Roman" w:hAnsi="Times New Roman"/>
                <w:sz w:val="18"/>
                <w:szCs w:val="18"/>
              </w:rPr>
              <w:t>-</w:t>
            </w:r>
          </w:p>
          <w:p w:rsidR="006315F5" w:rsidRPr="00224587" w:rsidRDefault="006315F5" w:rsidP="00224587">
            <w:pPr>
              <w:spacing w:after="0" w:line="240" w:lineRule="auto"/>
              <w:jc w:val="center"/>
              <w:rPr>
                <w:rFonts w:ascii="Times New Roman" w:hAnsi="Times New Roman"/>
                <w:sz w:val="24"/>
                <w:szCs w:val="24"/>
              </w:rPr>
            </w:pPr>
            <w:proofErr w:type="spellStart"/>
            <w:r w:rsidRPr="00224587">
              <w:rPr>
                <w:rFonts w:ascii="Times New Roman" w:hAnsi="Times New Roman"/>
                <w:sz w:val="18"/>
                <w:szCs w:val="18"/>
              </w:rPr>
              <w:t>леие</w:t>
            </w:r>
            <w:proofErr w:type="spellEnd"/>
          </w:p>
        </w:tc>
        <w:tc>
          <w:tcPr>
            <w:tcW w:w="0" w:type="auto"/>
            <w:vAlign w:val="center"/>
          </w:tcPr>
          <w:p w:rsidR="006315F5" w:rsidRPr="00224587" w:rsidRDefault="006315F5" w:rsidP="00224587">
            <w:pPr>
              <w:autoSpaceDE w:val="0"/>
              <w:autoSpaceDN w:val="0"/>
              <w:adjustRightInd w:val="0"/>
              <w:spacing w:after="0" w:line="240" w:lineRule="auto"/>
              <w:jc w:val="center"/>
              <w:rPr>
                <w:rFonts w:ascii="Times New Roman" w:hAnsi="Times New Roman"/>
                <w:sz w:val="18"/>
                <w:szCs w:val="18"/>
              </w:rPr>
            </w:pPr>
            <w:proofErr w:type="spellStart"/>
            <w:r w:rsidRPr="00224587">
              <w:rPr>
                <w:rFonts w:ascii="Times New Roman" w:hAnsi="Times New Roman"/>
                <w:sz w:val="18"/>
                <w:szCs w:val="18"/>
              </w:rPr>
              <w:t>венти</w:t>
            </w:r>
            <w:proofErr w:type="spellEnd"/>
            <w:r w:rsidRPr="00224587">
              <w:rPr>
                <w:rFonts w:ascii="Times New Roman" w:hAnsi="Times New Roman"/>
                <w:sz w:val="18"/>
                <w:szCs w:val="18"/>
              </w:rPr>
              <w:t>-</w:t>
            </w:r>
          </w:p>
          <w:p w:rsidR="006315F5" w:rsidRPr="00224587" w:rsidRDefault="006315F5" w:rsidP="00224587">
            <w:pPr>
              <w:spacing w:after="0" w:line="240" w:lineRule="auto"/>
              <w:jc w:val="center"/>
              <w:rPr>
                <w:rFonts w:ascii="Times New Roman" w:hAnsi="Times New Roman"/>
                <w:sz w:val="24"/>
                <w:szCs w:val="24"/>
              </w:rPr>
            </w:pPr>
            <w:proofErr w:type="spellStart"/>
            <w:r w:rsidRPr="00224587">
              <w:rPr>
                <w:rFonts w:ascii="Times New Roman" w:hAnsi="Times New Roman"/>
                <w:sz w:val="18"/>
                <w:szCs w:val="18"/>
              </w:rPr>
              <w:t>ляция</w:t>
            </w:r>
            <w:proofErr w:type="spellEnd"/>
          </w:p>
        </w:tc>
        <w:tc>
          <w:tcPr>
            <w:tcW w:w="0" w:type="auto"/>
            <w:vAlign w:val="center"/>
          </w:tcPr>
          <w:p w:rsidR="006315F5" w:rsidRPr="00224587" w:rsidRDefault="006315F5" w:rsidP="00224587">
            <w:pPr>
              <w:autoSpaceDE w:val="0"/>
              <w:autoSpaceDN w:val="0"/>
              <w:adjustRightInd w:val="0"/>
              <w:spacing w:after="0" w:line="240" w:lineRule="auto"/>
              <w:jc w:val="center"/>
              <w:rPr>
                <w:rFonts w:ascii="Times New Roman" w:hAnsi="Times New Roman"/>
                <w:sz w:val="18"/>
                <w:szCs w:val="18"/>
              </w:rPr>
            </w:pPr>
            <w:proofErr w:type="spellStart"/>
            <w:r w:rsidRPr="00224587">
              <w:rPr>
                <w:rFonts w:ascii="Times New Roman" w:hAnsi="Times New Roman"/>
                <w:sz w:val="18"/>
                <w:szCs w:val="18"/>
              </w:rPr>
              <w:t>гор.водо</w:t>
            </w:r>
            <w:proofErr w:type="spellEnd"/>
            <w:r w:rsidRPr="00224587">
              <w:rPr>
                <w:rFonts w:ascii="Times New Roman" w:hAnsi="Times New Roman"/>
                <w:sz w:val="18"/>
                <w:szCs w:val="18"/>
              </w:rPr>
              <w:t>-</w:t>
            </w:r>
          </w:p>
          <w:p w:rsidR="006315F5" w:rsidRPr="00224587" w:rsidRDefault="006315F5" w:rsidP="00224587">
            <w:pPr>
              <w:spacing w:after="0" w:line="240" w:lineRule="auto"/>
              <w:jc w:val="center"/>
              <w:rPr>
                <w:rFonts w:ascii="Times New Roman" w:hAnsi="Times New Roman"/>
                <w:sz w:val="24"/>
                <w:szCs w:val="24"/>
              </w:rPr>
            </w:pPr>
            <w:r w:rsidRPr="00224587">
              <w:rPr>
                <w:rFonts w:ascii="Times New Roman" w:hAnsi="Times New Roman"/>
                <w:sz w:val="18"/>
                <w:szCs w:val="18"/>
              </w:rPr>
              <w:t>снабжение</w:t>
            </w:r>
          </w:p>
        </w:tc>
      </w:tr>
      <w:tr w:rsidR="00B52877" w:rsidRPr="00224587" w:rsidTr="00224587">
        <w:trPr>
          <w:trHeight w:val="272"/>
        </w:trPr>
        <w:tc>
          <w:tcPr>
            <w:tcW w:w="0" w:type="auto"/>
          </w:tcPr>
          <w:p w:rsidR="00F20BEF" w:rsidRDefault="00F20BEF" w:rsidP="00093C20">
            <w:pPr>
              <w:spacing w:after="0" w:line="240" w:lineRule="auto"/>
              <w:jc w:val="both"/>
              <w:rPr>
                <w:rFonts w:ascii="Times New Roman" w:hAnsi="Times New Roman"/>
                <w:b/>
                <w:bCs/>
                <w:i/>
                <w:iCs/>
                <w:sz w:val="20"/>
                <w:szCs w:val="20"/>
              </w:rPr>
            </w:pPr>
            <w:r w:rsidRPr="00224587">
              <w:rPr>
                <w:rFonts w:ascii="Times New Roman" w:hAnsi="Times New Roman"/>
                <w:b/>
                <w:bCs/>
                <w:i/>
                <w:iCs/>
                <w:sz w:val="20"/>
                <w:szCs w:val="20"/>
              </w:rPr>
              <w:t>Жилой район Центральный, всего,</w:t>
            </w:r>
          </w:p>
          <w:p w:rsidR="00F20BEF" w:rsidRPr="00224587" w:rsidRDefault="00F20BEF" w:rsidP="00093C20">
            <w:pPr>
              <w:spacing w:after="0" w:line="240" w:lineRule="auto"/>
              <w:jc w:val="both"/>
              <w:rPr>
                <w:rFonts w:ascii="Times New Roman" w:hAnsi="Times New Roman"/>
                <w:sz w:val="24"/>
                <w:szCs w:val="24"/>
              </w:rPr>
            </w:pPr>
            <w:r w:rsidRPr="00224587">
              <w:rPr>
                <w:rFonts w:ascii="Times New Roman" w:hAnsi="Times New Roman"/>
                <w:b/>
                <w:bCs/>
                <w:i/>
                <w:iCs/>
                <w:sz w:val="20"/>
                <w:szCs w:val="20"/>
              </w:rPr>
              <w:t xml:space="preserve"> в том числе:</w:t>
            </w:r>
          </w:p>
        </w:tc>
        <w:tc>
          <w:tcPr>
            <w:tcW w:w="0" w:type="auto"/>
          </w:tcPr>
          <w:p w:rsidR="00F20BEF" w:rsidRPr="006D5BBB" w:rsidRDefault="00F77A23" w:rsidP="00224587">
            <w:pPr>
              <w:spacing w:after="0" w:line="240" w:lineRule="auto"/>
              <w:jc w:val="both"/>
              <w:rPr>
                <w:rFonts w:ascii="Times New Roman" w:hAnsi="Times New Roman"/>
                <w:sz w:val="24"/>
                <w:szCs w:val="24"/>
              </w:rPr>
            </w:pPr>
            <w:r w:rsidRPr="006D5BBB">
              <w:rPr>
                <w:rFonts w:ascii="Times New Roman" w:hAnsi="Times New Roman"/>
                <w:iCs/>
                <w:sz w:val="20"/>
                <w:szCs w:val="20"/>
              </w:rPr>
              <w:t>13,82</w:t>
            </w:r>
          </w:p>
        </w:tc>
        <w:tc>
          <w:tcPr>
            <w:tcW w:w="0" w:type="auto"/>
          </w:tcPr>
          <w:p w:rsidR="00F20BEF" w:rsidRPr="006D5BBB" w:rsidRDefault="00F20BEF" w:rsidP="00224587">
            <w:pPr>
              <w:spacing w:after="0" w:line="240" w:lineRule="auto"/>
              <w:jc w:val="both"/>
              <w:rPr>
                <w:rFonts w:ascii="Times New Roman" w:hAnsi="Times New Roman"/>
                <w:sz w:val="24"/>
                <w:szCs w:val="24"/>
              </w:rPr>
            </w:pPr>
          </w:p>
        </w:tc>
        <w:tc>
          <w:tcPr>
            <w:tcW w:w="0" w:type="auto"/>
          </w:tcPr>
          <w:p w:rsidR="00F20BEF" w:rsidRPr="006D5BBB" w:rsidRDefault="00F20BEF" w:rsidP="00224587">
            <w:pPr>
              <w:spacing w:after="0" w:line="240" w:lineRule="auto"/>
              <w:jc w:val="both"/>
              <w:rPr>
                <w:rFonts w:ascii="Times New Roman" w:hAnsi="Times New Roman"/>
                <w:sz w:val="24"/>
                <w:szCs w:val="24"/>
              </w:rPr>
            </w:pPr>
          </w:p>
        </w:tc>
        <w:tc>
          <w:tcPr>
            <w:tcW w:w="0" w:type="auto"/>
          </w:tcPr>
          <w:p w:rsidR="00F20BEF" w:rsidRPr="006D5BBB" w:rsidRDefault="00F20BEF" w:rsidP="00224587">
            <w:pPr>
              <w:spacing w:after="0" w:line="240" w:lineRule="auto"/>
              <w:jc w:val="both"/>
              <w:rPr>
                <w:rFonts w:ascii="Times New Roman" w:hAnsi="Times New Roman"/>
                <w:sz w:val="24"/>
                <w:szCs w:val="24"/>
              </w:rPr>
            </w:pPr>
          </w:p>
        </w:tc>
        <w:tc>
          <w:tcPr>
            <w:tcW w:w="0" w:type="auto"/>
          </w:tcPr>
          <w:p w:rsidR="00F20BEF" w:rsidRPr="006D5BBB" w:rsidRDefault="006C6A4E" w:rsidP="006C6A4E">
            <w:pPr>
              <w:spacing w:after="0" w:line="240" w:lineRule="auto"/>
              <w:jc w:val="center"/>
              <w:rPr>
                <w:rFonts w:ascii="Times New Roman" w:hAnsi="Times New Roman"/>
                <w:sz w:val="24"/>
                <w:szCs w:val="24"/>
              </w:rPr>
            </w:pPr>
            <w:r w:rsidRPr="006D5BBB">
              <w:rPr>
                <w:rFonts w:ascii="Times New Roman" w:hAnsi="Times New Roman"/>
                <w:sz w:val="20"/>
                <w:szCs w:val="20"/>
              </w:rPr>
              <w:t>12,4</w:t>
            </w:r>
          </w:p>
        </w:tc>
        <w:tc>
          <w:tcPr>
            <w:tcW w:w="0" w:type="auto"/>
          </w:tcPr>
          <w:p w:rsidR="00F20BEF" w:rsidRPr="006D5BBB" w:rsidRDefault="00F20BEF" w:rsidP="00224587">
            <w:pPr>
              <w:spacing w:after="0" w:line="240" w:lineRule="auto"/>
              <w:jc w:val="both"/>
              <w:rPr>
                <w:rFonts w:ascii="Times New Roman" w:hAnsi="Times New Roman"/>
                <w:sz w:val="24"/>
                <w:szCs w:val="24"/>
              </w:rPr>
            </w:pPr>
          </w:p>
        </w:tc>
        <w:tc>
          <w:tcPr>
            <w:tcW w:w="0" w:type="auto"/>
          </w:tcPr>
          <w:p w:rsidR="00F20BEF" w:rsidRPr="006D5BBB" w:rsidRDefault="00F20BEF" w:rsidP="00224587">
            <w:pPr>
              <w:spacing w:after="0" w:line="240" w:lineRule="auto"/>
              <w:jc w:val="both"/>
              <w:rPr>
                <w:rFonts w:ascii="Times New Roman" w:hAnsi="Times New Roman"/>
                <w:sz w:val="24"/>
                <w:szCs w:val="24"/>
              </w:rPr>
            </w:pPr>
          </w:p>
        </w:tc>
        <w:tc>
          <w:tcPr>
            <w:tcW w:w="0" w:type="auto"/>
          </w:tcPr>
          <w:p w:rsidR="00F20BEF" w:rsidRPr="006D5BBB" w:rsidRDefault="00F20BEF" w:rsidP="00224587">
            <w:pPr>
              <w:spacing w:after="0" w:line="240" w:lineRule="auto"/>
              <w:jc w:val="both"/>
              <w:rPr>
                <w:rFonts w:ascii="Times New Roman" w:hAnsi="Times New Roman"/>
                <w:sz w:val="24"/>
                <w:szCs w:val="24"/>
              </w:rPr>
            </w:pPr>
          </w:p>
        </w:tc>
        <w:tc>
          <w:tcPr>
            <w:tcW w:w="0" w:type="auto"/>
          </w:tcPr>
          <w:p w:rsidR="00F20BEF" w:rsidRPr="006D5BBB" w:rsidRDefault="006C6A4E" w:rsidP="006C6A4E">
            <w:pPr>
              <w:spacing w:after="0" w:line="240" w:lineRule="auto"/>
              <w:jc w:val="center"/>
              <w:rPr>
                <w:rFonts w:ascii="Times New Roman" w:hAnsi="Times New Roman"/>
                <w:sz w:val="24"/>
                <w:szCs w:val="24"/>
              </w:rPr>
            </w:pPr>
            <w:r w:rsidRPr="006D5BBB">
              <w:rPr>
                <w:rFonts w:ascii="Times New Roman" w:hAnsi="Times New Roman"/>
                <w:sz w:val="20"/>
                <w:szCs w:val="20"/>
              </w:rPr>
              <w:t>10,09</w:t>
            </w:r>
          </w:p>
        </w:tc>
        <w:tc>
          <w:tcPr>
            <w:tcW w:w="0" w:type="auto"/>
          </w:tcPr>
          <w:p w:rsidR="00F20BEF" w:rsidRPr="00224587" w:rsidRDefault="00F20BEF" w:rsidP="00224587">
            <w:pPr>
              <w:spacing w:after="0" w:line="240" w:lineRule="auto"/>
              <w:jc w:val="both"/>
              <w:rPr>
                <w:rFonts w:ascii="Times New Roman" w:hAnsi="Times New Roman"/>
                <w:sz w:val="24"/>
                <w:szCs w:val="24"/>
              </w:rPr>
            </w:pPr>
          </w:p>
        </w:tc>
        <w:tc>
          <w:tcPr>
            <w:tcW w:w="0" w:type="auto"/>
          </w:tcPr>
          <w:p w:rsidR="00F20BEF" w:rsidRPr="00224587" w:rsidRDefault="00F20BEF" w:rsidP="00224587">
            <w:pPr>
              <w:spacing w:after="0" w:line="240" w:lineRule="auto"/>
              <w:jc w:val="both"/>
              <w:rPr>
                <w:rFonts w:ascii="Times New Roman" w:hAnsi="Times New Roman"/>
                <w:sz w:val="24"/>
                <w:szCs w:val="24"/>
              </w:rPr>
            </w:pPr>
          </w:p>
        </w:tc>
        <w:tc>
          <w:tcPr>
            <w:tcW w:w="0" w:type="auto"/>
          </w:tcPr>
          <w:p w:rsidR="00F20BEF" w:rsidRPr="00224587" w:rsidRDefault="00F20BEF" w:rsidP="00224587">
            <w:pPr>
              <w:spacing w:after="0" w:line="240" w:lineRule="auto"/>
              <w:jc w:val="both"/>
              <w:rPr>
                <w:rFonts w:ascii="Times New Roman" w:hAnsi="Times New Roman"/>
                <w:sz w:val="24"/>
                <w:szCs w:val="24"/>
              </w:rPr>
            </w:pPr>
          </w:p>
        </w:tc>
      </w:tr>
      <w:tr w:rsidR="00B52877" w:rsidRPr="00224587" w:rsidTr="00224587">
        <w:trPr>
          <w:trHeight w:val="272"/>
        </w:trPr>
        <w:tc>
          <w:tcPr>
            <w:tcW w:w="0" w:type="auto"/>
          </w:tcPr>
          <w:p w:rsidR="00F20BEF" w:rsidRPr="00224587" w:rsidRDefault="00F20BEF" w:rsidP="00093C20">
            <w:pPr>
              <w:spacing w:after="0" w:line="240" w:lineRule="auto"/>
              <w:jc w:val="both"/>
              <w:rPr>
                <w:rFonts w:ascii="Times New Roman" w:hAnsi="Times New Roman"/>
                <w:sz w:val="24"/>
                <w:szCs w:val="24"/>
              </w:rPr>
            </w:pPr>
            <w:r w:rsidRPr="00224587">
              <w:rPr>
                <w:rFonts w:ascii="Times New Roman" w:hAnsi="Times New Roman"/>
                <w:i/>
                <w:iCs/>
                <w:sz w:val="20"/>
                <w:szCs w:val="20"/>
              </w:rPr>
              <w:t>- многоквартирные дома</w:t>
            </w:r>
          </w:p>
        </w:tc>
        <w:tc>
          <w:tcPr>
            <w:tcW w:w="0" w:type="auto"/>
          </w:tcPr>
          <w:p w:rsidR="00F20BEF" w:rsidRPr="006D5BBB" w:rsidRDefault="00F20BEF" w:rsidP="00F20BEF">
            <w:pPr>
              <w:spacing w:after="0" w:line="240" w:lineRule="auto"/>
              <w:jc w:val="center"/>
              <w:rPr>
                <w:rFonts w:ascii="Times New Roman" w:hAnsi="Times New Roman"/>
                <w:sz w:val="20"/>
                <w:szCs w:val="20"/>
              </w:rPr>
            </w:pPr>
            <w:r w:rsidRPr="006D5BBB">
              <w:rPr>
                <w:rFonts w:ascii="Times New Roman" w:hAnsi="Times New Roman"/>
                <w:sz w:val="20"/>
                <w:szCs w:val="20"/>
              </w:rPr>
              <w:t>13,82</w:t>
            </w:r>
          </w:p>
        </w:tc>
        <w:tc>
          <w:tcPr>
            <w:tcW w:w="0" w:type="auto"/>
          </w:tcPr>
          <w:p w:rsidR="00F20BEF" w:rsidRPr="006D5BBB" w:rsidRDefault="00F20BEF" w:rsidP="00F20BEF">
            <w:pPr>
              <w:spacing w:after="0" w:line="240" w:lineRule="auto"/>
              <w:jc w:val="center"/>
              <w:rPr>
                <w:rFonts w:ascii="Times New Roman" w:hAnsi="Times New Roman"/>
                <w:sz w:val="20"/>
                <w:szCs w:val="20"/>
              </w:rPr>
            </w:pPr>
            <w:r w:rsidRPr="006D5BBB">
              <w:rPr>
                <w:rFonts w:ascii="Times New Roman" w:hAnsi="Times New Roman"/>
                <w:sz w:val="20"/>
                <w:szCs w:val="20"/>
              </w:rPr>
              <w:t>10,5</w:t>
            </w:r>
          </w:p>
        </w:tc>
        <w:tc>
          <w:tcPr>
            <w:tcW w:w="0" w:type="auto"/>
          </w:tcPr>
          <w:p w:rsidR="00F20BEF" w:rsidRPr="006D5BBB" w:rsidRDefault="00F20BEF" w:rsidP="00F20BEF">
            <w:pPr>
              <w:spacing w:after="0" w:line="240" w:lineRule="auto"/>
              <w:jc w:val="center"/>
              <w:rPr>
                <w:rFonts w:ascii="Times New Roman" w:hAnsi="Times New Roman"/>
                <w:sz w:val="20"/>
                <w:szCs w:val="20"/>
              </w:rPr>
            </w:pPr>
            <w:r w:rsidRPr="006D5BBB">
              <w:rPr>
                <w:rFonts w:ascii="Times New Roman" w:hAnsi="Times New Roman"/>
                <w:sz w:val="20"/>
                <w:szCs w:val="20"/>
              </w:rPr>
              <w:t>0</w:t>
            </w:r>
          </w:p>
        </w:tc>
        <w:tc>
          <w:tcPr>
            <w:tcW w:w="0" w:type="auto"/>
          </w:tcPr>
          <w:p w:rsidR="00F20BEF" w:rsidRPr="006D5BBB" w:rsidRDefault="00F20BEF" w:rsidP="00F20BEF">
            <w:pPr>
              <w:spacing w:after="0" w:line="240" w:lineRule="auto"/>
              <w:jc w:val="center"/>
              <w:rPr>
                <w:rFonts w:ascii="Times New Roman" w:hAnsi="Times New Roman"/>
                <w:sz w:val="20"/>
                <w:szCs w:val="20"/>
              </w:rPr>
            </w:pPr>
            <w:r w:rsidRPr="006D5BBB">
              <w:rPr>
                <w:rFonts w:ascii="Times New Roman" w:hAnsi="Times New Roman"/>
                <w:sz w:val="20"/>
                <w:szCs w:val="20"/>
              </w:rPr>
              <w:t>3,32</w:t>
            </w:r>
          </w:p>
        </w:tc>
        <w:tc>
          <w:tcPr>
            <w:tcW w:w="0" w:type="auto"/>
          </w:tcPr>
          <w:p w:rsidR="00F20BEF" w:rsidRPr="006D5BBB" w:rsidRDefault="00F20BEF" w:rsidP="00F20BEF">
            <w:pPr>
              <w:spacing w:after="0" w:line="240" w:lineRule="auto"/>
              <w:jc w:val="center"/>
              <w:rPr>
                <w:rFonts w:ascii="Times New Roman" w:hAnsi="Times New Roman"/>
                <w:sz w:val="20"/>
                <w:szCs w:val="20"/>
              </w:rPr>
            </w:pPr>
            <w:r w:rsidRPr="006D5BBB">
              <w:rPr>
                <w:rFonts w:ascii="Times New Roman" w:hAnsi="Times New Roman"/>
                <w:sz w:val="20"/>
                <w:szCs w:val="20"/>
              </w:rPr>
              <w:t>12,4</w:t>
            </w:r>
          </w:p>
        </w:tc>
        <w:tc>
          <w:tcPr>
            <w:tcW w:w="0" w:type="auto"/>
          </w:tcPr>
          <w:p w:rsidR="00F20BEF" w:rsidRPr="006D5BBB" w:rsidRDefault="00F20BEF" w:rsidP="00F20BEF">
            <w:pPr>
              <w:spacing w:after="0" w:line="240" w:lineRule="auto"/>
              <w:jc w:val="center"/>
              <w:rPr>
                <w:rFonts w:ascii="Times New Roman" w:hAnsi="Times New Roman"/>
                <w:sz w:val="20"/>
                <w:szCs w:val="20"/>
              </w:rPr>
            </w:pPr>
            <w:r w:rsidRPr="006D5BBB">
              <w:rPr>
                <w:rFonts w:ascii="Times New Roman" w:hAnsi="Times New Roman"/>
                <w:sz w:val="20"/>
                <w:szCs w:val="20"/>
              </w:rPr>
              <w:t>9,424</w:t>
            </w:r>
          </w:p>
        </w:tc>
        <w:tc>
          <w:tcPr>
            <w:tcW w:w="0" w:type="auto"/>
          </w:tcPr>
          <w:p w:rsidR="00F20BEF" w:rsidRPr="006D5BBB" w:rsidRDefault="00F20BEF" w:rsidP="00F20BEF">
            <w:pPr>
              <w:spacing w:after="0" w:line="240" w:lineRule="auto"/>
              <w:jc w:val="center"/>
              <w:rPr>
                <w:rFonts w:ascii="Times New Roman" w:hAnsi="Times New Roman"/>
                <w:sz w:val="20"/>
                <w:szCs w:val="20"/>
              </w:rPr>
            </w:pPr>
            <w:r w:rsidRPr="006D5BBB">
              <w:rPr>
                <w:rFonts w:ascii="Times New Roman" w:hAnsi="Times New Roman"/>
                <w:sz w:val="20"/>
                <w:szCs w:val="20"/>
              </w:rPr>
              <w:t>0</w:t>
            </w:r>
          </w:p>
        </w:tc>
        <w:tc>
          <w:tcPr>
            <w:tcW w:w="0" w:type="auto"/>
          </w:tcPr>
          <w:p w:rsidR="00F20BEF" w:rsidRPr="006D5BBB" w:rsidRDefault="00F20BEF" w:rsidP="00F20BEF">
            <w:pPr>
              <w:spacing w:after="0" w:line="240" w:lineRule="auto"/>
              <w:jc w:val="center"/>
              <w:rPr>
                <w:rFonts w:ascii="Times New Roman" w:hAnsi="Times New Roman"/>
                <w:sz w:val="20"/>
                <w:szCs w:val="20"/>
              </w:rPr>
            </w:pPr>
            <w:r w:rsidRPr="006D5BBB">
              <w:rPr>
                <w:rFonts w:ascii="Times New Roman" w:hAnsi="Times New Roman"/>
                <w:sz w:val="20"/>
                <w:szCs w:val="20"/>
              </w:rPr>
              <w:t>2,976</w:t>
            </w:r>
          </w:p>
        </w:tc>
        <w:tc>
          <w:tcPr>
            <w:tcW w:w="0" w:type="auto"/>
          </w:tcPr>
          <w:p w:rsidR="00F20BEF" w:rsidRPr="006D5BBB" w:rsidRDefault="00F20BEF" w:rsidP="00F20BEF">
            <w:pPr>
              <w:spacing w:after="0" w:line="240" w:lineRule="auto"/>
              <w:jc w:val="center"/>
              <w:rPr>
                <w:rFonts w:ascii="Times New Roman" w:hAnsi="Times New Roman"/>
                <w:sz w:val="20"/>
                <w:szCs w:val="20"/>
              </w:rPr>
            </w:pPr>
            <w:r w:rsidRPr="006D5BBB">
              <w:rPr>
                <w:rFonts w:ascii="Times New Roman" w:hAnsi="Times New Roman"/>
                <w:sz w:val="20"/>
                <w:szCs w:val="20"/>
              </w:rPr>
              <w:t>10,09</w:t>
            </w:r>
          </w:p>
        </w:tc>
        <w:tc>
          <w:tcPr>
            <w:tcW w:w="0" w:type="auto"/>
          </w:tcPr>
          <w:p w:rsidR="00F20BEF" w:rsidRPr="006C6A4E" w:rsidRDefault="00F20BEF" w:rsidP="00F20BEF">
            <w:pPr>
              <w:spacing w:after="0" w:line="240" w:lineRule="auto"/>
              <w:jc w:val="center"/>
              <w:rPr>
                <w:rFonts w:ascii="Times New Roman" w:hAnsi="Times New Roman"/>
                <w:sz w:val="20"/>
                <w:szCs w:val="20"/>
              </w:rPr>
            </w:pPr>
            <w:r w:rsidRPr="006C6A4E">
              <w:rPr>
                <w:rFonts w:ascii="Times New Roman" w:hAnsi="Times New Roman"/>
                <w:sz w:val="20"/>
                <w:szCs w:val="20"/>
              </w:rPr>
              <w:t>7,67</w:t>
            </w:r>
          </w:p>
        </w:tc>
        <w:tc>
          <w:tcPr>
            <w:tcW w:w="0" w:type="auto"/>
          </w:tcPr>
          <w:p w:rsidR="00F20BEF" w:rsidRPr="00F20BEF" w:rsidRDefault="00F20BEF"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F20BEF" w:rsidRDefault="00F20BEF" w:rsidP="00F20BEF">
            <w:pPr>
              <w:spacing w:after="0" w:line="240" w:lineRule="auto"/>
              <w:jc w:val="center"/>
              <w:rPr>
                <w:rFonts w:ascii="Times New Roman" w:hAnsi="Times New Roman"/>
                <w:sz w:val="20"/>
                <w:szCs w:val="20"/>
              </w:rPr>
            </w:pPr>
            <w:r>
              <w:rPr>
                <w:rFonts w:ascii="Times New Roman" w:hAnsi="Times New Roman"/>
                <w:sz w:val="20"/>
                <w:szCs w:val="20"/>
              </w:rPr>
              <w:t>2,42</w:t>
            </w:r>
          </w:p>
        </w:tc>
      </w:tr>
      <w:tr w:rsidR="00B52877" w:rsidRPr="00224587" w:rsidTr="00224587">
        <w:trPr>
          <w:trHeight w:val="272"/>
        </w:trPr>
        <w:tc>
          <w:tcPr>
            <w:tcW w:w="0" w:type="auto"/>
          </w:tcPr>
          <w:p w:rsidR="00F20BEF" w:rsidRPr="00224587" w:rsidRDefault="00F20BEF" w:rsidP="00093C20">
            <w:pPr>
              <w:spacing w:after="0" w:line="240" w:lineRule="auto"/>
              <w:jc w:val="both"/>
              <w:rPr>
                <w:rFonts w:ascii="Times New Roman" w:hAnsi="Times New Roman"/>
                <w:sz w:val="24"/>
                <w:szCs w:val="24"/>
              </w:rPr>
            </w:pPr>
            <w:r w:rsidRPr="00224587">
              <w:rPr>
                <w:rFonts w:ascii="Times New Roman" w:hAnsi="Times New Roman"/>
                <w:i/>
                <w:iCs/>
                <w:sz w:val="20"/>
                <w:szCs w:val="20"/>
              </w:rPr>
              <w:t>- индивидуальные жилые дома</w:t>
            </w:r>
          </w:p>
        </w:tc>
        <w:tc>
          <w:tcPr>
            <w:tcW w:w="0" w:type="auto"/>
          </w:tcPr>
          <w:p w:rsidR="00F20BEF" w:rsidRPr="006D5BBB" w:rsidRDefault="00F20BEF" w:rsidP="00F20BEF">
            <w:pPr>
              <w:spacing w:after="0" w:line="240" w:lineRule="auto"/>
              <w:jc w:val="center"/>
              <w:rPr>
                <w:rFonts w:ascii="Times New Roman" w:hAnsi="Times New Roman"/>
                <w:sz w:val="20"/>
                <w:szCs w:val="20"/>
              </w:rPr>
            </w:pPr>
            <w:r w:rsidRPr="006D5BBB">
              <w:rPr>
                <w:rFonts w:ascii="Times New Roman" w:hAnsi="Times New Roman"/>
                <w:sz w:val="20"/>
                <w:szCs w:val="20"/>
              </w:rPr>
              <w:t>0</w:t>
            </w:r>
          </w:p>
        </w:tc>
        <w:tc>
          <w:tcPr>
            <w:tcW w:w="0" w:type="auto"/>
          </w:tcPr>
          <w:p w:rsidR="00F20BEF" w:rsidRPr="006D5BBB" w:rsidRDefault="00F20BEF" w:rsidP="00F20BEF">
            <w:pPr>
              <w:spacing w:after="0" w:line="240" w:lineRule="auto"/>
              <w:jc w:val="center"/>
              <w:rPr>
                <w:rFonts w:ascii="Times New Roman" w:hAnsi="Times New Roman"/>
                <w:sz w:val="20"/>
                <w:szCs w:val="20"/>
              </w:rPr>
            </w:pPr>
            <w:r w:rsidRPr="006D5BBB">
              <w:rPr>
                <w:rFonts w:ascii="Times New Roman" w:hAnsi="Times New Roman"/>
                <w:sz w:val="20"/>
                <w:szCs w:val="20"/>
              </w:rPr>
              <w:t>0</w:t>
            </w:r>
          </w:p>
        </w:tc>
        <w:tc>
          <w:tcPr>
            <w:tcW w:w="0" w:type="auto"/>
          </w:tcPr>
          <w:p w:rsidR="00F20BEF" w:rsidRPr="006D5BBB" w:rsidRDefault="00F20BEF" w:rsidP="00F20BEF">
            <w:pPr>
              <w:spacing w:after="0" w:line="240" w:lineRule="auto"/>
              <w:jc w:val="center"/>
              <w:rPr>
                <w:rFonts w:ascii="Times New Roman" w:hAnsi="Times New Roman"/>
                <w:sz w:val="20"/>
                <w:szCs w:val="20"/>
              </w:rPr>
            </w:pPr>
            <w:r w:rsidRPr="006D5BBB">
              <w:rPr>
                <w:rFonts w:ascii="Times New Roman" w:hAnsi="Times New Roman"/>
                <w:sz w:val="20"/>
                <w:szCs w:val="20"/>
              </w:rPr>
              <w:t>0</w:t>
            </w:r>
          </w:p>
        </w:tc>
        <w:tc>
          <w:tcPr>
            <w:tcW w:w="0" w:type="auto"/>
          </w:tcPr>
          <w:p w:rsidR="00F20BEF" w:rsidRPr="006D5BBB" w:rsidRDefault="00F20BEF" w:rsidP="00F20BEF">
            <w:pPr>
              <w:spacing w:after="0" w:line="240" w:lineRule="auto"/>
              <w:jc w:val="center"/>
              <w:rPr>
                <w:rFonts w:ascii="Times New Roman" w:hAnsi="Times New Roman"/>
                <w:sz w:val="20"/>
                <w:szCs w:val="20"/>
              </w:rPr>
            </w:pPr>
            <w:r w:rsidRPr="006D5BBB">
              <w:rPr>
                <w:rFonts w:ascii="Times New Roman" w:hAnsi="Times New Roman"/>
                <w:sz w:val="20"/>
                <w:szCs w:val="20"/>
              </w:rPr>
              <w:t>0</w:t>
            </w:r>
          </w:p>
        </w:tc>
        <w:tc>
          <w:tcPr>
            <w:tcW w:w="0" w:type="auto"/>
          </w:tcPr>
          <w:p w:rsidR="00F20BEF" w:rsidRPr="006D5BBB" w:rsidRDefault="00F20BEF" w:rsidP="00F20BEF">
            <w:pPr>
              <w:spacing w:after="0" w:line="240" w:lineRule="auto"/>
              <w:jc w:val="center"/>
              <w:rPr>
                <w:rFonts w:ascii="Times New Roman" w:hAnsi="Times New Roman"/>
                <w:sz w:val="20"/>
                <w:szCs w:val="20"/>
              </w:rPr>
            </w:pPr>
            <w:r w:rsidRPr="006D5BBB">
              <w:rPr>
                <w:rFonts w:ascii="Times New Roman" w:hAnsi="Times New Roman"/>
                <w:sz w:val="20"/>
                <w:szCs w:val="20"/>
              </w:rPr>
              <w:t>0</w:t>
            </w:r>
          </w:p>
        </w:tc>
        <w:tc>
          <w:tcPr>
            <w:tcW w:w="0" w:type="auto"/>
          </w:tcPr>
          <w:p w:rsidR="00F20BEF" w:rsidRPr="006D5BBB" w:rsidRDefault="00F20BEF" w:rsidP="00F20BEF">
            <w:pPr>
              <w:spacing w:after="0" w:line="240" w:lineRule="auto"/>
              <w:jc w:val="center"/>
              <w:rPr>
                <w:rFonts w:ascii="Times New Roman" w:hAnsi="Times New Roman"/>
                <w:sz w:val="20"/>
                <w:szCs w:val="20"/>
              </w:rPr>
            </w:pPr>
            <w:r w:rsidRPr="006D5BBB">
              <w:rPr>
                <w:rFonts w:ascii="Times New Roman" w:hAnsi="Times New Roman"/>
                <w:sz w:val="20"/>
                <w:szCs w:val="20"/>
              </w:rPr>
              <w:t>0</w:t>
            </w:r>
          </w:p>
        </w:tc>
        <w:tc>
          <w:tcPr>
            <w:tcW w:w="0" w:type="auto"/>
          </w:tcPr>
          <w:p w:rsidR="00F20BEF" w:rsidRPr="006D5BBB" w:rsidRDefault="00F20BEF" w:rsidP="00F20BEF">
            <w:pPr>
              <w:spacing w:after="0" w:line="240" w:lineRule="auto"/>
              <w:jc w:val="center"/>
              <w:rPr>
                <w:rFonts w:ascii="Times New Roman" w:hAnsi="Times New Roman"/>
                <w:sz w:val="20"/>
                <w:szCs w:val="20"/>
              </w:rPr>
            </w:pPr>
            <w:r w:rsidRPr="006D5BBB">
              <w:rPr>
                <w:rFonts w:ascii="Times New Roman" w:hAnsi="Times New Roman"/>
                <w:sz w:val="20"/>
                <w:szCs w:val="20"/>
              </w:rPr>
              <w:t>0</w:t>
            </w:r>
          </w:p>
        </w:tc>
        <w:tc>
          <w:tcPr>
            <w:tcW w:w="0" w:type="auto"/>
          </w:tcPr>
          <w:p w:rsidR="00F20BEF" w:rsidRPr="006D5BBB" w:rsidRDefault="00F20BEF" w:rsidP="00F20BEF">
            <w:pPr>
              <w:spacing w:after="0" w:line="240" w:lineRule="auto"/>
              <w:jc w:val="center"/>
              <w:rPr>
                <w:rFonts w:ascii="Times New Roman" w:hAnsi="Times New Roman"/>
                <w:sz w:val="20"/>
                <w:szCs w:val="20"/>
              </w:rPr>
            </w:pPr>
            <w:r w:rsidRPr="006D5BBB">
              <w:rPr>
                <w:rFonts w:ascii="Times New Roman" w:hAnsi="Times New Roman"/>
                <w:sz w:val="20"/>
                <w:szCs w:val="20"/>
              </w:rPr>
              <w:t>0</w:t>
            </w:r>
          </w:p>
        </w:tc>
        <w:tc>
          <w:tcPr>
            <w:tcW w:w="0" w:type="auto"/>
          </w:tcPr>
          <w:p w:rsidR="00F20BEF" w:rsidRPr="006D5BBB" w:rsidRDefault="00F20BEF" w:rsidP="00F20BEF">
            <w:pPr>
              <w:spacing w:after="0" w:line="240" w:lineRule="auto"/>
              <w:jc w:val="center"/>
              <w:rPr>
                <w:rFonts w:ascii="Times New Roman" w:hAnsi="Times New Roman"/>
                <w:sz w:val="20"/>
                <w:szCs w:val="20"/>
              </w:rPr>
            </w:pPr>
            <w:r w:rsidRPr="006D5BBB">
              <w:rPr>
                <w:rFonts w:ascii="Times New Roman" w:hAnsi="Times New Roman"/>
                <w:sz w:val="20"/>
                <w:szCs w:val="20"/>
              </w:rPr>
              <w:t>0</w:t>
            </w:r>
          </w:p>
        </w:tc>
        <w:tc>
          <w:tcPr>
            <w:tcW w:w="0" w:type="auto"/>
          </w:tcPr>
          <w:p w:rsidR="00F20BEF" w:rsidRPr="00F20BEF" w:rsidRDefault="00F20BEF"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F20BEF" w:rsidRDefault="00F20BEF"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F20BEF" w:rsidRDefault="00F20BEF" w:rsidP="00F20BEF">
            <w:pPr>
              <w:spacing w:after="0" w:line="240" w:lineRule="auto"/>
              <w:jc w:val="center"/>
              <w:rPr>
                <w:rFonts w:ascii="Times New Roman" w:hAnsi="Times New Roman"/>
                <w:sz w:val="20"/>
                <w:szCs w:val="20"/>
              </w:rPr>
            </w:pPr>
            <w:r>
              <w:rPr>
                <w:rFonts w:ascii="Times New Roman" w:hAnsi="Times New Roman"/>
                <w:sz w:val="20"/>
                <w:szCs w:val="20"/>
              </w:rPr>
              <w:t>0</w:t>
            </w:r>
          </w:p>
        </w:tc>
      </w:tr>
      <w:tr w:rsidR="00B52877" w:rsidRPr="00224587" w:rsidTr="00224587">
        <w:trPr>
          <w:trHeight w:val="272"/>
        </w:trPr>
        <w:tc>
          <w:tcPr>
            <w:tcW w:w="0" w:type="auto"/>
          </w:tcPr>
          <w:p w:rsidR="00F20BEF" w:rsidRDefault="00F20BEF" w:rsidP="00093C20">
            <w:pPr>
              <w:spacing w:after="0" w:line="240" w:lineRule="auto"/>
              <w:jc w:val="both"/>
              <w:rPr>
                <w:rFonts w:ascii="Times New Roman" w:hAnsi="Times New Roman"/>
                <w:b/>
                <w:bCs/>
                <w:i/>
                <w:iCs/>
                <w:sz w:val="20"/>
                <w:szCs w:val="20"/>
              </w:rPr>
            </w:pPr>
            <w:r>
              <w:rPr>
                <w:rFonts w:ascii="Times New Roman" w:hAnsi="Times New Roman"/>
                <w:b/>
                <w:bCs/>
                <w:i/>
                <w:iCs/>
                <w:sz w:val="20"/>
                <w:szCs w:val="20"/>
              </w:rPr>
              <w:t xml:space="preserve">Жилой район  </w:t>
            </w:r>
            <w:proofErr w:type="spellStart"/>
            <w:r>
              <w:rPr>
                <w:rFonts w:ascii="Times New Roman" w:hAnsi="Times New Roman"/>
                <w:b/>
                <w:bCs/>
                <w:i/>
                <w:iCs/>
                <w:sz w:val="20"/>
                <w:szCs w:val="20"/>
              </w:rPr>
              <w:t>Краснослободской</w:t>
            </w:r>
            <w:proofErr w:type="spellEnd"/>
            <w:r w:rsidRPr="00224587">
              <w:rPr>
                <w:rFonts w:ascii="Times New Roman" w:hAnsi="Times New Roman"/>
                <w:b/>
                <w:bCs/>
                <w:i/>
                <w:iCs/>
                <w:sz w:val="20"/>
                <w:szCs w:val="20"/>
              </w:rPr>
              <w:t>, всего,</w:t>
            </w:r>
          </w:p>
          <w:p w:rsidR="00F20BEF" w:rsidRPr="00224587" w:rsidRDefault="00F20BEF" w:rsidP="00093C20">
            <w:pPr>
              <w:spacing w:after="0" w:line="240" w:lineRule="auto"/>
              <w:jc w:val="both"/>
              <w:rPr>
                <w:rFonts w:ascii="Times New Roman" w:hAnsi="Times New Roman"/>
                <w:sz w:val="24"/>
                <w:szCs w:val="24"/>
              </w:rPr>
            </w:pPr>
            <w:r w:rsidRPr="00224587">
              <w:rPr>
                <w:rFonts w:ascii="Times New Roman" w:hAnsi="Times New Roman"/>
                <w:b/>
                <w:bCs/>
                <w:i/>
                <w:iCs/>
                <w:sz w:val="20"/>
                <w:szCs w:val="20"/>
              </w:rPr>
              <w:t xml:space="preserve"> в том числе:</w:t>
            </w:r>
          </w:p>
        </w:tc>
        <w:tc>
          <w:tcPr>
            <w:tcW w:w="0" w:type="auto"/>
          </w:tcPr>
          <w:p w:rsidR="00F20BEF" w:rsidRPr="006D5BBB" w:rsidRDefault="00F77A23" w:rsidP="00F20BEF">
            <w:pPr>
              <w:spacing w:after="0" w:line="240" w:lineRule="auto"/>
              <w:jc w:val="center"/>
              <w:rPr>
                <w:rFonts w:ascii="Times New Roman" w:hAnsi="Times New Roman"/>
                <w:sz w:val="20"/>
                <w:szCs w:val="20"/>
              </w:rPr>
            </w:pPr>
            <w:r w:rsidRPr="006D5BBB">
              <w:rPr>
                <w:rFonts w:ascii="Times New Roman" w:hAnsi="Times New Roman"/>
                <w:sz w:val="20"/>
                <w:szCs w:val="20"/>
              </w:rPr>
              <w:t>3,51</w:t>
            </w:r>
          </w:p>
        </w:tc>
        <w:tc>
          <w:tcPr>
            <w:tcW w:w="0" w:type="auto"/>
          </w:tcPr>
          <w:p w:rsidR="00F20BEF" w:rsidRPr="006D5BBB" w:rsidRDefault="00F20BEF" w:rsidP="00F20BEF">
            <w:pPr>
              <w:spacing w:after="0" w:line="240" w:lineRule="auto"/>
              <w:jc w:val="center"/>
              <w:rPr>
                <w:rFonts w:ascii="Times New Roman" w:hAnsi="Times New Roman"/>
                <w:sz w:val="20"/>
                <w:szCs w:val="20"/>
              </w:rPr>
            </w:pPr>
          </w:p>
        </w:tc>
        <w:tc>
          <w:tcPr>
            <w:tcW w:w="0" w:type="auto"/>
          </w:tcPr>
          <w:p w:rsidR="00F20BEF" w:rsidRPr="006D5BBB" w:rsidRDefault="00F20BEF" w:rsidP="00F20BEF">
            <w:pPr>
              <w:spacing w:after="0" w:line="240" w:lineRule="auto"/>
              <w:jc w:val="center"/>
              <w:rPr>
                <w:rFonts w:ascii="Times New Roman" w:hAnsi="Times New Roman"/>
                <w:sz w:val="20"/>
                <w:szCs w:val="20"/>
              </w:rPr>
            </w:pPr>
          </w:p>
        </w:tc>
        <w:tc>
          <w:tcPr>
            <w:tcW w:w="0" w:type="auto"/>
          </w:tcPr>
          <w:p w:rsidR="00F20BEF" w:rsidRPr="006D5BBB" w:rsidRDefault="00F20BEF" w:rsidP="00F20BEF">
            <w:pPr>
              <w:spacing w:after="0" w:line="240" w:lineRule="auto"/>
              <w:jc w:val="center"/>
              <w:rPr>
                <w:rFonts w:ascii="Times New Roman" w:hAnsi="Times New Roman"/>
                <w:sz w:val="20"/>
                <w:szCs w:val="20"/>
              </w:rPr>
            </w:pPr>
          </w:p>
        </w:tc>
        <w:tc>
          <w:tcPr>
            <w:tcW w:w="0" w:type="auto"/>
          </w:tcPr>
          <w:p w:rsidR="00F20BEF" w:rsidRPr="006D5BBB" w:rsidRDefault="006C6A4E" w:rsidP="00F20BEF">
            <w:pPr>
              <w:spacing w:after="0" w:line="240" w:lineRule="auto"/>
              <w:jc w:val="center"/>
              <w:rPr>
                <w:rFonts w:ascii="Times New Roman" w:hAnsi="Times New Roman"/>
                <w:sz w:val="20"/>
                <w:szCs w:val="20"/>
              </w:rPr>
            </w:pPr>
            <w:r w:rsidRPr="006D5BBB">
              <w:rPr>
                <w:rFonts w:ascii="Times New Roman" w:hAnsi="Times New Roman"/>
                <w:sz w:val="20"/>
                <w:szCs w:val="20"/>
              </w:rPr>
              <w:t>15,83</w:t>
            </w:r>
          </w:p>
        </w:tc>
        <w:tc>
          <w:tcPr>
            <w:tcW w:w="0" w:type="auto"/>
          </w:tcPr>
          <w:p w:rsidR="00F20BEF" w:rsidRPr="006D5BBB" w:rsidRDefault="00F20BEF" w:rsidP="00F20BEF">
            <w:pPr>
              <w:spacing w:after="0" w:line="240" w:lineRule="auto"/>
              <w:jc w:val="center"/>
              <w:rPr>
                <w:rFonts w:ascii="Times New Roman" w:hAnsi="Times New Roman"/>
                <w:sz w:val="20"/>
                <w:szCs w:val="20"/>
              </w:rPr>
            </w:pPr>
          </w:p>
        </w:tc>
        <w:tc>
          <w:tcPr>
            <w:tcW w:w="0" w:type="auto"/>
          </w:tcPr>
          <w:p w:rsidR="00F20BEF" w:rsidRPr="006D5BBB" w:rsidRDefault="00F20BEF" w:rsidP="00F20BEF">
            <w:pPr>
              <w:spacing w:after="0" w:line="240" w:lineRule="auto"/>
              <w:jc w:val="center"/>
              <w:rPr>
                <w:rFonts w:ascii="Times New Roman" w:hAnsi="Times New Roman"/>
                <w:sz w:val="20"/>
                <w:szCs w:val="20"/>
              </w:rPr>
            </w:pPr>
          </w:p>
        </w:tc>
        <w:tc>
          <w:tcPr>
            <w:tcW w:w="0" w:type="auto"/>
          </w:tcPr>
          <w:p w:rsidR="00F20BEF" w:rsidRPr="006D5BBB" w:rsidRDefault="00F20BEF" w:rsidP="00F20BEF">
            <w:pPr>
              <w:spacing w:after="0" w:line="240" w:lineRule="auto"/>
              <w:jc w:val="center"/>
              <w:rPr>
                <w:rFonts w:ascii="Times New Roman" w:hAnsi="Times New Roman"/>
                <w:sz w:val="20"/>
                <w:szCs w:val="20"/>
              </w:rPr>
            </w:pPr>
          </w:p>
        </w:tc>
        <w:tc>
          <w:tcPr>
            <w:tcW w:w="0" w:type="auto"/>
          </w:tcPr>
          <w:p w:rsidR="00F20BEF" w:rsidRPr="006D5BBB" w:rsidRDefault="006C6A4E" w:rsidP="00F20BEF">
            <w:pPr>
              <w:spacing w:after="0" w:line="240" w:lineRule="auto"/>
              <w:jc w:val="center"/>
              <w:rPr>
                <w:rFonts w:ascii="Times New Roman" w:hAnsi="Times New Roman"/>
                <w:sz w:val="20"/>
                <w:szCs w:val="20"/>
              </w:rPr>
            </w:pPr>
            <w:r w:rsidRPr="006D5BBB">
              <w:rPr>
                <w:rFonts w:ascii="Times New Roman" w:hAnsi="Times New Roman"/>
                <w:sz w:val="20"/>
                <w:szCs w:val="20"/>
              </w:rPr>
              <w:t>19,27</w:t>
            </w:r>
          </w:p>
        </w:tc>
        <w:tc>
          <w:tcPr>
            <w:tcW w:w="0" w:type="auto"/>
          </w:tcPr>
          <w:p w:rsidR="00F20BEF" w:rsidRPr="00F20BEF" w:rsidRDefault="00F20BEF" w:rsidP="00F20BEF">
            <w:pPr>
              <w:spacing w:after="0" w:line="240" w:lineRule="auto"/>
              <w:jc w:val="center"/>
              <w:rPr>
                <w:rFonts w:ascii="Times New Roman" w:hAnsi="Times New Roman"/>
                <w:sz w:val="20"/>
                <w:szCs w:val="20"/>
              </w:rPr>
            </w:pPr>
          </w:p>
        </w:tc>
        <w:tc>
          <w:tcPr>
            <w:tcW w:w="0" w:type="auto"/>
          </w:tcPr>
          <w:p w:rsidR="00F20BEF" w:rsidRPr="00F20BEF" w:rsidRDefault="00F20BEF" w:rsidP="00F20BEF">
            <w:pPr>
              <w:spacing w:after="0" w:line="240" w:lineRule="auto"/>
              <w:jc w:val="center"/>
              <w:rPr>
                <w:rFonts w:ascii="Times New Roman" w:hAnsi="Times New Roman"/>
                <w:sz w:val="20"/>
                <w:szCs w:val="20"/>
              </w:rPr>
            </w:pPr>
          </w:p>
        </w:tc>
        <w:tc>
          <w:tcPr>
            <w:tcW w:w="0" w:type="auto"/>
          </w:tcPr>
          <w:p w:rsidR="00F20BEF" w:rsidRPr="00F20BEF" w:rsidRDefault="00F20BEF" w:rsidP="00F20BEF">
            <w:pPr>
              <w:spacing w:after="0" w:line="240" w:lineRule="auto"/>
              <w:jc w:val="center"/>
              <w:rPr>
                <w:rFonts w:ascii="Times New Roman" w:hAnsi="Times New Roman"/>
                <w:sz w:val="20"/>
                <w:szCs w:val="20"/>
              </w:rPr>
            </w:pPr>
          </w:p>
        </w:tc>
      </w:tr>
      <w:tr w:rsidR="00B52877" w:rsidRPr="00224587" w:rsidTr="00224587">
        <w:trPr>
          <w:trHeight w:val="272"/>
        </w:trPr>
        <w:tc>
          <w:tcPr>
            <w:tcW w:w="0" w:type="auto"/>
          </w:tcPr>
          <w:p w:rsidR="00F20BEF" w:rsidRPr="00224587" w:rsidRDefault="00F20BEF" w:rsidP="00093C20">
            <w:pPr>
              <w:spacing w:after="0" w:line="240" w:lineRule="auto"/>
              <w:jc w:val="both"/>
              <w:rPr>
                <w:rFonts w:ascii="Times New Roman" w:hAnsi="Times New Roman"/>
                <w:sz w:val="24"/>
                <w:szCs w:val="24"/>
              </w:rPr>
            </w:pPr>
            <w:r w:rsidRPr="00224587">
              <w:rPr>
                <w:rFonts w:ascii="Times New Roman" w:hAnsi="Times New Roman"/>
                <w:i/>
                <w:iCs/>
                <w:sz w:val="20"/>
                <w:szCs w:val="20"/>
              </w:rPr>
              <w:t>- многоквартирные дома</w:t>
            </w:r>
          </w:p>
        </w:tc>
        <w:tc>
          <w:tcPr>
            <w:tcW w:w="0" w:type="auto"/>
          </w:tcPr>
          <w:p w:rsidR="00F20BEF" w:rsidRPr="00F77A23" w:rsidRDefault="00595DF3" w:rsidP="00F20BEF">
            <w:pPr>
              <w:spacing w:after="0" w:line="240" w:lineRule="auto"/>
              <w:jc w:val="center"/>
              <w:rPr>
                <w:rFonts w:ascii="Times New Roman" w:hAnsi="Times New Roman"/>
                <w:sz w:val="20"/>
                <w:szCs w:val="20"/>
              </w:rPr>
            </w:pPr>
            <w:r w:rsidRPr="00F77A23">
              <w:rPr>
                <w:rFonts w:ascii="Times New Roman" w:hAnsi="Times New Roman"/>
                <w:sz w:val="20"/>
                <w:szCs w:val="20"/>
              </w:rPr>
              <w:t>2,21</w:t>
            </w:r>
          </w:p>
        </w:tc>
        <w:tc>
          <w:tcPr>
            <w:tcW w:w="0" w:type="auto"/>
          </w:tcPr>
          <w:p w:rsidR="00F20BEF" w:rsidRPr="00F20BEF" w:rsidRDefault="00595DF3" w:rsidP="00595DF3">
            <w:pPr>
              <w:spacing w:after="0" w:line="240" w:lineRule="auto"/>
              <w:jc w:val="center"/>
              <w:rPr>
                <w:rFonts w:ascii="Times New Roman" w:hAnsi="Times New Roman"/>
                <w:sz w:val="20"/>
                <w:szCs w:val="20"/>
              </w:rPr>
            </w:pPr>
            <w:r>
              <w:rPr>
                <w:rFonts w:ascii="Times New Roman" w:hAnsi="Times New Roman"/>
                <w:sz w:val="20"/>
                <w:szCs w:val="20"/>
              </w:rPr>
              <w:t>1,68</w:t>
            </w:r>
          </w:p>
        </w:tc>
        <w:tc>
          <w:tcPr>
            <w:tcW w:w="0" w:type="auto"/>
          </w:tcPr>
          <w:p w:rsidR="00F20BEF" w:rsidRPr="00F20BEF" w:rsidRDefault="00595DF3"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F20BEF" w:rsidRDefault="00595DF3" w:rsidP="00F20BEF">
            <w:pPr>
              <w:spacing w:after="0" w:line="240" w:lineRule="auto"/>
              <w:jc w:val="center"/>
              <w:rPr>
                <w:rFonts w:ascii="Times New Roman" w:hAnsi="Times New Roman"/>
                <w:sz w:val="20"/>
                <w:szCs w:val="20"/>
              </w:rPr>
            </w:pPr>
            <w:r>
              <w:rPr>
                <w:rFonts w:ascii="Times New Roman" w:hAnsi="Times New Roman"/>
                <w:sz w:val="20"/>
                <w:szCs w:val="20"/>
              </w:rPr>
              <w:t>0,53</w:t>
            </w:r>
          </w:p>
        </w:tc>
        <w:tc>
          <w:tcPr>
            <w:tcW w:w="0" w:type="auto"/>
          </w:tcPr>
          <w:p w:rsidR="00F20BEF" w:rsidRPr="006C6A4E" w:rsidRDefault="00595DF3" w:rsidP="00F20BEF">
            <w:pPr>
              <w:spacing w:after="0" w:line="240" w:lineRule="auto"/>
              <w:jc w:val="center"/>
              <w:rPr>
                <w:rFonts w:ascii="Times New Roman" w:hAnsi="Times New Roman"/>
                <w:sz w:val="20"/>
                <w:szCs w:val="20"/>
              </w:rPr>
            </w:pPr>
            <w:r w:rsidRPr="006C6A4E">
              <w:rPr>
                <w:rFonts w:ascii="Times New Roman" w:hAnsi="Times New Roman"/>
                <w:sz w:val="20"/>
                <w:szCs w:val="20"/>
              </w:rPr>
              <w:t>12,09</w:t>
            </w:r>
          </w:p>
        </w:tc>
        <w:tc>
          <w:tcPr>
            <w:tcW w:w="0" w:type="auto"/>
          </w:tcPr>
          <w:p w:rsidR="00F20BEF" w:rsidRPr="00F20BEF" w:rsidRDefault="00595DF3" w:rsidP="00F20BEF">
            <w:pPr>
              <w:spacing w:after="0" w:line="240" w:lineRule="auto"/>
              <w:jc w:val="center"/>
              <w:rPr>
                <w:rFonts w:ascii="Times New Roman" w:hAnsi="Times New Roman"/>
                <w:sz w:val="20"/>
                <w:szCs w:val="20"/>
              </w:rPr>
            </w:pPr>
            <w:r>
              <w:rPr>
                <w:rFonts w:ascii="Times New Roman" w:hAnsi="Times New Roman"/>
                <w:sz w:val="20"/>
                <w:szCs w:val="20"/>
              </w:rPr>
              <w:t>9,18</w:t>
            </w:r>
          </w:p>
        </w:tc>
        <w:tc>
          <w:tcPr>
            <w:tcW w:w="0" w:type="auto"/>
          </w:tcPr>
          <w:p w:rsidR="00F20BEF" w:rsidRPr="00F20BEF" w:rsidRDefault="00595DF3"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F20BEF" w:rsidRDefault="00595DF3" w:rsidP="00F20BEF">
            <w:pPr>
              <w:spacing w:after="0" w:line="240" w:lineRule="auto"/>
              <w:jc w:val="center"/>
              <w:rPr>
                <w:rFonts w:ascii="Times New Roman" w:hAnsi="Times New Roman"/>
                <w:sz w:val="20"/>
                <w:szCs w:val="20"/>
              </w:rPr>
            </w:pPr>
            <w:r>
              <w:rPr>
                <w:rFonts w:ascii="Times New Roman" w:hAnsi="Times New Roman"/>
                <w:sz w:val="20"/>
                <w:szCs w:val="20"/>
              </w:rPr>
              <w:t>2,9</w:t>
            </w:r>
          </w:p>
        </w:tc>
        <w:tc>
          <w:tcPr>
            <w:tcW w:w="0" w:type="auto"/>
          </w:tcPr>
          <w:p w:rsidR="00F20BEF" w:rsidRPr="006C6A4E" w:rsidRDefault="00595DF3" w:rsidP="00F20BEF">
            <w:pPr>
              <w:spacing w:after="0" w:line="240" w:lineRule="auto"/>
              <w:jc w:val="center"/>
              <w:rPr>
                <w:rFonts w:ascii="Times New Roman" w:hAnsi="Times New Roman"/>
                <w:sz w:val="20"/>
                <w:szCs w:val="20"/>
              </w:rPr>
            </w:pPr>
            <w:r w:rsidRPr="006C6A4E">
              <w:rPr>
                <w:rFonts w:ascii="Times New Roman" w:hAnsi="Times New Roman"/>
                <w:sz w:val="20"/>
                <w:szCs w:val="20"/>
              </w:rPr>
              <w:t>16,03</w:t>
            </w:r>
          </w:p>
        </w:tc>
        <w:tc>
          <w:tcPr>
            <w:tcW w:w="0" w:type="auto"/>
          </w:tcPr>
          <w:p w:rsidR="00F20BEF" w:rsidRPr="00F20BEF" w:rsidRDefault="00595DF3" w:rsidP="00F20BEF">
            <w:pPr>
              <w:spacing w:after="0" w:line="240" w:lineRule="auto"/>
              <w:jc w:val="center"/>
              <w:rPr>
                <w:rFonts w:ascii="Times New Roman" w:hAnsi="Times New Roman"/>
                <w:sz w:val="20"/>
                <w:szCs w:val="20"/>
              </w:rPr>
            </w:pPr>
            <w:r>
              <w:rPr>
                <w:rFonts w:ascii="Times New Roman" w:hAnsi="Times New Roman"/>
                <w:sz w:val="20"/>
                <w:szCs w:val="20"/>
              </w:rPr>
              <w:t>12,18</w:t>
            </w:r>
          </w:p>
        </w:tc>
        <w:tc>
          <w:tcPr>
            <w:tcW w:w="0" w:type="auto"/>
          </w:tcPr>
          <w:p w:rsidR="00F20BEF" w:rsidRPr="00F20BEF" w:rsidRDefault="00595DF3"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F20BEF" w:rsidRDefault="00595DF3" w:rsidP="00F20BEF">
            <w:pPr>
              <w:spacing w:after="0" w:line="240" w:lineRule="auto"/>
              <w:jc w:val="center"/>
              <w:rPr>
                <w:rFonts w:ascii="Times New Roman" w:hAnsi="Times New Roman"/>
                <w:sz w:val="20"/>
                <w:szCs w:val="20"/>
              </w:rPr>
            </w:pPr>
            <w:r>
              <w:rPr>
                <w:rFonts w:ascii="Times New Roman" w:hAnsi="Times New Roman"/>
                <w:sz w:val="20"/>
                <w:szCs w:val="20"/>
              </w:rPr>
              <w:t>3,85</w:t>
            </w:r>
          </w:p>
        </w:tc>
      </w:tr>
      <w:tr w:rsidR="00B52877" w:rsidRPr="00224587" w:rsidTr="00224587">
        <w:trPr>
          <w:trHeight w:val="272"/>
        </w:trPr>
        <w:tc>
          <w:tcPr>
            <w:tcW w:w="0" w:type="auto"/>
          </w:tcPr>
          <w:p w:rsidR="00F20BEF" w:rsidRPr="00224587" w:rsidRDefault="00F20BEF" w:rsidP="00093C20">
            <w:pPr>
              <w:spacing w:after="0" w:line="240" w:lineRule="auto"/>
              <w:jc w:val="both"/>
              <w:rPr>
                <w:rFonts w:ascii="Times New Roman" w:hAnsi="Times New Roman"/>
                <w:sz w:val="24"/>
                <w:szCs w:val="24"/>
              </w:rPr>
            </w:pPr>
            <w:r w:rsidRPr="00224587">
              <w:rPr>
                <w:rFonts w:ascii="Times New Roman" w:hAnsi="Times New Roman"/>
                <w:i/>
                <w:iCs/>
                <w:sz w:val="20"/>
                <w:szCs w:val="20"/>
              </w:rPr>
              <w:t>- индивидуальные жилые дома</w:t>
            </w:r>
          </w:p>
        </w:tc>
        <w:tc>
          <w:tcPr>
            <w:tcW w:w="0" w:type="auto"/>
          </w:tcPr>
          <w:p w:rsidR="00F20BEF" w:rsidRPr="00F77A23" w:rsidRDefault="00595DF3" w:rsidP="00F20BEF">
            <w:pPr>
              <w:spacing w:after="0" w:line="240" w:lineRule="auto"/>
              <w:jc w:val="center"/>
              <w:rPr>
                <w:rFonts w:ascii="Times New Roman" w:hAnsi="Times New Roman"/>
                <w:sz w:val="20"/>
                <w:szCs w:val="20"/>
              </w:rPr>
            </w:pPr>
            <w:r w:rsidRPr="00F77A23">
              <w:rPr>
                <w:rFonts w:ascii="Times New Roman" w:hAnsi="Times New Roman"/>
                <w:sz w:val="20"/>
                <w:szCs w:val="20"/>
              </w:rPr>
              <w:t>1,3</w:t>
            </w:r>
          </w:p>
        </w:tc>
        <w:tc>
          <w:tcPr>
            <w:tcW w:w="0" w:type="auto"/>
          </w:tcPr>
          <w:p w:rsidR="00F20BEF" w:rsidRPr="00F20BEF" w:rsidRDefault="00595DF3" w:rsidP="00F20BEF">
            <w:pPr>
              <w:spacing w:after="0" w:line="240" w:lineRule="auto"/>
              <w:jc w:val="center"/>
              <w:rPr>
                <w:rFonts w:ascii="Times New Roman" w:hAnsi="Times New Roman"/>
                <w:sz w:val="20"/>
                <w:szCs w:val="20"/>
              </w:rPr>
            </w:pPr>
            <w:r>
              <w:rPr>
                <w:rFonts w:ascii="Times New Roman" w:hAnsi="Times New Roman"/>
                <w:sz w:val="20"/>
                <w:szCs w:val="20"/>
              </w:rPr>
              <w:t>0,67</w:t>
            </w:r>
          </w:p>
        </w:tc>
        <w:tc>
          <w:tcPr>
            <w:tcW w:w="0" w:type="auto"/>
          </w:tcPr>
          <w:p w:rsidR="00F20BEF" w:rsidRPr="00F20BEF" w:rsidRDefault="00595DF3"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F20BEF" w:rsidRDefault="00595DF3" w:rsidP="00F20BEF">
            <w:pPr>
              <w:spacing w:after="0" w:line="240" w:lineRule="auto"/>
              <w:jc w:val="center"/>
              <w:rPr>
                <w:rFonts w:ascii="Times New Roman" w:hAnsi="Times New Roman"/>
                <w:sz w:val="20"/>
                <w:szCs w:val="20"/>
              </w:rPr>
            </w:pPr>
            <w:r>
              <w:rPr>
                <w:rFonts w:ascii="Times New Roman" w:hAnsi="Times New Roman"/>
                <w:sz w:val="20"/>
                <w:szCs w:val="20"/>
              </w:rPr>
              <w:t>0,63</w:t>
            </w:r>
          </w:p>
        </w:tc>
        <w:tc>
          <w:tcPr>
            <w:tcW w:w="0" w:type="auto"/>
          </w:tcPr>
          <w:p w:rsidR="00F20BEF" w:rsidRPr="006C6A4E" w:rsidRDefault="00595DF3" w:rsidP="00F20BEF">
            <w:pPr>
              <w:spacing w:after="0" w:line="240" w:lineRule="auto"/>
              <w:jc w:val="center"/>
              <w:rPr>
                <w:rFonts w:ascii="Times New Roman" w:hAnsi="Times New Roman"/>
                <w:sz w:val="20"/>
                <w:szCs w:val="20"/>
              </w:rPr>
            </w:pPr>
            <w:r w:rsidRPr="006C6A4E">
              <w:rPr>
                <w:rFonts w:ascii="Times New Roman" w:hAnsi="Times New Roman"/>
                <w:sz w:val="20"/>
                <w:szCs w:val="20"/>
              </w:rPr>
              <w:t>3,74</w:t>
            </w:r>
          </w:p>
        </w:tc>
        <w:tc>
          <w:tcPr>
            <w:tcW w:w="0" w:type="auto"/>
          </w:tcPr>
          <w:p w:rsidR="00F20BEF" w:rsidRPr="00F20BEF" w:rsidRDefault="00595DF3" w:rsidP="00F20BEF">
            <w:pPr>
              <w:spacing w:after="0" w:line="240" w:lineRule="auto"/>
              <w:jc w:val="center"/>
              <w:rPr>
                <w:rFonts w:ascii="Times New Roman" w:hAnsi="Times New Roman"/>
                <w:sz w:val="20"/>
                <w:szCs w:val="20"/>
              </w:rPr>
            </w:pPr>
            <w:r>
              <w:rPr>
                <w:rFonts w:ascii="Times New Roman" w:hAnsi="Times New Roman"/>
                <w:sz w:val="20"/>
                <w:szCs w:val="20"/>
              </w:rPr>
              <w:t>1,94</w:t>
            </w:r>
          </w:p>
        </w:tc>
        <w:tc>
          <w:tcPr>
            <w:tcW w:w="0" w:type="auto"/>
          </w:tcPr>
          <w:p w:rsidR="00F20BEF" w:rsidRPr="00F20BEF" w:rsidRDefault="00595DF3"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F20BEF" w:rsidRDefault="00595DF3" w:rsidP="00F20BEF">
            <w:pPr>
              <w:spacing w:after="0" w:line="240" w:lineRule="auto"/>
              <w:jc w:val="center"/>
              <w:rPr>
                <w:rFonts w:ascii="Times New Roman" w:hAnsi="Times New Roman"/>
                <w:sz w:val="20"/>
                <w:szCs w:val="20"/>
              </w:rPr>
            </w:pPr>
            <w:r>
              <w:rPr>
                <w:rFonts w:ascii="Times New Roman" w:hAnsi="Times New Roman"/>
                <w:sz w:val="20"/>
                <w:szCs w:val="20"/>
              </w:rPr>
              <w:t>1,8</w:t>
            </w:r>
          </w:p>
        </w:tc>
        <w:tc>
          <w:tcPr>
            <w:tcW w:w="0" w:type="auto"/>
          </w:tcPr>
          <w:p w:rsidR="00F20BEF" w:rsidRPr="006C6A4E" w:rsidRDefault="00595DF3" w:rsidP="00F20BEF">
            <w:pPr>
              <w:spacing w:after="0" w:line="240" w:lineRule="auto"/>
              <w:jc w:val="center"/>
              <w:rPr>
                <w:rFonts w:ascii="Times New Roman" w:hAnsi="Times New Roman"/>
                <w:sz w:val="20"/>
                <w:szCs w:val="20"/>
              </w:rPr>
            </w:pPr>
            <w:r w:rsidRPr="006C6A4E">
              <w:rPr>
                <w:rFonts w:ascii="Times New Roman" w:hAnsi="Times New Roman"/>
                <w:sz w:val="20"/>
                <w:szCs w:val="20"/>
              </w:rPr>
              <w:t>3,24</w:t>
            </w:r>
          </w:p>
        </w:tc>
        <w:tc>
          <w:tcPr>
            <w:tcW w:w="0" w:type="auto"/>
          </w:tcPr>
          <w:p w:rsidR="00F20BEF" w:rsidRPr="00F20BEF" w:rsidRDefault="00595DF3" w:rsidP="00F20BEF">
            <w:pPr>
              <w:spacing w:after="0" w:line="240" w:lineRule="auto"/>
              <w:jc w:val="center"/>
              <w:rPr>
                <w:rFonts w:ascii="Times New Roman" w:hAnsi="Times New Roman"/>
                <w:sz w:val="20"/>
                <w:szCs w:val="20"/>
              </w:rPr>
            </w:pPr>
            <w:r>
              <w:rPr>
                <w:rFonts w:ascii="Times New Roman" w:hAnsi="Times New Roman"/>
                <w:sz w:val="20"/>
                <w:szCs w:val="20"/>
              </w:rPr>
              <w:t>1,68</w:t>
            </w:r>
          </w:p>
        </w:tc>
        <w:tc>
          <w:tcPr>
            <w:tcW w:w="0" w:type="auto"/>
          </w:tcPr>
          <w:p w:rsidR="00F20BEF" w:rsidRPr="00F20BEF" w:rsidRDefault="00595DF3"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F20BEF" w:rsidRDefault="00595DF3" w:rsidP="00F20BEF">
            <w:pPr>
              <w:spacing w:after="0" w:line="240" w:lineRule="auto"/>
              <w:jc w:val="center"/>
              <w:rPr>
                <w:rFonts w:ascii="Times New Roman" w:hAnsi="Times New Roman"/>
                <w:sz w:val="20"/>
                <w:szCs w:val="20"/>
              </w:rPr>
            </w:pPr>
            <w:r>
              <w:rPr>
                <w:rFonts w:ascii="Times New Roman" w:hAnsi="Times New Roman"/>
                <w:sz w:val="20"/>
                <w:szCs w:val="20"/>
              </w:rPr>
              <w:t>1,55</w:t>
            </w:r>
          </w:p>
        </w:tc>
      </w:tr>
      <w:tr w:rsidR="00B52877" w:rsidRPr="00224587" w:rsidTr="00224587">
        <w:trPr>
          <w:trHeight w:val="272"/>
        </w:trPr>
        <w:tc>
          <w:tcPr>
            <w:tcW w:w="0" w:type="auto"/>
          </w:tcPr>
          <w:p w:rsidR="00F20BEF" w:rsidRDefault="00F20BEF" w:rsidP="00093C20">
            <w:pPr>
              <w:spacing w:after="0" w:line="240" w:lineRule="auto"/>
              <w:jc w:val="both"/>
              <w:rPr>
                <w:rFonts w:ascii="Times New Roman" w:hAnsi="Times New Roman"/>
                <w:b/>
                <w:bCs/>
                <w:i/>
                <w:iCs/>
                <w:sz w:val="20"/>
                <w:szCs w:val="20"/>
              </w:rPr>
            </w:pPr>
            <w:r w:rsidRPr="00224587">
              <w:rPr>
                <w:rFonts w:ascii="Times New Roman" w:hAnsi="Times New Roman"/>
                <w:b/>
                <w:bCs/>
                <w:i/>
                <w:iCs/>
                <w:sz w:val="20"/>
                <w:szCs w:val="20"/>
              </w:rPr>
              <w:t xml:space="preserve">Жилой район </w:t>
            </w:r>
            <w:proofErr w:type="spellStart"/>
            <w:r>
              <w:rPr>
                <w:rFonts w:ascii="Times New Roman" w:hAnsi="Times New Roman"/>
                <w:b/>
                <w:bCs/>
                <w:i/>
                <w:iCs/>
                <w:sz w:val="20"/>
                <w:szCs w:val="20"/>
              </w:rPr>
              <w:t>Новопятигорский</w:t>
            </w:r>
            <w:proofErr w:type="spellEnd"/>
            <w:r w:rsidRPr="00224587">
              <w:rPr>
                <w:rFonts w:ascii="Times New Roman" w:hAnsi="Times New Roman"/>
                <w:b/>
                <w:bCs/>
                <w:i/>
                <w:iCs/>
                <w:sz w:val="20"/>
                <w:szCs w:val="20"/>
              </w:rPr>
              <w:t>, всего,</w:t>
            </w:r>
          </w:p>
          <w:p w:rsidR="00F20BEF" w:rsidRPr="00224587" w:rsidRDefault="00F20BEF" w:rsidP="00093C20">
            <w:pPr>
              <w:spacing w:after="0" w:line="240" w:lineRule="auto"/>
              <w:jc w:val="both"/>
              <w:rPr>
                <w:rFonts w:ascii="Times New Roman" w:hAnsi="Times New Roman"/>
                <w:sz w:val="24"/>
                <w:szCs w:val="24"/>
              </w:rPr>
            </w:pPr>
            <w:r w:rsidRPr="00224587">
              <w:rPr>
                <w:rFonts w:ascii="Times New Roman" w:hAnsi="Times New Roman"/>
                <w:b/>
                <w:bCs/>
                <w:i/>
                <w:iCs/>
                <w:sz w:val="20"/>
                <w:szCs w:val="20"/>
              </w:rPr>
              <w:t xml:space="preserve"> в том числе:</w:t>
            </w:r>
          </w:p>
        </w:tc>
        <w:tc>
          <w:tcPr>
            <w:tcW w:w="0" w:type="auto"/>
          </w:tcPr>
          <w:p w:rsidR="00F20BEF" w:rsidRPr="006D5BBB" w:rsidRDefault="00F77A23" w:rsidP="00F20BEF">
            <w:pPr>
              <w:spacing w:after="0" w:line="240" w:lineRule="auto"/>
              <w:jc w:val="center"/>
              <w:rPr>
                <w:rFonts w:ascii="Times New Roman" w:hAnsi="Times New Roman"/>
                <w:sz w:val="20"/>
                <w:szCs w:val="20"/>
              </w:rPr>
            </w:pPr>
            <w:r w:rsidRPr="006D5BBB">
              <w:rPr>
                <w:rFonts w:ascii="Times New Roman" w:hAnsi="Times New Roman"/>
                <w:sz w:val="20"/>
                <w:szCs w:val="20"/>
              </w:rPr>
              <w:t>9,26</w:t>
            </w:r>
          </w:p>
        </w:tc>
        <w:tc>
          <w:tcPr>
            <w:tcW w:w="0" w:type="auto"/>
          </w:tcPr>
          <w:p w:rsidR="00F20BEF" w:rsidRPr="006D5BBB" w:rsidRDefault="00F20BEF" w:rsidP="00F20BEF">
            <w:pPr>
              <w:spacing w:after="0" w:line="240" w:lineRule="auto"/>
              <w:jc w:val="center"/>
              <w:rPr>
                <w:rFonts w:ascii="Times New Roman" w:hAnsi="Times New Roman"/>
                <w:sz w:val="20"/>
                <w:szCs w:val="20"/>
              </w:rPr>
            </w:pPr>
          </w:p>
        </w:tc>
        <w:tc>
          <w:tcPr>
            <w:tcW w:w="0" w:type="auto"/>
          </w:tcPr>
          <w:p w:rsidR="00F20BEF" w:rsidRPr="006D5BBB" w:rsidRDefault="00F20BEF" w:rsidP="00F20BEF">
            <w:pPr>
              <w:spacing w:after="0" w:line="240" w:lineRule="auto"/>
              <w:jc w:val="center"/>
              <w:rPr>
                <w:rFonts w:ascii="Times New Roman" w:hAnsi="Times New Roman"/>
                <w:sz w:val="20"/>
                <w:szCs w:val="20"/>
              </w:rPr>
            </w:pPr>
          </w:p>
        </w:tc>
        <w:tc>
          <w:tcPr>
            <w:tcW w:w="0" w:type="auto"/>
          </w:tcPr>
          <w:p w:rsidR="00F20BEF" w:rsidRPr="006D5BBB" w:rsidRDefault="00F20BEF" w:rsidP="00F20BEF">
            <w:pPr>
              <w:spacing w:after="0" w:line="240" w:lineRule="auto"/>
              <w:jc w:val="center"/>
              <w:rPr>
                <w:rFonts w:ascii="Times New Roman" w:hAnsi="Times New Roman"/>
                <w:sz w:val="20"/>
                <w:szCs w:val="20"/>
              </w:rPr>
            </w:pPr>
          </w:p>
        </w:tc>
        <w:tc>
          <w:tcPr>
            <w:tcW w:w="0" w:type="auto"/>
          </w:tcPr>
          <w:p w:rsidR="00F20BEF" w:rsidRPr="006D5BBB" w:rsidRDefault="006C6A4E" w:rsidP="00F20BEF">
            <w:pPr>
              <w:spacing w:after="0" w:line="240" w:lineRule="auto"/>
              <w:jc w:val="center"/>
              <w:rPr>
                <w:rFonts w:ascii="Times New Roman" w:hAnsi="Times New Roman"/>
                <w:sz w:val="20"/>
                <w:szCs w:val="20"/>
              </w:rPr>
            </w:pPr>
            <w:r w:rsidRPr="006D5BBB">
              <w:rPr>
                <w:rFonts w:ascii="Times New Roman" w:hAnsi="Times New Roman"/>
                <w:sz w:val="20"/>
                <w:szCs w:val="20"/>
              </w:rPr>
              <w:t>10,4</w:t>
            </w:r>
          </w:p>
        </w:tc>
        <w:tc>
          <w:tcPr>
            <w:tcW w:w="0" w:type="auto"/>
          </w:tcPr>
          <w:p w:rsidR="00F20BEF" w:rsidRPr="006D5BBB" w:rsidRDefault="00F20BEF" w:rsidP="00F20BEF">
            <w:pPr>
              <w:spacing w:after="0" w:line="240" w:lineRule="auto"/>
              <w:jc w:val="center"/>
              <w:rPr>
                <w:rFonts w:ascii="Times New Roman" w:hAnsi="Times New Roman"/>
                <w:sz w:val="20"/>
                <w:szCs w:val="20"/>
              </w:rPr>
            </w:pPr>
          </w:p>
        </w:tc>
        <w:tc>
          <w:tcPr>
            <w:tcW w:w="0" w:type="auto"/>
          </w:tcPr>
          <w:p w:rsidR="00F20BEF" w:rsidRPr="006D5BBB" w:rsidRDefault="00F20BEF" w:rsidP="00F20BEF">
            <w:pPr>
              <w:spacing w:after="0" w:line="240" w:lineRule="auto"/>
              <w:jc w:val="center"/>
              <w:rPr>
                <w:rFonts w:ascii="Times New Roman" w:hAnsi="Times New Roman"/>
                <w:sz w:val="20"/>
                <w:szCs w:val="20"/>
              </w:rPr>
            </w:pPr>
          </w:p>
        </w:tc>
        <w:tc>
          <w:tcPr>
            <w:tcW w:w="0" w:type="auto"/>
          </w:tcPr>
          <w:p w:rsidR="00F20BEF" w:rsidRPr="006D5BBB" w:rsidRDefault="00F20BEF" w:rsidP="00F20BEF">
            <w:pPr>
              <w:spacing w:after="0" w:line="240" w:lineRule="auto"/>
              <w:jc w:val="center"/>
              <w:rPr>
                <w:rFonts w:ascii="Times New Roman" w:hAnsi="Times New Roman"/>
                <w:sz w:val="20"/>
                <w:szCs w:val="20"/>
              </w:rPr>
            </w:pPr>
          </w:p>
        </w:tc>
        <w:tc>
          <w:tcPr>
            <w:tcW w:w="0" w:type="auto"/>
          </w:tcPr>
          <w:p w:rsidR="00F20BEF" w:rsidRPr="006D5BBB" w:rsidRDefault="006C6A4E" w:rsidP="00F20BEF">
            <w:pPr>
              <w:spacing w:after="0" w:line="240" w:lineRule="auto"/>
              <w:jc w:val="center"/>
              <w:rPr>
                <w:rFonts w:ascii="Times New Roman" w:hAnsi="Times New Roman"/>
                <w:sz w:val="20"/>
                <w:szCs w:val="20"/>
              </w:rPr>
            </w:pPr>
            <w:r w:rsidRPr="006D5BBB">
              <w:rPr>
                <w:rFonts w:ascii="Times New Roman" w:hAnsi="Times New Roman"/>
                <w:sz w:val="20"/>
                <w:szCs w:val="20"/>
              </w:rPr>
              <w:t>7,82</w:t>
            </w:r>
          </w:p>
        </w:tc>
        <w:tc>
          <w:tcPr>
            <w:tcW w:w="0" w:type="auto"/>
          </w:tcPr>
          <w:p w:rsidR="00F20BEF" w:rsidRPr="00F20BEF" w:rsidRDefault="00F20BEF" w:rsidP="00F20BEF">
            <w:pPr>
              <w:spacing w:after="0" w:line="240" w:lineRule="auto"/>
              <w:jc w:val="center"/>
              <w:rPr>
                <w:rFonts w:ascii="Times New Roman" w:hAnsi="Times New Roman"/>
                <w:sz w:val="20"/>
                <w:szCs w:val="20"/>
              </w:rPr>
            </w:pPr>
          </w:p>
        </w:tc>
        <w:tc>
          <w:tcPr>
            <w:tcW w:w="0" w:type="auto"/>
          </w:tcPr>
          <w:p w:rsidR="00F20BEF" w:rsidRPr="00F20BEF" w:rsidRDefault="00F20BEF" w:rsidP="00F20BEF">
            <w:pPr>
              <w:spacing w:after="0" w:line="240" w:lineRule="auto"/>
              <w:jc w:val="center"/>
              <w:rPr>
                <w:rFonts w:ascii="Times New Roman" w:hAnsi="Times New Roman"/>
                <w:sz w:val="20"/>
                <w:szCs w:val="20"/>
              </w:rPr>
            </w:pPr>
          </w:p>
        </w:tc>
        <w:tc>
          <w:tcPr>
            <w:tcW w:w="0" w:type="auto"/>
          </w:tcPr>
          <w:p w:rsidR="00F20BEF" w:rsidRPr="00F20BEF" w:rsidRDefault="00F20BEF" w:rsidP="00F20BEF">
            <w:pPr>
              <w:spacing w:after="0" w:line="240" w:lineRule="auto"/>
              <w:jc w:val="center"/>
              <w:rPr>
                <w:rFonts w:ascii="Times New Roman" w:hAnsi="Times New Roman"/>
                <w:sz w:val="20"/>
                <w:szCs w:val="20"/>
              </w:rPr>
            </w:pPr>
          </w:p>
        </w:tc>
      </w:tr>
      <w:tr w:rsidR="00B52877" w:rsidRPr="00224587" w:rsidTr="00224587">
        <w:trPr>
          <w:trHeight w:val="272"/>
        </w:trPr>
        <w:tc>
          <w:tcPr>
            <w:tcW w:w="0" w:type="auto"/>
          </w:tcPr>
          <w:p w:rsidR="00F20BEF" w:rsidRPr="00224587" w:rsidRDefault="00F20BEF" w:rsidP="00093C20">
            <w:pPr>
              <w:spacing w:after="0" w:line="240" w:lineRule="auto"/>
              <w:jc w:val="both"/>
              <w:rPr>
                <w:rFonts w:ascii="Times New Roman" w:hAnsi="Times New Roman"/>
                <w:sz w:val="24"/>
                <w:szCs w:val="24"/>
              </w:rPr>
            </w:pPr>
            <w:r w:rsidRPr="00224587">
              <w:rPr>
                <w:rFonts w:ascii="Times New Roman" w:hAnsi="Times New Roman"/>
                <w:i/>
                <w:iCs/>
                <w:sz w:val="20"/>
                <w:szCs w:val="20"/>
              </w:rPr>
              <w:t>- многоквартирные дома</w:t>
            </w:r>
          </w:p>
        </w:tc>
        <w:tc>
          <w:tcPr>
            <w:tcW w:w="0" w:type="auto"/>
          </w:tcPr>
          <w:p w:rsidR="00F20BEF" w:rsidRPr="00F77A23" w:rsidRDefault="00F77A23" w:rsidP="00F20BEF">
            <w:pPr>
              <w:spacing w:after="0" w:line="240" w:lineRule="auto"/>
              <w:jc w:val="center"/>
              <w:rPr>
                <w:rFonts w:ascii="Times New Roman" w:hAnsi="Times New Roman"/>
                <w:sz w:val="20"/>
                <w:szCs w:val="20"/>
              </w:rPr>
            </w:pPr>
            <w:r w:rsidRPr="00F77A23">
              <w:rPr>
                <w:rFonts w:ascii="Times New Roman" w:hAnsi="Times New Roman"/>
                <w:sz w:val="20"/>
                <w:szCs w:val="20"/>
              </w:rPr>
              <w:t>5,4</w:t>
            </w:r>
          </w:p>
        </w:tc>
        <w:tc>
          <w:tcPr>
            <w:tcW w:w="0" w:type="auto"/>
          </w:tcPr>
          <w:p w:rsidR="00F20BEF" w:rsidRPr="00F20BEF" w:rsidRDefault="00D44AAF" w:rsidP="00F20BEF">
            <w:pPr>
              <w:spacing w:after="0" w:line="240" w:lineRule="auto"/>
              <w:jc w:val="center"/>
              <w:rPr>
                <w:rFonts w:ascii="Times New Roman" w:hAnsi="Times New Roman"/>
                <w:sz w:val="20"/>
                <w:szCs w:val="20"/>
              </w:rPr>
            </w:pPr>
            <w:r>
              <w:rPr>
                <w:rFonts w:ascii="Times New Roman" w:hAnsi="Times New Roman"/>
                <w:sz w:val="20"/>
                <w:szCs w:val="20"/>
              </w:rPr>
              <w:t>4,1</w:t>
            </w:r>
          </w:p>
        </w:tc>
        <w:tc>
          <w:tcPr>
            <w:tcW w:w="0" w:type="auto"/>
          </w:tcPr>
          <w:p w:rsidR="00F20BEF" w:rsidRPr="00F20BEF" w:rsidRDefault="00D44AAF"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F20BEF" w:rsidRDefault="00D44AAF" w:rsidP="00F20BEF">
            <w:pPr>
              <w:spacing w:after="0" w:line="240" w:lineRule="auto"/>
              <w:jc w:val="center"/>
              <w:rPr>
                <w:rFonts w:ascii="Times New Roman" w:hAnsi="Times New Roman"/>
                <w:sz w:val="20"/>
                <w:szCs w:val="20"/>
              </w:rPr>
            </w:pPr>
            <w:r>
              <w:rPr>
                <w:rFonts w:ascii="Times New Roman" w:hAnsi="Times New Roman"/>
                <w:sz w:val="20"/>
                <w:szCs w:val="20"/>
              </w:rPr>
              <w:t>1,3</w:t>
            </w:r>
          </w:p>
        </w:tc>
        <w:tc>
          <w:tcPr>
            <w:tcW w:w="0" w:type="auto"/>
          </w:tcPr>
          <w:p w:rsidR="00F20BEF" w:rsidRPr="006C6A4E" w:rsidRDefault="00F77A23" w:rsidP="00F20BEF">
            <w:pPr>
              <w:spacing w:after="0" w:line="240" w:lineRule="auto"/>
              <w:jc w:val="center"/>
              <w:rPr>
                <w:rFonts w:ascii="Times New Roman" w:hAnsi="Times New Roman"/>
                <w:sz w:val="20"/>
                <w:szCs w:val="20"/>
              </w:rPr>
            </w:pPr>
            <w:r w:rsidRPr="006C6A4E">
              <w:rPr>
                <w:rFonts w:ascii="Times New Roman" w:hAnsi="Times New Roman"/>
                <w:sz w:val="20"/>
                <w:szCs w:val="20"/>
              </w:rPr>
              <w:t>7,54</w:t>
            </w:r>
          </w:p>
        </w:tc>
        <w:tc>
          <w:tcPr>
            <w:tcW w:w="0" w:type="auto"/>
          </w:tcPr>
          <w:p w:rsidR="00F20BEF" w:rsidRPr="006C6A4E" w:rsidRDefault="00D44AAF" w:rsidP="00F20BEF">
            <w:pPr>
              <w:spacing w:after="0" w:line="240" w:lineRule="auto"/>
              <w:jc w:val="center"/>
              <w:rPr>
                <w:rFonts w:ascii="Times New Roman" w:hAnsi="Times New Roman"/>
                <w:sz w:val="20"/>
                <w:szCs w:val="20"/>
              </w:rPr>
            </w:pPr>
            <w:r>
              <w:rPr>
                <w:rFonts w:ascii="Times New Roman" w:hAnsi="Times New Roman"/>
                <w:sz w:val="20"/>
                <w:szCs w:val="20"/>
              </w:rPr>
              <w:t>5,73</w:t>
            </w:r>
          </w:p>
        </w:tc>
        <w:tc>
          <w:tcPr>
            <w:tcW w:w="0" w:type="auto"/>
          </w:tcPr>
          <w:p w:rsidR="00F20BEF" w:rsidRPr="006C6A4E" w:rsidRDefault="002D54C7"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6C6A4E" w:rsidRDefault="00D44AAF" w:rsidP="00F20BEF">
            <w:pPr>
              <w:spacing w:after="0" w:line="240" w:lineRule="auto"/>
              <w:jc w:val="center"/>
              <w:rPr>
                <w:rFonts w:ascii="Times New Roman" w:hAnsi="Times New Roman"/>
                <w:sz w:val="20"/>
                <w:szCs w:val="20"/>
              </w:rPr>
            </w:pPr>
            <w:r>
              <w:rPr>
                <w:rFonts w:ascii="Times New Roman" w:hAnsi="Times New Roman"/>
                <w:sz w:val="20"/>
                <w:szCs w:val="20"/>
              </w:rPr>
              <w:t>1,81</w:t>
            </w:r>
          </w:p>
        </w:tc>
        <w:tc>
          <w:tcPr>
            <w:tcW w:w="0" w:type="auto"/>
          </w:tcPr>
          <w:p w:rsidR="00F20BEF" w:rsidRPr="006C6A4E" w:rsidRDefault="00F77A23" w:rsidP="00F20BEF">
            <w:pPr>
              <w:spacing w:after="0" w:line="240" w:lineRule="auto"/>
              <w:jc w:val="center"/>
              <w:rPr>
                <w:rFonts w:ascii="Times New Roman" w:hAnsi="Times New Roman"/>
                <w:sz w:val="20"/>
                <w:szCs w:val="20"/>
              </w:rPr>
            </w:pPr>
            <w:r w:rsidRPr="006C6A4E">
              <w:rPr>
                <w:rFonts w:ascii="Times New Roman" w:hAnsi="Times New Roman"/>
                <w:sz w:val="20"/>
                <w:szCs w:val="20"/>
              </w:rPr>
              <w:t>5,73</w:t>
            </w:r>
          </w:p>
        </w:tc>
        <w:tc>
          <w:tcPr>
            <w:tcW w:w="0" w:type="auto"/>
          </w:tcPr>
          <w:p w:rsidR="00F20BEF" w:rsidRPr="00F20BEF" w:rsidRDefault="002D54C7" w:rsidP="00F20BEF">
            <w:pPr>
              <w:spacing w:after="0" w:line="240" w:lineRule="auto"/>
              <w:jc w:val="center"/>
              <w:rPr>
                <w:rFonts w:ascii="Times New Roman" w:hAnsi="Times New Roman"/>
                <w:sz w:val="20"/>
                <w:szCs w:val="20"/>
              </w:rPr>
            </w:pPr>
            <w:r>
              <w:rPr>
                <w:rFonts w:ascii="Times New Roman" w:hAnsi="Times New Roman"/>
                <w:sz w:val="20"/>
                <w:szCs w:val="20"/>
              </w:rPr>
              <w:t>4,35</w:t>
            </w:r>
          </w:p>
        </w:tc>
        <w:tc>
          <w:tcPr>
            <w:tcW w:w="0" w:type="auto"/>
          </w:tcPr>
          <w:p w:rsidR="00F20BEF" w:rsidRPr="00F20BEF" w:rsidRDefault="002D54C7"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F20BEF" w:rsidRDefault="002D54C7" w:rsidP="00F20BEF">
            <w:pPr>
              <w:spacing w:after="0" w:line="240" w:lineRule="auto"/>
              <w:jc w:val="center"/>
              <w:rPr>
                <w:rFonts w:ascii="Times New Roman" w:hAnsi="Times New Roman"/>
                <w:sz w:val="20"/>
                <w:szCs w:val="20"/>
              </w:rPr>
            </w:pPr>
            <w:r>
              <w:rPr>
                <w:rFonts w:ascii="Times New Roman" w:hAnsi="Times New Roman"/>
                <w:sz w:val="20"/>
                <w:szCs w:val="20"/>
              </w:rPr>
              <w:t>1,37</w:t>
            </w:r>
          </w:p>
        </w:tc>
      </w:tr>
      <w:tr w:rsidR="00B52877" w:rsidRPr="00224587" w:rsidTr="00224587">
        <w:trPr>
          <w:trHeight w:val="272"/>
        </w:trPr>
        <w:tc>
          <w:tcPr>
            <w:tcW w:w="0" w:type="auto"/>
          </w:tcPr>
          <w:p w:rsidR="00F20BEF" w:rsidRPr="00224587" w:rsidRDefault="00F20BEF" w:rsidP="00093C20">
            <w:pPr>
              <w:spacing w:after="0" w:line="240" w:lineRule="auto"/>
              <w:jc w:val="both"/>
              <w:rPr>
                <w:rFonts w:ascii="Times New Roman" w:hAnsi="Times New Roman"/>
                <w:sz w:val="24"/>
                <w:szCs w:val="24"/>
              </w:rPr>
            </w:pPr>
            <w:r w:rsidRPr="00224587">
              <w:rPr>
                <w:rFonts w:ascii="Times New Roman" w:hAnsi="Times New Roman"/>
                <w:i/>
                <w:iCs/>
                <w:sz w:val="20"/>
                <w:szCs w:val="20"/>
              </w:rPr>
              <w:t>- индивидуальные жилые дома</w:t>
            </w:r>
          </w:p>
        </w:tc>
        <w:tc>
          <w:tcPr>
            <w:tcW w:w="0" w:type="auto"/>
          </w:tcPr>
          <w:p w:rsidR="00F20BEF" w:rsidRPr="00F77A23" w:rsidRDefault="00F77A23" w:rsidP="00F20BEF">
            <w:pPr>
              <w:spacing w:after="0" w:line="240" w:lineRule="auto"/>
              <w:jc w:val="center"/>
              <w:rPr>
                <w:rFonts w:ascii="Times New Roman" w:hAnsi="Times New Roman"/>
                <w:sz w:val="20"/>
                <w:szCs w:val="20"/>
              </w:rPr>
            </w:pPr>
            <w:r w:rsidRPr="00F77A23">
              <w:rPr>
                <w:rFonts w:ascii="Times New Roman" w:hAnsi="Times New Roman"/>
                <w:sz w:val="20"/>
                <w:szCs w:val="20"/>
              </w:rPr>
              <w:t>3,86</w:t>
            </w:r>
          </w:p>
        </w:tc>
        <w:tc>
          <w:tcPr>
            <w:tcW w:w="0" w:type="auto"/>
          </w:tcPr>
          <w:p w:rsidR="00F20BEF" w:rsidRPr="00F20BEF" w:rsidRDefault="00D44AAF" w:rsidP="00F20BEF">
            <w:pPr>
              <w:spacing w:after="0" w:line="240" w:lineRule="auto"/>
              <w:jc w:val="center"/>
              <w:rPr>
                <w:rFonts w:ascii="Times New Roman" w:hAnsi="Times New Roman"/>
                <w:sz w:val="20"/>
                <w:szCs w:val="20"/>
              </w:rPr>
            </w:pPr>
            <w:r>
              <w:rPr>
                <w:rFonts w:ascii="Times New Roman" w:hAnsi="Times New Roman"/>
                <w:sz w:val="20"/>
                <w:szCs w:val="20"/>
              </w:rPr>
              <w:t>2,01</w:t>
            </w:r>
          </w:p>
        </w:tc>
        <w:tc>
          <w:tcPr>
            <w:tcW w:w="0" w:type="auto"/>
          </w:tcPr>
          <w:p w:rsidR="00F20BEF" w:rsidRPr="00F20BEF" w:rsidRDefault="00D44AAF"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F20BEF" w:rsidRDefault="00D44AAF" w:rsidP="00F20BEF">
            <w:pPr>
              <w:spacing w:after="0" w:line="240" w:lineRule="auto"/>
              <w:jc w:val="center"/>
              <w:rPr>
                <w:rFonts w:ascii="Times New Roman" w:hAnsi="Times New Roman"/>
                <w:sz w:val="20"/>
                <w:szCs w:val="20"/>
              </w:rPr>
            </w:pPr>
            <w:r>
              <w:rPr>
                <w:rFonts w:ascii="Times New Roman" w:hAnsi="Times New Roman"/>
                <w:sz w:val="20"/>
                <w:szCs w:val="20"/>
              </w:rPr>
              <w:t>1,85</w:t>
            </w:r>
          </w:p>
        </w:tc>
        <w:tc>
          <w:tcPr>
            <w:tcW w:w="0" w:type="auto"/>
          </w:tcPr>
          <w:p w:rsidR="00F20BEF" w:rsidRPr="006C6A4E" w:rsidRDefault="00F77A23" w:rsidP="00F20BEF">
            <w:pPr>
              <w:spacing w:after="0" w:line="240" w:lineRule="auto"/>
              <w:jc w:val="center"/>
              <w:rPr>
                <w:rFonts w:ascii="Times New Roman" w:hAnsi="Times New Roman"/>
                <w:sz w:val="20"/>
                <w:szCs w:val="20"/>
              </w:rPr>
            </w:pPr>
            <w:r w:rsidRPr="006C6A4E">
              <w:rPr>
                <w:rFonts w:ascii="Times New Roman" w:hAnsi="Times New Roman"/>
                <w:sz w:val="20"/>
                <w:szCs w:val="20"/>
              </w:rPr>
              <w:t>2,86</w:t>
            </w:r>
          </w:p>
        </w:tc>
        <w:tc>
          <w:tcPr>
            <w:tcW w:w="0" w:type="auto"/>
          </w:tcPr>
          <w:p w:rsidR="00F20BEF" w:rsidRPr="006C6A4E" w:rsidRDefault="002D54C7" w:rsidP="00F20BEF">
            <w:pPr>
              <w:spacing w:after="0" w:line="240" w:lineRule="auto"/>
              <w:jc w:val="center"/>
              <w:rPr>
                <w:rFonts w:ascii="Times New Roman" w:hAnsi="Times New Roman"/>
                <w:sz w:val="20"/>
                <w:szCs w:val="20"/>
              </w:rPr>
            </w:pPr>
            <w:r>
              <w:rPr>
                <w:rFonts w:ascii="Times New Roman" w:hAnsi="Times New Roman"/>
                <w:sz w:val="20"/>
                <w:szCs w:val="20"/>
              </w:rPr>
              <w:t>1,49</w:t>
            </w:r>
          </w:p>
        </w:tc>
        <w:tc>
          <w:tcPr>
            <w:tcW w:w="0" w:type="auto"/>
          </w:tcPr>
          <w:p w:rsidR="00F20BEF" w:rsidRPr="006C6A4E" w:rsidRDefault="002D54C7"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6C6A4E" w:rsidRDefault="002D54C7" w:rsidP="00F20BEF">
            <w:pPr>
              <w:spacing w:after="0" w:line="240" w:lineRule="auto"/>
              <w:jc w:val="center"/>
              <w:rPr>
                <w:rFonts w:ascii="Times New Roman" w:hAnsi="Times New Roman"/>
                <w:sz w:val="20"/>
                <w:szCs w:val="20"/>
              </w:rPr>
            </w:pPr>
            <w:r>
              <w:rPr>
                <w:rFonts w:ascii="Times New Roman" w:hAnsi="Times New Roman"/>
                <w:sz w:val="20"/>
                <w:szCs w:val="20"/>
              </w:rPr>
              <w:t>1,37</w:t>
            </w:r>
          </w:p>
        </w:tc>
        <w:tc>
          <w:tcPr>
            <w:tcW w:w="0" w:type="auto"/>
          </w:tcPr>
          <w:p w:rsidR="00F20BEF" w:rsidRPr="006C6A4E" w:rsidRDefault="00F77A23" w:rsidP="00F20BEF">
            <w:pPr>
              <w:spacing w:after="0" w:line="240" w:lineRule="auto"/>
              <w:jc w:val="center"/>
              <w:rPr>
                <w:rFonts w:ascii="Times New Roman" w:hAnsi="Times New Roman"/>
                <w:sz w:val="20"/>
                <w:szCs w:val="20"/>
              </w:rPr>
            </w:pPr>
            <w:r w:rsidRPr="006C6A4E">
              <w:rPr>
                <w:rFonts w:ascii="Times New Roman" w:hAnsi="Times New Roman"/>
                <w:sz w:val="20"/>
                <w:szCs w:val="20"/>
              </w:rPr>
              <w:t>2,09</w:t>
            </w:r>
          </w:p>
        </w:tc>
        <w:tc>
          <w:tcPr>
            <w:tcW w:w="0" w:type="auto"/>
          </w:tcPr>
          <w:p w:rsidR="00F20BEF" w:rsidRPr="00F20BEF" w:rsidRDefault="002D54C7" w:rsidP="00F20BEF">
            <w:pPr>
              <w:spacing w:after="0" w:line="240" w:lineRule="auto"/>
              <w:jc w:val="center"/>
              <w:rPr>
                <w:rFonts w:ascii="Times New Roman" w:hAnsi="Times New Roman"/>
                <w:sz w:val="20"/>
                <w:szCs w:val="20"/>
              </w:rPr>
            </w:pPr>
            <w:r>
              <w:rPr>
                <w:rFonts w:ascii="Times New Roman" w:hAnsi="Times New Roman"/>
                <w:sz w:val="20"/>
                <w:szCs w:val="20"/>
              </w:rPr>
              <w:t>1,08</w:t>
            </w:r>
          </w:p>
        </w:tc>
        <w:tc>
          <w:tcPr>
            <w:tcW w:w="0" w:type="auto"/>
          </w:tcPr>
          <w:p w:rsidR="00F20BEF" w:rsidRPr="00F20BEF" w:rsidRDefault="002D54C7"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F20BEF" w:rsidRDefault="002D54C7" w:rsidP="00F20BEF">
            <w:pPr>
              <w:spacing w:after="0" w:line="240" w:lineRule="auto"/>
              <w:jc w:val="center"/>
              <w:rPr>
                <w:rFonts w:ascii="Times New Roman" w:hAnsi="Times New Roman"/>
                <w:sz w:val="20"/>
                <w:szCs w:val="20"/>
              </w:rPr>
            </w:pPr>
            <w:r>
              <w:rPr>
                <w:rFonts w:ascii="Times New Roman" w:hAnsi="Times New Roman"/>
                <w:sz w:val="20"/>
                <w:szCs w:val="20"/>
              </w:rPr>
              <w:t>1,01</w:t>
            </w:r>
          </w:p>
        </w:tc>
      </w:tr>
      <w:tr w:rsidR="00B52877" w:rsidRPr="00224587" w:rsidTr="00224587">
        <w:trPr>
          <w:trHeight w:val="272"/>
        </w:trPr>
        <w:tc>
          <w:tcPr>
            <w:tcW w:w="0" w:type="auto"/>
          </w:tcPr>
          <w:p w:rsidR="00F20BEF" w:rsidRPr="00224587" w:rsidRDefault="00F20BEF" w:rsidP="00093C20">
            <w:pPr>
              <w:spacing w:after="0" w:line="240" w:lineRule="auto"/>
              <w:jc w:val="both"/>
              <w:rPr>
                <w:rFonts w:ascii="Times New Roman" w:hAnsi="Times New Roman"/>
                <w:sz w:val="24"/>
                <w:szCs w:val="24"/>
              </w:rPr>
            </w:pPr>
            <w:r w:rsidRPr="00224587">
              <w:rPr>
                <w:rFonts w:ascii="Times New Roman" w:hAnsi="Times New Roman"/>
                <w:b/>
                <w:bCs/>
                <w:i/>
                <w:iCs/>
                <w:sz w:val="20"/>
                <w:szCs w:val="20"/>
              </w:rPr>
              <w:t>Всего по городу, в том числе:</w:t>
            </w:r>
          </w:p>
        </w:tc>
        <w:tc>
          <w:tcPr>
            <w:tcW w:w="0" w:type="auto"/>
          </w:tcPr>
          <w:p w:rsidR="00F20BEF" w:rsidRPr="00DA6F00" w:rsidRDefault="00F77A23"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26,59</w:t>
            </w:r>
          </w:p>
        </w:tc>
        <w:tc>
          <w:tcPr>
            <w:tcW w:w="0" w:type="auto"/>
          </w:tcPr>
          <w:p w:rsidR="00F20BEF" w:rsidRPr="00DA6F00" w:rsidRDefault="00D851FD"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18,96</w:t>
            </w:r>
          </w:p>
        </w:tc>
        <w:tc>
          <w:tcPr>
            <w:tcW w:w="0" w:type="auto"/>
          </w:tcPr>
          <w:p w:rsidR="00F20BEF" w:rsidRPr="00DA6F00" w:rsidRDefault="00D851FD"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w:t>
            </w:r>
          </w:p>
        </w:tc>
        <w:tc>
          <w:tcPr>
            <w:tcW w:w="0" w:type="auto"/>
          </w:tcPr>
          <w:p w:rsidR="00F20BEF" w:rsidRPr="00DA6F00" w:rsidRDefault="00D851FD"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7,63</w:t>
            </w:r>
          </w:p>
        </w:tc>
        <w:tc>
          <w:tcPr>
            <w:tcW w:w="0" w:type="auto"/>
          </w:tcPr>
          <w:p w:rsidR="00F20BEF" w:rsidRPr="00DA6F00" w:rsidRDefault="002D54C7"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38,63</w:t>
            </w:r>
          </w:p>
        </w:tc>
        <w:tc>
          <w:tcPr>
            <w:tcW w:w="0" w:type="auto"/>
          </w:tcPr>
          <w:p w:rsidR="00F20BEF" w:rsidRPr="00DA6F00" w:rsidRDefault="00D851FD"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27,76</w:t>
            </w:r>
          </w:p>
        </w:tc>
        <w:tc>
          <w:tcPr>
            <w:tcW w:w="0" w:type="auto"/>
          </w:tcPr>
          <w:p w:rsidR="00F20BEF" w:rsidRPr="00DA6F00" w:rsidRDefault="00D851FD"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w:t>
            </w:r>
          </w:p>
        </w:tc>
        <w:tc>
          <w:tcPr>
            <w:tcW w:w="0" w:type="auto"/>
          </w:tcPr>
          <w:p w:rsidR="00F20BEF" w:rsidRPr="00DA6F00" w:rsidRDefault="00D851FD"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10,856</w:t>
            </w:r>
          </w:p>
        </w:tc>
        <w:tc>
          <w:tcPr>
            <w:tcW w:w="0" w:type="auto"/>
          </w:tcPr>
          <w:p w:rsidR="00F20BEF" w:rsidRPr="00DA6F00" w:rsidRDefault="00F77A23"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37,18</w:t>
            </w:r>
          </w:p>
        </w:tc>
        <w:tc>
          <w:tcPr>
            <w:tcW w:w="0" w:type="auto"/>
          </w:tcPr>
          <w:p w:rsidR="00F20BEF" w:rsidRPr="00DA6F00" w:rsidRDefault="00D851FD"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26,96</w:t>
            </w:r>
          </w:p>
        </w:tc>
        <w:tc>
          <w:tcPr>
            <w:tcW w:w="0" w:type="auto"/>
          </w:tcPr>
          <w:p w:rsidR="00F20BEF" w:rsidRPr="00DA6F00" w:rsidRDefault="00D851FD"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w:t>
            </w:r>
          </w:p>
        </w:tc>
        <w:tc>
          <w:tcPr>
            <w:tcW w:w="0" w:type="auto"/>
          </w:tcPr>
          <w:p w:rsidR="00F20BEF" w:rsidRPr="00DA6F00" w:rsidRDefault="00D851FD"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10,2</w:t>
            </w:r>
            <w:r w:rsidR="00DE0B71" w:rsidRPr="00DA6F00">
              <w:rPr>
                <w:rFonts w:ascii="Times New Roman" w:hAnsi="Times New Roman"/>
                <w:b/>
                <w:sz w:val="20"/>
                <w:szCs w:val="20"/>
              </w:rPr>
              <w:t>2</w:t>
            </w:r>
          </w:p>
        </w:tc>
      </w:tr>
      <w:tr w:rsidR="00B52877" w:rsidRPr="00224587" w:rsidTr="00224587">
        <w:trPr>
          <w:trHeight w:val="272"/>
        </w:trPr>
        <w:tc>
          <w:tcPr>
            <w:tcW w:w="0" w:type="auto"/>
          </w:tcPr>
          <w:p w:rsidR="00F20BEF" w:rsidRPr="00224587" w:rsidRDefault="00F20BEF" w:rsidP="00093C20">
            <w:pPr>
              <w:spacing w:after="0" w:line="240" w:lineRule="auto"/>
              <w:jc w:val="both"/>
              <w:rPr>
                <w:rFonts w:ascii="Times New Roman" w:hAnsi="Times New Roman"/>
                <w:sz w:val="24"/>
                <w:szCs w:val="24"/>
              </w:rPr>
            </w:pPr>
            <w:r w:rsidRPr="00224587">
              <w:rPr>
                <w:rFonts w:ascii="Times New Roman" w:hAnsi="Times New Roman"/>
                <w:i/>
                <w:iCs/>
                <w:sz w:val="20"/>
                <w:szCs w:val="20"/>
              </w:rPr>
              <w:t>- многоквартирные дома</w:t>
            </w:r>
          </w:p>
        </w:tc>
        <w:tc>
          <w:tcPr>
            <w:tcW w:w="0" w:type="auto"/>
          </w:tcPr>
          <w:p w:rsidR="00F20BEF" w:rsidRPr="00F77A23" w:rsidRDefault="00F77A23" w:rsidP="00F20BEF">
            <w:pPr>
              <w:spacing w:after="0" w:line="240" w:lineRule="auto"/>
              <w:jc w:val="center"/>
              <w:rPr>
                <w:rFonts w:ascii="Times New Roman" w:hAnsi="Times New Roman"/>
                <w:sz w:val="20"/>
                <w:szCs w:val="20"/>
              </w:rPr>
            </w:pPr>
            <w:r w:rsidRPr="00F77A23">
              <w:rPr>
                <w:rFonts w:ascii="Times New Roman" w:hAnsi="Times New Roman"/>
                <w:sz w:val="20"/>
                <w:szCs w:val="20"/>
              </w:rPr>
              <w:t>21,43</w:t>
            </w:r>
          </w:p>
        </w:tc>
        <w:tc>
          <w:tcPr>
            <w:tcW w:w="0" w:type="auto"/>
          </w:tcPr>
          <w:p w:rsidR="00F20BEF" w:rsidRPr="00D44AAF" w:rsidRDefault="00D44AAF" w:rsidP="00F20BEF">
            <w:pPr>
              <w:spacing w:after="0" w:line="240" w:lineRule="auto"/>
              <w:jc w:val="center"/>
              <w:rPr>
                <w:rFonts w:ascii="Times New Roman" w:hAnsi="Times New Roman"/>
                <w:sz w:val="20"/>
                <w:szCs w:val="20"/>
              </w:rPr>
            </w:pPr>
            <w:r w:rsidRPr="00D44AAF">
              <w:rPr>
                <w:rFonts w:ascii="Times New Roman" w:hAnsi="Times New Roman"/>
                <w:sz w:val="20"/>
                <w:szCs w:val="20"/>
              </w:rPr>
              <w:t>16,28</w:t>
            </w:r>
          </w:p>
        </w:tc>
        <w:tc>
          <w:tcPr>
            <w:tcW w:w="0" w:type="auto"/>
          </w:tcPr>
          <w:p w:rsidR="00F20BEF" w:rsidRPr="00D44AAF" w:rsidRDefault="00D44AAF"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D851FD" w:rsidRDefault="00D44AAF" w:rsidP="00F20BEF">
            <w:pPr>
              <w:spacing w:after="0" w:line="240" w:lineRule="auto"/>
              <w:jc w:val="center"/>
              <w:rPr>
                <w:rFonts w:ascii="Times New Roman" w:hAnsi="Times New Roman"/>
                <w:sz w:val="20"/>
                <w:szCs w:val="20"/>
              </w:rPr>
            </w:pPr>
            <w:r w:rsidRPr="00D851FD">
              <w:rPr>
                <w:rFonts w:ascii="Times New Roman" w:hAnsi="Times New Roman"/>
                <w:sz w:val="20"/>
                <w:szCs w:val="20"/>
              </w:rPr>
              <w:t>5,15</w:t>
            </w:r>
          </w:p>
        </w:tc>
        <w:tc>
          <w:tcPr>
            <w:tcW w:w="0" w:type="auto"/>
          </w:tcPr>
          <w:p w:rsidR="00F20BEF" w:rsidRPr="002D54C7" w:rsidRDefault="002D54C7" w:rsidP="00F20BEF">
            <w:pPr>
              <w:spacing w:after="0" w:line="240" w:lineRule="auto"/>
              <w:jc w:val="center"/>
              <w:rPr>
                <w:rFonts w:ascii="Times New Roman" w:hAnsi="Times New Roman"/>
                <w:sz w:val="20"/>
                <w:szCs w:val="20"/>
              </w:rPr>
            </w:pPr>
            <w:r w:rsidRPr="002D54C7">
              <w:rPr>
                <w:rFonts w:ascii="Times New Roman" w:hAnsi="Times New Roman"/>
                <w:sz w:val="20"/>
                <w:szCs w:val="20"/>
              </w:rPr>
              <w:t>32,016</w:t>
            </w:r>
          </w:p>
        </w:tc>
        <w:tc>
          <w:tcPr>
            <w:tcW w:w="0" w:type="auto"/>
          </w:tcPr>
          <w:p w:rsidR="00F20BEF" w:rsidRPr="00F77A23" w:rsidRDefault="002D54C7" w:rsidP="00F20BEF">
            <w:pPr>
              <w:spacing w:after="0" w:line="240" w:lineRule="auto"/>
              <w:jc w:val="center"/>
              <w:rPr>
                <w:rFonts w:ascii="Times New Roman" w:hAnsi="Times New Roman"/>
                <w:i/>
                <w:sz w:val="20"/>
                <w:szCs w:val="20"/>
              </w:rPr>
            </w:pPr>
            <w:r>
              <w:rPr>
                <w:rFonts w:ascii="Times New Roman" w:hAnsi="Times New Roman"/>
                <w:i/>
                <w:sz w:val="20"/>
                <w:szCs w:val="20"/>
              </w:rPr>
              <w:t>24,33</w:t>
            </w:r>
          </w:p>
        </w:tc>
        <w:tc>
          <w:tcPr>
            <w:tcW w:w="0" w:type="auto"/>
          </w:tcPr>
          <w:p w:rsidR="00F20BEF" w:rsidRPr="002D54C7" w:rsidRDefault="002D54C7" w:rsidP="00F20BEF">
            <w:pPr>
              <w:spacing w:after="0" w:line="240" w:lineRule="auto"/>
              <w:jc w:val="center"/>
              <w:rPr>
                <w:rFonts w:ascii="Times New Roman" w:hAnsi="Times New Roman"/>
                <w:sz w:val="20"/>
                <w:szCs w:val="20"/>
              </w:rPr>
            </w:pPr>
            <w:r w:rsidRPr="002D54C7">
              <w:rPr>
                <w:rFonts w:ascii="Times New Roman" w:hAnsi="Times New Roman"/>
                <w:sz w:val="20"/>
                <w:szCs w:val="20"/>
              </w:rPr>
              <w:t>0</w:t>
            </w:r>
          </w:p>
        </w:tc>
        <w:tc>
          <w:tcPr>
            <w:tcW w:w="0" w:type="auto"/>
          </w:tcPr>
          <w:p w:rsidR="00F20BEF" w:rsidRPr="002D54C7" w:rsidRDefault="002D54C7" w:rsidP="00F20BEF">
            <w:pPr>
              <w:spacing w:after="0" w:line="240" w:lineRule="auto"/>
              <w:jc w:val="center"/>
              <w:rPr>
                <w:rFonts w:ascii="Times New Roman" w:hAnsi="Times New Roman"/>
                <w:sz w:val="20"/>
                <w:szCs w:val="20"/>
              </w:rPr>
            </w:pPr>
            <w:r w:rsidRPr="002D54C7">
              <w:rPr>
                <w:rFonts w:ascii="Times New Roman" w:hAnsi="Times New Roman"/>
                <w:sz w:val="20"/>
                <w:szCs w:val="20"/>
              </w:rPr>
              <w:t>7,686</w:t>
            </w:r>
          </w:p>
        </w:tc>
        <w:tc>
          <w:tcPr>
            <w:tcW w:w="0" w:type="auto"/>
          </w:tcPr>
          <w:p w:rsidR="00F20BEF" w:rsidRPr="002D54C7" w:rsidRDefault="002D54C7" w:rsidP="00D851FD">
            <w:pPr>
              <w:spacing w:after="0" w:line="240" w:lineRule="auto"/>
              <w:jc w:val="center"/>
              <w:rPr>
                <w:rFonts w:ascii="Times New Roman" w:hAnsi="Times New Roman"/>
                <w:sz w:val="20"/>
                <w:szCs w:val="20"/>
              </w:rPr>
            </w:pPr>
            <w:r w:rsidRPr="002D54C7">
              <w:rPr>
                <w:rFonts w:ascii="Times New Roman" w:hAnsi="Times New Roman"/>
                <w:sz w:val="20"/>
                <w:szCs w:val="20"/>
              </w:rPr>
              <w:t>31,8</w:t>
            </w:r>
            <w:r w:rsidR="00D851FD">
              <w:rPr>
                <w:rFonts w:ascii="Times New Roman" w:hAnsi="Times New Roman"/>
                <w:sz w:val="20"/>
                <w:szCs w:val="20"/>
              </w:rPr>
              <w:t>6</w:t>
            </w:r>
          </w:p>
        </w:tc>
        <w:tc>
          <w:tcPr>
            <w:tcW w:w="0" w:type="auto"/>
          </w:tcPr>
          <w:p w:rsidR="00F20BEF" w:rsidRPr="002D54C7" w:rsidRDefault="002D54C7" w:rsidP="00F20BEF">
            <w:pPr>
              <w:spacing w:after="0" w:line="240" w:lineRule="auto"/>
              <w:jc w:val="center"/>
              <w:rPr>
                <w:rFonts w:ascii="Times New Roman" w:hAnsi="Times New Roman"/>
                <w:sz w:val="20"/>
                <w:szCs w:val="20"/>
              </w:rPr>
            </w:pPr>
            <w:r>
              <w:rPr>
                <w:rFonts w:ascii="Times New Roman" w:hAnsi="Times New Roman"/>
                <w:sz w:val="20"/>
                <w:szCs w:val="20"/>
              </w:rPr>
              <w:t>24,2</w:t>
            </w:r>
          </w:p>
        </w:tc>
        <w:tc>
          <w:tcPr>
            <w:tcW w:w="0" w:type="auto"/>
          </w:tcPr>
          <w:p w:rsidR="00F20BEF" w:rsidRPr="002D54C7" w:rsidRDefault="002D54C7"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2D54C7" w:rsidRDefault="00DE0B71" w:rsidP="00DE0B71">
            <w:pPr>
              <w:spacing w:after="0" w:line="240" w:lineRule="auto"/>
              <w:jc w:val="center"/>
              <w:rPr>
                <w:rFonts w:ascii="Times New Roman" w:hAnsi="Times New Roman"/>
                <w:sz w:val="20"/>
                <w:szCs w:val="20"/>
              </w:rPr>
            </w:pPr>
            <w:r>
              <w:rPr>
                <w:rFonts w:ascii="Times New Roman" w:hAnsi="Times New Roman"/>
                <w:sz w:val="20"/>
                <w:szCs w:val="20"/>
              </w:rPr>
              <w:t>7,66</w:t>
            </w:r>
          </w:p>
        </w:tc>
      </w:tr>
      <w:tr w:rsidR="00B52877" w:rsidRPr="00224587" w:rsidTr="00224587">
        <w:trPr>
          <w:trHeight w:val="272"/>
        </w:trPr>
        <w:tc>
          <w:tcPr>
            <w:tcW w:w="0" w:type="auto"/>
          </w:tcPr>
          <w:p w:rsidR="00F20BEF" w:rsidRPr="00224587" w:rsidRDefault="00F20BEF" w:rsidP="00093C20">
            <w:pPr>
              <w:spacing w:after="0" w:line="240" w:lineRule="auto"/>
              <w:jc w:val="both"/>
              <w:rPr>
                <w:rFonts w:ascii="Times New Roman" w:hAnsi="Times New Roman"/>
                <w:sz w:val="24"/>
                <w:szCs w:val="24"/>
              </w:rPr>
            </w:pPr>
            <w:r w:rsidRPr="00224587">
              <w:rPr>
                <w:rFonts w:ascii="Times New Roman" w:hAnsi="Times New Roman"/>
                <w:i/>
                <w:iCs/>
                <w:sz w:val="20"/>
                <w:szCs w:val="20"/>
              </w:rPr>
              <w:t>- индивидуальные жилые дома</w:t>
            </w:r>
          </w:p>
        </w:tc>
        <w:tc>
          <w:tcPr>
            <w:tcW w:w="0" w:type="auto"/>
          </w:tcPr>
          <w:p w:rsidR="00F20BEF" w:rsidRPr="00F77A23" w:rsidRDefault="00F77A23" w:rsidP="00F20BEF">
            <w:pPr>
              <w:spacing w:after="0" w:line="240" w:lineRule="auto"/>
              <w:jc w:val="center"/>
              <w:rPr>
                <w:rFonts w:ascii="Times New Roman" w:hAnsi="Times New Roman"/>
                <w:sz w:val="20"/>
                <w:szCs w:val="20"/>
              </w:rPr>
            </w:pPr>
            <w:r w:rsidRPr="00F77A23">
              <w:rPr>
                <w:rFonts w:ascii="Times New Roman" w:hAnsi="Times New Roman"/>
                <w:sz w:val="20"/>
                <w:szCs w:val="20"/>
              </w:rPr>
              <w:t>5,16</w:t>
            </w:r>
          </w:p>
        </w:tc>
        <w:tc>
          <w:tcPr>
            <w:tcW w:w="0" w:type="auto"/>
          </w:tcPr>
          <w:p w:rsidR="00F20BEF" w:rsidRPr="00F77A23" w:rsidRDefault="00D44AAF" w:rsidP="00F20BEF">
            <w:pPr>
              <w:spacing w:after="0" w:line="240" w:lineRule="auto"/>
              <w:jc w:val="center"/>
              <w:rPr>
                <w:rFonts w:ascii="Times New Roman" w:hAnsi="Times New Roman"/>
                <w:sz w:val="20"/>
                <w:szCs w:val="20"/>
              </w:rPr>
            </w:pPr>
            <w:r>
              <w:rPr>
                <w:rFonts w:ascii="Times New Roman" w:hAnsi="Times New Roman"/>
                <w:sz w:val="20"/>
                <w:szCs w:val="20"/>
              </w:rPr>
              <w:t>2,68</w:t>
            </w:r>
          </w:p>
        </w:tc>
        <w:tc>
          <w:tcPr>
            <w:tcW w:w="0" w:type="auto"/>
          </w:tcPr>
          <w:p w:rsidR="00F20BEF" w:rsidRPr="00F77A23" w:rsidRDefault="00D44AAF"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F77A23" w:rsidRDefault="00D44AAF" w:rsidP="00F20BEF">
            <w:pPr>
              <w:spacing w:after="0" w:line="240" w:lineRule="auto"/>
              <w:jc w:val="center"/>
              <w:rPr>
                <w:rFonts w:ascii="Times New Roman" w:hAnsi="Times New Roman"/>
                <w:sz w:val="20"/>
                <w:szCs w:val="20"/>
              </w:rPr>
            </w:pPr>
            <w:r>
              <w:rPr>
                <w:rFonts w:ascii="Times New Roman" w:hAnsi="Times New Roman"/>
                <w:sz w:val="20"/>
                <w:szCs w:val="20"/>
              </w:rPr>
              <w:t>2,48</w:t>
            </w:r>
          </w:p>
        </w:tc>
        <w:tc>
          <w:tcPr>
            <w:tcW w:w="0" w:type="auto"/>
          </w:tcPr>
          <w:p w:rsidR="00F20BEF" w:rsidRPr="00F77A23" w:rsidRDefault="002D54C7" w:rsidP="00F20BEF">
            <w:pPr>
              <w:spacing w:after="0" w:line="240" w:lineRule="auto"/>
              <w:jc w:val="center"/>
              <w:rPr>
                <w:rFonts w:ascii="Times New Roman" w:hAnsi="Times New Roman"/>
                <w:sz w:val="20"/>
                <w:szCs w:val="20"/>
              </w:rPr>
            </w:pPr>
            <w:r>
              <w:rPr>
                <w:rFonts w:ascii="Times New Roman" w:hAnsi="Times New Roman"/>
                <w:sz w:val="20"/>
                <w:szCs w:val="20"/>
              </w:rPr>
              <w:t>6,6</w:t>
            </w:r>
          </w:p>
        </w:tc>
        <w:tc>
          <w:tcPr>
            <w:tcW w:w="0" w:type="auto"/>
          </w:tcPr>
          <w:p w:rsidR="00F20BEF" w:rsidRPr="00F77A23" w:rsidRDefault="002D54C7" w:rsidP="00F20BEF">
            <w:pPr>
              <w:spacing w:after="0" w:line="240" w:lineRule="auto"/>
              <w:jc w:val="center"/>
              <w:rPr>
                <w:rFonts w:ascii="Times New Roman" w:hAnsi="Times New Roman"/>
                <w:sz w:val="20"/>
                <w:szCs w:val="20"/>
              </w:rPr>
            </w:pPr>
            <w:r>
              <w:rPr>
                <w:rFonts w:ascii="Times New Roman" w:hAnsi="Times New Roman"/>
                <w:sz w:val="20"/>
                <w:szCs w:val="20"/>
              </w:rPr>
              <w:t>3,43</w:t>
            </w:r>
          </w:p>
        </w:tc>
        <w:tc>
          <w:tcPr>
            <w:tcW w:w="0" w:type="auto"/>
          </w:tcPr>
          <w:p w:rsidR="00F20BEF" w:rsidRPr="00F77A23" w:rsidRDefault="002D54C7"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F77A23" w:rsidRDefault="002D54C7" w:rsidP="00F20BEF">
            <w:pPr>
              <w:spacing w:after="0" w:line="240" w:lineRule="auto"/>
              <w:jc w:val="center"/>
              <w:rPr>
                <w:rFonts w:ascii="Times New Roman" w:hAnsi="Times New Roman"/>
                <w:sz w:val="20"/>
                <w:szCs w:val="20"/>
              </w:rPr>
            </w:pPr>
            <w:r>
              <w:rPr>
                <w:rFonts w:ascii="Times New Roman" w:hAnsi="Times New Roman"/>
                <w:sz w:val="20"/>
                <w:szCs w:val="20"/>
              </w:rPr>
              <w:t>3,17</w:t>
            </w:r>
          </w:p>
        </w:tc>
        <w:tc>
          <w:tcPr>
            <w:tcW w:w="0" w:type="auto"/>
          </w:tcPr>
          <w:p w:rsidR="00F20BEF" w:rsidRPr="00F77A23" w:rsidRDefault="002D54C7" w:rsidP="00F20BEF">
            <w:pPr>
              <w:spacing w:after="0" w:line="240" w:lineRule="auto"/>
              <w:jc w:val="center"/>
              <w:rPr>
                <w:rFonts w:ascii="Times New Roman" w:hAnsi="Times New Roman"/>
                <w:sz w:val="20"/>
                <w:szCs w:val="20"/>
              </w:rPr>
            </w:pPr>
            <w:r>
              <w:rPr>
                <w:rFonts w:ascii="Times New Roman" w:hAnsi="Times New Roman"/>
                <w:sz w:val="20"/>
                <w:szCs w:val="20"/>
              </w:rPr>
              <w:t>5,3</w:t>
            </w:r>
            <w:r w:rsidR="00D851FD">
              <w:rPr>
                <w:rFonts w:ascii="Times New Roman" w:hAnsi="Times New Roman"/>
                <w:sz w:val="20"/>
                <w:szCs w:val="20"/>
              </w:rPr>
              <w:t>2</w:t>
            </w:r>
          </w:p>
        </w:tc>
        <w:tc>
          <w:tcPr>
            <w:tcW w:w="0" w:type="auto"/>
          </w:tcPr>
          <w:p w:rsidR="00F20BEF" w:rsidRPr="002D54C7" w:rsidRDefault="002D54C7" w:rsidP="00F20BEF">
            <w:pPr>
              <w:spacing w:after="0" w:line="240" w:lineRule="auto"/>
              <w:jc w:val="center"/>
              <w:rPr>
                <w:rFonts w:ascii="Times New Roman" w:hAnsi="Times New Roman"/>
                <w:sz w:val="20"/>
                <w:szCs w:val="20"/>
              </w:rPr>
            </w:pPr>
            <w:r>
              <w:rPr>
                <w:rFonts w:ascii="Times New Roman" w:hAnsi="Times New Roman"/>
                <w:sz w:val="20"/>
                <w:szCs w:val="20"/>
              </w:rPr>
              <w:t>2,76</w:t>
            </w:r>
          </w:p>
        </w:tc>
        <w:tc>
          <w:tcPr>
            <w:tcW w:w="0" w:type="auto"/>
          </w:tcPr>
          <w:p w:rsidR="00F20BEF" w:rsidRPr="002D54C7" w:rsidRDefault="002D54C7"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2D54C7" w:rsidRDefault="002D54C7" w:rsidP="00F20BEF">
            <w:pPr>
              <w:spacing w:after="0" w:line="240" w:lineRule="auto"/>
              <w:jc w:val="center"/>
              <w:rPr>
                <w:rFonts w:ascii="Times New Roman" w:hAnsi="Times New Roman"/>
                <w:sz w:val="20"/>
                <w:szCs w:val="20"/>
              </w:rPr>
            </w:pPr>
            <w:r>
              <w:rPr>
                <w:rFonts w:ascii="Times New Roman" w:hAnsi="Times New Roman"/>
                <w:sz w:val="20"/>
                <w:szCs w:val="20"/>
              </w:rPr>
              <w:t>2,56</w:t>
            </w:r>
          </w:p>
        </w:tc>
      </w:tr>
      <w:tr w:rsidR="00B52877" w:rsidRPr="00224587" w:rsidTr="00224587">
        <w:trPr>
          <w:trHeight w:val="272"/>
        </w:trPr>
        <w:tc>
          <w:tcPr>
            <w:tcW w:w="0" w:type="auto"/>
          </w:tcPr>
          <w:p w:rsidR="00F20BEF" w:rsidRDefault="00F20BEF" w:rsidP="00093C20">
            <w:pPr>
              <w:spacing w:after="0" w:line="240" w:lineRule="auto"/>
              <w:jc w:val="both"/>
              <w:rPr>
                <w:rFonts w:ascii="Times New Roman" w:hAnsi="Times New Roman"/>
                <w:b/>
                <w:bCs/>
                <w:i/>
                <w:iCs/>
                <w:sz w:val="20"/>
                <w:szCs w:val="20"/>
              </w:rPr>
            </w:pPr>
            <w:r w:rsidRPr="00DF7034">
              <w:rPr>
                <w:rFonts w:ascii="Times New Roman" w:hAnsi="Times New Roman"/>
                <w:b/>
                <w:bCs/>
                <w:i/>
                <w:iCs/>
                <w:sz w:val="20"/>
                <w:szCs w:val="20"/>
              </w:rPr>
              <w:t>Пос. Горячеводский</w:t>
            </w:r>
            <w:r>
              <w:rPr>
                <w:rFonts w:ascii="Times New Roman" w:hAnsi="Times New Roman"/>
                <w:b/>
                <w:bCs/>
                <w:i/>
                <w:iCs/>
                <w:sz w:val="20"/>
                <w:szCs w:val="20"/>
              </w:rPr>
              <w:t>, всего,</w:t>
            </w:r>
          </w:p>
          <w:p w:rsidR="00F20BEF" w:rsidRPr="00224587" w:rsidRDefault="00F20BEF" w:rsidP="00093C20">
            <w:pPr>
              <w:spacing w:after="0" w:line="240" w:lineRule="auto"/>
              <w:jc w:val="both"/>
              <w:rPr>
                <w:rFonts w:ascii="Times New Roman" w:hAnsi="Times New Roman"/>
                <w:sz w:val="24"/>
                <w:szCs w:val="24"/>
              </w:rPr>
            </w:pPr>
            <w:r>
              <w:rPr>
                <w:rFonts w:ascii="Times New Roman" w:hAnsi="Times New Roman"/>
                <w:b/>
                <w:bCs/>
                <w:i/>
                <w:iCs/>
                <w:sz w:val="20"/>
                <w:szCs w:val="20"/>
              </w:rPr>
              <w:t xml:space="preserve"> в том числе:</w:t>
            </w:r>
          </w:p>
        </w:tc>
        <w:tc>
          <w:tcPr>
            <w:tcW w:w="0" w:type="auto"/>
          </w:tcPr>
          <w:p w:rsidR="00F20BEF" w:rsidRPr="00DA6F00" w:rsidRDefault="00D851FD"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3,705</w:t>
            </w:r>
          </w:p>
        </w:tc>
        <w:tc>
          <w:tcPr>
            <w:tcW w:w="0" w:type="auto"/>
          </w:tcPr>
          <w:p w:rsidR="00F20BEF" w:rsidRPr="00DA6F00" w:rsidRDefault="00D851FD"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1,93</w:t>
            </w:r>
          </w:p>
        </w:tc>
        <w:tc>
          <w:tcPr>
            <w:tcW w:w="0" w:type="auto"/>
          </w:tcPr>
          <w:p w:rsidR="00F20BEF" w:rsidRPr="00DA6F00" w:rsidRDefault="00F20BEF" w:rsidP="00F20BEF">
            <w:pPr>
              <w:spacing w:after="0" w:line="240" w:lineRule="auto"/>
              <w:jc w:val="center"/>
              <w:rPr>
                <w:rFonts w:ascii="Times New Roman" w:hAnsi="Times New Roman"/>
                <w:b/>
                <w:sz w:val="20"/>
                <w:szCs w:val="20"/>
              </w:rPr>
            </w:pPr>
          </w:p>
        </w:tc>
        <w:tc>
          <w:tcPr>
            <w:tcW w:w="0" w:type="auto"/>
          </w:tcPr>
          <w:p w:rsidR="00F20BEF" w:rsidRPr="00DA6F00" w:rsidRDefault="00D851FD"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1,775</w:t>
            </w:r>
          </w:p>
        </w:tc>
        <w:tc>
          <w:tcPr>
            <w:tcW w:w="0" w:type="auto"/>
          </w:tcPr>
          <w:p w:rsidR="00F20BEF" w:rsidRPr="00DA6F00" w:rsidRDefault="00DE0B71"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9,17</w:t>
            </w:r>
          </w:p>
        </w:tc>
        <w:tc>
          <w:tcPr>
            <w:tcW w:w="0" w:type="auto"/>
          </w:tcPr>
          <w:p w:rsidR="00F20BEF" w:rsidRPr="00DA6F00" w:rsidRDefault="00B52877"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5,52</w:t>
            </w:r>
          </w:p>
        </w:tc>
        <w:tc>
          <w:tcPr>
            <w:tcW w:w="0" w:type="auto"/>
          </w:tcPr>
          <w:p w:rsidR="00F20BEF" w:rsidRPr="00DA6F00" w:rsidRDefault="00F20BEF" w:rsidP="00F20BEF">
            <w:pPr>
              <w:spacing w:after="0" w:line="240" w:lineRule="auto"/>
              <w:jc w:val="center"/>
              <w:rPr>
                <w:rFonts w:ascii="Times New Roman" w:hAnsi="Times New Roman"/>
                <w:b/>
                <w:sz w:val="20"/>
                <w:szCs w:val="20"/>
              </w:rPr>
            </w:pPr>
          </w:p>
        </w:tc>
        <w:tc>
          <w:tcPr>
            <w:tcW w:w="0" w:type="auto"/>
          </w:tcPr>
          <w:p w:rsidR="00F20BEF" w:rsidRPr="00DA6F00" w:rsidRDefault="00B52877" w:rsidP="00B52877">
            <w:pPr>
              <w:tabs>
                <w:tab w:val="left" w:pos="270"/>
                <w:tab w:val="center" w:pos="504"/>
              </w:tabs>
              <w:spacing w:after="0" w:line="240" w:lineRule="auto"/>
              <w:rPr>
                <w:rFonts w:ascii="Times New Roman" w:hAnsi="Times New Roman"/>
                <w:b/>
                <w:sz w:val="20"/>
                <w:szCs w:val="20"/>
              </w:rPr>
            </w:pPr>
            <w:r w:rsidRPr="00DA6F00">
              <w:rPr>
                <w:rFonts w:ascii="Times New Roman" w:hAnsi="Times New Roman"/>
                <w:b/>
                <w:sz w:val="20"/>
                <w:szCs w:val="20"/>
              </w:rPr>
              <w:tab/>
            </w:r>
            <w:r w:rsidRPr="00DA6F00">
              <w:rPr>
                <w:rFonts w:ascii="Times New Roman" w:hAnsi="Times New Roman"/>
                <w:b/>
                <w:sz w:val="20"/>
                <w:szCs w:val="20"/>
              </w:rPr>
              <w:tab/>
              <w:t>3,65</w:t>
            </w:r>
          </w:p>
        </w:tc>
        <w:tc>
          <w:tcPr>
            <w:tcW w:w="0" w:type="auto"/>
          </w:tcPr>
          <w:p w:rsidR="00F20BEF" w:rsidRPr="00DA6F00" w:rsidRDefault="00B52877"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7,85</w:t>
            </w:r>
          </w:p>
        </w:tc>
        <w:tc>
          <w:tcPr>
            <w:tcW w:w="0" w:type="auto"/>
          </w:tcPr>
          <w:p w:rsidR="00F20BEF" w:rsidRPr="00DA6F00" w:rsidRDefault="00B52877"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4,17</w:t>
            </w:r>
          </w:p>
        </w:tc>
        <w:tc>
          <w:tcPr>
            <w:tcW w:w="0" w:type="auto"/>
          </w:tcPr>
          <w:p w:rsidR="00F20BEF" w:rsidRPr="00DA6F00" w:rsidRDefault="00F20BEF" w:rsidP="00F20BEF">
            <w:pPr>
              <w:spacing w:after="0" w:line="240" w:lineRule="auto"/>
              <w:jc w:val="center"/>
              <w:rPr>
                <w:rFonts w:ascii="Times New Roman" w:hAnsi="Times New Roman"/>
                <w:b/>
                <w:sz w:val="20"/>
                <w:szCs w:val="20"/>
              </w:rPr>
            </w:pPr>
          </w:p>
        </w:tc>
        <w:tc>
          <w:tcPr>
            <w:tcW w:w="0" w:type="auto"/>
          </w:tcPr>
          <w:p w:rsidR="00F20BEF" w:rsidRPr="00DA6F00" w:rsidRDefault="00B52877"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3,67</w:t>
            </w:r>
          </w:p>
        </w:tc>
      </w:tr>
      <w:tr w:rsidR="00B52877" w:rsidRPr="00224587" w:rsidTr="00224587">
        <w:trPr>
          <w:trHeight w:val="288"/>
        </w:trPr>
        <w:tc>
          <w:tcPr>
            <w:tcW w:w="0" w:type="auto"/>
          </w:tcPr>
          <w:p w:rsidR="00F20BEF" w:rsidRPr="00224587" w:rsidRDefault="00F20BEF" w:rsidP="00093C20">
            <w:pPr>
              <w:spacing w:after="0" w:line="240" w:lineRule="auto"/>
              <w:jc w:val="both"/>
              <w:rPr>
                <w:rFonts w:ascii="Times New Roman" w:hAnsi="Times New Roman"/>
                <w:sz w:val="24"/>
                <w:szCs w:val="24"/>
              </w:rPr>
            </w:pPr>
            <w:r>
              <w:rPr>
                <w:rFonts w:ascii="Times New Roman" w:hAnsi="Times New Roman"/>
                <w:i/>
                <w:iCs/>
                <w:sz w:val="20"/>
                <w:szCs w:val="20"/>
              </w:rPr>
              <w:t xml:space="preserve">- </w:t>
            </w:r>
            <w:r w:rsidRPr="00224587">
              <w:rPr>
                <w:rFonts w:ascii="Times New Roman" w:hAnsi="Times New Roman"/>
                <w:i/>
                <w:iCs/>
                <w:sz w:val="20"/>
                <w:szCs w:val="20"/>
              </w:rPr>
              <w:t>многоквартирные дома</w:t>
            </w:r>
          </w:p>
        </w:tc>
        <w:tc>
          <w:tcPr>
            <w:tcW w:w="0" w:type="auto"/>
          </w:tcPr>
          <w:p w:rsidR="00F20BEF" w:rsidRPr="00B52877" w:rsidRDefault="00D851FD" w:rsidP="00F20BEF">
            <w:pPr>
              <w:spacing w:after="0" w:line="240" w:lineRule="auto"/>
              <w:jc w:val="center"/>
              <w:rPr>
                <w:rFonts w:ascii="Times New Roman" w:hAnsi="Times New Roman"/>
                <w:sz w:val="20"/>
                <w:szCs w:val="20"/>
              </w:rPr>
            </w:pPr>
            <w:r w:rsidRPr="00B52877">
              <w:rPr>
                <w:rFonts w:ascii="Times New Roman" w:hAnsi="Times New Roman"/>
                <w:sz w:val="20"/>
                <w:szCs w:val="20"/>
              </w:rPr>
              <w:t>0</w:t>
            </w:r>
          </w:p>
        </w:tc>
        <w:tc>
          <w:tcPr>
            <w:tcW w:w="0" w:type="auto"/>
          </w:tcPr>
          <w:p w:rsidR="00F20BEF" w:rsidRPr="00B52877" w:rsidRDefault="00D851FD" w:rsidP="00F20BEF">
            <w:pPr>
              <w:spacing w:after="0" w:line="240" w:lineRule="auto"/>
              <w:jc w:val="center"/>
              <w:rPr>
                <w:rFonts w:ascii="Times New Roman" w:hAnsi="Times New Roman"/>
                <w:sz w:val="20"/>
                <w:szCs w:val="20"/>
              </w:rPr>
            </w:pPr>
            <w:r w:rsidRPr="00B52877">
              <w:rPr>
                <w:rFonts w:ascii="Times New Roman" w:hAnsi="Times New Roman"/>
                <w:sz w:val="20"/>
                <w:szCs w:val="20"/>
              </w:rPr>
              <w:t>0</w:t>
            </w:r>
          </w:p>
        </w:tc>
        <w:tc>
          <w:tcPr>
            <w:tcW w:w="0" w:type="auto"/>
          </w:tcPr>
          <w:p w:rsidR="00F20BEF" w:rsidRPr="00B52877" w:rsidRDefault="00D851FD" w:rsidP="00F20BEF">
            <w:pPr>
              <w:spacing w:after="0" w:line="240" w:lineRule="auto"/>
              <w:jc w:val="center"/>
              <w:rPr>
                <w:rFonts w:ascii="Times New Roman" w:hAnsi="Times New Roman"/>
                <w:sz w:val="20"/>
                <w:szCs w:val="20"/>
              </w:rPr>
            </w:pPr>
            <w:r w:rsidRPr="00B52877">
              <w:rPr>
                <w:rFonts w:ascii="Times New Roman" w:hAnsi="Times New Roman"/>
                <w:sz w:val="20"/>
                <w:szCs w:val="20"/>
              </w:rPr>
              <w:t>0</w:t>
            </w:r>
          </w:p>
        </w:tc>
        <w:tc>
          <w:tcPr>
            <w:tcW w:w="0" w:type="auto"/>
          </w:tcPr>
          <w:p w:rsidR="00F20BEF" w:rsidRPr="00B52877" w:rsidRDefault="00D851FD" w:rsidP="00F20BEF">
            <w:pPr>
              <w:spacing w:after="0" w:line="240" w:lineRule="auto"/>
              <w:jc w:val="center"/>
              <w:rPr>
                <w:rFonts w:ascii="Times New Roman" w:hAnsi="Times New Roman"/>
                <w:sz w:val="20"/>
                <w:szCs w:val="20"/>
              </w:rPr>
            </w:pPr>
            <w:r w:rsidRPr="00B52877">
              <w:rPr>
                <w:rFonts w:ascii="Times New Roman" w:hAnsi="Times New Roman"/>
                <w:sz w:val="20"/>
                <w:szCs w:val="20"/>
              </w:rPr>
              <w:t>0</w:t>
            </w:r>
          </w:p>
        </w:tc>
        <w:tc>
          <w:tcPr>
            <w:tcW w:w="0" w:type="auto"/>
          </w:tcPr>
          <w:p w:rsidR="00F20BEF" w:rsidRPr="00B52877" w:rsidRDefault="00DE0B71" w:rsidP="00F20BEF">
            <w:pPr>
              <w:spacing w:after="0" w:line="240" w:lineRule="auto"/>
              <w:jc w:val="center"/>
              <w:rPr>
                <w:rFonts w:ascii="Times New Roman" w:hAnsi="Times New Roman"/>
                <w:sz w:val="20"/>
                <w:szCs w:val="20"/>
              </w:rPr>
            </w:pPr>
            <w:r w:rsidRPr="00B52877">
              <w:rPr>
                <w:rFonts w:ascii="Times New Roman" w:hAnsi="Times New Roman"/>
                <w:sz w:val="20"/>
                <w:szCs w:val="20"/>
              </w:rPr>
              <w:t>3,13</w:t>
            </w:r>
          </w:p>
        </w:tc>
        <w:tc>
          <w:tcPr>
            <w:tcW w:w="0" w:type="auto"/>
          </w:tcPr>
          <w:p w:rsidR="00F20BEF" w:rsidRPr="00B52877" w:rsidRDefault="00B52877" w:rsidP="00F20BEF">
            <w:pPr>
              <w:spacing w:after="0" w:line="240" w:lineRule="auto"/>
              <w:jc w:val="center"/>
              <w:rPr>
                <w:rFonts w:ascii="Times New Roman" w:hAnsi="Times New Roman"/>
                <w:sz w:val="20"/>
                <w:szCs w:val="20"/>
              </w:rPr>
            </w:pPr>
            <w:r w:rsidRPr="00B52877">
              <w:rPr>
                <w:rFonts w:ascii="Times New Roman" w:hAnsi="Times New Roman"/>
                <w:sz w:val="20"/>
                <w:szCs w:val="20"/>
              </w:rPr>
              <w:t>2,38</w:t>
            </w:r>
          </w:p>
        </w:tc>
        <w:tc>
          <w:tcPr>
            <w:tcW w:w="0" w:type="auto"/>
          </w:tcPr>
          <w:p w:rsidR="00F20BEF" w:rsidRPr="00B52877" w:rsidRDefault="00B52877" w:rsidP="00F20BEF">
            <w:pPr>
              <w:spacing w:after="0" w:line="240" w:lineRule="auto"/>
              <w:jc w:val="center"/>
              <w:rPr>
                <w:rFonts w:ascii="Times New Roman" w:hAnsi="Times New Roman"/>
                <w:sz w:val="20"/>
                <w:szCs w:val="20"/>
              </w:rPr>
            </w:pPr>
            <w:r w:rsidRPr="00B52877">
              <w:rPr>
                <w:rFonts w:ascii="Times New Roman" w:hAnsi="Times New Roman"/>
                <w:sz w:val="20"/>
                <w:szCs w:val="20"/>
              </w:rPr>
              <w:t>0</w:t>
            </w:r>
          </w:p>
        </w:tc>
        <w:tc>
          <w:tcPr>
            <w:tcW w:w="0" w:type="auto"/>
          </w:tcPr>
          <w:p w:rsidR="00F20BEF" w:rsidRPr="00B52877" w:rsidRDefault="00B52877" w:rsidP="00F20BEF">
            <w:pPr>
              <w:spacing w:after="0" w:line="240" w:lineRule="auto"/>
              <w:jc w:val="center"/>
              <w:rPr>
                <w:rFonts w:ascii="Times New Roman" w:hAnsi="Times New Roman"/>
                <w:sz w:val="20"/>
                <w:szCs w:val="20"/>
              </w:rPr>
            </w:pPr>
            <w:r w:rsidRPr="00B52877">
              <w:rPr>
                <w:rFonts w:ascii="Times New Roman" w:hAnsi="Times New Roman"/>
                <w:sz w:val="20"/>
                <w:szCs w:val="20"/>
              </w:rPr>
              <w:t>0,75</w:t>
            </w:r>
          </w:p>
        </w:tc>
        <w:tc>
          <w:tcPr>
            <w:tcW w:w="0" w:type="auto"/>
          </w:tcPr>
          <w:p w:rsidR="00F20BEF" w:rsidRPr="00B52877" w:rsidRDefault="00B52877" w:rsidP="00F20BEF">
            <w:pPr>
              <w:spacing w:after="0" w:line="240" w:lineRule="auto"/>
              <w:jc w:val="center"/>
              <w:rPr>
                <w:rFonts w:ascii="Times New Roman" w:hAnsi="Times New Roman"/>
                <w:sz w:val="20"/>
                <w:szCs w:val="20"/>
              </w:rPr>
            </w:pPr>
            <w:r w:rsidRPr="00B52877">
              <w:rPr>
                <w:rFonts w:ascii="Times New Roman" w:hAnsi="Times New Roman"/>
                <w:sz w:val="20"/>
                <w:szCs w:val="20"/>
              </w:rPr>
              <w:t>0,43</w:t>
            </w:r>
          </w:p>
        </w:tc>
        <w:tc>
          <w:tcPr>
            <w:tcW w:w="0" w:type="auto"/>
          </w:tcPr>
          <w:p w:rsidR="00F20BEF" w:rsidRPr="00B52877" w:rsidRDefault="00B52877" w:rsidP="00F20BEF">
            <w:pPr>
              <w:spacing w:after="0" w:line="240" w:lineRule="auto"/>
              <w:jc w:val="center"/>
              <w:rPr>
                <w:rFonts w:ascii="Times New Roman" w:hAnsi="Times New Roman"/>
                <w:sz w:val="20"/>
                <w:szCs w:val="20"/>
              </w:rPr>
            </w:pPr>
            <w:r w:rsidRPr="00B52877">
              <w:rPr>
                <w:rFonts w:ascii="Times New Roman" w:hAnsi="Times New Roman"/>
                <w:sz w:val="20"/>
                <w:szCs w:val="20"/>
              </w:rPr>
              <w:t>0,32</w:t>
            </w:r>
          </w:p>
        </w:tc>
        <w:tc>
          <w:tcPr>
            <w:tcW w:w="0" w:type="auto"/>
          </w:tcPr>
          <w:p w:rsidR="00F20BEF" w:rsidRPr="00B52877" w:rsidRDefault="00B52877" w:rsidP="00F20BEF">
            <w:pPr>
              <w:spacing w:after="0" w:line="240" w:lineRule="auto"/>
              <w:jc w:val="center"/>
              <w:rPr>
                <w:rFonts w:ascii="Times New Roman" w:hAnsi="Times New Roman"/>
                <w:sz w:val="20"/>
                <w:szCs w:val="20"/>
              </w:rPr>
            </w:pPr>
            <w:r w:rsidRPr="00B52877">
              <w:rPr>
                <w:rFonts w:ascii="Times New Roman" w:hAnsi="Times New Roman"/>
                <w:sz w:val="20"/>
                <w:szCs w:val="20"/>
              </w:rPr>
              <w:t>0</w:t>
            </w:r>
          </w:p>
        </w:tc>
        <w:tc>
          <w:tcPr>
            <w:tcW w:w="0" w:type="auto"/>
          </w:tcPr>
          <w:p w:rsidR="00F20BEF" w:rsidRPr="00B52877" w:rsidRDefault="00B52877" w:rsidP="00F20BEF">
            <w:pPr>
              <w:spacing w:after="0" w:line="240" w:lineRule="auto"/>
              <w:jc w:val="center"/>
              <w:rPr>
                <w:rFonts w:ascii="Times New Roman" w:hAnsi="Times New Roman"/>
                <w:sz w:val="20"/>
                <w:szCs w:val="20"/>
              </w:rPr>
            </w:pPr>
            <w:r w:rsidRPr="00B52877">
              <w:rPr>
                <w:rFonts w:ascii="Times New Roman" w:hAnsi="Times New Roman"/>
                <w:sz w:val="20"/>
                <w:szCs w:val="20"/>
              </w:rPr>
              <w:t>0,11</w:t>
            </w:r>
          </w:p>
        </w:tc>
      </w:tr>
      <w:tr w:rsidR="00B52877" w:rsidRPr="00224587" w:rsidTr="00224587">
        <w:trPr>
          <w:trHeight w:val="272"/>
        </w:trPr>
        <w:tc>
          <w:tcPr>
            <w:tcW w:w="0" w:type="auto"/>
          </w:tcPr>
          <w:p w:rsidR="00F20BEF" w:rsidRPr="00224587" w:rsidRDefault="00F20BEF" w:rsidP="00093C20">
            <w:pPr>
              <w:spacing w:after="0" w:line="240" w:lineRule="auto"/>
              <w:jc w:val="both"/>
              <w:rPr>
                <w:rFonts w:ascii="Times New Roman" w:hAnsi="Times New Roman"/>
                <w:sz w:val="24"/>
                <w:szCs w:val="24"/>
              </w:rPr>
            </w:pPr>
            <w:r>
              <w:rPr>
                <w:rFonts w:ascii="Times New Roman" w:hAnsi="Times New Roman"/>
                <w:i/>
                <w:iCs/>
                <w:sz w:val="20"/>
                <w:szCs w:val="20"/>
              </w:rPr>
              <w:t xml:space="preserve">- </w:t>
            </w:r>
            <w:r w:rsidRPr="00224587">
              <w:rPr>
                <w:rFonts w:ascii="Times New Roman" w:hAnsi="Times New Roman"/>
                <w:i/>
                <w:iCs/>
                <w:sz w:val="20"/>
                <w:szCs w:val="20"/>
              </w:rPr>
              <w:t>индивидуальные жилые дома</w:t>
            </w:r>
          </w:p>
        </w:tc>
        <w:tc>
          <w:tcPr>
            <w:tcW w:w="0" w:type="auto"/>
          </w:tcPr>
          <w:p w:rsidR="00F20BEF" w:rsidRPr="00B52877" w:rsidRDefault="00D851FD" w:rsidP="00F20BEF">
            <w:pPr>
              <w:spacing w:after="0" w:line="240" w:lineRule="auto"/>
              <w:jc w:val="center"/>
              <w:rPr>
                <w:rFonts w:ascii="Times New Roman" w:hAnsi="Times New Roman"/>
                <w:sz w:val="20"/>
                <w:szCs w:val="20"/>
              </w:rPr>
            </w:pPr>
            <w:r w:rsidRPr="00B52877">
              <w:rPr>
                <w:rFonts w:ascii="Times New Roman" w:hAnsi="Times New Roman"/>
                <w:sz w:val="20"/>
                <w:szCs w:val="20"/>
              </w:rPr>
              <w:t>3,705</w:t>
            </w:r>
          </w:p>
        </w:tc>
        <w:tc>
          <w:tcPr>
            <w:tcW w:w="0" w:type="auto"/>
          </w:tcPr>
          <w:p w:rsidR="00F20BEF" w:rsidRPr="00B52877" w:rsidRDefault="00D851FD" w:rsidP="00F20BEF">
            <w:pPr>
              <w:spacing w:after="0" w:line="240" w:lineRule="auto"/>
              <w:jc w:val="center"/>
              <w:rPr>
                <w:rFonts w:ascii="Times New Roman" w:hAnsi="Times New Roman"/>
                <w:sz w:val="20"/>
                <w:szCs w:val="20"/>
              </w:rPr>
            </w:pPr>
            <w:r w:rsidRPr="00B52877">
              <w:rPr>
                <w:rFonts w:ascii="Times New Roman" w:hAnsi="Times New Roman"/>
                <w:sz w:val="20"/>
                <w:szCs w:val="20"/>
              </w:rPr>
              <w:t>1,93</w:t>
            </w:r>
          </w:p>
        </w:tc>
        <w:tc>
          <w:tcPr>
            <w:tcW w:w="0" w:type="auto"/>
          </w:tcPr>
          <w:p w:rsidR="00F20BEF" w:rsidRPr="00B52877" w:rsidRDefault="00D851FD" w:rsidP="00F20BEF">
            <w:pPr>
              <w:spacing w:after="0" w:line="240" w:lineRule="auto"/>
              <w:jc w:val="center"/>
              <w:rPr>
                <w:rFonts w:ascii="Times New Roman" w:hAnsi="Times New Roman"/>
                <w:sz w:val="20"/>
                <w:szCs w:val="20"/>
              </w:rPr>
            </w:pPr>
            <w:r w:rsidRPr="00B52877">
              <w:rPr>
                <w:rFonts w:ascii="Times New Roman" w:hAnsi="Times New Roman"/>
                <w:sz w:val="20"/>
                <w:szCs w:val="20"/>
              </w:rPr>
              <w:t>0</w:t>
            </w:r>
          </w:p>
        </w:tc>
        <w:tc>
          <w:tcPr>
            <w:tcW w:w="0" w:type="auto"/>
          </w:tcPr>
          <w:p w:rsidR="00F20BEF" w:rsidRPr="00B52877" w:rsidRDefault="00D851FD" w:rsidP="00D851FD">
            <w:pPr>
              <w:spacing w:after="0" w:line="240" w:lineRule="auto"/>
              <w:jc w:val="center"/>
              <w:rPr>
                <w:rFonts w:ascii="Times New Roman" w:hAnsi="Times New Roman"/>
                <w:sz w:val="20"/>
                <w:szCs w:val="20"/>
              </w:rPr>
            </w:pPr>
            <w:r w:rsidRPr="00B52877">
              <w:rPr>
                <w:rFonts w:ascii="Times New Roman" w:hAnsi="Times New Roman"/>
                <w:sz w:val="20"/>
                <w:szCs w:val="20"/>
              </w:rPr>
              <w:t>1,775</w:t>
            </w:r>
          </w:p>
        </w:tc>
        <w:tc>
          <w:tcPr>
            <w:tcW w:w="0" w:type="auto"/>
          </w:tcPr>
          <w:p w:rsidR="00F20BEF" w:rsidRPr="00B52877" w:rsidRDefault="00DE0B71" w:rsidP="00F20BEF">
            <w:pPr>
              <w:spacing w:after="0" w:line="240" w:lineRule="auto"/>
              <w:jc w:val="center"/>
              <w:rPr>
                <w:rFonts w:ascii="Times New Roman" w:hAnsi="Times New Roman"/>
                <w:sz w:val="20"/>
                <w:szCs w:val="20"/>
              </w:rPr>
            </w:pPr>
            <w:r w:rsidRPr="00B52877">
              <w:rPr>
                <w:rFonts w:ascii="Times New Roman" w:hAnsi="Times New Roman"/>
                <w:sz w:val="20"/>
                <w:szCs w:val="20"/>
              </w:rPr>
              <w:t>6,04</w:t>
            </w:r>
          </w:p>
        </w:tc>
        <w:tc>
          <w:tcPr>
            <w:tcW w:w="0" w:type="auto"/>
          </w:tcPr>
          <w:p w:rsidR="00F20BEF" w:rsidRPr="00B52877" w:rsidRDefault="00B52877" w:rsidP="00F20BEF">
            <w:pPr>
              <w:spacing w:after="0" w:line="240" w:lineRule="auto"/>
              <w:jc w:val="center"/>
              <w:rPr>
                <w:rFonts w:ascii="Times New Roman" w:hAnsi="Times New Roman"/>
                <w:sz w:val="20"/>
                <w:szCs w:val="20"/>
              </w:rPr>
            </w:pPr>
            <w:r w:rsidRPr="00B52877">
              <w:rPr>
                <w:rFonts w:ascii="Times New Roman" w:hAnsi="Times New Roman"/>
                <w:sz w:val="20"/>
                <w:szCs w:val="20"/>
              </w:rPr>
              <w:t>3,14</w:t>
            </w:r>
          </w:p>
        </w:tc>
        <w:tc>
          <w:tcPr>
            <w:tcW w:w="0" w:type="auto"/>
          </w:tcPr>
          <w:p w:rsidR="00F20BEF" w:rsidRPr="00B52877" w:rsidRDefault="00B52877" w:rsidP="00F20BEF">
            <w:pPr>
              <w:spacing w:after="0" w:line="240" w:lineRule="auto"/>
              <w:jc w:val="center"/>
              <w:rPr>
                <w:rFonts w:ascii="Times New Roman" w:hAnsi="Times New Roman"/>
                <w:sz w:val="20"/>
                <w:szCs w:val="20"/>
              </w:rPr>
            </w:pPr>
            <w:r w:rsidRPr="00B52877">
              <w:rPr>
                <w:rFonts w:ascii="Times New Roman" w:hAnsi="Times New Roman"/>
                <w:sz w:val="20"/>
                <w:szCs w:val="20"/>
              </w:rPr>
              <w:t>0</w:t>
            </w:r>
          </w:p>
        </w:tc>
        <w:tc>
          <w:tcPr>
            <w:tcW w:w="0" w:type="auto"/>
          </w:tcPr>
          <w:p w:rsidR="00F20BEF" w:rsidRPr="00B52877" w:rsidRDefault="00B52877" w:rsidP="00F20BEF">
            <w:pPr>
              <w:spacing w:after="0" w:line="240" w:lineRule="auto"/>
              <w:jc w:val="center"/>
              <w:rPr>
                <w:rFonts w:ascii="Times New Roman" w:hAnsi="Times New Roman"/>
                <w:sz w:val="20"/>
                <w:szCs w:val="20"/>
              </w:rPr>
            </w:pPr>
            <w:r w:rsidRPr="00B52877">
              <w:rPr>
                <w:rFonts w:ascii="Times New Roman" w:hAnsi="Times New Roman"/>
                <w:sz w:val="20"/>
                <w:szCs w:val="20"/>
              </w:rPr>
              <w:t>2,9</w:t>
            </w:r>
          </w:p>
        </w:tc>
        <w:tc>
          <w:tcPr>
            <w:tcW w:w="0" w:type="auto"/>
          </w:tcPr>
          <w:p w:rsidR="00F20BEF" w:rsidRPr="00B52877" w:rsidRDefault="00B52877" w:rsidP="00F20BEF">
            <w:pPr>
              <w:spacing w:after="0" w:line="240" w:lineRule="auto"/>
              <w:jc w:val="center"/>
              <w:rPr>
                <w:rFonts w:ascii="Times New Roman" w:hAnsi="Times New Roman"/>
                <w:sz w:val="20"/>
                <w:szCs w:val="20"/>
              </w:rPr>
            </w:pPr>
            <w:r w:rsidRPr="00B52877">
              <w:rPr>
                <w:rFonts w:ascii="Times New Roman" w:hAnsi="Times New Roman"/>
                <w:sz w:val="20"/>
                <w:szCs w:val="20"/>
              </w:rPr>
              <w:t>7,4</w:t>
            </w:r>
          </w:p>
        </w:tc>
        <w:tc>
          <w:tcPr>
            <w:tcW w:w="0" w:type="auto"/>
          </w:tcPr>
          <w:p w:rsidR="00F20BEF" w:rsidRPr="00B52877" w:rsidRDefault="00B52877" w:rsidP="00F20BEF">
            <w:pPr>
              <w:spacing w:after="0" w:line="240" w:lineRule="auto"/>
              <w:jc w:val="center"/>
              <w:rPr>
                <w:rFonts w:ascii="Times New Roman" w:hAnsi="Times New Roman"/>
                <w:sz w:val="20"/>
                <w:szCs w:val="20"/>
              </w:rPr>
            </w:pPr>
            <w:r w:rsidRPr="00B52877">
              <w:rPr>
                <w:rFonts w:ascii="Times New Roman" w:hAnsi="Times New Roman"/>
                <w:sz w:val="20"/>
                <w:szCs w:val="20"/>
              </w:rPr>
              <w:t>3,85</w:t>
            </w:r>
          </w:p>
        </w:tc>
        <w:tc>
          <w:tcPr>
            <w:tcW w:w="0" w:type="auto"/>
          </w:tcPr>
          <w:p w:rsidR="00F20BEF" w:rsidRPr="00B52877" w:rsidRDefault="00B52877" w:rsidP="00F20BEF">
            <w:pPr>
              <w:spacing w:after="0" w:line="240" w:lineRule="auto"/>
              <w:jc w:val="center"/>
              <w:rPr>
                <w:rFonts w:ascii="Times New Roman" w:hAnsi="Times New Roman"/>
                <w:sz w:val="20"/>
                <w:szCs w:val="20"/>
              </w:rPr>
            </w:pPr>
            <w:r w:rsidRPr="00B52877">
              <w:rPr>
                <w:rFonts w:ascii="Times New Roman" w:hAnsi="Times New Roman"/>
                <w:sz w:val="20"/>
                <w:szCs w:val="20"/>
              </w:rPr>
              <w:t>0</w:t>
            </w:r>
          </w:p>
        </w:tc>
        <w:tc>
          <w:tcPr>
            <w:tcW w:w="0" w:type="auto"/>
          </w:tcPr>
          <w:p w:rsidR="00F20BEF" w:rsidRPr="00B52877" w:rsidRDefault="00B52877" w:rsidP="00F20BEF">
            <w:pPr>
              <w:spacing w:after="0" w:line="240" w:lineRule="auto"/>
              <w:jc w:val="center"/>
              <w:rPr>
                <w:rFonts w:ascii="Times New Roman" w:hAnsi="Times New Roman"/>
                <w:sz w:val="20"/>
                <w:szCs w:val="20"/>
              </w:rPr>
            </w:pPr>
            <w:r w:rsidRPr="00B52877">
              <w:rPr>
                <w:rFonts w:ascii="Times New Roman" w:hAnsi="Times New Roman"/>
                <w:sz w:val="20"/>
                <w:szCs w:val="20"/>
              </w:rPr>
              <w:t>3,56</w:t>
            </w:r>
          </w:p>
        </w:tc>
      </w:tr>
      <w:tr w:rsidR="00B52877" w:rsidRPr="00224587" w:rsidTr="00224587">
        <w:trPr>
          <w:trHeight w:val="272"/>
        </w:trPr>
        <w:tc>
          <w:tcPr>
            <w:tcW w:w="0" w:type="auto"/>
          </w:tcPr>
          <w:p w:rsidR="00F20BEF" w:rsidRDefault="00F20BEF" w:rsidP="00093C20">
            <w:pPr>
              <w:spacing w:after="0" w:line="240" w:lineRule="auto"/>
              <w:jc w:val="both"/>
              <w:rPr>
                <w:rFonts w:ascii="Times New Roman" w:hAnsi="Times New Roman"/>
                <w:b/>
                <w:bCs/>
                <w:i/>
                <w:iCs/>
                <w:sz w:val="20"/>
                <w:szCs w:val="20"/>
              </w:rPr>
            </w:pPr>
            <w:r w:rsidRPr="00DF7034">
              <w:rPr>
                <w:rFonts w:ascii="Times New Roman" w:hAnsi="Times New Roman"/>
                <w:b/>
                <w:bCs/>
                <w:i/>
                <w:iCs/>
                <w:sz w:val="20"/>
                <w:szCs w:val="20"/>
              </w:rPr>
              <w:t xml:space="preserve">Пос. </w:t>
            </w:r>
            <w:r>
              <w:rPr>
                <w:rFonts w:ascii="Times New Roman" w:hAnsi="Times New Roman"/>
                <w:b/>
                <w:bCs/>
                <w:i/>
                <w:iCs/>
                <w:sz w:val="20"/>
                <w:szCs w:val="20"/>
              </w:rPr>
              <w:t>Свободы, всего,</w:t>
            </w:r>
          </w:p>
          <w:p w:rsidR="00F20BEF" w:rsidRPr="00224587" w:rsidRDefault="00F20BEF" w:rsidP="00093C20">
            <w:pPr>
              <w:spacing w:after="0" w:line="240" w:lineRule="auto"/>
              <w:jc w:val="both"/>
              <w:rPr>
                <w:rFonts w:ascii="Times New Roman" w:hAnsi="Times New Roman"/>
                <w:sz w:val="24"/>
                <w:szCs w:val="24"/>
              </w:rPr>
            </w:pPr>
            <w:r>
              <w:rPr>
                <w:rFonts w:ascii="Times New Roman" w:hAnsi="Times New Roman"/>
                <w:b/>
                <w:bCs/>
                <w:i/>
                <w:iCs/>
                <w:sz w:val="20"/>
                <w:szCs w:val="20"/>
              </w:rPr>
              <w:t xml:space="preserve"> в том числе:</w:t>
            </w:r>
          </w:p>
        </w:tc>
        <w:tc>
          <w:tcPr>
            <w:tcW w:w="0" w:type="auto"/>
          </w:tcPr>
          <w:p w:rsidR="00F20BEF" w:rsidRPr="00DA6F00" w:rsidRDefault="006D5BBB"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1,775</w:t>
            </w:r>
          </w:p>
        </w:tc>
        <w:tc>
          <w:tcPr>
            <w:tcW w:w="0" w:type="auto"/>
          </w:tcPr>
          <w:p w:rsidR="00F20BEF" w:rsidRPr="00DA6F00" w:rsidRDefault="006D5BBB"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1,013</w:t>
            </w:r>
          </w:p>
        </w:tc>
        <w:tc>
          <w:tcPr>
            <w:tcW w:w="0" w:type="auto"/>
          </w:tcPr>
          <w:p w:rsidR="00F20BEF" w:rsidRPr="00DA6F00" w:rsidRDefault="00F20BEF" w:rsidP="00F20BEF">
            <w:pPr>
              <w:spacing w:after="0" w:line="240" w:lineRule="auto"/>
              <w:jc w:val="center"/>
              <w:rPr>
                <w:rFonts w:ascii="Times New Roman" w:hAnsi="Times New Roman"/>
                <w:b/>
                <w:sz w:val="20"/>
                <w:szCs w:val="20"/>
              </w:rPr>
            </w:pPr>
          </w:p>
        </w:tc>
        <w:tc>
          <w:tcPr>
            <w:tcW w:w="0" w:type="auto"/>
          </w:tcPr>
          <w:p w:rsidR="00F20BEF" w:rsidRPr="00DA6F00" w:rsidRDefault="006D5BBB"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0,762</w:t>
            </w:r>
          </w:p>
        </w:tc>
        <w:tc>
          <w:tcPr>
            <w:tcW w:w="0" w:type="auto"/>
          </w:tcPr>
          <w:p w:rsidR="00F20BEF" w:rsidRPr="00DA6F00" w:rsidRDefault="006D5BBB"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5,44</w:t>
            </w:r>
          </w:p>
        </w:tc>
        <w:tc>
          <w:tcPr>
            <w:tcW w:w="0" w:type="auto"/>
          </w:tcPr>
          <w:p w:rsidR="00F20BEF" w:rsidRPr="00DA6F00" w:rsidRDefault="006D5BBB"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3,13</w:t>
            </w:r>
          </w:p>
        </w:tc>
        <w:tc>
          <w:tcPr>
            <w:tcW w:w="0" w:type="auto"/>
          </w:tcPr>
          <w:p w:rsidR="00F20BEF" w:rsidRPr="00DA6F00" w:rsidRDefault="00F20BEF" w:rsidP="00F20BEF">
            <w:pPr>
              <w:spacing w:after="0" w:line="240" w:lineRule="auto"/>
              <w:jc w:val="center"/>
              <w:rPr>
                <w:rFonts w:ascii="Times New Roman" w:hAnsi="Times New Roman"/>
                <w:b/>
                <w:sz w:val="20"/>
                <w:szCs w:val="20"/>
              </w:rPr>
            </w:pPr>
          </w:p>
        </w:tc>
        <w:tc>
          <w:tcPr>
            <w:tcW w:w="0" w:type="auto"/>
          </w:tcPr>
          <w:p w:rsidR="00F20BEF" w:rsidRPr="00DA6F00" w:rsidRDefault="006D5BBB"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2,31</w:t>
            </w:r>
          </w:p>
        </w:tc>
        <w:tc>
          <w:tcPr>
            <w:tcW w:w="0" w:type="auto"/>
          </w:tcPr>
          <w:p w:rsidR="00F20BEF" w:rsidRPr="00DA6F00" w:rsidRDefault="006D5BBB"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2,07</w:t>
            </w:r>
          </w:p>
        </w:tc>
        <w:tc>
          <w:tcPr>
            <w:tcW w:w="0" w:type="auto"/>
          </w:tcPr>
          <w:p w:rsidR="00F20BEF" w:rsidRPr="00DA6F00" w:rsidRDefault="006D5BBB"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1,31</w:t>
            </w:r>
          </w:p>
        </w:tc>
        <w:tc>
          <w:tcPr>
            <w:tcW w:w="0" w:type="auto"/>
          </w:tcPr>
          <w:p w:rsidR="00F20BEF" w:rsidRPr="00DA6F00" w:rsidRDefault="00F20BEF" w:rsidP="00F20BEF">
            <w:pPr>
              <w:spacing w:after="0" w:line="240" w:lineRule="auto"/>
              <w:jc w:val="center"/>
              <w:rPr>
                <w:rFonts w:ascii="Times New Roman" w:hAnsi="Times New Roman"/>
                <w:b/>
                <w:sz w:val="20"/>
                <w:szCs w:val="20"/>
              </w:rPr>
            </w:pPr>
          </w:p>
        </w:tc>
        <w:tc>
          <w:tcPr>
            <w:tcW w:w="0" w:type="auto"/>
          </w:tcPr>
          <w:p w:rsidR="00F20BEF" w:rsidRPr="00DA6F00" w:rsidRDefault="006D5BBB"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0,76</w:t>
            </w:r>
          </w:p>
        </w:tc>
      </w:tr>
      <w:tr w:rsidR="00B52877" w:rsidRPr="00224587" w:rsidTr="00224587">
        <w:trPr>
          <w:trHeight w:val="272"/>
        </w:trPr>
        <w:tc>
          <w:tcPr>
            <w:tcW w:w="0" w:type="auto"/>
          </w:tcPr>
          <w:p w:rsidR="00F20BEF" w:rsidRPr="00224587" w:rsidRDefault="00F20BEF" w:rsidP="00093C20">
            <w:pPr>
              <w:spacing w:after="0" w:line="240" w:lineRule="auto"/>
              <w:jc w:val="both"/>
              <w:rPr>
                <w:rFonts w:ascii="Times New Roman" w:hAnsi="Times New Roman"/>
                <w:sz w:val="24"/>
                <w:szCs w:val="24"/>
              </w:rPr>
            </w:pPr>
            <w:r>
              <w:rPr>
                <w:rFonts w:ascii="Times New Roman" w:hAnsi="Times New Roman"/>
                <w:i/>
                <w:iCs/>
                <w:sz w:val="20"/>
                <w:szCs w:val="20"/>
              </w:rPr>
              <w:t xml:space="preserve">- </w:t>
            </w:r>
            <w:r w:rsidRPr="00224587">
              <w:rPr>
                <w:rFonts w:ascii="Times New Roman" w:hAnsi="Times New Roman"/>
                <w:i/>
                <w:iCs/>
                <w:sz w:val="20"/>
                <w:szCs w:val="20"/>
              </w:rPr>
              <w:t>многоквартирные дома</w:t>
            </w:r>
          </w:p>
        </w:tc>
        <w:tc>
          <w:tcPr>
            <w:tcW w:w="0" w:type="auto"/>
          </w:tcPr>
          <w:p w:rsidR="00F20BEF" w:rsidRPr="006D5BBB" w:rsidRDefault="006D5BBB" w:rsidP="00F20BEF">
            <w:pPr>
              <w:spacing w:after="0" w:line="240" w:lineRule="auto"/>
              <w:jc w:val="center"/>
              <w:rPr>
                <w:rFonts w:ascii="Times New Roman" w:hAnsi="Times New Roman"/>
                <w:sz w:val="20"/>
                <w:szCs w:val="20"/>
              </w:rPr>
            </w:pPr>
            <w:r w:rsidRPr="006D5BBB">
              <w:rPr>
                <w:rFonts w:ascii="Times New Roman" w:hAnsi="Times New Roman"/>
                <w:sz w:val="20"/>
                <w:szCs w:val="20"/>
              </w:rPr>
              <w:t>0,375</w:t>
            </w:r>
          </w:p>
        </w:tc>
        <w:tc>
          <w:tcPr>
            <w:tcW w:w="0" w:type="auto"/>
          </w:tcPr>
          <w:p w:rsidR="00F20BEF" w:rsidRPr="006D5BBB" w:rsidRDefault="006D5BBB" w:rsidP="00F20BEF">
            <w:pPr>
              <w:spacing w:after="0" w:line="240" w:lineRule="auto"/>
              <w:jc w:val="center"/>
              <w:rPr>
                <w:rFonts w:ascii="Times New Roman" w:hAnsi="Times New Roman"/>
                <w:sz w:val="20"/>
                <w:szCs w:val="20"/>
              </w:rPr>
            </w:pPr>
            <w:r w:rsidRPr="006D5BBB">
              <w:rPr>
                <w:rFonts w:ascii="Times New Roman" w:hAnsi="Times New Roman"/>
                <w:sz w:val="20"/>
                <w:szCs w:val="20"/>
              </w:rPr>
              <w:t>0,285</w:t>
            </w:r>
          </w:p>
        </w:tc>
        <w:tc>
          <w:tcPr>
            <w:tcW w:w="0" w:type="auto"/>
          </w:tcPr>
          <w:p w:rsidR="00F20BEF" w:rsidRPr="006D5BBB" w:rsidRDefault="00B549C4"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6D5BBB" w:rsidRDefault="006D5BBB" w:rsidP="00F20BEF">
            <w:pPr>
              <w:spacing w:after="0" w:line="240" w:lineRule="auto"/>
              <w:jc w:val="center"/>
              <w:rPr>
                <w:rFonts w:ascii="Times New Roman" w:hAnsi="Times New Roman"/>
                <w:sz w:val="20"/>
                <w:szCs w:val="20"/>
              </w:rPr>
            </w:pPr>
            <w:r w:rsidRPr="006D5BBB">
              <w:rPr>
                <w:rFonts w:ascii="Times New Roman" w:hAnsi="Times New Roman"/>
                <w:sz w:val="20"/>
                <w:szCs w:val="20"/>
              </w:rPr>
              <w:t>0,09</w:t>
            </w:r>
          </w:p>
        </w:tc>
        <w:tc>
          <w:tcPr>
            <w:tcW w:w="0" w:type="auto"/>
          </w:tcPr>
          <w:p w:rsidR="00F20BEF" w:rsidRPr="006D5BBB" w:rsidRDefault="006D5BBB" w:rsidP="00F20BEF">
            <w:pPr>
              <w:spacing w:after="0" w:line="240" w:lineRule="auto"/>
              <w:jc w:val="center"/>
              <w:rPr>
                <w:rFonts w:ascii="Times New Roman" w:hAnsi="Times New Roman"/>
                <w:sz w:val="20"/>
                <w:szCs w:val="20"/>
              </w:rPr>
            </w:pPr>
            <w:r w:rsidRPr="006D5BBB">
              <w:rPr>
                <w:rFonts w:ascii="Times New Roman" w:hAnsi="Times New Roman"/>
                <w:sz w:val="20"/>
                <w:szCs w:val="20"/>
              </w:rPr>
              <w:t>1,28</w:t>
            </w:r>
          </w:p>
        </w:tc>
        <w:tc>
          <w:tcPr>
            <w:tcW w:w="0" w:type="auto"/>
          </w:tcPr>
          <w:p w:rsidR="00F20BEF" w:rsidRPr="006D5BBB" w:rsidRDefault="006D5BBB" w:rsidP="00F20BEF">
            <w:pPr>
              <w:spacing w:after="0" w:line="240" w:lineRule="auto"/>
              <w:jc w:val="center"/>
              <w:rPr>
                <w:rFonts w:ascii="Times New Roman" w:hAnsi="Times New Roman"/>
                <w:sz w:val="20"/>
                <w:szCs w:val="20"/>
              </w:rPr>
            </w:pPr>
            <w:r w:rsidRPr="006D5BBB">
              <w:rPr>
                <w:rFonts w:ascii="Times New Roman" w:hAnsi="Times New Roman"/>
                <w:sz w:val="20"/>
                <w:szCs w:val="20"/>
              </w:rPr>
              <w:t>0,97</w:t>
            </w:r>
          </w:p>
        </w:tc>
        <w:tc>
          <w:tcPr>
            <w:tcW w:w="0" w:type="auto"/>
          </w:tcPr>
          <w:p w:rsidR="00F20BEF" w:rsidRPr="006D5BBB" w:rsidRDefault="00B549C4"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6D5BBB" w:rsidRDefault="006D5BBB" w:rsidP="00F20BEF">
            <w:pPr>
              <w:spacing w:after="0" w:line="240" w:lineRule="auto"/>
              <w:jc w:val="center"/>
              <w:rPr>
                <w:rFonts w:ascii="Times New Roman" w:hAnsi="Times New Roman"/>
                <w:sz w:val="20"/>
                <w:szCs w:val="20"/>
              </w:rPr>
            </w:pPr>
            <w:r w:rsidRPr="006D5BBB">
              <w:rPr>
                <w:rFonts w:ascii="Times New Roman" w:hAnsi="Times New Roman"/>
                <w:sz w:val="20"/>
                <w:szCs w:val="20"/>
              </w:rPr>
              <w:t>0,31</w:t>
            </w:r>
          </w:p>
        </w:tc>
        <w:tc>
          <w:tcPr>
            <w:tcW w:w="0" w:type="auto"/>
          </w:tcPr>
          <w:p w:rsidR="00F20BEF" w:rsidRPr="006D5BBB" w:rsidRDefault="006D5BBB" w:rsidP="00F20BEF">
            <w:pPr>
              <w:spacing w:after="0" w:line="240" w:lineRule="auto"/>
              <w:jc w:val="center"/>
              <w:rPr>
                <w:rFonts w:ascii="Times New Roman" w:hAnsi="Times New Roman"/>
                <w:sz w:val="20"/>
                <w:szCs w:val="20"/>
              </w:rPr>
            </w:pPr>
            <w:r w:rsidRPr="006D5BBB">
              <w:rPr>
                <w:rFonts w:ascii="Times New Roman" w:hAnsi="Times New Roman"/>
                <w:sz w:val="20"/>
                <w:szCs w:val="20"/>
              </w:rPr>
              <w:t>0,90</w:t>
            </w:r>
          </w:p>
        </w:tc>
        <w:tc>
          <w:tcPr>
            <w:tcW w:w="0" w:type="auto"/>
          </w:tcPr>
          <w:p w:rsidR="00F20BEF" w:rsidRPr="006D5BBB" w:rsidRDefault="006D5BBB" w:rsidP="00F20BEF">
            <w:pPr>
              <w:spacing w:after="0" w:line="240" w:lineRule="auto"/>
              <w:jc w:val="center"/>
              <w:rPr>
                <w:rFonts w:ascii="Times New Roman" w:hAnsi="Times New Roman"/>
                <w:sz w:val="20"/>
                <w:szCs w:val="20"/>
              </w:rPr>
            </w:pPr>
            <w:r w:rsidRPr="006D5BBB">
              <w:rPr>
                <w:rFonts w:ascii="Times New Roman" w:hAnsi="Times New Roman"/>
                <w:sz w:val="20"/>
                <w:szCs w:val="20"/>
              </w:rPr>
              <w:t>0,68</w:t>
            </w:r>
          </w:p>
        </w:tc>
        <w:tc>
          <w:tcPr>
            <w:tcW w:w="0" w:type="auto"/>
          </w:tcPr>
          <w:p w:rsidR="00F20BEF" w:rsidRPr="006D5BBB" w:rsidRDefault="00B549C4"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6D5BBB" w:rsidRDefault="006D5BBB" w:rsidP="00F20BEF">
            <w:pPr>
              <w:spacing w:after="0" w:line="240" w:lineRule="auto"/>
              <w:jc w:val="center"/>
              <w:rPr>
                <w:rFonts w:ascii="Times New Roman" w:hAnsi="Times New Roman"/>
                <w:sz w:val="20"/>
                <w:szCs w:val="20"/>
              </w:rPr>
            </w:pPr>
            <w:r w:rsidRPr="006D5BBB">
              <w:rPr>
                <w:rFonts w:ascii="Times New Roman" w:hAnsi="Times New Roman"/>
                <w:sz w:val="20"/>
                <w:szCs w:val="20"/>
              </w:rPr>
              <w:t>0,22</w:t>
            </w:r>
          </w:p>
        </w:tc>
      </w:tr>
      <w:tr w:rsidR="00B52877" w:rsidRPr="00224587" w:rsidTr="00224587">
        <w:trPr>
          <w:trHeight w:val="272"/>
        </w:trPr>
        <w:tc>
          <w:tcPr>
            <w:tcW w:w="0" w:type="auto"/>
          </w:tcPr>
          <w:p w:rsidR="00F20BEF" w:rsidRPr="00224587" w:rsidRDefault="00F20BEF" w:rsidP="00093C20">
            <w:pPr>
              <w:spacing w:after="0" w:line="240" w:lineRule="auto"/>
              <w:jc w:val="both"/>
              <w:rPr>
                <w:rFonts w:ascii="Times New Roman" w:hAnsi="Times New Roman"/>
                <w:sz w:val="24"/>
                <w:szCs w:val="24"/>
              </w:rPr>
            </w:pPr>
            <w:r>
              <w:rPr>
                <w:rFonts w:ascii="Times New Roman" w:hAnsi="Times New Roman"/>
                <w:i/>
                <w:iCs/>
                <w:sz w:val="20"/>
                <w:szCs w:val="20"/>
              </w:rPr>
              <w:t xml:space="preserve">- </w:t>
            </w:r>
            <w:r w:rsidRPr="00224587">
              <w:rPr>
                <w:rFonts w:ascii="Times New Roman" w:hAnsi="Times New Roman"/>
                <w:i/>
                <w:iCs/>
                <w:sz w:val="20"/>
                <w:szCs w:val="20"/>
              </w:rPr>
              <w:t>индивидуальные жилые дома</w:t>
            </w:r>
          </w:p>
        </w:tc>
        <w:tc>
          <w:tcPr>
            <w:tcW w:w="0" w:type="auto"/>
          </w:tcPr>
          <w:p w:rsidR="00F20BEF" w:rsidRPr="006D5BBB" w:rsidRDefault="006D5BBB" w:rsidP="00F20BEF">
            <w:pPr>
              <w:spacing w:after="0" w:line="240" w:lineRule="auto"/>
              <w:jc w:val="center"/>
              <w:rPr>
                <w:rFonts w:ascii="Times New Roman" w:hAnsi="Times New Roman"/>
                <w:sz w:val="20"/>
                <w:szCs w:val="20"/>
              </w:rPr>
            </w:pPr>
            <w:r w:rsidRPr="006D5BBB">
              <w:rPr>
                <w:rFonts w:ascii="Times New Roman" w:hAnsi="Times New Roman"/>
                <w:sz w:val="20"/>
                <w:szCs w:val="20"/>
              </w:rPr>
              <w:t>1,4</w:t>
            </w:r>
          </w:p>
        </w:tc>
        <w:tc>
          <w:tcPr>
            <w:tcW w:w="0" w:type="auto"/>
          </w:tcPr>
          <w:p w:rsidR="00F20BEF" w:rsidRPr="006D5BBB" w:rsidRDefault="006D5BBB" w:rsidP="00F20BEF">
            <w:pPr>
              <w:spacing w:after="0" w:line="240" w:lineRule="auto"/>
              <w:jc w:val="center"/>
              <w:rPr>
                <w:rFonts w:ascii="Times New Roman" w:hAnsi="Times New Roman"/>
                <w:sz w:val="20"/>
                <w:szCs w:val="20"/>
              </w:rPr>
            </w:pPr>
            <w:r w:rsidRPr="006D5BBB">
              <w:rPr>
                <w:rFonts w:ascii="Times New Roman" w:hAnsi="Times New Roman"/>
                <w:sz w:val="20"/>
                <w:szCs w:val="20"/>
              </w:rPr>
              <w:t>0,728</w:t>
            </w:r>
          </w:p>
        </w:tc>
        <w:tc>
          <w:tcPr>
            <w:tcW w:w="0" w:type="auto"/>
          </w:tcPr>
          <w:p w:rsidR="00F20BEF" w:rsidRPr="006D5BBB" w:rsidRDefault="00B549C4"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6D5BBB" w:rsidRDefault="006D5BBB" w:rsidP="00F20BEF">
            <w:pPr>
              <w:spacing w:after="0" w:line="240" w:lineRule="auto"/>
              <w:jc w:val="center"/>
              <w:rPr>
                <w:rFonts w:ascii="Times New Roman" w:hAnsi="Times New Roman"/>
                <w:sz w:val="20"/>
                <w:szCs w:val="20"/>
              </w:rPr>
            </w:pPr>
            <w:r w:rsidRPr="006D5BBB">
              <w:rPr>
                <w:rFonts w:ascii="Times New Roman" w:hAnsi="Times New Roman"/>
                <w:sz w:val="20"/>
                <w:szCs w:val="20"/>
              </w:rPr>
              <w:t>0,672</w:t>
            </w:r>
          </w:p>
        </w:tc>
        <w:tc>
          <w:tcPr>
            <w:tcW w:w="0" w:type="auto"/>
          </w:tcPr>
          <w:p w:rsidR="00F20BEF" w:rsidRPr="006D5BBB" w:rsidRDefault="006D5BBB" w:rsidP="00F20BEF">
            <w:pPr>
              <w:spacing w:after="0" w:line="240" w:lineRule="auto"/>
              <w:jc w:val="center"/>
              <w:rPr>
                <w:rFonts w:ascii="Times New Roman" w:hAnsi="Times New Roman"/>
                <w:sz w:val="20"/>
                <w:szCs w:val="20"/>
              </w:rPr>
            </w:pPr>
            <w:r w:rsidRPr="006D5BBB">
              <w:rPr>
                <w:rFonts w:ascii="Times New Roman" w:hAnsi="Times New Roman"/>
                <w:sz w:val="20"/>
                <w:szCs w:val="20"/>
              </w:rPr>
              <w:t>4,16</w:t>
            </w:r>
          </w:p>
        </w:tc>
        <w:tc>
          <w:tcPr>
            <w:tcW w:w="0" w:type="auto"/>
          </w:tcPr>
          <w:p w:rsidR="00F20BEF" w:rsidRPr="006D5BBB" w:rsidRDefault="006D5BBB" w:rsidP="00F20BEF">
            <w:pPr>
              <w:spacing w:after="0" w:line="240" w:lineRule="auto"/>
              <w:jc w:val="center"/>
              <w:rPr>
                <w:rFonts w:ascii="Times New Roman" w:hAnsi="Times New Roman"/>
                <w:sz w:val="20"/>
                <w:szCs w:val="20"/>
              </w:rPr>
            </w:pPr>
            <w:r w:rsidRPr="006D5BBB">
              <w:rPr>
                <w:rFonts w:ascii="Times New Roman" w:hAnsi="Times New Roman"/>
                <w:sz w:val="20"/>
                <w:szCs w:val="20"/>
              </w:rPr>
              <w:t>2,16</w:t>
            </w:r>
          </w:p>
        </w:tc>
        <w:tc>
          <w:tcPr>
            <w:tcW w:w="0" w:type="auto"/>
          </w:tcPr>
          <w:p w:rsidR="00F20BEF" w:rsidRPr="006D5BBB" w:rsidRDefault="00B549C4"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6D5BBB" w:rsidRDefault="006D5BBB" w:rsidP="00F20BEF">
            <w:pPr>
              <w:spacing w:after="0" w:line="240" w:lineRule="auto"/>
              <w:jc w:val="center"/>
              <w:rPr>
                <w:rFonts w:ascii="Times New Roman" w:hAnsi="Times New Roman"/>
                <w:sz w:val="20"/>
                <w:szCs w:val="20"/>
              </w:rPr>
            </w:pPr>
            <w:r w:rsidRPr="006D5BBB">
              <w:rPr>
                <w:rFonts w:ascii="Times New Roman" w:hAnsi="Times New Roman"/>
                <w:sz w:val="20"/>
                <w:szCs w:val="20"/>
              </w:rPr>
              <w:t>2,0</w:t>
            </w:r>
          </w:p>
        </w:tc>
        <w:tc>
          <w:tcPr>
            <w:tcW w:w="0" w:type="auto"/>
          </w:tcPr>
          <w:p w:rsidR="00F20BEF" w:rsidRPr="006D5BBB" w:rsidRDefault="006D5BBB" w:rsidP="00F20BEF">
            <w:pPr>
              <w:spacing w:after="0" w:line="240" w:lineRule="auto"/>
              <w:jc w:val="center"/>
              <w:rPr>
                <w:rFonts w:ascii="Times New Roman" w:hAnsi="Times New Roman"/>
                <w:sz w:val="20"/>
                <w:szCs w:val="20"/>
              </w:rPr>
            </w:pPr>
            <w:r w:rsidRPr="006D5BBB">
              <w:rPr>
                <w:rFonts w:ascii="Times New Roman" w:hAnsi="Times New Roman"/>
                <w:sz w:val="20"/>
                <w:szCs w:val="20"/>
              </w:rPr>
              <w:t>1,17</w:t>
            </w:r>
          </w:p>
        </w:tc>
        <w:tc>
          <w:tcPr>
            <w:tcW w:w="0" w:type="auto"/>
          </w:tcPr>
          <w:p w:rsidR="00F20BEF" w:rsidRPr="006D5BBB" w:rsidRDefault="006D5BBB" w:rsidP="00F20BEF">
            <w:pPr>
              <w:spacing w:after="0" w:line="240" w:lineRule="auto"/>
              <w:jc w:val="center"/>
              <w:rPr>
                <w:rFonts w:ascii="Times New Roman" w:hAnsi="Times New Roman"/>
                <w:sz w:val="20"/>
                <w:szCs w:val="20"/>
              </w:rPr>
            </w:pPr>
            <w:r w:rsidRPr="006D5BBB">
              <w:rPr>
                <w:rFonts w:ascii="Times New Roman" w:hAnsi="Times New Roman"/>
                <w:sz w:val="20"/>
                <w:szCs w:val="20"/>
              </w:rPr>
              <w:t>0,63</w:t>
            </w:r>
          </w:p>
        </w:tc>
        <w:tc>
          <w:tcPr>
            <w:tcW w:w="0" w:type="auto"/>
          </w:tcPr>
          <w:p w:rsidR="00F20BEF" w:rsidRPr="006D5BBB" w:rsidRDefault="00B549C4"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6D5BBB" w:rsidRDefault="006D5BBB" w:rsidP="00F20BEF">
            <w:pPr>
              <w:spacing w:after="0" w:line="240" w:lineRule="auto"/>
              <w:jc w:val="center"/>
              <w:rPr>
                <w:rFonts w:ascii="Times New Roman" w:hAnsi="Times New Roman"/>
                <w:sz w:val="20"/>
                <w:szCs w:val="20"/>
              </w:rPr>
            </w:pPr>
            <w:r w:rsidRPr="006D5BBB">
              <w:rPr>
                <w:rFonts w:ascii="Times New Roman" w:hAnsi="Times New Roman"/>
                <w:sz w:val="20"/>
                <w:szCs w:val="20"/>
              </w:rPr>
              <w:t>0,54</w:t>
            </w:r>
          </w:p>
        </w:tc>
      </w:tr>
      <w:tr w:rsidR="00B52877" w:rsidRPr="00DA6F00" w:rsidTr="00224587">
        <w:trPr>
          <w:trHeight w:val="272"/>
        </w:trPr>
        <w:tc>
          <w:tcPr>
            <w:tcW w:w="0" w:type="auto"/>
          </w:tcPr>
          <w:p w:rsidR="00F20BEF" w:rsidRDefault="00F20BEF" w:rsidP="00093C20">
            <w:pPr>
              <w:spacing w:after="0" w:line="240" w:lineRule="auto"/>
              <w:jc w:val="both"/>
              <w:rPr>
                <w:rFonts w:ascii="Times New Roman" w:hAnsi="Times New Roman"/>
                <w:b/>
                <w:bCs/>
                <w:i/>
                <w:iCs/>
                <w:sz w:val="20"/>
                <w:szCs w:val="20"/>
              </w:rPr>
            </w:pPr>
            <w:r w:rsidRPr="00DF7034">
              <w:rPr>
                <w:rFonts w:ascii="Times New Roman" w:hAnsi="Times New Roman"/>
                <w:b/>
                <w:bCs/>
                <w:i/>
                <w:iCs/>
                <w:sz w:val="20"/>
                <w:szCs w:val="20"/>
              </w:rPr>
              <w:t xml:space="preserve">Пос. </w:t>
            </w:r>
            <w:proofErr w:type="spellStart"/>
            <w:r>
              <w:rPr>
                <w:rFonts w:ascii="Times New Roman" w:hAnsi="Times New Roman"/>
                <w:b/>
                <w:bCs/>
                <w:i/>
                <w:iCs/>
                <w:sz w:val="20"/>
                <w:szCs w:val="20"/>
              </w:rPr>
              <w:t>Нижнеподкумс</w:t>
            </w:r>
            <w:r w:rsidRPr="00DF7034">
              <w:rPr>
                <w:rFonts w:ascii="Times New Roman" w:hAnsi="Times New Roman"/>
                <w:b/>
                <w:bCs/>
                <w:i/>
                <w:iCs/>
                <w:sz w:val="20"/>
                <w:szCs w:val="20"/>
              </w:rPr>
              <w:t>кий</w:t>
            </w:r>
            <w:proofErr w:type="spellEnd"/>
            <w:r>
              <w:rPr>
                <w:rFonts w:ascii="Times New Roman" w:hAnsi="Times New Roman"/>
                <w:b/>
                <w:bCs/>
                <w:i/>
                <w:iCs/>
                <w:sz w:val="20"/>
                <w:szCs w:val="20"/>
              </w:rPr>
              <w:t>, всего,</w:t>
            </w:r>
          </w:p>
          <w:p w:rsidR="00F20BEF" w:rsidRPr="00224587" w:rsidRDefault="00F20BEF" w:rsidP="00093C20">
            <w:pPr>
              <w:spacing w:after="0" w:line="240" w:lineRule="auto"/>
              <w:jc w:val="both"/>
              <w:rPr>
                <w:rFonts w:ascii="Times New Roman" w:hAnsi="Times New Roman"/>
                <w:sz w:val="24"/>
                <w:szCs w:val="24"/>
              </w:rPr>
            </w:pPr>
            <w:r>
              <w:rPr>
                <w:rFonts w:ascii="Times New Roman" w:hAnsi="Times New Roman"/>
                <w:b/>
                <w:bCs/>
                <w:i/>
                <w:iCs/>
                <w:sz w:val="20"/>
                <w:szCs w:val="20"/>
              </w:rPr>
              <w:t xml:space="preserve"> в том числе:</w:t>
            </w:r>
          </w:p>
        </w:tc>
        <w:tc>
          <w:tcPr>
            <w:tcW w:w="0" w:type="auto"/>
          </w:tcPr>
          <w:p w:rsidR="00F20BEF" w:rsidRPr="00DA6F00" w:rsidRDefault="00B549C4"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0,104</w:t>
            </w:r>
          </w:p>
        </w:tc>
        <w:tc>
          <w:tcPr>
            <w:tcW w:w="0" w:type="auto"/>
          </w:tcPr>
          <w:p w:rsidR="00F20BEF" w:rsidRPr="00DA6F00" w:rsidRDefault="00B549C4"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0,054</w:t>
            </w:r>
          </w:p>
        </w:tc>
        <w:tc>
          <w:tcPr>
            <w:tcW w:w="0" w:type="auto"/>
          </w:tcPr>
          <w:p w:rsidR="00F20BEF" w:rsidRPr="00DA6F00" w:rsidRDefault="00F20BEF" w:rsidP="00F20BEF">
            <w:pPr>
              <w:spacing w:after="0" w:line="240" w:lineRule="auto"/>
              <w:jc w:val="center"/>
              <w:rPr>
                <w:rFonts w:ascii="Times New Roman" w:hAnsi="Times New Roman"/>
                <w:b/>
                <w:sz w:val="20"/>
                <w:szCs w:val="20"/>
              </w:rPr>
            </w:pPr>
          </w:p>
        </w:tc>
        <w:tc>
          <w:tcPr>
            <w:tcW w:w="0" w:type="auto"/>
          </w:tcPr>
          <w:p w:rsidR="00F20BEF" w:rsidRPr="00DA6F00" w:rsidRDefault="00B549C4"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0,05</w:t>
            </w:r>
          </w:p>
        </w:tc>
        <w:tc>
          <w:tcPr>
            <w:tcW w:w="0" w:type="auto"/>
          </w:tcPr>
          <w:p w:rsidR="00F20BEF" w:rsidRPr="00DA6F00" w:rsidRDefault="00B549C4"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0,195</w:t>
            </w:r>
          </w:p>
        </w:tc>
        <w:tc>
          <w:tcPr>
            <w:tcW w:w="0" w:type="auto"/>
          </w:tcPr>
          <w:p w:rsidR="00F20BEF" w:rsidRPr="00DA6F00" w:rsidRDefault="00B549C4"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0,101</w:t>
            </w:r>
          </w:p>
        </w:tc>
        <w:tc>
          <w:tcPr>
            <w:tcW w:w="0" w:type="auto"/>
          </w:tcPr>
          <w:p w:rsidR="00F20BEF" w:rsidRPr="00DA6F00" w:rsidRDefault="00F20BEF" w:rsidP="00F20BEF">
            <w:pPr>
              <w:spacing w:after="0" w:line="240" w:lineRule="auto"/>
              <w:jc w:val="center"/>
              <w:rPr>
                <w:rFonts w:ascii="Times New Roman" w:hAnsi="Times New Roman"/>
                <w:b/>
                <w:sz w:val="20"/>
                <w:szCs w:val="20"/>
              </w:rPr>
            </w:pPr>
          </w:p>
        </w:tc>
        <w:tc>
          <w:tcPr>
            <w:tcW w:w="0" w:type="auto"/>
          </w:tcPr>
          <w:p w:rsidR="00F20BEF" w:rsidRPr="00DA6F00" w:rsidRDefault="00B549C4"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0,094</w:t>
            </w:r>
          </w:p>
        </w:tc>
        <w:tc>
          <w:tcPr>
            <w:tcW w:w="0" w:type="auto"/>
          </w:tcPr>
          <w:p w:rsidR="00F20BEF" w:rsidRPr="00DA6F00" w:rsidRDefault="00B549C4"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0,26</w:t>
            </w:r>
          </w:p>
        </w:tc>
        <w:tc>
          <w:tcPr>
            <w:tcW w:w="0" w:type="auto"/>
          </w:tcPr>
          <w:p w:rsidR="00F20BEF" w:rsidRPr="00DA6F00" w:rsidRDefault="00B549C4"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0,135</w:t>
            </w:r>
          </w:p>
        </w:tc>
        <w:tc>
          <w:tcPr>
            <w:tcW w:w="0" w:type="auto"/>
          </w:tcPr>
          <w:p w:rsidR="00F20BEF" w:rsidRPr="00DA6F00" w:rsidRDefault="00F20BEF" w:rsidP="00F20BEF">
            <w:pPr>
              <w:spacing w:after="0" w:line="240" w:lineRule="auto"/>
              <w:jc w:val="center"/>
              <w:rPr>
                <w:rFonts w:ascii="Times New Roman" w:hAnsi="Times New Roman"/>
                <w:b/>
                <w:sz w:val="20"/>
                <w:szCs w:val="20"/>
              </w:rPr>
            </w:pPr>
          </w:p>
        </w:tc>
        <w:tc>
          <w:tcPr>
            <w:tcW w:w="0" w:type="auto"/>
          </w:tcPr>
          <w:p w:rsidR="00F20BEF" w:rsidRPr="00DA6F00" w:rsidRDefault="00B549C4"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0,125</w:t>
            </w:r>
          </w:p>
        </w:tc>
      </w:tr>
      <w:tr w:rsidR="00B52877" w:rsidRPr="00224587" w:rsidTr="00224587">
        <w:trPr>
          <w:trHeight w:val="272"/>
        </w:trPr>
        <w:tc>
          <w:tcPr>
            <w:tcW w:w="0" w:type="auto"/>
          </w:tcPr>
          <w:p w:rsidR="00F20BEF" w:rsidRPr="00224587" w:rsidRDefault="00F20BEF" w:rsidP="00093C20">
            <w:pPr>
              <w:spacing w:after="0" w:line="240" w:lineRule="auto"/>
              <w:jc w:val="both"/>
              <w:rPr>
                <w:rFonts w:ascii="Times New Roman" w:hAnsi="Times New Roman"/>
                <w:sz w:val="24"/>
                <w:szCs w:val="24"/>
              </w:rPr>
            </w:pPr>
            <w:r>
              <w:rPr>
                <w:rFonts w:ascii="Times New Roman" w:hAnsi="Times New Roman"/>
                <w:i/>
                <w:iCs/>
                <w:sz w:val="20"/>
                <w:szCs w:val="20"/>
              </w:rPr>
              <w:t xml:space="preserve">- </w:t>
            </w:r>
            <w:r w:rsidRPr="00224587">
              <w:rPr>
                <w:rFonts w:ascii="Times New Roman" w:hAnsi="Times New Roman"/>
                <w:i/>
                <w:iCs/>
                <w:sz w:val="20"/>
                <w:szCs w:val="20"/>
              </w:rPr>
              <w:t>многоквартирные дома</w:t>
            </w:r>
          </w:p>
        </w:tc>
        <w:tc>
          <w:tcPr>
            <w:tcW w:w="0" w:type="auto"/>
          </w:tcPr>
          <w:p w:rsidR="00F20BEF" w:rsidRPr="00B549C4" w:rsidRDefault="00B549C4" w:rsidP="00F20BEF">
            <w:pPr>
              <w:spacing w:after="0" w:line="240" w:lineRule="auto"/>
              <w:jc w:val="center"/>
              <w:rPr>
                <w:rFonts w:ascii="Times New Roman" w:hAnsi="Times New Roman"/>
                <w:sz w:val="20"/>
                <w:szCs w:val="20"/>
              </w:rPr>
            </w:pPr>
            <w:r w:rsidRPr="00B549C4">
              <w:rPr>
                <w:rFonts w:ascii="Times New Roman" w:hAnsi="Times New Roman"/>
                <w:sz w:val="20"/>
                <w:szCs w:val="20"/>
              </w:rPr>
              <w:t>0</w:t>
            </w:r>
          </w:p>
        </w:tc>
        <w:tc>
          <w:tcPr>
            <w:tcW w:w="0" w:type="auto"/>
          </w:tcPr>
          <w:p w:rsidR="00F20BEF" w:rsidRPr="00B549C4" w:rsidRDefault="00B549C4" w:rsidP="00F20BEF">
            <w:pPr>
              <w:spacing w:after="0" w:line="240" w:lineRule="auto"/>
              <w:jc w:val="center"/>
              <w:rPr>
                <w:rFonts w:ascii="Times New Roman" w:hAnsi="Times New Roman"/>
                <w:sz w:val="20"/>
                <w:szCs w:val="20"/>
              </w:rPr>
            </w:pPr>
            <w:r w:rsidRPr="00B549C4">
              <w:rPr>
                <w:rFonts w:ascii="Times New Roman" w:hAnsi="Times New Roman"/>
                <w:sz w:val="20"/>
                <w:szCs w:val="20"/>
              </w:rPr>
              <w:t>0</w:t>
            </w:r>
          </w:p>
        </w:tc>
        <w:tc>
          <w:tcPr>
            <w:tcW w:w="0" w:type="auto"/>
          </w:tcPr>
          <w:p w:rsidR="00F20BEF" w:rsidRPr="00B549C4" w:rsidRDefault="00B549C4" w:rsidP="00F20BEF">
            <w:pPr>
              <w:spacing w:after="0" w:line="240" w:lineRule="auto"/>
              <w:jc w:val="center"/>
              <w:rPr>
                <w:rFonts w:ascii="Times New Roman" w:hAnsi="Times New Roman"/>
                <w:sz w:val="20"/>
                <w:szCs w:val="20"/>
              </w:rPr>
            </w:pPr>
            <w:r w:rsidRPr="00B549C4">
              <w:rPr>
                <w:rFonts w:ascii="Times New Roman" w:hAnsi="Times New Roman"/>
                <w:sz w:val="20"/>
                <w:szCs w:val="20"/>
              </w:rPr>
              <w:t>0</w:t>
            </w:r>
          </w:p>
        </w:tc>
        <w:tc>
          <w:tcPr>
            <w:tcW w:w="0" w:type="auto"/>
          </w:tcPr>
          <w:p w:rsidR="00F20BEF" w:rsidRPr="00B549C4" w:rsidRDefault="00B549C4" w:rsidP="00F20BEF">
            <w:pPr>
              <w:spacing w:after="0" w:line="240" w:lineRule="auto"/>
              <w:jc w:val="center"/>
              <w:rPr>
                <w:rFonts w:ascii="Times New Roman" w:hAnsi="Times New Roman"/>
                <w:sz w:val="20"/>
                <w:szCs w:val="20"/>
              </w:rPr>
            </w:pPr>
            <w:r w:rsidRPr="00B549C4">
              <w:rPr>
                <w:rFonts w:ascii="Times New Roman" w:hAnsi="Times New Roman"/>
                <w:sz w:val="20"/>
                <w:szCs w:val="20"/>
              </w:rPr>
              <w:t>0</w:t>
            </w:r>
          </w:p>
        </w:tc>
        <w:tc>
          <w:tcPr>
            <w:tcW w:w="0" w:type="auto"/>
          </w:tcPr>
          <w:p w:rsidR="00F20BEF" w:rsidRPr="00B549C4" w:rsidRDefault="00B549C4" w:rsidP="00F20BEF">
            <w:pPr>
              <w:spacing w:after="0" w:line="240" w:lineRule="auto"/>
              <w:jc w:val="center"/>
              <w:rPr>
                <w:rFonts w:ascii="Times New Roman" w:hAnsi="Times New Roman"/>
                <w:sz w:val="20"/>
                <w:szCs w:val="20"/>
              </w:rPr>
            </w:pPr>
            <w:r w:rsidRPr="00B549C4">
              <w:rPr>
                <w:rFonts w:ascii="Times New Roman" w:hAnsi="Times New Roman"/>
                <w:sz w:val="20"/>
                <w:szCs w:val="20"/>
              </w:rPr>
              <w:t>0</w:t>
            </w:r>
          </w:p>
        </w:tc>
        <w:tc>
          <w:tcPr>
            <w:tcW w:w="0" w:type="auto"/>
          </w:tcPr>
          <w:p w:rsidR="00F20BEF" w:rsidRPr="00F20BEF" w:rsidRDefault="00B549C4"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F20BEF" w:rsidRDefault="00B549C4"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F20BEF" w:rsidRDefault="00B549C4"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B549C4" w:rsidRDefault="00B549C4" w:rsidP="00F20BEF">
            <w:pPr>
              <w:spacing w:after="0" w:line="240" w:lineRule="auto"/>
              <w:jc w:val="center"/>
              <w:rPr>
                <w:rFonts w:ascii="Times New Roman" w:hAnsi="Times New Roman"/>
                <w:sz w:val="20"/>
                <w:szCs w:val="20"/>
              </w:rPr>
            </w:pPr>
            <w:r w:rsidRPr="00B549C4">
              <w:rPr>
                <w:rFonts w:ascii="Times New Roman" w:hAnsi="Times New Roman"/>
                <w:sz w:val="20"/>
                <w:szCs w:val="20"/>
              </w:rPr>
              <w:t>0</w:t>
            </w:r>
          </w:p>
        </w:tc>
        <w:tc>
          <w:tcPr>
            <w:tcW w:w="0" w:type="auto"/>
          </w:tcPr>
          <w:p w:rsidR="00F20BEF" w:rsidRPr="00F20BEF" w:rsidRDefault="00B549C4"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F20BEF" w:rsidRDefault="00B549C4"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F20BEF" w:rsidRDefault="00B549C4" w:rsidP="00F20BEF">
            <w:pPr>
              <w:spacing w:after="0" w:line="240" w:lineRule="auto"/>
              <w:jc w:val="center"/>
              <w:rPr>
                <w:rFonts w:ascii="Times New Roman" w:hAnsi="Times New Roman"/>
                <w:sz w:val="20"/>
                <w:szCs w:val="20"/>
              </w:rPr>
            </w:pPr>
            <w:r>
              <w:rPr>
                <w:rFonts w:ascii="Times New Roman" w:hAnsi="Times New Roman"/>
                <w:sz w:val="20"/>
                <w:szCs w:val="20"/>
              </w:rPr>
              <w:t>0</w:t>
            </w:r>
          </w:p>
        </w:tc>
      </w:tr>
      <w:tr w:rsidR="00B52877" w:rsidRPr="00224587" w:rsidTr="00224587">
        <w:trPr>
          <w:trHeight w:val="272"/>
        </w:trPr>
        <w:tc>
          <w:tcPr>
            <w:tcW w:w="0" w:type="auto"/>
          </w:tcPr>
          <w:p w:rsidR="00F20BEF" w:rsidRDefault="00F20BEF" w:rsidP="00093C20">
            <w:pPr>
              <w:spacing w:after="0" w:line="240" w:lineRule="auto"/>
              <w:jc w:val="both"/>
              <w:rPr>
                <w:rFonts w:ascii="Times New Roman" w:hAnsi="Times New Roman"/>
                <w:i/>
                <w:iCs/>
                <w:sz w:val="20"/>
                <w:szCs w:val="20"/>
              </w:rPr>
            </w:pPr>
            <w:r>
              <w:rPr>
                <w:rFonts w:ascii="Times New Roman" w:hAnsi="Times New Roman"/>
                <w:i/>
                <w:iCs/>
                <w:sz w:val="20"/>
                <w:szCs w:val="20"/>
              </w:rPr>
              <w:lastRenderedPageBreak/>
              <w:t xml:space="preserve">- </w:t>
            </w:r>
            <w:r w:rsidRPr="00224587">
              <w:rPr>
                <w:rFonts w:ascii="Times New Roman" w:hAnsi="Times New Roman"/>
                <w:i/>
                <w:iCs/>
                <w:sz w:val="20"/>
                <w:szCs w:val="20"/>
              </w:rPr>
              <w:t>индивидуальные жилые дома</w:t>
            </w:r>
          </w:p>
          <w:p w:rsidR="006D5BBB" w:rsidRPr="00224587" w:rsidRDefault="006D5BBB" w:rsidP="00093C20">
            <w:pPr>
              <w:spacing w:after="0" w:line="240" w:lineRule="auto"/>
              <w:jc w:val="both"/>
              <w:rPr>
                <w:rFonts w:ascii="Times New Roman" w:hAnsi="Times New Roman"/>
                <w:sz w:val="24"/>
                <w:szCs w:val="24"/>
              </w:rPr>
            </w:pPr>
          </w:p>
        </w:tc>
        <w:tc>
          <w:tcPr>
            <w:tcW w:w="0" w:type="auto"/>
          </w:tcPr>
          <w:p w:rsidR="00F20BEF" w:rsidRPr="00B549C4" w:rsidRDefault="00B549C4" w:rsidP="00F20BEF">
            <w:pPr>
              <w:spacing w:after="0" w:line="240" w:lineRule="auto"/>
              <w:jc w:val="center"/>
              <w:rPr>
                <w:rFonts w:ascii="Times New Roman" w:hAnsi="Times New Roman"/>
                <w:sz w:val="20"/>
                <w:szCs w:val="20"/>
              </w:rPr>
            </w:pPr>
            <w:r w:rsidRPr="00B549C4">
              <w:rPr>
                <w:rFonts w:ascii="Times New Roman" w:hAnsi="Times New Roman"/>
                <w:sz w:val="20"/>
                <w:szCs w:val="20"/>
              </w:rPr>
              <w:t>0,104</w:t>
            </w:r>
          </w:p>
        </w:tc>
        <w:tc>
          <w:tcPr>
            <w:tcW w:w="0" w:type="auto"/>
          </w:tcPr>
          <w:p w:rsidR="00F20BEF" w:rsidRPr="00B549C4" w:rsidRDefault="00B549C4" w:rsidP="00F20BEF">
            <w:pPr>
              <w:spacing w:after="0" w:line="240" w:lineRule="auto"/>
              <w:jc w:val="center"/>
              <w:rPr>
                <w:rFonts w:ascii="Times New Roman" w:hAnsi="Times New Roman"/>
                <w:sz w:val="20"/>
                <w:szCs w:val="20"/>
              </w:rPr>
            </w:pPr>
            <w:r w:rsidRPr="00B549C4">
              <w:rPr>
                <w:rFonts w:ascii="Times New Roman" w:hAnsi="Times New Roman"/>
                <w:sz w:val="20"/>
                <w:szCs w:val="20"/>
              </w:rPr>
              <w:t>0,054</w:t>
            </w:r>
          </w:p>
        </w:tc>
        <w:tc>
          <w:tcPr>
            <w:tcW w:w="0" w:type="auto"/>
          </w:tcPr>
          <w:p w:rsidR="00F20BEF" w:rsidRPr="00B549C4" w:rsidRDefault="00B549C4"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B549C4" w:rsidRDefault="00B549C4" w:rsidP="00F20BEF">
            <w:pPr>
              <w:spacing w:after="0" w:line="240" w:lineRule="auto"/>
              <w:jc w:val="center"/>
              <w:rPr>
                <w:rFonts w:ascii="Times New Roman" w:hAnsi="Times New Roman"/>
                <w:sz w:val="20"/>
                <w:szCs w:val="20"/>
              </w:rPr>
            </w:pPr>
            <w:r w:rsidRPr="00B549C4">
              <w:rPr>
                <w:rFonts w:ascii="Times New Roman" w:hAnsi="Times New Roman"/>
                <w:sz w:val="20"/>
                <w:szCs w:val="20"/>
              </w:rPr>
              <w:t>0,05</w:t>
            </w:r>
          </w:p>
        </w:tc>
        <w:tc>
          <w:tcPr>
            <w:tcW w:w="0" w:type="auto"/>
          </w:tcPr>
          <w:p w:rsidR="00F20BEF" w:rsidRPr="00B549C4" w:rsidRDefault="00B549C4" w:rsidP="00F20BEF">
            <w:pPr>
              <w:spacing w:after="0" w:line="240" w:lineRule="auto"/>
              <w:jc w:val="center"/>
              <w:rPr>
                <w:rFonts w:ascii="Times New Roman" w:hAnsi="Times New Roman"/>
                <w:sz w:val="20"/>
                <w:szCs w:val="20"/>
              </w:rPr>
            </w:pPr>
            <w:r w:rsidRPr="00B549C4">
              <w:rPr>
                <w:rFonts w:ascii="Times New Roman" w:hAnsi="Times New Roman"/>
                <w:sz w:val="20"/>
                <w:szCs w:val="20"/>
              </w:rPr>
              <w:t>0,195</w:t>
            </w:r>
          </w:p>
        </w:tc>
        <w:tc>
          <w:tcPr>
            <w:tcW w:w="0" w:type="auto"/>
          </w:tcPr>
          <w:p w:rsidR="00F20BEF" w:rsidRPr="00F20BEF" w:rsidRDefault="00B549C4" w:rsidP="00F20BEF">
            <w:pPr>
              <w:spacing w:after="0" w:line="240" w:lineRule="auto"/>
              <w:jc w:val="center"/>
              <w:rPr>
                <w:rFonts w:ascii="Times New Roman" w:hAnsi="Times New Roman"/>
                <w:sz w:val="20"/>
                <w:szCs w:val="20"/>
              </w:rPr>
            </w:pPr>
            <w:r>
              <w:rPr>
                <w:rFonts w:ascii="Times New Roman" w:hAnsi="Times New Roman"/>
                <w:sz w:val="20"/>
                <w:szCs w:val="20"/>
              </w:rPr>
              <w:t>0,101</w:t>
            </w:r>
          </w:p>
        </w:tc>
        <w:tc>
          <w:tcPr>
            <w:tcW w:w="0" w:type="auto"/>
          </w:tcPr>
          <w:p w:rsidR="00F20BEF" w:rsidRPr="00F20BEF" w:rsidRDefault="00B549C4"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F20BEF" w:rsidRDefault="00B549C4" w:rsidP="00F20BEF">
            <w:pPr>
              <w:spacing w:after="0" w:line="240" w:lineRule="auto"/>
              <w:jc w:val="center"/>
              <w:rPr>
                <w:rFonts w:ascii="Times New Roman" w:hAnsi="Times New Roman"/>
                <w:sz w:val="20"/>
                <w:szCs w:val="20"/>
              </w:rPr>
            </w:pPr>
            <w:r>
              <w:rPr>
                <w:rFonts w:ascii="Times New Roman" w:hAnsi="Times New Roman"/>
                <w:sz w:val="20"/>
                <w:szCs w:val="20"/>
              </w:rPr>
              <w:t>0,094</w:t>
            </w:r>
          </w:p>
        </w:tc>
        <w:tc>
          <w:tcPr>
            <w:tcW w:w="0" w:type="auto"/>
          </w:tcPr>
          <w:p w:rsidR="00F20BEF" w:rsidRPr="00B549C4" w:rsidRDefault="00B549C4" w:rsidP="00F20BEF">
            <w:pPr>
              <w:spacing w:after="0" w:line="240" w:lineRule="auto"/>
              <w:jc w:val="center"/>
              <w:rPr>
                <w:rFonts w:ascii="Times New Roman" w:hAnsi="Times New Roman"/>
                <w:sz w:val="20"/>
                <w:szCs w:val="20"/>
              </w:rPr>
            </w:pPr>
            <w:r w:rsidRPr="00B549C4">
              <w:rPr>
                <w:rFonts w:ascii="Times New Roman" w:hAnsi="Times New Roman"/>
                <w:sz w:val="20"/>
                <w:szCs w:val="20"/>
              </w:rPr>
              <w:t>0,26</w:t>
            </w:r>
          </w:p>
        </w:tc>
        <w:tc>
          <w:tcPr>
            <w:tcW w:w="0" w:type="auto"/>
          </w:tcPr>
          <w:p w:rsidR="00F20BEF" w:rsidRPr="00F20BEF" w:rsidRDefault="00B549C4" w:rsidP="00F20BEF">
            <w:pPr>
              <w:spacing w:after="0" w:line="240" w:lineRule="auto"/>
              <w:jc w:val="center"/>
              <w:rPr>
                <w:rFonts w:ascii="Times New Roman" w:hAnsi="Times New Roman"/>
                <w:sz w:val="20"/>
                <w:szCs w:val="20"/>
              </w:rPr>
            </w:pPr>
            <w:r>
              <w:rPr>
                <w:rFonts w:ascii="Times New Roman" w:hAnsi="Times New Roman"/>
                <w:sz w:val="20"/>
                <w:szCs w:val="20"/>
              </w:rPr>
              <w:t>0,135</w:t>
            </w:r>
          </w:p>
        </w:tc>
        <w:tc>
          <w:tcPr>
            <w:tcW w:w="0" w:type="auto"/>
          </w:tcPr>
          <w:p w:rsidR="00F20BEF" w:rsidRPr="00F20BEF" w:rsidRDefault="00B549C4"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F20BEF" w:rsidRDefault="00B549C4" w:rsidP="00F20BEF">
            <w:pPr>
              <w:spacing w:after="0" w:line="240" w:lineRule="auto"/>
              <w:jc w:val="center"/>
              <w:rPr>
                <w:rFonts w:ascii="Times New Roman" w:hAnsi="Times New Roman"/>
                <w:sz w:val="20"/>
                <w:szCs w:val="20"/>
              </w:rPr>
            </w:pPr>
            <w:r>
              <w:rPr>
                <w:rFonts w:ascii="Times New Roman" w:hAnsi="Times New Roman"/>
                <w:sz w:val="20"/>
                <w:szCs w:val="20"/>
              </w:rPr>
              <w:t>0,125</w:t>
            </w:r>
          </w:p>
        </w:tc>
      </w:tr>
      <w:tr w:rsidR="00B52877" w:rsidRPr="00224587" w:rsidTr="00224587">
        <w:trPr>
          <w:trHeight w:val="272"/>
        </w:trPr>
        <w:tc>
          <w:tcPr>
            <w:tcW w:w="0" w:type="auto"/>
          </w:tcPr>
          <w:p w:rsidR="00F20BEF" w:rsidRDefault="00F20BEF" w:rsidP="00093C20">
            <w:pPr>
              <w:spacing w:after="0" w:line="240" w:lineRule="auto"/>
              <w:jc w:val="both"/>
              <w:rPr>
                <w:rFonts w:ascii="Times New Roman" w:hAnsi="Times New Roman"/>
                <w:b/>
                <w:bCs/>
                <w:i/>
                <w:iCs/>
                <w:sz w:val="20"/>
                <w:szCs w:val="20"/>
              </w:rPr>
            </w:pPr>
            <w:r w:rsidRPr="00DF7034">
              <w:rPr>
                <w:rFonts w:ascii="Times New Roman" w:hAnsi="Times New Roman"/>
                <w:b/>
                <w:bCs/>
                <w:i/>
                <w:iCs/>
                <w:sz w:val="20"/>
                <w:szCs w:val="20"/>
              </w:rPr>
              <w:t xml:space="preserve">Пос. </w:t>
            </w:r>
            <w:r>
              <w:rPr>
                <w:rFonts w:ascii="Times New Roman" w:hAnsi="Times New Roman"/>
                <w:b/>
                <w:bCs/>
                <w:i/>
                <w:iCs/>
                <w:sz w:val="20"/>
                <w:szCs w:val="20"/>
              </w:rPr>
              <w:t xml:space="preserve">Средний  </w:t>
            </w:r>
            <w:proofErr w:type="spellStart"/>
            <w:r>
              <w:rPr>
                <w:rFonts w:ascii="Times New Roman" w:hAnsi="Times New Roman"/>
                <w:b/>
                <w:bCs/>
                <w:i/>
                <w:iCs/>
                <w:sz w:val="20"/>
                <w:szCs w:val="20"/>
              </w:rPr>
              <w:t>Подкумок</w:t>
            </w:r>
            <w:proofErr w:type="spellEnd"/>
            <w:r>
              <w:rPr>
                <w:rFonts w:ascii="Times New Roman" w:hAnsi="Times New Roman"/>
                <w:b/>
                <w:bCs/>
                <w:i/>
                <w:iCs/>
                <w:sz w:val="20"/>
                <w:szCs w:val="20"/>
              </w:rPr>
              <w:t>, всего,</w:t>
            </w:r>
          </w:p>
          <w:p w:rsidR="00F20BEF" w:rsidRPr="00224587" w:rsidRDefault="00F20BEF" w:rsidP="00093C20">
            <w:pPr>
              <w:spacing w:after="0" w:line="240" w:lineRule="auto"/>
              <w:jc w:val="both"/>
              <w:rPr>
                <w:rFonts w:ascii="Times New Roman" w:hAnsi="Times New Roman"/>
                <w:sz w:val="24"/>
                <w:szCs w:val="24"/>
              </w:rPr>
            </w:pPr>
            <w:r>
              <w:rPr>
                <w:rFonts w:ascii="Times New Roman" w:hAnsi="Times New Roman"/>
                <w:b/>
                <w:bCs/>
                <w:i/>
                <w:iCs/>
                <w:sz w:val="20"/>
                <w:szCs w:val="20"/>
              </w:rPr>
              <w:t xml:space="preserve"> в том числе:</w:t>
            </w:r>
          </w:p>
        </w:tc>
        <w:tc>
          <w:tcPr>
            <w:tcW w:w="0" w:type="auto"/>
          </w:tcPr>
          <w:p w:rsidR="00F20BEF" w:rsidRPr="00DA6F00" w:rsidRDefault="00B549C4"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0,715</w:t>
            </w:r>
          </w:p>
        </w:tc>
        <w:tc>
          <w:tcPr>
            <w:tcW w:w="0" w:type="auto"/>
          </w:tcPr>
          <w:p w:rsidR="00F20BEF" w:rsidRPr="00DA6F00" w:rsidRDefault="00021238"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0,37</w:t>
            </w:r>
          </w:p>
        </w:tc>
        <w:tc>
          <w:tcPr>
            <w:tcW w:w="0" w:type="auto"/>
          </w:tcPr>
          <w:p w:rsidR="00F20BEF" w:rsidRPr="00DA6F00" w:rsidRDefault="00F20BEF" w:rsidP="00F20BEF">
            <w:pPr>
              <w:spacing w:after="0" w:line="240" w:lineRule="auto"/>
              <w:jc w:val="center"/>
              <w:rPr>
                <w:rFonts w:ascii="Times New Roman" w:hAnsi="Times New Roman"/>
                <w:b/>
                <w:sz w:val="20"/>
                <w:szCs w:val="20"/>
              </w:rPr>
            </w:pPr>
          </w:p>
        </w:tc>
        <w:tc>
          <w:tcPr>
            <w:tcW w:w="0" w:type="auto"/>
          </w:tcPr>
          <w:p w:rsidR="00F20BEF" w:rsidRPr="00DA6F00" w:rsidRDefault="00021238"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0,345</w:t>
            </w:r>
          </w:p>
        </w:tc>
        <w:tc>
          <w:tcPr>
            <w:tcW w:w="0" w:type="auto"/>
          </w:tcPr>
          <w:p w:rsidR="00F20BEF" w:rsidRPr="00DA6F00" w:rsidRDefault="00B549C4"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1,88</w:t>
            </w:r>
          </w:p>
        </w:tc>
        <w:tc>
          <w:tcPr>
            <w:tcW w:w="0" w:type="auto"/>
          </w:tcPr>
          <w:p w:rsidR="00F20BEF" w:rsidRPr="00DA6F00" w:rsidRDefault="00021238"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0,98</w:t>
            </w:r>
          </w:p>
        </w:tc>
        <w:tc>
          <w:tcPr>
            <w:tcW w:w="0" w:type="auto"/>
          </w:tcPr>
          <w:p w:rsidR="00F20BEF" w:rsidRPr="00DA6F00" w:rsidRDefault="00F20BEF" w:rsidP="00F20BEF">
            <w:pPr>
              <w:spacing w:after="0" w:line="240" w:lineRule="auto"/>
              <w:jc w:val="center"/>
              <w:rPr>
                <w:rFonts w:ascii="Times New Roman" w:hAnsi="Times New Roman"/>
                <w:b/>
                <w:sz w:val="20"/>
                <w:szCs w:val="20"/>
              </w:rPr>
            </w:pPr>
          </w:p>
        </w:tc>
        <w:tc>
          <w:tcPr>
            <w:tcW w:w="0" w:type="auto"/>
          </w:tcPr>
          <w:p w:rsidR="00F20BEF" w:rsidRPr="00DA6F00" w:rsidRDefault="00021238"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0,9</w:t>
            </w:r>
          </w:p>
        </w:tc>
        <w:tc>
          <w:tcPr>
            <w:tcW w:w="0" w:type="auto"/>
          </w:tcPr>
          <w:p w:rsidR="00F20BEF" w:rsidRPr="00DA6F00" w:rsidRDefault="00B549C4"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1,69</w:t>
            </w:r>
          </w:p>
        </w:tc>
        <w:tc>
          <w:tcPr>
            <w:tcW w:w="0" w:type="auto"/>
          </w:tcPr>
          <w:p w:rsidR="00F20BEF" w:rsidRPr="00DA6F00" w:rsidRDefault="00021238"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0,88</w:t>
            </w:r>
          </w:p>
        </w:tc>
        <w:tc>
          <w:tcPr>
            <w:tcW w:w="0" w:type="auto"/>
          </w:tcPr>
          <w:p w:rsidR="00F20BEF" w:rsidRPr="00DA6F00" w:rsidRDefault="00F20BEF" w:rsidP="00F20BEF">
            <w:pPr>
              <w:spacing w:after="0" w:line="240" w:lineRule="auto"/>
              <w:jc w:val="center"/>
              <w:rPr>
                <w:rFonts w:ascii="Times New Roman" w:hAnsi="Times New Roman"/>
                <w:b/>
                <w:sz w:val="20"/>
                <w:szCs w:val="20"/>
              </w:rPr>
            </w:pPr>
          </w:p>
        </w:tc>
        <w:tc>
          <w:tcPr>
            <w:tcW w:w="0" w:type="auto"/>
          </w:tcPr>
          <w:p w:rsidR="00F20BEF" w:rsidRPr="00DA6F00" w:rsidRDefault="00021238"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0,81</w:t>
            </w:r>
          </w:p>
        </w:tc>
      </w:tr>
      <w:tr w:rsidR="00B52877" w:rsidRPr="00224587" w:rsidTr="00224587">
        <w:trPr>
          <w:trHeight w:val="272"/>
        </w:trPr>
        <w:tc>
          <w:tcPr>
            <w:tcW w:w="0" w:type="auto"/>
          </w:tcPr>
          <w:p w:rsidR="00F20BEF" w:rsidRPr="00224587" w:rsidRDefault="00F20BEF" w:rsidP="00093C20">
            <w:pPr>
              <w:spacing w:after="0" w:line="240" w:lineRule="auto"/>
              <w:jc w:val="both"/>
              <w:rPr>
                <w:rFonts w:ascii="Times New Roman" w:hAnsi="Times New Roman"/>
                <w:sz w:val="24"/>
                <w:szCs w:val="24"/>
              </w:rPr>
            </w:pPr>
            <w:r>
              <w:rPr>
                <w:rFonts w:ascii="Times New Roman" w:hAnsi="Times New Roman"/>
                <w:i/>
                <w:iCs/>
                <w:sz w:val="20"/>
                <w:szCs w:val="20"/>
              </w:rPr>
              <w:t xml:space="preserve">- </w:t>
            </w:r>
            <w:r w:rsidRPr="00224587">
              <w:rPr>
                <w:rFonts w:ascii="Times New Roman" w:hAnsi="Times New Roman"/>
                <w:i/>
                <w:iCs/>
                <w:sz w:val="20"/>
                <w:szCs w:val="20"/>
              </w:rPr>
              <w:t>многоквартирные дома</w:t>
            </w:r>
          </w:p>
        </w:tc>
        <w:tc>
          <w:tcPr>
            <w:tcW w:w="0" w:type="auto"/>
          </w:tcPr>
          <w:p w:rsidR="00F20BEF" w:rsidRPr="00021238" w:rsidRDefault="00B549C4" w:rsidP="00F20BEF">
            <w:pPr>
              <w:spacing w:after="0" w:line="240" w:lineRule="auto"/>
              <w:jc w:val="center"/>
              <w:rPr>
                <w:rFonts w:ascii="Times New Roman" w:hAnsi="Times New Roman"/>
                <w:sz w:val="20"/>
                <w:szCs w:val="20"/>
              </w:rPr>
            </w:pPr>
            <w:r w:rsidRPr="00021238">
              <w:rPr>
                <w:rFonts w:ascii="Times New Roman" w:hAnsi="Times New Roman"/>
                <w:sz w:val="20"/>
                <w:szCs w:val="20"/>
              </w:rPr>
              <w:t>0</w:t>
            </w:r>
          </w:p>
        </w:tc>
        <w:tc>
          <w:tcPr>
            <w:tcW w:w="0" w:type="auto"/>
          </w:tcPr>
          <w:p w:rsidR="00F20BEF" w:rsidRPr="00021238" w:rsidRDefault="00093C20"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21238" w:rsidRDefault="00021238" w:rsidP="00F20BEF">
            <w:pPr>
              <w:spacing w:after="0" w:line="240" w:lineRule="auto"/>
              <w:jc w:val="center"/>
              <w:rPr>
                <w:rFonts w:ascii="Times New Roman" w:hAnsi="Times New Roman"/>
                <w:sz w:val="20"/>
                <w:szCs w:val="20"/>
              </w:rPr>
            </w:pPr>
            <w:r w:rsidRPr="00021238">
              <w:rPr>
                <w:rFonts w:ascii="Times New Roman" w:hAnsi="Times New Roman"/>
                <w:sz w:val="20"/>
                <w:szCs w:val="20"/>
              </w:rPr>
              <w:t>0</w:t>
            </w:r>
          </w:p>
        </w:tc>
        <w:tc>
          <w:tcPr>
            <w:tcW w:w="0" w:type="auto"/>
          </w:tcPr>
          <w:p w:rsidR="00F20BEF" w:rsidRPr="00021238" w:rsidRDefault="00093C20"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21238" w:rsidRDefault="00B549C4" w:rsidP="00F20BEF">
            <w:pPr>
              <w:spacing w:after="0" w:line="240" w:lineRule="auto"/>
              <w:jc w:val="center"/>
              <w:rPr>
                <w:rFonts w:ascii="Times New Roman" w:hAnsi="Times New Roman"/>
                <w:sz w:val="20"/>
                <w:szCs w:val="20"/>
              </w:rPr>
            </w:pPr>
            <w:r w:rsidRPr="00021238">
              <w:rPr>
                <w:rFonts w:ascii="Times New Roman" w:hAnsi="Times New Roman"/>
                <w:sz w:val="20"/>
                <w:szCs w:val="20"/>
              </w:rPr>
              <w:t>0</w:t>
            </w:r>
          </w:p>
        </w:tc>
        <w:tc>
          <w:tcPr>
            <w:tcW w:w="0" w:type="auto"/>
          </w:tcPr>
          <w:p w:rsidR="00F20BEF" w:rsidRPr="00021238" w:rsidRDefault="00093C20"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21238" w:rsidRDefault="00021238" w:rsidP="00F20BEF">
            <w:pPr>
              <w:spacing w:after="0" w:line="240" w:lineRule="auto"/>
              <w:jc w:val="center"/>
              <w:rPr>
                <w:rFonts w:ascii="Times New Roman" w:hAnsi="Times New Roman"/>
                <w:sz w:val="20"/>
                <w:szCs w:val="20"/>
              </w:rPr>
            </w:pPr>
            <w:r w:rsidRPr="00021238">
              <w:rPr>
                <w:rFonts w:ascii="Times New Roman" w:hAnsi="Times New Roman"/>
                <w:sz w:val="20"/>
                <w:szCs w:val="20"/>
              </w:rPr>
              <w:t>0</w:t>
            </w:r>
          </w:p>
        </w:tc>
        <w:tc>
          <w:tcPr>
            <w:tcW w:w="0" w:type="auto"/>
          </w:tcPr>
          <w:p w:rsidR="00F20BEF" w:rsidRPr="00021238" w:rsidRDefault="00093C20"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21238" w:rsidRDefault="00B549C4" w:rsidP="00F20BEF">
            <w:pPr>
              <w:spacing w:after="0" w:line="240" w:lineRule="auto"/>
              <w:jc w:val="center"/>
              <w:rPr>
                <w:rFonts w:ascii="Times New Roman" w:hAnsi="Times New Roman"/>
                <w:sz w:val="20"/>
                <w:szCs w:val="20"/>
              </w:rPr>
            </w:pPr>
            <w:r w:rsidRPr="00021238">
              <w:rPr>
                <w:rFonts w:ascii="Times New Roman" w:hAnsi="Times New Roman"/>
                <w:sz w:val="20"/>
                <w:szCs w:val="20"/>
              </w:rPr>
              <w:t>0</w:t>
            </w:r>
          </w:p>
        </w:tc>
        <w:tc>
          <w:tcPr>
            <w:tcW w:w="0" w:type="auto"/>
          </w:tcPr>
          <w:p w:rsidR="00F20BEF" w:rsidRPr="00021238" w:rsidRDefault="00093C20"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21238" w:rsidRDefault="00021238" w:rsidP="00F20BEF">
            <w:pPr>
              <w:spacing w:after="0" w:line="240" w:lineRule="auto"/>
              <w:jc w:val="center"/>
              <w:rPr>
                <w:rFonts w:ascii="Times New Roman" w:hAnsi="Times New Roman"/>
                <w:sz w:val="20"/>
                <w:szCs w:val="20"/>
              </w:rPr>
            </w:pPr>
            <w:r w:rsidRPr="00021238">
              <w:rPr>
                <w:rFonts w:ascii="Times New Roman" w:hAnsi="Times New Roman"/>
                <w:sz w:val="20"/>
                <w:szCs w:val="20"/>
              </w:rPr>
              <w:t>0</w:t>
            </w:r>
          </w:p>
        </w:tc>
        <w:tc>
          <w:tcPr>
            <w:tcW w:w="0" w:type="auto"/>
          </w:tcPr>
          <w:p w:rsidR="00F20BEF" w:rsidRPr="00021238" w:rsidRDefault="00093C20" w:rsidP="00F20BEF">
            <w:pPr>
              <w:spacing w:after="0" w:line="240" w:lineRule="auto"/>
              <w:jc w:val="center"/>
              <w:rPr>
                <w:rFonts w:ascii="Times New Roman" w:hAnsi="Times New Roman"/>
                <w:sz w:val="20"/>
                <w:szCs w:val="20"/>
              </w:rPr>
            </w:pPr>
            <w:r>
              <w:rPr>
                <w:rFonts w:ascii="Times New Roman" w:hAnsi="Times New Roman"/>
                <w:sz w:val="20"/>
                <w:szCs w:val="20"/>
              </w:rPr>
              <w:t>0</w:t>
            </w:r>
          </w:p>
        </w:tc>
      </w:tr>
      <w:tr w:rsidR="00B52877" w:rsidRPr="00224587" w:rsidTr="00224587">
        <w:trPr>
          <w:trHeight w:val="272"/>
        </w:trPr>
        <w:tc>
          <w:tcPr>
            <w:tcW w:w="0" w:type="auto"/>
          </w:tcPr>
          <w:p w:rsidR="00F20BEF" w:rsidRPr="00224587" w:rsidRDefault="00F20BEF" w:rsidP="00093C20">
            <w:pPr>
              <w:spacing w:after="0" w:line="240" w:lineRule="auto"/>
              <w:jc w:val="both"/>
              <w:rPr>
                <w:rFonts w:ascii="Times New Roman" w:hAnsi="Times New Roman"/>
                <w:sz w:val="24"/>
                <w:szCs w:val="24"/>
              </w:rPr>
            </w:pPr>
            <w:r>
              <w:rPr>
                <w:rFonts w:ascii="Times New Roman" w:hAnsi="Times New Roman"/>
                <w:i/>
                <w:iCs/>
                <w:sz w:val="20"/>
                <w:szCs w:val="20"/>
              </w:rPr>
              <w:t xml:space="preserve">- </w:t>
            </w:r>
            <w:r w:rsidRPr="00224587">
              <w:rPr>
                <w:rFonts w:ascii="Times New Roman" w:hAnsi="Times New Roman"/>
                <w:i/>
                <w:iCs/>
                <w:sz w:val="20"/>
                <w:szCs w:val="20"/>
              </w:rPr>
              <w:t>индивидуальные жилые дома</w:t>
            </w:r>
          </w:p>
        </w:tc>
        <w:tc>
          <w:tcPr>
            <w:tcW w:w="0" w:type="auto"/>
          </w:tcPr>
          <w:p w:rsidR="00F20BEF" w:rsidRPr="00021238" w:rsidRDefault="00B549C4" w:rsidP="00F20BEF">
            <w:pPr>
              <w:spacing w:after="0" w:line="240" w:lineRule="auto"/>
              <w:jc w:val="center"/>
              <w:rPr>
                <w:rFonts w:ascii="Times New Roman" w:hAnsi="Times New Roman"/>
                <w:sz w:val="20"/>
                <w:szCs w:val="20"/>
              </w:rPr>
            </w:pPr>
            <w:r w:rsidRPr="00021238">
              <w:rPr>
                <w:rFonts w:ascii="Times New Roman" w:hAnsi="Times New Roman"/>
                <w:sz w:val="20"/>
                <w:szCs w:val="20"/>
              </w:rPr>
              <w:t>0,715</w:t>
            </w:r>
          </w:p>
        </w:tc>
        <w:tc>
          <w:tcPr>
            <w:tcW w:w="0" w:type="auto"/>
          </w:tcPr>
          <w:p w:rsidR="00F20BEF" w:rsidRPr="00021238" w:rsidRDefault="00021238" w:rsidP="00F20BEF">
            <w:pPr>
              <w:spacing w:after="0" w:line="240" w:lineRule="auto"/>
              <w:jc w:val="center"/>
              <w:rPr>
                <w:rFonts w:ascii="Times New Roman" w:hAnsi="Times New Roman"/>
                <w:sz w:val="20"/>
                <w:szCs w:val="20"/>
              </w:rPr>
            </w:pPr>
            <w:r w:rsidRPr="00021238">
              <w:rPr>
                <w:rFonts w:ascii="Times New Roman" w:hAnsi="Times New Roman"/>
                <w:sz w:val="20"/>
                <w:szCs w:val="20"/>
              </w:rPr>
              <w:t>0,37</w:t>
            </w:r>
          </w:p>
        </w:tc>
        <w:tc>
          <w:tcPr>
            <w:tcW w:w="0" w:type="auto"/>
          </w:tcPr>
          <w:p w:rsidR="00F20BEF" w:rsidRPr="00021238" w:rsidRDefault="00021238" w:rsidP="00F20BEF">
            <w:pPr>
              <w:spacing w:after="0" w:line="240" w:lineRule="auto"/>
              <w:jc w:val="center"/>
              <w:rPr>
                <w:rFonts w:ascii="Times New Roman" w:hAnsi="Times New Roman"/>
                <w:sz w:val="20"/>
                <w:szCs w:val="20"/>
              </w:rPr>
            </w:pPr>
            <w:r w:rsidRPr="00021238">
              <w:rPr>
                <w:rFonts w:ascii="Times New Roman" w:hAnsi="Times New Roman"/>
                <w:sz w:val="20"/>
                <w:szCs w:val="20"/>
              </w:rPr>
              <w:t>0</w:t>
            </w:r>
          </w:p>
        </w:tc>
        <w:tc>
          <w:tcPr>
            <w:tcW w:w="0" w:type="auto"/>
          </w:tcPr>
          <w:p w:rsidR="00F20BEF" w:rsidRPr="00021238" w:rsidRDefault="00021238" w:rsidP="00F20BEF">
            <w:pPr>
              <w:spacing w:after="0" w:line="240" w:lineRule="auto"/>
              <w:jc w:val="center"/>
              <w:rPr>
                <w:rFonts w:ascii="Times New Roman" w:hAnsi="Times New Roman"/>
                <w:sz w:val="20"/>
                <w:szCs w:val="20"/>
              </w:rPr>
            </w:pPr>
            <w:r w:rsidRPr="00021238">
              <w:rPr>
                <w:rFonts w:ascii="Times New Roman" w:hAnsi="Times New Roman"/>
                <w:sz w:val="20"/>
                <w:szCs w:val="20"/>
              </w:rPr>
              <w:t>0,345</w:t>
            </w:r>
          </w:p>
        </w:tc>
        <w:tc>
          <w:tcPr>
            <w:tcW w:w="0" w:type="auto"/>
          </w:tcPr>
          <w:p w:rsidR="00F20BEF" w:rsidRPr="00021238" w:rsidRDefault="00B549C4" w:rsidP="00F20BEF">
            <w:pPr>
              <w:spacing w:after="0" w:line="240" w:lineRule="auto"/>
              <w:jc w:val="center"/>
              <w:rPr>
                <w:rFonts w:ascii="Times New Roman" w:hAnsi="Times New Roman"/>
                <w:sz w:val="20"/>
                <w:szCs w:val="20"/>
              </w:rPr>
            </w:pPr>
            <w:r w:rsidRPr="00021238">
              <w:rPr>
                <w:rFonts w:ascii="Times New Roman" w:hAnsi="Times New Roman"/>
                <w:sz w:val="20"/>
                <w:szCs w:val="20"/>
              </w:rPr>
              <w:t>1,88</w:t>
            </w:r>
          </w:p>
        </w:tc>
        <w:tc>
          <w:tcPr>
            <w:tcW w:w="0" w:type="auto"/>
          </w:tcPr>
          <w:p w:rsidR="00F20BEF" w:rsidRPr="00021238" w:rsidRDefault="00021238" w:rsidP="00F20BEF">
            <w:pPr>
              <w:spacing w:after="0" w:line="240" w:lineRule="auto"/>
              <w:jc w:val="center"/>
              <w:rPr>
                <w:rFonts w:ascii="Times New Roman" w:hAnsi="Times New Roman"/>
                <w:sz w:val="20"/>
                <w:szCs w:val="20"/>
              </w:rPr>
            </w:pPr>
            <w:r w:rsidRPr="00021238">
              <w:rPr>
                <w:rFonts w:ascii="Times New Roman" w:hAnsi="Times New Roman"/>
                <w:sz w:val="20"/>
                <w:szCs w:val="20"/>
              </w:rPr>
              <w:t>0,98</w:t>
            </w:r>
          </w:p>
        </w:tc>
        <w:tc>
          <w:tcPr>
            <w:tcW w:w="0" w:type="auto"/>
          </w:tcPr>
          <w:p w:rsidR="00F20BEF" w:rsidRPr="00021238" w:rsidRDefault="00021238" w:rsidP="00F20BEF">
            <w:pPr>
              <w:spacing w:after="0" w:line="240" w:lineRule="auto"/>
              <w:jc w:val="center"/>
              <w:rPr>
                <w:rFonts w:ascii="Times New Roman" w:hAnsi="Times New Roman"/>
                <w:sz w:val="20"/>
                <w:szCs w:val="20"/>
              </w:rPr>
            </w:pPr>
            <w:r w:rsidRPr="00021238">
              <w:rPr>
                <w:rFonts w:ascii="Times New Roman" w:hAnsi="Times New Roman"/>
                <w:sz w:val="20"/>
                <w:szCs w:val="20"/>
              </w:rPr>
              <w:t>0</w:t>
            </w:r>
          </w:p>
        </w:tc>
        <w:tc>
          <w:tcPr>
            <w:tcW w:w="0" w:type="auto"/>
          </w:tcPr>
          <w:p w:rsidR="00F20BEF" w:rsidRPr="00021238" w:rsidRDefault="00021238" w:rsidP="00F20BEF">
            <w:pPr>
              <w:spacing w:after="0" w:line="240" w:lineRule="auto"/>
              <w:jc w:val="center"/>
              <w:rPr>
                <w:rFonts w:ascii="Times New Roman" w:hAnsi="Times New Roman"/>
                <w:sz w:val="20"/>
                <w:szCs w:val="20"/>
              </w:rPr>
            </w:pPr>
            <w:r w:rsidRPr="00021238">
              <w:rPr>
                <w:rFonts w:ascii="Times New Roman" w:hAnsi="Times New Roman"/>
                <w:sz w:val="20"/>
                <w:szCs w:val="20"/>
              </w:rPr>
              <w:t>0,9</w:t>
            </w:r>
          </w:p>
        </w:tc>
        <w:tc>
          <w:tcPr>
            <w:tcW w:w="0" w:type="auto"/>
          </w:tcPr>
          <w:p w:rsidR="00F20BEF" w:rsidRPr="00021238" w:rsidRDefault="00B549C4" w:rsidP="00F20BEF">
            <w:pPr>
              <w:spacing w:after="0" w:line="240" w:lineRule="auto"/>
              <w:jc w:val="center"/>
              <w:rPr>
                <w:rFonts w:ascii="Times New Roman" w:hAnsi="Times New Roman"/>
                <w:sz w:val="20"/>
                <w:szCs w:val="20"/>
              </w:rPr>
            </w:pPr>
            <w:r w:rsidRPr="00021238">
              <w:rPr>
                <w:rFonts w:ascii="Times New Roman" w:hAnsi="Times New Roman"/>
                <w:sz w:val="20"/>
                <w:szCs w:val="20"/>
              </w:rPr>
              <w:t>1,69</w:t>
            </w:r>
          </w:p>
        </w:tc>
        <w:tc>
          <w:tcPr>
            <w:tcW w:w="0" w:type="auto"/>
          </w:tcPr>
          <w:p w:rsidR="00F20BEF" w:rsidRPr="00021238" w:rsidRDefault="00021238" w:rsidP="00F20BEF">
            <w:pPr>
              <w:spacing w:after="0" w:line="240" w:lineRule="auto"/>
              <w:jc w:val="center"/>
              <w:rPr>
                <w:rFonts w:ascii="Times New Roman" w:hAnsi="Times New Roman"/>
                <w:sz w:val="20"/>
                <w:szCs w:val="20"/>
              </w:rPr>
            </w:pPr>
            <w:r w:rsidRPr="00021238">
              <w:rPr>
                <w:rFonts w:ascii="Times New Roman" w:hAnsi="Times New Roman"/>
                <w:sz w:val="20"/>
                <w:szCs w:val="20"/>
              </w:rPr>
              <w:t>0,88</w:t>
            </w:r>
          </w:p>
        </w:tc>
        <w:tc>
          <w:tcPr>
            <w:tcW w:w="0" w:type="auto"/>
          </w:tcPr>
          <w:p w:rsidR="00F20BEF" w:rsidRPr="00021238" w:rsidRDefault="00021238" w:rsidP="00F20BEF">
            <w:pPr>
              <w:spacing w:after="0" w:line="240" w:lineRule="auto"/>
              <w:jc w:val="center"/>
              <w:rPr>
                <w:rFonts w:ascii="Times New Roman" w:hAnsi="Times New Roman"/>
                <w:sz w:val="20"/>
                <w:szCs w:val="20"/>
              </w:rPr>
            </w:pPr>
            <w:r w:rsidRPr="00021238">
              <w:rPr>
                <w:rFonts w:ascii="Times New Roman" w:hAnsi="Times New Roman"/>
                <w:sz w:val="20"/>
                <w:szCs w:val="20"/>
              </w:rPr>
              <w:t>0</w:t>
            </w:r>
          </w:p>
        </w:tc>
        <w:tc>
          <w:tcPr>
            <w:tcW w:w="0" w:type="auto"/>
          </w:tcPr>
          <w:p w:rsidR="00F20BEF" w:rsidRPr="00021238" w:rsidRDefault="00021238" w:rsidP="00F20BEF">
            <w:pPr>
              <w:spacing w:after="0" w:line="240" w:lineRule="auto"/>
              <w:jc w:val="center"/>
              <w:rPr>
                <w:rFonts w:ascii="Times New Roman" w:hAnsi="Times New Roman"/>
                <w:sz w:val="20"/>
                <w:szCs w:val="20"/>
              </w:rPr>
            </w:pPr>
            <w:r w:rsidRPr="00021238">
              <w:rPr>
                <w:rFonts w:ascii="Times New Roman" w:hAnsi="Times New Roman"/>
                <w:sz w:val="20"/>
                <w:szCs w:val="20"/>
              </w:rPr>
              <w:t>0,81</w:t>
            </w:r>
          </w:p>
        </w:tc>
      </w:tr>
      <w:tr w:rsidR="00B52877" w:rsidRPr="00224587" w:rsidTr="00224587">
        <w:trPr>
          <w:trHeight w:val="288"/>
        </w:trPr>
        <w:tc>
          <w:tcPr>
            <w:tcW w:w="0" w:type="auto"/>
          </w:tcPr>
          <w:p w:rsidR="00F20BEF" w:rsidRDefault="00F20BEF" w:rsidP="00093C20">
            <w:pPr>
              <w:spacing w:after="0" w:line="240" w:lineRule="auto"/>
              <w:jc w:val="both"/>
              <w:rPr>
                <w:rFonts w:ascii="Times New Roman" w:hAnsi="Times New Roman"/>
                <w:b/>
                <w:bCs/>
                <w:i/>
                <w:iCs/>
                <w:sz w:val="20"/>
                <w:szCs w:val="20"/>
              </w:rPr>
            </w:pPr>
            <w:r>
              <w:rPr>
                <w:rFonts w:ascii="Times New Roman" w:hAnsi="Times New Roman"/>
                <w:b/>
                <w:bCs/>
                <w:i/>
                <w:iCs/>
                <w:sz w:val="20"/>
                <w:szCs w:val="20"/>
              </w:rPr>
              <w:t>Ст. Константиновская, всего,</w:t>
            </w:r>
          </w:p>
          <w:p w:rsidR="00F20BEF" w:rsidRPr="00224587" w:rsidRDefault="00F20BEF" w:rsidP="00093C20">
            <w:pPr>
              <w:spacing w:after="0" w:line="240" w:lineRule="auto"/>
              <w:jc w:val="both"/>
              <w:rPr>
                <w:rFonts w:ascii="Times New Roman" w:hAnsi="Times New Roman"/>
                <w:sz w:val="24"/>
                <w:szCs w:val="24"/>
              </w:rPr>
            </w:pPr>
            <w:r>
              <w:rPr>
                <w:rFonts w:ascii="Times New Roman" w:hAnsi="Times New Roman"/>
                <w:b/>
                <w:bCs/>
                <w:i/>
                <w:iCs/>
                <w:sz w:val="20"/>
                <w:szCs w:val="20"/>
              </w:rPr>
              <w:t xml:space="preserve"> в том числе:</w:t>
            </w:r>
          </w:p>
        </w:tc>
        <w:tc>
          <w:tcPr>
            <w:tcW w:w="0" w:type="auto"/>
          </w:tcPr>
          <w:p w:rsidR="00F20BEF" w:rsidRPr="00DA6F00" w:rsidRDefault="00021238"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0,234</w:t>
            </w:r>
          </w:p>
        </w:tc>
        <w:tc>
          <w:tcPr>
            <w:tcW w:w="0" w:type="auto"/>
          </w:tcPr>
          <w:p w:rsidR="00F20BEF" w:rsidRPr="00DA6F00" w:rsidRDefault="00021238"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0,121</w:t>
            </w:r>
          </w:p>
        </w:tc>
        <w:tc>
          <w:tcPr>
            <w:tcW w:w="0" w:type="auto"/>
          </w:tcPr>
          <w:p w:rsidR="00F20BEF" w:rsidRPr="00DA6F00" w:rsidRDefault="00F20BEF" w:rsidP="00F20BEF">
            <w:pPr>
              <w:spacing w:after="0" w:line="240" w:lineRule="auto"/>
              <w:jc w:val="center"/>
              <w:rPr>
                <w:rFonts w:ascii="Times New Roman" w:hAnsi="Times New Roman"/>
                <w:b/>
                <w:sz w:val="20"/>
                <w:szCs w:val="20"/>
              </w:rPr>
            </w:pPr>
          </w:p>
        </w:tc>
        <w:tc>
          <w:tcPr>
            <w:tcW w:w="0" w:type="auto"/>
          </w:tcPr>
          <w:p w:rsidR="00F20BEF" w:rsidRPr="00DA6F00" w:rsidRDefault="00021238"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0,113</w:t>
            </w:r>
          </w:p>
        </w:tc>
        <w:tc>
          <w:tcPr>
            <w:tcW w:w="0" w:type="auto"/>
          </w:tcPr>
          <w:p w:rsidR="00F20BEF" w:rsidRPr="00DA6F00" w:rsidRDefault="00021238"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0,39</w:t>
            </w:r>
          </w:p>
        </w:tc>
        <w:tc>
          <w:tcPr>
            <w:tcW w:w="0" w:type="auto"/>
          </w:tcPr>
          <w:p w:rsidR="00F20BEF" w:rsidRPr="00DA6F00" w:rsidRDefault="00021238"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0,2</w:t>
            </w:r>
          </w:p>
        </w:tc>
        <w:tc>
          <w:tcPr>
            <w:tcW w:w="0" w:type="auto"/>
          </w:tcPr>
          <w:p w:rsidR="00F20BEF" w:rsidRPr="00DA6F00" w:rsidRDefault="00F20BEF" w:rsidP="00F20BEF">
            <w:pPr>
              <w:spacing w:after="0" w:line="240" w:lineRule="auto"/>
              <w:jc w:val="center"/>
              <w:rPr>
                <w:rFonts w:ascii="Times New Roman" w:hAnsi="Times New Roman"/>
                <w:b/>
                <w:sz w:val="20"/>
                <w:szCs w:val="20"/>
              </w:rPr>
            </w:pPr>
          </w:p>
        </w:tc>
        <w:tc>
          <w:tcPr>
            <w:tcW w:w="0" w:type="auto"/>
          </w:tcPr>
          <w:p w:rsidR="00F20BEF" w:rsidRPr="00DA6F00" w:rsidRDefault="00021238"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0,19</w:t>
            </w:r>
          </w:p>
        </w:tc>
        <w:tc>
          <w:tcPr>
            <w:tcW w:w="0" w:type="auto"/>
          </w:tcPr>
          <w:p w:rsidR="00F20BEF" w:rsidRPr="00DA6F00" w:rsidRDefault="00021238"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0,39</w:t>
            </w:r>
          </w:p>
        </w:tc>
        <w:tc>
          <w:tcPr>
            <w:tcW w:w="0" w:type="auto"/>
          </w:tcPr>
          <w:p w:rsidR="00F20BEF" w:rsidRPr="00DA6F00" w:rsidRDefault="00021238"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0,2</w:t>
            </w:r>
          </w:p>
        </w:tc>
        <w:tc>
          <w:tcPr>
            <w:tcW w:w="0" w:type="auto"/>
          </w:tcPr>
          <w:p w:rsidR="00F20BEF" w:rsidRPr="00DA6F00" w:rsidRDefault="00F20BEF" w:rsidP="00F20BEF">
            <w:pPr>
              <w:spacing w:after="0" w:line="240" w:lineRule="auto"/>
              <w:jc w:val="center"/>
              <w:rPr>
                <w:rFonts w:ascii="Times New Roman" w:hAnsi="Times New Roman"/>
                <w:b/>
                <w:sz w:val="20"/>
                <w:szCs w:val="20"/>
              </w:rPr>
            </w:pPr>
          </w:p>
        </w:tc>
        <w:tc>
          <w:tcPr>
            <w:tcW w:w="0" w:type="auto"/>
          </w:tcPr>
          <w:p w:rsidR="00F20BEF" w:rsidRPr="00DA6F00" w:rsidRDefault="00021238" w:rsidP="00F20BEF">
            <w:pPr>
              <w:spacing w:after="0" w:line="240" w:lineRule="auto"/>
              <w:jc w:val="center"/>
              <w:rPr>
                <w:rFonts w:ascii="Times New Roman" w:hAnsi="Times New Roman"/>
                <w:b/>
                <w:sz w:val="20"/>
                <w:szCs w:val="20"/>
              </w:rPr>
            </w:pPr>
            <w:r w:rsidRPr="00DA6F00">
              <w:rPr>
                <w:rFonts w:ascii="Times New Roman" w:hAnsi="Times New Roman"/>
                <w:b/>
                <w:sz w:val="20"/>
                <w:szCs w:val="20"/>
              </w:rPr>
              <w:t>0,19</w:t>
            </w:r>
          </w:p>
        </w:tc>
      </w:tr>
      <w:tr w:rsidR="00B52877" w:rsidRPr="00224587" w:rsidTr="00224587">
        <w:trPr>
          <w:trHeight w:val="288"/>
        </w:trPr>
        <w:tc>
          <w:tcPr>
            <w:tcW w:w="0" w:type="auto"/>
          </w:tcPr>
          <w:p w:rsidR="00F20BEF" w:rsidRPr="00224587" w:rsidRDefault="00F20BEF" w:rsidP="00093C20">
            <w:pPr>
              <w:spacing w:after="0" w:line="240" w:lineRule="auto"/>
              <w:jc w:val="both"/>
              <w:rPr>
                <w:rFonts w:ascii="Times New Roman" w:hAnsi="Times New Roman"/>
                <w:sz w:val="24"/>
                <w:szCs w:val="24"/>
              </w:rPr>
            </w:pPr>
            <w:r>
              <w:rPr>
                <w:rFonts w:ascii="Times New Roman" w:hAnsi="Times New Roman"/>
                <w:i/>
                <w:iCs/>
                <w:sz w:val="20"/>
                <w:szCs w:val="20"/>
              </w:rPr>
              <w:t xml:space="preserve">- </w:t>
            </w:r>
            <w:r w:rsidRPr="00224587">
              <w:rPr>
                <w:rFonts w:ascii="Times New Roman" w:hAnsi="Times New Roman"/>
                <w:i/>
                <w:iCs/>
                <w:sz w:val="20"/>
                <w:szCs w:val="20"/>
              </w:rPr>
              <w:t>многоквартирные дома</w:t>
            </w:r>
          </w:p>
        </w:tc>
        <w:tc>
          <w:tcPr>
            <w:tcW w:w="0" w:type="auto"/>
          </w:tcPr>
          <w:p w:rsidR="00F20BEF" w:rsidRPr="00021238" w:rsidRDefault="00021238"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21238" w:rsidRDefault="00093C20"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21238" w:rsidRDefault="00021238"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21238" w:rsidRDefault="00093C20"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21238" w:rsidRDefault="00093C20"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21238" w:rsidRDefault="00093C20"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21238" w:rsidRDefault="00021238"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21238" w:rsidRDefault="00093C20"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21238" w:rsidRDefault="00093C20"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21238" w:rsidRDefault="00093C20"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21238" w:rsidRDefault="00021238"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21238" w:rsidRDefault="00093C20" w:rsidP="00F20BEF">
            <w:pPr>
              <w:spacing w:after="0" w:line="240" w:lineRule="auto"/>
              <w:jc w:val="center"/>
              <w:rPr>
                <w:rFonts w:ascii="Times New Roman" w:hAnsi="Times New Roman"/>
                <w:sz w:val="20"/>
                <w:szCs w:val="20"/>
              </w:rPr>
            </w:pPr>
            <w:r>
              <w:rPr>
                <w:rFonts w:ascii="Times New Roman" w:hAnsi="Times New Roman"/>
                <w:sz w:val="20"/>
                <w:szCs w:val="20"/>
              </w:rPr>
              <w:t>0</w:t>
            </w:r>
          </w:p>
        </w:tc>
      </w:tr>
      <w:tr w:rsidR="00B52877" w:rsidRPr="00224587" w:rsidTr="00224587">
        <w:trPr>
          <w:trHeight w:val="288"/>
        </w:trPr>
        <w:tc>
          <w:tcPr>
            <w:tcW w:w="0" w:type="auto"/>
          </w:tcPr>
          <w:p w:rsidR="00F20BEF" w:rsidRPr="00224587" w:rsidRDefault="00F20BEF" w:rsidP="00093C20">
            <w:pPr>
              <w:spacing w:after="0" w:line="240" w:lineRule="auto"/>
              <w:jc w:val="both"/>
              <w:rPr>
                <w:rFonts w:ascii="Times New Roman" w:hAnsi="Times New Roman"/>
                <w:sz w:val="24"/>
                <w:szCs w:val="24"/>
              </w:rPr>
            </w:pPr>
            <w:r>
              <w:rPr>
                <w:rFonts w:ascii="Times New Roman" w:hAnsi="Times New Roman"/>
                <w:i/>
                <w:iCs/>
                <w:sz w:val="20"/>
                <w:szCs w:val="20"/>
              </w:rPr>
              <w:t xml:space="preserve">- </w:t>
            </w:r>
            <w:r w:rsidRPr="00224587">
              <w:rPr>
                <w:rFonts w:ascii="Times New Roman" w:hAnsi="Times New Roman"/>
                <w:i/>
                <w:iCs/>
                <w:sz w:val="20"/>
                <w:szCs w:val="20"/>
              </w:rPr>
              <w:t>индивидуальные жилые дома</w:t>
            </w:r>
          </w:p>
        </w:tc>
        <w:tc>
          <w:tcPr>
            <w:tcW w:w="0" w:type="auto"/>
          </w:tcPr>
          <w:p w:rsidR="00F20BEF" w:rsidRPr="00021238" w:rsidRDefault="00021238" w:rsidP="00F20BEF">
            <w:pPr>
              <w:spacing w:after="0" w:line="240" w:lineRule="auto"/>
              <w:jc w:val="center"/>
              <w:rPr>
                <w:rFonts w:ascii="Times New Roman" w:hAnsi="Times New Roman"/>
                <w:sz w:val="20"/>
                <w:szCs w:val="20"/>
              </w:rPr>
            </w:pPr>
            <w:r>
              <w:rPr>
                <w:rFonts w:ascii="Times New Roman" w:hAnsi="Times New Roman"/>
                <w:sz w:val="20"/>
                <w:szCs w:val="20"/>
              </w:rPr>
              <w:t>0,234</w:t>
            </w:r>
          </w:p>
        </w:tc>
        <w:tc>
          <w:tcPr>
            <w:tcW w:w="0" w:type="auto"/>
          </w:tcPr>
          <w:p w:rsidR="00F20BEF" w:rsidRPr="00021238" w:rsidRDefault="00021238" w:rsidP="00F20BEF">
            <w:pPr>
              <w:spacing w:after="0" w:line="240" w:lineRule="auto"/>
              <w:jc w:val="center"/>
              <w:rPr>
                <w:rFonts w:ascii="Times New Roman" w:hAnsi="Times New Roman"/>
                <w:sz w:val="20"/>
                <w:szCs w:val="20"/>
              </w:rPr>
            </w:pPr>
            <w:r>
              <w:rPr>
                <w:rFonts w:ascii="Times New Roman" w:hAnsi="Times New Roman"/>
                <w:sz w:val="20"/>
                <w:szCs w:val="20"/>
              </w:rPr>
              <w:t>0,121</w:t>
            </w:r>
          </w:p>
        </w:tc>
        <w:tc>
          <w:tcPr>
            <w:tcW w:w="0" w:type="auto"/>
          </w:tcPr>
          <w:p w:rsidR="00F20BEF" w:rsidRPr="00021238" w:rsidRDefault="00021238"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21238" w:rsidRDefault="00021238" w:rsidP="00F20BEF">
            <w:pPr>
              <w:spacing w:after="0" w:line="240" w:lineRule="auto"/>
              <w:jc w:val="center"/>
              <w:rPr>
                <w:rFonts w:ascii="Times New Roman" w:hAnsi="Times New Roman"/>
                <w:sz w:val="20"/>
                <w:szCs w:val="20"/>
              </w:rPr>
            </w:pPr>
            <w:r>
              <w:rPr>
                <w:rFonts w:ascii="Times New Roman" w:hAnsi="Times New Roman"/>
                <w:sz w:val="20"/>
                <w:szCs w:val="20"/>
              </w:rPr>
              <w:t>0,113</w:t>
            </w:r>
          </w:p>
        </w:tc>
        <w:tc>
          <w:tcPr>
            <w:tcW w:w="0" w:type="auto"/>
          </w:tcPr>
          <w:p w:rsidR="00F20BEF" w:rsidRPr="00021238" w:rsidRDefault="00021238" w:rsidP="00F20BEF">
            <w:pPr>
              <w:spacing w:after="0" w:line="240" w:lineRule="auto"/>
              <w:jc w:val="center"/>
              <w:rPr>
                <w:rFonts w:ascii="Times New Roman" w:hAnsi="Times New Roman"/>
                <w:sz w:val="20"/>
                <w:szCs w:val="20"/>
              </w:rPr>
            </w:pPr>
            <w:r>
              <w:rPr>
                <w:rFonts w:ascii="Times New Roman" w:hAnsi="Times New Roman"/>
                <w:sz w:val="20"/>
                <w:szCs w:val="20"/>
              </w:rPr>
              <w:t>0,39</w:t>
            </w:r>
          </w:p>
        </w:tc>
        <w:tc>
          <w:tcPr>
            <w:tcW w:w="0" w:type="auto"/>
          </w:tcPr>
          <w:p w:rsidR="00F20BEF" w:rsidRPr="00021238" w:rsidRDefault="00021238" w:rsidP="00F20BEF">
            <w:pPr>
              <w:spacing w:after="0" w:line="240" w:lineRule="auto"/>
              <w:jc w:val="center"/>
              <w:rPr>
                <w:rFonts w:ascii="Times New Roman" w:hAnsi="Times New Roman"/>
                <w:sz w:val="20"/>
                <w:szCs w:val="20"/>
              </w:rPr>
            </w:pPr>
            <w:r>
              <w:rPr>
                <w:rFonts w:ascii="Times New Roman" w:hAnsi="Times New Roman"/>
                <w:sz w:val="20"/>
                <w:szCs w:val="20"/>
              </w:rPr>
              <w:t>0,2</w:t>
            </w:r>
          </w:p>
        </w:tc>
        <w:tc>
          <w:tcPr>
            <w:tcW w:w="0" w:type="auto"/>
          </w:tcPr>
          <w:p w:rsidR="00F20BEF" w:rsidRPr="00021238" w:rsidRDefault="00021238"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21238" w:rsidRDefault="00021238" w:rsidP="00F20BEF">
            <w:pPr>
              <w:spacing w:after="0" w:line="240" w:lineRule="auto"/>
              <w:jc w:val="center"/>
              <w:rPr>
                <w:rFonts w:ascii="Times New Roman" w:hAnsi="Times New Roman"/>
                <w:sz w:val="20"/>
                <w:szCs w:val="20"/>
              </w:rPr>
            </w:pPr>
            <w:r>
              <w:rPr>
                <w:rFonts w:ascii="Times New Roman" w:hAnsi="Times New Roman"/>
                <w:sz w:val="20"/>
                <w:szCs w:val="20"/>
              </w:rPr>
              <w:t>0,19</w:t>
            </w:r>
          </w:p>
        </w:tc>
        <w:tc>
          <w:tcPr>
            <w:tcW w:w="0" w:type="auto"/>
          </w:tcPr>
          <w:p w:rsidR="00F20BEF" w:rsidRPr="00021238" w:rsidRDefault="00021238" w:rsidP="00F20BEF">
            <w:pPr>
              <w:spacing w:after="0" w:line="240" w:lineRule="auto"/>
              <w:jc w:val="center"/>
              <w:rPr>
                <w:rFonts w:ascii="Times New Roman" w:hAnsi="Times New Roman"/>
                <w:sz w:val="20"/>
                <w:szCs w:val="20"/>
              </w:rPr>
            </w:pPr>
            <w:r>
              <w:rPr>
                <w:rFonts w:ascii="Times New Roman" w:hAnsi="Times New Roman"/>
                <w:sz w:val="20"/>
                <w:szCs w:val="20"/>
              </w:rPr>
              <w:t>0,39</w:t>
            </w:r>
          </w:p>
        </w:tc>
        <w:tc>
          <w:tcPr>
            <w:tcW w:w="0" w:type="auto"/>
          </w:tcPr>
          <w:p w:rsidR="00F20BEF" w:rsidRPr="00021238" w:rsidRDefault="00021238" w:rsidP="00F20BEF">
            <w:pPr>
              <w:spacing w:after="0" w:line="240" w:lineRule="auto"/>
              <w:jc w:val="center"/>
              <w:rPr>
                <w:rFonts w:ascii="Times New Roman" w:hAnsi="Times New Roman"/>
                <w:sz w:val="20"/>
                <w:szCs w:val="20"/>
              </w:rPr>
            </w:pPr>
            <w:r>
              <w:rPr>
                <w:rFonts w:ascii="Times New Roman" w:hAnsi="Times New Roman"/>
                <w:sz w:val="20"/>
                <w:szCs w:val="20"/>
              </w:rPr>
              <w:t>0,2</w:t>
            </w:r>
          </w:p>
        </w:tc>
        <w:tc>
          <w:tcPr>
            <w:tcW w:w="0" w:type="auto"/>
          </w:tcPr>
          <w:p w:rsidR="00F20BEF" w:rsidRPr="00021238" w:rsidRDefault="00021238"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21238" w:rsidRDefault="00021238" w:rsidP="00F20BEF">
            <w:pPr>
              <w:spacing w:after="0" w:line="240" w:lineRule="auto"/>
              <w:jc w:val="center"/>
              <w:rPr>
                <w:rFonts w:ascii="Times New Roman" w:hAnsi="Times New Roman"/>
                <w:sz w:val="20"/>
                <w:szCs w:val="20"/>
              </w:rPr>
            </w:pPr>
            <w:r>
              <w:rPr>
                <w:rFonts w:ascii="Times New Roman" w:hAnsi="Times New Roman"/>
                <w:sz w:val="20"/>
                <w:szCs w:val="20"/>
              </w:rPr>
              <w:t>0,19</w:t>
            </w:r>
          </w:p>
        </w:tc>
      </w:tr>
      <w:tr w:rsidR="00B52877" w:rsidRPr="00224587" w:rsidTr="00224587">
        <w:trPr>
          <w:trHeight w:val="288"/>
        </w:trPr>
        <w:tc>
          <w:tcPr>
            <w:tcW w:w="0" w:type="auto"/>
          </w:tcPr>
          <w:p w:rsidR="00F20BEF" w:rsidRDefault="00F20BEF" w:rsidP="00093C20">
            <w:pPr>
              <w:spacing w:after="0" w:line="240" w:lineRule="auto"/>
              <w:jc w:val="both"/>
              <w:rPr>
                <w:rFonts w:ascii="Times New Roman" w:hAnsi="Times New Roman"/>
                <w:b/>
                <w:bCs/>
                <w:i/>
                <w:iCs/>
                <w:sz w:val="20"/>
                <w:szCs w:val="20"/>
              </w:rPr>
            </w:pPr>
            <w:r>
              <w:rPr>
                <w:rFonts w:ascii="Times New Roman" w:hAnsi="Times New Roman"/>
                <w:b/>
                <w:bCs/>
                <w:i/>
                <w:iCs/>
                <w:sz w:val="20"/>
                <w:szCs w:val="20"/>
              </w:rPr>
              <w:t>Итого по МО</w:t>
            </w:r>
            <w:r w:rsidRPr="00224587">
              <w:rPr>
                <w:rFonts w:ascii="Times New Roman" w:hAnsi="Times New Roman"/>
                <w:b/>
                <w:bCs/>
                <w:i/>
                <w:iCs/>
                <w:sz w:val="20"/>
                <w:szCs w:val="20"/>
              </w:rPr>
              <w:t>,</w:t>
            </w:r>
            <w:r>
              <w:rPr>
                <w:rFonts w:ascii="Times New Roman" w:hAnsi="Times New Roman"/>
                <w:b/>
                <w:bCs/>
                <w:i/>
                <w:iCs/>
                <w:sz w:val="20"/>
                <w:szCs w:val="20"/>
              </w:rPr>
              <w:t xml:space="preserve"> всего,</w:t>
            </w:r>
          </w:p>
          <w:p w:rsidR="00F20BEF" w:rsidRPr="00224587" w:rsidRDefault="00F20BEF" w:rsidP="00093C20">
            <w:pPr>
              <w:spacing w:after="0" w:line="240" w:lineRule="auto"/>
              <w:jc w:val="both"/>
              <w:rPr>
                <w:rFonts w:ascii="Times New Roman" w:hAnsi="Times New Roman"/>
                <w:sz w:val="24"/>
                <w:szCs w:val="24"/>
              </w:rPr>
            </w:pPr>
            <w:r w:rsidRPr="00224587">
              <w:rPr>
                <w:rFonts w:ascii="Times New Roman" w:hAnsi="Times New Roman"/>
                <w:b/>
                <w:bCs/>
                <w:i/>
                <w:iCs/>
                <w:sz w:val="20"/>
                <w:szCs w:val="20"/>
              </w:rPr>
              <w:t xml:space="preserve"> в том числе:</w:t>
            </w:r>
          </w:p>
        </w:tc>
        <w:tc>
          <w:tcPr>
            <w:tcW w:w="0" w:type="auto"/>
          </w:tcPr>
          <w:p w:rsidR="00F20BEF" w:rsidRPr="00093C20" w:rsidRDefault="00021238" w:rsidP="00F20BEF">
            <w:pPr>
              <w:spacing w:after="0" w:line="240" w:lineRule="auto"/>
              <w:jc w:val="center"/>
              <w:rPr>
                <w:rFonts w:ascii="Times New Roman" w:hAnsi="Times New Roman"/>
                <w:b/>
                <w:sz w:val="20"/>
                <w:szCs w:val="20"/>
              </w:rPr>
            </w:pPr>
            <w:r w:rsidRPr="00093C20">
              <w:rPr>
                <w:rFonts w:ascii="Times New Roman" w:hAnsi="Times New Roman"/>
                <w:b/>
                <w:sz w:val="20"/>
                <w:szCs w:val="20"/>
              </w:rPr>
              <w:t>33,12</w:t>
            </w:r>
          </w:p>
        </w:tc>
        <w:tc>
          <w:tcPr>
            <w:tcW w:w="0" w:type="auto"/>
          </w:tcPr>
          <w:p w:rsidR="00F20BEF" w:rsidRPr="00021238" w:rsidRDefault="00021238" w:rsidP="00F20BEF">
            <w:pPr>
              <w:spacing w:after="0" w:line="240" w:lineRule="auto"/>
              <w:jc w:val="center"/>
              <w:rPr>
                <w:rFonts w:ascii="Times New Roman" w:hAnsi="Times New Roman"/>
                <w:sz w:val="20"/>
                <w:szCs w:val="20"/>
              </w:rPr>
            </w:pPr>
            <w:r>
              <w:rPr>
                <w:rFonts w:ascii="Times New Roman" w:hAnsi="Times New Roman"/>
                <w:sz w:val="20"/>
                <w:szCs w:val="20"/>
              </w:rPr>
              <w:t>22,45</w:t>
            </w:r>
          </w:p>
        </w:tc>
        <w:tc>
          <w:tcPr>
            <w:tcW w:w="0" w:type="auto"/>
          </w:tcPr>
          <w:p w:rsidR="00F20BEF" w:rsidRPr="00021238" w:rsidRDefault="00F20BEF" w:rsidP="00F20BEF">
            <w:pPr>
              <w:spacing w:after="0" w:line="240" w:lineRule="auto"/>
              <w:jc w:val="center"/>
              <w:rPr>
                <w:rFonts w:ascii="Times New Roman" w:hAnsi="Times New Roman"/>
                <w:sz w:val="20"/>
                <w:szCs w:val="20"/>
              </w:rPr>
            </w:pPr>
          </w:p>
        </w:tc>
        <w:tc>
          <w:tcPr>
            <w:tcW w:w="0" w:type="auto"/>
          </w:tcPr>
          <w:p w:rsidR="00F20BEF" w:rsidRPr="00021238" w:rsidRDefault="00093C20" w:rsidP="00F20BEF">
            <w:pPr>
              <w:spacing w:after="0" w:line="240" w:lineRule="auto"/>
              <w:jc w:val="center"/>
              <w:rPr>
                <w:rFonts w:ascii="Times New Roman" w:hAnsi="Times New Roman"/>
                <w:sz w:val="20"/>
                <w:szCs w:val="20"/>
              </w:rPr>
            </w:pPr>
            <w:r>
              <w:rPr>
                <w:rFonts w:ascii="Times New Roman" w:hAnsi="Times New Roman"/>
                <w:sz w:val="20"/>
                <w:szCs w:val="20"/>
              </w:rPr>
              <w:t>10,67</w:t>
            </w:r>
          </w:p>
        </w:tc>
        <w:tc>
          <w:tcPr>
            <w:tcW w:w="0" w:type="auto"/>
          </w:tcPr>
          <w:p w:rsidR="00F20BEF" w:rsidRPr="00093C20" w:rsidRDefault="00093C20" w:rsidP="00F20BEF">
            <w:pPr>
              <w:spacing w:after="0" w:line="240" w:lineRule="auto"/>
              <w:jc w:val="center"/>
              <w:rPr>
                <w:rFonts w:ascii="Times New Roman" w:hAnsi="Times New Roman"/>
                <w:b/>
                <w:sz w:val="20"/>
                <w:szCs w:val="20"/>
              </w:rPr>
            </w:pPr>
            <w:r w:rsidRPr="00093C20">
              <w:rPr>
                <w:rFonts w:ascii="Times New Roman" w:hAnsi="Times New Roman"/>
                <w:b/>
                <w:sz w:val="20"/>
                <w:szCs w:val="20"/>
              </w:rPr>
              <w:t>55,7</w:t>
            </w:r>
          </w:p>
        </w:tc>
        <w:tc>
          <w:tcPr>
            <w:tcW w:w="0" w:type="auto"/>
          </w:tcPr>
          <w:p w:rsidR="00F20BEF" w:rsidRPr="00021238" w:rsidRDefault="00093C20" w:rsidP="00F20BEF">
            <w:pPr>
              <w:spacing w:after="0" w:line="240" w:lineRule="auto"/>
              <w:jc w:val="center"/>
              <w:rPr>
                <w:rFonts w:ascii="Times New Roman" w:hAnsi="Times New Roman"/>
                <w:sz w:val="20"/>
                <w:szCs w:val="20"/>
              </w:rPr>
            </w:pPr>
            <w:r>
              <w:rPr>
                <w:rFonts w:ascii="Times New Roman" w:hAnsi="Times New Roman"/>
                <w:sz w:val="20"/>
                <w:szCs w:val="20"/>
              </w:rPr>
              <w:t>37,69</w:t>
            </w:r>
          </w:p>
        </w:tc>
        <w:tc>
          <w:tcPr>
            <w:tcW w:w="0" w:type="auto"/>
          </w:tcPr>
          <w:p w:rsidR="00F20BEF" w:rsidRPr="00021238" w:rsidRDefault="00F20BEF" w:rsidP="00F20BEF">
            <w:pPr>
              <w:spacing w:after="0" w:line="240" w:lineRule="auto"/>
              <w:jc w:val="center"/>
              <w:rPr>
                <w:rFonts w:ascii="Times New Roman" w:hAnsi="Times New Roman"/>
                <w:sz w:val="20"/>
                <w:szCs w:val="20"/>
              </w:rPr>
            </w:pPr>
          </w:p>
        </w:tc>
        <w:tc>
          <w:tcPr>
            <w:tcW w:w="0" w:type="auto"/>
          </w:tcPr>
          <w:p w:rsidR="00F20BEF" w:rsidRPr="00021238" w:rsidRDefault="00093C20" w:rsidP="00F20BEF">
            <w:pPr>
              <w:spacing w:after="0" w:line="240" w:lineRule="auto"/>
              <w:jc w:val="center"/>
              <w:rPr>
                <w:rFonts w:ascii="Times New Roman" w:hAnsi="Times New Roman"/>
                <w:sz w:val="20"/>
                <w:szCs w:val="20"/>
              </w:rPr>
            </w:pPr>
            <w:r>
              <w:rPr>
                <w:rFonts w:ascii="Times New Roman" w:hAnsi="Times New Roman"/>
                <w:sz w:val="20"/>
                <w:szCs w:val="20"/>
              </w:rPr>
              <w:t>18,01</w:t>
            </w:r>
          </w:p>
        </w:tc>
        <w:tc>
          <w:tcPr>
            <w:tcW w:w="0" w:type="auto"/>
          </w:tcPr>
          <w:p w:rsidR="00F20BEF" w:rsidRPr="00093C20" w:rsidRDefault="00FF59FB" w:rsidP="00F20BEF">
            <w:pPr>
              <w:spacing w:after="0" w:line="240" w:lineRule="auto"/>
              <w:jc w:val="center"/>
              <w:rPr>
                <w:rFonts w:ascii="Times New Roman" w:hAnsi="Times New Roman"/>
                <w:b/>
                <w:sz w:val="20"/>
                <w:szCs w:val="20"/>
              </w:rPr>
            </w:pPr>
            <w:r>
              <w:rPr>
                <w:rFonts w:ascii="Times New Roman" w:hAnsi="Times New Roman"/>
                <w:b/>
                <w:sz w:val="20"/>
                <w:szCs w:val="20"/>
              </w:rPr>
              <w:t>49,44</w:t>
            </w:r>
          </w:p>
        </w:tc>
        <w:tc>
          <w:tcPr>
            <w:tcW w:w="0" w:type="auto"/>
          </w:tcPr>
          <w:p w:rsidR="00F20BEF" w:rsidRPr="00021238" w:rsidRDefault="00FF59FB" w:rsidP="00F20BEF">
            <w:pPr>
              <w:spacing w:after="0" w:line="240" w:lineRule="auto"/>
              <w:jc w:val="center"/>
              <w:rPr>
                <w:rFonts w:ascii="Times New Roman" w:hAnsi="Times New Roman"/>
                <w:sz w:val="20"/>
                <w:szCs w:val="20"/>
              </w:rPr>
            </w:pPr>
            <w:r>
              <w:rPr>
                <w:rFonts w:ascii="Times New Roman" w:hAnsi="Times New Roman"/>
                <w:sz w:val="20"/>
                <w:szCs w:val="20"/>
              </w:rPr>
              <w:t>33,65</w:t>
            </w:r>
          </w:p>
        </w:tc>
        <w:tc>
          <w:tcPr>
            <w:tcW w:w="0" w:type="auto"/>
          </w:tcPr>
          <w:p w:rsidR="00F20BEF" w:rsidRPr="00021238" w:rsidRDefault="00F20BEF" w:rsidP="00F20BEF">
            <w:pPr>
              <w:spacing w:after="0" w:line="240" w:lineRule="auto"/>
              <w:jc w:val="center"/>
              <w:rPr>
                <w:rFonts w:ascii="Times New Roman" w:hAnsi="Times New Roman"/>
                <w:sz w:val="20"/>
                <w:szCs w:val="20"/>
              </w:rPr>
            </w:pPr>
          </w:p>
        </w:tc>
        <w:tc>
          <w:tcPr>
            <w:tcW w:w="0" w:type="auto"/>
          </w:tcPr>
          <w:p w:rsidR="00F20BEF" w:rsidRPr="00021238" w:rsidRDefault="00FF59FB" w:rsidP="00FF59FB">
            <w:pPr>
              <w:spacing w:after="0" w:line="240" w:lineRule="auto"/>
              <w:jc w:val="center"/>
              <w:rPr>
                <w:rFonts w:ascii="Times New Roman" w:hAnsi="Times New Roman"/>
                <w:sz w:val="20"/>
                <w:szCs w:val="20"/>
              </w:rPr>
            </w:pPr>
            <w:r>
              <w:rPr>
                <w:rFonts w:ascii="Times New Roman" w:hAnsi="Times New Roman"/>
                <w:sz w:val="20"/>
                <w:szCs w:val="20"/>
              </w:rPr>
              <w:t>15,79</w:t>
            </w:r>
          </w:p>
        </w:tc>
      </w:tr>
      <w:tr w:rsidR="00B52877" w:rsidRPr="00224587" w:rsidTr="00224587">
        <w:trPr>
          <w:trHeight w:val="288"/>
        </w:trPr>
        <w:tc>
          <w:tcPr>
            <w:tcW w:w="0" w:type="auto"/>
          </w:tcPr>
          <w:p w:rsidR="00F20BEF" w:rsidRPr="00224587" w:rsidRDefault="00F20BEF" w:rsidP="00093C20">
            <w:pPr>
              <w:spacing w:after="0" w:line="240" w:lineRule="auto"/>
              <w:jc w:val="both"/>
              <w:rPr>
                <w:rFonts w:ascii="Times New Roman" w:hAnsi="Times New Roman"/>
                <w:sz w:val="24"/>
                <w:szCs w:val="24"/>
              </w:rPr>
            </w:pPr>
            <w:r w:rsidRPr="00224587">
              <w:rPr>
                <w:rFonts w:ascii="Times New Roman" w:hAnsi="Times New Roman"/>
                <w:i/>
                <w:iCs/>
                <w:sz w:val="20"/>
                <w:szCs w:val="20"/>
              </w:rPr>
              <w:t>- многоквартирные дома</w:t>
            </w:r>
          </w:p>
        </w:tc>
        <w:tc>
          <w:tcPr>
            <w:tcW w:w="0" w:type="auto"/>
          </w:tcPr>
          <w:p w:rsidR="00F20BEF" w:rsidRPr="00093C20" w:rsidRDefault="00093C20" w:rsidP="00F20BEF">
            <w:pPr>
              <w:spacing w:after="0" w:line="240" w:lineRule="auto"/>
              <w:jc w:val="center"/>
              <w:rPr>
                <w:rFonts w:ascii="Times New Roman" w:hAnsi="Times New Roman"/>
                <w:b/>
                <w:sz w:val="20"/>
                <w:szCs w:val="20"/>
              </w:rPr>
            </w:pPr>
            <w:r w:rsidRPr="00093C20">
              <w:rPr>
                <w:rFonts w:ascii="Times New Roman" w:hAnsi="Times New Roman"/>
                <w:b/>
                <w:sz w:val="20"/>
                <w:szCs w:val="20"/>
              </w:rPr>
              <w:t>21,80</w:t>
            </w:r>
          </w:p>
        </w:tc>
        <w:tc>
          <w:tcPr>
            <w:tcW w:w="0" w:type="auto"/>
          </w:tcPr>
          <w:p w:rsidR="00F20BEF" w:rsidRPr="00021238" w:rsidRDefault="00093C20" w:rsidP="00F20BEF">
            <w:pPr>
              <w:spacing w:after="0" w:line="240" w:lineRule="auto"/>
              <w:jc w:val="center"/>
              <w:rPr>
                <w:rFonts w:ascii="Times New Roman" w:hAnsi="Times New Roman"/>
                <w:sz w:val="20"/>
                <w:szCs w:val="20"/>
              </w:rPr>
            </w:pPr>
            <w:r>
              <w:rPr>
                <w:rFonts w:ascii="Times New Roman" w:hAnsi="Times New Roman"/>
                <w:sz w:val="20"/>
                <w:szCs w:val="20"/>
              </w:rPr>
              <w:t>16,56</w:t>
            </w:r>
          </w:p>
        </w:tc>
        <w:tc>
          <w:tcPr>
            <w:tcW w:w="0" w:type="auto"/>
          </w:tcPr>
          <w:p w:rsidR="00F20BEF" w:rsidRPr="00021238" w:rsidRDefault="00093C20"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21238" w:rsidRDefault="00093C20" w:rsidP="00F20BEF">
            <w:pPr>
              <w:spacing w:after="0" w:line="240" w:lineRule="auto"/>
              <w:jc w:val="center"/>
              <w:rPr>
                <w:rFonts w:ascii="Times New Roman" w:hAnsi="Times New Roman"/>
                <w:sz w:val="20"/>
                <w:szCs w:val="20"/>
              </w:rPr>
            </w:pPr>
            <w:r>
              <w:rPr>
                <w:rFonts w:ascii="Times New Roman" w:hAnsi="Times New Roman"/>
                <w:sz w:val="20"/>
                <w:szCs w:val="20"/>
              </w:rPr>
              <w:t>5,24</w:t>
            </w:r>
          </w:p>
        </w:tc>
        <w:tc>
          <w:tcPr>
            <w:tcW w:w="0" w:type="auto"/>
          </w:tcPr>
          <w:p w:rsidR="00F20BEF" w:rsidRPr="00093C20" w:rsidRDefault="00093C20" w:rsidP="00F20BEF">
            <w:pPr>
              <w:spacing w:after="0" w:line="240" w:lineRule="auto"/>
              <w:jc w:val="center"/>
              <w:rPr>
                <w:rFonts w:ascii="Times New Roman" w:hAnsi="Times New Roman"/>
                <w:b/>
                <w:sz w:val="20"/>
                <w:szCs w:val="20"/>
              </w:rPr>
            </w:pPr>
            <w:r w:rsidRPr="00093C20">
              <w:rPr>
                <w:rFonts w:ascii="Times New Roman" w:hAnsi="Times New Roman"/>
                <w:b/>
                <w:sz w:val="20"/>
                <w:szCs w:val="20"/>
              </w:rPr>
              <w:t>36,43</w:t>
            </w:r>
          </w:p>
        </w:tc>
        <w:tc>
          <w:tcPr>
            <w:tcW w:w="0" w:type="auto"/>
          </w:tcPr>
          <w:p w:rsidR="00F20BEF" w:rsidRPr="00021238" w:rsidRDefault="00093C20" w:rsidP="00F20BEF">
            <w:pPr>
              <w:spacing w:after="0" w:line="240" w:lineRule="auto"/>
              <w:jc w:val="center"/>
              <w:rPr>
                <w:rFonts w:ascii="Times New Roman" w:hAnsi="Times New Roman"/>
                <w:sz w:val="20"/>
                <w:szCs w:val="20"/>
              </w:rPr>
            </w:pPr>
            <w:r>
              <w:rPr>
                <w:rFonts w:ascii="Times New Roman" w:hAnsi="Times New Roman"/>
                <w:sz w:val="20"/>
                <w:szCs w:val="20"/>
              </w:rPr>
              <w:t>27,68</w:t>
            </w:r>
          </w:p>
        </w:tc>
        <w:tc>
          <w:tcPr>
            <w:tcW w:w="0" w:type="auto"/>
          </w:tcPr>
          <w:p w:rsidR="00F20BEF" w:rsidRPr="00021238" w:rsidRDefault="00093C20"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21238" w:rsidRDefault="00093C20" w:rsidP="00F20BEF">
            <w:pPr>
              <w:spacing w:after="0" w:line="240" w:lineRule="auto"/>
              <w:jc w:val="center"/>
              <w:rPr>
                <w:rFonts w:ascii="Times New Roman" w:hAnsi="Times New Roman"/>
                <w:sz w:val="20"/>
                <w:szCs w:val="20"/>
              </w:rPr>
            </w:pPr>
            <w:r>
              <w:rPr>
                <w:rFonts w:ascii="Times New Roman" w:hAnsi="Times New Roman"/>
                <w:sz w:val="20"/>
                <w:szCs w:val="20"/>
              </w:rPr>
              <w:t>8,75</w:t>
            </w:r>
          </w:p>
        </w:tc>
        <w:tc>
          <w:tcPr>
            <w:tcW w:w="0" w:type="auto"/>
          </w:tcPr>
          <w:p w:rsidR="00F20BEF" w:rsidRPr="00093C20" w:rsidRDefault="00FF59FB" w:rsidP="00F20BEF">
            <w:pPr>
              <w:spacing w:after="0" w:line="240" w:lineRule="auto"/>
              <w:jc w:val="center"/>
              <w:rPr>
                <w:rFonts w:ascii="Times New Roman" w:hAnsi="Times New Roman"/>
                <w:b/>
                <w:sz w:val="20"/>
                <w:szCs w:val="20"/>
              </w:rPr>
            </w:pPr>
            <w:r>
              <w:rPr>
                <w:rFonts w:ascii="Times New Roman" w:hAnsi="Times New Roman"/>
                <w:b/>
                <w:sz w:val="20"/>
                <w:szCs w:val="20"/>
              </w:rPr>
              <w:t>33,19</w:t>
            </w:r>
          </w:p>
        </w:tc>
        <w:tc>
          <w:tcPr>
            <w:tcW w:w="0" w:type="auto"/>
          </w:tcPr>
          <w:p w:rsidR="00F20BEF" w:rsidRPr="00021238" w:rsidRDefault="00FF59FB" w:rsidP="00F20BEF">
            <w:pPr>
              <w:spacing w:after="0" w:line="240" w:lineRule="auto"/>
              <w:jc w:val="center"/>
              <w:rPr>
                <w:rFonts w:ascii="Times New Roman" w:hAnsi="Times New Roman"/>
                <w:sz w:val="20"/>
                <w:szCs w:val="20"/>
              </w:rPr>
            </w:pPr>
            <w:r>
              <w:rPr>
                <w:rFonts w:ascii="Times New Roman" w:hAnsi="Times New Roman"/>
                <w:sz w:val="20"/>
                <w:szCs w:val="20"/>
              </w:rPr>
              <w:t>25,2</w:t>
            </w:r>
          </w:p>
        </w:tc>
        <w:tc>
          <w:tcPr>
            <w:tcW w:w="0" w:type="auto"/>
          </w:tcPr>
          <w:p w:rsidR="00F20BEF" w:rsidRPr="00021238" w:rsidRDefault="00FF59FB" w:rsidP="00F20BEF">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21238" w:rsidRDefault="00FF59FB" w:rsidP="00F20BEF">
            <w:pPr>
              <w:spacing w:after="0" w:line="240" w:lineRule="auto"/>
              <w:jc w:val="center"/>
              <w:rPr>
                <w:rFonts w:ascii="Times New Roman" w:hAnsi="Times New Roman"/>
                <w:sz w:val="20"/>
                <w:szCs w:val="20"/>
              </w:rPr>
            </w:pPr>
            <w:r>
              <w:rPr>
                <w:rFonts w:ascii="Times New Roman" w:hAnsi="Times New Roman"/>
                <w:sz w:val="20"/>
                <w:szCs w:val="20"/>
              </w:rPr>
              <w:t>7,99</w:t>
            </w:r>
          </w:p>
        </w:tc>
      </w:tr>
      <w:tr w:rsidR="00B52877" w:rsidRPr="00224587" w:rsidTr="00224587">
        <w:trPr>
          <w:trHeight w:val="288"/>
        </w:trPr>
        <w:tc>
          <w:tcPr>
            <w:tcW w:w="0" w:type="auto"/>
          </w:tcPr>
          <w:p w:rsidR="00F20BEF" w:rsidRPr="00224587" w:rsidRDefault="00F20BEF" w:rsidP="00093C20">
            <w:pPr>
              <w:spacing w:after="0" w:line="240" w:lineRule="auto"/>
              <w:jc w:val="both"/>
              <w:rPr>
                <w:rFonts w:ascii="Times New Roman" w:hAnsi="Times New Roman"/>
                <w:sz w:val="24"/>
                <w:szCs w:val="24"/>
              </w:rPr>
            </w:pPr>
            <w:r w:rsidRPr="00224587">
              <w:rPr>
                <w:rFonts w:ascii="Times New Roman" w:hAnsi="Times New Roman"/>
                <w:i/>
                <w:iCs/>
                <w:sz w:val="20"/>
                <w:szCs w:val="20"/>
              </w:rPr>
              <w:t>- индивидуальные жилые дома</w:t>
            </w:r>
          </w:p>
        </w:tc>
        <w:tc>
          <w:tcPr>
            <w:tcW w:w="0" w:type="auto"/>
          </w:tcPr>
          <w:p w:rsidR="00F20BEF" w:rsidRPr="00093C20" w:rsidRDefault="00093C20" w:rsidP="00093C20">
            <w:pPr>
              <w:spacing w:after="0" w:line="240" w:lineRule="auto"/>
              <w:jc w:val="center"/>
              <w:rPr>
                <w:rFonts w:ascii="Times New Roman" w:hAnsi="Times New Roman"/>
                <w:b/>
                <w:sz w:val="20"/>
                <w:szCs w:val="20"/>
              </w:rPr>
            </w:pPr>
            <w:r w:rsidRPr="00093C20">
              <w:rPr>
                <w:rFonts w:ascii="Times New Roman" w:hAnsi="Times New Roman"/>
                <w:b/>
                <w:sz w:val="20"/>
                <w:szCs w:val="20"/>
              </w:rPr>
              <w:t>11,32</w:t>
            </w:r>
          </w:p>
        </w:tc>
        <w:tc>
          <w:tcPr>
            <w:tcW w:w="0" w:type="auto"/>
          </w:tcPr>
          <w:p w:rsidR="00F20BEF" w:rsidRPr="00093C20" w:rsidRDefault="00093C20" w:rsidP="00093C20">
            <w:pPr>
              <w:spacing w:after="0" w:line="240" w:lineRule="auto"/>
              <w:jc w:val="center"/>
              <w:rPr>
                <w:rFonts w:ascii="Times New Roman" w:hAnsi="Times New Roman"/>
                <w:sz w:val="20"/>
                <w:szCs w:val="20"/>
              </w:rPr>
            </w:pPr>
            <w:r>
              <w:rPr>
                <w:rFonts w:ascii="Times New Roman" w:hAnsi="Times New Roman"/>
                <w:sz w:val="20"/>
                <w:szCs w:val="20"/>
              </w:rPr>
              <w:t>5,88</w:t>
            </w:r>
          </w:p>
        </w:tc>
        <w:tc>
          <w:tcPr>
            <w:tcW w:w="0" w:type="auto"/>
          </w:tcPr>
          <w:p w:rsidR="00F20BEF" w:rsidRPr="00093C20" w:rsidRDefault="00093C20" w:rsidP="00093C20">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93C20" w:rsidRDefault="00093C20" w:rsidP="00093C20">
            <w:pPr>
              <w:spacing w:after="0" w:line="240" w:lineRule="auto"/>
              <w:jc w:val="center"/>
              <w:rPr>
                <w:rFonts w:ascii="Times New Roman" w:hAnsi="Times New Roman"/>
                <w:sz w:val="20"/>
                <w:szCs w:val="20"/>
              </w:rPr>
            </w:pPr>
            <w:r>
              <w:rPr>
                <w:rFonts w:ascii="Times New Roman" w:hAnsi="Times New Roman"/>
                <w:sz w:val="20"/>
                <w:szCs w:val="20"/>
              </w:rPr>
              <w:t>5,43</w:t>
            </w:r>
          </w:p>
        </w:tc>
        <w:tc>
          <w:tcPr>
            <w:tcW w:w="0" w:type="auto"/>
          </w:tcPr>
          <w:p w:rsidR="00F20BEF" w:rsidRPr="00093C20" w:rsidRDefault="00093C20" w:rsidP="00093C20">
            <w:pPr>
              <w:spacing w:after="0" w:line="240" w:lineRule="auto"/>
              <w:jc w:val="center"/>
              <w:rPr>
                <w:rFonts w:ascii="Times New Roman" w:hAnsi="Times New Roman"/>
                <w:b/>
                <w:sz w:val="20"/>
                <w:szCs w:val="20"/>
              </w:rPr>
            </w:pPr>
            <w:r w:rsidRPr="00093C20">
              <w:rPr>
                <w:rFonts w:ascii="Times New Roman" w:hAnsi="Times New Roman"/>
                <w:b/>
                <w:sz w:val="20"/>
                <w:szCs w:val="20"/>
              </w:rPr>
              <w:t>19,27</w:t>
            </w:r>
          </w:p>
        </w:tc>
        <w:tc>
          <w:tcPr>
            <w:tcW w:w="0" w:type="auto"/>
          </w:tcPr>
          <w:p w:rsidR="00F20BEF" w:rsidRPr="00093C20" w:rsidRDefault="00093C20" w:rsidP="00093C20">
            <w:pPr>
              <w:spacing w:after="0" w:line="240" w:lineRule="auto"/>
              <w:jc w:val="center"/>
              <w:rPr>
                <w:rFonts w:ascii="Times New Roman" w:hAnsi="Times New Roman"/>
                <w:sz w:val="20"/>
                <w:szCs w:val="20"/>
              </w:rPr>
            </w:pPr>
            <w:r>
              <w:rPr>
                <w:rFonts w:ascii="Times New Roman" w:hAnsi="Times New Roman"/>
                <w:sz w:val="20"/>
                <w:szCs w:val="20"/>
              </w:rPr>
              <w:t>10,01</w:t>
            </w:r>
          </w:p>
        </w:tc>
        <w:tc>
          <w:tcPr>
            <w:tcW w:w="0" w:type="auto"/>
          </w:tcPr>
          <w:p w:rsidR="00F20BEF" w:rsidRPr="00093C20" w:rsidRDefault="00093C20" w:rsidP="00093C20">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93C20" w:rsidRDefault="00093C20" w:rsidP="00093C20">
            <w:pPr>
              <w:spacing w:after="0" w:line="240" w:lineRule="auto"/>
              <w:jc w:val="center"/>
              <w:rPr>
                <w:rFonts w:ascii="Times New Roman" w:hAnsi="Times New Roman"/>
                <w:sz w:val="20"/>
                <w:szCs w:val="20"/>
              </w:rPr>
            </w:pPr>
            <w:r>
              <w:rPr>
                <w:rFonts w:ascii="Times New Roman" w:hAnsi="Times New Roman"/>
                <w:sz w:val="20"/>
                <w:szCs w:val="20"/>
              </w:rPr>
              <w:t>9,26</w:t>
            </w:r>
          </w:p>
        </w:tc>
        <w:tc>
          <w:tcPr>
            <w:tcW w:w="0" w:type="auto"/>
          </w:tcPr>
          <w:p w:rsidR="00F20BEF" w:rsidRPr="00093C20" w:rsidRDefault="00FF59FB" w:rsidP="00093C20">
            <w:pPr>
              <w:spacing w:after="0" w:line="240" w:lineRule="auto"/>
              <w:jc w:val="center"/>
              <w:rPr>
                <w:rFonts w:ascii="Times New Roman" w:hAnsi="Times New Roman"/>
                <w:b/>
                <w:sz w:val="20"/>
                <w:szCs w:val="20"/>
              </w:rPr>
            </w:pPr>
            <w:r>
              <w:rPr>
                <w:rFonts w:ascii="Times New Roman" w:hAnsi="Times New Roman"/>
                <w:b/>
                <w:sz w:val="20"/>
                <w:szCs w:val="20"/>
              </w:rPr>
              <w:t>16,25</w:t>
            </w:r>
          </w:p>
        </w:tc>
        <w:tc>
          <w:tcPr>
            <w:tcW w:w="0" w:type="auto"/>
          </w:tcPr>
          <w:p w:rsidR="00F20BEF" w:rsidRPr="00093C20" w:rsidRDefault="00FF59FB" w:rsidP="00093C20">
            <w:pPr>
              <w:spacing w:after="0" w:line="240" w:lineRule="auto"/>
              <w:jc w:val="center"/>
              <w:rPr>
                <w:rFonts w:ascii="Times New Roman" w:hAnsi="Times New Roman"/>
                <w:sz w:val="20"/>
                <w:szCs w:val="20"/>
              </w:rPr>
            </w:pPr>
            <w:r>
              <w:rPr>
                <w:rFonts w:ascii="Times New Roman" w:hAnsi="Times New Roman"/>
                <w:sz w:val="20"/>
                <w:szCs w:val="20"/>
              </w:rPr>
              <w:t>8,45</w:t>
            </w:r>
          </w:p>
        </w:tc>
        <w:tc>
          <w:tcPr>
            <w:tcW w:w="0" w:type="auto"/>
          </w:tcPr>
          <w:p w:rsidR="00F20BEF" w:rsidRPr="00093C20" w:rsidRDefault="00FF59FB" w:rsidP="00093C20">
            <w:pPr>
              <w:spacing w:after="0" w:line="240" w:lineRule="auto"/>
              <w:jc w:val="center"/>
              <w:rPr>
                <w:rFonts w:ascii="Times New Roman" w:hAnsi="Times New Roman"/>
                <w:sz w:val="20"/>
                <w:szCs w:val="20"/>
              </w:rPr>
            </w:pPr>
            <w:r>
              <w:rPr>
                <w:rFonts w:ascii="Times New Roman" w:hAnsi="Times New Roman"/>
                <w:sz w:val="20"/>
                <w:szCs w:val="20"/>
              </w:rPr>
              <w:t>0</w:t>
            </w:r>
          </w:p>
        </w:tc>
        <w:tc>
          <w:tcPr>
            <w:tcW w:w="0" w:type="auto"/>
          </w:tcPr>
          <w:p w:rsidR="00F20BEF" w:rsidRPr="00093C20" w:rsidRDefault="00FF59FB" w:rsidP="00093C20">
            <w:pPr>
              <w:spacing w:after="0" w:line="240" w:lineRule="auto"/>
              <w:jc w:val="center"/>
              <w:rPr>
                <w:rFonts w:ascii="Times New Roman" w:hAnsi="Times New Roman"/>
                <w:sz w:val="20"/>
                <w:szCs w:val="20"/>
              </w:rPr>
            </w:pPr>
            <w:r>
              <w:rPr>
                <w:rFonts w:ascii="Times New Roman" w:hAnsi="Times New Roman"/>
                <w:sz w:val="20"/>
                <w:szCs w:val="20"/>
              </w:rPr>
              <w:t>7,8</w:t>
            </w:r>
          </w:p>
        </w:tc>
      </w:tr>
    </w:tbl>
    <w:p w:rsidR="006C7AD0" w:rsidRPr="00012B53" w:rsidRDefault="006C7AD0" w:rsidP="00012B53">
      <w:pPr>
        <w:jc w:val="both"/>
        <w:rPr>
          <w:rFonts w:ascii="Times New Roman" w:hAnsi="Times New Roman"/>
          <w:sz w:val="24"/>
          <w:szCs w:val="24"/>
        </w:rPr>
        <w:sectPr w:rsidR="006C7AD0" w:rsidRPr="00012B53" w:rsidSect="002E1E37">
          <w:pgSz w:w="16838" w:h="11906" w:orient="landscape"/>
          <w:pgMar w:top="851" w:right="1134" w:bottom="1701" w:left="1134" w:header="709" w:footer="709" w:gutter="0"/>
          <w:cols w:space="708"/>
          <w:docGrid w:linePitch="360"/>
        </w:sectPr>
      </w:pPr>
    </w:p>
    <w:p w:rsidR="007356D4" w:rsidRPr="00E37716" w:rsidRDefault="007356D4" w:rsidP="00012B53">
      <w:pPr>
        <w:autoSpaceDE w:val="0"/>
        <w:autoSpaceDN w:val="0"/>
        <w:adjustRightInd w:val="0"/>
        <w:spacing w:after="0" w:line="240" w:lineRule="auto"/>
        <w:jc w:val="both"/>
        <w:rPr>
          <w:rFonts w:ascii="Times New Roman" w:hAnsi="Times New Roman"/>
          <w:b/>
          <w:bCs/>
          <w:sz w:val="24"/>
          <w:szCs w:val="24"/>
        </w:rPr>
      </w:pPr>
      <w:r w:rsidRPr="00E37716">
        <w:rPr>
          <w:rFonts w:ascii="Times New Roman" w:hAnsi="Times New Roman"/>
          <w:b/>
          <w:bCs/>
          <w:sz w:val="24"/>
          <w:szCs w:val="24"/>
        </w:rPr>
        <w:lastRenderedPageBreak/>
        <w:t>1.5 Снижение тепловой нагрузки жилищно-коммунального сектора за</w:t>
      </w:r>
      <w:r w:rsidR="005E0DEA" w:rsidRPr="00E37716">
        <w:rPr>
          <w:rFonts w:ascii="Times New Roman" w:hAnsi="Times New Roman"/>
          <w:b/>
          <w:bCs/>
          <w:sz w:val="24"/>
          <w:szCs w:val="24"/>
        </w:rPr>
        <w:t xml:space="preserve"> </w:t>
      </w:r>
      <w:r w:rsidRPr="00E37716">
        <w:rPr>
          <w:rFonts w:ascii="Times New Roman" w:hAnsi="Times New Roman"/>
          <w:b/>
          <w:bCs/>
          <w:sz w:val="24"/>
          <w:szCs w:val="24"/>
        </w:rPr>
        <w:t>счет сноса</w:t>
      </w:r>
    </w:p>
    <w:p w:rsidR="002878D2" w:rsidRDefault="007356D4" w:rsidP="00012B53">
      <w:pPr>
        <w:autoSpaceDE w:val="0"/>
        <w:autoSpaceDN w:val="0"/>
        <w:adjustRightInd w:val="0"/>
        <w:spacing w:after="0" w:line="240" w:lineRule="auto"/>
        <w:jc w:val="both"/>
        <w:rPr>
          <w:rFonts w:ascii="Times New Roman" w:hAnsi="Times New Roman"/>
          <w:b/>
          <w:bCs/>
          <w:sz w:val="24"/>
          <w:szCs w:val="24"/>
        </w:rPr>
      </w:pPr>
      <w:r w:rsidRPr="00012B53">
        <w:rPr>
          <w:rFonts w:ascii="Times New Roman" w:hAnsi="Times New Roman"/>
          <w:sz w:val="24"/>
          <w:szCs w:val="24"/>
        </w:rPr>
        <w:t>Помимо планируемого нового строительства в городе</w:t>
      </w:r>
      <w:r w:rsidR="005E0DEA">
        <w:rPr>
          <w:rFonts w:ascii="Times New Roman" w:hAnsi="Times New Roman"/>
          <w:sz w:val="24"/>
          <w:szCs w:val="24"/>
        </w:rPr>
        <w:t>,</w:t>
      </w:r>
      <w:r w:rsidRPr="00012B53">
        <w:rPr>
          <w:rFonts w:ascii="Times New Roman" w:hAnsi="Times New Roman"/>
          <w:sz w:val="24"/>
          <w:szCs w:val="24"/>
        </w:rPr>
        <w:t xml:space="preserve"> в соответствии с данными Администрации города </w:t>
      </w:r>
      <w:r w:rsidR="002878D2">
        <w:rPr>
          <w:rFonts w:ascii="Times New Roman" w:hAnsi="Times New Roman"/>
          <w:sz w:val="24"/>
          <w:szCs w:val="24"/>
        </w:rPr>
        <w:t>Пятигорска</w:t>
      </w:r>
      <w:r w:rsidR="005E0DEA">
        <w:rPr>
          <w:rFonts w:ascii="Times New Roman" w:hAnsi="Times New Roman"/>
          <w:sz w:val="24"/>
          <w:szCs w:val="24"/>
        </w:rPr>
        <w:t>,</w:t>
      </w:r>
      <w:r w:rsidR="002878D2">
        <w:rPr>
          <w:rFonts w:ascii="Times New Roman" w:hAnsi="Times New Roman"/>
          <w:sz w:val="24"/>
          <w:szCs w:val="24"/>
        </w:rPr>
        <w:t xml:space="preserve"> </w:t>
      </w:r>
      <w:r w:rsidRPr="00012B53">
        <w:rPr>
          <w:rFonts w:ascii="Times New Roman" w:hAnsi="Times New Roman"/>
          <w:sz w:val="24"/>
          <w:szCs w:val="24"/>
        </w:rPr>
        <w:t>намечается снос жилья</w:t>
      </w:r>
      <w:r w:rsidR="002878D2">
        <w:rPr>
          <w:rFonts w:ascii="Times New Roman" w:hAnsi="Times New Roman"/>
          <w:sz w:val="24"/>
          <w:szCs w:val="24"/>
        </w:rPr>
        <w:t xml:space="preserve"> в </w:t>
      </w:r>
      <w:r w:rsidRPr="00012B53">
        <w:rPr>
          <w:rFonts w:ascii="Times New Roman" w:hAnsi="Times New Roman"/>
          <w:sz w:val="24"/>
          <w:szCs w:val="24"/>
        </w:rPr>
        <w:t xml:space="preserve"> объеме</w:t>
      </w:r>
      <w:r w:rsidR="002878D2">
        <w:rPr>
          <w:rFonts w:ascii="Times New Roman" w:hAnsi="Times New Roman"/>
          <w:sz w:val="24"/>
          <w:szCs w:val="24"/>
        </w:rPr>
        <w:t xml:space="preserve"> 27,263</w:t>
      </w:r>
      <w:r w:rsidRPr="00012B53">
        <w:rPr>
          <w:rFonts w:ascii="Times New Roman" w:hAnsi="Times New Roman"/>
          <w:sz w:val="24"/>
          <w:szCs w:val="24"/>
        </w:rPr>
        <w:t xml:space="preserve"> тыс. м</w:t>
      </w:r>
      <w:r w:rsidRPr="00012B53">
        <w:rPr>
          <w:rFonts w:ascii="Times New Roman" w:hAnsi="Times New Roman"/>
          <w:sz w:val="16"/>
          <w:szCs w:val="16"/>
        </w:rPr>
        <w:t>2</w:t>
      </w:r>
      <w:r w:rsidR="00E87EEB">
        <w:rPr>
          <w:rFonts w:ascii="Times New Roman" w:hAnsi="Times New Roman"/>
          <w:sz w:val="16"/>
          <w:szCs w:val="16"/>
        </w:rPr>
        <w:t>.</w:t>
      </w:r>
      <w:r w:rsidRPr="00012B53">
        <w:rPr>
          <w:rFonts w:ascii="Times New Roman" w:hAnsi="Times New Roman"/>
          <w:sz w:val="24"/>
          <w:szCs w:val="24"/>
        </w:rPr>
        <w:t>, Снижение тепловой нагрузки в сетевой воде жилищно-коммунального</w:t>
      </w:r>
      <w:r w:rsidR="002878D2">
        <w:rPr>
          <w:rFonts w:ascii="Times New Roman" w:hAnsi="Times New Roman"/>
          <w:sz w:val="24"/>
          <w:szCs w:val="24"/>
        </w:rPr>
        <w:t xml:space="preserve"> </w:t>
      </w:r>
      <w:r w:rsidR="005E0DEA">
        <w:rPr>
          <w:rFonts w:ascii="Times New Roman" w:hAnsi="Times New Roman"/>
          <w:sz w:val="24"/>
          <w:szCs w:val="24"/>
        </w:rPr>
        <w:t>сектора города за счет сноса</w:t>
      </w:r>
      <w:r w:rsidR="002878D2">
        <w:rPr>
          <w:rFonts w:ascii="Times New Roman" w:hAnsi="Times New Roman"/>
          <w:sz w:val="24"/>
          <w:szCs w:val="24"/>
        </w:rPr>
        <w:t xml:space="preserve">, будет учтено в таблице </w:t>
      </w:r>
      <w:r w:rsidR="00466CA2">
        <w:rPr>
          <w:rFonts w:ascii="Times New Roman" w:hAnsi="Times New Roman"/>
          <w:sz w:val="24"/>
          <w:szCs w:val="24"/>
        </w:rPr>
        <w:t>1.</w:t>
      </w:r>
      <w:r w:rsidR="00D82F78">
        <w:rPr>
          <w:rFonts w:ascii="Times New Roman" w:hAnsi="Times New Roman"/>
          <w:sz w:val="24"/>
          <w:szCs w:val="24"/>
        </w:rPr>
        <w:t>4.</w:t>
      </w:r>
    </w:p>
    <w:p w:rsidR="007356D4" w:rsidRDefault="007356D4" w:rsidP="00012B53">
      <w:pPr>
        <w:autoSpaceDE w:val="0"/>
        <w:autoSpaceDN w:val="0"/>
        <w:adjustRightInd w:val="0"/>
        <w:spacing w:after="0" w:line="240" w:lineRule="auto"/>
        <w:jc w:val="both"/>
        <w:rPr>
          <w:rFonts w:ascii="Times New Roman" w:hAnsi="Times New Roman"/>
          <w:b/>
          <w:bCs/>
          <w:sz w:val="24"/>
          <w:szCs w:val="24"/>
        </w:rPr>
      </w:pPr>
      <w:r w:rsidRPr="00E37716">
        <w:rPr>
          <w:rFonts w:ascii="Times New Roman" w:hAnsi="Times New Roman"/>
          <w:b/>
          <w:bCs/>
          <w:sz w:val="24"/>
          <w:szCs w:val="24"/>
        </w:rPr>
        <w:t>1.</w:t>
      </w:r>
      <w:r w:rsidR="002871A1">
        <w:rPr>
          <w:rFonts w:ascii="Times New Roman" w:hAnsi="Times New Roman"/>
          <w:b/>
          <w:bCs/>
          <w:sz w:val="24"/>
          <w:szCs w:val="24"/>
        </w:rPr>
        <w:t>6</w:t>
      </w:r>
      <w:r w:rsidRPr="00E37716">
        <w:rPr>
          <w:rFonts w:ascii="Times New Roman" w:hAnsi="Times New Roman"/>
          <w:b/>
          <w:bCs/>
          <w:sz w:val="24"/>
          <w:szCs w:val="24"/>
        </w:rPr>
        <w:t xml:space="preserve"> Перспективное потребление тепло</w:t>
      </w:r>
      <w:r w:rsidR="00947282" w:rsidRPr="00E37716">
        <w:rPr>
          <w:rFonts w:ascii="Times New Roman" w:hAnsi="Times New Roman"/>
          <w:b/>
          <w:bCs/>
          <w:sz w:val="24"/>
          <w:szCs w:val="24"/>
        </w:rPr>
        <w:t>вой энергии с разбивкой по райо</w:t>
      </w:r>
      <w:r w:rsidRPr="00E37716">
        <w:rPr>
          <w:rFonts w:ascii="Times New Roman" w:hAnsi="Times New Roman"/>
          <w:b/>
          <w:bCs/>
          <w:sz w:val="24"/>
          <w:szCs w:val="24"/>
        </w:rPr>
        <w:t>нам города и ее приросты по этапам Схемы</w:t>
      </w:r>
    </w:p>
    <w:p w:rsidR="002871A1" w:rsidRDefault="002871A1" w:rsidP="00012B53">
      <w:pPr>
        <w:autoSpaceDE w:val="0"/>
        <w:autoSpaceDN w:val="0"/>
        <w:adjustRightInd w:val="0"/>
        <w:spacing w:after="0" w:line="240" w:lineRule="auto"/>
        <w:jc w:val="both"/>
        <w:rPr>
          <w:rFonts w:ascii="Times New Roman" w:hAnsi="Times New Roman"/>
          <w:bCs/>
          <w:sz w:val="24"/>
          <w:szCs w:val="24"/>
        </w:rPr>
      </w:pPr>
      <w:r w:rsidRPr="002871A1">
        <w:rPr>
          <w:rFonts w:ascii="Times New Roman" w:hAnsi="Times New Roman"/>
          <w:bCs/>
          <w:sz w:val="24"/>
          <w:szCs w:val="24"/>
        </w:rPr>
        <w:t xml:space="preserve">Перспективное потребление тепловой энергии с разбивкой по районам города и ее приросты по этапам схемы приведены в таблице </w:t>
      </w:r>
      <w:r w:rsidR="00F07608">
        <w:rPr>
          <w:rFonts w:ascii="Times New Roman" w:hAnsi="Times New Roman"/>
          <w:bCs/>
          <w:sz w:val="24"/>
          <w:szCs w:val="24"/>
        </w:rPr>
        <w:t xml:space="preserve">8 </w:t>
      </w:r>
      <w:r w:rsidRPr="002871A1">
        <w:rPr>
          <w:rFonts w:ascii="Times New Roman" w:hAnsi="Times New Roman"/>
          <w:bCs/>
          <w:sz w:val="24"/>
          <w:szCs w:val="24"/>
        </w:rPr>
        <w:t>и на рисунке</w:t>
      </w:r>
      <w:r>
        <w:rPr>
          <w:rFonts w:ascii="Times New Roman" w:hAnsi="Times New Roman"/>
          <w:bCs/>
          <w:sz w:val="24"/>
          <w:szCs w:val="24"/>
        </w:rPr>
        <w:t xml:space="preserve"> </w:t>
      </w:r>
      <w:r w:rsidR="00F07608">
        <w:rPr>
          <w:rFonts w:ascii="Times New Roman" w:hAnsi="Times New Roman"/>
          <w:bCs/>
          <w:sz w:val="24"/>
          <w:szCs w:val="24"/>
        </w:rPr>
        <w:t>6</w:t>
      </w:r>
      <w:r>
        <w:rPr>
          <w:rFonts w:ascii="Times New Roman" w:hAnsi="Times New Roman"/>
          <w:bCs/>
          <w:sz w:val="24"/>
          <w:szCs w:val="24"/>
        </w:rPr>
        <w:t>.</w:t>
      </w:r>
    </w:p>
    <w:p w:rsidR="002871A1" w:rsidRPr="002871A1" w:rsidRDefault="002871A1" w:rsidP="002871A1">
      <w:pPr>
        <w:autoSpaceDE w:val="0"/>
        <w:autoSpaceDN w:val="0"/>
        <w:adjustRightInd w:val="0"/>
        <w:spacing w:after="0" w:line="240" w:lineRule="auto"/>
        <w:jc w:val="right"/>
        <w:rPr>
          <w:rFonts w:ascii="Times New Roman" w:hAnsi="Times New Roman"/>
          <w:bCs/>
          <w:sz w:val="24"/>
          <w:szCs w:val="24"/>
        </w:rPr>
      </w:pPr>
      <w:r>
        <w:rPr>
          <w:rFonts w:ascii="Times New Roman" w:hAnsi="Times New Roman"/>
          <w:bCs/>
          <w:sz w:val="24"/>
          <w:szCs w:val="24"/>
        </w:rPr>
        <w:t>Таблица</w:t>
      </w:r>
      <w:r w:rsidR="00F07608">
        <w:rPr>
          <w:rFonts w:ascii="Times New Roman" w:hAnsi="Times New Roman"/>
          <w:bCs/>
          <w:sz w:val="24"/>
          <w:szCs w:val="24"/>
        </w:rPr>
        <w:t xml:space="preserve"> 8</w:t>
      </w:r>
    </w:p>
    <w:tbl>
      <w:tblPr>
        <w:tblW w:w="10915" w:type="dxa"/>
        <w:tblInd w:w="-1026" w:type="dxa"/>
        <w:tblLayout w:type="fixed"/>
        <w:tblLook w:val="04A0" w:firstRow="1" w:lastRow="0" w:firstColumn="1" w:lastColumn="0" w:noHBand="0" w:noVBand="1"/>
      </w:tblPr>
      <w:tblGrid>
        <w:gridCol w:w="2977"/>
        <w:gridCol w:w="1701"/>
        <w:gridCol w:w="1843"/>
        <w:gridCol w:w="850"/>
        <w:gridCol w:w="1276"/>
        <w:gridCol w:w="851"/>
        <w:gridCol w:w="1417"/>
      </w:tblGrid>
      <w:tr w:rsidR="005D60D2" w:rsidRPr="00224587" w:rsidTr="004A65B0">
        <w:trPr>
          <w:trHeight w:val="364"/>
        </w:trPr>
        <w:tc>
          <w:tcPr>
            <w:tcW w:w="29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60D2" w:rsidRPr="00224587" w:rsidRDefault="005D60D2" w:rsidP="005D60D2">
            <w:pPr>
              <w:spacing w:line="240" w:lineRule="auto"/>
              <w:jc w:val="center"/>
              <w:rPr>
                <w:rFonts w:cs="Arial"/>
                <w:color w:val="000000"/>
                <w:sz w:val="20"/>
              </w:rPr>
            </w:pPr>
            <w:r w:rsidRPr="00224587">
              <w:rPr>
                <w:rFonts w:cs="Arial"/>
                <w:color w:val="000000"/>
                <w:sz w:val="20"/>
              </w:rPr>
              <w:t>Наименование района</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60D2" w:rsidRPr="00224587" w:rsidRDefault="005D60D2" w:rsidP="005D60D2">
            <w:pPr>
              <w:spacing w:line="240" w:lineRule="auto"/>
              <w:jc w:val="center"/>
              <w:rPr>
                <w:rFonts w:cs="Arial"/>
                <w:color w:val="000000"/>
                <w:sz w:val="20"/>
              </w:rPr>
            </w:pPr>
            <w:r w:rsidRPr="00224587">
              <w:rPr>
                <w:rFonts w:cs="Arial"/>
                <w:color w:val="000000"/>
                <w:sz w:val="20"/>
              </w:rPr>
              <w:t>Общая площадь, включая индивидуальную застройку, м</w:t>
            </w:r>
            <w:r w:rsidRPr="00224587">
              <w:rPr>
                <w:rFonts w:cs="Arial"/>
                <w:color w:val="000000"/>
                <w:sz w:val="20"/>
                <w:vertAlign w:val="superscript"/>
              </w:rPr>
              <w:t>2</w:t>
            </w:r>
          </w:p>
        </w:tc>
        <w:tc>
          <w:tcPr>
            <w:tcW w:w="2693" w:type="dxa"/>
            <w:gridSpan w:val="2"/>
            <w:tcBorders>
              <w:top w:val="single" w:sz="4" w:space="0" w:color="auto"/>
              <w:left w:val="nil"/>
              <w:bottom w:val="single" w:sz="4" w:space="0" w:color="auto"/>
              <w:right w:val="single" w:sz="4" w:space="0" w:color="auto"/>
            </w:tcBorders>
            <w:shd w:val="clear" w:color="auto" w:fill="auto"/>
            <w:vAlign w:val="center"/>
            <w:hideMark/>
          </w:tcPr>
          <w:p w:rsidR="005D60D2" w:rsidRPr="00224587" w:rsidRDefault="004A65B0" w:rsidP="005D60D2">
            <w:pPr>
              <w:spacing w:line="240" w:lineRule="auto"/>
              <w:jc w:val="center"/>
              <w:rPr>
                <w:rFonts w:cs="Arial"/>
                <w:color w:val="000000"/>
                <w:sz w:val="20"/>
              </w:rPr>
            </w:pPr>
            <w:r>
              <w:rPr>
                <w:rFonts w:cs="Arial"/>
                <w:color w:val="000000"/>
                <w:sz w:val="20"/>
              </w:rPr>
              <w:t>Общая площадь</w:t>
            </w:r>
            <w:r w:rsidR="005D60D2" w:rsidRPr="00224587">
              <w:rPr>
                <w:rFonts w:cs="Arial"/>
                <w:color w:val="000000"/>
                <w:sz w:val="20"/>
              </w:rPr>
              <w:t>, тыс. м</w:t>
            </w:r>
            <w:r w:rsidR="005D60D2" w:rsidRPr="00224587">
              <w:rPr>
                <w:rFonts w:cs="Arial"/>
                <w:color w:val="000000"/>
                <w:sz w:val="20"/>
                <w:vertAlign w:val="superscript"/>
              </w:rPr>
              <w:t>2</w:t>
            </w:r>
          </w:p>
        </w:tc>
        <w:tc>
          <w:tcPr>
            <w:tcW w:w="3544" w:type="dxa"/>
            <w:gridSpan w:val="3"/>
            <w:tcBorders>
              <w:top w:val="single" w:sz="4" w:space="0" w:color="auto"/>
              <w:left w:val="nil"/>
              <w:bottom w:val="single" w:sz="4" w:space="0" w:color="auto"/>
              <w:right w:val="single" w:sz="4" w:space="0" w:color="auto"/>
            </w:tcBorders>
            <w:shd w:val="clear" w:color="auto" w:fill="auto"/>
            <w:vAlign w:val="center"/>
            <w:hideMark/>
          </w:tcPr>
          <w:p w:rsidR="005D60D2" w:rsidRPr="00224587" w:rsidRDefault="005D60D2" w:rsidP="005D60D2">
            <w:pPr>
              <w:spacing w:line="240" w:lineRule="auto"/>
              <w:jc w:val="center"/>
              <w:rPr>
                <w:rFonts w:cs="Arial"/>
                <w:color w:val="000000"/>
                <w:sz w:val="20"/>
              </w:rPr>
            </w:pPr>
            <w:proofErr w:type="spellStart"/>
            <w:r w:rsidRPr="00224587">
              <w:rPr>
                <w:rFonts w:cs="Arial"/>
                <w:color w:val="000000"/>
                <w:sz w:val="20"/>
              </w:rPr>
              <w:t>Теплопотребность</w:t>
            </w:r>
            <w:proofErr w:type="spellEnd"/>
            <w:r w:rsidRPr="00224587">
              <w:rPr>
                <w:rFonts w:cs="Arial"/>
                <w:color w:val="000000"/>
                <w:sz w:val="20"/>
              </w:rPr>
              <w:t>, Гкал/ч</w:t>
            </w:r>
          </w:p>
        </w:tc>
      </w:tr>
      <w:tr w:rsidR="005D60D2" w:rsidRPr="00224587" w:rsidTr="004A65B0">
        <w:trPr>
          <w:trHeight w:val="1020"/>
        </w:trPr>
        <w:tc>
          <w:tcPr>
            <w:tcW w:w="2977" w:type="dxa"/>
            <w:vMerge/>
            <w:tcBorders>
              <w:top w:val="single" w:sz="4" w:space="0" w:color="auto"/>
              <w:left w:val="single" w:sz="4" w:space="0" w:color="auto"/>
              <w:bottom w:val="single" w:sz="4" w:space="0" w:color="auto"/>
              <w:right w:val="single" w:sz="4" w:space="0" w:color="auto"/>
            </w:tcBorders>
            <w:vAlign w:val="center"/>
            <w:hideMark/>
          </w:tcPr>
          <w:p w:rsidR="005D60D2" w:rsidRPr="00224587" w:rsidRDefault="005D60D2" w:rsidP="005D60D2">
            <w:pPr>
              <w:spacing w:line="240" w:lineRule="auto"/>
              <w:rPr>
                <w:rFonts w:cs="Arial"/>
                <w:color w:val="000000"/>
                <w:sz w:val="20"/>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5D60D2" w:rsidRPr="00224587" w:rsidRDefault="005D60D2" w:rsidP="005D60D2">
            <w:pPr>
              <w:spacing w:line="240" w:lineRule="auto"/>
              <w:rPr>
                <w:rFonts w:cs="Arial"/>
                <w:color w:val="000000"/>
                <w:sz w:val="20"/>
              </w:rPr>
            </w:pPr>
          </w:p>
        </w:tc>
        <w:tc>
          <w:tcPr>
            <w:tcW w:w="1843" w:type="dxa"/>
            <w:tcBorders>
              <w:top w:val="nil"/>
              <w:left w:val="nil"/>
              <w:bottom w:val="single" w:sz="4" w:space="0" w:color="auto"/>
              <w:right w:val="single" w:sz="4" w:space="0" w:color="auto"/>
            </w:tcBorders>
            <w:shd w:val="clear" w:color="auto" w:fill="auto"/>
            <w:vAlign w:val="center"/>
            <w:hideMark/>
          </w:tcPr>
          <w:p w:rsidR="005D60D2" w:rsidRPr="00224587" w:rsidRDefault="005D60D2" w:rsidP="005D60D2">
            <w:pPr>
              <w:spacing w:line="240" w:lineRule="auto"/>
              <w:jc w:val="center"/>
              <w:rPr>
                <w:rFonts w:cs="Arial"/>
                <w:color w:val="000000"/>
                <w:sz w:val="20"/>
              </w:rPr>
            </w:pPr>
            <w:r w:rsidRPr="00224587">
              <w:rPr>
                <w:rFonts w:cs="Arial"/>
                <w:color w:val="000000"/>
                <w:sz w:val="20"/>
              </w:rPr>
              <w:t>многоквартирные дома</w:t>
            </w:r>
          </w:p>
        </w:tc>
        <w:tc>
          <w:tcPr>
            <w:tcW w:w="850" w:type="dxa"/>
            <w:tcBorders>
              <w:top w:val="nil"/>
              <w:left w:val="nil"/>
              <w:bottom w:val="single" w:sz="4" w:space="0" w:color="auto"/>
              <w:right w:val="single" w:sz="4" w:space="0" w:color="auto"/>
            </w:tcBorders>
            <w:shd w:val="clear" w:color="auto" w:fill="auto"/>
            <w:vAlign w:val="center"/>
            <w:hideMark/>
          </w:tcPr>
          <w:p w:rsidR="005D60D2" w:rsidRPr="00224587" w:rsidRDefault="005D60D2" w:rsidP="005D60D2">
            <w:pPr>
              <w:spacing w:line="240" w:lineRule="auto"/>
              <w:jc w:val="center"/>
              <w:rPr>
                <w:rFonts w:cs="Arial"/>
                <w:color w:val="000000"/>
                <w:sz w:val="20"/>
              </w:rPr>
            </w:pPr>
            <w:r w:rsidRPr="00224587">
              <w:rPr>
                <w:rFonts w:cs="Arial"/>
                <w:color w:val="000000"/>
                <w:sz w:val="20"/>
              </w:rPr>
              <w:t>индивидуальная застройка</w:t>
            </w:r>
          </w:p>
        </w:tc>
        <w:tc>
          <w:tcPr>
            <w:tcW w:w="1276" w:type="dxa"/>
            <w:tcBorders>
              <w:top w:val="nil"/>
              <w:left w:val="nil"/>
              <w:bottom w:val="single" w:sz="4" w:space="0" w:color="auto"/>
              <w:right w:val="single" w:sz="4" w:space="0" w:color="auto"/>
            </w:tcBorders>
            <w:shd w:val="clear" w:color="auto" w:fill="auto"/>
            <w:vAlign w:val="center"/>
            <w:hideMark/>
          </w:tcPr>
          <w:p w:rsidR="005D60D2" w:rsidRPr="00224587" w:rsidRDefault="005D60D2" w:rsidP="005D60D2">
            <w:pPr>
              <w:spacing w:line="240" w:lineRule="auto"/>
              <w:jc w:val="center"/>
              <w:rPr>
                <w:rFonts w:cs="Arial"/>
                <w:color w:val="000000"/>
                <w:sz w:val="20"/>
              </w:rPr>
            </w:pPr>
            <w:r w:rsidRPr="00224587">
              <w:rPr>
                <w:rFonts w:cs="Arial"/>
                <w:color w:val="000000"/>
                <w:sz w:val="20"/>
              </w:rPr>
              <w:t>многоквартирные дома</w:t>
            </w:r>
          </w:p>
        </w:tc>
        <w:tc>
          <w:tcPr>
            <w:tcW w:w="851" w:type="dxa"/>
            <w:tcBorders>
              <w:top w:val="nil"/>
              <w:left w:val="nil"/>
              <w:bottom w:val="single" w:sz="4" w:space="0" w:color="auto"/>
              <w:right w:val="single" w:sz="4" w:space="0" w:color="auto"/>
            </w:tcBorders>
            <w:shd w:val="clear" w:color="auto" w:fill="auto"/>
            <w:vAlign w:val="center"/>
            <w:hideMark/>
          </w:tcPr>
          <w:p w:rsidR="005D60D2" w:rsidRPr="00224587" w:rsidRDefault="005D60D2" w:rsidP="005D60D2">
            <w:pPr>
              <w:spacing w:line="240" w:lineRule="auto"/>
              <w:jc w:val="center"/>
              <w:rPr>
                <w:rFonts w:cs="Arial"/>
                <w:color w:val="000000"/>
                <w:sz w:val="20"/>
              </w:rPr>
            </w:pPr>
            <w:r w:rsidRPr="00224587">
              <w:rPr>
                <w:rFonts w:cs="Arial"/>
                <w:color w:val="000000"/>
                <w:sz w:val="20"/>
              </w:rPr>
              <w:t>индивидуальная застройка</w:t>
            </w:r>
          </w:p>
        </w:tc>
        <w:tc>
          <w:tcPr>
            <w:tcW w:w="1417" w:type="dxa"/>
            <w:tcBorders>
              <w:top w:val="nil"/>
              <w:left w:val="nil"/>
              <w:bottom w:val="single" w:sz="4" w:space="0" w:color="auto"/>
              <w:right w:val="single" w:sz="4" w:space="0" w:color="auto"/>
            </w:tcBorders>
            <w:vAlign w:val="center"/>
          </w:tcPr>
          <w:p w:rsidR="005D60D2" w:rsidRPr="00224587" w:rsidRDefault="005D60D2" w:rsidP="005D60D2">
            <w:pPr>
              <w:spacing w:line="240" w:lineRule="auto"/>
              <w:jc w:val="center"/>
              <w:rPr>
                <w:rFonts w:cs="Arial"/>
                <w:color w:val="000000"/>
                <w:sz w:val="20"/>
              </w:rPr>
            </w:pPr>
            <w:r w:rsidRPr="00224587">
              <w:rPr>
                <w:rFonts w:cs="Arial"/>
                <w:color w:val="000000"/>
                <w:sz w:val="20"/>
              </w:rPr>
              <w:t>Всего</w:t>
            </w:r>
          </w:p>
        </w:tc>
      </w:tr>
      <w:tr w:rsidR="005D60D2" w:rsidRPr="00224587" w:rsidTr="004A65B0">
        <w:trPr>
          <w:cantSplit/>
          <w:trHeight w:val="300"/>
        </w:trPr>
        <w:tc>
          <w:tcPr>
            <w:tcW w:w="2977" w:type="dxa"/>
            <w:tcBorders>
              <w:top w:val="nil"/>
              <w:left w:val="single" w:sz="4" w:space="0" w:color="auto"/>
              <w:bottom w:val="single" w:sz="4" w:space="0" w:color="auto"/>
              <w:right w:val="single" w:sz="4" w:space="0" w:color="auto"/>
            </w:tcBorders>
            <w:shd w:val="clear" w:color="auto" w:fill="auto"/>
            <w:vAlign w:val="center"/>
            <w:hideMark/>
          </w:tcPr>
          <w:p w:rsidR="005D60D2" w:rsidRPr="00224587" w:rsidRDefault="005D60D2" w:rsidP="005D60D2">
            <w:pPr>
              <w:spacing w:line="240" w:lineRule="auto"/>
              <w:rPr>
                <w:rFonts w:cs="Arial"/>
                <w:color w:val="000000"/>
                <w:sz w:val="20"/>
              </w:rPr>
            </w:pPr>
            <w:r w:rsidRPr="00224587">
              <w:rPr>
                <w:rFonts w:cs="Arial"/>
                <w:color w:val="000000"/>
                <w:sz w:val="20"/>
              </w:rPr>
              <w:t>Центральный планировочный район</w:t>
            </w:r>
          </w:p>
        </w:tc>
        <w:tc>
          <w:tcPr>
            <w:tcW w:w="1701" w:type="dxa"/>
            <w:tcBorders>
              <w:top w:val="nil"/>
              <w:left w:val="nil"/>
              <w:bottom w:val="single" w:sz="4" w:space="0" w:color="auto"/>
              <w:right w:val="single" w:sz="4" w:space="0" w:color="auto"/>
            </w:tcBorders>
            <w:shd w:val="clear" w:color="auto" w:fill="auto"/>
            <w:vAlign w:val="center"/>
          </w:tcPr>
          <w:p w:rsidR="005D60D2" w:rsidRPr="00224587" w:rsidRDefault="001871E5" w:rsidP="005D60D2">
            <w:pPr>
              <w:spacing w:line="240" w:lineRule="auto"/>
              <w:jc w:val="center"/>
              <w:rPr>
                <w:sz w:val="20"/>
              </w:rPr>
            </w:pPr>
            <w:r>
              <w:rPr>
                <w:sz w:val="20"/>
              </w:rPr>
              <w:t>1974,7</w:t>
            </w:r>
          </w:p>
        </w:tc>
        <w:tc>
          <w:tcPr>
            <w:tcW w:w="1843" w:type="dxa"/>
            <w:tcBorders>
              <w:top w:val="nil"/>
              <w:left w:val="nil"/>
              <w:bottom w:val="single" w:sz="4" w:space="0" w:color="auto"/>
              <w:right w:val="single" w:sz="4" w:space="0" w:color="auto"/>
            </w:tcBorders>
            <w:shd w:val="clear" w:color="auto" w:fill="auto"/>
            <w:noWrap/>
            <w:vAlign w:val="center"/>
          </w:tcPr>
          <w:p w:rsidR="005D60D2" w:rsidRPr="00224587" w:rsidRDefault="001871E5" w:rsidP="005D60D2">
            <w:pPr>
              <w:spacing w:line="240" w:lineRule="auto"/>
              <w:jc w:val="center"/>
              <w:rPr>
                <w:sz w:val="20"/>
              </w:rPr>
            </w:pPr>
            <w:r>
              <w:rPr>
                <w:sz w:val="20"/>
              </w:rPr>
              <w:t>484,1</w:t>
            </w:r>
          </w:p>
        </w:tc>
        <w:tc>
          <w:tcPr>
            <w:tcW w:w="850" w:type="dxa"/>
            <w:tcBorders>
              <w:top w:val="nil"/>
              <w:left w:val="nil"/>
              <w:bottom w:val="single" w:sz="4" w:space="0" w:color="auto"/>
              <w:right w:val="single" w:sz="4" w:space="0" w:color="auto"/>
            </w:tcBorders>
            <w:shd w:val="clear" w:color="auto" w:fill="auto"/>
            <w:noWrap/>
            <w:vAlign w:val="center"/>
          </w:tcPr>
          <w:p w:rsidR="005D60D2" w:rsidRPr="00224587" w:rsidRDefault="001871E5" w:rsidP="005D60D2">
            <w:pPr>
              <w:spacing w:line="240" w:lineRule="auto"/>
              <w:jc w:val="center"/>
              <w:rPr>
                <w:rFonts w:cs="Arial"/>
                <w:color w:val="000000"/>
                <w:sz w:val="20"/>
              </w:rPr>
            </w:pPr>
            <w:r>
              <w:rPr>
                <w:rFonts w:cs="Arial"/>
                <w:color w:val="000000"/>
                <w:sz w:val="20"/>
              </w:rPr>
              <w:t>0</w:t>
            </w:r>
          </w:p>
        </w:tc>
        <w:tc>
          <w:tcPr>
            <w:tcW w:w="1276" w:type="dxa"/>
            <w:tcBorders>
              <w:top w:val="nil"/>
              <w:left w:val="nil"/>
              <w:bottom w:val="single" w:sz="4" w:space="0" w:color="auto"/>
              <w:right w:val="single" w:sz="4" w:space="0" w:color="auto"/>
            </w:tcBorders>
            <w:shd w:val="clear" w:color="auto" w:fill="auto"/>
            <w:noWrap/>
            <w:vAlign w:val="center"/>
          </w:tcPr>
          <w:p w:rsidR="005D60D2" w:rsidRPr="00224587" w:rsidRDefault="001871E5" w:rsidP="005D60D2">
            <w:pPr>
              <w:spacing w:line="240" w:lineRule="auto"/>
              <w:jc w:val="center"/>
              <w:rPr>
                <w:rFonts w:cs="Arial"/>
                <w:sz w:val="20"/>
              </w:rPr>
            </w:pPr>
            <w:r>
              <w:rPr>
                <w:rFonts w:cs="Arial"/>
                <w:sz w:val="20"/>
              </w:rPr>
              <w:t>36,31</w:t>
            </w:r>
          </w:p>
        </w:tc>
        <w:tc>
          <w:tcPr>
            <w:tcW w:w="851" w:type="dxa"/>
            <w:tcBorders>
              <w:top w:val="nil"/>
              <w:left w:val="nil"/>
              <w:bottom w:val="single" w:sz="4" w:space="0" w:color="auto"/>
              <w:right w:val="single" w:sz="4" w:space="0" w:color="auto"/>
            </w:tcBorders>
            <w:shd w:val="clear" w:color="auto" w:fill="auto"/>
            <w:noWrap/>
            <w:vAlign w:val="center"/>
          </w:tcPr>
          <w:p w:rsidR="005D60D2" w:rsidRPr="00224587" w:rsidRDefault="001871E5" w:rsidP="005D60D2">
            <w:pPr>
              <w:spacing w:line="240" w:lineRule="auto"/>
              <w:jc w:val="center"/>
              <w:rPr>
                <w:rFonts w:cs="Arial"/>
                <w:color w:val="000000"/>
                <w:sz w:val="20"/>
              </w:rPr>
            </w:pPr>
            <w:r>
              <w:rPr>
                <w:rFonts w:cs="Arial"/>
                <w:color w:val="000000"/>
                <w:sz w:val="20"/>
              </w:rPr>
              <w:t>0</w:t>
            </w:r>
          </w:p>
        </w:tc>
        <w:tc>
          <w:tcPr>
            <w:tcW w:w="1417" w:type="dxa"/>
            <w:tcBorders>
              <w:top w:val="nil"/>
              <w:left w:val="nil"/>
              <w:bottom w:val="single" w:sz="4" w:space="0" w:color="auto"/>
              <w:right w:val="single" w:sz="4" w:space="0" w:color="auto"/>
            </w:tcBorders>
            <w:vAlign w:val="center"/>
          </w:tcPr>
          <w:p w:rsidR="005D60D2" w:rsidRPr="00224587" w:rsidRDefault="001871E5" w:rsidP="005D60D2">
            <w:pPr>
              <w:spacing w:line="240" w:lineRule="auto"/>
              <w:jc w:val="center"/>
              <w:rPr>
                <w:sz w:val="20"/>
              </w:rPr>
            </w:pPr>
            <w:r>
              <w:rPr>
                <w:sz w:val="20"/>
              </w:rPr>
              <w:t>36,31</w:t>
            </w:r>
          </w:p>
        </w:tc>
      </w:tr>
      <w:tr w:rsidR="005D60D2" w:rsidRPr="00224587" w:rsidTr="004A65B0">
        <w:trPr>
          <w:cantSplit/>
          <w:trHeight w:val="120"/>
        </w:trPr>
        <w:tc>
          <w:tcPr>
            <w:tcW w:w="2977" w:type="dxa"/>
            <w:tcBorders>
              <w:top w:val="nil"/>
              <w:left w:val="single" w:sz="4" w:space="0" w:color="auto"/>
              <w:bottom w:val="single" w:sz="4" w:space="0" w:color="auto"/>
              <w:right w:val="single" w:sz="4" w:space="0" w:color="auto"/>
            </w:tcBorders>
            <w:shd w:val="clear" w:color="auto" w:fill="auto"/>
            <w:vAlign w:val="center"/>
            <w:hideMark/>
          </w:tcPr>
          <w:p w:rsidR="005D60D2" w:rsidRPr="00224587" w:rsidRDefault="005D60D2" w:rsidP="005D60D2">
            <w:pPr>
              <w:spacing w:line="240" w:lineRule="auto"/>
              <w:rPr>
                <w:rFonts w:cs="Arial"/>
                <w:color w:val="000000"/>
                <w:sz w:val="20"/>
              </w:rPr>
            </w:pPr>
            <w:proofErr w:type="spellStart"/>
            <w:r w:rsidRPr="00224587">
              <w:rPr>
                <w:rFonts w:cs="Arial"/>
                <w:color w:val="000000"/>
                <w:sz w:val="20"/>
              </w:rPr>
              <w:t>Краснослободской</w:t>
            </w:r>
            <w:proofErr w:type="spellEnd"/>
            <w:r w:rsidRPr="00224587">
              <w:rPr>
                <w:rFonts w:cs="Arial"/>
                <w:color w:val="000000"/>
                <w:sz w:val="20"/>
              </w:rPr>
              <w:t xml:space="preserve"> планировочный район</w:t>
            </w:r>
          </w:p>
        </w:tc>
        <w:tc>
          <w:tcPr>
            <w:tcW w:w="1701" w:type="dxa"/>
            <w:tcBorders>
              <w:top w:val="nil"/>
              <w:left w:val="nil"/>
              <w:bottom w:val="single" w:sz="4" w:space="0" w:color="auto"/>
              <w:right w:val="single" w:sz="4" w:space="0" w:color="auto"/>
            </w:tcBorders>
            <w:shd w:val="clear" w:color="auto" w:fill="auto"/>
            <w:vAlign w:val="center"/>
          </w:tcPr>
          <w:p w:rsidR="005D60D2" w:rsidRPr="00224587" w:rsidRDefault="001871E5" w:rsidP="005D60D2">
            <w:pPr>
              <w:spacing w:line="240" w:lineRule="auto"/>
              <w:jc w:val="center"/>
              <w:rPr>
                <w:sz w:val="20"/>
              </w:rPr>
            </w:pPr>
            <w:r>
              <w:rPr>
                <w:sz w:val="20"/>
              </w:rPr>
              <w:t>1226,3</w:t>
            </w:r>
          </w:p>
        </w:tc>
        <w:tc>
          <w:tcPr>
            <w:tcW w:w="1843" w:type="dxa"/>
            <w:tcBorders>
              <w:top w:val="nil"/>
              <w:left w:val="nil"/>
              <w:bottom w:val="single" w:sz="4" w:space="0" w:color="auto"/>
              <w:right w:val="single" w:sz="4" w:space="0" w:color="auto"/>
            </w:tcBorders>
            <w:shd w:val="clear" w:color="auto" w:fill="auto"/>
            <w:noWrap/>
            <w:vAlign w:val="center"/>
          </w:tcPr>
          <w:p w:rsidR="005D60D2" w:rsidRPr="00224587" w:rsidRDefault="001871E5" w:rsidP="005D60D2">
            <w:pPr>
              <w:spacing w:line="240" w:lineRule="auto"/>
              <w:jc w:val="center"/>
              <w:rPr>
                <w:sz w:val="20"/>
              </w:rPr>
            </w:pPr>
            <w:r>
              <w:rPr>
                <w:sz w:val="20"/>
              </w:rPr>
              <w:t>404,5</w:t>
            </w:r>
          </w:p>
        </w:tc>
        <w:tc>
          <w:tcPr>
            <w:tcW w:w="850" w:type="dxa"/>
            <w:tcBorders>
              <w:top w:val="nil"/>
              <w:left w:val="nil"/>
              <w:bottom w:val="single" w:sz="4" w:space="0" w:color="auto"/>
              <w:right w:val="single" w:sz="4" w:space="0" w:color="auto"/>
            </w:tcBorders>
            <w:shd w:val="clear" w:color="auto" w:fill="auto"/>
            <w:noWrap/>
            <w:vAlign w:val="center"/>
          </w:tcPr>
          <w:p w:rsidR="005D60D2" w:rsidRPr="00224587" w:rsidRDefault="00656B66" w:rsidP="005D60D2">
            <w:pPr>
              <w:spacing w:line="240" w:lineRule="auto"/>
              <w:jc w:val="center"/>
              <w:rPr>
                <w:rFonts w:cs="Arial"/>
                <w:color w:val="000000"/>
                <w:sz w:val="20"/>
              </w:rPr>
            </w:pPr>
            <w:r>
              <w:rPr>
                <w:rFonts w:cs="Arial"/>
                <w:color w:val="000000"/>
                <w:sz w:val="20"/>
              </w:rPr>
              <w:t>6</w:t>
            </w:r>
            <w:r w:rsidR="001871E5">
              <w:rPr>
                <w:rFonts w:cs="Arial"/>
                <w:color w:val="000000"/>
                <w:sz w:val="20"/>
              </w:rPr>
              <w:t>3,7</w:t>
            </w:r>
          </w:p>
        </w:tc>
        <w:tc>
          <w:tcPr>
            <w:tcW w:w="1276" w:type="dxa"/>
            <w:tcBorders>
              <w:top w:val="nil"/>
              <w:left w:val="nil"/>
              <w:bottom w:val="single" w:sz="4" w:space="0" w:color="auto"/>
              <w:right w:val="single" w:sz="4" w:space="0" w:color="auto"/>
            </w:tcBorders>
            <w:shd w:val="clear" w:color="auto" w:fill="auto"/>
            <w:noWrap/>
            <w:vAlign w:val="center"/>
          </w:tcPr>
          <w:p w:rsidR="005D60D2" w:rsidRPr="00224587" w:rsidRDefault="001871E5" w:rsidP="005D60D2">
            <w:pPr>
              <w:spacing w:line="240" w:lineRule="auto"/>
              <w:jc w:val="center"/>
              <w:rPr>
                <w:rFonts w:cs="Arial"/>
                <w:sz w:val="20"/>
              </w:rPr>
            </w:pPr>
            <w:r>
              <w:rPr>
                <w:rFonts w:cs="Arial"/>
                <w:sz w:val="20"/>
              </w:rPr>
              <w:t>30,34</w:t>
            </w:r>
          </w:p>
        </w:tc>
        <w:tc>
          <w:tcPr>
            <w:tcW w:w="851" w:type="dxa"/>
            <w:tcBorders>
              <w:top w:val="nil"/>
              <w:left w:val="nil"/>
              <w:bottom w:val="single" w:sz="4" w:space="0" w:color="auto"/>
              <w:right w:val="single" w:sz="4" w:space="0" w:color="auto"/>
            </w:tcBorders>
            <w:shd w:val="clear" w:color="auto" w:fill="auto"/>
            <w:noWrap/>
            <w:vAlign w:val="center"/>
          </w:tcPr>
          <w:p w:rsidR="005D60D2" w:rsidRPr="00224587" w:rsidRDefault="00656B66" w:rsidP="005D60D2">
            <w:pPr>
              <w:spacing w:line="240" w:lineRule="auto"/>
              <w:jc w:val="center"/>
              <w:rPr>
                <w:rFonts w:cs="Arial"/>
                <w:color w:val="000000"/>
                <w:sz w:val="20"/>
              </w:rPr>
            </w:pPr>
            <w:r>
              <w:rPr>
                <w:rFonts w:cs="Arial"/>
                <w:color w:val="000000"/>
                <w:sz w:val="20"/>
              </w:rPr>
              <w:t>8,28</w:t>
            </w:r>
          </w:p>
        </w:tc>
        <w:tc>
          <w:tcPr>
            <w:tcW w:w="1417" w:type="dxa"/>
            <w:tcBorders>
              <w:top w:val="nil"/>
              <w:left w:val="nil"/>
              <w:bottom w:val="single" w:sz="4" w:space="0" w:color="auto"/>
              <w:right w:val="single" w:sz="4" w:space="0" w:color="auto"/>
            </w:tcBorders>
            <w:vAlign w:val="center"/>
          </w:tcPr>
          <w:p w:rsidR="005D60D2" w:rsidRPr="00224587" w:rsidRDefault="00595DF3" w:rsidP="005D60D2">
            <w:pPr>
              <w:spacing w:line="240" w:lineRule="auto"/>
              <w:jc w:val="center"/>
              <w:rPr>
                <w:sz w:val="20"/>
              </w:rPr>
            </w:pPr>
            <w:r>
              <w:rPr>
                <w:sz w:val="20"/>
              </w:rPr>
              <w:t>38,62</w:t>
            </w:r>
          </w:p>
        </w:tc>
      </w:tr>
      <w:tr w:rsidR="005D60D2" w:rsidRPr="00224587" w:rsidTr="004A65B0">
        <w:trPr>
          <w:cantSplit/>
          <w:trHeight w:val="308"/>
        </w:trPr>
        <w:tc>
          <w:tcPr>
            <w:tcW w:w="2977" w:type="dxa"/>
            <w:tcBorders>
              <w:top w:val="nil"/>
              <w:left w:val="single" w:sz="4" w:space="0" w:color="auto"/>
              <w:bottom w:val="single" w:sz="4" w:space="0" w:color="auto"/>
              <w:right w:val="single" w:sz="4" w:space="0" w:color="auto"/>
            </w:tcBorders>
            <w:shd w:val="clear" w:color="auto" w:fill="auto"/>
            <w:vAlign w:val="center"/>
            <w:hideMark/>
          </w:tcPr>
          <w:p w:rsidR="005D60D2" w:rsidRPr="00224587" w:rsidRDefault="005D60D2" w:rsidP="005D60D2">
            <w:pPr>
              <w:spacing w:line="240" w:lineRule="auto"/>
              <w:rPr>
                <w:rFonts w:cs="Arial"/>
                <w:color w:val="000000"/>
                <w:sz w:val="20"/>
              </w:rPr>
            </w:pPr>
            <w:proofErr w:type="spellStart"/>
            <w:r w:rsidRPr="00224587">
              <w:rPr>
                <w:rFonts w:cs="Arial"/>
                <w:color w:val="000000"/>
                <w:sz w:val="20"/>
              </w:rPr>
              <w:t>Новопятигорский</w:t>
            </w:r>
            <w:proofErr w:type="spellEnd"/>
            <w:r w:rsidRPr="00224587">
              <w:rPr>
                <w:rFonts w:cs="Arial"/>
                <w:color w:val="000000"/>
                <w:sz w:val="20"/>
              </w:rPr>
              <w:t xml:space="preserve"> планировочный район</w:t>
            </w:r>
          </w:p>
        </w:tc>
        <w:tc>
          <w:tcPr>
            <w:tcW w:w="1701" w:type="dxa"/>
            <w:tcBorders>
              <w:top w:val="nil"/>
              <w:left w:val="nil"/>
              <w:bottom w:val="single" w:sz="4" w:space="0" w:color="auto"/>
              <w:right w:val="single" w:sz="4" w:space="0" w:color="auto"/>
            </w:tcBorders>
            <w:shd w:val="clear" w:color="auto" w:fill="auto"/>
            <w:vAlign w:val="center"/>
          </w:tcPr>
          <w:p w:rsidR="005D60D2" w:rsidRPr="00224587" w:rsidRDefault="001871E5" w:rsidP="005D60D2">
            <w:pPr>
              <w:spacing w:line="240" w:lineRule="auto"/>
              <w:jc w:val="center"/>
              <w:rPr>
                <w:sz w:val="20"/>
              </w:rPr>
            </w:pPr>
            <w:r>
              <w:rPr>
                <w:sz w:val="20"/>
              </w:rPr>
              <w:t>896,8</w:t>
            </w:r>
          </w:p>
        </w:tc>
        <w:tc>
          <w:tcPr>
            <w:tcW w:w="1843" w:type="dxa"/>
            <w:tcBorders>
              <w:top w:val="nil"/>
              <w:left w:val="nil"/>
              <w:bottom w:val="single" w:sz="4" w:space="0" w:color="auto"/>
              <w:right w:val="single" w:sz="4" w:space="0" w:color="auto"/>
            </w:tcBorders>
            <w:shd w:val="clear" w:color="auto" w:fill="auto"/>
            <w:noWrap/>
            <w:vAlign w:val="center"/>
          </w:tcPr>
          <w:p w:rsidR="005D60D2" w:rsidRPr="00224587" w:rsidRDefault="001871E5" w:rsidP="005D60D2">
            <w:pPr>
              <w:spacing w:line="240" w:lineRule="auto"/>
              <w:jc w:val="center"/>
              <w:rPr>
                <w:sz w:val="20"/>
              </w:rPr>
            </w:pPr>
            <w:r>
              <w:rPr>
                <w:sz w:val="20"/>
              </w:rPr>
              <w:t>249</w:t>
            </w:r>
          </w:p>
        </w:tc>
        <w:tc>
          <w:tcPr>
            <w:tcW w:w="850" w:type="dxa"/>
            <w:tcBorders>
              <w:top w:val="nil"/>
              <w:left w:val="nil"/>
              <w:bottom w:val="single" w:sz="4" w:space="0" w:color="auto"/>
              <w:right w:val="single" w:sz="4" w:space="0" w:color="auto"/>
            </w:tcBorders>
            <w:shd w:val="clear" w:color="auto" w:fill="auto"/>
            <w:noWrap/>
            <w:vAlign w:val="center"/>
          </w:tcPr>
          <w:p w:rsidR="005D60D2" w:rsidRPr="00224587" w:rsidRDefault="001871E5" w:rsidP="005D60D2">
            <w:pPr>
              <w:spacing w:line="240" w:lineRule="auto"/>
              <w:jc w:val="center"/>
              <w:rPr>
                <w:rFonts w:cs="Arial"/>
                <w:color w:val="000000"/>
                <w:sz w:val="20"/>
              </w:rPr>
            </w:pPr>
            <w:r>
              <w:rPr>
                <w:rFonts w:cs="Arial"/>
                <w:color w:val="000000"/>
                <w:sz w:val="20"/>
              </w:rPr>
              <w:t>67,8</w:t>
            </w:r>
          </w:p>
        </w:tc>
        <w:tc>
          <w:tcPr>
            <w:tcW w:w="1276" w:type="dxa"/>
            <w:tcBorders>
              <w:top w:val="nil"/>
              <w:left w:val="nil"/>
              <w:bottom w:val="single" w:sz="4" w:space="0" w:color="auto"/>
              <w:right w:val="single" w:sz="4" w:space="0" w:color="auto"/>
            </w:tcBorders>
            <w:shd w:val="clear" w:color="auto" w:fill="auto"/>
            <w:noWrap/>
            <w:vAlign w:val="center"/>
          </w:tcPr>
          <w:p w:rsidR="005D60D2" w:rsidRPr="00224587" w:rsidRDefault="001871E5" w:rsidP="005D60D2">
            <w:pPr>
              <w:spacing w:line="240" w:lineRule="auto"/>
              <w:jc w:val="center"/>
              <w:rPr>
                <w:rFonts w:cs="Arial"/>
                <w:sz w:val="20"/>
              </w:rPr>
            </w:pPr>
            <w:r>
              <w:rPr>
                <w:rFonts w:cs="Arial"/>
                <w:sz w:val="20"/>
              </w:rPr>
              <w:t>18,67</w:t>
            </w:r>
          </w:p>
        </w:tc>
        <w:tc>
          <w:tcPr>
            <w:tcW w:w="851" w:type="dxa"/>
            <w:tcBorders>
              <w:top w:val="nil"/>
              <w:left w:val="nil"/>
              <w:bottom w:val="single" w:sz="4" w:space="0" w:color="auto"/>
              <w:right w:val="single" w:sz="4" w:space="0" w:color="auto"/>
            </w:tcBorders>
            <w:shd w:val="clear" w:color="auto" w:fill="auto"/>
            <w:noWrap/>
            <w:vAlign w:val="center"/>
          </w:tcPr>
          <w:p w:rsidR="005D60D2" w:rsidRPr="00224587" w:rsidRDefault="001871E5" w:rsidP="005D60D2">
            <w:pPr>
              <w:spacing w:line="240" w:lineRule="auto"/>
              <w:jc w:val="center"/>
              <w:rPr>
                <w:rFonts w:cs="Arial"/>
                <w:color w:val="000000"/>
                <w:sz w:val="20"/>
              </w:rPr>
            </w:pPr>
            <w:r>
              <w:rPr>
                <w:rFonts w:cs="Arial"/>
                <w:color w:val="000000"/>
                <w:sz w:val="20"/>
              </w:rPr>
              <w:t>8,81</w:t>
            </w:r>
          </w:p>
        </w:tc>
        <w:tc>
          <w:tcPr>
            <w:tcW w:w="1417" w:type="dxa"/>
            <w:tcBorders>
              <w:top w:val="nil"/>
              <w:left w:val="nil"/>
              <w:bottom w:val="single" w:sz="4" w:space="0" w:color="auto"/>
              <w:right w:val="single" w:sz="4" w:space="0" w:color="auto"/>
            </w:tcBorders>
            <w:vAlign w:val="center"/>
          </w:tcPr>
          <w:p w:rsidR="005D60D2" w:rsidRPr="00224587" w:rsidRDefault="001871E5" w:rsidP="005D60D2">
            <w:pPr>
              <w:spacing w:line="240" w:lineRule="auto"/>
              <w:jc w:val="center"/>
              <w:rPr>
                <w:sz w:val="20"/>
              </w:rPr>
            </w:pPr>
            <w:r>
              <w:rPr>
                <w:sz w:val="20"/>
              </w:rPr>
              <w:t>27,48</w:t>
            </w:r>
          </w:p>
        </w:tc>
      </w:tr>
      <w:tr w:rsidR="005D60D2" w:rsidRPr="00224587" w:rsidTr="004A65B0">
        <w:trPr>
          <w:cantSplit/>
          <w:trHeight w:val="127"/>
        </w:trPr>
        <w:tc>
          <w:tcPr>
            <w:tcW w:w="2977" w:type="dxa"/>
            <w:tcBorders>
              <w:top w:val="nil"/>
              <w:left w:val="single" w:sz="4" w:space="0" w:color="auto"/>
              <w:bottom w:val="single" w:sz="4" w:space="0" w:color="auto"/>
              <w:right w:val="single" w:sz="4" w:space="0" w:color="auto"/>
            </w:tcBorders>
            <w:shd w:val="clear" w:color="auto" w:fill="auto"/>
            <w:vAlign w:val="center"/>
            <w:hideMark/>
          </w:tcPr>
          <w:p w:rsidR="005D60D2" w:rsidRPr="001871E5" w:rsidRDefault="005D60D2" w:rsidP="005D60D2">
            <w:pPr>
              <w:spacing w:line="240" w:lineRule="auto"/>
              <w:rPr>
                <w:rFonts w:cs="Arial"/>
                <w:b/>
                <w:color w:val="000000"/>
                <w:sz w:val="20"/>
              </w:rPr>
            </w:pPr>
            <w:r w:rsidRPr="001871E5">
              <w:rPr>
                <w:rFonts w:cs="Arial"/>
                <w:b/>
                <w:color w:val="000000"/>
                <w:sz w:val="20"/>
              </w:rPr>
              <w:t xml:space="preserve">Итого по городу </w:t>
            </w:r>
          </w:p>
        </w:tc>
        <w:tc>
          <w:tcPr>
            <w:tcW w:w="1701" w:type="dxa"/>
            <w:tcBorders>
              <w:top w:val="nil"/>
              <w:left w:val="nil"/>
              <w:bottom w:val="single" w:sz="4" w:space="0" w:color="auto"/>
              <w:right w:val="single" w:sz="4" w:space="0" w:color="auto"/>
            </w:tcBorders>
            <w:shd w:val="clear" w:color="auto" w:fill="auto"/>
            <w:vAlign w:val="center"/>
          </w:tcPr>
          <w:p w:rsidR="005D60D2" w:rsidRPr="001871E5" w:rsidRDefault="001871E5" w:rsidP="005D60D2">
            <w:pPr>
              <w:spacing w:line="240" w:lineRule="auto"/>
              <w:jc w:val="center"/>
              <w:rPr>
                <w:b/>
                <w:sz w:val="20"/>
              </w:rPr>
            </w:pPr>
            <w:r w:rsidRPr="001871E5">
              <w:rPr>
                <w:b/>
                <w:sz w:val="20"/>
              </w:rPr>
              <w:t>4097,8</w:t>
            </w:r>
          </w:p>
        </w:tc>
        <w:tc>
          <w:tcPr>
            <w:tcW w:w="1843" w:type="dxa"/>
            <w:tcBorders>
              <w:top w:val="nil"/>
              <w:left w:val="nil"/>
              <w:bottom w:val="single" w:sz="4" w:space="0" w:color="auto"/>
              <w:right w:val="single" w:sz="4" w:space="0" w:color="auto"/>
            </w:tcBorders>
            <w:shd w:val="clear" w:color="auto" w:fill="auto"/>
            <w:noWrap/>
            <w:vAlign w:val="center"/>
          </w:tcPr>
          <w:p w:rsidR="005D60D2" w:rsidRPr="001871E5" w:rsidRDefault="001871E5" w:rsidP="005D60D2">
            <w:pPr>
              <w:spacing w:line="240" w:lineRule="auto"/>
              <w:jc w:val="center"/>
              <w:rPr>
                <w:b/>
                <w:sz w:val="20"/>
              </w:rPr>
            </w:pPr>
            <w:r w:rsidRPr="001871E5">
              <w:rPr>
                <w:b/>
                <w:sz w:val="20"/>
              </w:rPr>
              <w:t>1137,6</w:t>
            </w:r>
          </w:p>
        </w:tc>
        <w:tc>
          <w:tcPr>
            <w:tcW w:w="850" w:type="dxa"/>
            <w:tcBorders>
              <w:top w:val="nil"/>
              <w:left w:val="nil"/>
              <w:bottom w:val="single" w:sz="4" w:space="0" w:color="auto"/>
              <w:right w:val="single" w:sz="4" w:space="0" w:color="auto"/>
            </w:tcBorders>
            <w:shd w:val="clear" w:color="auto" w:fill="auto"/>
            <w:noWrap/>
            <w:vAlign w:val="center"/>
          </w:tcPr>
          <w:p w:rsidR="005D60D2" w:rsidRPr="001871E5" w:rsidRDefault="001871E5" w:rsidP="005D60D2">
            <w:pPr>
              <w:spacing w:line="240" w:lineRule="auto"/>
              <w:jc w:val="center"/>
              <w:rPr>
                <w:rFonts w:cs="Arial"/>
                <w:b/>
                <w:color w:val="000000"/>
                <w:sz w:val="20"/>
              </w:rPr>
            </w:pPr>
            <w:r w:rsidRPr="001871E5">
              <w:rPr>
                <w:rFonts w:cs="Arial"/>
                <w:b/>
                <w:color w:val="000000"/>
                <w:sz w:val="20"/>
              </w:rPr>
              <w:t>131,5</w:t>
            </w:r>
          </w:p>
        </w:tc>
        <w:tc>
          <w:tcPr>
            <w:tcW w:w="1276" w:type="dxa"/>
            <w:tcBorders>
              <w:top w:val="nil"/>
              <w:left w:val="nil"/>
              <w:bottom w:val="single" w:sz="4" w:space="0" w:color="auto"/>
              <w:right w:val="single" w:sz="4" w:space="0" w:color="auto"/>
            </w:tcBorders>
            <w:shd w:val="clear" w:color="auto" w:fill="auto"/>
            <w:noWrap/>
            <w:vAlign w:val="center"/>
          </w:tcPr>
          <w:p w:rsidR="005D60D2" w:rsidRPr="001871E5" w:rsidRDefault="001871E5" w:rsidP="005D60D2">
            <w:pPr>
              <w:spacing w:line="240" w:lineRule="auto"/>
              <w:jc w:val="center"/>
              <w:rPr>
                <w:rFonts w:cs="Arial"/>
                <w:b/>
                <w:sz w:val="20"/>
              </w:rPr>
            </w:pPr>
            <w:r w:rsidRPr="001871E5">
              <w:rPr>
                <w:rFonts w:cs="Arial"/>
                <w:b/>
                <w:sz w:val="20"/>
              </w:rPr>
              <w:t>85,32</w:t>
            </w:r>
          </w:p>
        </w:tc>
        <w:tc>
          <w:tcPr>
            <w:tcW w:w="851" w:type="dxa"/>
            <w:tcBorders>
              <w:top w:val="nil"/>
              <w:left w:val="nil"/>
              <w:bottom w:val="single" w:sz="4" w:space="0" w:color="auto"/>
              <w:right w:val="single" w:sz="4" w:space="0" w:color="auto"/>
            </w:tcBorders>
            <w:shd w:val="clear" w:color="auto" w:fill="auto"/>
            <w:noWrap/>
            <w:vAlign w:val="center"/>
          </w:tcPr>
          <w:p w:rsidR="005D60D2" w:rsidRPr="001871E5" w:rsidRDefault="00656B66" w:rsidP="005D60D2">
            <w:pPr>
              <w:spacing w:line="240" w:lineRule="auto"/>
              <w:jc w:val="center"/>
              <w:rPr>
                <w:rFonts w:cs="Arial"/>
                <w:b/>
                <w:color w:val="000000"/>
                <w:sz w:val="20"/>
              </w:rPr>
            </w:pPr>
            <w:r>
              <w:rPr>
                <w:rFonts w:cs="Arial"/>
                <w:b/>
                <w:color w:val="000000"/>
                <w:sz w:val="20"/>
              </w:rPr>
              <w:t>17,09</w:t>
            </w:r>
          </w:p>
        </w:tc>
        <w:tc>
          <w:tcPr>
            <w:tcW w:w="1417" w:type="dxa"/>
            <w:tcBorders>
              <w:top w:val="nil"/>
              <w:left w:val="nil"/>
              <w:bottom w:val="single" w:sz="4" w:space="0" w:color="auto"/>
              <w:right w:val="single" w:sz="4" w:space="0" w:color="auto"/>
            </w:tcBorders>
            <w:vAlign w:val="center"/>
          </w:tcPr>
          <w:p w:rsidR="005D60D2" w:rsidRPr="001871E5" w:rsidRDefault="00656B66" w:rsidP="005D60D2">
            <w:pPr>
              <w:spacing w:line="240" w:lineRule="auto"/>
              <w:jc w:val="center"/>
              <w:rPr>
                <w:b/>
                <w:sz w:val="20"/>
              </w:rPr>
            </w:pPr>
            <w:r>
              <w:rPr>
                <w:b/>
                <w:sz w:val="20"/>
              </w:rPr>
              <w:t>102,41</w:t>
            </w:r>
          </w:p>
        </w:tc>
      </w:tr>
      <w:tr w:rsidR="005D60D2" w:rsidRPr="00224587" w:rsidTr="004A65B0">
        <w:trPr>
          <w:cantSplit/>
          <w:trHeight w:val="188"/>
        </w:trPr>
        <w:tc>
          <w:tcPr>
            <w:tcW w:w="2977" w:type="dxa"/>
            <w:tcBorders>
              <w:top w:val="nil"/>
              <w:left w:val="single" w:sz="4" w:space="0" w:color="auto"/>
              <w:bottom w:val="single" w:sz="4" w:space="0" w:color="auto"/>
              <w:right w:val="single" w:sz="4" w:space="0" w:color="auto"/>
            </w:tcBorders>
            <w:shd w:val="clear" w:color="auto" w:fill="auto"/>
            <w:vAlign w:val="center"/>
            <w:hideMark/>
          </w:tcPr>
          <w:p w:rsidR="005D60D2" w:rsidRPr="00224587" w:rsidRDefault="005D60D2" w:rsidP="005D60D2">
            <w:pPr>
              <w:spacing w:line="240" w:lineRule="auto"/>
              <w:rPr>
                <w:rFonts w:cs="Arial"/>
                <w:color w:val="000000"/>
                <w:sz w:val="20"/>
              </w:rPr>
            </w:pPr>
            <w:r w:rsidRPr="00224587">
              <w:rPr>
                <w:rFonts w:cs="Arial"/>
                <w:color w:val="000000"/>
                <w:sz w:val="20"/>
              </w:rPr>
              <w:t>поселок  Горячеводский</w:t>
            </w:r>
          </w:p>
        </w:tc>
        <w:tc>
          <w:tcPr>
            <w:tcW w:w="1701" w:type="dxa"/>
            <w:tcBorders>
              <w:top w:val="nil"/>
              <w:left w:val="single" w:sz="4" w:space="0" w:color="auto"/>
              <w:bottom w:val="single" w:sz="4" w:space="0" w:color="auto"/>
              <w:right w:val="single" w:sz="4" w:space="0" w:color="auto"/>
            </w:tcBorders>
            <w:shd w:val="clear" w:color="auto" w:fill="auto"/>
            <w:vAlign w:val="center"/>
          </w:tcPr>
          <w:p w:rsidR="005D60D2" w:rsidRPr="00224587" w:rsidRDefault="001871E5" w:rsidP="005D60D2">
            <w:pPr>
              <w:spacing w:line="240" w:lineRule="auto"/>
              <w:jc w:val="center"/>
              <w:rPr>
                <w:sz w:val="20"/>
              </w:rPr>
            </w:pPr>
            <w:r>
              <w:rPr>
                <w:sz w:val="20"/>
              </w:rPr>
              <w:t>1187,4</w:t>
            </w:r>
          </w:p>
        </w:tc>
        <w:tc>
          <w:tcPr>
            <w:tcW w:w="1843" w:type="dxa"/>
            <w:tcBorders>
              <w:top w:val="nil"/>
              <w:left w:val="nil"/>
              <w:bottom w:val="single" w:sz="4" w:space="0" w:color="auto"/>
              <w:right w:val="single" w:sz="4" w:space="0" w:color="auto"/>
            </w:tcBorders>
            <w:shd w:val="clear" w:color="auto" w:fill="auto"/>
            <w:noWrap/>
            <w:vAlign w:val="center"/>
          </w:tcPr>
          <w:p w:rsidR="005D60D2" w:rsidRPr="00224587" w:rsidRDefault="001871E5" w:rsidP="005D60D2">
            <w:pPr>
              <w:spacing w:line="240" w:lineRule="auto"/>
              <w:jc w:val="center"/>
              <w:rPr>
                <w:sz w:val="20"/>
              </w:rPr>
            </w:pPr>
            <w:r>
              <w:rPr>
                <w:sz w:val="20"/>
              </w:rPr>
              <w:t>47,4</w:t>
            </w:r>
          </w:p>
        </w:tc>
        <w:tc>
          <w:tcPr>
            <w:tcW w:w="850" w:type="dxa"/>
            <w:tcBorders>
              <w:top w:val="nil"/>
              <w:left w:val="nil"/>
              <w:bottom w:val="single" w:sz="4" w:space="0" w:color="auto"/>
              <w:right w:val="single" w:sz="4" w:space="0" w:color="auto"/>
            </w:tcBorders>
            <w:shd w:val="clear" w:color="auto" w:fill="auto"/>
            <w:noWrap/>
            <w:vAlign w:val="center"/>
          </w:tcPr>
          <w:p w:rsidR="005D60D2" w:rsidRPr="00224587" w:rsidRDefault="001871E5" w:rsidP="005D60D2">
            <w:pPr>
              <w:spacing w:line="240" w:lineRule="auto"/>
              <w:jc w:val="center"/>
              <w:rPr>
                <w:rFonts w:cs="Arial"/>
                <w:color w:val="000000"/>
                <w:sz w:val="20"/>
              </w:rPr>
            </w:pPr>
            <w:r>
              <w:rPr>
                <w:rFonts w:cs="Arial"/>
                <w:color w:val="000000"/>
                <w:sz w:val="20"/>
              </w:rPr>
              <w:t>132,1</w:t>
            </w:r>
          </w:p>
        </w:tc>
        <w:tc>
          <w:tcPr>
            <w:tcW w:w="1276" w:type="dxa"/>
            <w:tcBorders>
              <w:top w:val="nil"/>
              <w:left w:val="nil"/>
              <w:bottom w:val="single" w:sz="4" w:space="0" w:color="auto"/>
              <w:right w:val="single" w:sz="4" w:space="0" w:color="auto"/>
            </w:tcBorders>
            <w:shd w:val="clear" w:color="auto" w:fill="auto"/>
            <w:noWrap/>
            <w:vAlign w:val="center"/>
          </w:tcPr>
          <w:p w:rsidR="005D60D2" w:rsidRPr="00224587" w:rsidRDefault="001871E5" w:rsidP="005D60D2">
            <w:pPr>
              <w:spacing w:line="240" w:lineRule="auto"/>
              <w:jc w:val="center"/>
              <w:rPr>
                <w:rFonts w:cs="Arial"/>
                <w:sz w:val="20"/>
              </w:rPr>
            </w:pPr>
            <w:r>
              <w:rPr>
                <w:rFonts w:cs="Arial"/>
                <w:sz w:val="20"/>
              </w:rPr>
              <w:t>3,55</w:t>
            </w:r>
          </w:p>
        </w:tc>
        <w:tc>
          <w:tcPr>
            <w:tcW w:w="851" w:type="dxa"/>
            <w:tcBorders>
              <w:top w:val="nil"/>
              <w:left w:val="nil"/>
              <w:bottom w:val="single" w:sz="4" w:space="0" w:color="auto"/>
              <w:right w:val="single" w:sz="4" w:space="0" w:color="auto"/>
            </w:tcBorders>
            <w:shd w:val="clear" w:color="auto" w:fill="auto"/>
            <w:noWrap/>
            <w:vAlign w:val="center"/>
          </w:tcPr>
          <w:p w:rsidR="005D60D2" w:rsidRPr="00224587" w:rsidRDefault="001871E5" w:rsidP="005D60D2">
            <w:pPr>
              <w:spacing w:line="240" w:lineRule="auto"/>
              <w:jc w:val="center"/>
              <w:rPr>
                <w:rFonts w:cs="Arial"/>
                <w:color w:val="000000"/>
                <w:sz w:val="20"/>
              </w:rPr>
            </w:pPr>
            <w:r>
              <w:rPr>
                <w:rFonts w:cs="Arial"/>
                <w:color w:val="000000"/>
                <w:sz w:val="20"/>
              </w:rPr>
              <w:t>17,17</w:t>
            </w:r>
          </w:p>
        </w:tc>
        <w:tc>
          <w:tcPr>
            <w:tcW w:w="1417" w:type="dxa"/>
            <w:tcBorders>
              <w:top w:val="nil"/>
              <w:left w:val="nil"/>
              <w:bottom w:val="single" w:sz="4" w:space="0" w:color="auto"/>
              <w:right w:val="single" w:sz="4" w:space="0" w:color="auto"/>
            </w:tcBorders>
            <w:vAlign w:val="center"/>
          </w:tcPr>
          <w:p w:rsidR="005D60D2" w:rsidRPr="00224587" w:rsidRDefault="001871E5" w:rsidP="005D60D2">
            <w:pPr>
              <w:spacing w:line="240" w:lineRule="auto"/>
              <w:jc w:val="center"/>
              <w:rPr>
                <w:sz w:val="20"/>
              </w:rPr>
            </w:pPr>
            <w:r>
              <w:rPr>
                <w:sz w:val="20"/>
              </w:rPr>
              <w:t>20,72</w:t>
            </w:r>
          </w:p>
        </w:tc>
      </w:tr>
      <w:tr w:rsidR="005D60D2" w:rsidRPr="00224587" w:rsidTr="004A65B0">
        <w:trPr>
          <w:cantSplit/>
          <w:trHeight w:val="78"/>
        </w:trPr>
        <w:tc>
          <w:tcPr>
            <w:tcW w:w="2977" w:type="dxa"/>
            <w:tcBorders>
              <w:top w:val="nil"/>
              <w:left w:val="single" w:sz="4" w:space="0" w:color="auto"/>
              <w:bottom w:val="single" w:sz="4" w:space="0" w:color="auto"/>
              <w:right w:val="single" w:sz="4" w:space="0" w:color="auto"/>
            </w:tcBorders>
            <w:shd w:val="clear" w:color="auto" w:fill="auto"/>
            <w:vAlign w:val="center"/>
            <w:hideMark/>
          </w:tcPr>
          <w:p w:rsidR="005D60D2" w:rsidRPr="00224587" w:rsidRDefault="005D60D2" w:rsidP="005D60D2">
            <w:pPr>
              <w:spacing w:line="240" w:lineRule="auto"/>
              <w:rPr>
                <w:rFonts w:cs="Arial"/>
                <w:color w:val="000000"/>
                <w:sz w:val="20"/>
              </w:rPr>
            </w:pPr>
            <w:r w:rsidRPr="00224587">
              <w:rPr>
                <w:rFonts w:cs="Arial"/>
                <w:color w:val="000000"/>
                <w:sz w:val="20"/>
              </w:rPr>
              <w:t xml:space="preserve">поселок Свободы </w:t>
            </w:r>
          </w:p>
        </w:tc>
        <w:tc>
          <w:tcPr>
            <w:tcW w:w="1701" w:type="dxa"/>
            <w:tcBorders>
              <w:top w:val="nil"/>
              <w:left w:val="nil"/>
              <w:bottom w:val="single" w:sz="4" w:space="0" w:color="auto"/>
              <w:right w:val="single" w:sz="4" w:space="0" w:color="auto"/>
            </w:tcBorders>
            <w:shd w:val="clear" w:color="auto" w:fill="auto"/>
            <w:vAlign w:val="center"/>
          </w:tcPr>
          <w:p w:rsidR="005D60D2" w:rsidRPr="00224587" w:rsidRDefault="001871E5" w:rsidP="005D60D2">
            <w:pPr>
              <w:spacing w:line="240" w:lineRule="auto"/>
              <w:jc w:val="center"/>
              <w:rPr>
                <w:sz w:val="20"/>
              </w:rPr>
            </w:pPr>
            <w:r>
              <w:rPr>
                <w:sz w:val="20"/>
              </w:rPr>
              <w:t>586,0</w:t>
            </w:r>
          </w:p>
        </w:tc>
        <w:tc>
          <w:tcPr>
            <w:tcW w:w="1843" w:type="dxa"/>
            <w:tcBorders>
              <w:top w:val="nil"/>
              <w:left w:val="nil"/>
              <w:bottom w:val="single" w:sz="4" w:space="0" w:color="auto"/>
              <w:right w:val="single" w:sz="4" w:space="0" w:color="auto"/>
            </w:tcBorders>
            <w:shd w:val="clear" w:color="auto" w:fill="auto"/>
            <w:noWrap/>
            <w:vAlign w:val="center"/>
          </w:tcPr>
          <w:p w:rsidR="005D60D2" w:rsidRPr="00224587" w:rsidRDefault="001871E5" w:rsidP="005D60D2">
            <w:pPr>
              <w:spacing w:line="240" w:lineRule="auto"/>
              <w:jc w:val="center"/>
              <w:rPr>
                <w:sz w:val="20"/>
              </w:rPr>
            </w:pPr>
            <w:r>
              <w:rPr>
                <w:sz w:val="20"/>
              </w:rPr>
              <w:t>34,1</w:t>
            </w:r>
          </w:p>
        </w:tc>
        <w:tc>
          <w:tcPr>
            <w:tcW w:w="850" w:type="dxa"/>
            <w:tcBorders>
              <w:top w:val="nil"/>
              <w:left w:val="nil"/>
              <w:bottom w:val="single" w:sz="4" w:space="0" w:color="auto"/>
              <w:right w:val="single" w:sz="4" w:space="0" w:color="auto"/>
            </w:tcBorders>
            <w:shd w:val="clear" w:color="auto" w:fill="auto"/>
            <w:noWrap/>
            <w:vAlign w:val="center"/>
          </w:tcPr>
          <w:p w:rsidR="005D60D2" w:rsidRPr="00224587" w:rsidRDefault="001871E5" w:rsidP="005D60D2">
            <w:pPr>
              <w:spacing w:line="240" w:lineRule="auto"/>
              <w:jc w:val="center"/>
              <w:rPr>
                <w:rFonts w:cs="Arial"/>
                <w:color w:val="000000"/>
                <w:sz w:val="20"/>
              </w:rPr>
            </w:pPr>
            <w:r>
              <w:rPr>
                <w:rFonts w:cs="Arial"/>
                <w:color w:val="000000"/>
                <w:sz w:val="20"/>
              </w:rPr>
              <w:t>51,8</w:t>
            </w:r>
          </w:p>
        </w:tc>
        <w:tc>
          <w:tcPr>
            <w:tcW w:w="1276" w:type="dxa"/>
            <w:tcBorders>
              <w:top w:val="nil"/>
              <w:left w:val="nil"/>
              <w:bottom w:val="single" w:sz="4" w:space="0" w:color="auto"/>
              <w:right w:val="single" w:sz="4" w:space="0" w:color="auto"/>
            </w:tcBorders>
            <w:shd w:val="clear" w:color="auto" w:fill="auto"/>
            <w:noWrap/>
            <w:vAlign w:val="center"/>
          </w:tcPr>
          <w:p w:rsidR="005D60D2" w:rsidRPr="00224587" w:rsidRDefault="00656B66" w:rsidP="005D60D2">
            <w:pPr>
              <w:spacing w:line="240" w:lineRule="auto"/>
              <w:jc w:val="center"/>
              <w:rPr>
                <w:rFonts w:cs="Arial"/>
                <w:sz w:val="20"/>
              </w:rPr>
            </w:pPr>
            <w:r>
              <w:rPr>
                <w:rFonts w:cs="Arial"/>
                <w:sz w:val="20"/>
              </w:rPr>
              <w:t>2,56</w:t>
            </w:r>
          </w:p>
        </w:tc>
        <w:tc>
          <w:tcPr>
            <w:tcW w:w="851" w:type="dxa"/>
            <w:tcBorders>
              <w:top w:val="nil"/>
              <w:left w:val="nil"/>
              <w:bottom w:val="single" w:sz="4" w:space="0" w:color="auto"/>
              <w:right w:val="single" w:sz="4" w:space="0" w:color="auto"/>
            </w:tcBorders>
            <w:shd w:val="clear" w:color="auto" w:fill="auto"/>
            <w:noWrap/>
            <w:vAlign w:val="center"/>
          </w:tcPr>
          <w:p w:rsidR="005D60D2" w:rsidRPr="00224587" w:rsidRDefault="00656B66" w:rsidP="005D60D2">
            <w:pPr>
              <w:spacing w:line="240" w:lineRule="auto"/>
              <w:jc w:val="center"/>
              <w:rPr>
                <w:rFonts w:cs="Arial"/>
                <w:color w:val="000000"/>
                <w:sz w:val="20"/>
              </w:rPr>
            </w:pPr>
            <w:r>
              <w:rPr>
                <w:rFonts w:cs="Arial"/>
                <w:color w:val="000000"/>
                <w:sz w:val="20"/>
              </w:rPr>
              <w:t>6,73</w:t>
            </w:r>
          </w:p>
        </w:tc>
        <w:tc>
          <w:tcPr>
            <w:tcW w:w="1417" w:type="dxa"/>
            <w:tcBorders>
              <w:top w:val="nil"/>
              <w:left w:val="nil"/>
              <w:bottom w:val="single" w:sz="4" w:space="0" w:color="auto"/>
              <w:right w:val="single" w:sz="4" w:space="0" w:color="auto"/>
            </w:tcBorders>
            <w:vAlign w:val="center"/>
          </w:tcPr>
          <w:p w:rsidR="005D60D2" w:rsidRPr="00224587" w:rsidRDefault="00656B66" w:rsidP="005D60D2">
            <w:pPr>
              <w:spacing w:line="240" w:lineRule="auto"/>
              <w:jc w:val="center"/>
              <w:rPr>
                <w:sz w:val="20"/>
              </w:rPr>
            </w:pPr>
            <w:r>
              <w:rPr>
                <w:sz w:val="20"/>
              </w:rPr>
              <w:t>9,29</w:t>
            </w:r>
          </w:p>
        </w:tc>
      </w:tr>
      <w:tr w:rsidR="005D60D2" w:rsidRPr="00224587" w:rsidTr="004A65B0">
        <w:trPr>
          <w:cantSplit/>
          <w:trHeight w:val="77"/>
        </w:trPr>
        <w:tc>
          <w:tcPr>
            <w:tcW w:w="2977" w:type="dxa"/>
            <w:tcBorders>
              <w:top w:val="nil"/>
              <w:left w:val="single" w:sz="4" w:space="0" w:color="auto"/>
              <w:bottom w:val="single" w:sz="4" w:space="0" w:color="auto"/>
              <w:right w:val="single" w:sz="4" w:space="0" w:color="auto"/>
            </w:tcBorders>
            <w:shd w:val="clear" w:color="auto" w:fill="auto"/>
            <w:vAlign w:val="center"/>
            <w:hideMark/>
          </w:tcPr>
          <w:p w:rsidR="005D60D2" w:rsidRPr="00224587" w:rsidRDefault="005D60D2" w:rsidP="005D60D2">
            <w:pPr>
              <w:spacing w:line="240" w:lineRule="auto"/>
              <w:rPr>
                <w:rFonts w:cs="Arial"/>
                <w:color w:val="000000"/>
                <w:sz w:val="20"/>
              </w:rPr>
            </w:pPr>
            <w:r w:rsidRPr="00224587">
              <w:rPr>
                <w:rFonts w:cs="Arial"/>
                <w:color w:val="000000"/>
                <w:sz w:val="20"/>
              </w:rPr>
              <w:t xml:space="preserve">поселок  </w:t>
            </w:r>
            <w:proofErr w:type="spellStart"/>
            <w:r w:rsidRPr="00224587">
              <w:rPr>
                <w:rFonts w:cs="Arial"/>
                <w:color w:val="000000"/>
                <w:sz w:val="20"/>
              </w:rPr>
              <w:t>Нижнеподкумский</w:t>
            </w:r>
            <w:proofErr w:type="spellEnd"/>
            <w:r w:rsidRPr="00224587">
              <w:rPr>
                <w:rFonts w:cs="Arial"/>
                <w:color w:val="000000"/>
                <w:sz w:val="20"/>
              </w:rPr>
              <w:t xml:space="preserve">    </w:t>
            </w:r>
          </w:p>
        </w:tc>
        <w:tc>
          <w:tcPr>
            <w:tcW w:w="1701" w:type="dxa"/>
            <w:tcBorders>
              <w:top w:val="nil"/>
              <w:left w:val="nil"/>
              <w:bottom w:val="single" w:sz="4" w:space="0" w:color="auto"/>
              <w:right w:val="single" w:sz="4" w:space="0" w:color="auto"/>
            </w:tcBorders>
            <w:shd w:val="clear" w:color="auto" w:fill="auto"/>
            <w:vAlign w:val="center"/>
          </w:tcPr>
          <w:p w:rsidR="005D60D2" w:rsidRPr="00224587" w:rsidRDefault="001871E5" w:rsidP="005D60D2">
            <w:pPr>
              <w:spacing w:line="240" w:lineRule="auto"/>
              <w:jc w:val="center"/>
              <w:rPr>
                <w:sz w:val="20"/>
              </w:rPr>
            </w:pPr>
            <w:r>
              <w:rPr>
                <w:sz w:val="20"/>
              </w:rPr>
              <w:t>4,5</w:t>
            </w:r>
          </w:p>
        </w:tc>
        <w:tc>
          <w:tcPr>
            <w:tcW w:w="1843" w:type="dxa"/>
            <w:tcBorders>
              <w:top w:val="nil"/>
              <w:left w:val="nil"/>
              <w:bottom w:val="single" w:sz="4" w:space="0" w:color="auto"/>
              <w:right w:val="single" w:sz="4" w:space="0" w:color="auto"/>
            </w:tcBorders>
            <w:shd w:val="clear" w:color="auto" w:fill="auto"/>
            <w:noWrap/>
            <w:vAlign w:val="center"/>
          </w:tcPr>
          <w:p w:rsidR="005D60D2" w:rsidRPr="00224587" w:rsidRDefault="001871E5" w:rsidP="005D60D2">
            <w:pPr>
              <w:spacing w:line="240" w:lineRule="auto"/>
              <w:jc w:val="center"/>
              <w:rPr>
                <w:sz w:val="20"/>
              </w:rPr>
            </w:pPr>
            <w:r>
              <w:rPr>
                <w:sz w:val="20"/>
              </w:rPr>
              <w:t>0</w:t>
            </w:r>
          </w:p>
        </w:tc>
        <w:tc>
          <w:tcPr>
            <w:tcW w:w="850" w:type="dxa"/>
            <w:tcBorders>
              <w:top w:val="nil"/>
              <w:left w:val="nil"/>
              <w:bottom w:val="single" w:sz="4" w:space="0" w:color="auto"/>
              <w:right w:val="single" w:sz="4" w:space="0" w:color="auto"/>
            </w:tcBorders>
            <w:shd w:val="clear" w:color="auto" w:fill="auto"/>
            <w:noWrap/>
            <w:vAlign w:val="center"/>
          </w:tcPr>
          <w:p w:rsidR="005D60D2" w:rsidRPr="00224587" w:rsidRDefault="001871E5" w:rsidP="005D60D2">
            <w:pPr>
              <w:spacing w:line="240" w:lineRule="auto"/>
              <w:jc w:val="center"/>
              <w:rPr>
                <w:rFonts w:cs="Arial"/>
                <w:color w:val="000000"/>
                <w:sz w:val="20"/>
              </w:rPr>
            </w:pPr>
            <w:r>
              <w:rPr>
                <w:rFonts w:cs="Arial"/>
                <w:color w:val="000000"/>
                <w:sz w:val="20"/>
              </w:rPr>
              <w:t>4,3</w:t>
            </w:r>
          </w:p>
        </w:tc>
        <w:tc>
          <w:tcPr>
            <w:tcW w:w="1276" w:type="dxa"/>
            <w:tcBorders>
              <w:top w:val="nil"/>
              <w:left w:val="nil"/>
              <w:bottom w:val="single" w:sz="4" w:space="0" w:color="auto"/>
              <w:right w:val="single" w:sz="4" w:space="0" w:color="auto"/>
            </w:tcBorders>
            <w:shd w:val="clear" w:color="auto" w:fill="auto"/>
            <w:noWrap/>
            <w:vAlign w:val="center"/>
          </w:tcPr>
          <w:p w:rsidR="005D60D2" w:rsidRPr="00224587" w:rsidRDefault="00656B66" w:rsidP="005D60D2">
            <w:pPr>
              <w:spacing w:line="240" w:lineRule="auto"/>
              <w:jc w:val="center"/>
              <w:rPr>
                <w:rFonts w:cs="Arial"/>
                <w:sz w:val="20"/>
              </w:rPr>
            </w:pPr>
            <w:r>
              <w:rPr>
                <w:rFonts w:cs="Arial"/>
                <w:sz w:val="20"/>
              </w:rPr>
              <w:t>0</w:t>
            </w:r>
          </w:p>
        </w:tc>
        <w:tc>
          <w:tcPr>
            <w:tcW w:w="851" w:type="dxa"/>
            <w:tcBorders>
              <w:top w:val="nil"/>
              <w:left w:val="nil"/>
              <w:bottom w:val="single" w:sz="4" w:space="0" w:color="auto"/>
              <w:right w:val="single" w:sz="4" w:space="0" w:color="auto"/>
            </w:tcBorders>
            <w:shd w:val="clear" w:color="auto" w:fill="auto"/>
            <w:noWrap/>
            <w:vAlign w:val="center"/>
          </w:tcPr>
          <w:p w:rsidR="005D60D2" w:rsidRPr="00224587" w:rsidRDefault="00656B66" w:rsidP="005D60D2">
            <w:pPr>
              <w:spacing w:line="240" w:lineRule="auto"/>
              <w:jc w:val="center"/>
              <w:rPr>
                <w:rFonts w:cs="Arial"/>
                <w:color w:val="000000"/>
                <w:sz w:val="20"/>
              </w:rPr>
            </w:pPr>
            <w:r>
              <w:rPr>
                <w:rFonts w:cs="Arial"/>
                <w:color w:val="000000"/>
                <w:sz w:val="20"/>
              </w:rPr>
              <w:t>0,56</w:t>
            </w:r>
          </w:p>
        </w:tc>
        <w:tc>
          <w:tcPr>
            <w:tcW w:w="1417" w:type="dxa"/>
            <w:tcBorders>
              <w:top w:val="nil"/>
              <w:left w:val="nil"/>
              <w:bottom w:val="single" w:sz="4" w:space="0" w:color="auto"/>
              <w:right w:val="single" w:sz="4" w:space="0" w:color="auto"/>
            </w:tcBorders>
            <w:vAlign w:val="center"/>
          </w:tcPr>
          <w:p w:rsidR="005D60D2" w:rsidRPr="00224587" w:rsidRDefault="00656B66" w:rsidP="005D60D2">
            <w:pPr>
              <w:spacing w:line="240" w:lineRule="auto"/>
              <w:jc w:val="center"/>
              <w:rPr>
                <w:sz w:val="20"/>
              </w:rPr>
            </w:pPr>
            <w:r>
              <w:rPr>
                <w:sz w:val="20"/>
              </w:rPr>
              <w:t>0,56</w:t>
            </w:r>
          </w:p>
        </w:tc>
      </w:tr>
      <w:tr w:rsidR="005D60D2" w:rsidRPr="00224587" w:rsidTr="004A65B0">
        <w:trPr>
          <w:cantSplit/>
          <w:trHeight w:val="77"/>
        </w:trPr>
        <w:tc>
          <w:tcPr>
            <w:tcW w:w="2977" w:type="dxa"/>
            <w:tcBorders>
              <w:top w:val="nil"/>
              <w:left w:val="single" w:sz="4" w:space="0" w:color="auto"/>
              <w:bottom w:val="single" w:sz="4" w:space="0" w:color="auto"/>
              <w:right w:val="single" w:sz="4" w:space="0" w:color="auto"/>
            </w:tcBorders>
            <w:shd w:val="clear" w:color="auto" w:fill="auto"/>
            <w:vAlign w:val="center"/>
            <w:hideMark/>
          </w:tcPr>
          <w:p w:rsidR="005D60D2" w:rsidRPr="00224587" w:rsidRDefault="005D60D2" w:rsidP="005D60D2">
            <w:pPr>
              <w:spacing w:line="240" w:lineRule="auto"/>
              <w:rPr>
                <w:rFonts w:cs="Arial"/>
                <w:color w:val="000000"/>
                <w:sz w:val="20"/>
              </w:rPr>
            </w:pPr>
            <w:r w:rsidRPr="00224587">
              <w:rPr>
                <w:rFonts w:cs="Arial"/>
                <w:color w:val="000000"/>
                <w:sz w:val="20"/>
              </w:rPr>
              <w:t xml:space="preserve">Поселок  Средний </w:t>
            </w:r>
            <w:proofErr w:type="spellStart"/>
            <w:r w:rsidRPr="00224587">
              <w:rPr>
                <w:rFonts w:cs="Arial"/>
                <w:color w:val="000000"/>
                <w:sz w:val="20"/>
              </w:rPr>
              <w:t>Подкумок</w:t>
            </w:r>
            <w:proofErr w:type="spellEnd"/>
            <w:r w:rsidRPr="00224587">
              <w:rPr>
                <w:rFonts w:cs="Arial"/>
                <w:color w:val="000000"/>
                <w:sz w:val="20"/>
              </w:rPr>
              <w:t xml:space="preserve">        </w:t>
            </w:r>
          </w:p>
        </w:tc>
        <w:tc>
          <w:tcPr>
            <w:tcW w:w="1701" w:type="dxa"/>
            <w:tcBorders>
              <w:top w:val="nil"/>
              <w:left w:val="nil"/>
              <w:bottom w:val="single" w:sz="4" w:space="0" w:color="auto"/>
              <w:right w:val="single" w:sz="4" w:space="0" w:color="auto"/>
            </w:tcBorders>
            <w:shd w:val="clear" w:color="auto" w:fill="auto"/>
            <w:vAlign w:val="center"/>
          </w:tcPr>
          <w:p w:rsidR="005D60D2" w:rsidRPr="00224587" w:rsidRDefault="001871E5" w:rsidP="005D60D2">
            <w:pPr>
              <w:spacing w:line="240" w:lineRule="auto"/>
              <w:jc w:val="center"/>
              <w:rPr>
                <w:sz w:val="20"/>
              </w:rPr>
            </w:pPr>
            <w:r>
              <w:rPr>
                <w:sz w:val="20"/>
              </w:rPr>
              <w:t>33,3</w:t>
            </w:r>
          </w:p>
        </w:tc>
        <w:tc>
          <w:tcPr>
            <w:tcW w:w="1843" w:type="dxa"/>
            <w:tcBorders>
              <w:top w:val="nil"/>
              <w:left w:val="nil"/>
              <w:bottom w:val="single" w:sz="4" w:space="0" w:color="auto"/>
              <w:right w:val="single" w:sz="4" w:space="0" w:color="auto"/>
            </w:tcBorders>
            <w:shd w:val="clear" w:color="auto" w:fill="auto"/>
            <w:noWrap/>
            <w:vAlign w:val="center"/>
          </w:tcPr>
          <w:p w:rsidR="005D60D2" w:rsidRPr="00224587" w:rsidRDefault="001871E5" w:rsidP="005D60D2">
            <w:pPr>
              <w:spacing w:line="240" w:lineRule="auto"/>
              <w:jc w:val="center"/>
              <w:rPr>
                <w:sz w:val="20"/>
              </w:rPr>
            </w:pPr>
            <w:r>
              <w:rPr>
                <w:sz w:val="20"/>
              </w:rPr>
              <w:t>0</w:t>
            </w:r>
          </w:p>
        </w:tc>
        <w:tc>
          <w:tcPr>
            <w:tcW w:w="850" w:type="dxa"/>
            <w:tcBorders>
              <w:top w:val="nil"/>
              <w:left w:val="nil"/>
              <w:bottom w:val="single" w:sz="4" w:space="0" w:color="auto"/>
              <w:right w:val="single" w:sz="4" w:space="0" w:color="auto"/>
            </w:tcBorders>
            <w:shd w:val="clear" w:color="auto" w:fill="auto"/>
            <w:noWrap/>
            <w:vAlign w:val="center"/>
          </w:tcPr>
          <w:p w:rsidR="005D60D2" w:rsidRPr="00224587" w:rsidRDefault="001871E5" w:rsidP="005D60D2">
            <w:pPr>
              <w:spacing w:line="240" w:lineRule="auto"/>
              <w:jc w:val="center"/>
              <w:rPr>
                <w:rFonts w:cs="Arial"/>
                <w:color w:val="000000"/>
                <w:sz w:val="20"/>
              </w:rPr>
            </w:pPr>
            <w:r>
              <w:rPr>
                <w:rFonts w:cs="Arial"/>
                <w:color w:val="000000"/>
                <w:sz w:val="20"/>
              </w:rPr>
              <w:t>33</w:t>
            </w:r>
          </w:p>
        </w:tc>
        <w:tc>
          <w:tcPr>
            <w:tcW w:w="1276" w:type="dxa"/>
            <w:tcBorders>
              <w:top w:val="nil"/>
              <w:left w:val="nil"/>
              <w:bottom w:val="single" w:sz="4" w:space="0" w:color="auto"/>
              <w:right w:val="single" w:sz="4" w:space="0" w:color="auto"/>
            </w:tcBorders>
            <w:shd w:val="clear" w:color="auto" w:fill="auto"/>
            <w:noWrap/>
            <w:vAlign w:val="center"/>
          </w:tcPr>
          <w:p w:rsidR="005D60D2" w:rsidRPr="00224587" w:rsidRDefault="00656B66" w:rsidP="005D60D2">
            <w:pPr>
              <w:spacing w:line="240" w:lineRule="auto"/>
              <w:jc w:val="center"/>
              <w:rPr>
                <w:rFonts w:cs="Arial"/>
                <w:sz w:val="20"/>
              </w:rPr>
            </w:pPr>
            <w:r>
              <w:rPr>
                <w:rFonts w:cs="Arial"/>
                <w:sz w:val="20"/>
              </w:rPr>
              <w:t>0</w:t>
            </w:r>
          </w:p>
        </w:tc>
        <w:tc>
          <w:tcPr>
            <w:tcW w:w="851" w:type="dxa"/>
            <w:tcBorders>
              <w:top w:val="nil"/>
              <w:left w:val="nil"/>
              <w:bottom w:val="single" w:sz="4" w:space="0" w:color="auto"/>
              <w:right w:val="single" w:sz="4" w:space="0" w:color="auto"/>
            </w:tcBorders>
            <w:shd w:val="clear" w:color="auto" w:fill="auto"/>
            <w:noWrap/>
            <w:vAlign w:val="center"/>
          </w:tcPr>
          <w:p w:rsidR="005D60D2" w:rsidRPr="00224587" w:rsidRDefault="00656B66" w:rsidP="005D60D2">
            <w:pPr>
              <w:spacing w:line="240" w:lineRule="auto"/>
              <w:jc w:val="center"/>
              <w:rPr>
                <w:rFonts w:cs="Arial"/>
                <w:color w:val="000000"/>
                <w:sz w:val="20"/>
              </w:rPr>
            </w:pPr>
            <w:r>
              <w:rPr>
                <w:rFonts w:cs="Arial"/>
                <w:color w:val="000000"/>
                <w:sz w:val="20"/>
              </w:rPr>
              <w:t>4,29</w:t>
            </w:r>
          </w:p>
        </w:tc>
        <w:tc>
          <w:tcPr>
            <w:tcW w:w="1417" w:type="dxa"/>
            <w:tcBorders>
              <w:top w:val="nil"/>
              <w:left w:val="nil"/>
              <w:bottom w:val="single" w:sz="4" w:space="0" w:color="auto"/>
              <w:right w:val="single" w:sz="4" w:space="0" w:color="auto"/>
            </w:tcBorders>
            <w:vAlign w:val="center"/>
          </w:tcPr>
          <w:p w:rsidR="005D60D2" w:rsidRPr="00224587" w:rsidRDefault="00656B66" w:rsidP="005D60D2">
            <w:pPr>
              <w:spacing w:line="240" w:lineRule="auto"/>
              <w:jc w:val="center"/>
              <w:rPr>
                <w:sz w:val="20"/>
              </w:rPr>
            </w:pPr>
            <w:r>
              <w:rPr>
                <w:sz w:val="20"/>
              </w:rPr>
              <w:t>4,29</w:t>
            </w:r>
          </w:p>
        </w:tc>
      </w:tr>
      <w:tr w:rsidR="005D60D2" w:rsidRPr="00224587" w:rsidTr="004A65B0">
        <w:trPr>
          <w:cantSplit/>
          <w:trHeight w:val="77"/>
        </w:trPr>
        <w:tc>
          <w:tcPr>
            <w:tcW w:w="2977" w:type="dxa"/>
            <w:tcBorders>
              <w:top w:val="nil"/>
              <w:left w:val="single" w:sz="4" w:space="0" w:color="auto"/>
              <w:bottom w:val="single" w:sz="4" w:space="0" w:color="auto"/>
              <w:right w:val="single" w:sz="4" w:space="0" w:color="auto"/>
            </w:tcBorders>
            <w:shd w:val="clear" w:color="auto" w:fill="auto"/>
            <w:vAlign w:val="center"/>
            <w:hideMark/>
          </w:tcPr>
          <w:p w:rsidR="005D60D2" w:rsidRPr="00224587" w:rsidRDefault="005D60D2" w:rsidP="005D60D2">
            <w:pPr>
              <w:spacing w:line="240" w:lineRule="auto"/>
              <w:rPr>
                <w:rFonts w:cs="Arial"/>
                <w:color w:val="000000"/>
                <w:sz w:val="20"/>
              </w:rPr>
            </w:pPr>
            <w:r w:rsidRPr="00224587">
              <w:rPr>
                <w:rFonts w:cs="Arial"/>
                <w:color w:val="000000"/>
                <w:sz w:val="20"/>
              </w:rPr>
              <w:t xml:space="preserve">станица Константиновская   </w:t>
            </w:r>
          </w:p>
        </w:tc>
        <w:tc>
          <w:tcPr>
            <w:tcW w:w="1701" w:type="dxa"/>
            <w:tcBorders>
              <w:top w:val="nil"/>
              <w:left w:val="nil"/>
              <w:bottom w:val="single" w:sz="4" w:space="0" w:color="auto"/>
              <w:right w:val="single" w:sz="4" w:space="0" w:color="auto"/>
            </w:tcBorders>
            <w:shd w:val="clear" w:color="auto" w:fill="auto"/>
            <w:vAlign w:val="center"/>
          </w:tcPr>
          <w:p w:rsidR="005D60D2" w:rsidRPr="00224587" w:rsidRDefault="001871E5" w:rsidP="005D60D2">
            <w:pPr>
              <w:spacing w:line="240" w:lineRule="auto"/>
              <w:jc w:val="center"/>
              <w:rPr>
                <w:sz w:val="20"/>
              </w:rPr>
            </w:pPr>
            <w:r>
              <w:rPr>
                <w:sz w:val="20"/>
              </w:rPr>
              <w:t>25,2</w:t>
            </w:r>
          </w:p>
        </w:tc>
        <w:tc>
          <w:tcPr>
            <w:tcW w:w="1843" w:type="dxa"/>
            <w:tcBorders>
              <w:top w:val="nil"/>
              <w:left w:val="nil"/>
              <w:bottom w:val="single" w:sz="4" w:space="0" w:color="auto"/>
              <w:right w:val="single" w:sz="4" w:space="0" w:color="auto"/>
            </w:tcBorders>
            <w:shd w:val="clear" w:color="auto" w:fill="auto"/>
            <w:noWrap/>
            <w:vAlign w:val="center"/>
          </w:tcPr>
          <w:p w:rsidR="005D60D2" w:rsidRPr="00224587" w:rsidRDefault="001871E5" w:rsidP="005D60D2">
            <w:pPr>
              <w:spacing w:line="240" w:lineRule="auto"/>
              <w:jc w:val="center"/>
              <w:rPr>
                <w:sz w:val="20"/>
              </w:rPr>
            </w:pPr>
            <w:r>
              <w:rPr>
                <w:sz w:val="20"/>
              </w:rPr>
              <w:t>0</w:t>
            </w:r>
          </w:p>
        </w:tc>
        <w:tc>
          <w:tcPr>
            <w:tcW w:w="850" w:type="dxa"/>
            <w:tcBorders>
              <w:top w:val="nil"/>
              <w:left w:val="nil"/>
              <w:bottom w:val="single" w:sz="4" w:space="0" w:color="auto"/>
              <w:right w:val="single" w:sz="4" w:space="0" w:color="auto"/>
            </w:tcBorders>
            <w:shd w:val="clear" w:color="auto" w:fill="auto"/>
            <w:noWrap/>
            <w:vAlign w:val="center"/>
          </w:tcPr>
          <w:p w:rsidR="005D60D2" w:rsidRPr="00224587" w:rsidRDefault="001871E5" w:rsidP="005D60D2">
            <w:pPr>
              <w:spacing w:line="240" w:lineRule="auto"/>
              <w:jc w:val="center"/>
              <w:rPr>
                <w:rFonts w:cs="Arial"/>
                <w:color w:val="000000"/>
                <w:sz w:val="20"/>
              </w:rPr>
            </w:pPr>
            <w:r>
              <w:rPr>
                <w:rFonts w:cs="Arial"/>
                <w:color w:val="000000"/>
                <w:sz w:val="20"/>
              </w:rPr>
              <w:t>7,8</w:t>
            </w:r>
          </w:p>
        </w:tc>
        <w:tc>
          <w:tcPr>
            <w:tcW w:w="1276" w:type="dxa"/>
            <w:tcBorders>
              <w:top w:val="nil"/>
              <w:left w:val="nil"/>
              <w:bottom w:val="single" w:sz="4" w:space="0" w:color="auto"/>
              <w:right w:val="single" w:sz="4" w:space="0" w:color="auto"/>
            </w:tcBorders>
            <w:shd w:val="clear" w:color="auto" w:fill="auto"/>
            <w:noWrap/>
            <w:vAlign w:val="center"/>
          </w:tcPr>
          <w:p w:rsidR="005D60D2" w:rsidRPr="00224587" w:rsidRDefault="00656B66" w:rsidP="005D60D2">
            <w:pPr>
              <w:spacing w:line="240" w:lineRule="auto"/>
              <w:jc w:val="center"/>
              <w:rPr>
                <w:rFonts w:cs="Arial"/>
                <w:sz w:val="20"/>
              </w:rPr>
            </w:pPr>
            <w:r>
              <w:rPr>
                <w:rFonts w:cs="Arial"/>
                <w:sz w:val="20"/>
              </w:rPr>
              <w:t>0</w:t>
            </w:r>
          </w:p>
        </w:tc>
        <w:tc>
          <w:tcPr>
            <w:tcW w:w="851" w:type="dxa"/>
            <w:tcBorders>
              <w:top w:val="nil"/>
              <w:left w:val="nil"/>
              <w:bottom w:val="single" w:sz="4" w:space="0" w:color="auto"/>
              <w:right w:val="single" w:sz="4" w:space="0" w:color="auto"/>
            </w:tcBorders>
            <w:shd w:val="clear" w:color="auto" w:fill="auto"/>
            <w:noWrap/>
            <w:vAlign w:val="center"/>
          </w:tcPr>
          <w:p w:rsidR="005D60D2" w:rsidRPr="00224587" w:rsidRDefault="00656B66" w:rsidP="005D60D2">
            <w:pPr>
              <w:spacing w:line="240" w:lineRule="auto"/>
              <w:jc w:val="center"/>
              <w:rPr>
                <w:rFonts w:cs="Arial"/>
                <w:color w:val="000000"/>
                <w:sz w:val="20"/>
              </w:rPr>
            </w:pPr>
            <w:r>
              <w:rPr>
                <w:rFonts w:cs="Arial"/>
                <w:color w:val="000000"/>
                <w:sz w:val="20"/>
              </w:rPr>
              <w:t>1,014</w:t>
            </w:r>
          </w:p>
        </w:tc>
        <w:tc>
          <w:tcPr>
            <w:tcW w:w="1417" w:type="dxa"/>
            <w:tcBorders>
              <w:top w:val="nil"/>
              <w:left w:val="nil"/>
              <w:bottom w:val="single" w:sz="4" w:space="0" w:color="auto"/>
              <w:right w:val="single" w:sz="4" w:space="0" w:color="auto"/>
            </w:tcBorders>
            <w:vAlign w:val="center"/>
          </w:tcPr>
          <w:p w:rsidR="005D60D2" w:rsidRPr="00224587" w:rsidRDefault="00656B66" w:rsidP="005D60D2">
            <w:pPr>
              <w:spacing w:line="240" w:lineRule="auto"/>
              <w:jc w:val="center"/>
              <w:rPr>
                <w:sz w:val="20"/>
              </w:rPr>
            </w:pPr>
            <w:r>
              <w:rPr>
                <w:sz w:val="20"/>
              </w:rPr>
              <w:t>1,014</w:t>
            </w:r>
          </w:p>
        </w:tc>
      </w:tr>
      <w:tr w:rsidR="005D60D2" w:rsidRPr="00224587" w:rsidTr="004A65B0">
        <w:trPr>
          <w:cantSplit/>
          <w:trHeight w:val="153"/>
        </w:trPr>
        <w:tc>
          <w:tcPr>
            <w:tcW w:w="2977" w:type="dxa"/>
            <w:tcBorders>
              <w:top w:val="nil"/>
              <w:left w:val="single" w:sz="4" w:space="0" w:color="auto"/>
              <w:bottom w:val="single" w:sz="4" w:space="0" w:color="auto"/>
              <w:right w:val="single" w:sz="4" w:space="0" w:color="auto"/>
            </w:tcBorders>
            <w:shd w:val="clear" w:color="auto" w:fill="auto"/>
            <w:vAlign w:val="center"/>
            <w:hideMark/>
          </w:tcPr>
          <w:p w:rsidR="005D60D2" w:rsidRPr="001871E5" w:rsidRDefault="005D60D2" w:rsidP="005D60D2">
            <w:pPr>
              <w:spacing w:line="240" w:lineRule="auto"/>
              <w:rPr>
                <w:rFonts w:cs="Arial"/>
                <w:b/>
                <w:color w:val="000000"/>
                <w:sz w:val="20"/>
              </w:rPr>
            </w:pPr>
            <w:r w:rsidRPr="001871E5">
              <w:rPr>
                <w:rFonts w:cs="Arial"/>
                <w:b/>
                <w:color w:val="000000"/>
                <w:sz w:val="20"/>
              </w:rPr>
              <w:t xml:space="preserve">Итого по МО     </w:t>
            </w:r>
          </w:p>
        </w:tc>
        <w:tc>
          <w:tcPr>
            <w:tcW w:w="1701" w:type="dxa"/>
            <w:tcBorders>
              <w:top w:val="nil"/>
              <w:left w:val="nil"/>
              <w:bottom w:val="single" w:sz="4" w:space="0" w:color="auto"/>
              <w:right w:val="single" w:sz="4" w:space="0" w:color="auto"/>
            </w:tcBorders>
            <w:shd w:val="clear" w:color="auto" w:fill="auto"/>
            <w:vAlign w:val="center"/>
          </w:tcPr>
          <w:p w:rsidR="005D60D2" w:rsidRPr="001871E5" w:rsidRDefault="001871E5" w:rsidP="005D60D2">
            <w:pPr>
              <w:spacing w:line="240" w:lineRule="auto"/>
              <w:jc w:val="center"/>
              <w:rPr>
                <w:b/>
                <w:sz w:val="20"/>
              </w:rPr>
            </w:pPr>
            <w:r w:rsidRPr="001871E5">
              <w:rPr>
                <w:b/>
                <w:sz w:val="20"/>
              </w:rPr>
              <w:t>5934,2</w:t>
            </w:r>
          </w:p>
        </w:tc>
        <w:tc>
          <w:tcPr>
            <w:tcW w:w="1843" w:type="dxa"/>
            <w:tcBorders>
              <w:top w:val="nil"/>
              <w:left w:val="nil"/>
              <w:bottom w:val="single" w:sz="4" w:space="0" w:color="auto"/>
              <w:right w:val="single" w:sz="4" w:space="0" w:color="auto"/>
            </w:tcBorders>
            <w:shd w:val="clear" w:color="auto" w:fill="auto"/>
            <w:noWrap/>
            <w:vAlign w:val="center"/>
          </w:tcPr>
          <w:p w:rsidR="005D60D2" w:rsidRPr="001871E5" w:rsidRDefault="001871E5" w:rsidP="005D60D2">
            <w:pPr>
              <w:spacing w:line="240" w:lineRule="auto"/>
              <w:jc w:val="center"/>
              <w:rPr>
                <w:b/>
                <w:sz w:val="20"/>
              </w:rPr>
            </w:pPr>
            <w:r w:rsidRPr="001871E5">
              <w:rPr>
                <w:b/>
                <w:sz w:val="20"/>
              </w:rPr>
              <w:t>1219,1</w:t>
            </w:r>
          </w:p>
        </w:tc>
        <w:tc>
          <w:tcPr>
            <w:tcW w:w="850" w:type="dxa"/>
            <w:tcBorders>
              <w:top w:val="nil"/>
              <w:left w:val="nil"/>
              <w:bottom w:val="single" w:sz="4" w:space="0" w:color="auto"/>
              <w:right w:val="single" w:sz="4" w:space="0" w:color="auto"/>
            </w:tcBorders>
            <w:shd w:val="clear" w:color="auto" w:fill="auto"/>
            <w:noWrap/>
            <w:vAlign w:val="center"/>
          </w:tcPr>
          <w:p w:rsidR="005D60D2" w:rsidRPr="001871E5" w:rsidRDefault="001871E5" w:rsidP="005D60D2">
            <w:pPr>
              <w:spacing w:line="240" w:lineRule="auto"/>
              <w:jc w:val="center"/>
              <w:rPr>
                <w:rFonts w:cs="Arial"/>
                <w:b/>
                <w:color w:val="000000"/>
                <w:sz w:val="20"/>
              </w:rPr>
            </w:pPr>
            <w:r w:rsidRPr="001871E5">
              <w:rPr>
                <w:rFonts w:cs="Arial"/>
                <w:b/>
                <w:color w:val="000000"/>
                <w:sz w:val="20"/>
              </w:rPr>
              <w:t>360,5</w:t>
            </w:r>
          </w:p>
        </w:tc>
        <w:tc>
          <w:tcPr>
            <w:tcW w:w="1276" w:type="dxa"/>
            <w:tcBorders>
              <w:top w:val="nil"/>
              <w:left w:val="nil"/>
              <w:bottom w:val="single" w:sz="4" w:space="0" w:color="auto"/>
              <w:right w:val="single" w:sz="4" w:space="0" w:color="auto"/>
            </w:tcBorders>
            <w:shd w:val="clear" w:color="auto" w:fill="auto"/>
            <w:noWrap/>
            <w:vAlign w:val="center"/>
          </w:tcPr>
          <w:p w:rsidR="005D60D2" w:rsidRPr="001871E5" w:rsidRDefault="00656B66" w:rsidP="005D60D2">
            <w:pPr>
              <w:spacing w:line="240" w:lineRule="auto"/>
              <w:jc w:val="center"/>
              <w:rPr>
                <w:rFonts w:cs="Arial"/>
                <w:b/>
                <w:sz w:val="20"/>
              </w:rPr>
            </w:pPr>
            <w:r>
              <w:rPr>
                <w:rFonts w:cs="Arial"/>
                <w:b/>
                <w:sz w:val="20"/>
              </w:rPr>
              <w:t>91,43</w:t>
            </w:r>
          </w:p>
        </w:tc>
        <w:tc>
          <w:tcPr>
            <w:tcW w:w="851" w:type="dxa"/>
            <w:tcBorders>
              <w:top w:val="nil"/>
              <w:left w:val="nil"/>
              <w:bottom w:val="single" w:sz="4" w:space="0" w:color="auto"/>
              <w:right w:val="single" w:sz="4" w:space="0" w:color="auto"/>
            </w:tcBorders>
            <w:shd w:val="clear" w:color="auto" w:fill="auto"/>
            <w:noWrap/>
            <w:vAlign w:val="center"/>
          </w:tcPr>
          <w:p w:rsidR="005D60D2" w:rsidRPr="001871E5" w:rsidRDefault="00656B66" w:rsidP="00656B66">
            <w:pPr>
              <w:spacing w:line="240" w:lineRule="auto"/>
              <w:jc w:val="center"/>
              <w:rPr>
                <w:rFonts w:cs="Arial"/>
                <w:b/>
                <w:bCs/>
                <w:color w:val="000000"/>
                <w:sz w:val="20"/>
              </w:rPr>
            </w:pPr>
            <w:r>
              <w:rPr>
                <w:rFonts w:cs="Arial"/>
                <w:b/>
                <w:bCs/>
                <w:color w:val="000000"/>
                <w:sz w:val="20"/>
              </w:rPr>
              <w:t>46,85</w:t>
            </w:r>
          </w:p>
        </w:tc>
        <w:tc>
          <w:tcPr>
            <w:tcW w:w="1417" w:type="dxa"/>
            <w:tcBorders>
              <w:top w:val="nil"/>
              <w:left w:val="nil"/>
              <w:bottom w:val="single" w:sz="4" w:space="0" w:color="auto"/>
              <w:right w:val="single" w:sz="4" w:space="0" w:color="auto"/>
            </w:tcBorders>
            <w:vAlign w:val="center"/>
          </w:tcPr>
          <w:p w:rsidR="005D60D2" w:rsidRPr="001871E5" w:rsidRDefault="00656B66" w:rsidP="005D60D2">
            <w:pPr>
              <w:spacing w:line="240" w:lineRule="auto"/>
              <w:jc w:val="center"/>
              <w:rPr>
                <w:b/>
                <w:sz w:val="20"/>
              </w:rPr>
            </w:pPr>
            <w:r w:rsidRPr="00E87EEB">
              <w:rPr>
                <w:b/>
                <w:sz w:val="20"/>
              </w:rPr>
              <w:t>138,28</w:t>
            </w:r>
          </w:p>
        </w:tc>
      </w:tr>
    </w:tbl>
    <w:p w:rsidR="002871A1" w:rsidRDefault="002871A1" w:rsidP="00012B53">
      <w:pPr>
        <w:autoSpaceDE w:val="0"/>
        <w:autoSpaceDN w:val="0"/>
        <w:adjustRightInd w:val="0"/>
        <w:spacing w:after="0" w:line="240" w:lineRule="auto"/>
        <w:jc w:val="both"/>
        <w:rPr>
          <w:rFonts w:ascii="Times New Roman" w:hAnsi="Times New Roman"/>
          <w:b/>
          <w:bCs/>
          <w:sz w:val="24"/>
          <w:szCs w:val="24"/>
        </w:rPr>
      </w:pPr>
    </w:p>
    <w:p w:rsidR="002871A1" w:rsidRDefault="002871A1" w:rsidP="002871A1">
      <w:pPr>
        <w:rPr>
          <w:lang w:val="en-US"/>
        </w:rPr>
      </w:pPr>
      <w:r>
        <w:rPr>
          <w:noProof/>
          <w:lang w:eastAsia="ru-RU"/>
        </w:rPr>
        <w:drawing>
          <wp:inline distT="0" distB="0" distL="0" distR="0">
            <wp:extent cx="6038850" cy="1781175"/>
            <wp:effectExtent l="1905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6038850" cy="1781175"/>
                    </a:xfrm>
                    <a:prstGeom prst="rect">
                      <a:avLst/>
                    </a:prstGeom>
                    <a:noFill/>
                    <a:ln w="9525">
                      <a:noFill/>
                      <a:miter lim="800000"/>
                      <a:headEnd/>
                      <a:tailEnd/>
                    </a:ln>
                  </pic:spPr>
                </pic:pic>
              </a:graphicData>
            </a:graphic>
          </wp:inline>
        </w:drawing>
      </w:r>
    </w:p>
    <w:p w:rsidR="002871A1" w:rsidRDefault="002871A1" w:rsidP="002871A1">
      <w:pPr>
        <w:rPr>
          <w:lang w:val="en-US"/>
        </w:rPr>
      </w:pPr>
      <w:r>
        <w:rPr>
          <w:noProof/>
          <w:lang w:eastAsia="ru-RU"/>
        </w:rPr>
        <w:lastRenderedPageBreak/>
        <w:drawing>
          <wp:inline distT="0" distB="0" distL="0" distR="0">
            <wp:extent cx="6038850" cy="1743075"/>
            <wp:effectExtent l="19050" t="0" r="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6038850" cy="1743075"/>
                    </a:xfrm>
                    <a:prstGeom prst="rect">
                      <a:avLst/>
                    </a:prstGeom>
                    <a:noFill/>
                    <a:ln w="9525">
                      <a:noFill/>
                      <a:miter lim="800000"/>
                      <a:headEnd/>
                      <a:tailEnd/>
                    </a:ln>
                  </pic:spPr>
                </pic:pic>
              </a:graphicData>
            </a:graphic>
          </wp:inline>
        </w:drawing>
      </w:r>
    </w:p>
    <w:p w:rsidR="002871A1" w:rsidRDefault="002871A1" w:rsidP="002871A1">
      <w:pPr>
        <w:rPr>
          <w:lang w:val="en-US"/>
        </w:rPr>
      </w:pPr>
      <w:r>
        <w:rPr>
          <w:noProof/>
          <w:lang w:eastAsia="ru-RU"/>
        </w:rPr>
        <w:drawing>
          <wp:inline distT="0" distB="0" distL="0" distR="0">
            <wp:extent cx="6038850" cy="1733550"/>
            <wp:effectExtent l="19050" t="0" r="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srcRect/>
                    <a:stretch>
                      <a:fillRect/>
                    </a:stretch>
                  </pic:blipFill>
                  <pic:spPr bwMode="auto">
                    <a:xfrm>
                      <a:off x="0" y="0"/>
                      <a:ext cx="6038850" cy="1733550"/>
                    </a:xfrm>
                    <a:prstGeom prst="rect">
                      <a:avLst/>
                    </a:prstGeom>
                    <a:noFill/>
                    <a:ln w="9525">
                      <a:noFill/>
                      <a:miter lim="800000"/>
                      <a:headEnd/>
                      <a:tailEnd/>
                    </a:ln>
                  </pic:spPr>
                </pic:pic>
              </a:graphicData>
            </a:graphic>
          </wp:inline>
        </w:drawing>
      </w:r>
    </w:p>
    <w:p w:rsidR="002871A1" w:rsidRDefault="002871A1" w:rsidP="002871A1">
      <w:pPr>
        <w:jc w:val="both"/>
        <w:rPr>
          <w:rFonts w:ascii="Times New Roman" w:hAnsi="Times New Roman"/>
          <w:b/>
          <w:bCs/>
          <w:sz w:val="24"/>
          <w:szCs w:val="24"/>
        </w:rPr>
      </w:pPr>
    </w:p>
    <w:p w:rsidR="002871A1" w:rsidRDefault="002871A1" w:rsidP="002871A1">
      <w:pPr>
        <w:rPr>
          <w:rFonts w:ascii="Times New Roman" w:hAnsi="Times New Roman"/>
          <w:b/>
          <w:bCs/>
          <w:sz w:val="24"/>
          <w:szCs w:val="24"/>
        </w:rPr>
      </w:pPr>
      <w:r>
        <w:rPr>
          <w:rFonts w:ascii="Times New Roman" w:hAnsi="Times New Roman"/>
          <w:b/>
          <w:bCs/>
          <w:sz w:val="24"/>
          <w:szCs w:val="24"/>
        </w:rPr>
        <w:t>Рис</w:t>
      </w:r>
      <w:r w:rsidR="00D82F78">
        <w:rPr>
          <w:rFonts w:ascii="Times New Roman" w:hAnsi="Times New Roman"/>
          <w:b/>
          <w:bCs/>
          <w:sz w:val="24"/>
          <w:szCs w:val="24"/>
        </w:rPr>
        <w:t xml:space="preserve">. </w:t>
      </w:r>
      <w:r w:rsidR="00F07608">
        <w:rPr>
          <w:rFonts w:ascii="Times New Roman" w:hAnsi="Times New Roman"/>
          <w:b/>
          <w:bCs/>
          <w:sz w:val="24"/>
          <w:szCs w:val="24"/>
        </w:rPr>
        <w:t>6</w:t>
      </w:r>
      <w:r>
        <w:rPr>
          <w:rFonts w:ascii="Times New Roman" w:hAnsi="Times New Roman"/>
          <w:b/>
          <w:bCs/>
          <w:sz w:val="24"/>
          <w:szCs w:val="24"/>
        </w:rPr>
        <w:t>. Диаграммы роста  тепловых нагрузок по планировочным районам Гкал/ч.</w:t>
      </w:r>
    </w:p>
    <w:p w:rsidR="002871A1" w:rsidRDefault="002871A1" w:rsidP="00012B53">
      <w:pPr>
        <w:autoSpaceDE w:val="0"/>
        <w:autoSpaceDN w:val="0"/>
        <w:adjustRightInd w:val="0"/>
        <w:spacing w:after="0" w:line="240" w:lineRule="auto"/>
        <w:jc w:val="both"/>
        <w:rPr>
          <w:rFonts w:ascii="Times New Roman" w:hAnsi="Times New Roman"/>
          <w:b/>
          <w:bCs/>
          <w:sz w:val="24"/>
          <w:szCs w:val="24"/>
        </w:rPr>
      </w:pPr>
    </w:p>
    <w:p w:rsidR="00C72344" w:rsidRPr="004B4D4F" w:rsidRDefault="00D76E2A" w:rsidP="00012B53">
      <w:pPr>
        <w:autoSpaceDE w:val="0"/>
        <w:autoSpaceDN w:val="0"/>
        <w:adjustRightInd w:val="0"/>
        <w:spacing w:after="0" w:line="240" w:lineRule="auto"/>
        <w:jc w:val="both"/>
        <w:rPr>
          <w:rFonts w:ascii="Times New Roman" w:hAnsi="Times New Roman"/>
          <w:b/>
          <w:bCs/>
          <w:sz w:val="24"/>
          <w:szCs w:val="24"/>
        </w:rPr>
      </w:pPr>
      <w:r>
        <w:rPr>
          <w:rFonts w:ascii="Times New Roman" w:hAnsi="Times New Roman"/>
          <w:b/>
          <w:bCs/>
          <w:sz w:val="24"/>
          <w:szCs w:val="24"/>
        </w:rPr>
        <w:t>1.</w:t>
      </w:r>
      <w:r w:rsidR="00724E49">
        <w:rPr>
          <w:rFonts w:ascii="Times New Roman" w:hAnsi="Times New Roman"/>
          <w:b/>
          <w:bCs/>
          <w:sz w:val="24"/>
          <w:szCs w:val="24"/>
        </w:rPr>
        <w:t>7</w:t>
      </w:r>
      <w:r>
        <w:rPr>
          <w:rFonts w:ascii="Times New Roman" w:hAnsi="Times New Roman"/>
          <w:b/>
          <w:bCs/>
          <w:sz w:val="24"/>
          <w:szCs w:val="24"/>
        </w:rPr>
        <w:t xml:space="preserve"> </w:t>
      </w:r>
      <w:r w:rsidR="00C72344" w:rsidRPr="004B4D4F">
        <w:rPr>
          <w:rFonts w:ascii="Times New Roman" w:hAnsi="Times New Roman"/>
          <w:b/>
          <w:bCs/>
          <w:sz w:val="24"/>
          <w:szCs w:val="24"/>
        </w:rPr>
        <w:t xml:space="preserve"> Потребление тепловой энергии промышленными объектами</w:t>
      </w:r>
    </w:p>
    <w:p w:rsidR="00C72344" w:rsidRPr="004B4D4F" w:rsidRDefault="00C36A1F" w:rsidP="00012B53">
      <w:pPr>
        <w:jc w:val="both"/>
        <w:rPr>
          <w:rFonts w:ascii="Times New Roman" w:hAnsi="Times New Roman"/>
          <w:sz w:val="24"/>
          <w:szCs w:val="24"/>
        </w:rPr>
      </w:pPr>
      <w:r>
        <w:rPr>
          <w:rFonts w:ascii="Times New Roman" w:hAnsi="Times New Roman"/>
          <w:sz w:val="24"/>
          <w:szCs w:val="24"/>
        </w:rPr>
        <w:tab/>
      </w:r>
      <w:r w:rsidR="008140CF" w:rsidRPr="004B4D4F">
        <w:rPr>
          <w:rFonts w:ascii="Times New Roman" w:hAnsi="Times New Roman"/>
          <w:sz w:val="24"/>
          <w:szCs w:val="24"/>
        </w:rPr>
        <w:t>Пятигорск</w:t>
      </w:r>
      <w:r w:rsidR="00E41CC8" w:rsidRPr="004B4D4F">
        <w:rPr>
          <w:rFonts w:ascii="Times New Roman" w:hAnsi="Times New Roman"/>
          <w:sz w:val="24"/>
          <w:szCs w:val="24"/>
        </w:rPr>
        <w:t xml:space="preserve"> </w:t>
      </w:r>
      <w:r w:rsidR="008140CF" w:rsidRPr="004B4D4F">
        <w:rPr>
          <w:rFonts w:ascii="Times New Roman" w:hAnsi="Times New Roman"/>
          <w:sz w:val="24"/>
          <w:szCs w:val="24"/>
        </w:rPr>
        <w:t>- крупный промышленный центр, здесь сформированы три промышленные зоны</w:t>
      </w:r>
      <w:r w:rsidR="004976E4" w:rsidRPr="004B4D4F">
        <w:rPr>
          <w:rFonts w:ascii="Times New Roman" w:hAnsi="Times New Roman"/>
          <w:sz w:val="24"/>
          <w:szCs w:val="24"/>
        </w:rPr>
        <w:t>. Наиболее крупная промышленная зона Скачки</w:t>
      </w:r>
      <w:r w:rsidR="00E41CC8" w:rsidRPr="004B4D4F">
        <w:rPr>
          <w:rFonts w:ascii="Times New Roman" w:hAnsi="Times New Roman"/>
          <w:sz w:val="24"/>
          <w:szCs w:val="24"/>
        </w:rPr>
        <w:t xml:space="preserve"> расположена в северо-западной части города. В северной</w:t>
      </w:r>
      <w:r w:rsidR="00096E93" w:rsidRPr="004B4D4F">
        <w:rPr>
          <w:rFonts w:ascii="Times New Roman" w:hAnsi="Times New Roman"/>
          <w:sz w:val="24"/>
          <w:szCs w:val="24"/>
        </w:rPr>
        <w:t xml:space="preserve"> части горда, в районе </w:t>
      </w:r>
      <w:proofErr w:type="spellStart"/>
      <w:r w:rsidR="00096E93" w:rsidRPr="004B4D4F">
        <w:rPr>
          <w:rFonts w:ascii="Times New Roman" w:hAnsi="Times New Roman"/>
          <w:sz w:val="24"/>
          <w:szCs w:val="24"/>
        </w:rPr>
        <w:t>Лермонтовского</w:t>
      </w:r>
      <w:proofErr w:type="spellEnd"/>
      <w:r w:rsidR="00096E93" w:rsidRPr="004B4D4F">
        <w:rPr>
          <w:rFonts w:ascii="Times New Roman" w:hAnsi="Times New Roman"/>
          <w:sz w:val="24"/>
          <w:szCs w:val="24"/>
        </w:rPr>
        <w:t xml:space="preserve"> разъезда</w:t>
      </w:r>
      <w:r w:rsidR="004B4D4F" w:rsidRPr="004B4D4F">
        <w:rPr>
          <w:rFonts w:ascii="Times New Roman" w:hAnsi="Times New Roman"/>
          <w:sz w:val="24"/>
          <w:szCs w:val="24"/>
        </w:rPr>
        <w:t>, находится вторая промышленная зона. Предприятия, входящие в третью зону, находятся в жилой части города</w:t>
      </w:r>
      <w:r w:rsidR="004B4D4F">
        <w:rPr>
          <w:rFonts w:ascii="Times New Roman" w:hAnsi="Times New Roman"/>
          <w:sz w:val="24"/>
          <w:szCs w:val="24"/>
        </w:rPr>
        <w:t xml:space="preserve"> </w:t>
      </w:r>
      <w:r w:rsidR="004B4D4F" w:rsidRPr="004B4D4F">
        <w:rPr>
          <w:rFonts w:ascii="Times New Roman" w:hAnsi="Times New Roman"/>
          <w:sz w:val="24"/>
          <w:szCs w:val="24"/>
        </w:rPr>
        <w:t>- завод «Импульс». Все промышленные предприятия имеют свои котельные, поэтому в схеме теплоснабжения рассматриваться не будут.</w:t>
      </w:r>
    </w:p>
    <w:p w:rsidR="00167DD5" w:rsidRDefault="00167DD5" w:rsidP="00012B53">
      <w:pPr>
        <w:autoSpaceDE w:val="0"/>
        <w:autoSpaceDN w:val="0"/>
        <w:adjustRightInd w:val="0"/>
        <w:spacing w:after="0" w:line="240" w:lineRule="auto"/>
        <w:jc w:val="both"/>
        <w:rPr>
          <w:rFonts w:ascii="Times New Roman" w:hAnsi="Times New Roman"/>
          <w:b/>
          <w:bCs/>
          <w:sz w:val="28"/>
          <w:szCs w:val="28"/>
        </w:rPr>
      </w:pPr>
      <w:r w:rsidRPr="00012B53">
        <w:rPr>
          <w:rFonts w:ascii="Times New Roman" w:hAnsi="Times New Roman"/>
          <w:b/>
          <w:bCs/>
          <w:sz w:val="28"/>
          <w:szCs w:val="28"/>
        </w:rPr>
        <w:t>Раздел 2 Перспективные балансы располагаемой тепловой мощности источников тепловой энергии и тепловой нагрузки потребителей</w:t>
      </w:r>
    </w:p>
    <w:p w:rsidR="00167DD5" w:rsidRDefault="00167DD5" w:rsidP="00012B53">
      <w:pPr>
        <w:autoSpaceDE w:val="0"/>
        <w:autoSpaceDN w:val="0"/>
        <w:adjustRightInd w:val="0"/>
        <w:spacing w:after="0" w:line="240" w:lineRule="auto"/>
        <w:jc w:val="both"/>
        <w:rPr>
          <w:rFonts w:ascii="Times New Roman" w:hAnsi="Times New Roman"/>
          <w:b/>
          <w:bCs/>
          <w:sz w:val="24"/>
          <w:szCs w:val="24"/>
        </w:rPr>
      </w:pPr>
      <w:r w:rsidRPr="00012B53">
        <w:rPr>
          <w:rFonts w:ascii="Times New Roman" w:hAnsi="Times New Roman"/>
          <w:b/>
          <w:bCs/>
          <w:sz w:val="24"/>
          <w:szCs w:val="24"/>
        </w:rPr>
        <w:t>2.1 Радиус эффективного теплоснабжения существующих теплоисточников</w:t>
      </w:r>
    </w:p>
    <w:p w:rsidR="00353EB5" w:rsidRPr="00353EB5" w:rsidRDefault="00353EB5" w:rsidP="00353EB5">
      <w:pPr>
        <w:autoSpaceDE w:val="0"/>
        <w:autoSpaceDN w:val="0"/>
        <w:adjustRightInd w:val="0"/>
        <w:spacing w:after="0" w:line="240" w:lineRule="auto"/>
        <w:ind w:firstLine="708"/>
        <w:jc w:val="both"/>
        <w:rPr>
          <w:rFonts w:ascii="Times New Roman" w:hAnsi="Times New Roman"/>
          <w:sz w:val="24"/>
          <w:szCs w:val="24"/>
        </w:rPr>
      </w:pPr>
      <w:r w:rsidRPr="00353EB5">
        <w:rPr>
          <w:rFonts w:ascii="Times New Roman" w:hAnsi="Times New Roman"/>
          <w:sz w:val="24"/>
          <w:szCs w:val="24"/>
        </w:rPr>
        <w:t xml:space="preserve">В Федеральном законе «О теплоснабжении» №190-ФЗ вводится понятие радиуса эффективного теплоснабжения – максимальное расстояние от </w:t>
      </w:r>
      <w:proofErr w:type="spellStart"/>
      <w:r w:rsidRPr="00353EB5">
        <w:rPr>
          <w:rFonts w:ascii="Times New Roman" w:hAnsi="Times New Roman"/>
          <w:sz w:val="24"/>
          <w:szCs w:val="24"/>
        </w:rPr>
        <w:t>теплопотребляющей</w:t>
      </w:r>
      <w:proofErr w:type="spellEnd"/>
      <w:r w:rsidRPr="00353EB5">
        <w:rPr>
          <w:rFonts w:ascii="Times New Roman" w:hAnsi="Times New Roman"/>
          <w:sz w:val="24"/>
          <w:szCs w:val="24"/>
        </w:rPr>
        <w:t xml:space="preserve"> установки до ближайшего источника тепловой энергии в системе теплоснабжения, при превышении которого подключение </w:t>
      </w:r>
      <w:proofErr w:type="spellStart"/>
      <w:r w:rsidRPr="00353EB5">
        <w:rPr>
          <w:rFonts w:ascii="Times New Roman" w:hAnsi="Times New Roman"/>
          <w:sz w:val="24"/>
          <w:szCs w:val="24"/>
        </w:rPr>
        <w:t>теплопотребляющей</w:t>
      </w:r>
      <w:proofErr w:type="spellEnd"/>
      <w:r w:rsidRPr="00353EB5">
        <w:rPr>
          <w:rFonts w:ascii="Times New Roman" w:hAnsi="Times New Roman"/>
          <w:sz w:val="24"/>
          <w:szCs w:val="24"/>
        </w:rPr>
        <w:t xml:space="preserve"> установки к данной системе теплоснабжения нецелесообразно по причине увеличения совокупных расходов в системе теплоснабжения. Радиус теплоснабжения определяет границу зоны действия источника тепла и должен включаться в схему теплоснабжения как ее обязательный параметр.</w:t>
      </w:r>
    </w:p>
    <w:p w:rsidR="00353EB5" w:rsidRDefault="00353EB5" w:rsidP="00353EB5">
      <w:pPr>
        <w:autoSpaceDE w:val="0"/>
        <w:autoSpaceDN w:val="0"/>
        <w:adjustRightInd w:val="0"/>
        <w:spacing w:after="0" w:line="240" w:lineRule="auto"/>
        <w:ind w:firstLine="708"/>
        <w:jc w:val="both"/>
        <w:rPr>
          <w:rFonts w:ascii="Times New Roman" w:hAnsi="Times New Roman"/>
          <w:sz w:val="24"/>
          <w:szCs w:val="24"/>
        </w:rPr>
      </w:pPr>
      <w:r w:rsidRPr="00353EB5">
        <w:rPr>
          <w:rFonts w:ascii="Times New Roman" w:hAnsi="Times New Roman"/>
          <w:sz w:val="24"/>
          <w:szCs w:val="24"/>
        </w:rPr>
        <w:t xml:space="preserve">Радиус эффективного теплоснабжения позволяет определить условия, при которых подключение новых или увеличивающих тепловую нагрузку </w:t>
      </w:r>
      <w:proofErr w:type="spellStart"/>
      <w:r w:rsidRPr="00353EB5">
        <w:rPr>
          <w:rFonts w:ascii="Times New Roman" w:hAnsi="Times New Roman"/>
          <w:sz w:val="24"/>
          <w:szCs w:val="24"/>
        </w:rPr>
        <w:t>теплопотребляющих</w:t>
      </w:r>
      <w:proofErr w:type="spellEnd"/>
      <w:r w:rsidRPr="00353EB5">
        <w:rPr>
          <w:rFonts w:ascii="Times New Roman" w:hAnsi="Times New Roman"/>
          <w:sz w:val="24"/>
          <w:szCs w:val="24"/>
        </w:rPr>
        <w:t xml:space="preserve">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энергии.</w:t>
      </w:r>
    </w:p>
    <w:p w:rsidR="00353EB5" w:rsidRPr="00353EB5" w:rsidRDefault="00353EB5" w:rsidP="00353EB5">
      <w:pPr>
        <w:autoSpaceDE w:val="0"/>
        <w:autoSpaceDN w:val="0"/>
        <w:adjustRightInd w:val="0"/>
        <w:spacing w:after="0" w:line="240" w:lineRule="auto"/>
        <w:ind w:firstLine="708"/>
        <w:jc w:val="both"/>
        <w:rPr>
          <w:rFonts w:ascii="Times New Roman" w:hAnsi="Times New Roman"/>
          <w:sz w:val="24"/>
          <w:szCs w:val="24"/>
        </w:rPr>
      </w:pPr>
      <w:r w:rsidRPr="00353EB5">
        <w:rPr>
          <w:rFonts w:ascii="Times New Roman" w:hAnsi="Times New Roman"/>
          <w:sz w:val="24"/>
          <w:szCs w:val="24"/>
        </w:rPr>
        <w:lastRenderedPageBreak/>
        <w:t xml:space="preserve">Под эффективным радиусом теплоснабжения, согласно его определению в Федеральном законе, понимается такое расстояние от потребителя до ближайшего источника тепловой энергии (по радиусу) при котором достигается положительная величина роста экономического эффекта от присоединения потребителей за пределами максимального радиуса теплоснабжения при сохранении существующего источника тепловой энергии. Тогда может быть произведена оценка  целесообразности подключения объекта, находящегося на определенном расстоянии от источника тепла к существующим тепловым сетям по сравнению со строительством нового источника или с переходом на автономное теплоснабжение. С учетом важности проблемы необходима разработка четких критериев оценки и методик определения этого параметра на федеральном уровне, которая на сегодняшний день не существует. Поэтому разработчики схем теплоснабжения сами выбирают или разрабатывают самостоятельно методику определения этого параметра. </w:t>
      </w:r>
      <w:r w:rsidRPr="00353EB5">
        <w:rPr>
          <w:rFonts w:ascii="Times New Roman" w:hAnsi="Times New Roman"/>
          <w:sz w:val="24"/>
          <w:szCs w:val="24"/>
        </w:rPr>
        <w:tab/>
      </w:r>
    </w:p>
    <w:p w:rsidR="00353EB5" w:rsidRPr="00353EB5" w:rsidRDefault="00353EB5" w:rsidP="00353EB5">
      <w:pPr>
        <w:autoSpaceDE w:val="0"/>
        <w:autoSpaceDN w:val="0"/>
        <w:adjustRightInd w:val="0"/>
        <w:spacing w:after="0" w:line="240" w:lineRule="auto"/>
        <w:ind w:firstLine="708"/>
        <w:jc w:val="both"/>
        <w:rPr>
          <w:rFonts w:ascii="Times New Roman" w:hAnsi="Times New Roman"/>
          <w:sz w:val="24"/>
          <w:szCs w:val="24"/>
        </w:rPr>
      </w:pPr>
      <w:r w:rsidRPr="00353EB5">
        <w:rPr>
          <w:rFonts w:ascii="Times New Roman" w:hAnsi="Times New Roman"/>
          <w:sz w:val="24"/>
          <w:szCs w:val="24"/>
        </w:rPr>
        <w:t xml:space="preserve">С понятием эффективного радиуса тесно связана величина максимального радиуса теплоснабжения </w:t>
      </w:r>
      <w:proofErr w:type="spellStart"/>
      <w:r w:rsidRPr="00353EB5">
        <w:rPr>
          <w:rFonts w:ascii="Times New Roman" w:hAnsi="Times New Roman"/>
          <w:sz w:val="24"/>
          <w:szCs w:val="24"/>
        </w:rPr>
        <w:t>Rmax</w:t>
      </w:r>
      <w:proofErr w:type="spellEnd"/>
      <w:r w:rsidRPr="00353EB5">
        <w:rPr>
          <w:rFonts w:ascii="Times New Roman" w:hAnsi="Times New Roman"/>
          <w:sz w:val="24"/>
          <w:szCs w:val="24"/>
        </w:rPr>
        <w:t xml:space="preserve">, который определяет длину теплопровода от источника до наиболее удаленного потребителя. </w:t>
      </w:r>
    </w:p>
    <w:p w:rsidR="00353EB5" w:rsidRPr="00353EB5" w:rsidRDefault="00353EB5" w:rsidP="00353EB5">
      <w:pPr>
        <w:autoSpaceDE w:val="0"/>
        <w:autoSpaceDN w:val="0"/>
        <w:adjustRightInd w:val="0"/>
        <w:spacing w:after="0" w:line="240" w:lineRule="auto"/>
        <w:ind w:firstLine="708"/>
        <w:jc w:val="both"/>
        <w:rPr>
          <w:rFonts w:ascii="Times New Roman" w:hAnsi="Times New Roman"/>
          <w:sz w:val="24"/>
          <w:szCs w:val="24"/>
        </w:rPr>
      </w:pPr>
      <w:r w:rsidRPr="00353EB5">
        <w:rPr>
          <w:rFonts w:ascii="Times New Roman" w:hAnsi="Times New Roman"/>
          <w:sz w:val="24"/>
          <w:szCs w:val="24"/>
        </w:rPr>
        <w:t>Расчетная схема подключения дополнительной тепловой нагрузки потребителей к рассматриваемой котельной  представлена на рис.</w:t>
      </w:r>
      <w:r w:rsidR="0095465F">
        <w:rPr>
          <w:rFonts w:ascii="Times New Roman" w:hAnsi="Times New Roman"/>
          <w:sz w:val="24"/>
          <w:szCs w:val="24"/>
        </w:rPr>
        <w:t>2.</w:t>
      </w:r>
      <w:r w:rsidRPr="00353EB5">
        <w:rPr>
          <w:rFonts w:ascii="Times New Roman" w:hAnsi="Times New Roman"/>
          <w:sz w:val="24"/>
          <w:szCs w:val="24"/>
        </w:rPr>
        <w:t>1.</w:t>
      </w:r>
    </w:p>
    <w:p w:rsidR="00353EB5" w:rsidRPr="00340989" w:rsidRDefault="00070452" w:rsidP="00353EB5">
      <w:pPr>
        <w:ind w:firstLine="567"/>
        <w:rPr>
          <w:rFonts w:ascii="Times New Roman" w:hAnsi="Times New Roman"/>
          <w:sz w:val="26"/>
          <w:szCs w:val="26"/>
        </w:rPr>
      </w:pPr>
      <w:r>
        <w:rPr>
          <w:rFonts w:ascii="Times New Roman" w:hAnsi="Times New Roman"/>
          <w:noProof/>
          <w:sz w:val="26"/>
          <w:szCs w:val="26"/>
          <w:lang w:eastAsia="ru-RU"/>
        </w:rPr>
        <w:drawing>
          <wp:inline distT="0" distB="0" distL="0" distR="0">
            <wp:extent cx="3886200" cy="2114550"/>
            <wp:effectExtent l="1905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cstate="print"/>
                    <a:srcRect/>
                    <a:stretch>
                      <a:fillRect/>
                    </a:stretch>
                  </pic:blipFill>
                  <pic:spPr bwMode="auto">
                    <a:xfrm>
                      <a:off x="0" y="0"/>
                      <a:ext cx="3886200" cy="2114550"/>
                    </a:xfrm>
                    <a:prstGeom prst="rect">
                      <a:avLst/>
                    </a:prstGeom>
                    <a:noFill/>
                    <a:ln w="9525">
                      <a:noFill/>
                      <a:miter lim="800000"/>
                      <a:headEnd/>
                      <a:tailEnd/>
                    </a:ln>
                  </pic:spPr>
                </pic:pic>
              </a:graphicData>
            </a:graphic>
          </wp:inline>
        </w:drawing>
      </w:r>
    </w:p>
    <w:p w:rsidR="00353EB5" w:rsidRPr="00340989" w:rsidRDefault="00353EB5" w:rsidP="00353EB5">
      <w:pPr>
        <w:pStyle w:val="Default"/>
        <w:spacing w:line="276" w:lineRule="auto"/>
        <w:ind w:firstLine="567"/>
        <w:jc w:val="both"/>
        <w:rPr>
          <w:sz w:val="26"/>
          <w:szCs w:val="26"/>
        </w:rPr>
      </w:pPr>
      <w:r w:rsidRPr="00340989">
        <w:rPr>
          <w:sz w:val="26"/>
          <w:szCs w:val="26"/>
        </w:rPr>
        <w:tab/>
      </w:r>
      <w:r w:rsidRPr="00340989">
        <w:rPr>
          <w:sz w:val="26"/>
          <w:szCs w:val="26"/>
        </w:rPr>
        <w:tab/>
      </w:r>
      <w:r w:rsidRPr="00FC1FF8">
        <w:rPr>
          <w:rFonts w:ascii="Times New Roman" w:eastAsia="Calibri" w:hAnsi="Times New Roman" w:cs="Times New Roman"/>
          <w:color w:val="auto"/>
          <w:lang w:eastAsia="en-US"/>
        </w:rPr>
        <w:t>Ри</w:t>
      </w:r>
      <w:r w:rsidRPr="00353EB5">
        <w:rPr>
          <w:rFonts w:ascii="Times New Roman" w:eastAsia="Calibri" w:hAnsi="Times New Roman" w:cs="Times New Roman"/>
          <w:color w:val="auto"/>
          <w:lang w:eastAsia="en-US"/>
        </w:rPr>
        <w:t>с</w:t>
      </w:r>
      <w:r w:rsidR="0095465F">
        <w:rPr>
          <w:rFonts w:ascii="Times New Roman" w:eastAsia="Calibri" w:hAnsi="Times New Roman" w:cs="Times New Roman"/>
          <w:color w:val="auto"/>
          <w:lang w:eastAsia="en-US"/>
        </w:rPr>
        <w:t>. 2.</w:t>
      </w:r>
      <w:r w:rsidRPr="00353EB5">
        <w:rPr>
          <w:rFonts w:ascii="Times New Roman" w:eastAsia="Calibri" w:hAnsi="Times New Roman" w:cs="Times New Roman"/>
          <w:color w:val="auto"/>
          <w:lang w:eastAsia="en-US"/>
        </w:rPr>
        <w:t xml:space="preserve">1. Расчетная схема для определения </w:t>
      </w:r>
      <w:proofErr w:type="spellStart"/>
      <w:r w:rsidRPr="00353EB5">
        <w:rPr>
          <w:rFonts w:ascii="Times New Roman" w:eastAsia="Calibri" w:hAnsi="Times New Roman" w:cs="Times New Roman"/>
          <w:color w:val="auto"/>
          <w:lang w:eastAsia="en-US"/>
        </w:rPr>
        <w:t>Rэф</w:t>
      </w:r>
      <w:proofErr w:type="spellEnd"/>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Для анализа эффективности централизованного теплоснабжения С.Ф. Копьевым были применены два симплекса: удельная материальная характеристика µ и удельная длина λ тепловой сети в зоне действия источника теплоты. Удельная мате</w:t>
      </w:r>
      <w:r w:rsidRPr="00D65622">
        <w:rPr>
          <w:rFonts w:ascii="Times New Roman" w:hAnsi="Times New Roman"/>
          <w:sz w:val="24"/>
          <w:szCs w:val="24"/>
        </w:rPr>
        <w:softHyphen/>
        <w:t>риальная характеристика тепловой сети представляет собой отношение материаль</w:t>
      </w:r>
      <w:r w:rsidRPr="00D65622">
        <w:rPr>
          <w:rFonts w:ascii="Times New Roman" w:hAnsi="Times New Roman"/>
          <w:sz w:val="24"/>
          <w:szCs w:val="24"/>
        </w:rPr>
        <w:softHyphen/>
        <w:t xml:space="preserve">ной характеристики тепловой сети, образующей </w:t>
      </w:r>
      <w:r>
        <w:rPr>
          <w:rFonts w:ascii="Times New Roman" w:hAnsi="Times New Roman"/>
          <w:sz w:val="24"/>
          <w:szCs w:val="24"/>
        </w:rPr>
        <w:t>зону действия источника теплоты,</w:t>
      </w:r>
      <w:r w:rsidRPr="00D65622">
        <w:rPr>
          <w:rFonts w:ascii="Times New Roman" w:hAnsi="Times New Roman"/>
          <w:sz w:val="24"/>
          <w:szCs w:val="24"/>
        </w:rPr>
        <w:t xml:space="preserve"> к присоединенной к этой тепловой сети тепловой нагрузке. Удельная длина это отно</w:t>
      </w:r>
      <w:r w:rsidRPr="00D65622">
        <w:rPr>
          <w:rFonts w:ascii="Times New Roman" w:hAnsi="Times New Roman"/>
          <w:sz w:val="24"/>
          <w:szCs w:val="24"/>
        </w:rPr>
        <w:softHyphen/>
        <w:t>шение протяженности трассы тепловой сети к присоединенной к этой тепловой сети тепловой нагрузке</w:t>
      </w:r>
    </w:p>
    <w:p w:rsidR="00070452" w:rsidRDefault="0020531F" w:rsidP="00070452">
      <w:pPr>
        <w:pStyle w:val="Style7"/>
        <w:widowControl/>
        <w:spacing w:line="360" w:lineRule="auto"/>
        <w:rPr>
          <w:rStyle w:val="FontStyle124"/>
          <w:rFonts w:ascii="Times New Roman" w:hAnsi="Times New Roman" w:cs="Times New Roman"/>
          <w:szCs w:val="28"/>
        </w:rPr>
      </w:pPr>
      <w:r w:rsidRPr="00D65622">
        <w:rPr>
          <w:rStyle w:val="FontStyle124"/>
          <w:rFonts w:ascii="Times New Roman" w:hAnsi="Times New Roman"/>
          <w:szCs w:val="28"/>
        </w:rPr>
        <w:fldChar w:fldCharType="begin"/>
      </w:r>
      <w:r w:rsidR="00D65622" w:rsidRPr="00D65622">
        <w:rPr>
          <w:rStyle w:val="FontStyle124"/>
          <w:rFonts w:ascii="Times New Roman" w:hAnsi="Times New Roman"/>
          <w:szCs w:val="28"/>
        </w:rPr>
        <w:instrText xml:space="preserve"> QUOTE </w:instrText>
      </w:r>
      <m:oMath>
        <m:r>
          <m:rPr>
            <m:sty m:val="p"/>
          </m:rPr>
          <w:rPr>
            <w:rFonts w:ascii="Cambria Math" w:hAnsi="Cambria Math"/>
            <w:szCs w:val="28"/>
          </w:rPr>
          <m:t>μ=</m:t>
        </m:r>
        <m:f>
          <m:fPr>
            <m:ctrlPr>
              <w:rPr>
                <w:rFonts w:ascii="Cambria Math" w:hAnsi="Cambria Math" w:cs="Times New Roman"/>
                <w:i/>
                <w:sz w:val="28"/>
                <w:szCs w:val="28"/>
              </w:rPr>
            </m:ctrlPr>
          </m:fPr>
          <m:num>
            <m:r>
              <m:rPr>
                <m:sty m:val="p"/>
              </m:rPr>
              <w:rPr>
                <w:rFonts w:ascii="Cambria Math" w:hAnsi="Cambria Math"/>
                <w:szCs w:val="28"/>
              </w:rPr>
              <m:t>М</m:t>
            </m:r>
          </m:num>
          <m:den>
            <m:sSubSup>
              <m:sSubSupPr>
                <m:ctrlPr>
                  <w:rPr>
                    <w:rFonts w:ascii="Cambria Math" w:hAnsi="Cambria Math" w:cs="Times New Roman"/>
                    <w:i/>
                    <w:sz w:val="28"/>
                    <w:szCs w:val="28"/>
                  </w:rPr>
                </m:ctrlPr>
              </m:sSubSupPr>
              <m:e>
                <m:r>
                  <m:rPr>
                    <m:sty m:val="p"/>
                  </m:rPr>
                  <w:rPr>
                    <w:rFonts w:ascii="Cambria Math" w:hAnsi="Cambria Math"/>
                    <w:szCs w:val="28"/>
                    <w:lang w:val="en-US"/>
                  </w:rPr>
                  <m:t>Q</m:t>
                </m:r>
              </m:e>
              <m:sub>
                <m:r>
                  <m:rPr>
                    <m:sty m:val="p"/>
                  </m:rPr>
                  <w:rPr>
                    <w:rFonts w:ascii="Cambria Math" w:hAnsi="Cambria Math"/>
                    <w:szCs w:val="28"/>
                  </w:rPr>
                  <m:t>сумм</m:t>
                </m:r>
              </m:sub>
              <m:sup>
                <m:r>
                  <m:rPr>
                    <m:sty m:val="p"/>
                  </m:rPr>
                  <w:rPr>
                    <w:rFonts w:ascii="Cambria Math" w:hAnsi="Cambria Math"/>
                    <w:szCs w:val="28"/>
                  </w:rPr>
                  <m:t>p</m:t>
                </m:r>
              </m:sup>
            </m:sSubSup>
          </m:den>
        </m:f>
      </m:oMath>
      <w:r w:rsidR="00D65622" w:rsidRPr="00D65622">
        <w:rPr>
          <w:rStyle w:val="FontStyle124"/>
          <w:rFonts w:ascii="Times New Roman" w:hAnsi="Times New Roman"/>
          <w:szCs w:val="28"/>
        </w:rPr>
        <w:instrText xml:space="preserve"> </w:instrText>
      </w:r>
      <w:r w:rsidRPr="00D65622">
        <w:rPr>
          <w:rStyle w:val="FontStyle124"/>
          <w:rFonts w:ascii="Times New Roman" w:hAnsi="Times New Roman"/>
          <w:szCs w:val="28"/>
        </w:rPr>
        <w:fldChar w:fldCharType="separate"/>
      </w:r>
    </w:p>
    <w:p w:rsidR="00D65622" w:rsidRDefault="0020531F" w:rsidP="00D65622">
      <w:pPr>
        <w:pStyle w:val="Style7"/>
        <w:widowControl/>
        <w:spacing w:line="360" w:lineRule="auto"/>
        <w:jc w:val="center"/>
        <w:rPr>
          <w:rStyle w:val="FontStyle124"/>
          <w:rFonts w:ascii="Times New Roman" w:hAnsi="Times New Roman" w:cs="Times New Roman"/>
          <w:szCs w:val="28"/>
        </w:rPr>
      </w:pPr>
      <w:r w:rsidRPr="00D65622">
        <w:rPr>
          <w:rStyle w:val="FontStyle124"/>
          <w:rFonts w:ascii="Times New Roman" w:hAnsi="Times New Roman"/>
          <w:szCs w:val="28"/>
        </w:rPr>
        <w:fldChar w:fldCharType="end"/>
      </w:r>
      <w:r w:rsidRPr="00D65622">
        <w:rPr>
          <w:rStyle w:val="FontStyle124"/>
          <w:rFonts w:ascii="Times New Roman" w:hAnsi="Times New Roman"/>
          <w:szCs w:val="28"/>
        </w:rPr>
        <w:fldChar w:fldCharType="begin"/>
      </w:r>
      <w:r w:rsidR="00D65622" w:rsidRPr="00D65622">
        <w:rPr>
          <w:rStyle w:val="FontStyle124"/>
          <w:rFonts w:ascii="Times New Roman" w:hAnsi="Times New Roman"/>
          <w:szCs w:val="28"/>
        </w:rPr>
        <w:instrText xml:space="preserve"> QUOTE </w:instrText>
      </w:r>
      <m:oMath>
        <m:r>
          <m:rPr>
            <m:sty m:val="p"/>
          </m:rPr>
          <w:rPr>
            <w:rFonts w:ascii="Cambria Math" w:hAnsi="Cambria Math"/>
            <w:szCs w:val="28"/>
          </w:rPr>
          <m:t>μ=</m:t>
        </m:r>
        <m:f>
          <m:fPr>
            <m:ctrlPr>
              <w:rPr>
                <w:rFonts w:ascii="Cambria Math" w:hAnsi="Cambria Math" w:cs="Times New Roman"/>
                <w:i/>
                <w:sz w:val="28"/>
                <w:szCs w:val="28"/>
              </w:rPr>
            </m:ctrlPr>
          </m:fPr>
          <m:num>
            <m:r>
              <m:rPr>
                <m:sty m:val="p"/>
              </m:rPr>
              <w:rPr>
                <w:rFonts w:ascii="Cambria Math" w:hAnsi="Cambria Math"/>
                <w:szCs w:val="28"/>
              </w:rPr>
              <m:t>М</m:t>
            </m:r>
          </m:num>
          <m:den>
            <m:sSubSup>
              <m:sSubSupPr>
                <m:ctrlPr>
                  <w:rPr>
                    <w:rFonts w:ascii="Cambria Math" w:hAnsi="Cambria Math" w:cs="Times New Roman"/>
                    <w:i/>
                    <w:sz w:val="28"/>
                    <w:szCs w:val="28"/>
                  </w:rPr>
                </m:ctrlPr>
              </m:sSubSupPr>
              <m:e>
                <m:r>
                  <m:rPr>
                    <m:sty m:val="p"/>
                  </m:rPr>
                  <w:rPr>
                    <w:rFonts w:ascii="Cambria Math" w:hAnsi="Cambria Math"/>
                    <w:szCs w:val="28"/>
                    <w:lang w:val="en-US"/>
                  </w:rPr>
                  <m:t>Q</m:t>
                </m:r>
              </m:e>
              <m:sub>
                <m:r>
                  <m:rPr>
                    <m:sty m:val="p"/>
                  </m:rPr>
                  <w:rPr>
                    <w:rFonts w:ascii="Cambria Math" w:hAnsi="Cambria Math"/>
                    <w:szCs w:val="28"/>
                  </w:rPr>
                  <m:t>сумм</m:t>
                </m:r>
              </m:sub>
              <m:sup>
                <m:r>
                  <m:rPr>
                    <m:sty m:val="p"/>
                  </m:rPr>
                  <w:rPr>
                    <w:rFonts w:ascii="Cambria Math" w:hAnsi="Cambria Math"/>
                    <w:szCs w:val="28"/>
                  </w:rPr>
                  <m:t>p</m:t>
                </m:r>
              </m:sup>
            </m:sSubSup>
          </m:den>
        </m:f>
      </m:oMath>
      <w:r w:rsidR="00D65622" w:rsidRPr="00D65622">
        <w:rPr>
          <w:rStyle w:val="FontStyle124"/>
          <w:rFonts w:ascii="Times New Roman" w:hAnsi="Times New Roman"/>
          <w:szCs w:val="28"/>
        </w:rPr>
        <w:instrText xml:space="preserve"> </w:instrText>
      </w:r>
      <w:r w:rsidRPr="00D65622">
        <w:rPr>
          <w:rStyle w:val="FontStyle124"/>
          <w:rFonts w:ascii="Times New Roman" w:hAnsi="Times New Roman"/>
          <w:szCs w:val="28"/>
        </w:rPr>
        <w:fldChar w:fldCharType="separate"/>
      </w:r>
      <m:oMath>
        <m:r>
          <m:rPr>
            <m:sty m:val="p"/>
          </m:rPr>
          <w:rPr>
            <w:rStyle w:val="10"/>
            <w:rFonts w:ascii="Cambria Math" w:eastAsiaTheme="minorEastAsia" w:hAnsi="Cambria Math"/>
            <w:szCs w:val="28"/>
          </w:rPr>
          <m:t xml:space="preserve"> </m:t>
        </m:r>
        <m:r>
          <m:rPr>
            <m:sty m:val="p"/>
          </m:rPr>
          <w:rPr>
            <w:rFonts w:ascii="Cambria Math" w:hAnsi="Cambria Math"/>
            <w:szCs w:val="28"/>
          </w:rPr>
          <m:t>μ=</m:t>
        </m:r>
        <m:f>
          <m:fPr>
            <m:ctrlPr>
              <w:rPr>
                <w:rFonts w:ascii="Cambria Math" w:hAnsi="Cambria Math" w:cs="Times New Roman"/>
                <w:i/>
                <w:sz w:val="28"/>
                <w:szCs w:val="28"/>
              </w:rPr>
            </m:ctrlPr>
          </m:fPr>
          <m:num>
            <m:r>
              <m:rPr>
                <m:sty m:val="p"/>
              </m:rPr>
              <w:rPr>
                <w:rFonts w:ascii="Cambria Math" w:hAnsi="Cambria Math"/>
                <w:szCs w:val="28"/>
              </w:rPr>
              <m:t>М</m:t>
            </m:r>
          </m:num>
          <m:den>
            <m:sSubSup>
              <m:sSubSupPr>
                <m:ctrlPr>
                  <w:rPr>
                    <w:rFonts w:ascii="Cambria Math" w:hAnsi="Cambria Math" w:cs="Times New Roman"/>
                    <w:i/>
                    <w:sz w:val="28"/>
                    <w:szCs w:val="28"/>
                  </w:rPr>
                </m:ctrlPr>
              </m:sSubSupPr>
              <m:e>
                <m:r>
                  <m:rPr>
                    <m:sty m:val="p"/>
                  </m:rPr>
                  <w:rPr>
                    <w:rFonts w:ascii="Cambria Math" w:hAnsi="Cambria Math"/>
                    <w:szCs w:val="28"/>
                    <w:lang w:val="en-US"/>
                  </w:rPr>
                  <m:t>Q</m:t>
                </m:r>
              </m:e>
              <m:sub>
                <m:r>
                  <m:rPr>
                    <m:sty m:val="p"/>
                  </m:rPr>
                  <w:rPr>
                    <w:rFonts w:ascii="Cambria Math" w:hAnsi="Cambria Math"/>
                    <w:szCs w:val="28"/>
                  </w:rPr>
                  <m:t>сумм</m:t>
                </m:r>
              </m:sub>
              <m:sup>
                <m:r>
                  <m:rPr>
                    <m:sty m:val="p"/>
                  </m:rPr>
                  <w:rPr>
                    <w:rFonts w:ascii="Cambria Math" w:hAnsi="Cambria Math"/>
                    <w:szCs w:val="28"/>
                  </w:rPr>
                  <m:t>p</m:t>
                </m:r>
              </m:sup>
            </m:sSubSup>
          </m:den>
        </m:f>
      </m:oMath>
      <w:r w:rsidRPr="00D65622">
        <w:rPr>
          <w:rStyle w:val="FontStyle124"/>
          <w:rFonts w:ascii="Times New Roman" w:hAnsi="Times New Roman"/>
          <w:szCs w:val="28"/>
        </w:rPr>
        <w:fldChar w:fldCharType="end"/>
      </w:r>
      <w:r w:rsidR="00D65622">
        <w:rPr>
          <w:rStyle w:val="FontStyle124"/>
          <w:rFonts w:ascii="Times New Roman" w:hAnsi="Times New Roman" w:cs="Times New Roman"/>
          <w:szCs w:val="28"/>
        </w:rPr>
        <w:t>, (м</w:t>
      </w:r>
      <w:proofErr w:type="gramStart"/>
      <w:r w:rsidR="00D65622">
        <w:rPr>
          <w:rStyle w:val="FontStyle124"/>
          <w:rFonts w:ascii="Times New Roman" w:hAnsi="Times New Roman" w:cs="Times New Roman"/>
          <w:szCs w:val="28"/>
          <w:vertAlign w:val="superscript"/>
        </w:rPr>
        <w:t>2</w:t>
      </w:r>
      <w:proofErr w:type="gramEnd"/>
      <w:r w:rsidR="00D65622">
        <w:rPr>
          <w:rStyle w:val="FontStyle124"/>
          <w:rFonts w:ascii="Times New Roman" w:hAnsi="Times New Roman" w:cs="Times New Roman"/>
          <w:szCs w:val="28"/>
        </w:rPr>
        <w:t>/Гкал/ч)</w:t>
      </w:r>
    </w:p>
    <w:p w:rsidR="00D65622" w:rsidRPr="002C63B4" w:rsidRDefault="00D65622" w:rsidP="00D65622">
      <w:pPr>
        <w:pStyle w:val="Style7"/>
        <w:widowControl/>
        <w:spacing w:line="360" w:lineRule="auto"/>
        <w:rPr>
          <w:rStyle w:val="FontStyle124"/>
          <w:rFonts w:ascii="Times New Roman" w:hAnsi="Times New Roman" w:cs="Times New Roman"/>
          <w:szCs w:val="28"/>
        </w:rPr>
      </w:pPr>
    </w:p>
    <w:p w:rsidR="00D65622" w:rsidRDefault="00070452" w:rsidP="00D65622">
      <w:pPr>
        <w:pStyle w:val="Style7"/>
        <w:widowControl/>
        <w:spacing w:line="360" w:lineRule="auto"/>
        <w:jc w:val="center"/>
        <w:rPr>
          <w:rStyle w:val="FontStyle124"/>
          <w:rFonts w:ascii="Times New Roman" w:hAnsi="Times New Roman" w:cs="Times New Roman"/>
          <w:szCs w:val="28"/>
        </w:rPr>
      </w:pPr>
      <m:oMath>
        <m:r>
          <w:rPr>
            <w:rFonts w:ascii="Cambria Math" w:hAnsi="Cambria Math"/>
            <w:szCs w:val="28"/>
          </w:rPr>
          <m:t>λ=</m:t>
        </m:r>
        <m:f>
          <m:fPr>
            <m:ctrlPr>
              <w:rPr>
                <w:rFonts w:ascii="Cambria Math" w:hAnsi="Cambria Math" w:cs="Times New Roman"/>
                <w:i/>
                <w:sz w:val="28"/>
                <w:szCs w:val="28"/>
              </w:rPr>
            </m:ctrlPr>
          </m:fPr>
          <m:num>
            <m:r>
              <w:rPr>
                <w:rFonts w:ascii="Cambria Math" w:hAnsi="Cambria Math"/>
                <w:szCs w:val="28"/>
                <w:lang w:val="en-US"/>
              </w:rPr>
              <m:t>L</m:t>
            </m:r>
          </m:num>
          <m:den>
            <m:sSubSup>
              <m:sSubSupPr>
                <m:ctrlPr>
                  <w:rPr>
                    <w:rFonts w:ascii="Cambria Math" w:hAnsi="Cambria Math" w:cs="Times New Roman"/>
                    <w:i/>
                    <w:sz w:val="28"/>
                    <w:szCs w:val="28"/>
                  </w:rPr>
                </m:ctrlPr>
              </m:sSubSupPr>
              <m:e>
                <m:r>
                  <w:rPr>
                    <w:rFonts w:ascii="Cambria Math" w:hAnsi="Cambria Math"/>
                    <w:szCs w:val="28"/>
                  </w:rPr>
                  <m:t>Q</m:t>
                </m:r>
              </m:e>
              <m:sub>
                <m:r>
                  <w:rPr>
                    <w:rFonts w:ascii="Cambria Math" w:hAnsi="Cambria Math"/>
                    <w:szCs w:val="28"/>
                  </w:rPr>
                  <m:t>сумм</m:t>
                </m:r>
              </m:sub>
              <m:sup>
                <m:r>
                  <w:rPr>
                    <w:rFonts w:ascii="Cambria Math" w:hAnsi="Cambria Math"/>
                    <w:szCs w:val="28"/>
                  </w:rPr>
                  <m:t>p</m:t>
                </m:r>
              </m:sup>
            </m:sSubSup>
          </m:den>
        </m:f>
      </m:oMath>
      <w:r w:rsidR="00D65622">
        <w:rPr>
          <w:rStyle w:val="FontStyle124"/>
          <w:rFonts w:ascii="Times New Roman" w:hAnsi="Times New Roman" w:cs="Times New Roman"/>
          <w:szCs w:val="28"/>
        </w:rPr>
        <w:t>, (м/Гкал/ч)</w:t>
      </w:r>
    </w:p>
    <w:p w:rsidR="00D65622" w:rsidRPr="002C63B4" w:rsidRDefault="00D65622" w:rsidP="00D65622">
      <w:pPr>
        <w:pStyle w:val="Style7"/>
        <w:widowControl/>
        <w:spacing w:line="360" w:lineRule="auto"/>
        <w:rPr>
          <w:rStyle w:val="FontStyle124"/>
          <w:rFonts w:ascii="Times New Roman" w:hAnsi="Times New Roman" w:cs="Times New Roman"/>
          <w:szCs w:val="28"/>
        </w:rPr>
      </w:pPr>
      <w:r w:rsidRPr="002C63B4">
        <w:rPr>
          <w:rStyle w:val="FontStyle124"/>
          <w:rFonts w:ascii="Times New Roman" w:hAnsi="Times New Roman" w:cs="Times New Roman"/>
          <w:szCs w:val="28"/>
        </w:rPr>
        <w:t xml:space="preserve">где </w:t>
      </w:r>
      <w:r w:rsidRPr="002C63B4">
        <w:rPr>
          <w:rStyle w:val="FontStyle124"/>
          <w:rFonts w:ascii="Times New Roman" w:hAnsi="Times New Roman" w:cs="Times New Roman"/>
          <w:szCs w:val="28"/>
          <w:lang w:val="en-US"/>
        </w:rPr>
        <w:t>M</w:t>
      </w:r>
      <w:r w:rsidRPr="002C63B4">
        <w:rPr>
          <w:rStyle w:val="FontStyle124"/>
          <w:rFonts w:ascii="Times New Roman" w:hAnsi="Times New Roman" w:cs="Times New Roman"/>
          <w:szCs w:val="28"/>
        </w:rPr>
        <w:t xml:space="preserve"> - материальная характеристика тепловой сети, м</w:t>
      </w:r>
      <w:r w:rsidRPr="002C63B4">
        <w:rPr>
          <w:rStyle w:val="FontStyle124"/>
          <w:rFonts w:ascii="Times New Roman" w:hAnsi="Times New Roman" w:cs="Times New Roman"/>
          <w:szCs w:val="28"/>
          <w:vertAlign w:val="superscript"/>
        </w:rPr>
        <w:t>2</w:t>
      </w:r>
      <w:r w:rsidRPr="002C63B4">
        <w:rPr>
          <w:rStyle w:val="FontStyle124"/>
          <w:rFonts w:ascii="Times New Roman" w:hAnsi="Times New Roman" w:cs="Times New Roman"/>
          <w:szCs w:val="28"/>
        </w:rPr>
        <w:t>;</w:t>
      </w:r>
    </w:p>
    <w:p w:rsidR="00D65622" w:rsidRPr="002C63B4" w:rsidRDefault="00FE07F4" w:rsidP="00D65622">
      <w:pPr>
        <w:pStyle w:val="Style7"/>
        <w:widowControl/>
        <w:spacing w:line="360" w:lineRule="auto"/>
        <w:ind w:firstLine="708"/>
        <w:rPr>
          <w:rStyle w:val="FontStyle124"/>
          <w:rFonts w:ascii="Times New Roman" w:hAnsi="Times New Roman" w:cs="Times New Roman"/>
          <w:szCs w:val="28"/>
        </w:rPr>
      </w:pPr>
      <w:r>
        <w:rPr>
          <w:rStyle w:val="FontStyle124"/>
          <w:rFonts w:ascii="Times New Roman" w:hAnsi="Times New Roman" w:cs="Times New Roman"/>
          <w:szCs w:val="28"/>
          <w:lang w:val="en-US"/>
        </w:rPr>
        <w:t>Q</w:t>
      </w:r>
      <w:proofErr w:type="spellStart"/>
      <w:r w:rsidR="00D65622" w:rsidRPr="002C63B4">
        <w:rPr>
          <w:rStyle w:val="FontStyle117"/>
          <w:rFonts w:ascii="Times New Roman" w:hAnsi="Times New Roman" w:cs="Times New Roman"/>
          <w:sz w:val="28"/>
          <w:vertAlign w:val="superscript"/>
        </w:rPr>
        <w:t>р</w:t>
      </w:r>
      <w:r w:rsidR="00D65622" w:rsidRPr="002C63B4">
        <w:rPr>
          <w:rStyle w:val="FontStyle117"/>
          <w:rFonts w:ascii="Times New Roman" w:hAnsi="Times New Roman" w:cs="Times New Roman"/>
          <w:sz w:val="28"/>
          <w:vertAlign w:val="subscript"/>
        </w:rPr>
        <w:t>сумм</w:t>
      </w:r>
      <w:proofErr w:type="spellEnd"/>
      <w:r w:rsidR="00D65622" w:rsidRPr="002C63B4">
        <w:rPr>
          <w:rStyle w:val="FontStyle117"/>
          <w:rFonts w:ascii="Times New Roman" w:hAnsi="Times New Roman" w:cs="Times New Roman"/>
          <w:sz w:val="28"/>
        </w:rPr>
        <w:t xml:space="preserve"> </w:t>
      </w:r>
      <w:r w:rsidR="00D65622" w:rsidRPr="002C63B4">
        <w:rPr>
          <w:rStyle w:val="FontStyle124"/>
          <w:rFonts w:ascii="Times New Roman" w:hAnsi="Times New Roman" w:cs="Times New Roman"/>
          <w:szCs w:val="28"/>
        </w:rPr>
        <w:t>- суммарная тепловая нагрузка в зоне действия источника теплоты (те</w:t>
      </w:r>
      <w:r w:rsidR="00D65622" w:rsidRPr="002C63B4">
        <w:rPr>
          <w:rStyle w:val="FontStyle124"/>
          <w:rFonts w:ascii="Times New Roman" w:hAnsi="Times New Roman" w:cs="Times New Roman"/>
          <w:szCs w:val="28"/>
        </w:rPr>
        <w:softHyphen/>
        <w:t>пловой мощности), присоединенная к тепловым сетям этого источника, Гкал/ч;</w:t>
      </w:r>
    </w:p>
    <w:p w:rsidR="00D65622" w:rsidRPr="002C63B4" w:rsidRDefault="00D65622" w:rsidP="00D65622">
      <w:pPr>
        <w:pStyle w:val="Style7"/>
        <w:widowControl/>
        <w:spacing w:line="360" w:lineRule="auto"/>
        <w:ind w:firstLine="708"/>
        <w:rPr>
          <w:rStyle w:val="FontStyle124"/>
          <w:rFonts w:ascii="Times New Roman" w:hAnsi="Times New Roman" w:cs="Times New Roman"/>
          <w:szCs w:val="28"/>
          <w:lang w:eastAsia="en-US"/>
        </w:rPr>
      </w:pPr>
      <w:r w:rsidRPr="002C63B4">
        <w:rPr>
          <w:rStyle w:val="FontStyle124"/>
          <w:rFonts w:ascii="Times New Roman" w:hAnsi="Times New Roman" w:cs="Times New Roman"/>
          <w:szCs w:val="28"/>
          <w:lang w:val="en-US" w:eastAsia="en-US"/>
        </w:rPr>
        <w:lastRenderedPageBreak/>
        <w:t>L</w:t>
      </w:r>
      <w:r w:rsidRPr="002C63B4">
        <w:rPr>
          <w:rStyle w:val="FontStyle124"/>
          <w:rFonts w:ascii="Times New Roman" w:hAnsi="Times New Roman" w:cs="Times New Roman"/>
          <w:szCs w:val="28"/>
          <w:lang w:eastAsia="en-US"/>
        </w:rPr>
        <w:t xml:space="preserve"> - суммарная длина трубопроводов тепловой сети, образующей зону дейст</w:t>
      </w:r>
      <w:r w:rsidRPr="002C63B4">
        <w:rPr>
          <w:rStyle w:val="FontStyle124"/>
          <w:rFonts w:ascii="Times New Roman" w:hAnsi="Times New Roman" w:cs="Times New Roman"/>
          <w:szCs w:val="28"/>
          <w:lang w:eastAsia="en-US"/>
        </w:rPr>
        <w:softHyphen/>
        <w:t>вия источника теплоты, м.</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Эти два параметра отражают основное правило построения системы центра</w:t>
      </w:r>
      <w:r w:rsidRPr="00D65622">
        <w:rPr>
          <w:rFonts w:ascii="Times New Roman" w:hAnsi="Times New Roman"/>
          <w:sz w:val="24"/>
          <w:szCs w:val="24"/>
        </w:rPr>
        <w:softHyphen/>
        <w:t>лизованного теплоснабжения - удельная материальная характеристика всегда меньше там, где высока плотность тепловой нагрузки. При этом сама материальная характеристика - это аналог затрат, а присоединенная тепловая нагрузка - аналог эффектов. Таким образом, чем меньше удельная материальная характеристика, тем результативней процесс централизованного теплоснабжения.</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Определение порога централизации сведено к следующему расчету. В малых автономных системах теплоснабжения требуется большая установленная мощность котельного оборудования для покрытия пиковых нагрузок. В больших централизо</w:t>
      </w:r>
      <w:r w:rsidRPr="00D65622">
        <w:rPr>
          <w:rFonts w:ascii="Times New Roman" w:hAnsi="Times New Roman"/>
          <w:sz w:val="24"/>
          <w:szCs w:val="24"/>
        </w:rPr>
        <w:softHyphen/>
        <w:t>ванных системах пиковые нагрузки по отношению к средней используемой мощности существенно ниже. Разница примерно равна средней используемой мощности. Если потери в распределительных сетях децентрализованной системы теплоснаб</w:t>
      </w:r>
      <w:r w:rsidRPr="00D65622">
        <w:rPr>
          <w:rFonts w:ascii="Times New Roman" w:hAnsi="Times New Roman"/>
          <w:sz w:val="24"/>
          <w:szCs w:val="24"/>
        </w:rPr>
        <w:softHyphen/>
        <w:t>жения равны 5%, то равнозначность вариантов появляется при условии, что в тепло</w:t>
      </w:r>
      <w:r w:rsidRPr="00D65622">
        <w:rPr>
          <w:rFonts w:ascii="Times New Roman" w:hAnsi="Times New Roman"/>
          <w:sz w:val="24"/>
          <w:szCs w:val="24"/>
        </w:rPr>
        <w:softHyphen/>
        <w:t>вых сетях централизованной системы теряется не более 10% произведенного на централизованном источнике тепла. Этой границей и определяется зона высокой эффективности ЦТ:</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зона высокой эффективности централизованного теплоснабжения опреде</w:t>
      </w:r>
      <w:r w:rsidRPr="00D65622">
        <w:rPr>
          <w:rFonts w:ascii="Times New Roman" w:hAnsi="Times New Roman"/>
          <w:sz w:val="24"/>
          <w:szCs w:val="24"/>
        </w:rPr>
        <w:softHyphen/>
        <w:t>ляется показателем удельной материальной характеристики плотности тепловой на</w:t>
      </w:r>
      <w:r w:rsidRPr="00D65622">
        <w:rPr>
          <w:rFonts w:ascii="Times New Roman" w:hAnsi="Times New Roman"/>
          <w:sz w:val="24"/>
          <w:szCs w:val="24"/>
        </w:rPr>
        <w:softHyphen/>
        <w:t xml:space="preserve">грузки ниже 100 м2/Гкал/ч; </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зона предельной эффективности централизованного теплоснабжения оп</w:t>
      </w:r>
      <w:r w:rsidRPr="00D65622">
        <w:rPr>
          <w:rFonts w:ascii="Times New Roman" w:hAnsi="Times New Roman"/>
          <w:sz w:val="24"/>
          <w:szCs w:val="24"/>
        </w:rPr>
        <w:softHyphen/>
        <w:t>ределяется показателем удельной материальной характеристики плотности тепло</w:t>
      </w:r>
      <w:r w:rsidRPr="00D65622">
        <w:rPr>
          <w:rFonts w:ascii="Times New Roman" w:hAnsi="Times New Roman"/>
          <w:sz w:val="24"/>
          <w:szCs w:val="24"/>
        </w:rPr>
        <w:softHyphen/>
        <w:t>вой нагрузки ниже 200 м2/Гкал/ч.</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Отношение равнозначных вариантов потерь в централизованной и децентра</w:t>
      </w:r>
      <w:r w:rsidRPr="00D65622">
        <w:rPr>
          <w:rFonts w:ascii="Times New Roman" w:hAnsi="Times New Roman"/>
          <w:sz w:val="24"/>
          <w:szCs w:val="24"/>
        </w:rPr>
        <w:softHyphen/>
        <w:t>лизованной системе теплоснабжения также зависит от соотношения стоимости строительства источников и тепловых сетей (чем выше это отношение, тем большим может быть уровень централизации) и от стоимости топлива (чем дороже топливо, тем меньшим должен быть уровень потерь в тепловых сетях).</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Низкое качество эксплуатации тепловых сетей приводит к повышенному уров</w:t>
      </w:r>
      <w:r w:rsidRPr="00D65622">
        <w:rPr>
          <w:rFonts w:ascii="Times New Roman" w:hAnsi="Times New Roman"/>
          <w:sz w:val="24"/>
          <w:szCs w:val="24"/>
        </w:rPr>
        <w:softHyphen/>
        <w:t>ню потерь по сравнению с нормативными - еще на 5-35% (рисунок</w:t>
      </w:r>
      <w:hyperlink w:anchor="bookmark3" w:history="1">
        <w:r w:rsidRPr="00D65622">
          <w:rPr>
            <w:rFonts w:ascii="Times New Roman" w:hAnsi="Times New Roman"/>
            <w:sz w:val="24"/>
            <w:szCs w:val="24"/>
          </w:rPr>
          <w:t xml:space="preserve"> </w:t>
        </w:r>
        <w:r w:rsidR="00D82F78">
          <w:rPr>
            <w:rFonts w:ascii="Times New Roman" w:hAnsi="Times New Roman"/>
            <w:sz w:val="24"/>
            <w:szCs w:val="24"/>
          </w:rPr>
          <w:t>2.2</w:t>
        </w:r>
      </w:hyperlink>
      <w:r w:rsidRPr="00D65622">
        <w:rPr>
          <w:rFonts w:ascii="Times New Roman" w:hAnsi="Times New Roman"/>
          <w:sz w:val="24"/>
          <w:szCs w:val="24"/>
        </w:rPr>
        <w:t>).</w:t>
      </w:r>
    </w:p>
    <w:p w:rsidR="00FF59FB" w:rsidRDefault="00070452" w:rsidP="00D82F78">
      <w:pPr>
        <w:autoSpaceDE w:val="0"/>
        <w:autoSpaceDN w:val="0"/>
        <w:adjustRightInd w:val="0"/>
        <w:spacing w:after="0" w:line="240" w:lineRule="auto"/>
        <w:ind w:hanging="426"/>
        <w:jc w:val="both"/>
        <w:rPr>
          <w:rFonts w:ascii="Times New Roman" w:hAnsi="Times New Roman"/>
          <w:sz w:val="24"/>
          <w:szCs w:val="24"/>
        </w:rPr>
      </w:pPr>
      <w:r>
        <w:rPr>
          <w:rFonts w:ascii="Times New Roman" w:hAnsi="Times New Roman"/>
          <w:noProof/>
          <w:lang w:eastAsia="ru-RU"/>
        </w:rPr>
        <w:lastRenderedPageBreak/>
        <w:drawing>
          <wp:inline distT="0" distB="0" distL="0" distR="0">
            <wp:extent cx="6019800" cy="3457575"/>
            <wp:effectExtent l="19050" t="0" r="0" b="0"/>
            <wp:docPr id="1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cstate="print"/>
                    <a:srcRect/>
                    <a:stretch>
                      <a:fillRect/>
                    </a:stretch>
                  </pic:blipFill>
                  <pic:spPr bwMode="auto">
                    <a:xfrm>
                      <a:off x="0" y="0"/>
                      <a:ext cx="6019800" cy="3457575"/>
                    </a:xfrm>
                    <a:prstGeom prst="rect">
                      <a:avLst/>
                    </a:prstGeom>
                    <a:noFill/>
                    <a:ln w="9525">
                      <a:noFill/>
                      <a:miter lim="800000"/>
                      <a:headEnd/>
                      <a:tailEnd/>
                    </a:ln>
                  </pic:spPr>
                </pic:pic>
              </a:graphicData>
            </a:graphic>
          </wp:inline>
        </w:drawing>
      </w:r>
      <w:r w:rsidR="00D65622" w:rsidRPr="00D65622">
        <w:rPr>
          <w:rFonts w:ascii="Times New Roman" w:hAnsi="Times New Roman"/>
          <w:sz w:val="24"/>
          <w:szCs w:val="24"/>
        </w:rPr>
        <w:t xml:space="preserve">Рисунок </w:t>
      </w:r>
      <w:r w:rsidR="0095465F">
        <w:rPr>
          <w:rFonts w:ascii="Times New Roman" w:hAnsi="Times New Roman"/>
          <w:sz w:val="24"/>
          <w:szCs w:val="24"/>
        </w:rPr>
        <w:t>2.2</w:t>
      </w:r>
      <w:r w:rsidR="00D65622" w:rsidRPr="00D65622">
        <w:rPr>
          <w:rFonts w:ascii="Times New Roman" w:hAnsi="Times New Roman"/>
          <w:sz w:val="24"/>
          <w:szCs w:val="24"/>
        </w:rPr>
        <w:t>. Зависимость потерь в тепловых сетях от удельной материальной харак</w:t>
      </w:r>
      <w:r w:rsidR="00D65622" w:rsidRPr="00D65622">
        <w:rPr>
          <w:rFonts w:ascii="Times New Roman" w:hAnsi="Times New Roman"/>
          <w:sz w:val="24"/>
          <w:szCs w:val="24"/>
        </w:rPr>
        <w:softHyphen/>
        <w:t>теристики тепловых сетей</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Организация теплоснабжения в зонах перспективного строительства и рекон</w:t>
      </w:r>
      <w:r w:rsidRPr="00D65622">
        <w:rPr>
          <w:rFonts w:ascii="Times New Roman" w:hAnsi="Times New Roman"/>
          <w:sz w:val="24"/>
          <w:szCs w:val="24"/>
        </w:rPr>
        <w:softHyphen/>
        <w:t>струкции осуществляется на основе принципов определяемых статьей 3 Федераль</w:t>
      </w:r>
      <w:r w:rsidRPr="00D65622">
        <w:rPr>
          <w:rFonts w:ascii="Times New Roman" w:hAnsi="Times New Roman"/>
          <w:sz w:val="24"/>
          <w:szCs w:val="24"/>
        </w:rPr>
        <w:softHyphen/>
        <w:t>ного закона от 27 июля 2010 года  № 190-ФЗ «О теплоснабжении»:</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обеспечение надежности теплоснабжения в соответствии с требованиями технических регламентов;</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обеспечение энергетической эффективности теплоснабжения и потребле</w:t>
      </w:r>
      <w:r w:rsidRPr="00D65622">
        <w:rPr>
          <w:rFonts w:ascii="Times New Roman" w:hAnsi="Times New Roman"/>
          <w:sz w:val="24"/>
          <w:szCs w:val="24"/>
        </w:rPr>
        <w:softHyphen/>
        <w:t>ния тепловой энергии с учетом требований, установленных федеральными законами;</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обеспечение приоритетного использования комбинированной выработки электрической и тепловой энергии для организации теплоснабжения;</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развитие систем централизованного теплоснабжения;</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соблюдение баланса экономических интересов теплоснабжающих организа</w:t>
      </w:r>
      <w:r w:rsidRPr="00D65622">
        <w:rPr>
          <w:rFonts w:ascii="Times New Roman" w:hAnsi="Times New Roman"/>
          <w:sz w:val="24"/>
          <w:szCs w:val="24"/>
        </w:rPr>
        <w:softHyphen/>
        <w:t>ций и интересов потребителей;</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обеспечение экономически обоснованной доходности текущей деятельности теплоснабжающих организаций и используемого при осуществлении регулируемых видов деятельности в сфере теплоснабжения инвестированного капитала;</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обеспечение недискриминационных и стабильных условий осуществления предпринимательской деятельности в сфере теплоснабжения;</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 xml:space="preserve">обеспечение экологической безопасности теплоснабжения. </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 xml:space="preserve">Федеральным законом от 23 ноября 2011 года № 417 «О внесении изменений в отдельные законодательные акты Российской Федерации в связи с принятием федерального закона «О водоснабжении и водоотведении» в соответствии со статьей 20 пункта 10 вводятся следующие дополнения к статье 29 Федерального закона от 27 июля 2010 года № 190-ФЗ «О теплоснабжении»: </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часть 8: с 1 января 2013 года подключение объектов капитального строи</w:t>
      </w:r>
      <w:r w:rsidRPr="00D65622">
        <w:rPr>
          <w:rFonts w:ascii="Times New Roman" w:hAnsi="Times New Roman"/>
          <w:sz w:val="24"/>
          <w:szCs w:val="24"/>
        </w:rPr>
        <w:softHyphen/>
        <w:t>тельства к централизованным открытым системам теплоснабжения (горячего водо</w:t>
      </w:r>
      <w:r w:rsidRPr="00D65622">
        <w:rPr>
          <w:rFonts w:ascii="Times New Roman" w:hAnsi="Times New Roman"/>
          <w:sz w:val="24"/>
          <w:szCs w:val="24"/>
        </w:rPr>
        <w:softHyphen/>
        <w:t>снабжения) для нужд горячего водоснабжения, осуществляемого путем отбора теп</w:t>
      </w:r>
      <w:r w:rsidRPr="00D65622">
        <w:rPr>
          <w:rFonts w:ascii="Times New Roman" w:hAnsi="Times New Roman"/>
          <w:sz w:val="24"/>
          <w:szCs w:val="24"/>
        </w:rPr>
        <w:softHyphen/>
        <w:t xml:space="preserve">лоносителя на нужды горячего водоснабжения, не допускается; </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часть 9: с 1 января 2022 года использование централизованных открытых систем теплоснабжения (горячего водоснабжения) для нужд горячего водоснабже</w:t>
      </w:r>
      <w:r w:rsidRPr="00D65622">
        <w:rPr>
          <w:rFonts w:ascii="Times New Roman" w:hAnsi="Times New Roman"/>
          <w:sz w:val="24"/>
          <w:szCs w:val="24"/>
        </w:rPr>
        <w:softHyphen/>
        <w:t xml:space="preserve">ния, </w:t>
      </w:r>
      <w:r w:rsidRPr="00D65622">
        <w:rPr>
          <w:rFonts w:ascii="Times New Roman" w:hAnsi="Times New Roman"/>
          <w:sz w:val="24"/>
          <w:szCs w:val="24"/>
        </w:rPr>
        <w:lastRenderedPageBreak/>
        <w:t>осуществляемого путем отбора теплоносителя на нужды горячего водоснабже</w:t>
      </w:r>
      <w:r w:rsidRPr="00D65622">
        <w:rPr>
          <w:rFonts w:ascii="Times New Roman" w:hAnsi="Times New Roman"/>
          <w:sz w:val="24"/>
          <w:szCs w:val="24"/>
        </w:rPr>
        <w:softHyphen/>
        <w:t>ния, не допускается.</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 xml:space="preserve">Обоснованность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w:t>
      </w:r>
      <w:r w:rsidR="00C066F1">
        <w:rPr>
          <w:rFonts w:ascii="Times New Roman" w:hAnsi="Times New Roman"/>
          <w:sz w:val="24"/>
          <w:szCs w:val="24"/>
        </w:rPr>
        <w:t>города Пятигорска</w:t>
      </w:r>
      <w:r w:rsidRPr="00D65622">
        <w:rPr>
          <w:rFonts w:ascii="Times New Roman" w:hAnsi="Times New Roman"/>
          <w:sz w:val="24"/>
          <w:szCs w:val="24"/>
        </w:rPr>
        <w:t xml:space="preserve"> определяется подходами расчета приростов тепловых нагрузок и определение на их основе перспективных нагрузок по периодам. При выполнении расчетов по определению перспективных балансов тепловой мощности источников тепловой энергии, теплоносителя и присоединенной тепловой нагрузки, за основу принимались расчетные перспективные тепловые нагрузки в каждом конкретном районе, состоящем из отдельных систем теплоснабжения, образуемых теплоисточниками. При составлении баланса тепловой мощности и тепловой нагрузки в каждой системе теплоснабжения по годам, определяется избыток или дефицит тепловой мощности в каждой из указанных систем теплоснабжения</w:t>
      </w:r>
      <w:r w:rsidR="007D3782">
        <w:rPr>
          <w:rFonts w:ascii="Times New Roman" w:hAnsi="Times New Roman"/>
          <w:sz w:val="24"/>
          <w:szCs w:val="24"/>
        </w:rPr>
        <w:t xml:space="preserve"> и</w:t>
      </w:r>
      <w:r w:rsidRPr="00D65622">
        <w:rPr>
          <w:rFonts w:ascii="Times New Roman" w:hAnsi="Times New Roman"/>
          <w:sz w:val="24"/>
          <w:szCs w:val="24"/>
        </w:rPr>
        <w:t xml:space="preserve"> </w:t>
      </w:r>
      <w:r w:rsidR="007D3782">
        <w:rPr>
          <w:rFonts w:ascii="Times New Roman" w:hAnsi="Times New Roman"/>
          <w:sz w:val="24"/>
          <w:szCs w:val="24"/>
        </w:rPr>
        <w:t>города Пятигорска в</w:t>
      </w:r>
      <w:r w:rsidRPr="00D65622">
        <w:rPr>
          <w:rFonts w:ascii="Times New Roman" w:hAnsi="Times New Roman"/>
          <w:sz w:val="24"/>
          <w:szCs w:val="24"/>
        </w:rPr>
        <w:t xml:space="preserve"> целом. Далее определяются решения по каждому источнику теплоснабжения в зависимости от того дефицитен или избыточен тепловой баланс в каждой из систем теплоснабжения. По каждому источнику теплоснабжения принимается индивидуальное решение по перспективе его использования в системе теплоснабжения. Перечень мероприятий, применяемый к источникам теплоснабжения следующий: </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 xml:space="preserve">1) закрытие, в связи с моральным и физическим устареванием источника теплоснабжения и передачей присоединенной тепловой нагрузки другим источникам; </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 xml:space="preserve">2) реконструкция источника теплоснабжения с увеличением установленной тепловой мощности; </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 xml:space="preserve">3) техническое перевооружение источника теплоснабжения, с установкой современного основного оборудования на существующую тепловую нагрузку; </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4) объединение тепловой нагрузки нескольких источников теплоснабжения с установкой нового источника теплоснабжения;</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 xml:space="preserve"> 5) строительство новых источников теплоснабжения, для обеспечения перспективных тепловых нагрузок. </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Одним из методов определения сбалансированности тепловой мощности источников тепловой энергии, теплоносителя и присоединенной тепловой нагрузки в каждой из систем теплоснабжения является определение эффективного радиуса теплоснабжения.</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 xml:space="preserve">Согласно статье 2 Федерального закона от 27 июля 2010 года № 190-ФЗ «О теплоснабжении» радиус эффективного теплоснабжения - максимальное расстояние от </w:t>
      </w:r>
      <w:proofErr w:type="spellStart"/>
      <w:r w:rsidRPr="00D65622">
        <w:rPr>
          <w:rFonts w:ascii="Times New Roman" w:hAnsi="Times New Roman"/>
          <w:sz w:val="24"/>
          <w:szCs w:val="24"/>
        </w:rPr>
        <w:t>теплопотребляющей</w:t>
      </w:r>
      <w:proofErr w:type="spellEnd"/>
      <w:r w:rsidRPr="00D65622">
        <w:rPr>
          <w:rFonts w:ascii="Times New Roman" w:hAnsi="Times New Roman"/>
          <w:sz w:val="24"/>
          <w:szCs w:val="24"/>
        </w:rPr>
        <w:t xml:space="preserve"> установки до ближайшего источника тепловой энергии в системе теплоснабжения, при превышении которого подключение (технологическое присоединение) </w:t>
      </w:r>
      <w:proofErr w:type="spellStart"/>
      <w:r w:rsidRPr="00D65622">
        <w:rPr>
          <w:rFonts w:ascii="Times New Roman" w:hAnsi="Times New Roman"/>
          <w:sz w:val="24"/>
          <w:szCs w:val="24"/>
        </w:rPr>
        <w:t>теплопотребляющей</w:t>
      </w:r>
      <w:proofErr w:type="spellEnd"/>
      <w:r w:rsidRPr="00D65622">
        <w:rPr>
          <w:rFonts w:ascii="Times New Roman" w:hAnsi="Times New Roman"/>
          <w:sz w:val="24"/>
          <w:szCs w:val="24"/>
        </w:rPr>
        <w:t xml:space="preserve"> установки к данной системе теплоснабжения нецелесообразно по причине увеличения совокупных расходов в системе теплоснабжения.</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 xml:space="preserve">Решение задачи о том, нужно или не нужно трансформировать зону действия источника тепловой энергии, является базовой задачей построения эффективных схем теплоснабжения. Критерием выбора решения о трансформации зоны является не просто увеличение совокупных затрат, а анализ возникающих в связи с этим действием эффектов и необходимых для осуществления этого действия затрат. </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Для упрощения расчетов зону действия централизованного теплоснабжения рассматриваемого источника тепловой энергии будем условно разбивать на несколько крупных зон нагрузок. Для каждой из этих зон рассчитаем усредненное расстояние от источника до условного центра присоединенной нагрузки (</w:t>
      </w:r>
      <w:proofErr w:type="spellStart"/>
      <w:r w:rsidRPr="00D65622">
        <w:rPr>
          <w:rFonts w:ascii="Times New Roman" w:hAnsi="Times New Roman"/>
          <w:sz w:val="24"/>
          <w:szCs w:val="24"/>
        </w:rPr>
        <w:t>Li</w:t>
      </w:r>
      <w:proofErr w:type="spellEnd"/>
      <w:r w:rsidRPr="00D65622">
        <w:rPr>
          <w:rFonts w:ascii="Times New Roman" w:hAnsi="Times New Roman"/>
          <w:sz w:val="24"/>
          <w:szCs w:val="24"/>
        </w:rPr>
        <w:t xml:space="preserve">) по формуле: </w:t>
      </w:r>
    </w:p>
    <w:p w:rsidR="00D65622" w:rsidRPr="00D65622" w:rsidRDefault="00394AC3" w:rsidP="00D65622">
      <w:pPr>
        <w:autoSpaceDE w:val="0"/>
        <w:autoSpaceDN w:val="0"/>
        <w:adjustRightInd w:val="0"/>
        <w:spacing w:after="0" w:line="240" w:lineRule="auto"/>
        <w:ind w:firstLine="708"/>
        <w:jc w:val="both"/>
        <w:rPr>
          <w:rFonts w:ascii="Times New Roman" w:hAnsi="Times New Roman"/>
          <w:sz w:val="24"/>
          <w:szCs w:val="24"/>
        </w:rPr>
      </w:pPr>
      <m:oMathPara>
        <m:oMath>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i</m:t>
              </m:r>
            </m:sub>
          </m:sSub>
          <m: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зд</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зд</m:t>
                      </m:r>
                    </m:sub>
                  </m:sSub>
                  <m:r>
                    <w:rPr>
                      <w:rFonts w:ascii="Cambria Math" w:hAnsi="Cambria Math"/>
                      <w:sz w:val="28"/>
                      <w:szCs w:val="28"/>
                    </w:rPr>
                    <m:t>)</m:t>
                  </m:r>
                </m:num>
                <m:den>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lang w:val="en-US"/>
                        </w:rPr>
                        <m:t>i</m:t>
                      </m:r>
                    </m:sub>
                  </m:sSub>
                </m:den>
              </m:f>
            </m:e>
          </m:nary>
        </m:oMath>
      </m:oMathPara>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где i – номер зоны нагрузок;</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 xml:space="preserve"> </w:t>
      </w:r>
      <w:proofErr w:type="spellStart"/>
      <w:r w:rsidRPr="00D65622">
        <w:rPr>
          <w:rFonts w:ascii="Times New Roman" w:hAnsi="Times New Roman"/>
          <w:sz w:val="24"/>
          <w:szCs w:val="24"/>
        </w:rPr>
        <w:t>Lзд</w:t>
      </w:r>
      <w:proofErr w:type="spellEnd"/>
      <w:r w:rsidRPr="00D65622">
        <w:rPr>
          <w:rFonts w:ascii="Times New Roman" w:hAnsi="Times New Roman"/>
          <w:sz w:val="24"/>
          <w:szCs w:val="24"/>
        </w:rPr>
        <w:t xml:space="preserve"> – расстояние по трассе (либо эквивалентное расстояние) от каждого здания зоны до источника тепловой энергии; </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proofErr w:type="spellStart"/>
      <w:r w:rsidRPr="00D65622">
        <w:rPr>
          <w:rFonts w:ascii="Times New Roman" w:hAnsi="Times New Roman"/>
          <w:sz w:val="24"/>
          <w:szCs w:val="24"/>
        </w:rPr>
        <w:lastRenderedPageBreak/>
        <w:t>Qзд</w:t>
      </w:r>
      <w:proofErr w:type="spellEnd"/>
      <w:r w:rsidRPr="00D65622">
        <w:rPr>
          <w:rFonts w:ascii="Times New Roman" w:hAnsi="Times New Roman"/>
          <w:sz w:val="24"/>
          <w:szCs w:val="24"/>
        </w:rPr>
        <w:t xml:space="preserve"> – присоединенная нагрузка здания; </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proofErr w:type="spellStart"/>
      <w:r w:rsidRPr="00D65622">
        <w:rPr>
          <w:rFonts w:ascii="Times New Roman" w:hAnsi="Times New Roman"/>
          <w:sz w:val="24"/>
          <w:szCs w:val="24"/>
        </w:rPr>
        <w:t>Qi</w:t>
      </w:r>
      <w:proofErr w:type="spellEnd"/>
      <w:r w:rsidRPr="00D65622">
        <w:rPr>
          <w:rFonts w:ascii="Times New Roman" w:hAnsi="Times New Roman"/>
          <w:sz w:val="24"/>
          <w:szCs w:val="24"/>
        </w:rPr>
        <w:t xml:space="preserve"> – суммарная присоединенная нагрузка рассматриваемой зоны, </w:t>
      </w:r>
      <w:proofErr w:type="spellStart"/>
      <w:r w:rsidRPr="00D65622">
        <w:rPr>
          <w:rFonts w:ascii="Times New Roman" w:hAnsi="Times New Roman"/>
          <w:sz w:val="24"/>
          <w:szCs w:val="24"/>
        </w:rPr>
        <w:t>Qi</w:t>
      </w:r>
      <w:proofErr w:type="spellEnd"/>
      <w:r w:rsidRPr="00D65622">
        <w:rPr>
          <w:rFonts w:ascii="Times New Roman" w:hAnsi="Times New Roman"/>
          <w:sz w:val="24"/>
          <w:szCs w:val="24"/>
        </w:rPr>
        <w:t xml:space="preserve">= Σ </w:t>
      </w:r>
      <w:proofErr w:type="spellStart"/>
      <w:r w:rsidRPr="00D65622">
        <w:rPr>
          <w:rFonts w:ascii="Times New Roman" w:hAnsi="Times New Roman"/>
          <w:sz w:val="24"/>
          <w:szCs w:val="24"/>
        </w:rPr>
        <w:t>Qзд</w:t>
      </w:r>
      <w:proofErr w:type="spellEnd"/>
      <w:r w:rsidRPr="00D65622">
        <w:rPr>
          <w:rFonts w:ascii="Times New Roman" w:hAnsi="Times New Roman"/>
          <w:sz w:val="24"/>
          <w:szCs w:val="24"/>
        </w:rPr>
        <w:t>.</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Присоединенная нагрузка к источнику тепловой энергии:</w:t>
      </w:r>
    </w:p>
    <w:p w:rsidR="00D65622" w:rsidRPr="00D65622" w:rsidRDefault="00070452" w:rsidP="00D65622">
      <w:pPr>
        <w:autoSpaceDE w:val="0"/>
        <w:autoSpaceDN w:val="0"/>
        <w:adjustRightInd w:val="0"/>
        <w:spacing w:after="0" w:line="240" w:lineRule="auto"/>
        <w:ind w:firstLine="708"/>
        <w:jc w:val="both"/>
        <w:rPr>
          <w:rFonts w:ascii="Times New Roman" w:hAnsi="Times New Roman"/>
          <w:sz w:val="24"/>
          <w:szCs w:val="24"/>
        </w:rPr>
      </w:pPr>
      <m:oMathPara>
        <m:oMath>
          <m:r>
            <w:rPr>
              <w:rFonts w:ascii="Cambria Math" w:hAnsi="Cambria Math"/>
              <w:sz w:val="28"/>
              <w:szCs w:val="28"/>
            </w:rPr>
            <m:t>Q=</m:t>
          </m:r>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i</m:t>
                  </m:r>
                </m:sub>
              </m:sSub>
            </m:e>
          </m:nary>
        </m:oMath>
      </m:oMathPara>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Средний радиус теплоснабжения по системе определяется по формуле:</w:t>
      </w:r>
    </w:p>
    <w:p w:rsidR="00D65622" w:rsidRPr="00D65622" w:rsidRDefault="00394AC3" w:rsidP="00D65622">
      <w:pPr>
        <w:autoSpaceDE w:val="0"/>
        <w:autoSpaceDN w:val="0"/>
        <w:adjustRightInd w:val="0"/>
        <w:spacing w:after="0" w:line="240" w:lineRule="auto"/>
        <w:ind w:firstLine="708"/>
        <w:jc w:val="both"/>
        <w:rPr>
          <w:rFonts w:ascii="Times New Roman" w:hAnsi="Times New Roman"/>
          <w:sz w:val="24"/>
          <w:szCs w:val="24"/>
        </w:rPr>
      </w:pPr>
      <m:oMathPara>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ср</m:t>
              </m:r>
            </m:sub>
          </m:sSub>
          <m:r>
            <w:rPr>
              <w:rFonts w:ascii="Cambria Math" w:hAnsi="Cambria Math"/>
              <w:sz w:val="28"/>
              <w:szCs w:val="28"/>
              <w:lang w:val="en-US"/>
            </w:rPr>
            <m:t>=</m:t>
          </m:r>
          <m:nary>
            <m:naryPr>
              <m:chr m:val="∑"/>
              <m:limLoc m:val="undOvr"/>
              <m:subHide m:val="1"/>
              <m:supHide m:val="1"/>
              <m:ctrlPr>
                <w:rPr>
                  <w:rFonts w:ascii="Cambria Math" w:hAnsi="Cambria Math"/>
                  <w:i/>
                  <w:sz w:val="28"/>
                  <w:szCs w:val="28"/>
                  <w:lang w:val="en-US"/>
                </w:rPr>
              </m:ctrlPr>
            </m:naryPr>
            <m:sub/>
            <m:sup/>
            <m:e>
              <m:f>
                <m:fPr>
                  <m:ctrlPr>
                    <w:rPr>
                      <w:rFonts w:ascii="Cambria Math" w:hAnsi="Cambria Math"/>
                      <w:i/>
                      <w:sz w:val="28"/>
                      <w:szCs w:val="28"/>
                      <w:lang w:val="en-US"/>
                    </w:rPr>
                  </m:ctrlPr>
                </m:fPr>
                <m:num>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lang w:val="en-US"/>
                        </w:rPr>
                        <m:t>i</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i</m:t>
                      </m:r>
                    </m:sub>
                  </m:sSub>
                  <m:r>
                    <w:rPr>
                      <w:rFonts w:ascii="Cambria Math" w:hAnsi="Cambria Math"/>
                      <w:sz w:val="28"/>
                      <w:szCs w:val="28"/>
                      <w:lang w:val="en-US"/>
                    </w:rPr>
                    <m:t>)</m:t>
                  </m:r>
                </m:num>
                <m:den>
                  <m:r>
                    <w:rPr>
                      <w:rFonts w:ascii="Cambria Math" w:hAnsi="Cambria Math"/>
                      <w:sz w:val="28"/>
                      <w:szCs w:val="28"/>
                      <w:lang w:val="en-US"/>
                    </w:rPr>
                    <m:t>Q</m:t>
                  </m:r>
                </m:den>
              </m:f>
            </m:e>
          </m:nary>
        </m:oMath>
      </m:oMathPara>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Оптимальный радиус теплоснабжения определяется из условия минимума выражения для «удельных стоимостей сооружения тепловых сетей и источника»:</w:t>
      </w:r>
    </w:p>
    <w:p w:rsidR="00D65622" w:rsidRPr="00D65622" w:rsidRDefault="00070452" w:rsidP="00D65622">
      <w:pPr>
        <w:autoSpaceDE w:val="0"/>
        <w:autoSpaceDN w:val="0"/>
        <w:adjustRightInd w:val="0"/>
        <w:spacing w:after="0" w:line="240" w:lineRule="auto"/>
        <w:ind w:firstLine="708"/>
        <w:jc w:val="both"/>
        <w:rPr>
          <w:rFonts w:ascii="Times New Roman" w:hAnsi="Times New Roman"/>
          <w:sz w:val="24"/>
          <w:szCs w:val="24"/>
        </w:rPr>
      </w:pPr>
      <m:oMath>
        <m:r>
          <w:rPr>
            <w:rFonts w:ascii="Cambria Math" w:hAnsi="Cambria Math"/>
            <w:sz w:val="28"/>
            <w:szCs w:val="28"/>
          </w:rPr>
          <m:t>S=A+Z→min</m:t>
        </m:r>
      </m:oMath>
      <w:r w:rsidR="00D65622" w:rsidRPr="00D65622">
        <w:rPr>
          <w:rFonts w:ascii="Times New Roman" w:hAnsi="Times New Roman"/>
          <w:sz w:val="24"/>
          <w:szCs w:val="24"/>
        </w:rPr>
        <w:t xml:space="preserve"> (руб./Гкал/ч),</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 xml:space="preserve">где А – удельная стоимость сооружения тепловой сети, руб./Гкал/ч; </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Z – удельная стоимость сооружения котельной, руб./Гкал/ч.</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Использованы следующие аналитические выражения для связи себестоимости производства и транспорта теплоты с максимальным радиусом теплоснабжения:</w:t>
      </w:r>
    </w:p>
    <w:p w:rsidR="00D65622" w:rsidRPr="00D65622" w:rsidRDefault="00070452" w:rsidP="00D65622">
      <w:pPr>
        <w:autoSpaceDE w:val="0"/>
        <w:autoSpaceDN w:val="0"/>
        <w:adjustRightInd w:val="0"/>
        <w:spacing w:after="0" w:line="240" w:lineRule="auto"/>
        <w:ind w:firstLine="708"/>
        <w:jc w:val="both"/>
        <w:rPr>
          <w:rFonts w:ascii="Times New Roman" w:hAnsi="Times New Roman"/>
          <w:sz w:val="24"/>
          <w:szCs w:val="24"/>
        </w:rPr>
      </w:pPr>
      <m:oMath>
        <m:r>
          <w:rPr>
            <w:rFonts w:ascii="Cambria Math" w:hAnsi="Cambria Math"/>
            <w:sz w:val="28"/>
            <w:szCs w:val="28"/>
          </w:rPr>
          <m:t>A=</m:t>
        </m:r>
        <m:f>
          <m:fPr>
            <m:ctrlPr>
              <w:rPr>
                <w:rFonts w:ascii="Cambria Math" w:hAnsi="Cambria Math"/>
                <w:i/>
                <w:sz w:val="28"/>
                <w:szCs w:val="28"/>
              </w:rPr>
            </m:ctrlPr>
          </m:fPr>
          <m:num>
            <m:r>
              <w:rPr>
                <w:rFonts w:ascii="Cambria Math" w:hAnsi="Cambria Math"/>
                <w:sz w:val="28"/>
                <w:szCs w:val="28"/>
              </w:rPr>
              <m:t>1050</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0,48</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0,26</m:t>
                </m:r>
              </m:sup>
            </m:sSup>
            <m:r>
              <w:rPr>
                <w:rFonts w:ascii="Cambria Math" w:hAnsi="Cambria Math"/>
                <w:sz w:val="28"/>
                <w:szCs w:val="28"/>
              </w:rPr>
              <m:t>∙s</m:t>
            </m:r>
          </m:num>
          <m:den>
            <m:sSup>
              <m:sSupPr>
                <m:ctrlPr>
                  <w:rPr>
                    <w:rFonts w:ascii="Cambria Math" w:hAnsi="Cambria Math"/>
                    <w:i/>
                    <w:sz w:val="28"/>
                    <w:szCs w:val="28"/>
                  </w:rPr>
                </m:ctrlPr>
              </m:sSupPr>
              <m:e>
                <m:r>
                  <w:rPr>
                    <w:rFonts w:ascii="Cambria Math" w:hAnsi="Cambria Math"/>
                    <w:sz w:val="28"/>
                    <w:szCs w:val="28"/>
                  </w:rPr>
                  <m:t>П</m:t>
                </m:r>
              </m:e>
              <m:sup>
                <m:r>
                  <w:rPr>
                    <w:rFonts w:ascii="Cambria Math" w:hAnsi="Cambria Math"/>
                    <w:sz w:val="28"/>
                    <w:szCs w:val="28"/>
                  </w:rPr>
                  <m:t>0,62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Н</m:t>
                </m:r>
              </m:e>
              <m:sup>
                <m:r>
                  <w:rPr>
                    <w:rFonts w:ascii="Cambria Math" w:hAnsi="Cambria Math"/>
                    <w:sz w:val="28"/>
                    <w:szCs w:val="28"/>
                  </w:rPr>
                  <m:t>0,19</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τ</m:t>
                </m:r>
              </m:e>
              <m:sup>
                <m:r>
                  <w:rPr>
                    <w:rFonts w:ascii="Cambria Math" w:hAnsi="Cambria Math"/>
                    <w:sz w:val="28"/>
                    <w:szCs w:val="28"/>
                  </w:rPr>
                  <m:t>0,38</m:t>
                </m:r>
              </m:sup>
            </m:sSup>
          </m:den>
        </m:f>
      </m:oMath>
      <w:r w:rsidR="00D65622" w:rsidRPr="00D65622">
        <w:rPr>
          <w:rFonts w:ascii="Times New Roman" w:hAnsi="Times New Roman"/>
          <w:sz w:val="24"/>
          <w:szCs w:val="24"/>
        </w:rPr>
        <w:t>,руб./Гкал/ч;</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p>
    <w:p w:rsidR="00D65622" w:rsidRPr="00D65622" w:rsidRDefault="00070452" w:rsidP="00D65622">
      <w:pPr>
        <w:autoSpaceDE w:val="0"/>
        <w:autoSpaceDN w:val="0"/>
        <w:adjustRightInd w:val="0"/>
        <w:spacing w:after="0" w:line="240" w:lineRule="auto"/>
        <w:ind w:firstLine="708"/>
        <w:jc w:val="both"/>
        <w:rPr>
          <w:rFonts w:ascii="Times New Roman" w:hAnsi="Times New Roman"/>
          <w:sz w:val="24"/>
          <w:szCs w:val="24"/>
        </w:rPr>
      </w:pPr>
      <m:oMath>
        <m:r>
          <w:rPr>
            <w:rFonts w:ascii="Cambria Math" w:hAnsi="Cambria Math"/>
            <w:sz w:val="28"/>
            <w:szCs w:val="28"/>
          </w:rPr>
          <m:t>Z=</m:t>
        </m:r>
        <m:f>
          <m:fPr>
            <m:ctrlPr>
              <w:rPr>
                <w:rFonts w:ascii="Cambria Math" w:hAnsi="Cambria Math"/>
                <w:i/>
                <w:sz w:val="28"/>
                <w:szCs w:val="28"/>
              </w:rPr>
            </m:ctrlPr>
          </m:fPr>
          <m:num>
            <m:f>
              <m:fPr>
                <m:ctrlPr>
                  <w:rPr>
                    <w:rFonts w:ascii="Cambria Math" w:hAnsi="Cambria Math"/>
                    <w:i/>
                    <w:sz w:val="28"/>
                    <w:szCs w:val="28"/>
                  </w:rPr>
                </m:ctrlPr>
              </m:fPr>
              <m:num>
                <m:r>
                  <w:rPr>
                    <w:rFonts w:ascii="Cambria Math" w:hAnsi="Cambria Math"/>
                    <w:sz w:val="28"/>
                    <w:szCs w:val="28"/>
                  </w:rPr>
                  <m:t>α</m:t>
                </m:r>
              </m:num>
              <m:den>
                <m:r>
                  <w:rPr>
                    <w:rFonts w:ascii="Cambria Math" w:hAnsi="Cambria Math"/>
                    <w:sz w:val="28"/>
                    <w:szCs w:val="28"/>
                  </w:rPr>
                  <m:t>3</m:t>
                </m:r>
              </m:den>
            </m:f>
            <m:r>
              <w:rPr>
                <w:rFonts w:ascii="Cambria Math" w:hAnsi="Cambria Math"/>
                <w:sz w:val="28"/>
                <w:szCs w:val="28"/>
              </w:rPr>
              <m:t>+30∙</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6</m:t>
                </m:r>
              </m:sup>
            </m:sSup>
            <m:r>
              <w:rPr>
                <w:rFonts w:ascii="Cambria Math" w:hAnsi="Cambria Math"/>
                <w:sz w:val="28"/>
                <w:szCs w:val="28"/>
              </w:rPr>
              <m:t>φ</m:t>
            </m:r>
          </m:num>
          <m:den>
            <m:sSup>
              <m:sSupPr>
                <m:ctrlPr>
                  <w:rPr>
                    <w:rFonts w:ascii="Cambria Math" w:hAnsi="Cambria Math"/>
                    <w:i/>
                    <w:sz w:val="28"/>
                    <w:szCs w:val="28"/>
                  </w:rPr>
                </m:ctrlPr>
              </m:sSupPr>
              <m:e>
                <m:r>
                  <w:rPr>
                    <w:rFonts w:ascii="Cambria Math" w:hAnsi="Cambria Math"/>
                    <w:sz w:val="28"/>
                    <w:szCs w:val="28"/>
                    <w:lang w:val="en-US"/>
                  </w:rPr>
                  <m:t>R</m:t>
                </m:r>
              </m:e>
              <m:sup>
                <m:r>
                  <w:rPr>
                    <w:rFonts w:ascii="Cambria Math" w:hAnsi="Cambria Math"/>
                    <w:sz w:val="28"/>
                    <w:szCs w:val="28"/>
                  </w:rPr>
                  <m:t>2</m:t>
                </m:r>
              </m:sup>
            </m:sSup>
            <m:r>
              <w:rPr>
                <w:rFonts w:ascii="Cambria Math" w:hAnsi="Cambria Math"/>
                <w:sz w:val="28"/>
                <w:szCs w:val="28"/>
              </w:rPr>
              <m:t>∙П</m:t>
            </m:r>
          </m:den>
        </m:f>
      </m:oMath>
      <w:r w:rsidR="00D65622" w:rsidRPr="00D65622">
        <w:rPr>
          <w:rFonts w:ascii="Times New Roman" w:hAnsi="Times New Roman"/>
          <w:sz w:val="24"/>
          <w:szCs w:val="24"/>
        </w:rPr>
        <w:t>, руб./Гкал/ч,</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 xml:space="preserve">где R – радиус действия тепловой сети (длина главной тепловой магистрали самого протяженного вывода от источника), км; </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 xml:space="preserve">B – среднее число абонентов на 1 км2; </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 xml:space="preserve">s – удельная стоимость материальной характеристики тепловой сети, руб./м2; </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 xml:space="preserve">П – </w:t>
      </w:r>
      <w:proofErr w:type="spellStart"/>
      <w:r w:rsidRPr="00D65622">
        <w:rPr>
          <w:rFonts w:ascii="Times New Roman" w:hAnsi="Times New Roman"/>
          <w:sz w:val="24"/>
          <w:szCs w:val="24"/>
        </w:rPr>
        <w:t>теплоплотность</w:t>
      </w:r>
      <w:proofErr w:type="spellEnd"/>
      <w:r w:rsidRPr="00D65622">
        <w:rPr>
          <w:rFonts w:ascii="Times New Roman" w:hAnsi="Times New Roman"/>
          <w:sz w:val="24"/>
          <w:szCs w:val="24"/>
        </w:rPr>
        <w:t xml:space="preserve"> района, Гкал/ч.км2; </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 xml:space="preserve">H – потеря напора на трение при транспорте теплоносителя по главной тепловой магистрали, м вод. ст.; </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proofErr w:type="spellStart"/>
      <w:r w:rsidRPr="00D65622">
        <w:rPr>
          <w:rFonts w:ascii="Times New Roman" w:hAnsi="Times New Roman"/>
          <w:sz w:val="24"/>
          <w:szCs w:val="24"/>
        </w:rPr>
        <w:t>Δτ</w:t>
      </w:r>
      <w:proofErr w:type="spellEnd"/>
      <w:r w:rsidRPr="00D65622">
        <w:rPr>
          <w:rFonts w:ascii="Times New Roman" w:hAnsi="Times New Roman"/>
          <w:sz w:val="24"/>
          <w:szCs w:val="24"/>
        </w:rPr>
        <w:t xml:space="preserve"> – расчетный перепад температур теплоносителя в тепловой сети, ОC;</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a – постоянная часть удельной начальной стоимости котельной, руб./МВт;</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 xml:space="preserve"> φ – поправочный коэффициент, зависящий от постоянной части расходов на сооружение котельной.</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Осуществляя элементарное дифференцирование по R с нахождением его оптимального значения при равенстве нулю его первой производной, получаем аналитическое выражение для оптимального радиуса теплоснабжения в следующем виде, км:</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p>
    <w:p w:rsidR="00D65622" w:rsidRPr="00D65622" w:rsidRDefault="00394AC3" w:rsidP="00D65622">
      <w:pPr>
        <w:autoSpaceDE w:val="0"/>
        <w:autoSpaceDN w:val="0"/>
        <w:adjustRightInd w:val="0"/>
        <w:spacing w:after="0" w:line="240" w:lineRule="auto"/>
        <w:ind w:firstLine="708"/>
        <w:jc w:val="both"/>
        <w:rPr>
          <w:rFonts w:ascii="Times New Roman" w:hAnsi="Times New Roman"/>
          <w:sz w:val="24"/>
          <w:szCs w:val="24"/>
        </w:rPr>
      </w:pPr>
      <m:oMathPara>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опт</m:t>
              </m:r>
            </m:sub>
          </m:sSub>
          <m:r>
            <w:rPr>
              <w:rFonts w:ascii="Cambria Math" w:hAnsi="Cambria Math"/>
              <w:sz w:val="28"/>
              <w:szCs w:val="28"/>
            </w:rPr>
            <m:t>=</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140</m:t>
                  </m:r>
                </m:num>
                <m:den>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0,4</m:t>
                      </m:r>
                    </m:sup>
                  </m:sSup>
                </m:den>
              </m:f>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φ</m:t>
              </m:r>
            </m:e>
            <m:sup>
              <m:r>
                <w:rPr>
                  <w:rFonts w:ascii="Cambria Math" w:hAnsi="Cambria Math"/>
                  <w:sz w:val="28"/>
                  <w:szCs w:val="28"/>
                </w:rPr>
                <m:t>0,4</m:t>
              </m:r>
            </m:sup>
          </m:sSup>
          <m:r>
            <w:rPr>
              <w:rFonts w:ascii="Cambria Math" w:eastAsia="Times New Roman" w:hAnsi="Cambria Math"/>
              <w:sz w:val="28"/>
              <w:szCs w:val="28"/>
            </w:rPr>
            <m:t>∙</m:t>
          </m:r>
          <m:d>
            <m:dPr>
              <m:ctrlPr>
                <w:rPr>
                  <w:rFonts w:ascii="Cambria Math" w:eastAsia="Times New Roman" w:hAnsi="Cambria Math"/>
                  <w:i/>
                  <w:sz w:val="28"/>
                  <w:szCs w:val="28"/>
                </w:rPr>
              </m:ctrlPr>
            </m:dPr>
            <m:e>
              <m:f>
                <m:fPr>
                  <m:ctrlPr>
                    <w:rPr>
                      <w:rFonts w:ascii="Cambria Math" w:eastAsia="Times New Roman" w:hAnsi="Cambria Math"/>
                      <w:i/>
                      <w:sz w:val="28"/>
                      <w:szCs w:val="28"/>
                    </w:rPr>
                  </m:ctrlPr>
                </m:fPr>
                <m:num>
                  <m:r>
                    <w:rPr>
                      <w:rFonts w:ascii="Cambria Math" w:eastAsia="Times New Roman" w:hAnsi="Cambria Math"/>
                      <w:sz w:val="28"/>
                      <w:szCs w:val="28"/>
                    </w:rPr>
                    <m:t>1</m:t>
                  </m:r>
                </m:num>
                <m:den>
                  <m:sSup>
                    <m:sSupPr>
                      <m:ctrlPr>
                        <w:rPr>
                          <w:rFonts w:ascii="Cambria Math" w:eastAsia="Times New Roman" w:hAnsi="Cambria Math"/>
                          <w:i/>
                          <w:sz w:val="28"/>
                          <w:szCs w:val="28"/>
                        </w:rPr>
                      </m:ctrlPr>
                    </m:sSupPr>
                    <m:e>
                      <m:r>
                        <w:rPr>
                          <w:rFonts w:ascii="Cambria Math" w:eastAsia="Times New Roman" w:hAnsi="Cambria Math"/>
                          <w:sz w:val="28"/>
                          <w:szCs w:val="28"/>
                        </w:rPr>
                        <m:t>B</m:t>
                      </m:r>
                    </m:e>
                    <m:sup>
                      <m:r>
                        <w:rPr>
                          <w:rFonts w:ascii="Cambria Math" w:eastAsia="Times New Roman" w:hAnsi="Cambria Math"/>
                          <w:sz w:val="28"/>
                          <w:szCs w:val="28"/>
                        </w:rPr>
                        <m:t>0,1</m:t>
                      </m:r>
                    </m:sup>
                  </m:sSup>
                </m:den>
              </m:f>
            </m:e>
          </m:d>
          <m:r>
            <w:rPr>
              <w:rFonts w:ascii="Cambria Math" w:eastAsia="Times New Roman" w:hAnsi="Cambria Math"/>
              <w:sz w:val="28"/>
              <w:szCs w:val="28"/>
            </w:rPr>
            <m:t>∙</m:t>
          </m:r>
          <m:sSup>
            <m:sSupPr>
              <m:ctrlPr>
                <w:rPr>
                  <w:rFonts w:ascii="Cambria Math" w:eastAsia="Times New Roman" w:hAnsi="Cambria Math"/>
                  <w:i/>
                  <w:sz w:val="28"/>
                  <w:szCs w:val="28"/>
                </w:rPr>
              </m:ctrlPr>
            </m:sSupPr>
            <m:e>
              <m:d>
                <m:dPr>
                  <m:ctrlPr>
                    <w:rPr>
                      <w:rFonts w:ascii="Cambria Math" w:eastAsia="Times New Roman" w:hAnsi="Cambria Math"/>
                      <w:i/>
                      <w:sz w:val="28"/>
                      <w:szCs w:val="28"/>
                    </w:rPr>
                  </m:ctrlPr>
                </m:dPr>
                <m:e>
                  <m:f>
                    <m:fPr>
                      <m:ctrlPr>
                        <w:rPr>
                          <w:rFonts w:ascii="Cambria Math" w:eastAsia="Times New Roman" w:hAnsi="Cambria Math"/>
                          <w:i/>
                          <w:sz w:val="28"/>
                          <w:szCs w:val="28"/>
                        </w:rPr>
                      </m:ctrlPr>
                    </m:fPr>
                    <m:num>
                      <m:r>
                        <w:rPr>
                          <w:rFonts w:ascii="Cambria Math" w:eastAsia="Times New Roman" w:hAnsi="Cambria Math"/>
                          <w:sz w:val="28"/>
                          <w:szCs w:val="28"/>
                        </w:rPr>
                        <m:t>∆τ</m:t>
                      </m:r>
                    </m:num>
                    <m:den>
                      <m:r>
                        <w:rPr>
                          <w:rFonts w:ascii="Cambria Math" w:eastAsia="Times New Roman" w:hAnsi="Cambria Math"/>
                          <w:sz w:val="28"/>
                          <w:szCs w:val="28"/>
                        </w:rPr>
                        <m:t>П</m:t>
                      </m:r>
                    </m:den>
                  </m:f>
                </m:e>
              </m:d>
            </m:e>
            <m:sup>
              <m:r>
                <w:rPr>
                  <w:rFonts w:ascii="Cambria Math" w:eastAsia="Times New Roman" w:hAnsi="Cambria Math"/>
                  <w:sz w:val="28"/>
                  <w:szCs w:val="28"/>
                </w:rPr>
                <m:t>0,15</m:t>
              </m:r>
            </m:sup>
          </m:sSup>
        </m:oMath>
      </m:oMathPara>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Значение предельного радиуса действия тепловых сетей определяется из соотношения:</w:t>
      </w:r>
    </w:p>
    <w:p w:rsidR="00D65622" w:rsidRPr="00D65622" w:rsidRDefault="00394AC3" w:rsidP="00D65622">
      <w:pPr>
        <w:autoSpaceDE w:val="0"/>
        <w:autoSpaceDN w:val="0"/>
        <w:adjustRightInd w:val="0"/>
        <w:spacing w:after="0" w:line="240" w:lineRule="auto"/>
        <w:ind w:firstLine="708"/>
        <w:jc w:val="both"/>
        <w:rPr>
          <w:rFonts w:ascii="Times New Roman" w:hAnsi="Times New Roman"/>
          <w:sz w:val="24"/>
          <w:szCs w:val="24"/>
        </w:rPr>
      </w:pPr>
      <m:oMathPara>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пред</m:t>
              </m:r>
            </m:sub>
          </m:sSub>
          <m:r>
            <w:rPr>
              <w:rFonts w:ascii="Cambria Math" w:hAnsi="Cambria Math"/>
              <w:sz w:val="28"/>
              <w:szCs w:val="28"/>
            </w:rPr>
            <m:t>=</m:t>
          </m:r>
          <m:sSup>
            <m:sSupPr>
              <m:ctrlPr>
                <w:rPr>
                  <w:rFonts w:ascii="Cambria Math" w:hAnsi="Cambria Math"/>
                  <w:i/>
                  <w:sz w:val="28"/>
                  <w:szCs w:val="28"/>
                </w:rPr>
              </m:ctrlPr>
            </m:sSupPr>
            <m:e>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р-С</m:t>
                      </m:r>
                    </m:num>
                    <m:den>
                      <m:r>
                        <w:rPr>
                          <w:rFonts w:ascii="Cambria Math" w:hAnsi="Cambria Math"/>
                          <w:sz w:val="28"/>
                          <w:szCs w:val="28"/>
                        </w:rPr>
                        <m:t>1,2К</m:t>
                      </m:r>
                    </m:den>
                  </m:f>
                </m:e>
              </m:d>
            </m:e>
            <m:sup>
              <m:r>
                <w:rPr>
                  <w:rFonts w:ascii="Cambria Math" w:hAnsi="Cambria Math"/>
                  <w:sz w:val="28"/>
                  <w:szCs w:val="28"/>
                </w:rPr>
                <m:t>2,5</m:t>
              </m:r>
            </m:sup>
          </m:sSup>
        </m:oMath>
      </m:oMathPara>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 xml:space="preserve">где </w:t>
      </w:r>
      <w:r w:rsidRPr="00D65622">
        <w:rPr>
          <w:rFonts w:ascii="Times New Roman" w:hAnsi="Times New Roman"/>
          <w:sz w:val="24"/>
          <w:szCs w:val="24"/>
        </w:rPr>
        <w:tab/>
      </w:r>
      <w:proofErr w:type="spellStart"/>
      <w:r w:rsidRPr="00D65622">
        <w:rPr>
          <w:rFonts w:ascii="Times New Roman" w:hAnsi="Times New Roman"/>
          <w:sz w:val="24"/>
          <w:szCs w:val="24"/>
        </w:rPr>
        <w:t>Rпред</w:t>
      </w:r>
      <w:proofErr w:type="spellEnd"/>
      <w:r w:rsidRPr="00D65622">
        <w:rPr>
          <w:rFonts w:ascii="Times New Roman" w:hAnsi="Times New Roman"/>
          <w:sz w:val="24"/>
          <w:szCs w:val="24"/>
        </w:rPr>
        <w:t xml:space="preserve"> – предельный радиус действия тепловой сети, км; </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p – разница себестоимости тепла, выработанного на котельной и в индивидуальных источниках абонентов, руб./Гкал;</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 xml:space="preserve"> </w:t>
      </w:r>
      <w:r w:rsidRPr="00D65622">
        <w:rPr>
          <w:rFonts w:ascii="Times New Roman" w:hAnsi="Times New Roman"/>
          <w:sz w:val="24"/>
          <w:szCs w:val="24"/>
        </w:rPr>
        <w:tab/>
        <w:t>C – переменная часть удельных эксплуатационных расходов на транспорт тепла, руб./Гкал;</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K – постоянная часть удельных эксплуатационных расходов на транспорт тепла при радиусе действия тепловой сети, равном 1 км, руб./</w:t>
      </w:r>
      <w:proofErr w:type="spellStart"/>
      <w:r w:rsidRPr="00D65622">
        <w:rPr>
          <w:rFonts w:ascii="Times New Roman" w:hAnsi="Times New Roman"/>
          <w:sz w:val="24"/>
          <w:szCs w:val="24"/>
        </w:rPr>
        <w:t>Гкал.км</w:t>
      </w:r>
      <w:proofErr w:type="spellEnd"/>
      <w:r w:rsidRPr="00D65622">
        <w:rPr>
          <w:rFonts w:ascii="Times New Roman" w:hAnsi="Times New Roman"/>
          <w:sz w:val="24"/>
          <w:szCs w:val="24"/>
        </w:rPr>
        <w:t>.</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При этом переменная часть удельных эксплуатационных расходов на транспорт тепла, руб./Гкал:</w:t>
      </w:r>
    </w:p>
    <w:p w:rsidR="00D65622" w:rsidRPr="00D65622" w:rsidRDefault="00070452" w:rsidP="00D65622">
      <w:pPr>
        <w:autoSpaceDE w:val="0"/>
        <w:autoSpaceDN w:val="0"/>
        <w:adjustRightInd w:val="0"/>
        <w:spacing w:after="0" w:line="240" w:lineRule="auto"/>
        <w:ind w:firstLine="708"/>
        <w:jc w:val="both"/>
        <w:rPr>
          <w:rFonts w:ascii="Times New Roman" w:hAnsi="Times New Roman"/>
          <w:sz w:val="24"/>
          <w:szCs w:val="24"/>
        </w:rPr>
      </w:pPr>
      <m:oMathPara>
        <m:oMath>
          <m:r>
            <w:rPr>
              <w:rFonts w:ascii="Cambria Math" w:hAnsi="Cambria Math"/>
              <w:sz w:val="28"/>
              <w:szCs w:val="28"/>
            </w:rPr>
            <w:lastRenderedPageBreak/>
            <m:t>С=</m:t>
          </m:r>
          <m:f>
            <m:fPr>
              <m:ctrlPr>
                <w:rPr>
                  <w:rFonts w:ascii="Cambria Math" w:hAnsi="Cambria Math"/>
                  <w:i/>
                  <w:sz w:val="28"/>
                  <w:szCs w:val="28"/>
                </w:rPr>
              </m:ctrlPr>
            </m:fPr>
            <m:num>
              <m:r>
                <w:rPr>
                  <w:rFonts w:ascii="Cambria Math" w:hAnsi="Cambria Math"/>
                  <w:sz w:val="28"/>
                  <w:szCs w:val="28"/>
                </w:rPr>
                <m:t>800Э</m:t>
              </m:r>
            </m:num>
            <m:den>
              <m:r>
                <w:rPr>
                  <w:rFonts w:ascii="Cambria Math" w:hAnsi="Cambria Math"/>
                  <w:sz w:val="28"/>
                  <w:szCs w:val="28"/>
                </w:rPr>
                <m:t>∆τ</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0,35</m:t>
              </m:r>
              <m:sSup>
                <m:sSupPr>
                  <m:ctrlPr>
                    <w:rPr>
                      <w:rFonts w:ascii="Cambria Math" w:hAnsi="Cambria Math"/>
                      <w:i/>
                      <w:sz w:val="28"/>
                      <w:szCs w:val="28"/>
                    </w:rPr>
                  </m:ctrlPr>
                </m:sSupPr>
                <m:e>
                  <m:r>
                    <w:rPr>
                      <w:rFonts w:ascii="Cambria Math" w:hAnsi="Cambria Math"/>
                      <w:sz w:val="28"/>
                      <w:szCs w:val="28"/>
                    </w:rPr>
                    <m:t>В</m:t>
                  </m:r>
                </m:e>
                <m:sup>
                  <m:r>
                    <w:rPr>
                      <w:rFonts w:ascii="Cambria Math" w:hAnsi="Cambria Math"/>
                      <w:sz w:val="28"/>
                      <w:szCs w:val="28"/>
                    </w:rPr>
                    <m:t>0,5</m:t>
                  </m:r>
                </m:sup>
              </m:sSup>
            </m:num>
            <m:den>
              <m:r>
                <w:rPr>
                  <w:rFonts w:ascii="Cambria Math" w:hAnsi="Cambria Math"/>
                  <w:sz w:val="28"/>
                  <w:szCs w:val="28"/>
                </w:rPr>
                <m:t>П</m:t>
              </m:r>
            </m:den>
          </m:f>
        </m:oMath>
      </m:oMathPara>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 xml:space="preserve">где </w:t>
      </w:r>
      <w:r w:rsidRPr="00D65622">
        <w:rPr>
          <w:rFonts w:ascii="Times New Roman" w:hAnsi="Times New Roman"/>
          <w:sz w:val="24"/>
          <w:szCs w:val="24"/>
        </w:rPr>
        <w:tab/>
        <w:t>Э – стоимость электроэнергии для перекачки теплоносителя по главной тепловой магистрали, руб./</w:t>
      </w:r>
      <w:proofErr w:type="spellStart"/>
      <w:r w:rsidRPr="00D65622">
        <w:rPr>
          <w:rFonts w:ascii="Times New Roman" w:hAnsi="Times New Roman"/>
          <w:sz w:val="24"/>
          <w:szCs w:val="24"/>
        </w:rPr>
        <w:t>кВт.ч</w:t>
      </w:r>
      <w:proofErr w:type="spellEnd"/>
      <w:r w:rsidRPr="00D65622">
        <w:rPr>
          <w:rFonts w:ascii="Times New Roman" w:hAnsi="Times New Roman"/>
          <w:sz w:val="24"/>
          <w:szCs w:val="24"/>
        </w:rPr>
        <w:t>.</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Постоянная часть удельных эксплуатационных расходов при радиусе действия сети, равном 1 км, руб./</w:t>
      </w:r>
      <w:proofErr w:type="spellStart"/>
      <w:r w:rsidRPr="00D65622">
        <w:rPr>
          <w:rFonts w:ascii="Times New Roman" w:hAnsi="Times New Roman"/>
          <w:sz w:val="24"/>
          <w:szCs w:val="24"/>
        </w:rPr>
        <w:t>Гкал.км</w:t>
      </w:r>
      <w:proofErr w:type="spellEnd"/>
      <w:r w:rsidRPr="00D65622">
        <w:rPr>
          <w:rFonts w:ascii="Times New Roman" w:hAnsi="Times New Roman"/>
          <w:sz w:val="24"/>
          <w:szCs w:val="24"/>
        </w:rPr>
        <w:t>:</w:t>
      </w:r>
    </w:p>
    <w:p w:rsidR="00D65622" w:rsidRPr="00D65622" w:rsidRDefault="00070452" w:rsidP="00D65622">
      <w:pPr>
        <w:autoSpaceDE w:val="0"/>
        <w:autoSpaceDN w:val="0"/>
        <w:adjustRightInd w:val="0"/>
        <w:spacing w:after="0" w:line="240" w:lineRule="auto"/>
        <w:ind w:firstLine="708"/>
        <w:jc w:val="both"/>
        <w:rPr>
          <w:rFonts w:ascii="Times New Roman" w:hAnsi="Times New Roman"/>
          <w:sz w:val="24"/>
          <w:szCs w:val="24"/>
        </w:rPr>
      </w:pPr>
      <m:oMathPara>
        <m:oMath>
          <m:r>
            <w:rPr>
              <w:rFonts w:ascii="Cambria Math" w:hAnsi="Cambria Math"/>
              <w:sz w:val="28"/>
              <w:szCs w:val="28"/>
            </w:rPr>
            <m:t>К=</m:t>
          </m:r>
          <m:f>
            <m:fPr>
              <m:ctrlPr>
                <w:rPr>
                  <w:rFonts w:ascii="Cambria Math" w:hAnsi="Cambria Math"/>
                  <w:i/>
                  <w:sz w:val="28"/>
                  <w:szCs w:val="28"/>
                </w:rPr>
              </m:ctrlPr>
            </m:fPr>
            <m:num>
              <m:r>
                <w:rPr>
                  <w:rFonts w:ascii="Cambria Math" w:hAnsi="Cambria Math"/>
                  <w:sz w:val="28"/>
                  <w:szCs w:val="28"/>
                </w:rPr>
                <m:t>525</m:t>
              </m:r>
              <m:sSup>
                <m:sSupPr>
                  <m:ctrlPr>
                    <w:rPr>
                      <w:rFonts w:ascii="Cambria Math" w:hAnsi="Cambria Math"/>
                      <w:i/>
                      <w:sz w:val="28"/>
                      <w:szCs w:val="28"/>
                    </w:rPr>
                  </m:ctrlPr>
                </m:sSupPr>
                <m:e>
                  <m:r>
                    <w:rPr>
                      <w:rFonts w:ascii="Cambria Math" w:hAnsi="Cambria Math"/>
                      <w:sz w:val="28"/>
                      <w:szCs w:val="28"/>
                    </w:rPr>
                    <m:t>В</m:t>
                  </m:r>
                </m:e>
                <m:sup>
                  <m:r>
                    <w:rPr>
                      <w:rFonts w:ascii="Cambria Math" w:hAnsi="Cambria Math"/>
                      <w:sz w:val="28"/>
                      <w:szCs w:val="28"/>
                    </w:rPr>
                    <m:t>0,26</m:t>
                  </m:r>
                </m:sup>
              </m:sSup>
            </m:num>
            <m:den>
              <m:sSup>
                <m:sSupPr>
                  <m:ctrlPr>
                    <w:rPr>
                      <w:rFonts w:ascii="Cambria Math" w:hAnsi="Cambria Math"/>
                      <w:i/>
                      <w:sz w:val="28"/>
                      <w:szCs w:val="28"/>
                    </w:rPr>
                  </m:ctrlPr>
                </m:sSupPr>
                <m:e>
                  <m:r>
                    <w:rPr>
                      <w:rFonts w:ascii="Cambria Math" w:hAnsi="Cambria Math"/>
                      <w:sz w:val="28"/>
                      <w:szCs w:val="28"/>
                    </w:rPr>
                    <m:t>П</m:t>
                  </m:r>
                </m:e>
                <m:sup>
                  <m:r>
                    <w:rPr>
                      <w:rFonts w:ascii="Cambria Math" w:hAnsi="Cambria Math"/>
                      <w:sz w:val="28"/>
                      <w:szCs w:val="28"/>
                    </w:rPr>
                    <m:t>0,62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τ</m:t>
                  </m:r>
                </m:e>
                <m:sup>
                  <m:r>
                    <w:rPr>
                      <w:rFonts w:ascii="Cambria Math" w:hAnsi="Cambria Math"/>
                      <w:sz w:val="28"/>
                      <w:szCs w:val="28"/>
                    </w:rPr>
                    <m:t>0,38</m:t>
                  </m:r>
                </m:sup>
              </m:sSup>
            </m:den>
          </m:f>
          <m:r>
            <w:rPr>
              <w:rFonts w:ascii="Cambria Math" w:hAnsi="Cambria Math"/>
              <w:sz w:val="28"/>
              <w:szCs w:val="28"/>
            </w:rPr>
            <m:t>∙</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lang w:val="en-US"/>
                    </w:rPr>
                    <m:t>s∙a</m:t>
                  </m:r>
                </m:num>
                <m:den>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0,6ξ</m:t>
                  </m:r>
                </m:num>
                <m:den>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den>
              </m:f>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12</m:t>
              </m:r>
            </m:num>
            <m:den>
              <m:r>
                <w:rPr>
                  <w:rFonts w:ascii="Cambria Math" w:hAnsi="Cambria Math"/>
                  <w:sz w:val="28"/>
                  <w:szCs w:val="28"/>
                </w:rPr>
                <m:t>П</m:t>
              </m:r>
            </m:den>
          </m:f>
        </m:oMath>
      </m:oMathPara>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 xml:space="preserve">где </w:t>
      </w:r>
      <w:r w:rsidRPr="00D65622">
        <w:rPr>
          <w:rFonts w:ascii="Times New Roman" w:hAnsi="Times New Roman"/>
          <w:sz w:val="24"/>
          <w:szCs w:val="24"/>
        </w:rPr>
        <w:tab/>
        <w:t xml:space="preserve">a – доля годовых отчислений от стоимости сооружения тепловой сети на амортизацию, текущий и капитальный ремонты; </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n1 – число часов использования максимума тепловой нагрузки, ч/год;</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ξ – себестоимость тепла, руб./Гкал.</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Последняя величина (переменная часть удельных эксплуатационных расходов) учитывает стоимость сети, стоимость тепловых потерь и переменную часть стоимости обслуживания.</w:t>
      </w:r>
    </w:p>
    <w:p w:rsidR="00353EB5"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r w:rsidRPr="00D65622">
        <w:rPr>
          <w:rFonts w:ascii="Times New Roman" w:hAnsi="Times New Roman"/>
          <w:sz w:val="24"/>
          <w:szCs w:val="24"/>
        </w:rPr>
        <w:t xml:space="preserve">Алгоритм расчета радиуса эффективного теплоснабжения источника тепловой энергии следующий. На электронной схеме наносится зона действия источника тепловой энергии с определением площади территории тепловой сети от данного источника и присоединенной тепловой нагрузки. Определяется средняя плотность тепловой нагрузки в зоне действия источника тепловой энергии (Гкал/ч/Га, Гкал/ч/км2). Зона действия источника тепловой энергии условно разбивается на зоны крупных нагрузок с определением их мощности </w:t>
      </w:r>
      <w:proofErr w:type="spellStart"/>
      <w:r w:rsidRPr="00D65622">
        <w:rPr>
          <w:rFonts w:ascii="Times New Roman" w:hAnsi="Times New Roman"/>
          <w:sz w:val="24"/>
          <w:szCs w:val="24"/>
        </w:rPr>
        <w:t>Qi</w:t>
      </w:r>
      <w:proofErr w:type="spellEnd"/>
      <w:r w:rsidRPr="00D65622">
        <w:rPr>
          <w:rFonts w:ascii="Times New Roman" w:hAnsi="Times New Roman"/>
          <w:sz w:val="24"/>
          <w:szCs w:val="24"/>
        </w:rPr>
        <w:t xml:space="preserve"> и усредненного расстояния от источника до условного центра присоединенной нагрузки (</w:t>
      </w:r>
      <w:proofErr w:type="spellStart"/>
      <w:r w:rsidRPr="00D65622">
        <w:rPr>
          <w:rFonts w:ascii="Times New Roman" w:hAnsi="Times New Roman"/>
          <w:sz w:val="24"/>
          <w:szCs w:val="24"/>
        </w:rPr>
        <w:t>Li</w:t>
      </w:r>
      <w:proofErr w:type="spellEnd"/>
      <w:r w:rsidRPr="00D65622">
        <w:rPr>
          <w:rFonts w:ascii="Times New Roman" w:hAnsi="Times New Roman"/>
          <w:sz w:val="24"/>
          <w:szCs w:val="24"/>
        </w:rPr>
        <w:t xml:space="preserve">). Определяется максимальный радиус теплоснабжения, как длина главной магистрали от источника тепловой энергии до самого удаленного потребителя, присоединенного к этой магистрали </w:t>
      </w:r>
      <w:proofErr w:type="spellStart"/>
      <w:r w:rsidRPr="00D65622">
        <w:rPr>
          <w:rFonts w:ascii="Times New Roman" w:hAnsi="Times New Roman"/>
          <w:sz w:val="24"/>
          <w:szCs w:val="24"/>
        </w:rPr>
        <w:t>Lмах</w:t>
      </w:r>
      <w:proofErr w:type="spellEnd"/>
      <w:r w:rsidRPr="00D65622">
        <w:rPr>
          <w:rFonts w:ascii="Times New Roman" w:hAnsi="Times New Roman"/>
          <w:sz w:val="24"/>
          <w:szCs w:val="24"/>
        </w:rPr>
        <w:t xml:space="preserve"> (км). Определяется средний радиус теплоснабжения по системе </w:t>
      </w:r>
      <w:proofErr w:type="spellStart"/>
      <w:r w:rsidRPr="00D65622">
        <w:rPr>
          <w:rFonts w:ascii="Times New Roman" w:hAnsi="Times New Roman"/>
          <w:sz w:val="24"/>
          <w:szCs w:val="24"/>
        </w:rPr>
        <w:t>Rср</w:t>
      </w:r>
      <w:proofErr w:type="spellEnd"/>
      <w:r w:rsidRPr="00D65622">
        <w:rPr>
          <w:rFonts w:ascii="Times New Roman" w:hAnsi="Times New Roman"/>
          <w:sz w:val="24"/>
          <w:szCs w:val="24"/>
        </w:rPr>
        <w:t>. Определяются  переменная и постоянная часть удельных эксплуатационных расходов на транспорт тепла. Вычисляются значения оптимального и предельного   радиуса действия тепловых сетей. Определяется радиус эффективного теплоснабжения.</w:t>
      </w:r>
    </w:p>
    <w:p w:rsidR="00167DD5" w:rsidRPr="00012B53" w:rsidRDefault="00167DD5" w:rsidP="00D65622">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 xml:space="preserve">Исходные данные для расчета радиусов эффективного теплоснабжения по каждой системе теплоснабжения г. </w:t>
      </w:r>
      <w:r w:rsidR="00353EB5">
        <w:rPr>
          <w:rFonts w:ascii="Times New Roman" w:hAnsi="Times New Roman"/>
          <w:sz w:val="24"/>
          <w:szCs w:val="24"/>
        </w:rPr>
        <w:t>Пятигорска</w:t>
      </w:r>
      <w:r w:rsidRPr="00012B53">
        <w:rPr>
          <w:rFonts w:ascii="Times New Roman" w:hAnsi="Times New Roman"/>
          <w:sz w:val="24"/>
          <w:szCs w:val="24"/>
        </w:rPr>
        <w:t xml:space="preserve"> приведены в таблице 2.1.</w:t>
      </w:r>
    </w:p>
    <w:p w:rsidR="001671A2" w:rsidRPr="00012B53" w:rsidRDefault="001671A2" w:rsidP="00AD15D6">
      <w:pPr>
        <w:spacing w:before="100" w:beforeAutospacing="1" w:after="0" w:line="240" w:lineRule="auto"/>
        <w:rPr>
          <w:rFonts w:ascii="Times New Roman" w:hAnsi="Times New Roman"/>
          <w:b/>
          <w:bCs/>
          <w:sz w:val="24"/>
          <w:szCs w:val="24"/>
        </w:rPr>
      </w:pPr>
      <w:r w:rsidRPr="001671A2">
        <w:rPr>
          <w:rFonts w:ascii="Times New Roman" w:eastAsia="Times New Roman" w:hAnsi="Times New Roman"/>
          <w:b/>
          <w:bCs/>
          <w:sz w:val="26"/>
          <w:szCs w:val="26"/>
          <w:lang w:eastAsia="ru-RU"/>
        </w:rPr>
        <w:t>Таблица 2.1 -Исходные данные для расчета радиусов эффективного теплоснабжения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296"/>
        <w:gridCol w:w="1398"/>
        <w:gridCol w:w="1517"/>
        <w:gridCol w:w="1061"/>
        <w:gridCol w:w="1258"/>
        <w:gridCol w:w="1061"/>
      </w:tblGrid>
      <w:tr w:rsidR="00584920" w:rsidRPr="00224587" w:rsidTr="00AD15D6">
        <w:tc>
          <w:tcPr>
            <w:tcW w:w="2376" w:type="dxa"/>
            <w:vAlign w:val="center"/>
          </w:tcPr>
          <w:p w:rsidR="00AE1C93" w:rsidRPr="00224587" w:rsidRDefault="00AE1C93" w:rsidP="00A63B63">
            <w:pPr>
              <w:autoSpaceDE w:val="0"/>
              <w:autoSpaceDN w:val="0"/>
              <w:adjustRightInd w:val="0"/>
              <w:spacing w:after="0" w:line="240" w:lineRule="auto"/>
              <w:jc w:val="center"/>
              <w:rPr>
                <w:rFonts w:ascii="Times New Roman" w:hAnsi="Times New Roman"/>
                <w:sz w:val="20"/>
                <w:szCs w:val="20"/>
              </w:rPr>
            </w:pPr>
            <w:r w:rsidRPr="00224587">
              <w:rPr>
                <w:rFonts w:ascii="Times New Roman" w:hAnsi="Times New Roman"/>
                <w:sz w:val="20"/>
                <w:szCs w:val="20"/>
              </w:rPr>
              <w:t xml:space="preserve">Наименование </w:t>
            </w:r>
            <w:r w:rsidR="00A63B63">
              <w:rPr>
                <w:rFonts w:ascii="Times New Roman" w:hAnsi="Times New Roman"/>
                <w:sz w:val="20"/>
                <w:szCs w:val="20"/>
              </w:rPr>
              <w:t>теплоисточника</w:t>
            </w:r>
          </w:p>
        </w:tc>
        <w:tc>
          <w:tcPr>
            <w:tcW w:w="1296" w:type="dxa"/>
            <w:vAlign w:val="center"/>
          </w:tcPr>
          <w:p w:rsidR="00AE1C93" w:rsidRPr="00224587" w:rsidRDefault="00AE1C93" w:rsidP="00224587">
            <w:pPr>
              <w:autoSpaceDE w:val="0"/>
              <w:autoSpaceDN w:val="0"/>
              <w:adjustRightInd w:val="0"/>
              <w:spacing w:after="0" w:line="240" w:lineRule="auto"/>
              <w:jc w:val="center"/>
              <w:rPr>
                <w:rFonts w:ascii="Times New Roman" w:hAnsi="Times New Roman"/>
                <w:sz w:val="20"/>
                <w:szCs w:val="20"/>
              </w:rPr>
            </w:pPr>
            <w:r w:rsidRPr="00224587">
              <w:rPr>
                <w:rFonts w:ascii="Times New Roman" w:hAnsi="Times New Roman"/>
                <w:sz w:val="20"/>
                <w:szCs w:val="20"/>
              </w:rPr>
              <w:t>Площадь</w:t>
            </w:r>
          </w:p>
          <w:p w:rsidR="00AE1C93" w:rsidRPr="00224587" w:rsidRDefault="00AE1C93" w:rsidP="00224587">
            <w:pPr>
              <w:autoSpaceDE w:val="0"/>
              <w:autoSpaceDN w:val="0"/>
              <w:adjustRightInd w:val="0"/>
              <w:spacing w:after="0" w:line="240" w:lineRule="auto"/>
              <w:jc w:val="center"/>
              <w:rPr>
                <w:rFonts w:ascii="Times New Roman" w:hAnsi="Times New Roman"/>
                <w:sz w:val="20"/>
                <w:szCs w:val="20"/>
              </w:rPr>
            </w:pPr>
            <w:r w:rsidRPr="00224587">
              <w:rPr>
                <w:rFonts w:ascii="Times New Roman" w:hAnsi="Times New Roman"/>
                <w:sz w:val="20"/>
                <w:szCs w:val="20"/>
              </w:rPr>
              <w:t>зоны действия источников тепла, км</w:t>
            </w:r>
            <w:r w:rsidRPr="00224587">
              <w:rPr>
                <w:rFonts w:ascii="Times New Roman" w:hAnsi="Times New Roman"/>
                <w:sz w:val="13"/>
                <w:szCs w:val="13"/>
              </w:rPr>
              <w:t>2</w:t>
            </w:r>
          </w:p>
        </w:tc>
        <w:tc>
          <w:tcPr>
            <w:tcW w:w="1398" w:type="dxa"/>
            <w:vAlign w:val="center"/>
          </w:tcPr>
          <w:p w:rsidR="00AE1C93" w:rsidRPr="00224587" w:rsidRDefault="00AE1C93" w:rsidP="00224587">
            <w:pPr>
              <w:autoSpaceDE w:val="0"/>
              <w:autoSpaceDN w:val="0"/>
              <w:adjustRightInd w:val="0"/>
              <w:spacing w:after="0" w:line="240" w:lineRule="auto"/>
              <w:jc w:val="center"/>
              <w:rPr>
                <w:rFonts w:ascii="Times New Roman" w:hAnsi="Times New Roman"/>
                <w:sz w:val="20"/>
                <w:szCs w:val="20"/>
              </w:rPr>
            </w:pPr>
            <w:proofErr w:type="spellStart"/>
            <w:r w:rsidRPr="00224587">
              <w:rPr>
                <w:rFonts w:ascii="Times New Roman" w:hAnsi="Times New Roman"/>
                <w:sz w:val="20"/>
                <w:szCs w:val="20"/>
              </w:rPr>
              <w:t>Суммар</w:t>
            </w:r>
            <w:proofErr w:type="spellEnd"/>
            <w:r w:rsidRPr="00224587">
              <w:rPr>
                <w:rFonts w:ascii="Times New Roman" w:hAnsi="Times New Roman"/>
                <w:sz w:val="20"/>
                <w:szCs w:val="20"/>
              </w:rPr>
              <w:t>-</w:t>
            </w:r>
          </w:p>
          <w:p w:rsidR="00AE1C93" w:rsidRPr="00224587" w:rsidRDefault="00AE1C93" w:rsidP="00224587">
            <w:pPr>
              <w:autoSpaceDE w:val="0"/>
              <w:autoSpaceDN w:val="0"/>
              <w:adjustRightInd w:val="0"/>
              <w:spacing w:after="0" w:line="240" w:lineRule="auto"/>
              <w:jc w:val="center"/>
              <w:rPr>
                <w:rFonts w:ascii="Times New Roman" w:hAnsi="Times New Roman"/>
                <w:sz w:val="20"/>
                <w:szCs w:val="20"/>
              </w:rPr>
            </w:pPr>
            <w:proofErr w:type="spellStart"/>
            <w:r w:rsidRPr="00224587">
              <w:rPr>
                <w:rFonts w:ascii="Times New Roman" w:hAnsi="Times New Roman"/>
                <w:sz w:val="20"/>
                <w:szCs w:val="20"/>
              </w:rPr>
              <w:t>ная</w:t>
            </w:r>
            <w:proofErr w:type="spellEnd"/>
            <w:r w:rsidRPr="00224587">
              <w:rPr>
                <w:rFonts w:ascii="Times New Roman" w:hAnsi="Times New Roman"/>
                <w:sz w:val="20"/>
                <w:szCs w:val="20"/>
              </w:rPr>
              <w:t xml:space="preserve"> расчетная</w:t>
            </w:r>
          </w:p>
          <w:p w:rsidR="00AE1C93" w:rsidRPr="00224587" w:rsidRDefault="00AE1C93" w:rsidP="00224587">
            <w:pPr>
              <w:autoSpaceDE w:val="0"/>
              <w:autoSpaceDN w:val="0"/>
              <w:adjustRightInd w:val="0"/>
              <w:spacing w:after="0" w:line="240" w:lineRule="auto"/>
              <w:jc w:val="center"/>
              <w:rPr>
                <w:rFonts w:ascii="Times New Roman" w:hAnsi="Times New Roman"/>
                <w:sz w:val="20"/>
                <w:szCs w:val="20"/>
              </w:rPr>
            </w:pPr>
            <w:r w:rsidRPr="00224587">
              <w:rPr>
                <w:rFonts w:ascii="Times New Roman" w:hAnsi="Times New Roman"/>
                <w:sz w:val="20"/>
                <w:szCs w:val="20"/>
              </w:rPr>
              <w:t>нагрузка,</w:t>
            </w:r>
          </w:p>
          <w:p w:rsidR="00AE1C93" w:rsidRPr="00224587" w:rsidRDefault="00AE1C93" w:rsidP="00224587">
            <w:pPr>
              <w:spacing w:after="0" w:line="240" w:lineRule="auto"/>
              <w:jc w:val="center"/>
              <w:rPr>
                <w:rFonts w:ascii="Times New Roman" w:hAnsi="Times New Roman"/>
                <w:sz w:val="24"/>
                <w:szCs w:val="24"/>
              </w:rPr>
            </w:pPr>
            <w:r w:rsidRPr="00224587">
              <w:rPr>
                <w:rFonts w:ascii="Times New Roman" w:hAnsi="Times New Roman"/>
                <w:sz w:val="20"/>
                <w:szCs w:val="20"/>
              </w:rPr>
              <w:t>Гкал/ч</w:t>
            </w:r>
          </w:p>
        </w:tc>
        <w:tc>
          <w:tcPr>
            <w:tcW w:w="1517" w:type="dxa"/>
            <w:vAlign w:val="center"/>
          </w:tcPr>
          <w:p w:rsidR="00AE1C93" w:rsidRPr="00AE1C93" w:rsidRDefault="00584920" w:rsidP="00224587">
            <w:pPr>
              <w:spacing w:after="0" w:line="240" w:lineRule="auto"/>
              <w:jc w:val="center"/>
              <w:rPr>
                <w:rFonts w:ascii="Times New Roman" w:hAnsi="Times New Roman"/>
                <w:sz w:val="24"/>
                <w:szCs w:val="24"/>
              </w:rPr>
            </w:pPr>
            <w:r>
              <w:rPr>
                <w:rFonts w:ascii="Times New Roman" w:hAnsi="Times New Roman"/>
                <w:sz w:val="20"/>
                <w:szCs w:val="20"/>
              </w:rPr>
              <w:t>Число часов использования максимума</w:t>
            </w:r>
          </w:p>
        </w:tc>
        <w:tc>
          <w:tcPr>
            <w:tcW w:w="0" w:type="auto"/>
            <w:vAlign w:val="center"/>
          </w:tcPr>
          <w:p w:rsidR="00AE1C93" w:rsidRPr="00224587" w:rsidRDefault="00AE1C93" w:rsidP="00224587">
            <w:pPr>
              <w:autoSpaceDE w:val="0"/>
              <w:autoSpaceDN w:val="0"/>
              <w:adjustRightInd w:val="0"/>
              <w:spacing w:after="0" w:line="240" w:lineRule="auto"/>
              <w:jc w:val="center"/>
              <w:rPr>
                <w:rFonts w:ascii="Times New Roman" w:hAnsi="Times New Roman"/>
                <w:sz w:val="20"/>
                <w:szCs w:val="20"/>
              </w:rPr>
            </w:pPr>
            <w:r w:rsidRPr="00224587">
              <w:rPr>
                <w:rFonts w:ascii="Times New Roman" w:hAnsi="Times New Roman"/>
                <w:sz w:val="20"/>
                <w:szCs w:val="20"/>
              </w:rPr>
              <w:t>Расчет-</w:t>
            </w:r>
          </w:p>
          <w:p w:rsidR="00AE1C93" w:rsidRPr="00224587" w:rsidRDefault="00AE1C93" w:rsidP="00224587">
            <w:pPr>
              <w:autoSpaceDE w:val="0"/>
              <w:autoSpaceDN w:val="0"/>
              <w:adjustRightInd w:val="0"/>
              <w:spacing w:after="0" w:line="240" w:lineRule="auto"/>
              <w:jc w:val="center"/>
              <w:rPr>
                <w:rFonts w:ascii="Times New Roman" w:hAnsi="Times New Roman"/>
                <w:sz w:val="20"/>
                <w:szCs w:val="20"/>
              </w:rPr>
            </w:pPr>
            <w:proofErr w:type="spellStart"/>
            <w:r>
              <w:rPr>
                <w:rFonts w:ascii="Times New Roman" w:hAnsi="Times New Roman"/>
                <w:sz w:val="20"/>
                <w:szCs w:val="20"/>
              </w:rPr>
              <w:t>н</w:t>
            </w:r>
            <w:r w:rsidRPr="00224587">
              <w:rPr>
                <w:rFonts w:ascii="Times New Roman" w:hAnsi="Times New Roman"/>
                <w:sz w:val="20"/>
                <w:szCs w:val="20"/>
              </w:rPr>
              <w:t>ый</w:t>
            </w:r>
            <w:proofErr w:type="spellEnd"/>
            <w:r>
              <w:rPr>
                <w:rFonts w:ascii="Times New Roman" w:hAnsi="Times New Roman"/>
                <w:sz w:val="20"/>
                <w:szCs w:val="20"/>
              </w:rPr>
              <w:t xml:space="preserve"> </w:t>
            </w:r>
            <w:proofErr w:type="spellStart"/>
            <w:r w:rsidRPr="00224587">
              <w:rPr>
                <w:rFonts w:ascii="Times New Roman" w:hAnsi="Times New Roman"/>
                <w:sz w:val="20"/>
                <w:szCs w:val="20"/>
              </w:rPr>
              <w:t>пе</w:t>
            </w:r>
            <w:proofErr w:type="spellEnd"/>
            <w:r w:rsidRPr="00224587">
              <w:rPr>
                <w:rFonts w:ascii="Times New Roman" w:hAnsi="Times New Roman"/>
                <w:sz w:val="20"/>
                <w:szCs w:val="20"/>
              </w:rPr>
              <w:t>-</w:t>
            </w:r>
          </w:p>
          <w:p w:rsidR="00AE1C93" w:rsidRPr="00224587" w:rsidRDefault="00AE1C93" w:rsidP="00224587">
            <w:pPr>
              <w:autoSpaceDE w:val="0"/>
              <w:autoSpaceDN w:val="0"/>
              <w:adjustRightInd w:val="0"/>
              <w:spacing w:after="0" w:line="240" w:lineRule="auto"/>
              <w:jc w:val="center"/>
              <w:rPr>
                <w:rFonts w:ascii="Times New Roman" w:hAnsi="Times New Roman"/>
                <w:sz w:val="20"/>
                <w:szCs w:val="20"/>
              </w:rPr>
            </w:pPr>
            <w:proofErr w:type="spellStart"/>
            <w:r w:rsidRPr="00224587">
              <w:rPr>
                <w:rFonts w:ascii="Times New Roman" w:hAnsi="Times New Roman"/>
                <w:sz w:val="20"/>
                <w:szCs w:val="20"/>
              </w:rPr>
              <w:t>репад</w:t>
            </w:r>
            <w:proofErr w:type="spellEnd"/>
          </w:p>
          <w:p w:rsidR="00AE1C93" w:rsidRPr="00224587" w:rsidRDefault="00AE1C93" w:rsidP="00224587">
            <w:pPr>
              <w:autoSpaceDE w:val="0"/>
              <w:autoSpaceDN w:val="0"/>
              <w:adjustRightInd w:val="0"/>
              <w:spacing w:after="0" w:line="240" w:lineRule="auto"/>
              <w:jc w:val="center"/>
              <w:rPr>
                <w:rFonts w:ascii="Times New Roman" w:hAnsi="Times New Roman"/>
                <w:sz w:val="20"/>
                <w:szCs w:val="20"/>
              </w:rPr>
            </w:pPr>
            <w:r w:rsidRPr="00224587">
              <w:rPr>
                <w:rFonts w:ascii="Times New Roman" w:hAnsi="Times New Roman"/>
                <w:sz w:val="20"/>
                <w:szCs w:val="20"/>
              </w:rPr>
              <w:t xml:space="preserve">темпера-тур, </w:t>
            </w:r>
            <w:proofErr w:type="spellStart"/>
            <w:r w:rsidRPr="00224587">
              <w:rPr>
                <w:rFonts w:ascii="Times New Roman" w:hAnsi="Times New Roman"/>
                <w:sz w:val="13"/>
                <w:szCs w:val="13"/>
              </w:rPr>
              <w:t>о</w:t>
            </w:r>
            <w:r w:rsidRPr="00224587">
              <w:rPr>
                <w:rFonts w:ascii="Times New Roman" w:hAnsi="Times New Roman"/>
                <w:sz w:val="20"/>
                <w:szCs w:val="20"/>
              </w:rPr>
              <w:t>С</w:t>
            </w:r>
            <w:proofErr w:type="spellEnd"/>
          </w:p>
        </w:tc>
        <w:tc>
          <w:tcPr>
            <w:tcW w:w="0" w:type="auto"/>
            <w:vAlign w:val="center"/>
          </w:tcPr>
          <w:p w:rsidR="00AE1C93" w:rsidRPr="00224587" w:rsidRDefault="00AE1C93" w:rsidP="00224587">
            <w:pPr>
              <w:autoSpaceDE w:val="0"/>
              <w:autoSpaceDN w:val="0"/>
              <w:adjustRightInd w:val="0"/>
              <w:spacing w:after="0" w:line="240" w:lineRule="auto"/>
              <w:jc w:val="center"/>
              <w:rPr>
                <w:rFonts w:ascii="Times New Roman" w:hAnsi="Times New Roman"/>
                <w:sz w:val="20"/>
                <w:szCs w:val="20"/>
              </w:rPr>
            </w:pPr>
            <w:r w:rsidRPr="00224587">
              <w:rPr>
                <w:rFonts w:ascii="Times New Roman" w:hAnsi="Times New Roman"/>
                <w:sz w:val="20"/>
                <w:szCs w:val="20"/>
              </w:rPr>
              <w:t>Стоимость электро-</w:t>
            </w:r>
          </w:p>
          <w:p w:rsidR="00AE1C93" w:rsidRPr="00224587" w:rsidRDefault="00AE1C93" w:rsidP="00224587">
            <w:pPr>
              <w:autoSpaceDE w:val="0"/>
              <w:autoSpaceDN w:val="0"/>
              <w:adjustRightInd w:val="0"/>
              <w:spacing w:after="0" w:line="240" w:lineRule="auto"/>
              <w:jc w:val="center"/>
              <w:rPr>
                <w:rFonts w:ascii="Times New Roman" w:hAnsi="Times New Roman"/>
                <w:sz w:val="20"/>
                <w:szCs w:val="20"/>
              </w:rPr>
            </w:pPr>
            <w:r w:rsidRPr="00224587">
              <w:rPr>
                <w:rFonts w:ascii="Times New Roman" w:hAnsi="Times New Roman"/>
                <w:sz w:val="20"/>
                <w:szCs w:val="20"/>
              </w:rPr>
              <w:t>энергии,</w:t>
            </w:r>
          </w:p>
          <w:p w:rsidR="00AE1C93" w:rsidRPr="00224587" w:rsidRDefault="00AE1C93" w:rsidP="00224587">
            <w:pPr>
              <w:spacing w:after="0" w:line="240" w:lineRule="auto"/>
              <w:jc w:val="center"/>
              <w:rPr>
                <w:rFonts w:ascii="Times New Roman" w:hAnsi="Times New Roman"/>
                <w:sz w:val="24"/>
                <w:szCs w:val="24"/>
              </w:rPr>
            </w:pPr>
            <w:r w:rsidRPr="00224587">
              <w:rPr>
                <w:rFonts w:ascii="Times New Roman" w:hAnsi="Times New Roman"/>
                <w:sz w:val="20"/>
                <w:szCs w:val="20"/>
              </w:rPr>
              <w:t>руб./</w:t>
            </w:r>
            <w:proofErr w:type="spellStart"/>
            <w:r w:rsidRPr="00224587">
              <w:rPr>
                <w:rFonts w:ascii="Times New Roman" w:hAnsi="Times New Roman"/>
                <w:sz w:val="20"/>
                <w:szCs w:val="20"/>
              </w:rPr>
              <w:t>кВт∙ч</w:t>
            </w:r>
            <w:proofErr w:type="spellEnd"/>
          </w:p>
        </w:tc>
        <w:tc>
          <w:tcPr>
            <w:tcW w:w="0" w:type="auto"/>
            <w:vAlign w:val="center"/>
          </w:tcPr>
          <w:p w:rsidR="00AE1C93" w:rsidRPr="00224587" w:rsidRDefault="00AE1C93" w:rsidP="00224587">
            <w:pPr>
              <w:autoSpaceDE w:val="0"/>
              <w:autoSpaceDN w:val="0"/>
              <w:adjustRightInd w:val="0"/>
              <w:spacing w:after="0" w:line="240" w:lineRule="auto"/>
              <w:jc w:val="center"/>
              <w:rPr>
                <w:rFonts w:ascii="Times New Roman" w:hAnsi="Times New Roman"/>
                <w:sz w:val="20"/>
                <w:szCs w:val="20"/>
              </w:rPr>
            </w:pPr>
            <w:r w:rsidRPr="00224587">
              <w:rPr>
                <w:rFonts w:ascii="Times New Roman" w:hAnsi="Times New Roman"/>
                <w:sz w:val="20"/>
                <w:szCs w:val="20"/>
              </w:rPr>
              <w:t>Средний радиус</w:t>
            </w:r>
          </w:p>
          <w:p w:rsidR="00AE1C93" w:rsidRPr="00224587" w:rsidRDefault="00AE1C93" w:rsidP="00224587">
            <w:pPr>
              <w:autoSpaceDE w:val="0"/>
              <w:autoSpaceDN w:val="0"/>
              <w:adjustRightInd w:val="0"/>
              <w:spacing w:after="0" w:line="240" w:lineRule="auto"/>
              <w:jc w:val="center"/>
              <w:rPr>
                <w:rFonts w:ascii="Times New Roman" w:hAnsi="Times New Roman"/>
                <w:sz w:val="20"/>
                <w:szCs w:val="20"/>
              </w:rPr>
            </w:pPr>
            <w:r w:rsidRPr="00224587">
              <w:rPr>
                <w:rFonts w:ascii="Times New Roman" w:hAnsi="Times New Roman"/>
                <w:sz w:val="20"/>
                <w:szCs w:val="20"/>
              </w:rPr>
              <w:t>тепло-</w:t>
            </w:r>
          </w:p>
          <w:p w:rsidR="00AE1C93" w:rsidRPr="00224587" w:rsidRDefault="00AE1C93" w:rsidP="00224587">
            <w:pPr>
              <w:autoSpaceDE w:val="0"/>
              <w:autoSpaceDN w:val="0"/>
              <w:adjustRightInd w:val="0"/>
              <w:spacing w:after="0" w:line="240" w:lineRule="auto"/>
              <w:jc w:val="center"/>
              <w:rPr>
                <w:rFonts w:ascii="Times New Roman" w:hAnsi="Times New Roman"/>
                <w:sz w:val="20"/>
                <w:szCs w:val="20"/>
              </w:rPr>
            </w:pPr>
            <w:proofErr w:type="spellStart"/>
            <w:r w:rsidRPr="00224587">
              <w:rPr>
                <w:rFonts w:ascii="Times New Roman" w:hAnsi="Times New Roman"/>
                <w:sz w:val="20"/>
                <w:szCs w:val="20"/>
              </w:rPr>
              <w:t>снабже</w:t>
            </w:r>
            <w:proofErr w:type="spellEnd"/>
            <w:r w:rsidRPr="00224587">
              <w:rPr>
                <w:rFonts w:ascii="Times New Roman" w:hAnsi="Times New Roman"/>
                <w:sz w:val="20"/>
                <w:szCs w:val="20"/>
              </w:rPr>
              <w:t>-</w:t>
            </w:r>
          </w:p>
          <w:p w:rsidR="00AE1C93" w:rsidRPr="00224587" w:rsidRDefault="00AE1C93" w:rsidP="00224587">
            <w:pPr>
              <w:spacing w:after="0" w:line="240" w:lineRule="auto"/>
              <w:jc w:val="center"/>
              <w:rPr>
                <w:rFonts w:ascii="Times New Roman" w:hAnsi="Times New Roman"/>
                <w:sz w:val="24"/>
                <w:szCs w:val="24"/>
              </w:rPr>
            </w:pPr>
            <w:proofErr w:type="spellStart"/>
            <w:r w:rsidRPr="00224587">
              <w:rPr>
                <w:rFonts w:ascii="Times New Roman" w:hAnsi="Times New Roman"/>
                <w:sz w:val="20"/>
                <w:szCs w:val="20"/>
              </w:rPr>
              <w:t>ния</w:t>
            </w:r>
            <w:proofErr w:type="spellEnd"/>
            <w:r w:rsidRPr="00224587">
              <w:rPr>
                <w:rFonts w:ascii="Times New Roman" w:hAnsi="Times New Roman"/>
                <w:sz w:val="20"/>
                <w:szCs w:val="20"/>
              </w:rPr>
              <w:t>, км</w:t>
            </w:r>
          </w:p>
        </w:tc>
      </w:tr>
      <w:tr w:rsidR="00584920" w:rsidRPr="001671A2" w:rsidTr="00AD15D6">
        <w:tc>
          <w:tcPr>
            <w:tcW w:w="2376" w:type="dxa"/>
          </w:tcPr>
          <w:p w:rsidR="00AE1C93" w:rsidRPr="001671A2" w:rsidRDefault="00AE1C93" w:rsidP="00E85E51">
            <w:pPr>
              <w:spacing w:after="0" w:line="240" w:lineRule="auto"/>
              <w:jc w:val="both"/>
              <w:rPr>
                <w:rFonts w:ascii="Times New Roman" w:hAnsi="Times New Roman"/>
                <w:sz w:val="20"/>
                <w:szCs w:val="20"/>
              </w:rPr>
            </w:pPr>
            <w:r w:rsidRPr="001671A2">
              <w:rPr>
                <w:rFonts w:ascii="Times New Roman" w:hAnsi="Times New Roman"/>
                <w:color w:val="000000"/>
                <w:sz w:val="20"/>
                <w:szCs w:val="20"/>
              </w:rPr>
              <w:t>Белая Ромашка</w:t>
            </w:r>
            <w:r w:rsidR="00794CDE">
              <w:rPr>
                <w:rFonts w:ascii="Times New Roman" w:hAnsi="Times New Roman"/>
                <w:color w:val="000000"/>
                <w:sz w:val="20"/>
                <w:szCs w:val="20"/>
              </w:rPr>
              <w:t>,</w:t>
            </w:r>
            <w:r w:rsidR="00794CDE">
              <w:rPr>
                <w:rFonts w:ascii="Arial" w:hAnsi="Arial" w:cs="Arial"/>
                <w:sz w:val="16"/>
                <w:szCs w:val="16"/>
              </w:rPr>
              <w:t xml:space="preserve"> ул.Московская,65</w:t>
            </w:r>
          </w:p>
        </w:tc>
        <w:tc>
          <w:tcPr>
            <w:tcW w:w="1296" w:type="dxa"/>
          </w:tcPr>
          <w:p w:rsidR="00AE1C93" w:rsidRPr="001671A2" w:rsidRDefault="00245A59" w:rsidP="00AD15D6">
            <w:pPr>
              <w:spacing w:after="0" w:line="240" w:lineRule="auto"/>
              <w:jc w:val="center"/>
              <w:rPr>
                <w:rFonts w:ascii="Times New Roman" w:hAnsi="Times New Roman"/>
              </w:rPr>
            </w:pPr>
            <w:r>
              <w:rPr>
                <w:rFonts w:ascii="Times New Roman" w:hAnsi="Times New Roman"/>
              </w:rPr>
              <w:t>0,841</w:t>
            </w:r>
            <w:r w:rsidR="00AE1C93" w:rsidRPr="001671A2">
              <w:rPr>
                <w:rFonts w:ascii="Times New Roman" w:hAnsi="Times New Roman"/>
              </w:rPr>
              <w:t>8</w:t>
            </w:r>
          </w:p>
        </w:tc>
        <w:tc>
          <w:tcPr>
            <w:tcW w:w="1398" w:type="dxa"/>
          </w:tcPr>
          <w:p w:rsidR="00AE1C93" w:rsidRPr="001671A2" w:rsidRDefault="00AE1C93" w:rsidP="00E659B6">
            <w:pPr>
              <w:spacing w:after="0" w:line="240" w:lineRule="auto"/>
              <w:jc w:val="center"/>
              <w:rPr>
                <w:rFonts w:ascii="Times New Roman" w:hAnsi="Times New Roman"/>
              </w:rPr>
            </w:pPr>
            <w:r w:rsidRPr="001671A2">
              <w:rPr>
                <w:rFonts w:ascii="Times New Roman" w:hAnsi="Times New Roman"/>
              </w:rPr>
              <w:t>39,1</w:t>
            </w:r>
            <w:r w:rsidR="00E659B6">
              <w:rPr>
                <w:rFonts w:ascii="Times New Roman" w:hAnsi="Times New Roman"/>
              </w:rPr>
              <w:t>6</w:t>
            </w:r>
          </w:p>
        </w:tc>
        <w:tc>
          <w:tcPr>
            <w:tcW w:w="1517" w:type="dxa"/>
          </w:tcPr>
          <w:p w:rsidR="00AE1C93" w:rsidRPr="001671A2" w:rsidRDefault="00AD15D6" w:rsidP="00AD15D6">
            <w:pPr>
              <w:spacing w:after="0" w:line="240" w:lineRule="auto"/>
              <w:jc w:val="center"/>
              <w:rPr>
                <w:rFonts w:ascii="Times New Roman" w:hAnsi="Times New Roman"/>
              </w:rPr>
            </w:pPr>
            <w:r>
              <w:rPr>
                <w:rFonts w:ascii="Times New Roman" w:hAnsi="Times New Roman"/>
              </w:rPr>
              <w:t>120</w:t>
            </w:r>
          </w:p>
        </w:tc>
        <w:tc>
          <w:tcPr>
            <w:tcW w:w="0" w:type="auto"/>
          </w:tcPr>
          <w:p w:rsidR="00AE1C93" w:rsidRPr="001671A2" w:rsidRDefault="00AE1C93" w:rsidP="005A397B">
            <w:pPr>
              <w:spacing w:after="0" w:line="240" w:lineRule="auto"/>
              <w:jc w:val="center"/>
              <w:rPr>
                <w:rFonts w:ascii="Times New Roman" w:hAnsi="Times New Roman"/>
              </w:rPr>
            </w:pPr>
            <w:r w:rsidRPr="001671A2">
              <w:rPr>
                <w:rFonts w:ascii="Times New Roman" w:hAnsi="Times New Roman"/>
              </w:rPr>
              <w:t>45</w:t>
            </w:r>
          </w:p>
        </w:tc>
        <w:tc>
          <w:tcPr>
            <w:tcW w:w="0" w:type="auto"/>
          </w:tcPr>
          <w:p w:rsidR="00AE1C93" w:rsidRPr="00E659B6" w:rsidRDefault="00CA0927" w:rsidP="00635E2F">
            <w:pPr>
              <w:spacing w:after="0" w:line="240" w:lineRule="auto"/>
              <w:jc w:val="center"/>
              <w:rPr>
                <w:rFonts w:ascii="Times New Roman" w:hAnsi="Times New Roman"/>
                <w:highlight w:val="yellow"/>
              </w:rPr>
            </w:pPr>
            <w:r w:rsidRPr="00CA0927">
              <w:rPr>
                <w:rFonts w:ascii="Times New Roman" w:hAnsi="Times New Roman"/>
              </w:rPr>
              <w:t>4,</w:t>
            </w:r>
            <w:r w:rsidR="00635E2F">
              <w:rPr>
                <w:rFonts w:ascii="Times New Roman" w:hAnsi="Times New Roman"/>
              </w:rPr>
              <w:t>96</w:t>
            </w:r>
          </w:p>
        </w:tc>
        <w:tc>
          <w:tcPr>
            <w:tcW w:w="0" w:type="auto"/>
          </w:tcPr>
          <w:p w:rsidR="00AE1C93" w:rsidRPr="001671A2" w:rsidRDefault="0047235B" w:rsidP="00FF59FB">
            <w:pPr>
              <w:spacing w:after="0" w:line="240" w:lineRule="auto"/>
              <w:jc w:val="both"/>
              <w:rPr>
                <w:rFonts w:ascii="Times New Roman" w:hAnsi="Times New Roman"/>
              </w:rPr>
            </w:pPr>
            <w:r>
              <w:rPr>
                <w:rFonts w:ascii="Times New Roman" w:hAnsi="Times New Roman"/>
              </w:rPr>
              <w:t>0,</w:t>
            </w:r>
            <w:r w:rsidR="00FF59FB">
              <w:rPr>
                <w:rFonts w:ascii="Times New Roman" w:hAnsi="Times New Roman"/>
              </w:rPr>
              <w:t>82</w:t>
            </w:r>
            <w:r>
              <w:rPr>
                <w:rFonts w:ascii="Times New Roman" w:hAnsi="Times New Roman"/>
              </w:rPr>
              <w:t>6</w:t>
            </w:r>
          </w:p>
        </w:tc>
      </w:tr>
      <w:tr w:rsidR="00AD15D6" w:rsidRPr="001671A2" w:rsidTr="00AD15D6">
        <w:tc>
          <w:tcPr>
            <w:tcW w:w="2376" w:type="dxa"/>
          </w:tcPr>
          <w:p w:rsidR="00AD15D6" w:rsidRPr="001671A2" w:rsidRDefault="00AD15D6" w:rsidP="00224587">
            <w:pPr>
              <w:spacing w:after="0" w:line="240" w:lineRule="auto"/>
              <w:jc w:val="both"/>
              <w:rPr>
                <w:rFonts w:ascii="Times New Roman" w:hAnsi="Times New Roman"/>
                <w:color w:val="000000"/>
                <w:sz w:val="20"/>
                <w:szCs w:val="20"/>
              </w:rPr>
            </w:pPr>
            <w:r w:rsidRPr="001671A2">
              <w:rPr>
                <w:rFonts w:ascii="Times New Roman" w:hAnsi="Times New Roman"/>
                <w:color w:val="000000"/>
                <w:sz w:val="20"/>
                <w:szCs w:val="20"/>
              </w:rPr>
              <w:t>Мотель</w:t>
            </w:r>
            <w:r>
              <w:rPr>
                <w:rFonts w:ascii="Times New Roman" w:hAnsi="Times New Roman"/>
                <w:color w:val="000000"/>
                <w:sz w:val="20"/>
                <w:szCs w:val="20"/>
              </w:rPr>
              <w:t>, ул. 295 Стрелковой Дивизии,3</w:t>
            </w:r>
          </w:p>
        </w:tc>
        <w:tc>
          <w:tcPr>
            <w:tcW w:w="1296" w:type="dxa"/>
          </w:tcPr>
          <w:p w:rsidR="00AD15D6" w:rsidRPr="001671A2" w:rsidRDefault="00245A59" w:rsidP="00AD15D6">
            <w:pPr>
              <w:spacing w:after="0" w:line="240" w:lineRule="auto"/>
              <w:jc w:val="center"/>
              <w:rPr>
                <w:rFonts w:ascii="Times New Roman" w:hAnsi="Times New Roman"/>
              </w:rPr>
            </w:pPr>
            <w:r>
              <w:rPr>
                <w:rFonts w:ascii="Times New Roman" w:hAnsi="Times New Roman"/>
              </w:rPr>
              <w:t>0,813</w:t>
            </w:r>
            <w:r w:rsidR="00AD15D6" w:rsidRPr="001671A2">
              <w:rPr>
                <w:rFonts w:ascii="Times New Roman" w:hAnsi="Times New Roman"/>
              </w:rPr>
              <w:t>4</w:t>
            </w:r>
          </w:p>
        </w:tc>
        <w:tc>
          <w:tcPr>
            <w:tcW w:w="1398" w:type="dxa"/>
          </w:tcPr>
          <w:p w:rsidR="00AD15D6" w:rsidRPr="001671A2" w:rsidRDefault="00E659B6" w:rsidP="001A6BBE">
            <w:pPr>
              <w:spacing w:after="0" w:line="240" w:lineRule="auto"/>
              <w:jc w:val="center"/>
              <w:rPr>
                <w:rFonts w:ascii="Times New Roman" w:hAnsi="Times New Roman"/>
              </w:rPr>
            </w:pPr>
            <w:r>
              <w:rPr>
                <w:rFonts w:ascii="Times New Roman" w:hAnsi="Times New Roman"/>
              </w:rPr>
              <w:t>34,42</w:t>
            </w:r>
          </w:p>
        </w:tc>
        <w:tc>
          <w:tcPr>
            <w:tcW w:w="1517" w:type="dxa"/>
          </w:tcPr>
          <w:p w:rsidR="00AD15D6" w:rsidRDefault="00AD15D6" w:rsidP="00AD15D6">
            <w:pPr>
              <w:jc w:val="center"/>
            </w:pPr>
            <w:r w:rsidRPr="00046464">
              <w:rPr>
                <w:rFonts w:ascii="Times New Roman" w:hAnsi="Times New Roman"/>
              </w:rPr>
              <w:t>120</w:t>
            </w:r>
          </w:p>
        </w:tc>
        <w:tc>
          <w:tcPr>
            <w:tcW w:w="0" w:type="auto"/>
          </w:tcPr>
          <w:p w:rsidR="00AD15D6" w:rsidRPr="001671A2" w:rsidRDefault="00AD15D6" w:rsidP="005A397B">
            <w:pPr>
              <w:spacing w:after="0" w:line="240" w:lineRule="auto"/>
              <w:jc w:val="center"/>
              <w:rPr>
                <w:rFonts w:ascii="Times New Roman" w:hAnsi="Times New Roman"/>
              </w:rPr>
            </w:pPr>
            <w:r w:rsidRPr="001671A2">
              <w:rPr>
                <w:rFonts w:ascii="Times New Roman" w:hAnsi="Times New Roman"/>
              </w:rPr>
              <w:t>45</w:t>
            </w:r>
          </w:p>
        </w:tc>
        <w:tc>
          <w:tcPr>
            <w:tcW w:w="0" w:type="auto"/>
          </w:tcPr>
          <w:p w:rsidR="00AD15D6" w:rsidRPr="00E659B6" w:rsidRDefault="00CA0927" w:rsidP="00635E2F">
            <w:pPr>
              <w:spacing w:after="0" w:line="240" w:lineRule="auto"/>
              <w:jc w:val="center"/>
              <w:rPr>
                <w:rFonts w:ascii="Times New Roman" w:hAnsi="Times New Roman"/>
                <w:highlight w:val="yellow"/>
              </w:rPr>
            </w:pPr>
            <w:r w:rsidRPr="00CA0927">
              <w:rPr>
                <w:rFonts w:ascii="Times New Roman" w:hAnsi="Times New Roman"/>
              </w:rPr>
              <w:t>4,</w:t>
            </w:r>
            <w:r w:rsidR="00635E2F">
              <w:rPr>
                <w:rFonts w:ascii="Times New Roman" w:hAnsi="Times New Roman"/>
              </w:rPr>
              <w:t>96</w:t>
            </w:r>
          </w:p>
        </w:tc>
        <w:tc>
          <w:tcPr>
            <w:tcW w:w="0" w:type="auto"/>
          </w:tcPr>
          <w:p w:rsidR="00AD15D6" w:rsidRPr="001671A2" w:rsidRDefault="00AD15D6" w:rsidP="00FF59FB">
            <w:pPr>
              <w:spacing w:after="0" w:line="240" w:lineRule="auto"/>
              <w:jc w:val="both"/>
              <w:rPr>
                <w:rFonts w:ascii="Times New Roman" w:hAnsi="Times New Roman"/>
              </w:rPr>
            </w:pPr>
            <w:r>
              <w:rPr>
                <w:rFonts w:ascii="Times New Roman" w:hAnsi="Times New Roman"/>
              </w:rPr>
              <w:t>0,</w:t>
            </w:r>
            <w:r w:rsidR="00FF59FB">
              <w:rPr>
                <w:rFonts w:ascii="Times New Roman" w:hAnsi="Times New Roman"/>
              </w:rPr>
              <w:t>56</w:t>
            </w:r>
            <w:r>
              <w:rPr>
                <w:rFonts w:ascii="Times New Roman" w:hAnsi="Times New Roman"/>
              </w:rPr>
              <w:t>7</w:t>
            </w:r>
          </w:p>
        </w:tc>
      </w:tr>
      <w:tr w:rsidR="00AD15D6" w:rsidRPr="001671A2" w:rsidTr="00AD15D6">
        <w:tc>
          <w:tcPr>
            <w:tcW w:w="2376" w:type="dxa"/>
          </w:tcPr>
          <w:p w:rsidR="00AD15D6" w:rsidRPr="001671A2" w:rsidRDefault="00AD15D6" w:rsidP="00224587">
            <w:pPr>
              <w:spacing w:after="0" w:line="240" w:lineRule="auto"/>
              <w:jc w:val="both"/>
              <w:rPr>
                <w:rFonts w:ascii="Times New Roman" w:hAnsi="Times New Roman"/>
                <w:color w:val="000000"/>
                <w:sz w:val="20"/>
                <w:szCs w:val="20"/>
              </w:rPr>
            </w:pPr>
            <w:r w:rsidRPr="001671A2">
              <w:rPr>
                <w:rFonts w:ascii="Times New Roman" w:hAnsi="Times New Roman"/>
                <w:color w:val="000000"/>
                <w:sz w:val="20"/>
                <w:szCs w:val="20"/>
              </w:rPr>
              <w:t>М-н Бештау</w:t>
            </w:r>
            <w:r>
              <w:rPr>
                <w:rFonts w:ascii="Times New Roman" w:hAnsi="Times New Roman"/>
                <w:color w:val="000000"/>
                <w:sz w:val="20"/>
                <w:szCs w:val="20"/>
              </w:rPr>
              <w:t>,</w:t>
            </w:r>
            <w:r w:rsidR="003F0960">
              <w:rPr>
                <w:rFonts w:ascii="Times New Roman" w:hAnsi="Times New Roman"/>
                <w:color w:val="000000"/>
                <w:sz w:val="20"/>
                <w:szCs w:val="20"/>
              </w:rPr>
              <w:t xml:space="preserve"> </w:t>
            </w:r>
            <w:r>
              <w:rPr>
                <w:rFonts w:ascii="Times New Roman" w:hAnsi="Times New Roman"/>
                <w:color w:val="000000"/>
                <w:sz w:val="20"/>
                <w:szCs w:val="20"/>
              </w:rPr>
              <w:t>ул. Адмиральского,4</w:t>
            </w:r>
          </w:p>
        </w:tc>
        <w:tc>
          <w:tcPr>
            <w:tcW w:w="1296" w:type="dxa"/>
          </w:tcPr>
          <w:p w:rsidR="00AD15D6" w:rsidRPr="001671A2" w:rsidRDefault="00245A59" w:rsidP="00AD15D6">
            <w:pPr>
              <w:spacing w:after="0" w:line="240" w:lineRule="auto"/>
              <w:jc w:val="center"/>
              <w:rPr>
                <w:rFonts w:ascii="Times New Roman" w:hAnsi="Times New Roman"/>
              </w:rPr>
            </w:pPr>
            <w:r>
              <w:rPr>
                <w:rFonts w:ascii="Times New Roman" w:hAnsi="Times New Roman"/>
              </w:rPr>
              <w:t>0,911</w:t>
            </w:r>
          </w:p>
        </w:tc>
        <w:tc>
          <w:tcPr>
            <w:tcW w:w="1398" w:type="dxa"/>
          </w:tcPr>
          <w:p w:rsidR="00AD15D6" w:rsidRPr="001671A2" w:rsidRDefault="00E659B6" w:rsidP="001A6BBE">
            <w:pPr>
              <w:spacing w:after="0" w:line="240" w:lineRule="auto"/>
              <w:jc w:val="center"/>
              <w:rPr>
                <w:rFonts w:ascii="Times New Roman" w:hAnsi="Times New Roman"/>
              </w:rPr>
            </w:pPr>
            <w:r>
              <w:rPr>
                <w:rFonts w:ascii="Times New Roman" w:hAnsi="Times New Roman"/>
              </w:rPr>
              <w:t>41,39</w:t>
            </w:r>
          </w:p>
        </w:tc>
        <w:tc>
          <w:tcPr>
            <w:tcW w:w="1517" w:type="dxa"/>
          </w:tcPr>
          <w:p w:rsidR="00AD15D6" w:rsidRDefault="00AD15D6" w:rsidP="00AD15D6">
            <w:pPr>
              <w:jc w:val="center"/>
            </w:pPr>
            <w:r w:rsidRPr="00046464">
              <w:rPr>
                <w:rFonts w:ascii="Times New Roman" w:hAnsi="Times New Roman"/>
              </w:rPr>
              <w:t>120</w:t>
            </w:r>
          </w:p>
        </w:tc>
        <w:tc>
          <w:tcPr>
            <w:tcW w:w="0" w:type="auto"/>
          </w:tcPr>
          <w:p w:rsidR="00AD15D6" w:rsidRPr="001671A2" w:rsidRDefault="00AD15D6" w:rsidP="005A397B">
            <w:pPr>
              <w:spacing w:after="0" w:line="240" w:lineRule="auto"/>
              <w:jc w:val="center"/>
              <w:rPr>
                <w:rFonts w:ascii="Times New Roman" w:hAnsi="Times New Roman"/>
              </w:rPr>
            </w:pPr>
            <w:r w:rsidRPr="001671A2">
              <w:rPr>
                <w:rFonts w:ascii="Times New Roman" w:hAnsi="Times New Roman"/>
              </w:rPr>
              <w:t>45</w:t>
            </w:r>
          </w:p>
        </w:tc>
        <w:tc>
          <w:tcPr>
            <w:tcW w:w="0" w:type="auto"/>
          </w:tcPr>
          <w:p w:rsidR="00AD15D6" w:rsidRPr="00CA0927" w:rsidRDefault="00CA0927" w:rsidP="00635E2F">
            <w:pPr>
              <w:spacing w:after="0" w:line="240" w:lineRule="auto"/>
              <w:jc w:val="center"/>
              <w:rPr>
                <w:rFonts w:ascii="Times New Roman" w:hAnsi="Times New Roman"/>
              </w:rPr>
            </w:pPr>
            <w:r>
              <w:rPr>
                <w:rFonts w:ascii="Times New Roman" w:hAnsi="Times New Roman"/>
              </w:rPr>
              <w:t>4,</w:t>
            </w:r>
            <w:r w:rsidR="00635E2F">
              <w:rPr>
                <w:rFonts w:ascii="Times New Roman" w:hAnsi="Times New Roman"/>
              </w:rPr>
              <w:t>96</w:t>
            </w:r>
          </w:p>
        </w:tc>
        <w:tc>
          <w:tcPr>
            <w:tcW w:w="0" w:type="auto"/>
          </w:tcPr>
          <w:p w:rsidR="00AD15D6" w:rsidRPr="001671A2" w:rsidRDefault="00AD15D6" w:rsidP="00FF59FB">
            <w:pPr>
              <w:spacing w:after="0" w:line="240" w:lineRule="auto"/>
              <w:jc w:val="both"/>
              <w:rPr>
                <w:rFonts w:ascii="Times New Roman" w:hAnsi="Times New Roman"/>
              </w:rPr>
            </w:pPr>
            <w:r>
              <w:rPr>
                <w:rFonts w:ascii="Times New Roman" w:hAnsi="Times New Roman"/>
              </w:rPr>
              <w:t>0,</w:t>
            </w:r>
            <w:r w:rsidR="00FF59FB">
              <w:rPr>
                <w:rFonts w:ascii="Times New Roman" w:hAnsi="Times New Roman"/>
              </w:rPr>
              <w:t>83</w:t>
            </w:r>
            <w:r>
              <w:rPr>
                <w:rFonts w:ascii="Times New Roman" w:hAnsi="Times New Roman"/>
              </w:rPr>
              <w:t>4</w:t>
            </w:r>
          </w:p>
        </w:tc>
      </w:tr>
      <w:tr w:rsidR="00AD15D6" w:rsidRPr="001671A2" w:rsidTr="00AD15D6">
        <w:tc>
          <w:tcPr>
            <w:tcW w:w="2376" w:type="dxa"/>
          </w:tcPr>
          <w:p w:rsidR="00AD15D6" w:rsidRPr="001671A2" w:rsidRDefault="00AD15D6" w:rsidP="00224587">
            <w:pPr>
              <w:spacing w:after="0" w:line="240" w:lineRule="auto"/>
              <w:jc w:val="both"/>
              <w:rPr>
                <w:rFonts w:ascii="Times New Roman" w:hAnsi="Times New Roman"/>
                <w:color w:val="000000"/>
                <w:sz w:val="20"/>
                <w:szCs w:val="20"/>
              </w:rPr>
            </w:pPr>
            <w:r w:rsidRPr="001671A2">
              <w:rPr>
                <w:rFonts w:ascii="Times New Roman" w:hAnsi="Times New Roman"/>
                <w:color w:val="000000"/>
                <w:sz w:val="20"/>
                <w:szCs w:val="20"/>
              </w:rPr>
              <w:t>Дом Советов</w:t>
            </w:r>
            <w:r>
              <w:rPr>
                <w:rFonts w:ascii="Times New Roman" w:hAnsi="Times New Roman"/>
                <w:color w:val="000000"/>
                <w:sz w:val="20"/>
                <w:szCs w:val="20"/>
              </w:rPr>
              <w:t>, ул. К.Хетагурова,7</w:t>
            </w:r>
          </w:p>
        </w:tc>
        <w:tc>
          <w:tcPr>
            <w:tcW w:w="1296" w:type="dxa"/>
          </w:tcPr>
          <w:p w:rsidR="00AD15D6" w:rsidRPr="001671A2" w:rsidRDefault="00245A59" w:rsidP="00AD15D6">
            <w:pPr>
              <w:spacing w:after="0" w:line="240" w:lineRule="auto"/>
              <w:jc w:val="center"/>
              <w:rPr>
                <w:rFonts w:ascii="Times New Roman" w:hAnsi="Times New Roman"/>
              </w:rPr>
            </w:pPr>
            <w:r>
              <w:rPr>
                <w:rFonts w:ascii="Times New Roman" w:hAnsi="Times New Roman"/>
              </w:rPr>
              <w:t>0,574</w:t>
            </w:r>
          </w:p>
        </w:tc>
        <w:tc>
          <w:tcPr>
            <w:tcW w:w="1398" w:type="dxa"/>
          </w:tcPr>
          <w:p w:rsidR="00AD15D6" w:rsidRPr="001671A2" w:rsidRDefault="00F34128" w:rsidP="001A6BBE">
            <w:pPr>
              <w:spacing w:after="0" w:line="240" w:lineRule="auto"/>
              <w:jc w:val="center"/>
              <w:rPr>
                <w:rFonts w:ascii="Times New Roman" w:hAnsi="Times New Roman"/>
              </w:rPr>
            </w:pPr>
            <w:r>
              <w:rPr>
                <w:rFonts w:ascii="Times New Roman" w:hAnsi="Times New Roman"/>
              </w:rPr>
              <w:t>16,80</w:t>
            </w:r>
            <w:r w:rsidR="00CA0927">
              <w:rPr>
                <w:rFonts w:ascii="Times New Roman" w:hAnsi="Times New Roman"/>
              </w:rPr>
              <w:t>5</w:t>
            </w:r>
          </w:p>
        </w:tc>
        <w:tc>
          <w:tcPr>
            <w:tcW w:w="1517" w:type="dxa"/>
          </w:tcPr>
          <w:p w:rsidR="00AD15D6" w:rsidRDefault="00AD15D6" w:rsidP="00AD15D6">
            <w:pPr>
              <w:jc w:val="center"/>
            </w:pPr>
            <w:r w:rsidRPr="00046464">
              <w:rPr>
                <w:rFonts w:ascii="Times New Roman" w:hAnsi="Times New Roman"/>
              </w:rPr>
              <w:t>120</w:t>
            </w:r>
          </w:p>
        </w:tc>
        <w:tc>
          <w:tcPr>
            <w:tcW w:w="0" w:type="auto"/>
          </w:tcPr>
          <w:p w:rsidR="00AD15D6" w:rsidRPr="001671A2" w:rsidRDefault="00AD15D6" w:rsidP="005A397B">
            <w:pPr>
              <w:spacing w:after="0" w:line="240" w:lineRule="auto"/>
              <w:jc w:val="center"/>
              <w:rPr>
                <w:rFonts w:ascii="Times New Roman" w:hAnsi="Times New Roman"/>
              </w:rPr>
            </w:pPr>
            <w:r w:rsidRPr="001671A2">
              <w:rPr>
                <w:rFonts w:ascii="Times New Roman" w:hAnsi="Times New Roman"/>
              </w:rPr>
              <w:t>45</w:t>
            </w:r>
          </w:p>
        </w:tc>
        <w:tc>
          <w:tcPr>
            <w:tcW w:w="0" w:type="auto"/>
          </w:tcPr>
          <w:p w:rsidR="00AD15D6" w:rsidRPr="00CA0927" w:rsidRDefault="00CA0927" w:rsidP="00635E2F">
            <w:pPr>
              <w:spacing w:after="0" w:line="240" w:lineRule="auto"/>
              <w:jc w:val="center"/>
              <w:rPr>
                <w:rFonts w:ascii="Times New Roman" w:hAnsi="Times New Roman"/>
              </w:rPr>
            </w:pPr>
            <w:r>
              <w:rPr>
                <w:rFonts w:ascii="Times New Roman" w:hAnsi="Times New Roman"/>
              </w:rPr>
              <w:t>4,</w:t>
            </w:r>
            <w:r w:rsidR="00635E2F">
              <w:rPr>
                <w:rFonts w:ascii="Times New Roman" w:hAnsi="Times New Roman"/>
              </w:rPr>
              <w:t>96</w:t>
            </w:r>
          </w:p>
        </w:tc>
        <w:tc>
          <w:tcPr>
            <w:tcW w:w="0" w:type="auto"/>
          </w:tcPr>
          <w:p w:rsidR="00AD15D6" w:rsidRPr="001671A2" w:rsidRDefault="00FF59FB" w:rsidP="00FF59FB">
            <w:pPr>
              <w:spacing w:after="0" w:line="240" w:lineRule="auto"/>
              <w:jc w:val="both"/>
              <w:rPr>
                <w:rFonts w:ascii="Times New Roman" w:hAnsi="Times New Roman"/>
              </w:rPr>
            </w:pPr>
            <w:r>
              <w:rPr>
                <w:rFonts w:ascii="Times New Roman" w:hAnsi="Times New Roman"/>
              </w:rPr>
              <w:t>0</w:t>
            </w:r>
            <w:r w:rsidR="00AD15D6">
              <w:rPr>
                <w:rFonts w:ascii="Times New Roman" w:hAnsi="Times New Roman"/>
              </w:rPr>
              <w:t>,</w:t>
            </w:r>
            <w:r>
              <w:rPr>
                <w:rFonts w:ascii="Times New Roman" w:hAnsi="Times New Roman"/>
              </w:rPr>
              <w:t>9</w:t>
            </w:r>
            <w:r w:rsidR="00AD15D6">
              <w:rPr>
                <w:rFonts w:ascii="Times New Roman" w:hAnsi="Times New Roman"/>
              </w:rPr>
              <w:t>81</w:t>
            </w:r>
          </w:p>
        </w:tc>
      </w:tr>
      <w:tr w:rsidR="00AD15D6" w:rsidRPr="001671A2" w:rsidTr="00AD15D6">
        <w:tc>
          <w:tcPr>
            <w:tcW w:w="2376" w:type="dxa"/>
          </w:tcPr>
          <w:p w:rsidR="00AD15D6" w:rsidRPr="001671A2" w:rsidRDefault="00AD15D6" w:rsidP="00224587">
            <w:pPr>
              <w:spacing w:after="0" w:line="240" w:lineRule="auto"/>
              <w:jc w:val="both"/>
              <w:rPr>
                <w:rFonts w:ascii="Times New Roman" w:hAnsi="Times New Roman"/>
                <w:color w:val="000000"/>
                <w:sz w:val="20"/>
                <w:szCs w:val="20"/>
              </w:rPr>
            </w:pPr>
            <w:r w:rsidRPr="001671A2">
              <w:rPr>
                <w:rFonts w:ascii="Times New Roman" w:hAnsi="Times New Roman"/>
                <w:color w:val="000000"/>
                <w:sz w:val="20"/>
                <w:szCs w:val="20"/>
              </w:rPr>
              <w:t>Новая Оранжерея</w:t>
            </w:r>
            <w:r>
              <w:rPr>
                <w:rFonts w:ascii="Times New Roman" w:hAnsi="Times New Roman"/>
                <w:color w:val="000000"/>
                <w:sz w:val="20"/>
                <w:szCs w:val="20"/>
              </w:rPr>
              <w:t>, ул. Пестова,36</w:t>
            </w:r>
          </w:p>
        </w:tc>
        <w:tc>
          <w:tcPr>
            <w:tcW w:w="1296" w:type="dxa"/>
          </w:tcPr>
          <w:p w:rsidR="00AD15D6" w:rsidRPr="001671A2" w:rsidRDefault="00245A59" w:rsidP="00AD15D6">
            <w:pPr>
              <w:spacing w:after="0" w:line="240" w:lineRule="auto"/>
              <w:jc w:val="center"/>
              <w:rPr>
                <w:rFonts w:ascii="Times New Roman" w:hAnsi="Times New Roman"/>
              </w:rPr>
            </w:pPr>
            <w:r>
              <w:rPr>
                <w:rFonts w:ascii="Times New Roman" w:hAnsi="Times New Roman"/>
              </w:rPr>
              <w:t>0,593</w:t>
            </w:r>
          </w:p>
        </w:tc>
        <w:tc>
          <w:tcPr>
            <w:tcW w:w="1398" w:type="dxa"/>
          </w:tcPr>
          <w:p w:rsidR="00AD15D6" w:rsidRPr="001671A2" w:rsidRDefault="00CA0927" w:rsidP="001A6BBE">
            <w:pPr>
              <w:spacing w:after="0" w:line="240" w:lineRule="auto"/>
              <w:jc w:val="center"/>
              <w:rPr>
                <w:rFonts w:ascii="Times New Roman" w:hAnsi="Times New Roman"/>
              </w:rPr>
            </w:pPr>
            <w:r>
              <w:rPr>
                <w:rFonts w:ascii="Times New Roman" w:hAnsi="Times New Roman"/>
              </w:rPr>
              <w:t>25,11</w:t>
            </w:r>
          </w:p>
        </w:tc>
        <w:tc>
          <w:tcPr>
            <w:tcW w:w="1517" w:type="dxa"/>
          </w:tcPr>
          <w:p w:rsidR="00AD15D6" w:rsidRDefault="00AD15D6" w:rsidP="00AD15D6">
            <w:pPr>
              <w:jc w:val="center"/>
            </w:pPr>
            <w:r w:rsidRPr="00046464">
              <w:rPr>
                <w:rFonts w:ascii="Times New Roman" w:hAnsi="Times New Roman"/>
              </w:rPr>
              <w:t>120</w:t>
            </w:r>
          </w:p>
        </w:tc>
        <w:tc>
          <w:tcPr>
            <w:tcW w:w="0" w:type="auto"/>
          </w:tcPr>
          <w:p w:rsidR="00AD15D6" w:rsidRPr="001671A2" w:rsidRDefault="00AD15D6" w:rsidP="005A397B">
            <w:pPr>
              <w:spacing w:after="0" w:line="240" w:lineRule="auto"/>
              <w:jc w:val="center"/>
              <w:rPr>
                <w:rFonts w:ascii="Times New Roman" w:hAnsi="Times New Roman"/>
              </w:rPr>
            </w:pPr>
            <w:r w:rsidRPr="001671A2">
              <w:rPr>
                <w:rFonts w:ascii="Times New Roman" w:hAnsi="Times New Roman"/>
              </w:rPr>
              <w:t>45</w:t>
            </w:r>
          </w:p>
        </w:tc>
        <w:tc>
          <w:tcPr>
            <w:tcW w:w="0" w:type="auto"/>
          </w:tcPr>
          <w:p w:rsidR="00AD15D6" w:rsidRPr="00CA0927" w:rsidRDefault="00CA0927" w:rsidP="00635E2F">
            <w:pPr>
              <w:spacing w:after="0" w:line="240" w:lineRule="auto"/>
              <w:jc w:val="center"/>
              <w:rPr>
                <w:rFonts w:ascii="Times New Roman" w:hAnsi="Times New Roman"/>
              </w:rPr>
            </w:pPr>
            <w:r>
              <w:rPr>
                <w:rFonts w:ascii="Times New Roman" w:hAnsi="Times New Roman"/>
              </w:rPr>
              <w:t>4,</w:t>
            </w:r>
            <w:r w:rsidR="00635E2F">
              <w:rPr>
                <w:rFonts w:ascii="Times New Roman" w:hAnsi="Times New Roman"/>
              </w:rPr>
              <w:t>96</w:t>
            </w:r>
          </w:p>
        </w:tc>
        <w:tc>
          <w:tcPr>
            <w:tcW w:w="0" w:type="auto"/>
          </w:tcPr>
          <w:p w:rsidR="00AD15D6" w:rsidRPr="001671A2" w:rsidRDefault="00FF59FB" w:rsidP="00224587">
            <w:pPr>
              <w:spacing w:after="0" w:line="240" w:lineRule="auto"/>
              <w:jc w:val="both"/>
              <w:rPr>
                <w:rFonts w:ascii="Times New Roman" w:hAnsi="Times New Roman"/>
              </w:rPr>
            </w:pPr>
            <w:r>
              <w:rPr>
                <w:rFonts w:ascii="Times New Roman" w:hAnsi="Times New Roman"/>
              </w:rPr>
              <w:t>1</w:t>
            </w:r>
            <w:r w:rsidR="00AD15D6">
              <w:rPr>
                <w:rFonts w:ascii="Times New Roman" w:hAnsi="Times New Roman"/>
              </w:rPr>
              <w:t>,826</w:t>
            </w:r>
          </w:p>
        </w:tc>
      </w:tr>
      <w:tr w:rsidR="00AD15D6" w:rsidRPr="001671A2" w:rsidTr="00AD15D6">
        <w:tc>
          <w:tcPr>
            <w:tcW w:w="2376" w:type="dxa"/>
          </w:tcPr>
          <w:p w:rsidR="00AD15D6" w:rsidRPr="001671A2" w:rsidRDefault="00AD15D6" w:rsidP="00224587">
            <w:pPr>
              <w:spacing w:after="0" w:line="240" w:lineRule="auto"/>
              <w:jc w:val="both"/>
              <w:rPr>
                <w:rFonts w:ascii="Times New Roman" w:hAnsi="Times New Roman"/>
                <w:color w:val="000000"/>
                <w:sz w:val="20"/>
                <w:szCs w:val="20"/>
              </w:rPr>
            </w:pPr>
            <w:r w:rsidRPr="001671A2">
              <w:rPr>
                <w:rFonts w:ascii="Times New Roman" w:hAnsi="Times New Roman"/>
                <w:color w:val="000000"/>
                <w:sz w:val="20"/>
                <w:szCs w:val="20"/>
              </w:rPr>
              <w:t>Фирма Кавказ</w:t>
            </w:r>
            <w:r>
              <w:rPr>
                <w:rFonts w:ascii="Times New Roman" w:hAnsi="Times New Roman"/>
                <w:color w:val="000000"/>
                <w:sz w:val="20"/>
                <w:szCs w:val="20"/>
              </w:rPr>
              <w:t>,</w:t>
            </w:r>
            <w:r w:rsidR="00C316A2">
              <w:rPr>
                <w:rFonts w:ascii="Times New Roman" w:hAnsi="Times New Roman"/>
                <w:color w:val="000000"/>
                <w:sz w:val="20"/>
                <w:szCs w:val="20"/>
              </w:rPr>
              <w:t xml:space="preserve"> </w:t>
            </w:r>
            <w:r>
              <w:rPr>
                <w:rFonts w:ascii="Times New Roman" w:hAnsi="Times New Roman"/>
                <w:color w:val="000000"/>
                <w:sz w:val="20"/>
                <w:szCs w:val="20"/>
              </w:rPr>
              <w:t>ул. Ермолова,12а</w:t>
            </w:r>
          </w:p>
        </w:tc>
        <w:tc>
          <w:tcPr>
            <w:tcW w:w="1296" w:type="dxa"/>
          </w:tcPr>
          <w:p w:rsidR="00AD15D6" w:rsidRPr="001671A2" w:rsidRDefault="00245A59" w:rsidP="00AD15D6">
            <w:pPr>
              <w:spacing w:after="0" w:line="240" w:lineRule="auto"/>
              <w:jc w:val="center"/>
              <w:rPr>
                <w:rFonts w:ascii="Times New Roman" w:hAnsi="Times New Roman"/>
              </w:rPr>
            </w:pPr>
            <w:r>
              <w:rPr>
                <w:rFonts w:ascii="Times New Roman" w:hAnsi="Times New Roman"/>
              </w:rPr>
              <w:t>0,058</w:t>
            </w:r>
          </w:p>
        </w:tc>
        <w:tc>
          <w:tcPr>
            <w:tcW w:w="1398" w:type="dxa"/>
          </w:tcPr>
          <w:p w:rsidR="00AD15D6" w:rsidRPr="001671A2" w:rsidRDefault="00F34128" w:rsidP="001A6BBE">
            <w:pPr>
              <w:spacing w:after="0" w:line="240" w:lineRule="auto"/>
              <w:jc w:val="center"/>
              <w:rPr>
                <w:rFonts w:ascii="Times New Roman" w:hAnsi="Times New Roman"/>
              </w:rPr>
            </w:pPr>
            <w:r>
              <w:rPr>
                <w:rFonts w:ascii="Times New Roman" w:hAnsi="Times New Roman"/>
              </w:rPr>
              <w:t>5,97</w:t>
            </w:r>
          </w:p>
        </w:tc>
        <w:tc>
          <w:tcPr>
            <w:tcW w:w="1517" w:type="dxa"/>
          </w:tcPr>
          <w:p w:rsidR="00AD15D6" w:rsidRDefault="00AD15D6" w:rsidP="00AD15D6">
            <w:pPr>
              <w:jc w:val="center"/>
            </w:pPr>
            <w:r w:rsidRPr="00046464">
              <w:rPr>
                <w:rFonts w:ascii="Times New Roman" w:hAnsi="Times New Roman"/>
              </w:rPr>
              <w:t>120</w:t>
            </w:r>
          </w:p>
        </w:tc>
        <w:tc>
          <w:tcPr>
            <w:tcW w:w="0" w:type="auto"/>
          </w:tcPr>
          <w:p w:rsidR="00AD15D6" w:rsidRPr="001671A2" w:rsidRDefault="00AD15D6" w:rsidP="005A397B">
            <w:pPr>
              <w:spacing w:after="0" w:line="240" w:lineRule="auto"/>
              <w:jc w:val="center"/>
              <w:rPr>
                <w:rFonts w:ascii="Times New Roman" w:hAnsi="Times New Roman"/>
              </w:rPr>
            </w:pPr>
            <w:r w:rsidRPr="001671A2">
              <w:rPr>
                <w:rFonts w:ascii="Times New Roman" w:hAnsi="Times New Roman"/>
              </w:rPr>
              <w:t>45</w:t>
            </w:r>
          </w:p>
        </w:tc>
        <w:tc>
          <w:tcPr>
            <w:tcW w:w="0" w:type="auto"/>
          </w:tcPr>
          <w:p w:rsidR="00AD15D6" w:rsidRPr="00CA0927" w:rsidRDefault="00CA0927" w:rsidP="00635E2F">
            <w:pPr>
              <w:spacing w:after="0" w:line="240" w:lineRule="auto"/>
              <w:jc w:val="center"/>
              <w:rPr>
                <w:rFonts w:ascii="Times New Roman" w:hAnsi="Times New Roman"/>
              </w:rPr>
            </w:pPr>
            <w:r>
              <w:rPr>
                <w:rFonts w:ascii="Times New Roman" w:hAnsi="Times New Roman"/>
              </w:rPr>
              <w:t>4,</w:t>
            </w:r>
            <w:r w:rsidR="00635E2F">
              <w:rPr>
                <w:rFonts w:ascii="Times New Roman" w:hAnsi="Times New Roman"/>
              </w:rPr>
              <w:t>96</w:t>
            </w:r>
          </w:p>
        </w:tc>
        <w:tc>
          <w:tcPr>
            <w:tcW w:w="0" w:type="auto"/>
          </w:tcPr>
          <w:p w:rsidR="00AD15D6" w:rsidRPr="001671A2" w:rsidRDefault="00AD15D6" w:rsidP="00FF59FB">
            <w:pPr>
              <w:spacing w:after="0" w:line="240" w:lineRule="auto"/>
              <w:jc w:val="both"/>
              <w:rPr>
                <w:rFonts w:ascii="Times New Roman" w:hAnsi="Times New Roman"/>
              </w:rPr>
            </w:pPr>
            <w:r>
              <w:rPr>
                <w:rFonts w:ascii="Times New Roman" w:hAnsi="Times New Roman"/>
              </w:rPr>
              <w:t>0,</w:t>
            </w:r>
            <w:r w:rsidR="00FF59FB">
              <w:rPr>
                <w:rFonts w:ascii="Times New Roman" w:hAnsi="Times New Roman"/>
              </w:rPr>
              <w:t>34</w:t>
            </w:r>
            <w:r>
              <w:rPr>
                <w:rFonts w:ascii="Times New Roman" w:hAnsi="Times New Roman"/>
              </w:rPr>
              <w:t>5</w:t>
            </w:r>
          </w:p>
        </w:tc>
      </w:tr>
      <w:tr w:rsidR="00AD15D6" w:rsidRPr="001671A2" w:rsidTr="00AD15D6">
        <w:tc>
          <w:tcPr>
            <w:tcW w:w="2376" w:type="dxa"/>
          </w:tcPr>
          <w:p w:rsidR="00AD15D6" w:rsidRPr="001671A2" w:rsidRDefault="00AD15D6" w:rsidP="00C316A2">
            <w:pPr>
              <w:spacing w:after="0" w:line="240" w:lineRule="auto"/>
              <w:jc w:val="both"/>
              <w:rPr>
                <w:rFonts w:ascii="Times New Roman" w:hAnsi="Times New Roman"/>
                <w:color w:val="000000"/>
                <w:sz w:val="20"/>
                <w:szCs w:val="20"/>
              </w:rPr>
            </w:pPr>
            <w:proofErr w:type="spellStart"/>
            <w:r w:rsidRPr="001671A2">
              <w:rPr>
                <w:rFonts w:ascii="Times New Roman" w:hAnsi="Times New Roman"/>
                <w:color w:val="000000"/>
                <w:sz w:val="20"/>
                <w:szCs w:val="20"/>
              </w:rPr>
              <w:t>Трам</w:t>
            </w:r>
            <w:proofErr w:type="spellEnd"/>
            <w:r w:rsidRPr="001671A2">
              <w:rPr>
                <w:rFonts w:ascii="Times New Roman" w:hAnsi="Times New Roman"/>
                <w:color w:val="000000"/>
                <w:sz w:val="20"/>
                <w:szCs w:val="20"/>
              </w:rPr>
              <w:t>-парк Скачки</w:t>
            </w:r>
            <w:r>
              <w:rPr>
                <w:rFonts w:ascii="Times New Roman" w:hAnsi="Times New Roman"/>
                <w:color w:val="000000"/>
                <w:sz w:val="20"/>
                <w:szCs w:val="20"/>
              </w:rPr>
              <w:t>, ул. Тольятти,15</w:t>
            </w:r>
            <w:r w:rsidR="00C316A2">
              <w:rPr>
                <w:rFonts w:ascii="Times New Roman" w:hAnsi="Times New Roman"/>
                <w:color w:val="000000"/>
                <w:sz w:val="20"/>
                <w:szCs w:val="20"/>
              </w:rPr>
              <w:t>0</w:t>
            </w:r>
          </w:p>
        </w:tc>
        <w:tc>
          <w:tcPr>
            <w:tcW w:w="1296" w:type="dxa"/>
          </w:tcPr>
          <w:p w:rsidR="00AD15D6" w:rsidRPr="001671A2" w:rsidRDefault="00245A59" w:rsidP="00AD15D6">
            <w:pPr>
              <w:spacing w:after="0" w:line="240" w:lineRule="auto"/>
              <w:jc w:val="center"/>
              <w:rPr>
                <w:rFonts w:ascii="Times New Roman" w:hAnsi="Times New Roman"/>
              </w:rPr>
            </w:pPr>
            <w:r>
              <w:rPr>
                <w:rFonts w:ascii="Times New Roman" w:hAnsi="Times New Roman"/>
              </w:rPr>
              <w:t>0,0432</w:t>
            </w:r>
          </w:p>
        </w:tc>
        <w:tc>
          <w:tcPr>
            <w:tcW w:w="1398" w:type="dxa"/>
          </w:tcPr>
          <w:p w:rsidR="00AD15D6" w:rsidRPr="001671A2" w:rsidRDefault="00F34128" w:rsidP="001A6BBE">
            <w:pPr>
              <w:spacing w:after="0" w:line="240" w:lineRule="auto"/>
              <w:jc w:val="center"/>
              <w:rPr>
                <w:rFonts w:ascii="Times New Roman" w:hAnsi="Times New Roman"/>
              </w:rPr>
            </w:pPr>
            <w:r>
              <w:rPr>
                <w:rFonts w:ascii="Times New Roman" w:hAnsi="Times New Roman"/>
              </w:rPr>
              <w:t>3,93</w:t>
            </w:r>
          </w:p>
        </w:tc>
        <w:tc>
          <w:tcPr>
            <w:tcW w:w="1517" w:type="dxa"/>
          </w:tcPr>
          <w:p w:rsidR="00AD15D6" w:rsidRDefault="00AD15D6" w:rsidP="00AD15D6">
            <w:pPr>
              <w:jc w:val="center"/>
            </w:pPr>
            <w:r w:rsidRPr="00046464">
              <w:rPr>
                <w:rFonts w:ascii="Times New Roman" w:hAnsi="Times New Roman"/>
              </w:rPr>
              <w:t>120</w:t>
            </w:r>
          </w:p>
        </w:tc>
        <w:tc>
          <w:tcPr>
            <w:tcW w:w="0" w:type="auto"/>
          </w:tcPr>
          <w:p w:rsidR="00AD15D6" w:rsidRPr="001671A2" w:rsidRDefault="00AD15D6" w:rsidP="005A397B">
            <w:pPr>
              <w:spacing w:after="0" w:line="240" w:lineRule="auto"/>
              <w:jc w:val="center"/>
              <w:rPr>
                <w:rFonts w:ascii="Times New Roman" w:hAnsi="Times New Roman"/>
              </w:rPr>
            </w:pPr>
            <w:r w:rsidRPr="001671A2">
              <w:rPr>
                <w:rFonts w:ascii="Times New Roman" w:hAnsi="Times New Roman"/>
              </w:rPr>
              <w:t>45</w:t>
            </w:r>
          </w:p>
        </w:tc>
        <w:tc>
          <w:tcPr>
            <w:tcW w:w="0" w:type="auto"/>
          </w:tcPr>
          <w:p w:rsidR="00AD15D6" w:rsidRPr="00CA0927" w:rsidRDefault="00CA0927" w:rsidP="001A63F6">
            <w:pPr>
              <w:spacing w:after="0" w:line="240" w:lineRule="auto"/>
              <w:jc w:val="center"/>
              <w:rPr>
                <w:rFonts w:ascii="Times New Roman" w:hAnsi="Times New Roman"/>
              </w:rPr>
            </w:pPr>
            <w:r>
              <w:rPr>
                <w:rFonts w:ascii="Times New Roman" w:hAnsi="Times New Roman"/>
              </w:rPr>
              <w:t>4,</w:t>
            </w:r>
            <w:r w:rsidR="001A63F6">
              <w:rPr>
                <w:rFonts w:ascii="Times New Roman" w:hAnsi="Times New Roman"/>
              </w:rPr>
              <w:t>89</w:t>
            </w:r>
          </w:p>
        </w:tc>
        <w:tc>
          <w:tcPr>
            <w:tcW w:w="0" w:type="auto"/>
          </w:tcPr>
          <w:p w:rsidR="00AD15D6" w:rsidRPr="001671A2" w:rsidRDefault="00AD15D6" w:rsidP="00FF59FB">
            <w:pPr>
              <w:spacing w:after="0" w:line="240" w:lineRule="auto"/>
              <w:jc w:val="both"/>
              <w:rPr>
                <w:rFonts w:ascii="Times New Roman" w:hAnsi="Times New Roman"/>
              </w:rPr>
            </w:pPr>
            <w:r>
              <w:rPr>
                <w:rFonts w:ascii="Times New Roman" w:hAnsi="Times New Roman"/>
              </w:rPr>
              <w:t>0,</w:t>
            </w:r>
            <w:r w:rsidR="00FF59FB">
              <w:rPr>
                <w:rFonts w:ascii="Times New Roman" w:hAnsi="Times New Roman"/>
              </w:rPr>
              <w:t>43</w:t>
            </w:r>
            <w:r>
              <w:rPr>
                <w:rFonts w:ascii="Times New Roman" w:hAnsi="Times New Roman"/>
              </w:rPr>
              <w:t>5</w:t>
            </w:r>
          </w:p>
        </w:tc>
      </w:tr>
      <w:tr w:rsidR="00AD15D6" w:rsidRPr="001671A2" w:rsidTr="00AD15D6">
        <w:tc>
          <w:tcPr>
            <w:tcW w:w="2376" w:type="dxa"/>
          </w:tcPr>
          <w:p w:rsidR="00AD15D6" w:rsidRDefault="00AD15D6" w:rsidP="00224587">
            <w:pPr>
              <w:spacing w:after="0" w:line="240" w:lineRule="auto"/>
              <w:jc w:val="both"/>
              <w:rPr>
                <w:rFonts w:ascii="Times New Roman" w:hAnsi="Times New Roman"/>
                <w:color w:val="000000"/>
                <w:sz w:val="20"/>
                <w:szCs w:val="20"/>
              </w:rPr>
            </w:pPr>
            <w:r w:rsidRPr="001671A2">
              <w:rPr>
                <w:rFonts w:ascii="Times New Roman" w:hAnsi="Times New Roman"/>
                <w:color w:val="000000"/>
                <w:sz w:val="20"/>
                <w:szCs w:val="20"/>
              </w:rPr>
              <w:lastRenderedPageBreak/>
              <w:t>Д/сад 37</w:t>
            </w:r>
            <w:r>
              <w:rPr>
                <w:rFonts w:ascii="Times New Roman" w:hAnsi="Times New Roman"/>
                <w:color w:val="000000"/>
                <w:sz w:val="20"/>
                <w:szCs w:val="20"/>
              </w:rPr>
              <w:t>, ул. К. Хетагурова,68</w:t>
            </w:r>
          </w:p>
          <w:p w:rsidR="00AD15D6" w:rsidRPr="001671A2" w:rsidRDefault="00AD15D6" w:rsidP="00224587">
            <w:pPr>
              <w:spacing w:after="0" w:line="240" w:lineRule="auto"/>
              <w:jc w:val="both"/>
              <w:rPr>
                <w:rFonts w:ascii="Times New Roman" w:hAnsi="Times New Roman"/>
                <w:color w:val="000000"/>
                <w:sz w:val="20"/>
                <w:szCs w:val="20"/>
              </w:rPr>
            </w:pPr>
          </w:p>
        </w:tc>
        <w:tc>
          <w:tcPr>
            <w:tcW w:w="1296" w:type="dxa"/>
          </w:tcPr>
          <w:p w:rsidR="00AD15D6" w:rsidRPr="001671A2" w:rsidRDefault="00245A59" w:rsidP="00AD15D6">
            <w:pPr>
              <w:spacing w:after="0" w:line="240" w:lineRule="auto"/>
              <w:jc w:val="center"/>
              <w:rPr>
                <w:rFonts w:ascii="Times New Roman" w:hAnsi="Times New Roman"/>
              </w:rPr>
            </w:pPr>
            <w:r>
              <w:rPr>
                <w:rFonts w:ascii="Times New Roman" w:hAnsi="Times New Roman"/>
              </w:rPr>
              <w:t>0,0099</w:t>
            </w:r>
          </w:p>
        </w:tc>
        <w:tc>
          <w:tcPr>
            <w:tcW w:w="1398" w:type="dxa"/>
          </w:tcPr>
          <w:p w:rsidR="00AD15D6" w:rsidRPr="001671A2" w:rsidRDefault="00F34128" w:rsidP="001A6BBE">
            <w:pPr>
              <w:spacing w:after="0" w:line="240" w:lineRule="auto"/>
              <w:jc w:val="center"/>
              <w:rPr>
                <w:rFonts w:ascii="Times New Roman" w:hAnsi="Times New Roman"/>
              </w:rPr>
            </w:pPr>
            <w:r>
              <w:rPr>
                <w:rFonts w:ascii="Times New Roman" w:hAnsi="Times New Roman"/>
              </w:rPr>
              <w:t>1,63</w:t>
            </w:r>
          </w:p>
        </w:tc>
        <w:tc>
          <w:tcPr>
            <w:tcW w:w="1517" w:type="dxa"/>
          </w:tcPr>
          <w:p w:rsidR="00AD15D6" w:rsidRDefault="00AD15D6" w:rsidP="00AD15D6">
            <w:pPr>
              <w:jc w:val="center"/>
            </w:pPr>
            <w:r w:rsidRPr="00046464">
              <w:rPr>
                <w:rFonts w:ascii="Times New Roman" w:hAnsi="Times New Roman"/>
              </w:rPr>
              <w:t>120</w:t>
            </w:r>
          </w:p>
        </w:tc>
        <w:tc>
          <w:tcPr>
            <w:tcW w:w="0" w:type="auto"/>
          </w:tcPr>
          <w:p w:rsidR="00AD15D6" w:rsidRPr="001671A2" w:rsidRDefault="00AD15D6" w:rsidP="005A397B">
            <w:pPr>
              <w:spacing w:after="0" w:line="240" w:lineRule="auto"/>
              <w:jc w:val="center"/>
              <w:rPr>
                <w:rFonts w:ascii="Times New Roman" w:hAnsi="Times New Roman"/>
              </w:rPr>
            </w:pPr>
            <w:r w:rsidRPr="001671A2">
              <w:rPr>
                <w:rFonts w:ascii="Times New Roman" w:hAnsi="Times New Roman"/>
              </w:rPr>
              <w:t>45</w:t>
            </w:r>
          </w:p>
        </w:tc>
        <w:tc>
          <w:tcPr>
            <w:tcW w:w="0" w:type="auto"/>
          </w:tcPr>
          <w:p w:rsidR="00AD15D6" w:rsidRPr="00CA0927" w:rsidRDefault="001A63F6" w:rsidP="00AD15D6">
            <w:pPr>
              <w:spacing w:after="0" w:line="240" w:lineRule="auto"/>
              <w:jc w:val="center"/>
              <w:rPr>
                <w:rFonts w:ascii="Times New Roman" w:hAnsi="Times New Roman"/>
              </w:rPr>
            </w:pPr>
            <w:r>
              <w:rPr>
                <w:rFonts w:ascii="Times New Roman" w:hAnsi="Times New Roman"/>
              </w:rPr>
              <w:t>6,30</w:t>
            </w:r>
          </w:p>
        </w:tc>
        <w:tc>
          <w:tcPr>
            <w:tcW w:w="0" w:type="auto"/>
          </w:tcPr>
          <w:p w:rsidR="00AD15D6" w:rsidRPr="001671A2" w:rsidRDefault="00AD15D6" w:rsidP="00FF59FB">
            <w:pPr>
              <w:spacing w:after="0" w:line="240" w:lineRule="auto"/>
              <w:jc w:val="both"/>
              <w:rPr>
                <w:rFonts w:ascii="Times New Roman" w:hAnsi="Times New Roman"/>
              </w:rPr>
            </w:pPr>
            <w:r>
              <w:rPr>
                <w:rFonts w:ascii="Times New Roman" w:hAnsi="Times New Roman"/>
              </w:rPr>
              <w:t>0,</w:t>
            </w:r>
            <w:r w:rsidR="00FF59FB">
              <w:rPr>
                <w:rFonts w:ascii="Times New Roman" w:hAnsi="Times New Roman"/>
              </w:rPr>
              <w:t>29</w:t>
            </w:r>
            <w:r>
              <w:rPr>
                <w:rFonts w:ascii="Times New Roman" w:hAnsi="Times New Roman"/>
              </w:rPr>
              <w:t>1</w:t>
            </w:r>
          </w:p>
        </w:tc>
      </w:tr>
      <w:tr w:rsidR="00AD15D6" w:rsidRPr="001671A2" w:rsidTr="00AD15D6">
        <w:tc>
          <w:tcPr>
            <w:tcW w:w="2376" w:type="dxa"/>
          </w:tcPr>
          <w:p w:rsidR="00AD15D6" w:rsidRPr="001671A2" w:rsidRDefault="00AD15D6" w:rsidP="00C61ED4">
            <w:pPr>
              <w:spacing w:after="0" w:line="240" w:lineRule="auto"/>
              <w:jc w:val="both"/>
              <w:rPr>
                <w:rFonts w:ascii="Times New Roman" w:hAnsi="Times New Roman"/>
                <w:color w:val="000000"/>
                <w:sz w:val="20"/>
                <w:szCs w:val="20"/>
              </w:rPr>
            </w:pPr>
            <w:r w:rsidRPr="001671A2">
              <w:rPr>
                <w:rFonts w:ascii="Times New Roman" w:hAnsi="Times New Roman"/>
                <w:color w:val="000000"/>
                <w:sz w:val="20"/>
                <w:szCs w:val="20"/>
              </w:rPr>
              <w:t>Тур</w:t>
            </w:r>
            <w:r>
              <w:rPr>
                <w:rFonts w:ascii="Times New Roman" w:hAnsi="Times New Roman"/>
                <w:color w:val="000000"/>
                <w:sz w:val="20"/>
                <w:szCs w:val="20"/>
              </w:rPr>
              <w:t>-</w:t>
            </w:r>
            <w:proofErr w:type="spellStart"/>
            <w:r w:rsidRPr="001671A2">
              <w:rPr>
                <w:rFonts w:ascii="Times New Roman" w:hAnsi="Times New Roman"/>
                <w:color w:val="000000"/>
                <w:sz w:val="20"/>
                <w:szCs w:val="20"/>
              </w:rPr>
              <w:t>компл</w:t>
            </w:r>
            <w:proofErr w:type="spellEnd"/>
            <w:r w:rsidRPr="001671A2">
              <w:rPr>
                <w:rFonts w:ascii="Times New Roman" w:hAnsi="Times New Roman"/>
                <w:color w:val="000000"/>
                <w:sz w:val="20"/>
                <w:szCs w:val="20"/>
              </w:rPr>
              <w:t>. Озерный»</w:t>
            </w:r>
            <w:r>
              <w:rPr>
                <w:rFonts w:ascii="Times New Roman" w:hAnsi="Times New Roman"/>
                <w:color w:val="000000"/>
                <w:sz w:val="20"/>
                <w:szCs w:val="20"/>
              </w:rPr>
              <w:t>, ул. Егоршина,5</w:t>
            </w:r>
          </w:p>
        </w:tc>
        <w:tc>
          <w:tcPr>
            <w:tcW w:w="1296" w:type="dxa"/>
          </w:tcPr>
          <w:p w:rsidR="00AD15D6" w:rsidRPr="001671A2" w:rsidRDefault="00245A59" w:rsidP="00AD15D6">
            <w:pPr>
              <w:spacing w:after="0" w:line="240" w:lineRule="auto"/>
              <w:jc w:val="center"/>
              <w:rPr>
                <w:rFonts w:ascii="Times New Roman" w:hAnsi="Times New Roman"/>
              </w:rPr>
            </w:pPr>
            <w:r>
              <w:rPr>
                <w:rFonts w:ascii="Times New Roman" w:hAnsi="Times New Roman"/>
              </w:rPr>
              <w:t>0,062</w:t>
            </w:r>
          </w:p>
        </w:tc>
        <w:tc>
          <w:tcPr>
            <w:tcW w:w="1398" w:type="dxa"/>
          </w:tcPr>
          <w:p w:rsidR="00AD15D6" w:rsidRPr="001671A2" w:rsidRDefault="00F34128" w:rsidP="001A6BBE">
            <w:pPr>
              <w:spacing w:after="0" w:line="240" w:lineRule="auto"/>
              <w:jc w:val="center"/>
              <w:rPr>
                <w:rFonts w:ascii="Times New Roman" w:hAnsi="Times New Roman"/>
              </w:rPr>
            </w:pPr>
            <w:r>
              <w:rPr>
                <w:rFonts w:ascii="Times New Roman" w:hAnsi="Times New Roman"/>
              </w:rPr>
              <w:t>2,56</w:t>
            </w:r>
            <w:r w:rsidR="00CA0927">
              <w:rPr>
                <w:rFonts w:ascii="Times New Roman" w:hAnsi="Times New Roman"/>
              </w:rPr>
              <w:t>1</w:t>
            </w:r>
          </w:p>
        </w:tc>
        <w:tc>
          <w:tcPr>
            <w:tcW w:w="1517" w:type="dxa"/>
          </w:tcPr>
          <w:p w:rsidR="00AD15D6" w:rsidRDefault="00AD15D6" w:rsidP="00AD15D6">
            <w:pPr>
              <w:jc w:val="center"/>
            </w:pPr>
            <w:r w:rsidRPr="00046464">
              <w:rPr>
                <w:rFonts w:ascii="Times New Roman" w:hAnsi="Times New Roman"/>
              </w:rPr>
              <w:t>120</w:t>
            </w:r>
          </w:p>
        </w:tc>
        <w:tc>
          <w:tcPr>
            <w:tcW w:w="0" w:type="auto"/>
          </w:tcPr>
          <w:p w:rsidR="00AD15D6" w:rsidRPr="001671A2" w:rsidRDefault="00AD15D6" w:rsidP="005A397B">
            <w:pPr>
              <w:spacing w:after="0" w:line="240" w:lineRule="auto"/>
              <w:jc w:val="center"/>
              <w:rPr>
                <w:rFonts w:ascii="Times New Roman" w:hAnsi="Times New Roman"/>
              </w:rPr>
            </w:pPr>
            <w:r w:rsidRPr="001671A2">
              <w:rPr>
                <w:rFonts w:ascii="Times New Roman" w:hAnsi="Times New Roman"/>
              </w:rPr>
              <w:t>25</w:t>
            </w:r>
          </w:p>
        </w:tc>
        <w:tc>
          <w:tcPr>
            <w:tcW w:w="0" w:type="auto"/>
          </w:tcPr>
          <w:p w:rsidR="00AD15D6" w:rsidRPr="00CA0927" w:rsidRDefault="00CA0927" w:rsidP="001A63F6">
            <w:pPr>
              <w:spacing w:after="0" w:line="240" w:lineRule="auto"/>
              <w:jc w:val="center"/>
              <w:rPr>
                <w:rFonts w:ascii="Times New Roman" w:hAnsi="Times New Roman"/>
              </w:rPr>
            </w:pPr>
            <w:r>
              <w:rPr>
                <w:rFonts w:ascii="Times New Roman" w:hAnsi="Times New Roman"/>
              </w:rPr>
              <w:t>4,</w:t>
            </w:r>
            <w:r w:rsidR="001A63F6">
              <w:rPr>
                <w:rFonts w:ascii="Times New Roman" w:hAnsi="Times New Roman"/>
              </w:rPr>
              <w:t>96</w:t>
            </w:r>
          </w:p>
        </w:tc>
        <w:tc>
          <w:tcPr>
            <w:tcW w:w="0" w:type="auto"/>
          </w:tcPr>
          <w:p w:rsidR="00AD15D6" w:rsidRPr="001671A2" w:rsidRDefault="00AD15D6" w:rsidP="00FF59FB">
            <w:pPr>
              <w:spacing w:after="0" w:line="240" w:lineRule="auto"/>
              <w:jc w:val="both"/>
              <w:rPr>
                <w:rFonts w:ascii="Times New Roman" w:hAnsi="Times New Roman"/>
              </w:rPr>
            </w:pPr>
            <w:r>
              <w:rPr>
                <w:rFonts w:ascii="Times New Roman" w:hAnsi="Times New Roman"/>
              </w:rPr>
              <w:t>0,</w:t>
            </w:r>
            <w:r w:rsidR="00FF59FB">
              <w:rPr>
                <w:rFonts w:ascii="Times New Roman" w:hAnsi="Times New Roman"/>
              </w:rPr>
              <w:t>18</w:t>
            </w:r>
            <w:r>
              <w:rPr>
                <w:rFonts w:ascii="Times New Roman" w:hAnsi="Times New Roman"/>
              </w:rPr>
              <w:t>9</w:t>
            </w:r>
          </w:p>
        </w:tc>
      </w:tr>
      <w:tr w:rsidR="00AD15D6" w:rsidRPr="001671A2" w:rsidTr="00AD15D6">
        <w:tc>
          <w:tcPr>
            <w:tcW w:w="2376" w:type="dxa"/>
          </w:tcPr>
          <w:p w:rsidR="00AD15D6" w:rsidRPr="001671A2" w:rsidRDefault="00AD15D6" w:rsidP="00224587">
            <w:pPr>
              <w:spacing w:after="0" w:line="240" w:lineRule="auto"/>
              <w:jc w:val="both"/>
              <w:rPr>
                <w:rFonts w:ascii="Times New Roman" w:hAnsi="Times New Roman"/>
                <w:color w:val="000000"/>
                <w:sz w:val="20"/>
                <w:szCs w:val="20"/>
              </w:rPr>
            </w:pPr>
            <w:r>
              <w:rPr>
                <w:rFonts w:ascii="Times New Roman" w:hAnsi="Times New Roman"/>
                <w:color w:val="000000"/>
                <w:sz w:val="20"/>
                <w:szCs w:val="20"/>
              </w:rPr>
              <w:t>Пр.</w:t>
            </w:r>
            <w:r w:rsidRPr="001671A2">
              <w:rPr>
                <w:rFonts w:ascii="Times New Roman" w:hAnsi="Times New Roman"/>
                <w:color w:val="000000"/>
                <w:sz w:val="20"/>
                <w:szCs w:val="20"/>
              </w:rPr>
              <w:t>Калинина,42</w:t>
            </w:r>
            <w:r>
              <w:rPr>
                <w:rFonts w:ascii="Times New Roman" w:hAnsi="Times New Roman"/>
                <w:color w:val="000000"/>
                <w:sz w:val="20"/>
                <w:szCs w:val="20"/>
              </w:rPr>
              <w:t>а</w:t>
            </w:r>
          </w:p>
        </w:tc>
        <w:tc>
          <w:tcPr>
            <w:tcW w:w="1296" w:type="dxa"/>
          </w:tcPr>
          <w:p w:rsidR="00AD15D6" w:rsidRPr="001671A2" w:rsidRDefault="00245A59" w:rsidP="00AD15D6">
            <w:pPr>
              <w:spacing w:after="0" w:line="240" w:lineRule="auto"/>
              <w:jc w:val="center"/>
              <w:rPr>
                <w:rFonts w:ascii="Times New Roman" w:hAnsi="Times New Roman"/>
              </w:rPr>
            </w:pPr>
            <w:r>
              <w:rPr>
                <w:rFonts w:ascii="Times New Roman" w:hAnsi="Times New Roman"/>
              </w:rPr>
              <w:t>0,029</w:t>
            </w:r>
          </w:p>
        </w:tc>
        <w:tc>
          <w:tcPr>
            <w:tcW w:w="1398" w:type="dxa"/>
          </w:tcPr>
          <w:p w:rsidR="00AD15D6" w:rsidRPr="001671A2" w:rsidRDefault="00CA0927" w:rsidP="00CA0927">
            <w:pPr>
              <w:spacing w:after="0" w:line="240" w:lineRule="auto"/>
              <w:jc w:val="center"/>
              <w:rPr>
                <w:rFonts w:ascii="Times New Roman" w:hAnsi="Times New Roman"/>
              </w:rPr>
            </w:pPr>
            <w:r>
              <w:rPr>
                <w:rFonts w:ascii="Times New Roman" w:hAnsi="Times New Roman"/>
              </w:rPr>
              <w:t>2,207</w:t>
            </w:r>
          </w:p>
        </w:tc>
        <w:tc>
          <w:tcPr>
            <w:tcW w:w="1517" w:type="dxa"/>
          </w:tcPr>
          <w:p w:rsidR="00AD15D6" w:rsidRDefault="00AD15D6" w:rsidP="00AD15D6">
            <w:pPr>
              <w:jc w:val="center"/>
            </w:pPr>
            <w:r w:rsidRPr="00046464">
              <w:rPr>
                <w:rFonts w:ascii="Times New Roman" w:hAnsi="Times New Roman"/>
              </w:rPr>
              <w:t>120</w:t>
            </w:r>
          </w:p>
        </w:tc>
        <w:tc>
          <w:tcPr>
            <w:tcW w:w="0" w:type="auto"/>
          </w:tcPr>
          <w:p w:rsidR="00AD15D6" w:rsidRPr="001671A2" w:rsidRDefault="00AD15D6" w:rsidP="005A397B">
            <w:pPr>
              <w:spacing w:after="0" w:line="240" w:lineRule="auto"/>
              <w:jc w:val="center"/>
              <w:rPr>
                <w:rFonts w:ascii="Times New Roman" w:hAnsi="Times New Roman"/>
              </w:rPr>
            </w:pPr>
            <w:r w:rsidRPr="001671A2">
              <w:rPr>
                <w:rFonts w:ascii="Times New Roman" w:hAnsi="Times New Roman"/>
              </w:rPr>
              <w:t>25</w:t>
            </w:r>
          </w:p>
        </w:tc>
        <w:tc>
          <w:tcPr>
            <w:tcW w:w="0" w:type="auto"/>
          </w:tcPr>
          <w:p w:rsidR="00AD15D6" w:rsidRPr="00CA0927" w:rsidRDefault="001A63F6" w:rsidP="00AD15D6">
            <w:pPr>
              <w:spacing w:after="0" w:line="240" w:lineRule="auto"/>
              <w:jc w:val="center"/>
              <w:rPr>
                <w:rFonts w:ascii="Times New Roman" w:hAnsi="Times New Roman"/>
              </w:rPr>
            </w:pPr>
            <w:r>
              <w:rPr>
                <w:rFonts w:ascii="Times New Roman" w:hAnsi="Times New Roman"/>
              </w:rPr>
              <w:t>6,27</w:t>
            </w:r>
          </w:p>
        </w:tc>
        <w:tc>
          <w:tcPr>
            <w:tcW w:w="0" w:type="auto"/>
          </w:tcPr>
          <w:p w:rsidR="00AD15D6" w:rsidRPr="001671A2" w:rsidRDefault="00AD15D6" w:rsidP="00224587">
            <w:pPr>
              <w:spacing w:after="0" w:line="240" w:lineRule="auto"/>
              <w:jc w:val="both"/>
              <w:rPr>
                <w:rFonts w:ascii="Times New Roman" w:hAnsi="Times New Roman"/>
              </w:rPr>
            </w:pPr>
            <w:r>
              <w:rPr>
                <w:rFonts w:ascii="Times New Roman" w:hAnsi="Times New Roman"/>
              </w:rPr>
              <w:t>0,140</w:t>
            </w:r>
          </w:p>
        </w:tc>
      </w:tr>
      <w:tr w:rsidR="00AD15D6" w:rsidRPr="001671A2" w:rsidTr="00AD15D6">
        <w:tc>
          <w:tcPr>
            <w:tcW w:w="2376" w:type="dxa"/>
          </w:tcPr>
          <w:p w:rsidR="00AD15D6" w:rsidRPr="001671A2" w:rsidRDefault="00AD15D6" w:rsidP="007D4D0E">
            <w:pPr>
              <w:spacing w:after="0" w:line="240" w:lineRule="auto"/>
              <w:jc w:val="both"/>
              <w:rPr>
                <w:rFonts w:ascii="Times New Roman" w:hAnsi="Times New Roman"/>
                <w:color w:val="000000"/>
                <w:sz w:val="20"/>
                <w:szCs w:val="20"/>
              </w:rPr>
            </w:pPr>
            <w:r w:rsidRPr="001671A2">
              <w:rPr>
                <w:rFonts w:ascii="Times New Roman" w:hAnsi="Times New Roman"/>
                <w:color w:val="000000"/>
                <w:sz w:val="20"/>
                <w:szCs w:val="20"/>
              </w:rPr>
              <w:t>БАМ-1576</w:t>
            </w:r>
            <w:r>
              <w:rPr>
                <w:rFonts w:ascii="Times New Roman" w:hAnsi="Times New Roman"/>
                <w:color w:val="000000"/>
                <w:sz w:val="20"/>
                <w:szCs w:val="20"/>
              </w:rPr>
              <w:t>, ул. Тольятти,1</w:t>
            </w:r>
          </w:p>
        </w:tc>
        <w:tc>
          <w:tcPr>
            <w:tcW w:w="1296" w:type="dxa"/>
          </w:tcPr>
          <w:p w:rsidR="00AD15D6" w:rsidRPr="001671A2" w:rsidRDefault="00245A59" w:rsidP="00AD15D6">
            <w:pPr>
              <w:spacing w:after="0" w:line="240" w:lineRule="auto"/>
              <w:jc w:val="center"/>
              <w:rPr>
                <w:rFonts w:ascii="Times New Roman" w:hAnsi="Times New Roman"/>
              </w:rPr>
            </w:pPr>
            <w:r>
              <w:rPr>
                <w:rFonts w:ascii="Times New Roman" w:hAnsi="Times New Roman"/>
              </w:rPr>
              <w:t>0,011</w:t>
            </w:r>
          </w:p>
        </w:tc>
        <w:tc>
          <w:tcPr>
            <w:tcW w:w="1398" w:type="dxa"/>
          </w:tcPr>
          <w:p w:rsidR="00AD15D6" w:rsidRPr="001671A2" w:rsidRDefault="00F34128" w:rsidP="001A6BBE">
            <w:pPr>
              <w:spacing w:after="0" w:line="240" w:lineRule="auto"/>
              <w:jc w:val="center"/>
              <w:rPr>
                <w:rFonts w:ascii="Times New Roman" w:hAnsi="Times New Roman"/>
              </w:rPr>
            </w:pPr>
            <w:r>
              <w:rPr>
                <w:rFonts w:ascii="Times New Roman" w:hAnsi="Times New Roman"/>
              </w:rPr>
              <w:t>1,24</w:t>
            </w:r>
            <w:r w:rsidR="00CA0927">
              <w:rPr>
                <w:rFonts w:ascii="Times New Roman" w:hAnsi="Times New Roman"/>
              </w:rPr>
              <w:t>3</w:t>
            </w:r>
          </w:p>
        </w:tc>
        <w:tc>
          <w:tcPr>
            <w:tcW w:w="1517" w:type="dxa"/>
          </w:tcPr>
          <w:p w:rsidR="00AD15D6" w:rsidRDefault="00AD15D6" w:rsidP="00AD15D6">
            <w:pPr>
              <w:jc w:val="center"/>
            </w:pPr>
            <w:r w:rsidRPr="00046464">
              <w:rPr>
                <w:rFonts w:ascii="Times New Roman" w:hAnsi="Times New Roman"/>
              </w:rPr>
              <w:t>120</w:t>
            </w:r>
          </w:p>
        </w:tc>
        <w:tc>
          <w:tcPr>
            <w:tcW w:w="0" w:type="auto"/>
          </w:tcPr>
          <w:p w:rsidR="00AD15D6" w:rsidRPr="001671A2" w:rsidRDefault="00AD15D6" w:rsidP="005A397B">
            <w:pPr>
              <w:spacing w:after="0" w:line="240" w:lineRule="auto"/>
              <w:jc w:val="center"/>
              <w:rPr>
                <w:rFonts w:ascii="Times New Roman" w:hAnsi="Times New Roman"/>
              </w:rPr>
            </w:pPr>
            <w:r w:rsidRPr="001671A2">
              <w:rPr>
                <w:rFonts w:ascii="Times New Roman" w:hAnsi="Times New Roman"/>
              </w:rPr>
              <w:t>25</w:t>
            </w:r>
          </w:p>
        </w:tc>
        <w:tc>
          <w:tcPr>
            <w:tcW w:w="0" w:type="auto"/>
          </w:tcPr>
          <w:p w:rsidR="00AD15D6" w:rsidRPr="00CA0927" w:rsidRDefault="00CA0927" w:rsidP="001A63F6">
            <w:pPr>
              <w:spacing w:after="0" w:line="240" w:lineRule="auto"/>
              <w:jc w:val="center"/>
              <w:rPr>
                <w:rFonts w:ascii="Times New Roman" w:hAnsi="Times New Roman"/>
              </w:rPr>
            </w:pPr>
            <w:r>
              <w:rPr>
                <w:rFonts w:ascii="Times New Roman" w:hAnsi="Times New Roman"/>
              </w:rPr>
              <w:t>4,</w:t>
            </w:r>
            <w:r w:rsidR="001A63F6">
              <w:rPr>
                <w:rFonts w:ascii="Times New Roman" w:hAnsi="Times New Roman"/>
              </w:rPr>
              <w:t>97</w:t>
            </w:r>
          </w:p>
        </w:tc>
        <w:tc>
          <w:tcPr>
            <w:tcW w:w="0" w:type="auto"/>
          </w:tcPr>
          <w:p w:rsidR="00AD15D6" w:rsidRPr="001671A2" w:rsidRDefault="00AD15D6" w:rsidP="004F7561">
            <w:pPr>
              <w:spacing w:after="0" w:line="240" w:lineRule="auto"/>
              <w:jc w:val="both"/>
              <w:rPr>
                <w:rFonts w:ascii="Times New Roman" w:hAnsi="Times New Roman"/>
              </w:rPr>
            </w:pPr>
            <w:r>
              <w:rPr>
                <w:rFonts w:ascii="Times New Roman" w:hAnsi="Times New Roman"/>
              </w:rPr>
              <w:t>0,</w:t>
            </w:r>
            <w:r w:rsidR="004F7561">
              <w:rPr>
                <w:rFonts w:ascii="Times New Roman" w:hAnsi="Times New Roman"/>
              </w:rPr>
              <w:t>27</w:t>
            </w:r>
            <w:r>
              <w:rPr>
                <w:rFonts w:ascii="Times New Roman" w:hAnsi="Times New Roman"/>
              </w:rPr>
              <w:t>5</w:t>
            </w:r>
          </w:p>
        </w:tc>
      </w:tr>
      <w:tr w:rsidR="00AD15D6" w:rsidRPr="001671A2" w:rsidTr="00AD15D6">
        <w:tc>
          <w:tcPr>
            <w:tcW w:w="2376" w:type="dxa"/>
          </w:tcPr>
          <w:p w:rsidR="00AD15D6" w:rsidRPr="001671A2" w:rsidRDefault="00AD15D6" w:rsidP="00224587">
            <w:pPr>
              <w:spacing w:after="0" w:line="240" w:lineRule="auto"/>
              <w:jc w:val="both"/>
              <w:rPr>
                <w:rFonts w:ascii="Times New Roman" w:hAnsi="Times New Roman"/>
                <w:color w:val="000000"/>
                <w:sz w:val="20"/>
                <w:szCs w:val="20"/>
              </w:rPr>
            </w:pPr>
            <w:r w:rsidRPr="001671A2">
              <w:rPr>
                <w:rFonts w:ascii="Times New Roman" w:hAnsi="Times New Roman"/>
                <w:color w:val="000000"/>
                <w:sz w:val="20"/>
                <w:szCs w:val="20"/>
              </w:rPr>
              <w:t>Ст. Константиновская</w:t>
            </w:r>
          </w:p>
        </w:tc>
        <w:tc>
          <w:tcPr>
            <w:tcW w:w="1296" w:type="dxa"/>
          </w:tcPr>
          <w:p w:rsidR="00AD15D6" w:rsidRPr="001671A2" w:rsidRDefault="00245A59" w:rsidP="00AD15D6">
            <w:pPr>
              <w:spacing w:after="0" w:line="240" w:lineRule="auto"/>
              <w:jc w:val="center"/>
              <w:rPr>
                <w:rFonts w:ascii="Times New Roman" w:hAnsi="Times New Roman"/>
              </w:rPr>
            </w:pPr>
            <w:r>
              <w:rPr>
                <w:rFonts w:ascii="Times New Roman" w:hAnsi="Times New Roman"/>
              </w:rPr>
              <w:t>0,279</w:t>
            </w:r>
          </w:p>
        </w:tc>
        <w:tc>
          <w:tcPr>
            <w:tcW w:w="1398" w:type="dxa"/>
          </w:tcPr>
          <w:p w:rsidR="00AD15D6" w:rsidRPr="001671A2" w:rsidRDefault="00F34128" w:rsidP="001A6BBE">
            <w:pPr>
              <w:spacing w:after="0" w:line="240" w:lineRule="auto"/>
              <w:jc w:val="center"/>
              <w:rPr>
                <w:rFonts w:ascii="Times New Roman" w:hAnsi="Times New Roman"/>
              </w:rPr>
            </w:pPr>
            <w:r>
              <w:rPr>
                <w:rFonts w:ascii="Times New Roman" w:hAnsi="Times New Roman"/>
              </w:rPr>
              <w:t>2,62</w:t>
            </w:r>
            <w:r w:rsidR="00CA0927">
              <w:rPr>
                <w:rFonts w:ascii="Times New Roman" w:hAnsi="Times New Roman"/>
              </w:rPr>
              <w:t>5</w:t>
            </w:r>
          </w:p>
        </w:tc>
        <w:tc>
          <w:tcPr>
            <w:tcW w:w="1517" w:type="dxa"/>
          </w:tcPr>
          <w:p w:rsidR="00AD15D6" w:rsidRDefault="00AD15D6" w:rsidP="00AD15D6">
            <w:pPr>
              <w:jc w:val="center"/>
            </w:pPr>
            <w:r w:rsidRPr="00046464">
              <w:rPr>
                <w:rFonts w:ascii="Times New Roman" w:hAnsi="Times New Roman"/>
              </w:rPr>
              <w:t>120</w:t>
            </w:r>
          </w:p>
        </w:tc>
        <w:tc>
          <w:tcPr>
            <w:tcW w:w="0" w:type="auto"/>
          </w:tcPr>
          <w:p w:rsidR="00AD15D6" w:rsidRPr="001671A2" w:rsidRDefault="00AD15D6" w:rsidP="001A6BBE">
            <w:pPr>
              <w:spacing w:after="0" w:line="240" w:lineRule="auto"/>
              <w:jc w:val="center"/>
              <w:rPr>
                <w:rFonts w:ascii="Times New Roman" w:hAnsi="Times New Roman"/>
              </w:rPr>
            </w:pPr>
            <w:r w:rsidRPr="001671A2">
              <w:rPr>
                <w:rFonts w:ascii="Times New Roman" w:hAnsi="Times New Roman"/>
              </w:rPr>
              <w:t>45</w:t>
            </w:r>
          </w:p>
        </w:tc>
        <w:tc>
          <w:tcPr>
            <w:tcW w:w="0" w:type="auto"/>
          </w:tcPr>
          <w:p w:rsidR="00AD15D6" w:rsidRPr="00CA0927" w:rsidRDefault="00635E2F" w:rsidP="00AD15D6">
            <w:pPr>
              <w:spacing w:after="0" w:line="240" w:lineRule="auto"/>
              <w:jc w:val="center"/>
              <w:rPr>
                <w:rFonts w:ascii="Times New Roman" w:hAnsi="Times New Roman"/>
              </w:rPr>
            </w:pPr>
            <w:r>
              <w:rPr>
                <w:rFonts w:ascii="Times New Roman" w:hAnsi="Times New Roman"/>
              </w:rPr>
              <w:t>5,26</w:t>
            </w:r>
          </w:p>
        </w:tc>
        <w:tc>
          <w:tcPr>
            <w:tcW w:w="0" w:type="auto"/>
          </w:tcPr>
          <w:p w:rsidR="00AD15D6" w:rsidRPr="001671A2" w:rsidRDefault="00AD15D6" w:rsidP="004F7561">
            <w:pPr>
              <w:spacing w:after="0" w:line="240" w:lineRule="auto"/>
              <w:rPr>
                <w:rFonts w:ascii="Times New Roman" w:hAnsi="Times New Roman"/>
              </w:rPr>
            </w:pPr>
            <w:r>
              <w:rPr>
                <w:rFonts w:ascii="Times New Roman" w:hAnsi="Times New Roman"/>
              </w:rPr>
              <w:t>0</w:t>
            </w:r>
            <w:r w:rsidR="004F7561">
              <w:rPr>
                <w:rFonts w:ascii="Times New Roman" w:hAnsi="Times New Roman"/>
              </w:rPr>
              <w:t>561</w:t>
            </w:r>
          </w:p>
        </w:tc>
      </w:tr>
      <w:tr w:rsidR="00AD15D6" w:rsidRPr="001671A2" w:rsidTr="00AD15D6">
        <w:tc>
          <w:tcPr>
            <w:tcW w:w="2376" w:type="dxa"/>
          </w:tcPr>
          <w:p w:rsidR="00AD15D6" w:rsidRPr="001671A2" w:rsidRDefault="00AD15D6" w:rsidP="00224587">
            <w:pPr>
              <w:spacing w:after="0" w:line="240" w:lineRule="auto"/>
              <w:jc w:val="both"/>
              <w:rPr>
                <w:rFonts w:ascii="Times New Roman" w:hAnsi="Times New Roman"/>
                <w:color w:val="000000"/>
                <w:sz w:val="20"/>
                <w:szCs w:val="20"/>
              </w:rPr>
            </w:pPr>
            <w:r w:rsidRPr="001671A2">
              <w:rPr>
                <w:rFonts w:ascii="Times New Roman" w:hAnsi="Times New Roman"/>
                <w:color w:val="000000"/>
                <w:sz w:val="20"/>
                <w:szCs w:val="20"/>
              </w:rPr>
              <w:t>Детская больница</w:t>
            </w:r>
            <w:r>
              <w:rPr>
                <w:rFonts w:ascii="Times New Roman" w:hAnsi="Times New Roman"/>
                <w:color w:val="000000"/>
                <w:sz w:val="20"/>
                <w:szCs w:val="20"/>
              </w:rPr>
              <w:t>, ул. Пушкинская,4</w:t>
            </w:r>
          </w:p>
        </w:tc>
        <w:tc>
          <w:tcPr>
            <w:tcW w:w="1296" w:type="dxa"/>
          </w:tcPr>
          <w:p w:rsidR="00AD15D6" w:rsidRPr="001671A2" w:rsidRDefault="00245A59" w:rsidP="00AD15D6">
            <w:pPr>
              <w:spacing w:after="0" w:line="240" w:lineRule="auto"/>
              <w:jc w:val="center"/>
              <w:rPr>
                <w:rFonts w:ascii="Times New Roman" w:hAnsi="Times New Roman"/>
              </w:rPr>
            </w:pPr>
            <w:r>
              <w:rPr>
                <w:rFonts w:ascii="Times New Roman" w:hAnsi="Times New Roman"/>
              </w:rPr>
              <w:t>0,127</w:t>
            </w:r>
          </w:p>
        </w:tc>
        <w:tc>
          <w:tcPr>
            <w:tcW w:w="1398" w:type="dxa"/>
          </w:tcPr>
          <w:p w:rsidR="00AD15D6" w:rsidRPr="001671A2" w:rsidRDefault="00AD15D6" w:rsidP="00CA0927">
            <w:pPr>
              <w:spacing w:after="0" w:line="240" w:lineRule="auto"/>
              <w:jc w:val="center"/>
              <w:rPr>
                <w:rFonts w:ascii="Times New Roman" w:hAnsi="Times New Roman"/>
              </w:rPr>
            </w:pPr>
            <w:r w:rsidRPr="001671A2">
              <w:rPr>
                <w:rFonts w:ascii="Times New Roman" w:hAnsi="Times New Roman"/>
              </w:rPr>
              <w:t>2,4</w:t>
            </w:r>
            <w:r w:rsidR="00CA0927">
              <w:rPr>
                <w:rFonts w:ascii="Times New Roman" w:hAnsi="Times New Roman"/>
              </w:rPr>
              <w:t>09</w:t>
            </w:r>
          </w:p>
        </w:tc>
        <w:tc>
          <w:tcPr>
            <w:tcW w:w="1517" w:type="dxa"/>
          </w:tcPr>
          <w:p w:rsidR="00AD15D6" w:rsidRDefault="00AD15D6" w:rsidP="00AD15D6">
            <w:pPr>
              <w:jc w:val="center"/>
            </w:pPr>
            <w:r w:rsidRPr="00046464">
              <w:rPr>
                <w:rFonts w:ascii="Times New Roman" w:hAnsi="Times New Roman"/>
              </w:rPr>
              <w:t>120</w:t>
            </w:r>
          </w:p>
        </w:tc>
        <w:tc>
          <w:tcPr>
            <w:tcW w:w="0" w:type="auto"/>
          </w:tcPr>
          <w:p w:rsidR="00AD15D6" w:rsidRPr="001671A2" w:rsidRDefault="00AD15D6" w:rsidP="001A6BBE">
            <w:pPr>
              <w:spacing w:after="0" w:line="240" w:lineRule="auto"/>
              <w:jc w:val="center"/>
              <w:rPr>
                <w:rFonts w:ascii="Times New Roman" w:hAnsi="Times New Roman"/>
              </w:rPr>
            </w:pPr>
            <w:r w:rsidRPr="001671A2">
              <w:rPr>
                <w:rFonts w:ascii="Times New Roman" w:hAnsi="Times New Roman"/>
              </w:rPr>
              <w:t>45</w:t>
            </w:r>
          </w:p>
        </w:tc>
        <w:tc>
          <w:tcPr>
            <w:tcW w:w="0" w:type="auto"/>
          </w:tcPr>
          <w:p w:rsidR="00AD15D6" w:rsidRPr="00CA0927" w:rsidRDefault="00CA0927" w:rsidP="001A63F6">
            <w:pPr>
              <w:spacing w:after="0" w:line="240" w:lineRule="auto"/>
              <w:jc w:val="center"/>
              <w:rPr>
                <w:rFonts w:ascii="Times New Roman" w:hAnsi="Times New Roman"/>
              </w:rPr>
            </w:pPr>
            <w:r>
              <w:rPr>
                <w:rFonts w:ascii="Times New Roman" w:hAnsi="Times New Roman"/>
              </w:rPr>
              <w:t>4,</w:t>
            </w:r>
            <w:r w:rsidR="001A63F6">
              <w:rPr>
                <w:rFonts w:ascii="Times New Roman" w:hAnsi="Times New Roman"/>
              </w:rPr>
              <w:t>97</w:t>
            </w:r>
          </w:p>
        </w:tc>
        <w:tc>
          <w:tcPr>
            <w:tcW w:w="0" w:type="auto"/>
          </w:tcPr>
          <w:p w:rsidR="00AD15D6" w:rsidRPr="001671A2" w:rsidRDefault="00AD15D6" w:rsidP="004F7561">
            <w:pPr>
              <w:spacing w:after="0" w:line="240" w:lineRule="auto"/>
              <w:rPr>
                <w:rFonts w:ascii="Times New Roman" w:hAnsi="Times New Roman"/>
              </w:rPr>
            </w:pPr>
            <w:r>
              <w:rPr>
                <w:rFonts w:ascii="Times New Roman" w:hAnsi="Times New Roman"/>
              </w:rPr>
              <w:t>0,</w:t>
            </w:r>
            <w:r w:rsidR="004F7561">
              <w:rPr>
                <w:rFonts w:ascii="Times New Roman" w:hAnsi="Times New Roman"/>
              </w:rPr>
              <w:t>187</w:t>
            </w:r>
          </w:p>
        </w:tc>
      </w:tr>
      <w:tr w:rsidR="00AD15D6" w:rsidRPr="001671A2" w:rsidTr="00AD15D6">
        <w:tc>
          <w:tcPr>
            <w:tcW w:w="2376" w:type="dxa"/>
          </w:tcPr>
          <w:p w:rsidR="00AD15D6" w:rsidRPr="00E87EEB" w:rsidRDefault="00AD15D6" w:rsidP="00224587">
            <w:pPr>
              <w:spacing w:after="0" w:line="240" w:lineRule="auto"/>
              <w:jc w:val="both"/>
              <w:rPr>
                <w:rFonts w:ascii="Times New Roman" w:hAnsi="Times New Roman"/>
                <w:color w:val="000000"/>
                <w:sz w:val="20"/>
                <w:szCs w:val="20"/>
              </w:rPr>
            </w:pPr>
            <w:r w:rsidRPr="00E87EEB">
              <w:rPr>
                <w:rFonts w:ascii="Times New Roman" w:hAnsi="Times New Roman"/>
                <w:color w:val="000000"/>
                <w:sz w:val="20"/>
                <w:szCs w:val="20"/>
              </w:rPr>
              <w:t>РКМ, ул.40 лет Октября,27</w:t>
            </w:r>
          </w:p>
        </w:tc>
        <w:tc>
          <w:tcPr>
            <w:tcW w:w="1296" w:type="dxa"/>
          </w:tcPr>
          <w:p w:rsidR="00AD15D6" w:rsidRPr="00E87EEB" w:rsidRDefault="00245A59" w:rsidP="00AD15D6">
            <w:pPr>
              <w:spacing w:after="0" w:line="240" w:lineRule="auto"/>
              <w:jc w:val="center"/>
              <w:rPr>
                <w:rFonts w:ascii="Times New Roman" w:hAnsi="Times New Roman"/>
              </w:rPr>
            </w:pPr>
            <w:r w:rsidRPr="00E87EEB">
              <w:rPr>
                <w:rFonts w:ascii="Times New Roman" w:hAnsi="Times New Roman"/>
              </w:rPr>
              <w:t>0,018</w:t>
            </w:r>
          </w:p>
        </w:tc>
        <w:tc>
          <w:tcPr>
            <w:tcW w:w="1398" w:type="dxa"/>
          </w:tcPr>
          <w:p w:rsidR="00AD15D6" w:rsidRPr="00E87EEB" w:rsidRDefault="00AD15D6" w:rsidP="00CA0927">
            <w:pPr>
              <w:spacing w:after="0" w:line="240" w:lineRule="auto"/>
              <w:jc w:val="center"/>
              <w:rPr>
                <w:rFonts w:ascii="Times New Roman" w:hAnsi="Times New Roman"/>
              </w:rPr>
            </w:pPr>
            <w:r w:rsidRPr="00E87EEB">
              <w:rPr>
                <w:rFonts w:ascii="Times New Roman" w:hAnsi="Times New Roman"/>
              </w:rPr>
              <w:t>3,</w:t>
            </w:r>
            <w:r w:rsidR="00CA0927" w:rsidRPr="00E87EEB">
              <w:rPr>
                <w:rFonts w:ascii="Times New Roman" w:hAnsi="Times New Roman"/>
              </w:rPr>
              <w:t>524</w:t>
            </w:r>
          </w:p>
        </w:tc>
        <w:tc>
          <w:tcPr>
            <w:tcW w:w="1517" w:type="dxa"/>
          </w:tcPr>
          <w:p w:rsidR="00AD15D6" w:rsidRPr="00E87EEB" w:rsidRDefault="00AD15D6" w:rsidP="00AD15D6">
            <w:pPr>
              <w:jc w:val="center"/>
            </w:pPr>
            <w:r w:rsidRPr="00E87EEB">
              <w:rPr>
                <w:rFonts w:ascii="Times New Roman" w:hAnsi="Times New Roman"/>
              </w:rPr>
              <w:t>120</w:t>
            </w:r>
          </w:p>
        </w:tc>
        <w:tc>
          <w:tcPr>
            <w:tcW w:w="0" w:type="auto"/>
          </w:tcPr>
          <w:p w:rsidR="00AD15D6" w:rsidRPr="00E87EEB" w:rsidRDefault="00AD15D6" w:rsidP="001A6BBE">
            <w:pPr>
              <w:spacing w:after="0" w:line="240" w:lineRule="auto"/>
              <w:jc w:val="center"/>
              <w:rPr>
                <w:rFonts w:ascii="Times New Roman" w:hAnsi="Times New Roman"/>
              </w:rPr>
            </w:pPr>
            <w:r w:rsidRPr="00E87EEB">
              <w:rPr>
                <w:rFonts w:ascii="Times New Roman" w:hAnsi="Times New Roman"/>
              </w:rPr>
              <w:t>45</w:t>
            </w:r>
          </w:p>
        </w:tc>
        <w:tc>
          <w:tcPr>
            <w:tcW w:w="0" w:type="auto"/>
          </w:tcPr>
          <w:p w:rsidR="00AD15D6" w:rsidRPr="00E87EEB" w:rsidRDefault="00635E2F" w:rsidP="00AD15D6">
            <w:pPr>
              <w:spacing w:after="0" w:line="240" w:lineRule="auto"/>
              <w:jc w:val="center"/>
              <w:rPr>
                <w:rFonts w:ascii="Times New Roman" w:hAnsi="Times New Roman"/>
              </w:rPr>
            </w:pPr>
            <w:r w:rsidRPr="00E87EEB">
              <w:rPr>
                <w:rFonts w:ascii="Times New Roman" w:hAnsi="Times New Roman"/>
              </w:rPr>
              <w:t>6,33</w:t>
            </w:r>
          </w:p>
        </w:tc>
        <w:tc>
          <w:tcPr>
            <w:tcW w:w="0" w:type="auto"/>
          </w:tcPr>
          <w:p w:rsidR="00AD15D6" w:rsidRPr="001671A2" w:rsidRDefault="004F7561" w:rsidP="004F7561">
            <w:pPr>
              <w:spacing w:after="0" w:line="240" w:lineRule="auto"/>
              <w:rPr>
                <w:rFonts w:ascii="Times New Roman" w:hAnsi="Times New Roman"/>
              </w:rPr>
            </w:pPr>
            <w:r w:rsidRPr="00E87EEB">
              <w:rPr>
                <w:rFonts w:ascii="Times New Roman" w:hAnsi="Times New Roman"/>
              </w:rPr>
              <w:t>0,184</w:t>
            </w:r>
          </w:p>
        </w:tc>
      </w:tr>
      <w:tr w:rsidR="00AD15D6" w:rsidRPr="001671A2" w:rsidTr="00AD15D6">
        <w:tc>
          <w:tcPr>
            <w:tcW w:w="2376" w:type="dxa"/>
          </w:tcPr>
          <w:p w:rsidR="00AD15D6" w:rsidRPr="007070D1" w:rsidRDefault="00AD15D6" w:rsidP="00224587">
            <w:pPr>
              <w:spacing w:after="0" w:line="240" w:lineRule="auto"/>
              <w:jc w:val="both"/>
              <w:rPr>
                <w:rFonts w:ascii="Times New Roman" w:hAnsi="Times New Roman"/>
                <w:color w:val="000000"/>
                <w:sz w:val="20"/>
                <w:szCs w:val="20"/>
              </w:rPr>
            </w:pPr>
            <w:r w:rsidRPr="007070D1">
              <w:rPr>
                <w:rFonts w:ascii="Times New Roman" w:hAnsi="Times New Roman"/>
                <w:color w:val="000000"/>
                <w:sz w:val="20"/>
                <w:szCs w:val="20"/>
              </w:rPr>
              <w:t>Баня №5, ул. Набережная,1</w:t>
            </w:r>
          </w:p>
        </w:tc>
        <w:tc>
          <w:tcPr>
            <w:tcW w:w="1296" w:type="dxa"/>
          </w:tcPr>
          <w:p w:rsidR="00AD15D6" w:rsidRPr="001671A2" w:rsidRDefault="00245A59" w:rsidP="00AD15D6">
            <w:pPr>
              <w:spacing w:after="0" w:line="240" w:lineRule="auto"/>
              <w:jc w:val="center"/>
              <w:rPr>
                <w:rFonts w:ascii="Times New Roman" w:hAnsi="Times New Roman"/>
              </w:rPr>
            </w:pPr>
            <w:r>
              <w:rPr>
                <w:rFonts w:ascii="Times New Roman" w:hAnsi="Times New Roman"/>
              </w:rPr>
              <w:t>0,0996</w:t>
            </w:r>
          </w:p>
        </w:tc>
        <w:tc>
          <w:tcPr>
            <w:tcW w:w="1398" w:type="dxa"/>
          </w:tcPr>
          <w:p w:rsidR="00AD15D6" w:rsidRPr="001671A2" w:rsidRDefault="00CA0927" w:rsidP="001A6BBE">
            <w:pPr>
              <w:spacing w:after="0" w:line="240" w:lineRule="auto"/>
              <w:jc w:val="center"/>
              <w:rPr>
                <w:rFonts w:ascii="Times New Roman" w:hAnsi="Times New Roman"/>
              </w:rPr>
            </w:pPr>
            <w:r>
              <w:rPr>
                <w:rFonts w:ascii="Times New Roman" w:hAnsi="Times New Roman"/>
              </w:rPr>
              <w:t>4,294</w:t>
            </w:r>
          </w:p>
        </w:tc>
        <w:tc>
          <w:tcPr>
            <w:tcW w:w="1517" w:type="dxa"/>
          </w:tcPr>
          <w:p w:rsidR="00AD15D6" w:rsidRDefault="00AD15D6" w:rsidP="00AD15D6">
            <w:pPr>
              <w:jc w:val="center"/>
            </w:pPr>
            <w:r w:rsidRPr="00046464">
              <w:rPr>
                <w:rFonts w:ascii="Times New Roman" w:hAnsi="Times New Roman"/>
              </w:rPr>
              <w:t>120</w:t>
            </w:r>
          </w:p>
        </w:tc>
        <w:tc>
          <w:tcPr>
            <w:tcW w:w="0" w:type="auto"/>
          </w:tcPr>
          <w:p w:rsidR="00AD15D6" w:rsidRPr="001671A2" w:rsidRDefault="00AD15D6" w:rsidP="001A6BBE">
            <w:pPr>
              <w:spacing w:after="0" w:line="240" w:lineRule="auto"/>
              <w:jc w:val="center"/>
              <w:rPr>
                <w:rFonts w:ascii="Times New Roman" w:hAnsi="Times New Roman"/>
              </w:rPr>
            </w:pPr>
            <w:r w:rsidRPr="001671A2">
              <w:rPr>
                <w:rFonts w:ascii="Times New Roman" w:hAnsi="Times New Roman"/>
              </w:rPr>
              <w:t>45</w:t>
            </w:r>
          </w:p>
        </w:tc>
        <w:tc>
          <w:tcPr>
            <w:tcW w:w="0" w:type="auto"/>
          </w:tcPr>
          <w:p w:rsidR="00AD15D6" w:rsidRPr="00CA0927" w:rsidRDefault="00635E2F" w:rsidP="00AD15D6">
            <w:pPr>
              <w:spacing w:after="0" w:line="240" w:lineRule="auto"/>
              <w:jc w:val="center"/>
              <w:rPr>
                <w:rFonts w:ascii="Times New Roman" w:hAnsi="Times New Roman"/>
              </w:rPr>
            </w:pPr>
            <w:r>
              <w:rPr>
                <w:rFonts w:ascii="Times New Roman" w:hAnsi="Times New Roman"/>
              </w:rPr>
              <w:t>6,25</w:t>
            </w:r>
          </w:p>
        </w:tc>
        <w:tc>
          <w:tcPr>
            <w:tcW w:w="0" w:type="auto"/>
          </w:tcPr>
          <w:p w:rsidR="00AD15D6" w:rsidRPr="001671A2" w:rsidRDefault="00AD15D6" w:rsidP="004F7561">
            <w:pPr>
              <w:spacing w:after="0" w:line="240" w:lineRule="auto"/>
              <w:rPr>
                <w:rFonts w:ascii="Times New Roman" w:hAnsi="Times New Roman"/>
              </w:rPr>
            </w:pPr>
            <w:r>
              <w:rPr>
                <w:rFonts w:ascii="Times New Roman" w:hAnsi="Times New Roman"/>
              </w:rPr>
              <w:t>0,</w:t>
            </w:r>
            <w:r w:rsidR="004F7561">
              <w:rPr>
                <w:rFonts w:ascii="Times New Roman" w:hAnsi="Times New Roman"/>
              </w:rPr>
              <w:t>68</w:t>
            </w:r>
            <w:r>
              <w:rPr>
                <w:rFonts w:ascii="Times New Roman" w:hAnsi="Times New Roman"/>
              </w:rPr>
              <w:t>7</w:t>
            </w:r>
          </w:p>
        </w:tc>
      </w:tr>
      <w:tr w:rsidR="00AD15D6" w:rsidRPr="001671A2" w:rsidTr="00AD15D6">
        <w:tc>
          <w:tcPr>
            <w:tcW w:w="2376" w:type="dxa"/>
          </w:tcPr>
          <w:p w:rsidR="00AD15D6" w:rsidRPr="001671A2" w:rsidRDefault="00AD15D6" w:rsidP="00224587">
            <w:pPr>
              <w:spacing w:after="0" w:line="240" w:lineRule="auto"/>
              <w:jc w:val="both"/>
              <w:rPr>
                <w:rFonts w:ascii="Times New Roman" w:hAnsi="Times New Roman"/>
                <w:color w:val="000000"/>
                <w:sz w:val="20"/>
                <w:szCs w:val="20"/>
              </w:rPr>
            </w:pPr>
            <w:r w:rsidRPr="001671A2">
              <w:rPr>
                <w:rFonts w:ascii="Times New Roman" w:hAnsi="Times New Roman"/>
                <w:color w:val="000000"/>
                <w:sz w:val="20"/>
                <w:szCs w:val="20"/>
              </w:rPr>
              <w:t>Привольное</w:t>
            </w:r>
          </w:p>
        </w:tc>
        <w:tc>
          <w:tcPr>
            <w:tcW w:w="1296" w:type="dxa"/>
          </w:tcPr>
          <w:p w:rsidR="00AD15D6" w:rsidRPr="001671A2" w:rsidRDefault="00245A59" w:rsidP="00AD15D6">
            <w:pPr>
              <w:spacing w:after="0" w:line="240" w:lineRule="auto"/>
              <w:jc w:val="center"/>
              <w:rPr>
                <w:rFonts w:ascii="Times New Roman" w:hAnsi="Times New Roman"/>
              </w:rPr>
            </w:pPr>
            <w:r>
              <w:rPr>
                <w:rFonts w:ascii="Times New Roman" w:hAnsi="Times New Roman"/>
              </w:rPr>
              <w:t>0,18</w:t>
            </w:r>
          </w:p>
        </w:tc>
        <w:tc>
          <w:tcPr>
            <w:tcW w:w="1398" w:type="dxa"/>
          </w:tcPr>
          <w:p w:rsidR="00AD15D6" w:rsidRPr="001671A2" w:rsidRDefault="00AD15D6" w:rsidP="001A6BBE">
            <w:pPr>
              <w:spacing w:after="0" w:line="240" w:lineRule="auto"/>
              <w:jc w:val="center"/>
              <w:rPr>
                <w:rFonts w:ascii="Times New Roman" w:hAnsi="Times New Roman"/>
              </w:rPr>
            </w:pPr>
            <w:r w:rsidRPr="001671A2">
              <w:rPr>
                <w:rFonts w:ascii="Times New Roman" w:hAnsi="Times New Roman"/>
              </w:rPr>
              <w:t>0,52</w:t>
            </w:r>
            <w:r w:rsidR="00E50F2B">
              <w:rPr>
                <w:rFonts w:ascii="Times New Roman" w:hAnsi="Times New Roman"/>
              </w:rPr>
              <w:t>2</w:t>
            </w:r>
          </w:p>
        </w:tc>
        <w:tc>
          <w:tcPr>
            <w:tcW w:w="1517" w:type="dxa"/>
          </w:tcPr>
          <w:p w:rsidR="00AD15D6" w:rsidRDefault="00AD15D6" w:rsidP="00AD15D6">
            <w:pPr>
              <w:jc w:val="center"/>
            </w:pPr>
            <w:r w:rsidRPr="00046464">
              <w:rPr>
                <w:rFonts w:ascii="Times New Roman" w:hAnsi="Times New Roman"/>
              </w:rPr>
              <w:t>120</w:t>
            </w:r>
          </w:p>
        </w:tc>
        <w:tc>
          <w:tcPr>
            <w:tcW w:w="0" w:type="auto"/>
          </w:tcPr>
          <w:p w:rsidR="00AD15D6" w:rsidRPr="001671A2" w:rsidRDefault="00AD15D6" w:rsidP="001A6BBE">
            <w:pPr>
              <w:spacing w:after="0" w:line="240" w:lineRule="auto"/>
              <w:jc w:val="center"/>
              <w:rPr>
                <w:rFonts w:ascii="Times New Roman" w:hAnsi="Times New Roman"/>
              </w:rPr>
            </w:pPr>
            <w:r w:rsidRPr="001671A2">
              <w:rPr>
                <w:rFonts w:ascii="Times New Roman" w:hAnsi="Times New Roman"/>
              </w:rPr>
              <w:t>25</w:t>
            </w:r>
          </w:p>
        </w:tc>
        <w:tc>
          <w:tcPr>
            <w:tcW w:w="0" w:type="auto"/>
          </w:tcPr>
          <w:p w:rsidR="00AD15D6" w:rsidRPr="00CA0927" w:rsidRDefault="00635E2F" w:rsidP="00AD15D6">
            <w:pPr>
              <w:spacing w:after="0" w:line="240" w:lineRule="auto"/>
              <w:jc w:val="center"/>
              <w:rPr>
                <w:rFonts w:ascii="Times New Roman" w:hAnsi="Times New Roman"/>
              </w:rPr>
            </w:pPr>
            <w:r>
              <w:rPr>
                <w:rFonts w:ascii="Times New Roman" w:hAnsi="Times New Roman"/>
              </w:rPr>
              <w:t>5,26</w:t>
            </w:r>
          </w:p>
        </w:tc>
        <w:tc>
          <w:tcPr>
            <w:tcW w:w="0" w:type="auto"/>
          </w:tcPr>
          <w:p w:rsidR="00AD15D6" w:rsidRPr="001671A2" w:rsidRDefault="00AD15D6" w:rsidP="004F7561">
            <w:pPr>
              <w:spacing w:after="0" w:line="240" w:lineRule="auto"/>
              <w:rPr>
                <w:rFonts w:ascii="Times New Roman" w:hAnsi="Times New Roman"/>
              </w:rPr>
            </w:pPr>
            <w:r>
              <w:rPr>
                <w:rFonts w:ascii="Times New Roman" w:hAnsi="Times New Roman"/>
              </w:rPr>
              <w:t>0,</w:t>
            </w:r>
            <w:r w:rsidR="004F7561">
              <w:rPr>
                <w:rFonts w:ascii="Times New Roman" w:hAnsi="Times New Roman"/>
              </w:rPr>
              <w:t>356</w:t>
            </w:r>
          </w:p>
        </w:tc>
      </w:tr>
      <w:tr w:rsidR="00AD15D6" w:rsidRPr="001671A2" w:rsidTr="00AD15D6">
        <w:tc>
          <w:tcPr>
            <w:tcW w:w="2376" w:type="dxa"/>
          </w:tcPr>
          <w:p w:rsidR="00AD15D6" w:rsidRPr="001671A2" w:rsidRDefault="00AD15D6" w:rsidP="00224587">
            <w:pPr>
              <w:spacing w:after="0" w:line="240" w:lineRule="auto"/>
              <w:jc w:val="both"/>
              <w:rPr>
                <w:rFonts w:ascii="Times New Roman" w:hAnsi="Times New Roman"/>
                <w:color w:val="000000"/>
                <w:sz w:val="20"/>
                <w:szCs w:val="20"/>
              </w:rPr>
            </w:pPr>
            <w:r>
              <w:rPr>
                <w:rFonts w:ascii="Times New Roman" w:hAnsi="Times New Roman"/>
                <w:color w:val="000000"/>
                <w:sz w:val="20"/>
                <w:szCs w:val="20"/>
              </w:rPr>
              <w:t>ул.</w:t>
            </w:r>
            <w:r w:rsidRPr="001671A2">
              <w:rPr>
                <w:rFonts w:ascii="Times New Roman" w:hAnsi="Times New Roman"/>
                <w:color w:val="000000"/>
                <w:sz w:val="20"/>
                <w:szCs w:val="20"/>
              </w:rPr>
              <w:t>Чапаева,36</w:t>
            </w:r>
          </w:p>
        </w:tc>
        <w:tc>
          <w:tcPr>
            <w:tcW w:w="1296" w:type="dxa"/>
          </w:tcPr>
          <w:p w:rsidR="00AD15D6" w:rsidRPr="001671A2" w:rsidRDefault="00245A59" w:rsidP="00AD15D6">
            <w:pPr>
              <w:spacing w:after="0" w:line="240" w:lineRule="auto"/>
              <w:jc w:val="center"/>
              <w:rPr>
                <w:rFonts w:ascii="Times New Roman" w:hAnsi="Times New Roman"/>
              </w:rPr>
            </w:pPr>
            <w:r>
              <w:rPr>
                <w:rFonts w:ascii="Times New Roman" w:hAnsi="Times New Roman"/>
              </w:rPr>
              <w:t>0,035</w:t>
            </w:r>
          </w:p>
        </w:tc>
        <w:tc>
          <w:tcPr>
            <w:tcW w:w="1398" w:type="dxa"/>
          </w:tcPr>
          <w:p w:rsidR="00AD15D6" w:rsidRPr="001671A2" w:rsidRDefault="00F34128" w:rsidP="001A6BBE">
            <w:pPr>
              <w:spacing w:after="0" w:line="240" w:lineRule="auto"/>
              <w:jc w:val="center"/>
              <w:rPr>
                <w:rFonts w:ascii="Times New Roman" w:hAnsi="Times New Roman"/>
              </w:rPr>
            </w:pPr>
            <w:r>
              <w:rPr>
                <w:rFonts w:ascii="Times New Roman" w:hAnsi="Times New Roman"/>
              </w:rPr>
              <w:t>0,89</w:t>
            </w:r>
            <w:r w:rsidR="00E50F2B">
              <w:rPr>
                <w:rFonts w:ascii="Times New Roman" w:hAnsi="Times New Roman"/>
              </w:rPr>
              <w:t>9</w:t>
            </w:r>
          </w:p>
        </w:tc>
        <w:tc>
          <w:tcPr>
            <w:tcW w:w="1517" w:type="dxa"/>
          </w:tcPr>
          <w:p w:rsidR="00AD15D6" w:rsidRDefault="00AD15D6" w:rsidP="00AD15D6">
            <w:pPr>
              <w:jc w:val="center"/>
            </w:pPr>
            <w:r w:rsidRPr="00046464">
              <w:rPr>
                <w:rFonts w:ascii="Times New Roman" w:hAnsi="Times New Roman"/>
              </w:rPr>
              <w:t>120</w:t>
            </w:r>
          </w:p>
        </w:tc>
        <w:tc>
          <w:tcPr>
            <w:tcW w:w="0" w:type="auto"/>
          </w:tcPr>
          <w:p w:rsidR="00AD15D6" w:rsidRPr="001671A2" w:rsidRDefault="00AD15D6" w:rsidP="001A6BBE">
            <w:pPr>
              <w:spacing w:after="0" w:line="240" w:lineRule="auto"/>
              <w:jc w:val="center"/>
              <w:rPr>
                <w:rFonts w:ascii="Times New Roman" w:hAnsi="Times New Roman"/>
              </w:rPr>
            </w:pPr>
            <w:r w:rsidRPr="001671A2">
              <w:rPr>
                <w:rFonts w:ascii="Times New Roman" w:hAnsi="Times New Roman"/>
              </w:rPr>
              <w:t>45</w:t>
            </w:r>
          </w:p>
        </w:tc>
        <w:tc>
          <w:tcPr>
            <w:tcW w:w="0" w:type="auto"/>
          </w:tcPr>
          <w:p w:rsidR="00AD15D6" w:rsidRPr="00CA0927" w:rsidRDefault="00E50F2B" w:rsidP="001A63F6">
            <w:pPr>
              <w:spacing w:after="0" w:line="240" w:lineRule="auto"/>
              <w:jc w:val="center"/>
              <w:rPr>
                <w:rFonts w:ascii="Times New Roman" w:hAnsi="Times New Roman"/>
              </w:rPr>
            </w:pPr>
            <w:r>
              <w:rPr>
                <w:rFonts w:ascii="Times New Roman" w:hAnsi="Times New Roman"/>
              </w:rPr>
              <w:t>4,</w:t>
            </w:r>
            <w:r w:rsidR="001A63F6">
              <w:rPr>
                <w:rFonts w:ascii="Times New Roman" w:hAnsi="Times New Roman"/>
              </w:rPr>
              <w:t>98</w:t>
            </w:r>
          </w:p>
        </w:tc>
        <w:tc>
          <w:tcPr>
            <w:tcW w:w="0" w:type="auto"/>
          </w:tcPr>
          <w:p w:rsidR="00AD15D6" w:rsidRPr="001671A2" w:rsidRDefault="00AD15D6" w:rsidP="004F7561">
            <w:pPr>
              <w:spacing w:after="0" w:line="240" w:lineRule="auto"/>
              <w:rPr>
                <w:rFonts w:ascii="Times New Roman" w:hAnsi="Times New Roman"/>
              </w:rPr>
            </w:pPr>
            <w:r>
              <w:rPr>
                <w:rFonts w:ascii="Times New Roman" w:hAnsi="Times New Roman"/>
              </w:rPr>
              <w:t>0,</w:t>
            </w:r>
            <w:r w:rsidR="004F7561">
              <w:rPr>
                <w:rFonts w:ascii="Times New Roman" w:hAnsi="Times New Roman"/>
              </w:rPr>
              <w:t>212</w:t>
            </w:r>
          </w:p>
        </w:tc>
      </w:tr>
      <w:tr w:rsidR="00AD15D6" w:rsidRPr="001671A2" w:rsidTr="00AD15D6">
        <w:tc>
          <w:tcPr>
            <w:tcW w:w="2376" w:type="dxa"/>
          </w:tcPr>
          <w:p w:rsidR="00AD15D6" w:rsidRPr="001671A2" w:rsidRDefault="00AD15D6" w:rsidP="00224587">
            <w:pPr>
              <w:spacing w:after="0" w:line="240" w:lineRule="auto"/>
              <w:jc w:val="both"/>
              <w:rPr>
                <w:rFonts w:ascii="Times New Roman" w:hAnsi="Times New Roman"/>
                <w:color w:val="000000"/>
                <w:sz w:val="20"/>
                <w:szCs w:val="20"/>
              </w:rPr>
            </w:pPr>
            <w:r w:rsidRPr="001671A2">
              <w:rPr>
                <w:rFonts w:ascii="Times New Roman" w:hAnsi="Times New Roman"/>
                <w:color w:val="000000"/>
                <w:sz w:val="20"/>
                <w:szCs w:val="20"/>
              </w:rPr>
              <w:t>ПЦВС</w:t>
            </w:r>
            <w:r>
              <w:rPr>
                <w:rFonts w:ascii="Times New Roman" w:hAnsi="Times New Roman"/>
                <w:color w:val="000000"/>
                <w:sz w:val="20"/>
                <w:szCs w:val="20"/>
              </w:rPr>
              <w:t>, Солдатский проезд,2</w:t>
            </w:r>
          </w:p>
        </w:tc>
        <w:tc>
          <w:tcPr>
            <w:tcW w:w="1296" w:type="dxa"/>
          </w:tcPr>
          <w:p w:rsidR="00AD15D6" w:rsidRPr="001671A2" w:rsidRDefault="00245A59" w:rsidP="00AD15D6">
            <w:pPr>
              <w:spacing w:after="0" w:line="240" w:lineRule="auto"/>
              <w:jc w:val="center"/>
              <w:rPr>
                <w:rFonts w:ascii="Times New Roman" w:hAnsi="Times New Roman"/>
              </w:rPr>
            </w:pPr>
            <w:r>
              <w:rPr>
                <w:rFonts w:ascii="Times New Roman" w:hAnsi="Times New Roman"/>
              </w:rPr>
              <w:t>0,189</w:t>
            </w:r>
          </w:p>
        </w:tc>
        <w:tc>
          <w:tcPr>
            <w:tcW w:w="1398" w:type="dxa"/>
          </w:tcPr>
          <w:p w:rsidR="00AD15D6" w:rsidRPr="001671A2" w:rsidRDefault="00E50F2B" w:rsidP="001A6BBE">
            <w:pPr>
              <w:spacing w:after="0" w:line="240" w:lineRule="auto"/>
              <w:jc w:val="center"/>
              <w:rPr>
                <w:rFonts w:ascii="Times New Roman" w:hAnsi="Times New Roman"/>
              </w:rPr>
            </w:pPr>
            <w:r>
              <w:rPr>
                <w:rFonts w:ascii="Times New Roman" w:hAnsi="Times New Roman"/>
              </w:rPr>
              <w:t>8,256</w:t>
            </w:r>
          </w:p>
        </w:tc>
        <w:tc>
          <w:tcPr>
            <w:tcW w:w="1517" w:type="dxa"/>
          </w:tcPr>
          <w:p w:rsidR="00AD15D6" w:rsidRDefault="00AD15D6" w:rsidP="00AD15D6">
            <w:pPr>
              <w:jc w:val="center"/>
            </w:pPr>
            <w:r w:rsidRPr="00046464">
              <w:rPr>
                <w:rFonts w:ascii="Times New Roman" w:hAnsi="Times New Roman"/>
              </w:rPr>
              <w:t>120</w:t>
            </w:r>
          </w:p>
        </w:tc>
        <w:tc>
          <w:tcPr>
            <w:tcW w:w="0" w:type="auto"/>
          </w:tcPr>
          <w:p w:rsidR="00AD15D6" w:rsidRPr="001671A2" w:rsidRDefault="00AD15D6" w:rsidP="001A6BBE">
            <w:pPr>
              <w:spacing w:after="0" w:line="240" w:lineRule="auto"/>
              <w:jc w:val="center"/>
              <w:rPr>
                <w:rFonts w:ascii="Times New Roman" w:hAnsi="Times New Roman"/>
              </w:rPr>
            </w:pPr>
            <w:r w:rsidRPr="001671A2">
              <w:rPr>
                <w:rFonts w:ascii="Times New Roman" w:hAnsi="Times New Roman"/>
              </w:rPr>
              <w:t>45</w:t>
            </w:r>
          </w:p>
        </w:tc>
        <w:tc>
          <w:tcPr>
            <w:tcW w:w="0" w:type="auto"/>
          </w:tcPr>
          <w:p w:rsidR="00AD15D6" w:rsidRPr="00CA0927" w:rsidRDefault="00E50F2B" w:rsidP="001A63F6">
            <w:pPr>
              <w:spacing w:after="0" w:line="240" w:lineRule="auto"/>
              <w:jc w:val="center"/>
              <w:rPr>
                <w:rFonts w:ascii="Times New Roman" w:hAnsi="Times New Roman"/>
              </w:rPr>
            </w:pPr>
            <w:r>
              <w:rPr>
                <w:rFonts w:ascii="Times New Roman" w:hAnsi="Times New Roman"/>
              </w:rPr>
              <w:t>4,</w:t>
            </w:r>
            <w:r w:rsidR="001A63F6">
              <w:rPr>
                <w:rFonts w:ascii="Times New Roman" w:hAnsi="Times New Roman"/>
              </w:rPr>
              <w:t>94</w:t>
            </w:r>
          </w:p>
        </w:tc>
        <w:tc>
          <w:tcPr>
            <w:tcW w:w="0" w:type="auto"/>
          </w:tcPr>
          <w:p w:rsidR="00AD15D6" w:rsidRPr="001671A2" w:rsidRDefault="00AD15D6" w:rsidP="004F7561">
            <w:pPr>
              <w:spacing w:after="0" w:line="240" w:lineRule="auto"/>
              <w:rPr>
                <w:rFonts w:ascii="Times New Roman" w:hAnsi="Times New Roman"/>
              </w:rPr>
            </w:pPr>
            <w:r>
              <w:rPr>
                <w:rFonts w:ascii="Times New Roman" w:hAnsi="Times New Roman"/>
              </w:rPr>
              <w:t>0,</w:t>
            </w:r>
            <w:r w:rsidR="004F7561">
              <w:rPr>
                <w:rFonts w:ascii="Times New Roman" w:hAnsi="Times New Roman"/>
              </w:rPr>
              <w:t>398</w:t>
            </w:r>
          </w:p>
        </w:tc>
      </w:tr>
      <w:tr w:rsidR="00AD15D6" w:rsidRPr="001671A2" w:rsidTr="00AD15D6">
        <w:tc>
          <w:tcPr>
            <w:tcW w:w="2376" w:type="dxa"/>
          </w:tcPr>
          <w:p w:rsidR="00AD15D6" w:rsidRPr="001671A2" w:rsidRDefault="00AD15D6" w:rsidP="00224587">
            <w:pPr>
              <w:spacing w:after="0" w:line="240" w:lineRule="auto"/>
              <w:jc w:val="both"/>
              <w:rPr>
                <w:rFonts w:ascii="Times New Roman" w:hAnsi="Times New Roman"/>
                <w:color w:val="000000"/>
                <w:sz w:val="20"/>
                <w:szCs w:val="20"/>
              </w:rPr>
            </w:pPr>
            <w:r w:rsidRPr="001671A2">
              <w:rPr>
                <w:rFonts w:ascii="Times New Roman" w:hAnsi="Times New Roman"/>
                <w:color w:val="000000"/>
                <w:sz w:val="20"/>
                <w:szCs w:val="20"/>
              </w:rPr>
              <w:t>ВАО Интурист</w:t>
            </w:r>
            <w:r>
              <w:rPr>
                <w:rFonts w:ascii="Times New Roman" w:hAnsi="Times New Roman"/>
                <w:color w:val="000000"/>
                <w:sz w:val="20"/>
                <w:szCs w:val="20"/>
              </w:rPr>
              <w:t>, ул. Огородная,39</w:t>
            </w:r>
          </w:p>
        </w:tc>
        <w:tc>
          <w:tcPr>
            <w:tcW w:w="1296" w:type="dxa"/>
          </w:tcPr>
          <w:p w:rsidR="00AD15D6" w:rsidRPr="001671A2" w:rsidRDefault="00245A59" w:rsidP="00AD15D6">
            <w:pPr>
              <w:spacing w:after="0" w:line="240" w:lineRule="auto"/>
              <w:jc w:val="center"/>
              <w:rPr>
                <w:rFonts w:ascii="Times New Roman" w:hAnsi="Times New Roman"/>
              </w:rPr>
            </w:pPr>
            <w:r>
              <w:rPr>
                <w:rFonts w:ascii="Times New Roman" w:hAnsi="Times New Roman"/>
              </w:rPr>
              <w:t>0,014</w:t>
            </w:r>
          </w:p>
        </w:tc>
        <w:tc>
          <w:tcPr>
            <w:tcW w:w="1398" w:type="dxa"/>
          </w:tcPr>
          <w:p w:rsidR="00AD15D6" w:rsidRPr="001671A2" w:rsidRDefault="003073AA" w:rsidP="001A6BBE">
            <w:pPr>
              <w:spacing w:after="0" w:line="240" w:lineRule="auto"/>
              <w:jc w:val="center"/>
              <w:rPr>
                <w:rFonts w:ascii="Times New Roman" w:hAnsi="Times New Roman"/>
              </w:rPr>
            </w:pPr>
            <w:r>
              <w:rPr>
                <w:rFonts w:ascii="Times New Roman" w:hAnsi="Times New Roman"/>
              </w:rPr>
              <w:t>1,76</w:t>
            </w:r>
            <w:r w:rsidR="00E50F2B">
              <w:rPr>
                <w:rFonts w:ascii="Times New Roman" w:hAnsi="Times New Roman"/>
              </w:rPr>
              <w:t>2</w:t>
            </w:r>
          </w:p>
        </w:tc>
        <w:tc>
          <w:tcPr>
            <w:tcW w:w="1517" w:type="dxa"/>
          </w:tcPr>
          <w:p w:rsidR="00AD15D6" w:rsidRDefault="00AD15D6" w:rsidP="00AD15D6">
            <w:pPr>
              <w:jc w:val="center"/>
            </w:pPr>
            <w:r w:rsidRPr="00046464">
              <w:rPr>
                <w:rFonts w:ascii="Times New Roman" w:hAnsi="Times New Roman"/>
              </w:rPr>
              <w:t>120</w:t>
            </w:r>
          </w:p>
        </w:tc>
        <w:tc>
          <w:tcPr>
            <w:tcW w:w="0" w:type="auto"/>
          </w:tcPr>
          <w:p w:rsidR="00AD15D6" w:rsidRPr="001671A2" w:rsidRDefault="00AD15D6" w:rsidP="001A6BBE">
            <w:pPr>
              <w:spacing w:after="0" w:line="240" w:lineRule="auto"/>
              <w:jc w:val="center"/>
              <w:rPr>
                <w:rFonts w:ascii="Times New Roman" w:hAnsi="Times New Roman"/>
              </w:rPr>
            </w:pPr>
            <w:r w:rsidRPr="001671A2">
              <w:rPr>
                <w:rFonts w:ascii="Times New Roman" w:hAnsi="Times New Roman"/>
              </w:rPr>
              <w:t>25</w:t>
            </w:r>
          </w:p>
        </w:tc>
        <w:tc>
          <w:tcPr>
            <w:tcW w:w="0" w:type="auto"/>
          </w:tcPr>
          <w:p w:rsidR="00AD15D6" w:rsidRPr="00CA0927" w:rsidRDefault="001A63F6" w:rsidP="00AD15D6">
            <w:pPr>
              <w:spacing w:after="0" w:line="240" w:lineRule="auto"/>
              <w:jc w:val="center"/>
              <w:rPr>
                <w:rFonts w:ascii="Times New Roman" w:hAnsi="Times New Roman"/>
              </w:rPr>
            </w:pPr>
            <w:r>
              <w:rPr>
                <w:rFonts w:ascii="Times New Roman" w:hAnsi="Times New Roman"/>
              </w:rPr>
              <w:t>4,96</w:t>
            </w:r>
          </w:p>
        </w:tc>
        <w:tc>
          <w:tcPr>
            <w:tcW w:w="0" w:type="auto"/>
          </w:tcPr>
          <w:p w:rsidR="00AD15D6" w:rsidRPr="001671A2" w:rsidRDefault="00AD15D6" w:rsidP="004F7561">
            <w:pPr>
              <w:spacing w:after="0" w:line="240" w:lineRule="auto"/>
              <w:rPr>
                <w:rFonts w:ascii="Times New Roman" w:hAnsi="Times New Roman"/>
              </w:rPr>
            </w:pPr>
            <w:r>
              <w:rPr>
                <w:rFonts w:ascii="Times New Roman" w:hAnsi="Times New Roman"/>
              </w:rPr>
              <w:t>0,</w:t>
            </w:r>
            <w:r w:rsidR="004F7561">
              <w:rPr>
                <w:rFonts w:ascii="Times New Roman" w:hAnsi="Times New Roman"/>
              </w:rPr>
              <w:t>311</w:t>
            </w:r>
          </w:p>
        </w:tc>
      </w:tr>
      <w:tr w:rsidR="00AD15D6" w:rsidRPr="001671A2" w:rsidTr="00AD15D6">
        <w:tc>
          <w:tcPr>
            <w:tcW w:w="2376" w:type="dxa"/>
          </w:tcPr>
          <w:p w:rsidR="00AD15D6" w:rsidRPr="001671A2" w:rsidRDefault="00AD15D6" w:rsidP="00224587">
            <w:pPr>
              <w:spacing w:after="0" w:line="240" w:lineRule="auto"/>
              <w:jc w:val="both"/>
              <w:rPr>
                <w:rFonts w:ascii="Times New Roman" w:hAnsi="Times New Roman"/>
                <w:color w:val="000000"/>
                <w:sz w:val="20"/>
                <w:szCs w:val="20"/>
              </w:rPr>
            </w:pPr>
            <w:r w:rsidRPr="001671A2">
              <w:rPr>
                <w:rFonts w:ascii="Times New Roman" w:hAnsi="Times New Roman"/>
                <w:color w:val="000000"/>
                <w:sz w:val="20"/>
                <w:szCs w:val="20"/>
              </w:rPr>
              <w:t>Крайнего,2</w:t>
            </w:r>
          </w:p>
        </w:tc>
        <w:tc>
          <w:tcPr>
            <w:tcW w:w="1296" w:type="dxa"/>
          </w:tcPr>
          <w:p w:rsidR="00AD15D6" w:rsidRPr="001671A2" w:rsidRDefault="00245A59" w:rsidP="00AD15D6">
            <w:pPr>
              <w:spacing w:after="0" w:line="240" w:lineRule="auto"/>
              <w:jc w:val="center"/>
              <w:rPr>
                <w:rFonts w:ascii="Times New Roman" w:hAnsi="Times New Roman"/>
              </w:rPr>
            </w:pPr>
            <w:r>
              <w:rPr>
                <w:rFonts w:ascii="Times New Roman" w:hAnsi="Times New Roman"/>
              </w:rPr>
              <w:t>0,066</w:t>
            </w:r>
          </w:p>
        </w:tc>
        <w:tc>
          <w:tcPr>
            <w:tcW w:w="1398" w:type="dxa"/>
          </w:tcPr>
          <w:p w:rsidR="00AD15D6" w:rsidRPr="001671A2" w:rsidRDefault="00E50F2B" w:rsidP="001A6BBE">
            <w:pPr>
              <w:spacing w:after="0" w:line="240" w:lineRule="auto"/>
              <w:jc w:val="center"/>
              <w:rPr>
                <w:rFonts w:ascii="Times New Roman" w:hAnsi="Times New Roman"/>
              </w:rPr>
            </w:pPr>
            <w:r>
              <w:rPr>
                <w:rFonts w:ascii="Times New Roman" w:hAnsi="Times New Roman"/>
              </w:rPr>
              <w:t>5,985</w:t>
            </w:r>
          </w:p>
        </w:tc>
        <w:tc>
          <w:tcPr>
            <w:tcW w:w="1517" w:type="dxa"/>
          </w:tcPr>
          <w:p w:rsidR="00AD15D6" w:rsidRDefault="00AD15D6" w:rsidP="00AD15D6">
            <w:pPr>
              <w:jc w:val="center"/>
            </w:pPr>
            <w:r w:rsidRPr="00046464">
              <w:rPr>
                <w:rFonts w:ascii="Times New Roman" w:hAnsi="Times New Roman"/>
              </w:rPr>
              <w:t>120</w:t>
            </w:r>
          </w:p>
        </w:tc>
        <w:tc>
          <w:tcPr>
            <w:tcW w:w="0" w:type="auto"/>
          </w:tcPr>
          <w:p w:rsidR="00AD15D6" w:rsidRPr="001671A2" w:rsidRDefault="00AD15D6" w:rsidP="001A6BBE">
            <w:pPr>
              <w:spacing w:after="0" w:line="240" w:lineRule="auto"/>
              <w:jc w:val="center"/>
              <w:rPr>
                <w:rFonts w:ascii="Times New Roman" w:hAnsi="Times New Roman"/>
              </w:rPr>
            </w:pPr>
            <w:r w:rsidRPr="001671A2">
              <w:rPr>
                <w:rFonts w:ascii="Times New Roman" w:hAnsi="Times New Roman"/>
              </w:rPr>
              <w:t>25</w:t>
            </w:r>
          </w:p>
        </w:tc>
        <w:tc>
          <w:tcPr>
            <w:tcW w:w="0" w:type="auto"/>
          </w:tcPr>
          <w:p w:rsidR="00AD15D6" w:rsidRPr="00CA0927" w:rsidRDefault="001A63F6" w:rsidP="00AD15D6">
            <w:pPr>
              <w:spacing w:after="0" w:line="240" w:lineRule="auto"/>
              <w:jc w:val="center"/>
              <w:rPr>
                <w:rFonts w:ascii="Times New Roman" w:hAnsi="Times New Roman"/>
              </w:rPr>
            </w:pPr>
            <w:r>
              <w:rPr>
                <w:rFonts w:ascii="Times New Roman" w:hAnsi="Times New Roman"/>
              </w:rPr>
              <w:t>6,30</w:t>
            </w:r>
          </w:p>
        </w:tc>
        <w:tc>
          <w:tcPr>
            <w:tcW w:w="0" w:type="auto"/>
          </w:tcPr>
          <w:p w:rsidR="00AD15D6" w:rsidRPr="001671A2" w:rsidRDefault="00AD15D6" w:rsidP="004F7561">
            <w:pPr>
              <w:spacing w:after="0" w:line="240" w:lineRule="auto"/>
              <w:rPr>
                <w:rFonts w:ascii="Times New Roman" w:hAnsi="Times New Roman"/>
              </w:rPr>
            </w:pPr>
            <w:r>
              <w:rPr>
                <w:rFonts w:ascii="Times New Roman" w:hAnsi="Times New Roman"/>
              </w:rPr>
              <w:t>0,</w:t>
            </w:r>
            <w:r w:rsidR="004F7561">
              <w:rPr>
                <w:rFonts w:ascii="Times New Roman" w:hAnsi="Times New Roman"/>
              </w:rPr>
              <w:t>482</w:t>
            </w:r>
          </w:p>
        </w:tc>
      </w:tr>
      <w:tr w:rsidR="00AD15D6" w:rsidRPr="001671A2" w:rsidTr="00AD15D6">
        <w:tc>
          <w:tcPr>
            <w:tcW w:w="2376" w:type="dxa"/>
          </w:tcPr>
          <w:p w:rsidR="00AD15D6" w:rsidRPr="001671A2" w:rsidRDefault="00AD15D6" w:rsidP="00224587">
            <w:pPr>
              <w:spacing w:after="0" w:line="240" w:lineRule="auto"/>
              <w:jc w:val="both"/>
              <w:rPr>
                <w:rFonts w:ascii="Times New Roman" w:hAnsi="Times New Roman"/>
                <w:color w:val="000000"/>
                <w:sz w:val="20"/>
                <w:szCs w:val="20"/>
              </w:rPr>
            </w:pPr>
            <w:proofErr w:type="spellStart"/>
            <w:r w:rsidRPr="001671A2">
              <w:rPr>
                <w:rFonts w:ascii="Times New Roman" w:hAnsi="Times New Roman"/>
                <w:color w:val="000000"/>
                <w:sz w:val="20"/>
                <w:szCs w:val="20"/>
              </w:rPr>
              <w:t>Нижнеподкумский</w:t>
            </w:r>
            <w:proofErr w:type="spellEnd"/>
            <w:r>
              <w:rPr>
                <w:rFonts w:ascii="Times New Roman" w:hAnsi="Times New Roman"/>
                <w:color w:val="000000"/>
                <w:sz w:val="20"/>
                <w:szCs w:val="20"/>
              </w:rPr>
              <w:t xml:space="preserve">, ул. </w:t>
            </w:r>
            <w:proofErr w:type="spellStart"/>
            <w:r>
              <w:rPr>
                <w:rFonts w:ascii="Times New Roman" w:hAnsi="Times New Roman"/>
                <w:color w:val="000000"/>
                <w:sz w:val="20"/>
                <w:szCs w:val="20"/>
              </w:rPr>
              <w:t>Зубалова</w:t>
            </w:r>
            <w:proofErr w:type="spellEnd"/>
          </w:p>
        </w:tc>
        <w:tc>
          <w:tcPr>
            <w:tcW w:w="1296" w:type="dxa"/>
          </w:tcPr>
          <w:p w:rsidR="00AD15D6" w:rsidRPr="001671A2" w:rsidRDefault="00245A59" w:rsidP="00AD15D6">
            <w:pPr>
              <w:spacing w:after="0" w:line="240" w:lineRule="auto"/>
              <w:jc w:val="center"/>
              <w:rPr>
                <w:rFonts w:ascii="Times New Roman" w:hAnsi="Times New Roman"/>
              </w:rPr>
            </w:pPr>
            <w:r>
              <w:rPr>
                <w:rFonts w:ascii="Times New Roman" w:hAnsi="Times New Roman"/>
              </w:rPr>
              <w:t>0,0055</w:t>
            </w:r>
          </w:p>
        </w:tc>
        <w:tc>
          <w:tcPr>
            <w:tcW w:w="1398" w:type="dxa"/>
          </w:tcPr>
          <w:p w:rsidR="00AD15D6" w:rsidRPr="001671A2" w:rsidRDefault="00AD15D6" w:rsidP="001A6BBE">
            <w:pPr>
              <w:spacing w:after="0" w:line="240" w:lineRule="auto"/>
              <w:jc w:val="center"/>
              <w:rPr>
                <w:rFonts w:ascii="Times New Roman" w:hAnsi="Times New Roman"/>
              </w:rPr>
            </w:pPr>
            <w:r w:rsidRPr="001671A2">
              <w:rPr>
                <w:rFonts w:ascii="Times New Roman" w:hAnsi="Times New Roman"/>
              </w:rPr>
              <w:t>0,35</w:t>
            </w:r>
            <w:r w:rsidR="00E50F2B">
              <w:rPr>
                <w:rFonts w:ascii="Times New Roman" w:hAnsi="Times New Roman"/>
              </w:rPr>
              <w:t>6</w:t>
            </w:r>
          </w:p>
        </w:tc>
        <w:tc>
          <w:tcPr>
            <w:tcW w:w="1517" w:type="dxa"/>
          </w:tcPr>
          <w:p w:rsidR="00AD15D6" w:rsidRDefault="00AD15D6" w:rsidP="00AD15D6">
            <w:pPr>
              <w:jc w:val="center"/>
            </w:pPr>
            <w:r w:rsidRPr="00046464">
              <w:rPr>
                <w:rFonts w:ascii="Times New Roman" w:hAnsi="Times New Roman"/>
              </w:rPr>
              <w:t>120</w:t>
            </w:r>
          </w:p>
        </w:tc>
        <w:tc>
          <w:tcPr>
            <w:tcW w:w="0" w:type="auto"/>
          </w:tcPr>
          <w:p w:rsidR="00AD15D6" w:rsidRPr="001671A2" w:rsidRDefault="00AD15D6" w:rsidP="007455F5">
            <w:pPr>
              <w:spacing w:after="0" w:line="240" w:lineRule="auto"/>
              <w:jc w:val="center"/>
              <w:rPr>
                <w:rFonts w:ascii="Times New Roman" w:hAnsi="Times New Roman"/>
              </w:rPr>
            </w:pPr>
            <w:r w:rsidRPr="001671A2">
              <w:rPr>
                <w:rFonts w:ascii="Times New Roman" w:hAnsi="Times New Roman"/>
              </w:rPr>
              <w:t>25</w:t>
            </w:r>
          </w:p>
        </w:tc>
        <w:tc>
          <w:tcPr>
            <w:tcW w:w="0" w:type="auto"/>
          </w:tcPr>
          <w:p w:rsidR="00AD15D6" w:rsidRPr="00CA0927" w:rsidRDefault="00E50F2B" w:rsidP="00635E2F">
            <w:pPr>
              <w:spacing w:after="0" w:line="240" w:lineRule="auto"/>
              <w:jc w:val="center"/>
              <w:rPr>
                <w:rFonts w:ascii="Times New Roman" w:hAnsi="Times New Roman"/>
              </w:rPr>
            </w:pPr>
            <w:r>
              <w:rPr>
                <w:rFonts w:ascii="Times New Roman" w:hAnsi="Times New Roman"/>
              </w:rPr>
              <w:t>6,</w:t>
            </w:r>
            <w:r w:rsidR="00635E2F">
              <w:rPr>
                <w:rFonts w:ascii="Times New Roman" w:hAnsi="Times New Roman"/>
              </w:rPr>
              <w:t>61</w:t>
            </w:r>
          </w:p>
        </w:tc>
        <w:tc>
          <w:tcPr>
            <w:tcW w:w="0" w:type="auto"/>
          </w:tcPr>
          <w:p w:rsidR="00AD15D6" w:rsidRPr="001671A2" w:rsidRDefault="00AD15D6" w:rsidP="004F7561">
            <w:pPr>
              <w:spacing w:after="0" w:line="240" w:lineRule="auto"/>
              <w:rPr>
                <w:rFonts w:ascii="Times New Roman" w:hAnsi="Times New Roman"/>
              </w:rPr>
            </w:pPr>
            <w:r>
              <w:rPr>
                <w:rFonts w:ascii="Times New Roman" w:hAnsi="Times New Roman"/>
              </w:rPr>
              <w:t>0,</w:t>
            </w:r>
            <w:r w:rsidR="004F7561">
              <w:rPr>
                <w:rFonts w:ascii="Times New Roman" w:hAnsi="Times New Roman"/>
              </w:rPr>
              <w:t>268</w:t>
            </w:r>
          </w:p>
        </w:tc>
      </w:tr>
      <w:tr w:rsidR="00AD15D6" w:rsidRPr="001671A2" w:rsidTr="00AD15D6">
        <w:tc>
          <w:tcPr>
            <w:tcW w:w="2376" w:type="dxa"/>
          </w:tcPr>
          <w:p w:rsidR="00AD15D6" w:rsidRPr="001671A2" w:rsidRDefault="00AD15D6" w:rsidP="003C2301">
            <w:pPr>
              <w:spacing w:after="0" w:line="240" w:lineRule="auto"/>
              <w:jc w:val="both"/>
              <w:rPr>
                <w:rFonts w:ascii="Times New Roman" w:hAnsi="Times New Roman"/>
                <w:color w:val="000000"/>
                <w:sz w:val="20"/>
                <w:szCs w:val="20"/>
              </w:rPr>
            </w:pPr>
            <w:r w:rsidRPr="001671A2">
              <w:rPr>
                <w:rFonts w:ascii="Times New Roman" w:hAnsi="Times New Roman"/>
                <w:color w:val="000000"/>
                <w:sz w:val="20"/>
                <w:szCs w:val="20"/>
              </w:rPr>
              <w:t>Грязелечебница</w:t>
            </w:r>
            <w:r>
              <w:rPr>
                <w:rFonts w:ascii="Times New Roman" w:hAnsi="Times New Roman"/>
                <w:color w:val="000000"/>
                <w:sz w:val="20"/>
                <w:szCs w:val="20"/>
              </w:rPr>
              <w:t>, пр. Кирова,67</w:t>
            </w:r>
          </w:p>
        </w:tc>
        <w:tc>
          <w:tcPr>
            <w:tcW w:w="1296" w:type="dxa"/>
          </w:tcPr>
          <w:p w:rsidR="00AD15D6" w:rsidRPr="001671A2" w:rsidRDefault="00245A59" w:rsidP="00AD15D6">
            <w:pPr>
              <w:spacing w:after="0" w:line="240" w:lineRule="auto"/>
              <w:jc w:val="center"/>
              <w:rPr>
                <w:rFonts w:ascii="Times New Roman" w:hAnsi="Times New Roman"/>
              </w:rPr>
            </w:pPr>
            <w:r>
              <w:rPr>
                <w:rFonts w:ascii="Times New Roman" w:hAnsi="Times New Roman"/>
              </w:rPr>
              <w:t>0,061</w:t>
            </w:r>
          </w:p>
        </w:tc>
        <w:tc>
          <w:tcPr>
            <w:tcW w:w="1398" w:type="dxa"/>
          </w:tcPr>
          <w:p w:rsidR="00AD15D6" w:rsidRPr="001671A2" w:rsidRDefault="00E50F2B" w:rsidP="001A6BBE">
            <w:pPr>
              <w:spacing w:after="0" w:line="240" w:lineRule="auto"/>
              <w:jc w:val="center"/>
              <w:rPr>
                <w:rFonts w:ascii="Times New Roman" w:hAnsi="Times New Roman"/>
              </w:rPr>
            </w:pPr>
            <w:r>
              <w:rPr>
                <w:rFonts w:ascii="Times New Roman" w:hAnsi="Times New Roman"/>
              </w:rPr>
              <w:t>9,93</w:t>
            </w:r>
          </w:p>
        </w:tc>
        <w:tc>
          <w:tcPr>
            <w:tcW w:w="1517" w:type="dxa"/>
          </w:tcPr>
          <w:p w:rsidR="00AD15D6" w:rsidRPr="007476C2" w:rsidRDefault="00AD15D6" w:rsidP="00AD15D6">
            <w:pPr>
              <w:jc w:val="center"/>
              <w:rPr>
                <w:rFonts w:ascii="Times New Roman" w:hAnsi="Times New Roman"/>
              </w:rPr>
            </w:pPr>
            <w:r w:rsidRPr="00046464">
              <w:rPr>
                <w:rFonts w:ascii="Times New Roman" w:hAnsi="Times New Roman"/>
              </w:rPr>
              <w:t>120</w:t>
            </w:r>
          </w:p>
        </w:tc>
        <w:tc>
          <w:tcPr>
            <w:tcW w:w="0" w:type="auto"/>
          </w:tcPr>
          <w:p w:rsidR="00AD15D6" w:rsidRPr="001671A2" w:rsidRDefault="00AD15D6" w:rsidP="001A6BBE">
            <w:pPr>
              <w:spacing w:after="0" w:line="240" w:lineRule="auto"/>
              <w:jc w:val="center"/>
              <w:rPr>
                <w:rFonts w:ascii="Times New Roman" w:hAnsi="Times New Roman"/>
              </w:rPr>
            </w:pPr>
            <w:r w:rsidRPr="001671A2">
              <w:rPr>
                <w:rFonts w:ascii="Times New Roman" w:hAnsi="Times New Roman"/>
              </w:rPr>
              <w:t>45</w:t>
            </w:r>
          </w:p>
        </w:tc>
        <w:tc>
          <w:tcPr>
            <w:tcW w:w="0" w:type="auto"/>
          </w:tcPr>
          <w:p w:rsidR="00AD15D6" w:rsidRPr="00CA0927" w:rsidRDefault="00E50F2B" w:rsidP="00635E2F">
            <w:pPr>
              <w:spacing w:after="0" w:line="240" w:lineRule="auto"/>
              <w:jc w:val="center"/>
              <w:rPr>
                <w:rFonts w:ascii="Times New Roman" w:hAnsi="Times New Roman"/>
              </w:rPr>
            </w:pPr>
            <w:r>
              <w:rPr>
                <w:rFonts w:ascii="Times New Roman" w:hAnsi="Times New Roman"/>
              </w:rPr>
              <w:t>6,</w:t>
            </w:r>
            <w:r w:rsidR="00635E2F">
              <w:rPr>
                <w:rFonts w:ascii="Times New Roman" w:hAnsi="Times New Roman"/>
              </w:rPr>
              <w:t>29</w:t>
            </w:r>
          </w:p>
        </w:tc>
        <w:tc>
          <w:tcPr>
            <w:tcW w:w="0" w:type="auto"/>
          </w:tcPr>
          <w:p w:rsidR="00AD15D6" w:rsidRPr="001671A2" w:rsidRDefault="00AD15D6" w:rsidP="004F7561">
            <w:pPr>
              <w:spacing w:after="0" w:line="240" w:lineRule="auto"/>
              <w:rPr>
                <w:rFonts w:ascii="Times New Roman" w:hAnsi="Times New Roman"/>
              </w:rPr>
            </w:pPr>
            <w:r>
              <w:rPr>
                <w:rFonts w:ascii="Times New Roman" w:hAnsi="Times New Roman"/>
              </w:rPr>
              <w:t>0,</w:t>
            </w:r>
            <w:r w:rsidR="004F7561">
              <w:rPr>
                <w:rFonts w:ascii="Times New Roman" w:hAnsi="Times New Roman"/>
              </w:rPr>
              <w:t>398</w:t>
            </w:r>
          </w:p>
        </w:tc>
      </w:tr>
      <w:tr w:rsidR="00E659B6" w:rsidRPr="001671A2" w:rsidTr="00AD15D6">
        <w:tc>
          <w:tcPr>
            <w:tcW w:w="2376" w:type="dxa"/>
          </w:tcPr>
          <w:p w:rsidR="00E659B6" w:rsidRDefault="00E659B6" w:rsidP="00E659B6">
            <w:r>
              <w:t>Матвеева</w:t>
            </w:r>
            <w:r w:rsidRPr="00AD338D">
              <w:t xml:space="preserve"> </w:t>
            </w:r>
          </w:p>
        </w:tc>
        <w:tc>
          <w:tcPr>
            <w:tcW w:w="1296" w:type="dxa"/>
          </w:tcPr>
          <w:p w:rsidR="00E659B6" w:rsidRDefault="003462CA" w:rsidP="00AB6EDF">
            <w:pPr>
              <w:jc w:val="center"/>
            </w:pPr>
            <w:r>
              <w:t>0,0</w:t>
            </w:r>
            <w:r w:rsidR="00AB6EDF">
              <w:t>6</w:t>
            </w:r>
          </w:p>
        </w:tc>
        <w:tc>
          <w:tcPr>
            <w:tcW w:w="1398" w:type="dxa"/>
          </w:tcPr>
          <w:p w:rsidR="00E659B6" w:rsidRPr="007476C2" w:rsidRDefault="003073AA" w:rsidP="007476C2">
            <w:pPr>
              <w:spacing w:after="0" w:line="240" w:lineRule="auto"/>
              <w:jc w:val="center"/>
              <w:rPr>
                <w:rFonts w:ascii="Times New Roman" w:hAnsi="Times New Roman"/>
              </w:rPr>
            </w:pPr>
            <w:r w:rsidRPr="007476C2">
              <w:rPr>
                <w:rFonts w:ascii="Times New Roman" w:hAnsi="Times New Roman"/>
              </w:rPr>
              <w:t>3,034</w:t>
            </w:r>
          </w:p>
        </w:tc>
        <w:tc>
          <w:tcPr>
            <w:tcW w:w="1517" w:type="dxa"/>
          </w:tcPr>
          <w:p w:rsidR="00E659B6" w:rsidRPr="007476C2" w:rsidRDefault="003073AA" w:rsidP="003073AA">
            <w:pPr>
              <w:jc w:val="center"/>
              <w:rPr>
                <w:rFonts w:ascii="Times New Roman" w:hAnsi="Times New Roman"/>
              </w:rPr>
            </w:pPr>
            <w:r w:rsidRPr="007476C2">
              <w:rPr>
                <w:rFonts w:ascii="Times New Roman" w:hAnsi="Times New Roman"/>
              </w:rPr>
              <w:t>120</w:t>
            </w:r>
          </w:p>
        </w:tc>
        <w:tc>
          <w:tcPr>
            <w:tcW w:w="0" w:type="auto"/>
          </w:tcPr>
          <w:p w:rsidR="00E659B6" w:rsidRDefault="003073AA" w:rsidP="007476C2">
            <w:pPr>
              <w:spacing w:after="0" w:line="240" w:lineRule="auto"/>
              <w:jc w:val="center"/>
            </w:pPr>
            <w:r w:rsidRPr="007476C2">
              <w:rPr>
                <w:rFonts w:ascii="Times New Roman" w:hAnsi="Times New Roman"/>
              </w:rPr>
              <w:t>25</w:t>
            </w:r>
          </w:p>
        </w:tc>
        <w:tc>
          <w:tcPr>
            <w:tcW w:w="0" w:type="auto"/>
          </w:tcPr>
          <w:p w:rsidR="00E659B6" w:rsidRDefault="00E50F2B" w:rsidP="007476C2">
            <w:pPr>
              <w:spacing w:after="0" w:line="240" w:lineRule="auto"/>
              <w:jc w:val="center"/>
            </w:pPr>
            <w:r w:rsidRPr="007476C2">
              <w:rPr>
                <w:rFonts w:ascii="Times New Roman" w:hAnsi="Times New Roman"/>
              </w:rPr>
              <w:t>6,</w:t>
            </w:r>
            <w:r w:rsidR="00635E2F" w:rsidRPr="007476C2">
              <w:rPr>
                <w:rFonts w:ascii="Times New Roman" w:hAnsi="Times New Roman"/>
              </w:rPr>
              <w:t>34</w:t>
            </w:r>
          </w:p>
        </w:tc>
        <w:tc>
          <w:tcPr>
            <w:tcW w:w="0" w:type="auto"/>
          </w:tcPr>
          <w:p w:rsidR="00E659B6" w:rsidRDefault="00AB6EDF" w:rsidP="00AB6EDF">
            <w:r>
              <w:t>0,300</w:t>
            </w:r>
          </w:p>
        </w:tc>
      </w:tr>
      <w:tr w:rsidR="00AD15D6" w:rsidRPr="001671A2" w:rsidTr="00AD15D6">
        <w:tc>
          <w:tcPr>
            <w:tcW w:w="2376" w:type="dxa"/>
          </w:tcPr>
          <w:p w:rsidR="00AD15D6" w:rsidRPr="00E87EEB" w:rsidRDefault="00AD15D6" w:rsidP="00224587">
            <w:pPr>
              <w:spacing w:after="0" w:line="240" w:lineRule="auto"/>
              <w:jc w:val="both"/>
              <w:rPr>
                <w:rFonts w:ascii="Times New Roman" w:hAnsi="Times New Roman"/>
                <w:color w:val="000000"/>
                <w:sz w:val="20"/>
                <w:szCs w:val="20"/>
              </w:rPr>
            </w:pPr>
            <w:r w:rsidRPr="00E87EEB">
              <w:rPr>
                <w:rFonts w:ascii="Times New Roman" w:hAnsi="Times New Roman"/>
                <w:color w:val="000000"/>
                <w:sz w:val="20"/>
                <w:szCs w:val="20"/>
              </w:rPr>
              <w:t>«Гора</w:t>
            </w:r>
            <w:r w:rsidR="007216C0" w:rsidRPr="00E87EEB">
              <w:rPr>
                <w:rFonts w:ascii="Times New Roman" w:hAnsi="Times New Roman"/>
                <w:color w:val="000000"/>
                <w:sz w:val="20"/>
                <w:szCs w:val="20"/>
              </w:rPr>
              <w:t xml:space="preserve"> </w:t>
            </w:r>
            <w:r w:rsidRPr="00E87EEB">
              <w:rPr>
                <w:rFonts w:ascii="Times New Roman" w:hAnsi="Times New Roman"/>
                <w:color w:val="000000"/>
                <w:sz w:val="20"/>
                <w:szCs w:val="20"/>
              </w:rPr>
              <w:t>Казачка»</w:t>
            </w:r>
          </w:p>
        </w:tc>
        <w:tc>
          <w:tcPr>
            <w:tcW w:w="1296" w:type="dxa"/>
          </w:tcPr>
          <w:p w:rsidR="00AD15D6" w:rsidRPr="00E87EEB" w:rsidRDefault="00245A59" w:rsidP="00AD15D6">
            <w:pPr>
              <w:spacing w:after="0" w:line="240" w:lineRule="auto"/>
              <w:jc w:val="center"/>
              <w:rPr>
                <w:rFonts w:ascii="Times New Roman" w:hAnsi="Times New Roman"/>
              </w:rPr>
            </w:pPr>
            <w:r w:rsidRPr="00E87EEB">
              <w:rPr>
                <w:rFonts w:ascii="Times New Roman" w:hAnsi="Times New Roman"/>
              </w:rPr>
              <w:t>0,02</w:t>
            </w:r>
          </w:p>
        </w:tc>
        <w:tc>
          <w:tcPr>
            <w:tcW w:w="1398" w:type="dxa"/>
          </w:tcPr>
          <w:p w:rsidR="00AD15D6" w:rsidRPr="00E87EEB" w:rsidRDefault="00AD15D6" w:rsidP="00316C5A">
            <w:pPr>
              <w:spacing w:after="0" w:line="240" w:lineRule="auto"/>
              <w:jc w:val="center"/>
              <w:rPr>
                <w:rFonts w:ascii="Times New Roman" w:hAnsi="Times New Roman"/>
              </w:rPr>
            </w:pPr>
            <w:r w:rsidRPr="00E87EEB">
              <w:rPr>
                <w:rFonts w:ascii="Times New Roman" w:hAnsi="Times New Roman"/>
              </w:rPr>
              <w:t>5,529</w:t>
            </w:r>
          </w:p>
        </w:tc>
        <w:tc>
          <w:tcPr>
            <w:tcW w:w="1517" w:type="dxa"/>
          </w:tcPr>
          <w:p w:rsidR="00AD15D6" w:rsidRPr="00E87EEB" w:rsidRDefault="00AD15D6" w:rsidP="00AD15D6">
            <w:pPr>
              <w:jc w:val="center"/>
            </w:pPr>
            <w:r w:rsidRPr="00E87EEB">
              <w:rPr>
                <w:rFonts w:ascii="Times New Roman" w:hAnsi="Times New Roman"/>
              </w:rPr>
              <w:t>120</w:t>
            </w:r>
          </w:p>
        </w:tc>
        <w:tc>
          <w:tcPr>
            <w:tcW w:w="0" w:type="auto"/>
          </w:tcPr>
          <w:p w:rsidR="00AD15D6" w:rsidRPr="00E87EEB" w:rsidRDefault="00AD15D6" w:rsidP="001A6BBE">
            <w:pPr>
              <w:spacing w:after="0" w:line="240" w:lineRule="auto"/>
              <w:jc w:val="center"/>
              <w:rPr>
                <w:rFonts w:ascii="Times New Roman" w:hAnsi="Times New Roman"/>
              </w:rPr>
            </w:pPr>
            <w:r w:rsidRPr="00E87EEB">
              <w:rPr>
                <w:rFonts w:ascii="Times New Roman" w:hAnsi="Times New Roman"/>
              </w:rPr>
              <w:t>45</w:t>
            </w:r>
          </w:p>
        </w:tc>
        <w:tc>
          <w:tcPr>
            <w:tcW w:w="0" w:type="auto"/>
          </w:tcPr>
          <w:p w:rsidR="00AD15D6" w:rsidRPr="00E87EEB" w:rsidRDefault="00D76E2A" w:rsidP="001A6BBE">
            <w:pPr>
              <w:spacing w:after="0" w:line="240" w:lineRule="auto"/>
              <w:jc w:val="center"/>
              <w:rPr>
                <w:rFonts w:ascii="Times New Roman" w:hAnsi="Times New Roman"/>
              </w:rPr>
            </w:pPr>
            <w:r w:rsidRPr="00E87EEB">
              <w:rPr>
                <w:rFonts w:ascii="Times New Roman" w:hAnsi="Times New Roman"/>
              </w:rPr>
              <w:t>3,46</w:t>
            </w:r>
          </w:p>
        </w:tc>
        <w:tc>
          <w:tcPr>
            <w:tcW w:w="0" w:type="auto"/>
          </w:tcPr>
          <w:p w:rsidR="00AD15D6" w:rsidRPr="001671A2" w:rsidRDefault="00AD15D6" w:rsidP="004F7561">
            <w:pPr>
              <w:spacing w:after="0" w:line="240" w:lineRule="auto"/>
              <w:rPr>
                <w:rFonts w:ascii="Times New Roman" w:hAnsi="Times New Roman"/>
              </w:rPr>
            </w:pPr>
            <w:r w:rsidRPr="00E87EEB">
              <w:rPr>
                <w:rFonts w:ascii="Times New Roman" w:hAnsi="Times New Roman"/>
              </w:rPr>
              <w:t>0,</w:t>
            </w:r>
            <w:r w:rsidR="004F7561" w:rsidRPr="00E87EEB">
              <w:rPr>
                <w:rFonts w:ascii="Times New Roman" w:hAnsi="Times New Roman"/>
              </w:rPr>
              <w:t>435</w:t>
            </w:r>
          </w:p>
        </w:tc>
      </w:tr>
      <w:tr w:rsidR="00AD15D6" w:rsidRPr="001671A2" w:rsidTr="00AD15D6">
        <w:tc>
          <w:tcPr>
            <w:tcW w:w="2376" w:type="dxa"/>
          </w:tcPr>
          <w:p w:rsidR="00AD15D6" w:rsidRPr="001671A2" w:rsidRDefault="00AD15D6" w:rsidP="00224587">
            <w:pPr>
              <w:spacing w:after="0" w:line="240" w:lineRule="auto"/>
              <w:jc w:val="both"/>
              <w:rPr>
                <w:rFonts w:ascii="Times New Roman" w:hAnsi="Times New Roman"/>
                <w:color w:val="000000"/>
                <w:sz w:val="20"/>
                <w:szCs w:val="20"/>
              </w:rPr>
            </w:pPr>
            <w:r w:rsidRPr="001671A2">
              <w:rPr>
                <w:rFonts w:ascii="Times New Roman" w:hAnsi="Times New Roman"/>
                <w:color w:val="000000"/>
                <w:sz w:val="20"/>
                <w:szCs w:val="20"/>
              </w:rPr>
              <w:t>«Техно-Сервис»</w:t>
            </w:r>
            <w:r>
              <w:rPr>
                <w:rFonts w:ascii="Times New Roman" w:hAnsi="Times New Roman"/>
                <w:color w:val="000000"/>
                <w:sz w:val="20"/>
                <w:szCs w:val="20"/>
              </w:rPr>
              <w:t>, ул. Малыгина,12</w:t>
            </w:r>
          </w:p>
        </w:tc>
        <w:tc>
          <w:tcPr>
            <w:tcW w:w="1296" w:type="dxa"/>
          </w:tcPr>
          <w:p w:rsidR="00AD15D6" w:rsidRPr="001671A2" w:rsidRDefault="00245A59" w:rsidP="00AB6EDF">
            <w:pPr>
              <w:spacing w:after="0" w:line="240" w:lineRule="auto"/>
              <w:jc w:val="center"/>
              <w:rPr>
                <w:rFonts w:ascii="Times New Roman" w:hAnsi="Times New Roman"/>
              </w:rPr>
            </w:pPr>
            <w:r>
              <w:rPr>
                <w:rFonts w:ascii="Times New Roman" w:hAnsi="Times New Roman"/>
              </w:rPr>
              <w:t>0,0</w:t>
            </w:r>
            <w:r w:rsidR="00AB6EDF">
              <w:rPr>
                <w:rFonts w:ascii="Times New Roman" w:hAnsi="Times New Roman"/>
              </w:rPr>
              <w:t>0</w:t>
            </w:r>
            <w:r>
              <w:rPr>
                <w:rFonts w:ascii="Times New Roman" w:hAnsi="Times New Roman"/>
              </w:rPr>
              <w:t>6</w:t>
            </w:r>
          </w:p>
        </w:tc>
        <w:tc>
          <w:tcPr>
            <w:tcW w:w="1398" w:type="dxa"/>
          </w:tcPr>
          <w:p w:rsidR="00AD15D6" w:rsidRPr="001671A2" w:rsidRDefault="00AD15D6" w:rsidP="001A6BBE">
            <w:pPr>
              <w:spacing w:after="0" w:line="240" w:lineRule="auto"/>
              <w:jc w:val="center"/>
              <w:rPr>
                <w:rFonts w:ascii="Times New Roman" w:hAnsi="Times New Roman"/>
              </w:rPr>
            </w:pPr>
            <w:r w:rsidRPr="001671A2">
              <w:rPr>
                <w:rFonts w:ascii="Times New Roman" w:hAnsi="Times New Roman"/>
              </w:rPr>
              <w:t>4,2</w:t>
            </w:r>
            <w:r>
              <w:rPr>
                <w:rFonts w:ascii="Times New Roman" w:hAnsi="Times New Roman"/>
              </w:rPr>
              <w:t>4</w:t>
            </w:r>
            <w:r w:rsidRPr="001671A2">
              <w:rPr>
                <w:rFonts w:ascii="Times New Roman" w:hAnsi="Times New Roman"/>
              </w:rPr>
              <w:t>6</w:t>
            </w:r>
          </w:p>
        </w:tc>
        <w:tc>
          <w:tcPr>
            <w:tcW w:w="1517" w:type="dxa"/>
          </w:tcPr>
          <w:p w:rsidR="00AD15D6" w:rsidRDefault="00AD15D6" w:rsidP="00AD15D6">
            <w:pPr>
              <w:jc w:val="center"/>
            </w:pPr>
            <w:r w:rsidRPr="00046464">
              <w:rPr>
                <w:rFonts w:ascii="Times New Roman" w:hAnsi="Times New Roman"/>
              </w:rPr>
              <w:t>120</w:t>
            </w:r>
          </w:p>
        </w:tc>
        <w:tc>
          <w:tcPr>
            <w:tcW w:w="0" w:type="auto"/>
          </w:tcPr>
          <w:p w:rsidR="00AD15D6" w:rsidRPr="001671A2" w:rsidRDefault="00AD15D6" w:rsidP="001A6BBE">
            <w:pPr>
              <w:spacing w:after="0" w:line="240" w:lineRule="auto"/>
              <w:jc w:val="center"/>
              <w:rPr>
                <w:rFonts w:ascii="Times New Roman" w:hAnsi="Times New Roman"/>
              </w:rPr>
            </w:pPr>
            <w:r w:rsidRPr="001671A2">
              <w:rPr>
                <w:rFonts w:ascii="Times New Roman" w:hAnsi="Times New Roman"/>
              </w:rPr>
              <w:t>45</w:t>
            </w:r>
          </w:p>
        </w:tc>
        <w:tc>
          <w:tcPr>
            <w:tcW w:w="0" w:type="auto"/>
          </w:tcPr>
          <w:p w:rsidR="00AD15D6" w:rsidRPr="00E659B6" w:rsidRDefault="00EF0297" w:rsidP="001A6BBE">
            <w:pPr>
              <w:spacing w:after="0" w:line="240" w:lineRule="auto"/>
              <w:jc w:val="center"/>
              <w:rPr>
                <w:rFonts w:ascii="Times New Roman" w:hAnsi="Times New Roman"/>
                <w:highlight w:val="yellow"/>
              </w:rPr>
            </w:pPr>
            <w:r w:rsidRPr="00E87EEB">
              <w:rPr>
                <w:rFonts w:ascii="Times New Roman" w:hAnsi="Times New Roman"/>
              </w:rPr>
              <w:t>3,3</w:t>
            </w:r>
          </w:p>
        </w:tc>
        <w:tc>
          <w:tcPr>
            <w:tcW w:w="0" w:type="auto"/>
          </w:tcPr>
          <w:p w:rsidR="00AD15D6" w:rsidRPr="001671A2" w:rsidRDefault="00AD15D6" w:rsidP="004F7561">
            <w:pPr>
              <w:spacing w:after="0" w:line="240" w:lineRule="auto"/>
              <w:rPr>
                <w:rFonts w:ascii="Times New Roman" w:hAnsi="Times New Roman"/>
              </w:rPr>
            </w:pPr>
            <w:r>
              <w:rPr>
                <w:rFonts w:ascii="Times New Roman" w:hAnsi="Times New Roman"/>
              </w:rPr>
              <w:t>0,</w:t>
            </w:r>
            <w:r w:rsidR="004F7561">
              <w:rPr>
                <w:rFonts w:ascii="Times New Roman" w:hAnsi="Times New Roman"/>
              </w:rPr>
              <w:t>258</w:t>
            </w:r>
          </w:p>
        </w:tc>
      </w:tr>
      <w:tr w:rsidR="00AD15D6" w:rsidRPr="001671A2" w:rsidTr="00AD15D6">
        <w:tc>
          <w:tcPr>
            <w:tcW w:w="2376" w:type="dxa"/>
          </w:tcPr>
          <w:p w:rsidR="00AD15D6" w:rsidRPr="001671A2" w:rsidRDefault="00AD15D6" w:rsidP="00224587">
            <w:pPr>
              <w:spacing w:after="0" w:line="240" w:lineRule="auto"/>
              <w:jc w:val="both"/>
              <w:rPr>
                <w:rFonts w:ascii="Times New Roman" w:hAnsi="Times New Roman"/>
                <w:color w:val="000000"/>
                <w:sz w:val="20"/>
                <w:szCs w:val="20"/>
              </w:rPr>
            </w:pPr>
            <w:r w:rsidRPr="001671A2">
              <w:rPr>
                <w:rFonts w:ascii="Times New Roman" w:hAnsi="Times New Roman"/>
                <w:color w:val="000000"/>
                <w:sz w:val="20"/>
                <w:szCs w:val="20"/>
              </w:rPr>
              <w:t>Госпиталь</w:t>
            </w:r>
            <w:r>
              <w:rPr>
                <w:rFonts w:ascii="Times New Roman" w:hAnsi="Times New Roman"/>
                <w:color w:val="000000"/>
                <w:sz w:val="20"/>
                <w:szCs w:val="20"/>
              </w:rPr>
              <w:t>, ул. Прогресса,73</w:t>
            </w:r>
          </w:p>
        </w:tc>
        <w:tc>
          <w:tcPr>
            <w:tcW w:w="1296" w:type="dxa"/>
          </w:tcPr>
          <w:p w:rsidR="00AD15D6" w:rsidRPr="001671A2" w:rsidRDefault="00245A59" w:rsidP="00AD15D6">
            <w:pPr>
              <w:spacing w:after="0" w:line="240" w:lineRule="auto"/>
              <w:jc w:val="center"/>
              <w:rPr>
                <w:rFonts w:ascii="Times New Roman" w:hAnsi="Times New Roman"/>
              </w:rPr>
            </w:pPr>
            <w:r>
              <w:rPr>
                <w:rFonts w:ascii="Times New Roman" w:hAnsi="Times New Roman"/>
              </w:rPr>
              <w:t>0,036</w:t>
            </w:r>
          </w:p>
        </w:tc>
        <w:tc>
          <w:tcPr>
            <w:tcW w:w="1398" w:type="dxa"/>
          </w:tcPr>
          <w:p w:rsidR="00AD15D6" w:rsidRPr="001671A2" w:rsidRDefault="00AD15D6" w:rsidP="001A6BBE">
            <w:pPr>
              <w:spacing w:after="0" w:line="240" w:lineRule="auto"/>
              <w:jc w:val="center"/>
              <w:rPr>
                <w:rFonts w:ascii="Times New Roman" w:hAnsi="Times New Roman"/>
              </w:rPr>
            </w:pPr>
            <w:r w:rsidRPr="001671A2">
              <w:rPr>
                <w:rFonts w:ascii="Times New Roman" w:hAnsi="Times New Roman"/>
              </w:rPr>
              <w:t>3,09</w:t>
            </w:r>
          </w:p>
        </w:tc>
        <w:tc>
          <w:tcPr>
            <w:tcW w:w="1517" w:type="dxa"/>
          </w:tcPr>
          <w:p w:rsidR="00AD15D6" w:rsidRDefault="00AD15D6" w:rsidP="00AD15D6">
            <w:pPr>
              <w:jc w:val="center"/>
            </w:pPr>
            <w:r w:rsidRPr="00046464">
              <w:rPr>
                <w:rFonts w:ascii="Times New Roman" w:hAnsi="Times New Roman"/>
              </w:rPr>
              <w:t>120</w:t>
            </w:r>
          </w:p>
        </w:tc>
        <w:tc>
          <w:tcPr>
            <w:tcW w:w="0" w:type="auto"/>
          </w:tcPr>
          <w:p w:rsidR="00AD15D6" w:rsidRPr="001671A2" w:rsidRDefault="00AD15D6" w:rsidP="001A6BBE">
            <w:pPr>
              <w:spacing w:after="0" w:line="240" w:lineRule="auto"/>
              <w:jc w:val="center"/>
              <w:rPr>
                <w:rFonts w:ascii="Times New Roman" w:hAnsi="Times New Roman"/>
              </w:rPr>
            </w:pPr>
            <w:r w:rsidRPr="001671A2">
              <w:rPr>
                <w:rFonts w:ascii="Times New Roman" w:hAnsi="Times New Roman"/>
              </w:rPr>
              <w:t>25</w:t>
            </w:r>
          </w:p>
        </w:tc>
        <w:tc>
          <w:tcPr>
            <w:tcW w:w="0" w:type="auto"/>
          </w:tcPr>
          <w:p w:rsidR="00AD15D6" w:rsidRPr="00E87EEB" w:rsidRDefault="00E37716" w:rsidP="001A6BBE">
            <w:pPr>
              <w:spacing w:after="0" w:line="240" w:lineRule="auto"/>
              <w:jc w:val="center"/>
              <w:rPr>
                <w:rFonts w:ascii="Times New Roman" w:hAnsi="Times New Roman"/>
              </w:rPr>
            </w:pPr>
            <w:r w:rsidRPr="00E87EEB">
              <w:rPr>
                <w:rFonts w:ascii="Times New Roman" w:hAnsi="Times New Roman"/>
              </w:rPr>
              <w:t>4,02</w:t>
            </w:r>
          </w:p>
        </w:tc>
        <w:tc>
          <w:tcPr>
            <w:tcW w:w="0" w:type="auto"/>
          </w:tcPr>
          <w:p w:rsidR="00AD15D6" w:rsidRPr="00E87EEB" w:rsidRDefault="004F7561" w:rsidP="006F5F02">
            <w:pPr>
              <w:spacing w:after="0" w:line="240" w:lineRule="auto"/>
              <w:rPr>
                <w:rFonts w:ascii="Times New Roman" w:hAnsi="Times New Roman"/>
              </w:rPr>
            </w:pPr>
            <w:r w:rsidRPr="00E87EEB">
              <w:rPr>
                <w:rFonts w:ascii="Times New Roman" w:hAnsi="Times New Roman"/>
              </w:rPr>
              <w:t>0,187</w:t>
            </w:r>
          </w:p>
        </w:tc>
      </w:tr>
      <w:tr w:rsidR="00AD15D6" w:rsidRPr="001671A2" w:rsidTr="00AD15D6">
        <w:tc>
          <w:tcPr>
            <w:tcW w:w="2376" w:type="dxa"/>
          </w:tcPr>
          <w:p w:rsidR="00AD15D6" w:rsidRPr="001671A2" w:rsidRDefault="00AD15D6" w:rsidP="00224587">
            <w:pPr>
              <w:spacing w:after="0" w:line="240" w:lineRule="auto"/>
              <w:jc w:val="both"/>
              <w:rPr>
                <w:rFonts w:ascii="Times New Roman" w:hAnsi="Times New Roman"/>
                <w:color w:val="000000"/>
                <w:sz w:val="20"/>
                <w:szCs w:val="20"/>
              </w:rPr>
            </w:pPr>
            <w:r w:rsidRPr="001671A2">
              <w:rPr>
                <w:rFonts w:ascii="Times New Roman" w:hAnsi="Times New Roman"/>
                <w:color w:val="000000"/>
                <w:sz w:val="20"/>
                <w:szCs w:val="20"/>
              </w:rPr>
              <w:t>«Машук»</w:t>
            </w:r>
            <w:r>
              <w:rPr>
                <w:rFonts w:ascii="Times New Roman" w:hAnsi="Times New Roman"/>
                <w:color w:val="000000"/>
                <w:sz w:val="20"/>
                <w:szCs w:val="20"/>
              </w:rPr>
              <w:t>, пос. Энергетик</w:t>
            </w:r>
          </w:p>
        </w:tc>
        <w:tc>
          <w:tcPr>
            <w:tcW w:w="1296" w:type="dxa"/>
          </w:tcPr>
          <w:p w:rsidR="00AD15D6" w:rsidRPr="001671A2" w:rsidRDefault="00AD15D6" w:rsidP="00AD15D6">
            <w:pPr>
              <w:spacing w:after="0" w:line="240" w:lineRule="auto"/>
              <w:jc w:val="center"/>
              <w:rPr>
                <w:rFonts w:ascii="Times New Roman" w:hAnsi="Times New Roman"/>
              </w:rPr>
            </w:pPr>
          </w:p>
        </w:tc>
        <w:tc>
          <w:tcPr>
            <w:tcW w:w="1398" w:type="dxa"/>
          </w:tcPr>
          <w:p w:rsidR="00AD15D6" w:rsidRPr="001671A2" w:rsidRDefault="003462CA" w:rsidP="001A6BBE">
            <w:pPr>
              <w:spacing w:after="0" w:line="240" w:lineRule="auto"/>
              <w:jc w:val="center"/>
              <w:rPr>
                <w:rFonts w:ascii="Times New Roman" w:hAnsi="Times New Roman"/>
              </w:rPr>
            </w:pPr>
            <w:r>
              <w:rPr>
                <w:rFonts w:ascii="Times New Roman" w:hAnsi="Times New Roman"/>
              </w:rPr>
              <w:t>14,8</w:t>
            </w:r>
          </w:p>
        </w:tc>
        <w:tc>
          <w:tcPr>
            <w:tcW w:w="1517" w:type="dxa"/>
          </w:tcPr>
          <w:p w:rsidR="00AD15D6" w:rsidRDefault="00AD15D6" w:rsidP="00AD15D6">
            <w:pPr>
              <w:jc w:val="center"/>
            </w:pPr>
            <w:r w:rsidRPr="00046464">
              <w:rPr>
                <w:rFonts w:ascii="Times New Roman" w:hAnsi="Times New Roman"/>
              </w:rPr>
              <w:t>120</w:t>
            </w:r>
          </w:p>
        </w:tc>
        <w:tc>
          <w:tcPr>
            <w:tcW w:w="0" w:type="auto"/>
          </w:tcPr>
          <w:p w:rsidR="00AD15D6" w:rsidRPr="001671A2" w:rsidRDefault="00AD15D6" w:rsidP="001A6BBE">
            <w:pPr>
              <w:spacing w:after="0" w:line="240" w:lineRule="auto"/>
              <w:jc w:val="center"/>
              <w:rPr>
                <w:rFonts w:ascii="Times New Roman" w:hAnsi="Times New Roman"/>
              </w:rPr>
            </w:pPr>
            <w:r w:rsidRPr="001671A2">
              <w:rPr>
                <w:rFonts w:ascii="Times New Roman" w:hAnsi="Times New Roman"/>
              </w:rPr>
              <w:t>45</w:t>
            </w:r>
          </w:p>
        </w:tc>
        <w:tc>
          <w:tcPr>
            <w:tcW w:w="0" w:type="auto"/>
          </w:tcPr>
          <w:p w:rsidR="00AD15D6" w:rsidRPr="001671A2" w:rsidRDefault="001A63F6" w:rsidP="001A63F6">
            <w:pPr>
              <w:spacing w:after="0" w:line="240" w:lineRule="auto"/>
              <w:jc w:val="center"/>
              <w:rPr>
                <w:rFonts w:ascii="Times New Roman" w:hAnsi="Times New Roman"/>
              </w:rPr>
            </w:pPr>
            <w:r>
              <w:rPr>
                <w:rFonts w:ascii="Times New Roman" w:hAnsi="Times New Roman"/>
              </w:rPr>
              <w:t>4,25</w:t>
            </w:r>
          </w:p>
        </w:tc>
        <w:tc>
          <w:tcPr>
            <w:tcW w:w="0" w:type="auto"/>
          </w:tcPr>
          <w:p w:rsidR="00AD15D6" w:rsidRPr="001671A2" w:rsidRDefault="00AD15D6" w:rsidP="006F5F02">
            <w:pPr>
              <w:spacing w:after="0" w:line="240" w:lineRule="auto"/>
              <w:rPr>
                <w:rFonts w:ascii="Times New Roman" w:hAnsi="Times New Roman"/>
              </w:rPr>
            </w:pPr>
          </w:p>
        </w:tc>
      </w:tr>
    </w:tbl>
    <w:p w:rsidR="0038175A" w:rsidRPr="00012B53" w:rsidRDefault="00167DD5" w:rsidP="00353EB5">
      <w:pPr>
        <w:autoSpaceDE w:val="0"/>
        <w:autoSpaceDN w:val="0"/>
        <w:adjustRightInd w:val="0"/>
        <w:spacing w:after="0" w:line="240" w:lineRule="auto"/>
        <w:jc w:val="both"/>
        <w:rPr>
          <w:rFonts w:ascii="Times New Roman" w:hAnsi="Times New Roman"/>
          <w:sz w:val="24"/>
          <w:szCs w:val="24"/>
        </w:rPr>
      </w:pPr>
      <w:r w:rsidRPr="00012B53">
        <w:rPr>
          <w:rFonts w:ascii="Times New Roman" w:hAnsi="Times New Roman"/>
          <w:sz w:val="24"/>
          <w:szCs w:val="24"/>
        </w:rPr>
        <w:t xml:space="preserve">Результаты расчетов радиусов эффективного теплоснабжения для каждой системы теплоснабжения г. </w:t>
      </w:r>
      <w:r w:rsidR="00353EB5">
        <w:rPr>
          <w:rFonts w:ascii="Times New Roman" w:hAnsi="Times New Roman"/>
          <w:sz w:val="24"/>
          <w:szCs w:val="24"/>
        </w:rPr>
        <w:t>Пятигорска</w:t>
      </w:r>
      <w:r w:rsidRPr="00012B53">
        <w:rPr>
          <w:rFonts w:ascii="Times New Roman" w:hAnsi="Times New Roman"/>
          <w:sz w:val="24"/>
          <w:szCs w:val="24"/>
        </w:rPr>
        <w:t xml:space="preserve"> приведены в таблице 2.2.</w:t>
      </w:r>
    </w:p>
    <w:p w:rsidR="00EF0297" w:rsidRDefault="00EF0297" w:rsidP="00012B53">
      <w:pPr>
        <w:jc w:val="both"/>
        <w:rPr>
          <w:rFonts w:ascii="Times New Roman" w:hAnsi="Times New Roman"/>
          <w:b/>
          <w:bCs/>
          <w:sz w:val="24"/>
          <w:szCs w:val="24"/>
        </w:rPr>
      </w:pPr>
    </w:p>
    <w:p w:rsidR="0038175A" w:rsidRPr="00012B53" w:rsidRDefault="00353EB5" w:rsidP="00012B53">
      <w:pPr>
        <w:jc w:val="both"/>
        <w:rPr>
          <w:rFonts w:ascii="Times New Roman" w:hAnsi="Times New Roman"/>
          <w:b/>
          <w:bCs/>
          <w:sz w:val="24"/>
          <w:szCs w:val="24"/>
        </w:rPr>
      </w:pPr>
      <w:r>
        <w:rPr>
          <w:rFonts w:ascii="Times New Roman" w:hAnsi="Times New Roman"/>
          <w:b/>
          <w:bCs/>
          <w:sz w:val="24"/>
          <w:szCs w:val="24"/>
        </w:rPr>
        <w:t>Т</w:t>
      </w:r>
      <w:r w:rsidR="0038175A" w:rsidRPr="00012B53">
        <w:rPr>
          <w:rFonts w:ascii="Times New Roman" w:hAnsi="Times New Roman"/>
          <w:b/>
          <w:bCs/>
          <w:sz w:val="24"/>
          <w:szCs w:val="24"/>
        </w:rPr>
        <w:t>аблица 2.2 - Результаты расчета радиусов эффективного теплоснабжения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8"/>
        <w:gridCol w:w="1252"/>
        <w:gridCol w:w="1877"/>
        <w:gridCol w:w="1276"/>
        <w:gridCol w:w="1843"/>
      </w:tblGrid>
      <w:tr w:rsidR="00A63B63" w:rsidRPr="00224587" w:rsidTr="00353EB5">
        <w:tc>
          <w:tcPr>
            <w:tcW w:w="0" w:type="auto"/>
            <w:vAlign w:val="center"/>
          </w:tcPr>
          <w:p w:rsidR="00A63B63" w:rsidRPr="00224587" w:rsidRDefault="00A63B63" w:rsidP="00224587">
            <w:pPr>
              <w:spacing w:after="0" w:line="240" w:lineRule="auto"/>
              <w:jc w:val="center"/>
              <w:rPr>
                <w:rFonts w:ascii="Times New Roman" w:hAnsi="Times New Roman"/>
                <w:sz w:val="24"/>
                <w:szCs w:val="24"/>
              </w:rPr>
            </w:pPr>
            <w:r w:rsidRPr="00224587">
              <w:rPr>
                <w:rFonts w:ascii="Times New Roman" w:hAnsi="Times New Roman"/>
                <w:sz w:val="20"/>
                <w:szCs w:val="20"/>
              </w:rPr>
              <w:t>Теплоисточник</w:t>
            </w:r>
          </w:p>
        </w:tc>
        <w:tc>
          <w:tcPr>
            <w:tcW w:w="0" w:type="auto"/>
            <w:vAlign w:val="center"/>
          </w:tcPr>
          <w:p w:rsidR="00A63B63" w:rsidRPr="00224587" w:rsidRDefault="00A63B63" w:rsidP="00224587">
            <w:pPr>
              <w:autoSpaceDE w:val="0"/>
              <w:autoSpaceDN w:val="0"/>
              <w:adjustRightInd w:val="0"/>
              <w:spacing w:after="0" w:line="240" w:lineRule="auto"/>
              <w:jc w:val="center"/>
              <w:rPr>
                <w:rFonts w:ascii="Times New Roman" w:hAnsi="Times New Roman"/>
                <w:sz w:val="20"/>
                <w:szCs w:val="20"/>
              </w:rPr>
            </w:pPr>
            <w:r w:rsidRPr="00224587">
              <w:rPr>
                <w:rFonts w:ascii="Times New Roman" w:hAnsi="Times New Roman"/>
                <w:sz w:val="20"/>
                <w:szCs w:val="20"/>
              </w:rPr>
              <w:t>Тепло-</w:t>
            </w:r>
          </w:p>
          <w:p w:rsidR="00A63B63" w:rsidRPr="00224587" w:rsidRDefault="00A63B63" w:rsidP="00224587">
            <w:pPr>
              <w:autoSpaceDE w:val="0"/>
              <w:autoSpaceDN w:val="0"/>
              <w:adjustRightInd w:val="0"/>
              <w:spacing w:after="0" w:line="240" w:lineRule="auto"/>
              <w:jc w:val="center"/>
              <w:rPr>
                <w:rFonts w:ascii="Times New Roman" w:hAnsi="Times New Roman"/>
                <w:sz w:val="20"/>
                <w:szCs w:val="20"/>
              </w:rPr>
            </w:pPr>
            <w:r w:rsidRPr="00224587">
              <w:rPr>
                <w:rFonts w:ascii="Times New Roman" w:hAnsi="Times New Roman"/>
                <w:sz w:val="20"/>
                <w:szCs w:val="20"/>
              </w:rPr>
              <w:t>плотность</w:t>
            </w:r>
          </w:p>
          <w:p w:rsidR="00A63B63" w:rsidRPr="00224587" w:rsidRDefault="00A63B63" w:rsidP="00224587">
            <w:pPr>
              <w:autoSpaceDE w:val="0"/>
              <w:autoSpaceDN w:val="0"/>
              <w:adjustRightInd w:val="0"/>
              <w:spacing w:after="0" w:line="240" w:lineRule="auto"/>
              <w:jc w:val="center"/>
              <w:rPr>
                <w:rFonts w:ascii="Times New Roman" w:hAnsi="Times New Roman"/>
                <w:sz w:val="20"/>
                <w:szCs w:val="20"/>
              </w:rPr>
            </w:pPr>
            <w:r w:rsidRPr="00224587">
              <w:rPr>
                <w:rFonts w:ascii="Times New Roman" w:hAnsi="Times New Roman"/>
                <w:sz w:val="20"/>
                <w:szCs w:val="20"/>
              </w:rPr>
              <w:t>района,</w:t>
            </w:r>
          </w:p>
          <w:p w:rsidR="00A63B63" w:rsidRPr="00224587" w:rsidRDefault="00A63B63" w:rsidP="00224587">
            <w:pPr>
              <w:spacing w:after="0" w:line="240" w:lineRule="auto"/>
              <w:jc w:val="center"/>
              <w:rPr>
                <w:rFonts w:ascii="Times New Roman" w:hAnsi="Times New Roman"/>
                <w:sz w:val="24"/>
                <w:szCs w:val="24"/>
              </w:rPr>
            </w:pPr>
            <w:r w:rsidRPr="00224587">
              <w:rPr>
                <w:rFonts w:ascii="Times New Roman" w:hAnsi="Times New Roman"/>
                <w:sz w:val="20"/>
                <w:szCs w:val="20"/>
              </w:rPr>
              <w:t>(Гкал/ч)/км</w:t>
            </w:r>
            <w:r w:rsidRPr="00224587">
              <w:rPr>
                <w:rFonts w:ascii="Times New Roman" w:hAnsi="Times New Roman"/>
                <w:sz w:val="13"/>
                <w:szCs w:val="13"/>
              </w:rPr>
              <w:t>2</w:t>
            </w:r>
          </w:p>
        </w:tc>
        <w:tc>
          <w:tcPr>
            <w:tcW w:w="1877" w:type="dxa"/>
            <w:vAlign w:val="center"/>
          </w:tcPr>
          <w:p w:rsidR="00A63B63" w:rsidRPr="00224587" w:rsidRDefault="00A63B63" w:rsidP="00224587">
            <w:pPr>
              <w:autoSpaceDE w:val="0"/>
              <w:autoSpaceDN w:val="0"/>
              <w:adjustRightInd w:val="0"/>
              <w:spacing w:after="0" w:line="240" w:lineRule="auto"/>
              <w:jc w:val="center"/>
              <w:rPr>
                <w:rFonts w:ascii="Times New Roman" w:hAnsi="Times New Roman"/>
                <w:sz w:val="20"/>
                <w:szCs w:val="20"/>
              </w:rPr>
            </w:pPr>
            <w:r w:rsidRPr="00224587">
              <w:rPr>
                <w:rFonts w:ascii="Times New Roman" w:hAnsi="Times New Roman"/>
                <w:sz w:val="20"/>
                <w:szCs w:val="20"/>
              </w:rPr>
              <w:t>Удельная матери-</w:t>
            </w:r>
          </w:p>
          <w:p w:rsidR="00A63B63" w:rsidRPr="00224587" w:rsidRDefault="00A63B63" w:rsidP="00224587">
            <w:pPr>
              <w:autoSpaceDE w:val="0"/>
              <w:autoSpaceDN w:val="0"/>
              <w:adjustRightInd w:val="0"/>
              <w:spacing w:after="0" w:line="240" w:lineRule="auto"/>
              <w:jc w:val="center"/>
              <w:rPr>
                <w:rFonts w:ascii="Times New Roman" w:hAnsi="Times New Roman"/>
                <w:sz w:val="20"/>
                <w:szCs w:val="20"/>
              </w:rPr>
            </w:pPr>
            <w:proofErr w:type="spellStart"/>
            <w:r>
              <w:rPr>
                <w:rFonts w:ascii="Times New Roman" w:hAnsi="Times New Roman"/>
                <w:sz w:val="20"/>
                <w:szCs w:val="20"/>
              </w:rPr>
              <w:t>а</w:t>
            </w:r>
            <w:r w:rsidRPr="00224587">
              <w:rPr>
                <w:rFonts w:ascii="Times New Roman" w:hAnsi="Times New Roman"/>
                <w:sz w:val="20"/>
                <w:szCs w:val="20"/>
              </w:rPr>
              <w:t>льная</w:t>
            </w:r>
            <w:proofErr w:type="spellEnd"/>
            <w:r>
              <w:rPr>
                <w:rFonts w:ascii="Times New Roman" w:hAnsi="Times New Roman"/>
                <w:sz w:val="20"/>
                <w:szCs w:val="20"/>
              </w:rPr>
              <w:t xml:space="preserve"> </w:t>
            </w:r>
            <w:proofErr w:type="spellStart"/>
            <w:r w:rsidRPr="00224587">
              <w:rPr>
                <w:rFonts w:ascii="Times New Roman" w:hAnsi="Times New Roman"/>
                <w:sz w:val="20"/>
                <w:szCs w:val="20"/>
              </w:rPr>
              <w:t>характери</w:t>
            </w:r>
            <w:proofErr w:type="spellEnd"/>
            <w:r w:rsidRPr="00224587">
              <w:rPr>
                <w:rFonts w:ascii="Times New Roman" w:hAnsi="Times New Roman"/>
                <w:sz w:val="20"/>
                <w:szCs w:val="20"/>
              </w:rPr>
              <w:t>-</w:t>
            </w:r>
          </w:p>
          <w:p w:rsidR="00A63B63" w:rsidRDefault="00A63B63" w:rsidP="00224587">
            <w:pPr>
              <w:spacing w:after="0" w:line="240" w:lineRule="auto"/>
              <w:jc w:val="center"/>
              <w:rPr>
                <w:rFonts w:ascii="Times New Roman" w:hAnsi="Times New Roman"/>
                <w:sz w:val="20"/>
                <w:szCs w:val="20"/>
              </w:rPr>
            </w:pPr>
            <w:proofErr w:type="spellStart"/>
            <w:r w:rsidRPr="00224587">
              <w:rPr>
                <w:rFonts w:ascii="Times New Roman" w:hAnsi="Times New Roman"/>
                <w:sz w:val="20"/>
                <w:szCs w:val="20"/>
              </w:rPr>
              <w:t>стика</w:t>
            </w:r>
            <w:proofErr w:type="spellEnd"/>
            <w:r w:rsidRPr="00224587">
              <w:rPr>
                <w:rFonts w:ascii="Times New Roman" w:hAnsi="Times New Roman"/>
                <w:sz w:val="20"/>
                <w:szCs w:val="20"/>
              </w:rPr>
              <w:t>,</w:t>
            </w:r>
          </w:p>
          <w:p w:rsidR="00A63B63" w:rsidRPr="00224587" w:rsidRDefault="00A63B63" w:rsidP="00224587">
            <w:pPr>
              <w:spacing w:after="0" w:line="240" w:lineRule="auto"/>
              <w:jc w:val="center"/>
              <w:rPr>
                <w:rFonts w:ascii="Times New Roman" w:hAnsi="Times New Roman"/>
                <w:sz w:val="24"/>
                <w:szCs w:val="24"/>
              </w:rPr>
            </w:pPr>
            <w:r w:rsidRPr="00224587">
              <w:rPr>
                <w:rFonts w:ascii="Times New Roman" w:hAnsi="Times New Roman"/>
                <w:sz w:val="20"/>
                <w:szCs w:val="20"/>
              </w:rPr>
              <w:t xml:space="preserve"> м</w:t>
            </w:r>
            <w:r>
              <w:rPr>
                <w:rFonts w:ascii="Times New Roman" w:hAnsi="Times New Roman"/>
                <w:sz w:val="20"/>
                <w:szCs w:val="20"/>
              </w:rPr>
              <w:t xml:space="preserve"> </w:t>
            </w:r>
            <w:r w:rsidRPr="00224587">
              <w:rPr>
                <w:rFonts w:ascii="Times New Roman" w:hAnsi="Times New Roman"/>
                <w:sz w:val="13"/>
                <w:szCs w:val="13"/>
              </w:rPr>
              <w:t>2</w:t>
            </w:r>
            <w:r w:rsidRPr="00224587">
              <w:rPr>
                <w:rFonts w:ascii="Times New Roman" w:hAnsi="Times New Roman"/>
                <w:sz w:val="20"/>
                <w:szCs w:val="20"/>
              </w:rPr>
              <w:t>/(Гкал/ч)</w:t>
            </w:r>
          </w:p>
        </w:tc>
        <w:tc>
          <w:tcPr>
            <w:tcW w:w="1276" w:type="dxa"/>
            <w:vAlign w:val="center"/>
          </w:tcPr>
          <w:p w:rsidR="00A63B63" w:rsidRPr="00224587" w:rsidRDefault="00A63B63" w:rsidP="00224587">
            <w:pPr>
              <w:autoSpaceDE w:val="0"/>
              <w:autoSpaceDN w:val="0"/>
              <w:adjustRightInd w:val="0"/>
              <w:spacing w:after="0" w:line="240" w:lineRule="auto"/>
              <w:jc w:val="center"/>
              <w:rPr>
                <w:rFonts w:ascii="Times New Roman" w:hAnsi="Times New Roman"/>
                <w:sz w:val="20"/>
                <w:szCs w:val="20"/>
              </w:rPr>
            </w:pPr>
            <w:r w:rsidRPr="00224587">
              <w:rPr>
                <w:rFonts w:ascii="Times New Roman" w:hAnsi="Times New Roman"/>
                <w:sz w:val="20"/>
                <w:szCs w:val="20"/>
              </w:rPr>
              <w:t>Стоимость</w:t>
            </w:r>
          </w:p>
          <w:p w:rsidR="00A63B63" w:rsidRPr="00224587" w:rsidRDefault="00A63B63" w:rsidP="00224587">
            <w:pPr>
              <w:autoSpaceDE w:val="0"/>
              <w:autoSpaceDN w:val="0"/>
              <w:adjustRightInd w:val="0"/>
              <w:spacing w:after="0" w:line="240" w:lineRule="auto"/>
              <w:jc w:val="center"/>
              <w:rPr>
                <w:rFonts w:ascii="Times New Roman" w:hAnsi="Times New Roman"/>
                <w:sz w:val="20"/>
                <w:szCs w:val="20"/>
              </w:rPr>
            </w:pPr>
            <w:r w:rsidRPr="00224587">
              <w:rPr>
                <w:rFonts w:ascii="Times New Roman" w:hAnsi="Times New Roman"/>
                <w:sz w:val="20"/>
                <w:szCs w:val="20"/>
              </w:rPr>
              <w:t>тепловых</w:t>
            </w:r>
          </w:p>
          <w:p w:rsidR="00A63B63" w:rsidRPr="00224587" w:rsidRDefault="00A63B63" w:rsidP="00224587">
            <w:pPr>
              <w:autoSpaceDE w:val="0"/>
              <w:autoSpaceDN w:val="0"/>
              <w:adjustRightInd w:val="0"/>
              <w:spacing w:after="0" w:line="240" w:lineRule="auto"/>
              <w:jc w:val="center"/>
              <w:rPr>
                <w:rFonts w:ascii="Times New Roman" w:hAnsi="Times New Roman"/>
                <w:sz w:val="20"/>
                <w:szCs w:val="20"/>
              </w:rPr>
            </w:pPr>
            <w:r w:rsidRPr="00224587">
              <w:rPr>
                <w:rFonts w:ascii="Times New Roman" w:hAnsi="Times New Roman"/>
                <w:sz w:val="20"/>
                <w:szCs w:val="20"/>
              </w:rPr>
              <w:t>сетей,</w:t>
            </w:r>
          </w:p>
          <w:p w:rsidR="00A63B63" w:rsidRPr="00224587" w:rsidRDefault="00A63B63" w:rsidP="00224587">
            <w:pPr>
              <w:spacing w:after="0" w:line="240" w:lineRule="auto"/>
              <w:jc w:val="center"/>
              <w:rPr>
                <w:rFonts w:ascii="Times New Roman" w:hAnsi="Times New Roman"/>
                <w:sz w:val="24"/>
                <w:szCs w:val="24"/>
              </w:rPr>
            </w:pPr>
            <w:r w:rsidRPr="00224587">
              <w:rPr>
                <w:rFonts w:ascii="Times New Roman" w:hAnsi="Times New Roman"/>
                <w:sz w:val="20"/>
                <w:szCs w:val="20"/>
              </w:rPr>
              <w:t>млн. руб.</w:t>
            </w:r>
          </w:p>
        </w:tc>
        <w:tc>
          <w:tcPr>
            <w:tcW w:w="1843" w:type="dxa"/>
            <w:vAlign w:val="center"/>
          </w:tcPr>
          <w:p w:rsidR="00A63B63" w:rsidRPr="00224587" w:rsidRDefault="00A63B63" w:rsidP="00224587">
            <w:pPr>
              <w:autoSpaceDE w:val="0"/>
              <w:autoSpaceDN w:val="0"/>
              <w:adjustRightInd w:val="0"/>
              <w:spacing w:after="0" w:line="240" w:lineRule="auto"/>
              <w:jc w:val="center"/>
              <w:rPr>
                <w:rFonts w:ascii="Times New Roman" w:hAnsi="Times New Roman"/>
                <w:sz w:val="20"/>
                <w:szCs w:val="20"/>
              </w:rPr>
            </w:pPr>
            <w:r w:rsidRPr="00224587">
              <w:rPr>
                <w:rFonts w:ascii="Times New Roman" w:hAnsi="Times New Roman"/>
                <w:sz w:val="20"/>
                <w:szCs w:val="20"/>
              </w:rPr>
              <w:t xml:space="preserve">Радиус </w:t>
            </w:r>
            <w:proofErr w:type="spellStart"/>
            <w:r w:rsidRPr="00224587">
              <w:rPr>
                <w:rFonts w:ascii="Times New Roman" w:hAnsi="Times New Roman"/>
                <w:sz w:val="20"/>
                <w:szCs w:val="20"/>
              </w:rPr>
              <w:t>эффек</w:t>
            </w:r>
            <w:proofErr w:type="spellEnd"/>
            <w:r w:rsidRPr="00224587">
              <w:rPr>
                <w:rFonts w:ascii="Times New Roman" w:hAnsi="Times New Roman"/>
                <w:sz w:val="20"/>
                <w:szCs w:val="20"/>
              </w:rPr>
              <w:t>-</w:t>
            </w:r>
          </w:p>
          <w:p w:rsidR="00A63B63" w:rsidRPr="00224587" w:rsidRDefault="00A63B63" w:rsidP="00224587">
            <w:pPr>
              <w:autoSpaceDE w:val="0"/>
              <w:autoSpaceDN w:val="0"/>
              <w:adjustRightInd w:val="0"/>
              <w:spacing w:after="0" w:line="240" w:lineRule="auto"/>
              <w:jc w:val="center"/>
              <w:rPr>
                <w:rFonts w:ascii="Times New Roman" w:hAnsi="Times New Roman"/>
                <w:sz w:val="20"/>
                <w:szCs w:val="20"/>
              </w:rPr>
            </w:pPr>
            <w:proofErr w:type="spellStart"/>
            <w:r w:rsidRPr="00224587">
              <w:rPr>
                <w:rFonts w:ascii="Times New Roman" w:hAnsi="Times New Roman"/>
                <w:sz w:val="20"/>
                <w:szCs w:val="20"/>
              </w:rPr>
              <w:t>тивного</w:t>
            </w:r>
            <w:proofErr w:type="spellEnd"/>
            <w:r w:rsidRPr="00224587">
              <w:rPr>
                <w:rFonts w:ascii="Times New Roman" w:hAnsi="Times New Roman"/>
                <w:sz w:val="20"/>
                <w:szCs w:val="20"/>
              </w:rPr>
              <w:t xml:space="preserve"> тепло-</w:t>
            </w:r>
          </w:p>
          <w:p w:rsidR="00A63B63" w:rsidRPr="00224587" w:rsidRDefault="00A63B63" w:rsidP="00224587">
            <w:pPr>
              <w:spacing w:after="0" w:line="240" w:lineRule="auto"/>
              <w:jc w:val="center"/>
              <w:rPr>
                <w:rFonts w:ascii="Times New Roman" w:hAnsi="Times New Roman"/>
                <w:sz w:val="24"/>
                <w:szCs w:val="24"/>
              </w:rPr>
            </w:pPr>
            <w:r w:rsidRPr="00224587">
              <w:rPr>
                <w:rFonts w:ascii="Times New Roman" w:hAnsi="Times New Roman"/>
                <w:sz w:val="20"/>
                <w:szCs w:val="20"/>
              </w:rPr>
              <w:t>снабжения, км</w:t>
            </w:r>
          </w:p>
        </w:tc>
      </w:tr>
      <w:tr w:rsidR="001039FE" w:rsidRPr="00224587" w:rsidTr="00353EB5">
        <w:tc>
          <w:tcPr>
            <w:tcW w:w="0" w:type="auto"/>
          </w:tcPr>
          <w:p w:rsidR="001039FE" w:rsidRPr="00491D58" w:rsidRDefault="001039FE" w:rsidP="0095465F">
            <w:pPr>
              <w:spacing w:after="0" w:line="240" w:lineRule="auto"/>
              <w:jc w:val="both"/>
              <w:rPr>
                <w:rFonts w:ascii="Times New Roman" w:hAnsi="Times New Roman"/>
                <w:sz w:val="20"/>
                <w:szCs w:val="20"/>
              </w:rPr>
            </w:pPr>
            <w:r w:rsidRPr="00491D58">
              <w:rPr>
                <w:rFonts w:ascii="Times New Roman" w:hAnsi="Times New Roman"/>
                <w:color w:val="000000"/>
                <w:sz w:val="20"/>
                <w:szCs w:val="20"/>
              </w:rPr>
              <w:t>Белая Ромашка,</w:t>
            </w:r>
            <w:r w:rsidRPr="00491D58">
              <w:rPr>
                <w:rFonts w:ascii="Times New Roman" w:hAnsi="Times New Roman"/>
                <w:sz w:val="16"/>
                <w:szCs w:val="16"/>
              </w:rPr>
              <w:t xml:space="preserve"> </w:t>
            </w:r>
            <w:r w:rsidRPr="00491D58">
              <w:rPr>
                <w:rFonts w:ascii="Times New Roman" w:hAnsi="Times New Roman"/>
                <w:sz w:val="20"/>
                <w:szCs w:val="20"/>
              </w:rPr>
              <w:t>ул.</w:t>
            </w:r>
            <w:r w:rsidR="007216C0">
              <w:rPr>
                <w:rFonts w:ascii="Times New Roman" w:hAnsi="Times New Roman"/>
                <w:sz w:val="20"/>
                <w:szCs w:val="20"/>
              </w:rPr>
              <w:t xml:space="preserve"> </w:t>
            </w:r>
            <w:r w:rsidRPr="00491D58">
              <w:rPr>
                <w:rFonts w:ascii="Times New Roman" w:hAnsi="Times New Roman"/>
                <w:sz w:val="20"/>
                <w:szCs w:val="20"/>
              </w:rPr>
              <w:t>Московская,65</w:t>
            </w:r>
          </w:p>
        </w:tc>
        <w:tc>
          <w:tcPr>
            <w:tcW w:w="0" w:type="auto"/>
          </w:tcPr>
          <w:p w:rsidR="001039FE" w:rsidRPr="001671A2" w:rsidRDefault="00245A59" w:rsidP="000F2815">
            <w:pPr>
              <w:spacing w:after="0" w:line="240" w:lineRule="auto"/>
              <w:jc w:val="both"/>
              <w:rPr>
                <w:rFonts w:ascii="Times New Roman" w:hAnsi="Times New Roman"/>
              </w:rPr>
            </w:pPr>
            <w:r>
              <w:rPr>
                <w:rFonts w:ascii="Times New Roman" w:hAnsi="Times New Roman"/>
              </w:rPr>
              <w:t>46,5</w:t>
            </w:r>
          </w:p>
        </w:tc>
        <w:tc>
          <w:tcPr>
            <w:tcW w:w="1877" w:type="dxa"/>
          </w:tcPr>
          <w:p w:rsidR="001039FE" w:rsidRPr="00533CA1" w:rsidRDefault="007476C2" w:rsidP="00A63B63">
            <w:pPr>
              <w:spacing w:after="0" w:line="240" w:lineRule="auto"/>
              <w:jc w:val="center"/>
              <w:rPr>
                <w:rFonts w:ascii="Times New Roman" w:hAnsi="Times New Roman"/>
                <w:sz w:val="24"/>
                <w:szCs w:val="24"/>
              </w:rPr>
            </w:pPr>
            <w:r w:rsidRPr="00533CA1">
              <w:rPr>
                <w:rFonts w:ascii="Times New Roman" w:hAnsi="Times New Roman"/>
                <w:sz w:val="24"/>
                <w:szCs w:val="24"/>
              </w:rPr>
              <w:t>121,63</w:t>
            </w:r>
          </w:p>
        </w:tc>
        <w:tc>
          <w:tcPr>
            <w:tcW w:w="1276" w:type="dxa"/>
          </w:tcPr>
          <w:p w:rsidR="001039FE" w:rsidRPr="00224587" w:rsidRDefault="005B4C0D" w:rsidP="005B4C0D">
            <w:pPr>
              <w:spacing w:after="0" w:line="240" w:lineRule="auto"/>
              <w:jc w:val="center"/>
              <w:rPr>
                <w:rFonts w:ascii="Times New Roman" w:hAnsi="Times New Roman"/>
                <w:sz w:val="24"/>
                <w:szCs w:val="24"/>
              </w:rPr>
            </w:pPr>
            <w:r>
              <w:rPr>
                <w:rFonts w:ascii="Times New Roman" w:hAnsi="Times New Roman"/>
                <w:sz w:val="24"/>
                <w:szCs w:val="24"/>
              </w:rPr>
              <w:t>61,85</w:t>
            </w:r>
          </w:p>
        </w:tc>
        <w:tc>
          <w:tcPr>
            <w:tcW w:w="1843" w:type="dxa"/>
          </w:tcPr>
          <w:p w:rsidR="001039FE" w:rsidRPr="001671A2" w:rsidRDefault="00871D09" w:rsidP="005B4C0D">
            <w:pPr>
              <w:spacing w:after="0" w:line="240" w:lineRule="auto"/>
              <w:jc w:val="center"/>
              <w:rPr>
                <w:rFonts w:ascii="Times New Roman" w:hAnsi="Times New Roman"/>
              </w:rPr>
            </w:pPr>
            <w:r>
              <w:rPr>
                <w:rFonts w:ascii="Times New Roman" w:hAnsi="Times New Roman"/>
              </w:rPr>
              <w:t>0,966</w:t>
            </w:r>
          </w:p>
        </w:tc>
      </w:tr>
      <w:tr w:rsidR="001039FE" w:rsidRPr="00224587" w:rsidTr="00353EB5">
        <w:tc>
          <w:tcPr>
            <w:tcW w:w="0" w:type="auto"/>
          </w:tcPr>
          <w:p w:rsidR="001039FE" w:rsidRPr="00491D58" w:rsidRDefault="001039FE" w:rsidP="0095465F">
            <w:pPr>
              <w:spacing w:after="0" w:line="240" w:lineRule="auto"/>
              <w:jc w:val="both"/>
              <w:rPr>
                <w:rFonts w:ascii="Times New Roman" w:hAnsi="Times New Roman"/>
                <w:color w:val="000000"/>
                <w:sz w:val="20"/>
                <w:szCs w:val="20"/>
              </w:rPr>
            </w:pPr>
            <w:r w:rsidRPr="00491D58">
              <w:rPr>
                <w:rFonts w:ascii="Times New Roman" w:hAnsi="Times New Roman"/>
                <w:color w:val="000000"/>
                <w:sz w:val="20"/>
                <w:szCs w:val="20"/>
              </w:rPr>
              <w:t>Мотель, ул. 295 Стрелковой Дивизии,3</w:t>
            </w:r>
          </w:p>
        </w:tc>
        <w:tc>
          <w:tcPr>
            <w:tcW w:w="0" w:type="auto"/>
          </w:tcPr>
          <w:p w:rsidR="001039FE" w:rsidRPr="001671A2" w:rsidRDefault="00245A59" w:rsidP="000F2815">
            <w:pPr>
              <w:spacing w:after="0" w:line="240" w:lineRule="auto"/>
              <w:jc w:val="both"/>
              <w:rPr>
                <w:rFonts w:ascii="Times New Roman" w:hAnsi="Times New Roman"/>
              </w:rPr>
            </w:pPr>
            <w:r>
              <w:rPr>
                <w:rFonts w:ascii="Times New Roman" w:hAnsi="Times New Roman"/>
              </w:rPr>
              <w:t>43</w:t>
            </w:r>
            <w:r w:rsidR="00B95F0A">
              <w:rPr>
                <w:rFonts w:ascii="Times New Roman" w:hAnsi="Times New Roman"/>
              </w:rPr>
              <w:t>,6</w:t>
            </w:r>
          </w:p>
        </w:tc>
        <w:tc>
          <w:tcPr>
            <w:tcW w:w="1877" w:type="dxa"/>
          </w:tcPr>
          <w:p w:rsidR="001039FE" w:rsidRPr="00533CA1" w:rsidRDefault="007476C2" w:rsidP="00A63B63">
            <w:pPr>
              <w:spacing w:after="0" w:line="240" w:lineRule="auto"/>
              <w:jc w:val="center"/>
              <w:rPr>
                <w:rFonts w:ascii="Times New Roman" w:hAnsi="Times New Roman"/>
                <w:sz w:val="24"/>
                <w:szCs w:val="24"/>
              </w:rPr>
            </w:pPr>
            <w:r w:rsidRPr="00533CA1">
              <w:rPr>
                <w:rFonts w:ascii="Times New Roman" w:hAnsi="Times New Roman"/>
                <w:sz w:val="24"/>
                <w:szCs w:val="24"/>
              </w:rPr>
              <w:t>94,98</w:t>
            </w:r>
          </w:p>
        </w:tc>
        <w:tc>
          <w:tcPr>
            <w:tcW w:w="1276" w:type="dxa"/>
          </w:tcPr>
          <w:p w:rsidR="001039FE" w:rsidRPr="00224587" w:rsidRDefault="005B4C0D" w:rsidP="005B4C0D">
            <w:pPr>
              <w:spacing w:after="0" w:line="240" w:lineRule="auto"/>
              <w:jc w:val="center"/>
              <w:rPr>
                <w:rFonts w:ascii="Times New Roman" w:hAnsi="Times New Roman"/>
                <w:sz w:val="24"/>
                <w:szCs w:val="24"/>
              </w:rPr>
            </w:pPr>
            <w:r>
              <w:rPr>
                <w:rFonts w:ascii="Times New Roman" w:hAnsi="Times New Roman"/>
                <w:sz w:val="24"/>
                <w:szCs w:val="24"/>
              </w:rPr>
              <w:t>36,01</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0,657</w:t>
            </w:r>
          </w:p>
        </w:tc>
      </w:tr>
      <w:tr w:rsidR="001039FE" w:rsidRPr="00224587" w:rsidTr="00353EB5">
        <w:tc>
          <w:tcPr>
            <w:tcW w:w="0" w:type="auto"/>
          </w:tcPr>
          <w:p w:rsidR="001039FE" w:rsidRPr="00491D58" w:rsidRDefault="001039FE" w:rsidP="0095465F">
            <w:pPr>
              <w:spacing w:after="0" w:line="240" w:lineRule="auto"/>
              <w:jc w:val="both"/>
              <w:rPr>
                <w:rFonts w:ascii="Times New Roman" w:hAnsi="Times New Roman"/>
                <w:color w:val="000000"/>
                <w:sz w:val="20"/>
                <w:szCs w:val="20"/>
              </w:rPr>
            </w:pPr>
            <w:r w:rsidRPr="00491D58">
              <w:rPr>
                <w:rFonts w:ascii="Times New Roman" w:hAnsi="Times New Roman"/>
                <w:color w:val="000000"/>
                <w:sz w:val="20"/>
                <w:szCs w:val="20"/>
              </w:rPr>
              <w:t>М-н Бештау,</w:t>
            </w:r>
            <w:r w:rsidR="007216C0">
              <w:rPr>
                <w:rFonts w:ascii="Times New Roman" w:hAnsi="Times New Roman"/>
                <w:color w:val="000000"/>
                <w:sz w:val="20"/>
                <w:szCs w:val="20"/>
              </w:rPr>
              <w:t xml:space="preserve"> </w:t>
            </w:r>
            <w:r w:rsidRPr="00491D58">
              <w:rPr>
                <w:rFonts w:ascii="Times New Roman" w:hAnsi="Times New Roman"/>
                <w:color w:val="000000"/>
                <w:sz w:val="20"/>
                <w:szCs w:val="20"/>
              </w:rPr>
              <w:t>ул. Адмиральского,4</w:t>
            </w:r>
          </w:p>
        </w:tc>
        <w:tc>
          <w:tcPr>
            <w:tcW w:w="0" w:type="auto"/>
          </w:tcPr>
          <w:p w:rsidR="001039FE" w:rsidRPr="001671A2" w:rsidRDefault="00B95F0A" w:rsidP="000F2815">
            <w:pPr>
              <w:spacing w:after="0" w:line="240" w:lineRule="auto"/>
              <w:jc w:val="both"/>
              <w:rPr>
                <w:rFonts w:ascii="Times New Roman" w:hAnsi="Times New Roman"/>
              </w:rPr>
            </w:pPr>
            <w:r>
              <w:rPr>
                <w:rFonts w:ascii="Times New Roman" w:hAnsi="Times New Roman"/>
              </w:rPr>
              <w:t>44,92</w:t>
            </w:r>
          </w:p>
        </w:tc>
        <w:tc>
          <w:tcPr>
            <w:tcW w:w="1877" w:type="dxa"/>
          </w:tcPr>
          <w:p w:rsidR="001039FE" w:rsidRPr="00533CA1" w:rsidRDefault="007476C2" w:rsidP="00A63B63">
            <w:pPr>
              <w:spacing w:after="0" w:line="240" w:lineRule="auto"/>
              <w:jc w:val="center"/>
              <w:rPr>
                <w:rFonts w:ascii="Times New Roman" w:hAnsi="Times New Roman"/>
                <w:sz w:val="24"/>
                <w:szCs w:val="24"/>
              </w:rPr>
            </w:pPr>
            <w:r w:rsidRPr="00533CA1">
              <w:rPr>
                <w:rFonts w:ascii="Times New Roman" w:hAnsi="Times New Roman"/>
                <w:sz w:val="24"/>
                <w:szCs w:val="24"/>
              </w:rPr>
              <w:t>100,10</w:t>
            </w:r>
          </w:p>
        </w:tc>
        <w:tc>
          <w:tcPr>
            <w:tcW w:w="1276" w:type="dxa"/>
          </w:tcPr>
          <w:p w:rsidR="001039FE" w:rsidRPr="00224587" w:rsidRDefault="005B4C0D" w:rsidP="005B4C0D">
            <w:pPr>
              <w:spacing w:after="0" w:line="240" w:lineRule="auto"/>
              <w:jc w:val="center"/>
              <w:rPr>
                <w:rFonts w:ascii="Times New Roman" w:hAnsi="Times New Roman"/>
                <w:sz w:val="24"/>
                <w:szCs w:val="24"/>
              </w:rPr>
            </w:pPr>
            <w:r>
              <w:rPr>
                <w:rFonts w:ascii="Times New Roman" w:hAnsi="Times New Roman"/>
                <w:sz w:val="24"/>
                <w:szCs w:val="24"/>
              </w:rPr>
              <w:t>53,23</w:t>
            </w:r>
          </w:p>
        </w:tc>
        <w:tc>
          <w:tcPr>
            <w:tcW w:w="1843" w:type="dxa"/>
          </w:tcPr>
          <w:p w:rsidR="001039FE" w:rsidRPr="001671A2" w:rsidRDefault="00871D09" w:rsidP="005B4C0D">
            <w:pPr>
              <w:spacing w:after="0" w:line="240" w:lineRule="auto"/>
              <w:jc w:val="center"/>
              <w:rPr>
                <w:rFonts w:ascii="Times New Roman" w:hAnsi="Times New Roman"/>
              </w:rPr>
            </w:pPr>
            <w:r>
              <w:rPr>
                <w:rFonts w:ascii="Times New Roman" w:hAnsi="Times New Roman"/>
              </w:rPr>
              <w:t>0,934</w:t>
            </w:r>
          </w:p>
        </w:tc>
      </w:tr>
      <w:tr w:rsidR="001039FE" w:rsidRPr="00224587" w:rsidTr="007216C0">
        <w:trPr>
          <w:trHeight w:val="77"/>
        </w:trPr>
        <w:tc>
          <w:tcPr>
            <w:tcW w:w="0" w:type="auto"/>
          </w:tcPr>
          <w:p w:rsidR="001039FE" w:rsidRPr="00491D58" w:rsidRDefault="001039FE" w:rsidP="0095465F">
            <w:pPr>
              <w:spacing w:after="0" w:line="240" w:lineRule="auto"/>
              <w:jc w:val="both"/>
              <w:rPr>
                <w:rFonts w:ascii="Times New Roman" w:hAnsi="Times New Roman"/>
                <w:color w:val="000000"/>
                <w:sz w:val="20"/>
                <w:szCs w:val="20"/>
              </w:rPr>
            </w:pPr>
            <w:r w:rsidRPr="00491D58">
              <w:rPr>
                <w:rFonts w:ascii="Times New Roman" w:hAnsi="Times New Roman"/>
                <w:color w:val="000000"/>
                <w:sz w:val="20"/>
                <w:szCs w:val="20"/>
              </w:rPr>
              <w:t>Дом Советов, ул. К.Хетагурова,7</w:t>
            </w:r>
          </w:p>
        </w:tc>
        <w:tc>
          <w:tcPr>
            <w:tcW w:w="0" w:type="auto"/>
          </w:tcPr>
          <w:p w:rsidR="001039FE" w:rsidRPr="001671A2" w:rsidRDefault="00B95F0A" w:rsidP="000F2815">
            <w:pPr>
              <w:spacing w:after="0" w:line="240" w:lineRule="auto"/>
              <w:jc w:val="both"/>
              <w:rPr>
                <w:rFonts w:ascii="Times New Roman" w:hAnsi="Times New Roman"/>
              </w:rPr>
            </w:pPr>
            <w:r>
              <w:rPr>
                <w:rFonts w:ascii="Times New Roman" w:hAnsi="Times New Roman"/>
              </w:rPr>
              <w:t>24,02</w:t>
            </w:r>
          </w:p>
        </w:tc>
        <w:tc>
          <w:tcPr>
            <w:tcW w:w="1877" w:type="dxa"/>
          </w:tcPr>
          <w:p w:rsidR="001039FE" w:rsidRPr="00533CA1" w:rsidRDefault="007476C2" w:rsidP="00A63B63">
            <w:pPr>
              <w:spacing w:after="0" w:line="240" w:lineRule="auto"/>
              <w:jc w:val="center"/>
              <w:rPr>
                <w:rFonts w:ascii="Times New Roman" w:hAnsi="Times New Roman"/>
                <w:sz w:val="24"/>
                <w:szCs w:val="24"/>
              </w:rPr>
            </w:pPr>
            <w:r w:rsidRPr="00533CA1">
              <w:rPr>
                <w:rFonts w:ascii="Times New Roman" w:hAnsi="Times New Roman"/>
                <w:sz w:val="24"/>
                <w:szCs w:val="24"/>
              </w:rPr>
              <w:t>88,55</w:t>
            </w:r>
          </w:p>
        </w:tc>
        <w:tc>
          <w:tcPr>
            <w:tcW w:w="1276" w:type="dxa"/>
          </w:tcPr>
          <w:p w:rsidR="001039FE" w:rsidRPr="00224587" w:rsidRDefault="005B4C0D" w:rsidP="005B4C0D">
            <w:pPr>
              <w:spacing w:after="0" w:line="240" w:lineRule="auto"/>
              <w:jc w:val="center"/>
              <w:rPr>
                <w:rFonts w:ascii="Times New Roman" w:hAnsi="Times New Roman"/>
                <w:sz w:val="24"/>
                <w:szCs w:val="24"/>
              </w:rPr>
            </w:pPr>
            <w:r>
              <w:rPr>
                <w:rFonts w:ascii="Times New Roman" w:hAnsi="Times New Roman"/>
                <w:sz w:val="24"/>
                <w:szCs w:val="24"/>
              </w:rPr>
              <w:t>16,89</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1,181</w:t>
            </w:r>
          </w:p>
        </w:tc>
      </w:tr>
      <w:tr w:rsidR="001039FE" w:rsidRPr="00224587" w:rsidTr="00353EB5">
        <w:tc>
          <w:tcPr>
            <w:tcW w:w="0" w:type="auto"/>
          </w:tcPr>
          <w:p w:rsidR="001039FE" w:rsidRPr="00491D58" w:rsidRDefault="001039FE" w:rsidP="0095465F">
            <w:pPr>
              <w:spacing w:after="0" w:line="240" w:lineRule="auto"/>
              <w:jc w:val="both"/>
              <w:rPr>
                <w:rFonts w:ascii="Times New Roman" w:hAnsi="Times New Roman"/>
                <w:color w:val="000000"/>
                <w:sz w:val="20"/>
                <w:szCs w:val="20"/>
              </w:rPr>
            </w:pPr>
            <w:r w:rsidRPr="00491D58">
              <w:rPr>
                <w:rFonts w:ascii="Times New Roman" w:hAnsi="Times New Roman"/>
                <w:color w:val="000000"/>
                <w:sz w:val="20"/>
                <w:szCs w:val="20"/>
              </w:rPr>
              <w:t>Новая Оранжерея, ул. Пестова,36</w:t>
            </w:r>
          </w:p>
        </w:tc>
        <w:tc>
          <w:tcPr>
            <w:tcW w:w="0" w:type="auto"/>
          </w:tcPr>
          <w:p w:rsidR="001039FE" w:rsidRPr="001671A2" w:rsidRDefault="00B95F0A" w:rsidP="000F2815">
            <w:pPr>
              <w:spacing w:after="0" w:line="240" w:lineRule="auto"/>
              <w:jc w:val="both"/>
              <w:rPr>
                <w:rFonts w:ascii="Times New Roman" w:hAnsi="Times New Roman"/>
              </w:rPr>
            </w:pPr>
            <w:r>
              <w:rPr>
                <w:rFonts w:ascii="Times New Roman" w:hAnsi="Times New Roman"/>
              </w:rPr>
              <w:t>53,78</w:t>
            </w:r>
          </w:p>
        </w:tc>
        <w:tc>
          <w:tcPr>
            <w:tcW w:w="1877" w:type="dxa"/>
          </w:tcPr>
          <w:p w:rsidR="001039FE" w:rsidRPr="00533CA1" w:rsidRDefault="007476C2" w:rsidP="00A63B63">
            <w:pPr>
              <w:spacing w:after="0" w:line="240" w:lineRule="auto"/>
              <w:jc w:val="center"/>
              <w:rPr>
                <w:rFonts w:ascii="Times New Roman" w:hAnsi="Times New Roman"/>
                <w:sz w:val="24"/>
                <w:szCs w:val="24"/>
              </w:rPr>
            </w:pPr>
            <w:r w:rsidRPr="00533CA1">
              <w:rPr>
                <w:rFonts w:ascii="Times New Roman" w:hAnsi="Times New Roman"/>
                <w:sz w:val="24"/>
                <w:szCs w:val="24"/>
              </w:rPr>
              <w:t>183,29</w:t>
            </w:r>
          </w:p>
        </w:tc>
        <w:tc>
          <w:tcPr>
            <w:tcW w:w="1276" w:type="dxa"/>
          </w:tcPr>
          <w:p w:rsidR="001039FE" w:rsidRPr="00224587" w:rsidRDefault="005B4C0D" w:rsidP="005B4C0D">
            <w:pPr>
              <w:spacing w:after="0" w:line="240" w:lineRule="auto"/>
              <w:jc w:val="center"/>
              <w:rPr>
                <w:rFonts w:ascii="Times New Roman" w:hAnsi="Times New Roman"/>
                <w:sz w:val="24"/>
                <w:szCs w:val="24"/>
              </w:rPr>
            </w:pPr>
            <w:r>
              <w:rPr>
                <w:rFonts w:ascii="Times New Roman" w:hAnsi="Times New Roman"/>
                <w:sz w:val="24"/>
                <w:szCs w:val="24"/>
              </w:rPr>
              <w:t>54,95</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2,826</w:t>
            </w:r>
          </w:p>
        </w:tc>
      </w:tr>
      <w:tr w:rsidR="001039FE" w:rsidRPr="00224587" w:rsidTr="00353EB5">
        <w:tc>
          <w:tcPr>
            <w:tcW w:w="0" w:type="auto"/>
          </w:tcPr>
          <w:p w:rsidR="001039FE" w:rsidRPr="00491D58" w:rsidRDefault="001039FE" w:rsidP="0095465F">
            <w:pPr>
              <w:spacing w:after="0" w:line="240" w:lineRule="auto"/>
              <w:jc w:val="both"/>
              <w:rPr>
                <w:rFonts w:ascii="Times New Roman" w:hAnsi="Times New Roman"/>
                <w:color w:val="000000"/>
                <w:sz w:val="20"/>
                <w:szCs w:val="20"/>
              </w:rPr>
            </w:pPr>
            <w:r w:rsidRPr="00491D58">
              <w:rPr>
                <w:rFonts w:ascii="Times New Roman" w:hAnsi="Times New Roman"/>
                <w:color w:val="000000"/>
                <w:sz w:val="20"/>
                <w:szCs w:val="20"/>
              </w:rPr>
              <w:lastRenderedPageBreak/>
              <w:t xml:space="preserve">Фирма </w:t>
            </w:r>
            <w:proofErr w:type="spellStart"/>
            <w:r w:rsidRPr="00491D58">
              <w:rPr>
                <w:rFonts w:ascii="Times New Roman" w:hAnsi="Times New Roman"/>
                <w:color w:val="000000"/>
                <w:sz w:val="20"/>
                <w:szCs w:val="20"/>
              </w:rPr>
              <w:t>Кавказ,ул</w:t>
            </w:r>
            <w:proofErr w:type="spellEnd"/>
            <w:r w:rsidRPr="00491D58">
              <w:rPr>
                <w:rFonts w:ascii="Times New Roman" w:hAnsi="Times New Roman"/>
                <w:color w:val="000000"/>
                <w:sz w:val="20"/>
                <w:szCs w:val="20"/>
              </w:rPr>
              <w:t>. Ермолова,12а</w:t>
            </w:r>
          </w:p>
        </w:tc>
        <w:tc>
          <w:tcPr>
            <w:tcW w:w="0" w:type="auto"/>
          </w:tcPr>
          <w:p w:rsidR="001039FE" w:rsidRPr="001671A2" w:rsidRDefault="00B95F0A" w:rsidP="000F2815">
            <w:pPr>
              <w:spacing w:after="0" w:line="240" w:lineRule="auto"/>
              <w:jc w:val="both"/>
              <w:rPr>
                <w:rFonts w:ascii="Times New Roman" w:hAnsi="Times New Roman"/>
              </w:rPr>
            </w:pPr>
            <w:r>
              <w:rPr>
                <w:rFonts w:ascii="Times New Roman" w:hAnsi="Times New Roman"/>
              </w:rPr>
              <w:t>56,3</w:t>
            </w:r>
          </w:p>
        </w:tc>
        <w:tc>
          <w:tcPr>
            <w:tcW w:w="1877" w:type="dxa"/>
          </w:tcPr>
          <w:p w:rsidR="001039FE" w:rsidRPr="00533CA1" w:rsidRDefault="007476C2" w:rsidP="00A63B63">
            <w:pPr>
              <w:spacing w:after="0" w:line="240" w:lineRule="auto"/>
              <w:jc w:val="center"/>
              <w:rPr>
                <w:rFonts w:ascii="Times New Roman" w:hAnsi="Times New Roman"/>
                <w:sz w:val="24"/>
                <w:szCs w:val="24"/>
              </w:rPr>
            </w:pPr>
            <w:r w:rsidRPr="00533CA1">
              <w:rPr>
                <w:rFonts w:ascii="Times New Roman" w:hAnsi="Times New Roman"/>
                <w:sz w:val="24"/>
                <w:szCs w:val="24"/>
              </w:rPr>
              <w:t>57,77</w:t>
            </w:r>
          </w:p>
        </w:tc>
        <w:tc>
          <w:tcPr>
            <w:tcW w:w="1276" w:type="dxa"/>
          </w:tcPr>
          <w:p w:rsidR="001039FE" w:rsidRPr="00224587" w:rsidRDefault="005B4C0D" w:rsidP="005B4C0D">
            <w:pPr>
              <w:spacing w:after="0" w:line="240" w:lineRule="auto"/>
              <w:jc w:val="center"/>
              <w:rPr>
                <w:rFonts w:ascii="Times New Roman" w:hAnsi="Times New Roman"/>
                <w:sz w:val="24"/>
                <w:szCs w:val="24"/>
              </w:rPr>
            </w:pPr>
            <w:r>
              <w:rPr>
                <w:rFonts w:ascii="Times New Roman" w:hAnsi="Times New Roman"/>
                <w:sz w:val="24"/>
                <w:szCs w:val="24"/>
              </w:rPr>
              <w:t>6,97</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0,435</w:t>
            </w:r>
          </w:p>
        </w:tc>
      </w:tr>
      <w:tr w:rsidR="001039FE" w:rsidRPr="00224587" w:rsidTr="00353EB5">
        <w:tc>
          <w:tcPr>
            <w:tcW w:w="0" w:type="auto"/>
          </w:tcPr>
          <w:p w:rsidR="001039FE" w:rsidRPr="00491D58" w:rsidRDefault="001039FE" w:rsidP="00A90D3C">
            <w:pPr>
              <w:spacing w:after="0" w:line="240" w:lineRule="auto"/>
              <w:jc w:val="both"/>
              <w:rPr>
                <w:rFonts w:ascii="Times New Roman" w:hAnsi="Times New Roman"/>
                <w:color w:val="000000"/>
                <w:sz w:val="20"/>
                <w:szCs w:val="20"/>
              </w:rPr>
            </w:pPr>
            <w:proofErr w:type="spellStart"/>
            <w:r w:rsidRPr="00491D58">
              <w:rPr>
                <w:rFonts w:ascii="Times New Roman" w:hAnsi="Times New Roman"/>
                <w:color w:val="000000"/>
                <w:sz w:val="20"/>
                <w:szCs w:val="20"/>
              </w:rPr>
              <w:t>Трам</w:t>
            </w:r>
            <w:proofErr w:type="spellEnd"/>
            <w:r w:rsidRPr="00491D58">
              <w:rPr>
                <w:rFonts w:ascii="Times New Roman" w:hAnsi="Times New Roman"/>
                <w:color w:val="000000"/>
                <w:sz w:val="20"/>
                <w:szCs w:val="20"/>
              </w:rPr>
              <w:t>-парк Скачки, ул. Тольятти,15</w:t>
            </w:r>
            <w:r w:rsidR="00491D58">
              <w:rPr>
                <w:rFonts w:ascii="Times New Roman" w:hAnsi="Times New Roman"/>
                <w:color w:val="000000"/>
                <w:sz w:val="20"/>
                <w:szCs w:val="20"/>
              </w:rPr>
              <w:t>0</w:t>
            </w:r>
          </w:p>
        </w:tc>
        <w:tc>
          <w:tcPr>
            <w:tcW w:w="0" w:type="auto"/>
          </w:tcPr>
          <w:p w:rsidR="001039FE" w:rsidRPr="001671A2" w:rsidRDefault="00B95F0A" w:rsidP="000F2815">
            <w:pPr>
              <w:spacing w:after="0" w:line="240" w:lineRule="auto"/>
              <w:jc w:val="both"/>
              <w:rPr>
                <w:rFonts w:ascii="Times New Roman" w:hAnsi="Times New Roman"/>
              </w:rPr>
            </w:pPr>
            <w:r>
              <w:rPr>
                <w:rFonts w:ascii="Times New Roman" w:hAnsi="Times New Roman"/>
              </w:rPr>
              <w:t>95,14</w:t>
            </w:r>
          </w:p>
        </w:tc>
        <w:tc>
          <w:tcPr>
            <w:tcW w:w="1877" w:type="dxa"/>
          </w:tcPr>
          <w:p w:rsidR="001039FE" w:rsidRPr="00533CA1" w:rsidRDefault="007476C2" w:rsidP="00A63B63">
            <w:pPr>
              <w:spacing w:after="0" w:line="240" w:lineRule="auto"/>
              <w:jc w:val="center"/>
              <w:rPr>
                <w:rFonts w:ascii="Times New Roman" w:hAnsi="Times New Roman"/>
                <w:sz w:val="24"/>
                <w:szCs w:val="24"/>
              </w:rPr>
            </w:pPr>
            <w:r w:rsidRPr="00533CA1">
              <w:rPr>
                <w:rFonts w:ascii="Times New Roman" w:hAnsi="Times New Roman"/>
                <w:sz w:val="24"/>
                <w:szCs w:val="24"/>
              </w:rPr>
              <w:t>105,57</w:t>
            </w:r>
          </w:p>
        </w:tc>
        <w:tc>
          <w:tcPr>
            <w:tcW w:w="1276" w:type="dxa"/>
          </w:tcPr>
          <w:p w:rsidR="001039FE" w:rsidRPr="00224587" w:rsidRDefault="005B4C0D" w:rsidP="005B4C0D">
            <w:pPr>
              <w:spacing w:after="0" w:line="240" w:lineRule="auto"/>
              <w:jc w:val="center"/>
              <w:rPr>
                <w:rFonts w:ascii="Times New Roman" w:hAnsi="Times New Roman"/>
                <w:sz w:val="24"/>
                <w:szCs w:val="24"/>
              </w:rPr>
            </w:pPr>
            <w:r>
              <w:rPr>
                <w:rFonts w:ascii="Times New Roman" w:hAnsi="Times New Roman"/>
                <w:sz w:val="24"/>
                <w:szCs w:val="24"/>
              </w:rPr>
              <w:t>5,54</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0,525</w:t>
            </w:r>
          </w:p>
        </w:tc>
      </w:tr>
      <w:tr w:rsidR="001039FE" w:rsidRPr="00224587" w:rsidTr="00353EB5">
        <w:tc>
          <w:tcPr>
            <w:tcW w:w="0" w:type="auto"/>
          </w:tcPr>
          <w:p w:rsidR="001039FE" w:rsidRPr="00491D58" w:rsidRDefault="001039FE" w:rsidP="0095465F">
            <w:pPr>
              <w:spacing w:after="0" w:line="240" w:lineRule="auto"/>
              <w:jc w:val="both"/>
              <w:rPr>
                <w:rFonts w:ascii="Times New Roman" w:hAnsi="Times New Roman"/>
                <w:color w:val="000000"/>
                <w:sz w:val="20"/>
                <w:szCs w:val="20"/>
              </w:rPr>
            </w:pPr>
            <w:r w:rsidRPr="00491D58">
              <w:rPr>
                <w:rFonts w:ascii="Times New Roman" w:hAnsi="Times New Roman"/>
                <w:color w:val="000000"/>
                <w:sz w:val="20"/>
                <w:szCs w:val="20"/>
              </w:rPr>
              <w:t>Д/сад 37, ул. К. Хетагурова,68</w:t>
            </w:r>
          </w:p>
          <w:p w:rsidR="001039FE" w:rsidRPr="00491D58" w:rsidRDefault="001039FE" w:rsidP="0095465F">
            <w:pPr>
              <w:spacing w:after="0" w:line="240" w:lineRule="auto"/>
              <w:jc w:val="both"/>
              <w:rPr>
                <w:rFonts w:ascii="Times New Roman" w:hAnsi="Times New Roman"/>
                <w:color w:val="000000"/>
                <w:sz w:val="20"/>
                <w:szCs w:val="20"/>
              </w:rPr>
            </w:pPr>
          </w:p>
        </w:tc>
        <w:tc>
          <w:tcPr>
            <w:tcW w:w="0" w:type="auto"/>
          </w:tcPr>
          <w:p w:rsidR="001039FE" w:rsidRPr="001671A2" w:rsidRDefault="00B95F0A" w:rsidP="000F2815">
            <w:pPr>
              <w:spacing w:after="0" w:line="240" w:lineRule="auto"/>
              <w:jc w:val="both"/>
              <w:rPr>
                <w:rFonts w:ascii="Times New Roman" w:hAnsi="Times New Roman"/>
              </w:rPr>
            </w:pPr>
            <w:r>
              <w:rPr>
                <w:rFonts w:ascii="Times New Roman" w:hAnsi="Times New Roman"/>
              </w:rPr>
              <w:t>162,62</w:t>
            </w:r>
          </w:p>
        </w:tc>
        <w:tc>
          <w:tcPr>
            <w:tcW w:w="1877" w:type="dxa"/>
          </w:tcPr>
          <w:p w:rsidR="001039FE" w:rsidRPr="00533CA1" w:rsidRDefault="007476C2" w:rsidP="00A63B63">
            <w:pPr>
              <w:spacing w:after="0" w:line="240" w:lineRule="auto"/>
              <w:jc w:val="center"/>
              <w:rPr>
                <w:rFonts w:ascii="Times New Roman" w:hAnsi="Times New Roman"/>
                <w:sz w:val="24"/>
                <w:szCs w:val="24"/>
              </w:rPr>
            </w:pPr>
            <w:r w:rsidRPr="00533CA1">
              <w:rPr>
                <w:rFonts w:ascii="Times New Roman" w:hAnsi="Times New Roman"/>
                <w:sz w:val="24"/>
                <w:szCs w:val="24"/>
              </w:rPr>
              <w:t>93,58</w:t>
            </w:r>
          </w:p>
        </w:tc>
        <w:tc>
          <w:tcPr>
            <w:tcW w:w="1276" w:type="dxa"/>
          </w:tcPr>
          <w:p w:rsidR="001039FE" w:rsidRPr="00224587" w:rsidRDefault="005B4C0D" w:rsidP="005B4C0D">
            <w:pPr>
              <w:spacing w:after="0" w:line="240" w:lineRule="auto"/>
              <w:jc w:val="center"/>
              <w:rPr>
                <w:rFonts w:ascii="Times New Roman" w:hAnsi="Times New Roman"/>
                <w:sz w:val="24"/>
                <w:szCs w:val="24"/>
              </w:rPr>
            </w:pPr>
            <w:r>
              <w:rPr>
                <w:rFonts w:ascii="Times New Roman" w:hAnsi="Times New Roman"/>
                <w:sz w:val="24"/>
                <w:szCs w:val="24"/>
              </w:rPr>
              <w:t>1,72</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0,351</w:t>
            </w:r>
          </w:p>
        </w:tc>
      </w:tr>
      <w:tr w:rsidR="001039FE" w:rsidRPr="00224587" w:rsidTr="00353EB5">
        <w:tc>
          <w:tcPr>
            <w:tcW w:w="0" w:type="auto"/>
          </w:tcPr>
          <w:p w:rsidR="001039FE" w:rsidRPr="00491D58" w:rsidRDefault="001039FE" w:rsidP="00491D58">
            <w:pPr>
              <w:spacing w:after="0" w:line="240" w:lineRule="auto"/>
              <w:jc w:val="both"/>
              <w:rPr>
                <w:rFonts w:ascii="Times New Roman" w:hAnsi="Times New Roman"/>
                <w:color w:val="000000"/>
                <w:sz w:val="20"/>
                <w:szCs w:val="20"/>
              </w:rPr>
            </w:pPr>
            <w:r w:rsidRPr="00491D58">
              <w:rPr>
                <w:rFonts w:ascii="Times New Roman" w:hAnsi="Times New Roman"/>
                <w:color w:val="000000"/>
                <w:sz w:val="20"/>
                <w:szCs w:val="20"/>
              </w:rPr>
              <w:t>Тур-</w:t>
            </w:r>
            <w:proofErr w:type="spellStart"/>
            <w:r w:rsidRPr="00491D58">
              <w:rPr>
                <w:rFonts w:ascii="Times New Roman" w:hAnsi="Times New Roman"/>
                <w:color w:val="000000"/>
                <w:sz w:val="20"/>
                <w:szCs w:val="20"/>
              </w:rPr>
              <w:t>компл</w:t>
            </w:r>
            <w:proofErr w:type="spellEnd"/>
            <w:r w:rsidRPr="00491D58">
              <w:rPr>
                <w:rFonts w:ascii="Times New Roman" w:hAnsi="Times New Roman"/>
                <w:color w:val="000000"/>
                <w:sz w:val="20"/>
                <w:szCs w:val="20"/>
              </w:rPr>
              <w:t>. Озерный», ул. Егоршина,</w:t>
            </w:r>
            <w:r w:rsidR="00491D58">
              <w:rPr>
                <w:rFonts w:ascii="Times New Roman" w:hAnsi="Times New Roman"/>
                <w:color w:val="000000"/>
                <w:sz w:val="20"/>
                <w:szCs w:val="20"/>
              </w:rPr>
              <w:t>4</w:t>
            </w:r>
            <w:r w:rsidRPr="00491D58">
              <w:rPr>
                <w:rFonts w:ascii="Times New Roman" w:hAnsi="Times New Roman"/>
                <w:color w:val="000000"/>
                <w:sz w:val="20"/>
                <w:szCs w:val="20"/>
              </w:rPr>
              <w:t>»</w:t>
            </w:r>
          </w:p>
        </w:tc>
        <w:tc>
          <w:tcPr>
            <w:tcW w:w="0" w:type="auto"/>
          </w:tcPr>
          <w:p w:rsidR="001039FE" w:rsidRPr="001671A2" w:rsidRDefault="00B95F0A" w:rsidP="000F2815">
            <w:pPr>
              <w:spacing w:after="0" w:line="240" w:lineRule="auto"/>
              <w:jc w:val="both"/>
              <w:rPr>
                <w:rFonts w:ascii="Times New Roman" w:hAnsi="Times New Roman"/>
              </w:rPr>
            </w:pPr>
            <w:r>
              <w:rPr>
                <w:rFonts w:ascii="Times New Roman" w:hAnsi="Times New Roman"/>
              </w:rPr>
              <w:t>44,37</w:t>
            </w:r>
          </w:p>
        </w:tc>
        <w:tc>
          <w:tcPr>
            <w:tcW w:w="1877" w:type="dxa"/>
          </w:tcPr>
          <w:p w:rsidR="001039FE" w:rsidRPr="00533CA1" w:rsidRDefault="007476C2" w:rsidP="00A63B63">
            <w:pPr>
              <w:spacing w:after="0" w:line="240" w:lineRule="auto"/>
              <w:jc w:val="center"/>
              <w:rPr>
                <w:rFonts w:ascii="Times New Roman" w:hAnsi="Times New Roman"/>
                <w:sz w:val="24"/>
                <w:szCs w:val="24"/>
              </w:rPr>
            </w:pPr>
            <w:r w:rsidRPr="00533CA1">
              <w:rPr>
                <w:rFonts w:ascii="Times New Roman" w:hAnsi="Times New Roman"/>
                <w:sz w:val="24"/>
                <w:szCs w:val="24"/>
              </w:rPr>
              <w:t>152,61</w:t>
            </w:r>
          </w:p>
        </w:tc>
        <w:tc>
          <w:tcPr>
            <w:tcW w:w="1276" w:type="dxa"/>
          </w:tcPr>
          <w:p w:rsidR="001039FE" w:rsidRPr="00224587" w:rsidRDefault="007D3782" w:rsidP="005B4C0D">
            <w:pPr>
              <w:spacing w:after="0" w:line="240" w:lineRule="auto"/>
              <w:jc w:val="center"/>
              <w:rPr>
                <w:rFonts w:ascii="Times New Roman" w:hAnsi="Times New Roman"/>
                <w:sz w:val="24"/>
                <w:szCs w:val="24"/>
              </w:rPr>
            </w:pPr>
            <w:r>
              <w:rPr>
                <w:rFonts w:ascii="Times New Roman" w:hAnsi="Times New Roman"/>
                <w:sz w:val="24"/>
                <w:szCs w:val="24"/>
              </w:rPr>
              <w:t>4,91</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0,209</w:t>
            </w:r>
          </w:p>
        </w:tc>
      </w:tr>
      <w:tr w:rsidR="001039FE" w:rsidRPr="00224587" w:rsidTr="00353EB5">
        <w:tc>
          <w:tcPr>
            <w:tcW w:w="0" w:type="auto"/>
          </w:tcPr>
          <w:p w:rsidR="001039FE" w:rsidRPr="00491D58" w:rsidRDefault="00491D58" w:rsidP="0095465F">
            <w:pPr>
              <w:spacing w:after="0" w:line="240" w:lineRule="auto"/>
              <w:jc w:val="both"/>
              <w:rPr>
                <w:rFonts w:ascii="Times New Roman" w:hAnsi="Times New Roman"/>
                <w:color w:val="000000"/>
                <w:sz w:val="20"/>
                <w:szCs w:val="20"/>
              </w:rPr>
            </w:pPr>
            <w:r>
              <w:rPr>
                <w:rFonts w:ascii="Times New Roman" w:hAnsi="Times New Roman"/>
                <w:color w:val="000000"/>
                <w:sz w:val="20"/>
                <w:szCs w:val="20"/>
              </w:rPr>
              <w:t>п</w:t>
            </w:r>
            <w:r w:rsidR="001039FE" w:rsidRPr="00491D58">
              <w:rPr>
                <w:rFonts w:ascii="Times New Roman" w:hAnsi="Times New Roman"/>
                <w:color w:val="000000"/>
                <w:sz w:val="20"/>
                <w:szCs w:val="20"/>
              </w:rPr>
              <w:t>р.Калинина,42,а</w:t>
            </w:r>
          </w:p>
        </w:tc>
        <w:tc>
          <w:tcPr>
            <w:tcW w:w="0" w:type="auto"/>
          </w:tcPr>
          <w:p w:rsidR="001039FE" w:rsidRPr="001671A2" w:rsidRDefault="00B95F0A" w:rsidP="000F2815">
            <w:pPr>
              <w:spacing w:after="0" w:line="240" w:lineRule="auto"/>
              <w:jc w:val="both"/>
              <w:rPr>
                <w:rFonts w:ascii="Times New Roman" w:hAnsi="Times New Roman"/>
              </w:rPr>
            </w:pPr>
            <w:r>
              <w:rPr>
                <w:rFonts w:ascii="Times New Roman" w:hAnsi="Times New Roman"/>
              </w:rPr>
              <w:t>72,75</w:t>
            </w:r>
          </w:p>
        </w:tc>
        <w:tc>
          <w:tcPr>
            <w:tcW w:w="1877" w:type="dxa"/>
          </w:tcPr>
          <w:p w:rsidR="001039FE" w:rsidRPr="00533CA1" w:rsidRDefault="00533CA1" w:rsidP="00A63B63">
            <w:pPr>
              <w:spacing w:after="0" w:line="240" w:lineRule="auto"/>
              <w:jc w:val="center"/>
              <w:rPr>
                <w:rFonts w:ascii="Times New Roman" w:hAnsi="Times New Roman"/>
                <w:sz w:val="24"/>
                <w:szCs w:val="24"/>
              </w:rPr>
            </w:pPr>
            <w:r w:rsidRPr="00533CA1">
              <w:rPr>
                <w:rFonts w:ascii="Times New Roman" w:hAnsi="Times New Roman"/>
                <w:sz w:val="24"/>
                <w:szCs w:val="24"/>
              </w:rPr>
              <w:t>102,16</w:t>
            </w:r>
          </w:p>
        </w:tc>
        <w:tc>
          <w:tcPr>
            <w:tcW w:w="1276" w:type="dxa"/>
          </w:tcPr>
          <w:p w:rsidR="001039FE" w:rsidRPr="00224587" w:rsidRDefault="007D3782" w:rsidP="005B4C0D">
            <w:pPr>
              <w:spacing w:after="0" w:line="240" w:lineRule="auto"/>
              <w:jc w:val="center"/>
              <w:rPr>
                <w:rFonts w:ascii="Times New Roman" w:hAnsi="Times New Roman"/>
                <w:sz w:val="24"/>
                <w:szCs w:val="24"/>
              </w:rPr>
            </w:pPr>
            <w:r>
              <w:rPr>
                <w:rFonts w:ascii="Times New Roman" w:hAnsi="Times New Roman"/>
                <w:sz w:val="24"/>
                <w:szCs w:val="24"/>
              </w:rPr>
              <w:t>3,29</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0,140</w:t>
            </w:r>
          </w:p>
        </w:tc>
      </w:tr>
      <w:tr w:rsidR="001039FE" w:rsidRPr="00224587" w:rsidTr="00353EB5">
        <w:tc>
          <w:tcPr>
            <w:tcW w:w="0" w:type="auto"/>
          </w:tcPr>
          <w:p w:rsidR="001039FE" w:rsidRPr="00491D58" w:rsidRDefault="001039FE" w:rsidP="0095465F">
            <w:pPr>
              <w:spacing w:after="0" w:line="240" w:lineRule="auto"/>
              <w:jc w:val="both"/>
              <w:rPr>
                <w:rFonts w:ascii="Times New Roman" w:hAnsi="Times New Roman"/>
                <w:color w:val="000000"/>
                <w:sz w:val="20"/>
                <w:szCs w:val="20"/>
              </w:rPr>
            </w:pPr>
            <w:r w:rsidRPr="00491D58">
              <w:rPr>
                <w:rFonts w:ascii="Times New Roman" w:hAnsi="Times New Roman"/>
                <w:color w:val="000000"/>
                <w:sz w:val="20"/>
                <w:szCs w:val="20"/>
              </w:rPr>
              <w:t>БАМ-1576, ул. Тольятти,1</w:t>
            </w:r>
          </w:p>
        </w:tc>
        <w:tc>
          <w:tcPr>
            <w:tcW w:w="0" w:type="auto"/>
          </w:tcPr>
          <w:p w:rsidR="001039FE" w:rsidRPr="001671A2" w:rsidRDefault="006E07C4" w:rsidP="000F2815">
            <w:pPr>
              <w:spacing w:after="0" w:line="240" w:lineRule="auto"/>
              <w:jc w:val="both"/>
              <w:rPr>
                <w:rFonts w:ascii="Times New Roman" w:hAnsi="Times New Roman"/>
              </w:rPr>
            </w:pPr>
            <w:r>
              <w:rPr>
                <w:rFonts w:ascii="Times New Roman" w:hAnsi="Times New Roman"/>
              </w:rPr>
              <w:t>117,9</w:t>
            </w:r>
          </w:p>
        </w:tc>
        <w:tc>
          <w:tcPr>
            <w:tcW w:w="1877" w:type="dxa"/>
          </w:tcPr>
          <w:p w:rsidR="001039FE" w:rsidRPr="00533CA1" w:rsidRDefault="00533CA1" w:rsidP="00A63B63">
            <w:pPr>
              <w:spacing w:after="0" w:line="240" w:lineRule="auto"/>
              <w:jc w:val="center"/>
              <w:rPr>
                <w:rFonts w:ascii="Times New Roman" w:hAnsi="Times New Roman"/>
                <w:sz w:val="24"/>
                <w:szCs w:val="24"/>
              </w:rPr>
            </w:pPr>
            <w:r w:rsidRPr="00533CA1">
              <w:rPr>
                <w:rFonts w:ascii="Times New Roman" w:hAnsi="Times New Roman"/>
                <w:sz w:val="24"/>
                <w:szCs w:val="24"/>
              </w:rPr>
              <w:t>292,28</w:t>
            </w:r>
          </w:p>
        </w:tc>
        <w:tc>
          <w:tcPr>
            <w:tcW w:w="1276" w:type="dxa"/>
          </w:tcPr>
          <w:p w:rsidR="001039FE" w:rsidRPr="00224587" w:rsidRDefault="007D3782" w:rsidP="005B4C0D">
            <w:pPr>
              <w:spacing w:after="0" w:line="240" w:lineRule="auto"/>
              <w:jc w:val="center"/>
              <w:rPr>
                <w:rFonts w:ascii="Times New Roman" w:hAnsi="Times New Roman"/>
                <w:sz w:val="24"/>
                <w:szCs w:val="24"/>
              </w:rPr>
            </w:pPr>
            <w:r>
              <w:rPr>
                <w:rFonts w:ascii="Times New Roman" w:hAnsi="Times New Roman"/>
                <w:sz w:val="24"/>
                <w:szCs w:val="24"/>
              </w:rPr>
              <w:t>3,76</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0,375</w:t>
            </w:r>
          </w:p>
        </w:tc>
      </w:tr>
      <w:tr w:rsidR="001039FE" w:rsidRPr="00224587" w:rsidTr="00353EB5">
        <w:tc>
          <w:tcPr>
            <w:tcW w:w="0" w:type="auto"/>
          </w:tcPr>
          <w:p w:rsidR="001039FE" w:rsidRPr="00491D58" w:rsidRDefault="001039FE" w:rsidP="00A90D3C">
            <w:pPr>
              <w:spacing w:after="0" w:line="240" w:lineRule="auto"/>
              <w:jc w:val="both"/>
              <w:rPr>
                <w:rFonts w:ascii="Times New Roman" w:hAnsi="Times New Roman"/>
                <w:color w:val="000000"/>
                <w:sz w:val="20"/>
                <w:szCs w:val="20"/>
              </w:rPr>
            </w:pPr>
            <w:r w:rsidRPr="00491D58">
              <w:rPr>
                <w:rFonts w:ascii="Times New Roman" w:hAnsi="Times New Roman"/>
                <w:color w:val="000000"/>
                <w:sz w:val="20"/>
                <w:szCs w:val="20"/>
              </w:rPr>
              <w:t>Ст. Константиновская</w:t>
            </w:r>
          </w:p>
        </w:tc>
        <w:tc>
          <w:tcPr>
            <w:tcW w:w="0" w:type="auto"/>
          </w:tcPr>
          <w:p w:rsidR="001039FE" w:rsidRPr="001671A2" w:rsidRDefault="006E07C4" w:rsidP="000F2815">
            <w:pPr>
              <w:spacing w:after="0" w:line="240" w:lineRule="auto"/>
              <w:rPr>
                <w:rFonts w:ascii="Times New Roman" w:hAnsi="Times New Roman"/>
              </w:rPr>
            </w:pPr>
            <w:r>
              <w:rPr>
                <w:rFonts w:ascii="Times New Roman" w:hAnsi="Times New Roman"/>
              </w:rPr>
              <w:t>8,8</w:t>
            </w:r>
          </w:p>
        </w:tc>
        <w:tc>
          <w:tcPr>
            <w:tcW w:w="1877" w:type="dxa"/>
          </w:tcPr>
          <w:p w:rsidR="001039FE" w:rsidRPr="00533CA1" w:rsidRDefault="00533CA1" w:rsidP="00A63B63">
            <w:pPr>
              <w:spacing w:after="0" w:line="240" w:lineRule="auto"/>
              <w:jc w:val="center"/>
              <w:rPr>
                <w:rFonts w:ascii="Times New Roman" w:hAnsi="Times New Roman"/>
                <w:sz w:val="24"/>
                <w:szCs w:val="24"/>
              </w:rPr>
            </w:pPr>
            <w:r w:rsidRPr="00533CA1">
              <w:rPr>
                <w:rFonts w:ascii="Times New Roman" w:hAnsi="Times New Roman"/>
                <w:sz w:val="24"/>
                <w:szCs w:val="24"/>
              </w:rPr>
              <w:t>272,50</w:t>
            </w:r>
          </w:p>
        </w:tc>
        <w:tc>
          <w:tcPr>
            <w:tcW w:w="1276" w:type="dxa"/>
          </w:tcPr>
          <w:p w:rsidR="001039FE" w:rsidRPr="00224587" w:rsidRDefault="007D3782" w:rsidP="005B4C0D">
            <w:pPr>
              <w:spacing w:after="0" w:line="240" w:lineRule="auto"/>
              <w:jc w:val="center"/>
              <w:rPr>
                <w:rFonts w:ascii="Times New Roman" w:hAnsi="Times New Roman"/>
                <w:sz w:val="24"/>
                <w:szCs w:val="24"/>
              </w:rPr>
            </w:pPr>
            <w:r>
              <w:rPr>
                <w:rFonts w:ascii="Times New Roman" w:hAnsi="Times New Roman"/>
                <w:sz w:val="24"/>
                <w:szCs w:val="24"/>
              </w:rPr>
              <w:t>7,82</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0,661</w:t>
            </w:r>
          </w:p>
        </w:tc>
      </w:tr>
      <w:tr w:rsidR="001039FE" w:rsidRPr="00224587" w:rsidTr="00353EB5">
        <w:tc>
          <w:tcPr>
            <w:tcW w:w="0" w:type="auto"/>
          </w:tcPr>
          <w:p w:rsidR="001039FE" w:rsidRPr="00491D58" w:rsidRDefault="001039FE" w:rsidP="0095465F">
            <w:pPr>
              <w:spacing w:after="0" w:line="240" w:lineRule="auto"/>
              <w:jc w:val="both"/>
              <w:rPr>
                <w:rFonts w:ascii="Times New Roman" w:hAnsi="Times New Roman"/>
                <w:color w:val="000000"/>
                <w:sz w:val="20"/>
                <w:szCs w:val="20"/>
              </w:rPr>
            </w:pPr>
            <w:proofErr w:type="spellStart"/>
            <w:r w:rsidRPr="00491D58">
              <w:rPr>
                <w:rFonts w:ascii="Times New Roman" w:hAnsi="Times New Roman"/>
                <w:color w:val="000000"/>
                <w:sz w:val="20"/>
                <w:szCs w:val="20"/>
              </w:rPr>
              <w:t>Станкоремзавод</w:t>
            </w:r>
            <w:proofErr w:type="spellEnd"/>
            <w:r w:rsidRPr="00491D58">
              <w:rPr>
                <w:rFonts w:ascii="Times New Roman" w:hAnsi="Times New Roman"/>
                <w:color w:val="000000"/>
                <w:sz w:val="20"/>
                <w:szCs w:val="20"/>
              </w:rPr>
              <w:t>, ул. Ясная,7</w:t>
            </w:r>
          </w:p>
        </w:tc>
        <w:tc>
          <w:tcPr>
            <w:tcW w:w="0" w:type="auto"/>
          </w:tcPr>
          <w:p w:rsidR="001039FE" w:rsidRPr="001671A2" w:rsidRDefault="006E07C4" w:rsidP="000F2815">
            <w:pPr>
              <w:spacing w:after="0" w:line="240" w:lineRule="auto"/>
              <w:rPr>
                <w:rFonts w:ascii="Times New Roman" w:hAnsi="Times New Roman"/>
              </w:rPr>
            </w:pPr>
            <w:r>
              <w:rPr>
                <w:rFonts w:ascii="Times New Roman" w:hAnsi="Times New Roman"/>
              </w:rPr>
              <w:t>19,97</w:t>
            </w:r>
          </w:p>
        </w:tc>
        <w:tc>
          <w:tcPr>
            <w:tcW w:w="1877" w:type="dxa"/>
          </w:tcPr>
          <w:p w:rsidR="001039FE" w:rsidRPr="00533CA1" w:rsidRDefault="00533CA1" w:rsidP="00A63B63">
            <w:pPr>
              <w:spacing w:after="0" w:line="240" w:lineRule="auto"/>
              <w:jc w:val="center"/>
              <w:rPr>
                <w:rFonts w:ascii="Times New Roman" w:hAnsi="Times New Roman"/>
                <w:sz w:val="24"/>
                <w:szCs w:val="24"/>
              </w:rPr>
            </w:pPr>
            <w:r w:rsidRPr="00533CA1">
              <w:rPr>
                <w:rFonts w:ascii="Times New Roman" w:hAnsi="Times New Roman"/>
                <w:sz w:val="24"/>
                <w:szCs w:val="24"/>
              </w:rPr>
              <w:t>146,57</w:t>
            </w:r>
          </w:p>
        </w:tc>
        <w:tc>
          <w:tcPr>
            <w:tcW w:w="1276" w:type="dxa"/>
          </w:tcPr>
          <w:p w:rsidR="001039FE" w:rsidRPr="00224587" w:rsidRDefault="007D3782" w:rsidP="005B4C0D">
            <w:pPr>
              <w:spacing w:after="0" w:line="240" w:lineRule="auto"/>
              <w:jc w:val="center"/>
              <w:rPr>
                <w:rFonts w:ascii="Times New Roman" w:hAnsi="Times New Roman"/>
                <w:sz w:val="24"/>
                <w:szCs w:val="24"/>
              </w:rPr>
            </w:pPr>
            <w:r>
              <w:rPr>
                <w:rFonts w:ascii="Times New Roman" w:hAnsi="Times New Roman"/>
                <w:sz w:val="24"/>
                <w:szCs w:val="24"/>
              </w:rPr>
              <w:t>12,95</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0,104</w:t>
            </w:r>
          </w:p>
        </w:tc>
      </w:tr>
      <w:tr w:rsidR="001039FE" w:rsidRPr="00224587" w:rsidTr="00353EB5">
        <w:tc>
          <w:tcPr>
            <w:tcW w:w="0" w:type="auto"/>
          </w:tcPr>
          <w:p w:rsidR="001039FE" w:rsidRPr="00491D58" w:rsidRDefault="001039FE" w:rsidP="0095465F">
            <w:pPr>
              <w:spacing w:after="0" w:line="240" w:lineRule="auto"/>
              <w:jc w:val="both"/>
              <w:rPr>
                <w:rFonts w:ascii="Times New Roman" w:hAnsi="Times New Roman"/>
                <w:color w:val="000000"/>
                <w:sz w:val="20"/>
                <w:szCs w:val="20"/>
              </w:rPr>
            </w:pPr>
            <w:r w:rsidRPr="00491D58">
              <w:rPr>
                <w:rFonts w:ascii="Times New Roman" w:hAnsi="Times New Roman"/>
                <w:color w:val="000000"/>
                <w:sz w:val="20"/>
                <w:szCs w:val="20"/>
              </w:rPr>
              <w:t>РКМ, ул.40 лет Октября,27</w:t>
            </w:r>
          </w:p>
        </w:tc>
        <w:tc>
          <w:tcPr>
            <w:tcW w:w="0" w:type="auto"/>
          </w:tcPr>
          <w:p w:rsidR="001039FE" w:rsidRPr="001671A2" w:rsidRDefault="00AA1777" w:rsidP="000F2815">
            <w:pPr>
              <w:spacing w:after="0" w:line="240" w:lineRule="auto"/>
              <w:rPr>
                <w:rFonts w:ascii="Times New Roman" w:hAnsi="Times New Roman"/>
              </w:rPr>
            </w:pPr>
            <w:r>
              <w:rPr>
                <w:rFonts w:ascii="Times New Roman" w:hAnsi="Times New Roman"/>
              </w:rPr>
              <w:t>189,21</w:t>
            </w:r>
          </w:p>
        </w:tc>
        <w:tc>
          <w:tcPr>
            <w:tcW w:w="1877" w:type="dxa"/>
          </w:tcPr>
          <w:p w:rsidR="001039FE" w:rsidRPr="00DB539B" w:rsidRDefault="00533CA1" w:rsidP="00A63B63">
            <w:pPr>
              <w:spacing w:after="0" w:line="240" w:lineRule="auto"/>
              <w:jc w:val="center"/>
              <w:rPr>
                <w:rFonts w:ascii="Times New Roman" w:hAnsi="Times New Roman"/>
                <w:sz w:val="24"/>
                <w:szCs w:val="24"/>
              </w:rPr>
            </w:pPr>
            <w:r w:rsidRPr="00DB539B">
              <w:rPr>
                <w:rFonts w:ascii="Times New Roman" w:hAnsi="Times New Roman"/>
                <w:sz w:val="24"/>
                <w:szCs w:val="24"/>
              </w:rPr>
              <w:t>116,69</w:t>
            </w:r>
          </w:p>
        </w:tc>
        <w:tc>
          <w:tcPr>
            <w:tcW w:w="1276" w:type="dxa"/>
          </w:tcPr>
          <w:p w:rsidR="001039FE" w:rsidRPr="00224587" w:rsidRDefault="007D3782" w:rsidP="005B4C0D">
            <w:pPr>
              <w:spacing w:after="0" w:line="240" w:lineRule="auto"/>
              <w:jc w:val="center"/>
              <w:rPr>
                <w:rFonts w:ascii="Times New Roman" w:hAnsi="Times New Roman"/>
                <w:sz w:val="24"/>
                <w:szCs w:val="24"/>
              </w:rPr>
            </w:pPr>
            <w:r>
              <w:rPr>
                <w:rFonts w:ascii="Times New Roman" w:hAnsi="Times New Roman"/>
                <w:sz w:val="24"/>
                <w:szCs w:val="24"/>
              </w:rPr>
              <w:t>3,05</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0,224</w:t>
            </w:r>
          </w:p>
        </w:tc>
      </w:tr>
      <w:tr w:rsidR="001039FE" w:rsidRPr="00224587" w:rsidTr="00353EB5">
        <w:tc>
          <w:tcPr>
            <w:tcW w:w="0" w:type="auto"/>
          </w:tcPr>
          <w:p w:rsidR="001039FE" w:rsidRPr="00491D58" w:rsidRDefault="001039FE" w:rsidP="0095465F">
            <w:pPr>
              <w:spacing w:after="0" w:line="240" w:lineRule="auto"/>
              <w:jc w:val="both"/>
              <w:rPr>
                <w:rFonts w:ascii="Times New Roman" w:hAnsi="Times New Roman"/>
                <w:color w:val="000000"/>
                <w:sz w:val="20"/>
                <w:szCs w:val="20"/>
              </w:rPr>
            </w:pPr>
            <w:r w:rsidRPr="00491D58">
              <w:rPr>
                <w:rFonts w:ascii="Times New Roman" w:hAnsi="Times New Roman"/>
                <w:color w:val="000000"/>
                <w:sz w:val="20"/>
                <w:szCs w:val="20"/>
              </w:rPr>
              <w:t>Баня №5, ул. Набережная,1</w:t>
            </w:r>
          </w:p>
        </w:tc>
        <w:tc>
          <w:tcPr>
            <w:tcW w:w="0" w:type="auto"/>
          </w:tcPr>
          <w:p w:rsidR="001039FE" w:rsidRPr="001671A2" w:rsidRDefault="00AA1777" w:rsidP="000F2815">
            <w:pPr>
              <w:spacing w:after="0" w:line="240" w:lineRule="auto"/>
              <w:rPr>
                <w:rFonts w:ascii="Times New Roman" w:hAnsi="Times New Roman"/>
              </w:rPr>
            </w:pPr>
            <w:r>
              <w:rPr>
                <w:rFonts w:ascii="Times New Roman" w:hAnsi="Times New Roman"/>
              </w:rPr>
              <w:t>38,55</w:t>
            </w:r>
          </w:p>
        </w:tc>
        <w:tc>
          <w:tcPr>
            <w:tcW w:w="1877" w:type="dxa"/>
          </w:tcPr>
          <w:p w:rsidR="001039FE" w:rsidRPr="00DB539B" w:rsidRDefault="001039FE" w:rsidP="00A63B63">
            <w:pPr>
              <w:spacing w:after="0" w:line="240" w:lineRule="auto"/>
              <w:jc w:val="center"/>
              <w:rPr>
                <w:rFonts w:ascii="Times New Roman" w:hAnsi="Times New Roman"/>
                <w:sz w:val="24"/>
                <w:szCs w:val="24"/>
              </w:rPr>
            </w:pPr>
            <w:r w:rsidRPr="00DB539B">
              <w:rPr>
                <w:rFonts w:ascii="Times New Roman" w:hAnsi="Times New Roman"/>
                <w:sz w:val="24"/>
                <w:szCs w:val="24"/>
              </w:rPr>
              <w:t>67,87</w:t>
            </w:r>
          </w:p>
        </w:tc>
        <w:tc>
          <w:tcPr>
            <w:tcW w:w="1276" w:type="dxa"/>
          </w:tcPr>
          <w:p w:rsidR="001039FE" w:rsidRPr="00224587" w:rsidRDefault="007D3782" w:rsidP="005B4C0D">
            <w:pPr>
              <w:spacing w:after="0" w:line="240" w:lineRule="auto"/>
              <w:jc w:val="center"/>
              <w:rPr>
                <w:rFonts w:ascii="Times New Roman" w:hAnsi="Times New Roman"/>
                <w:sz w:val="24"/>
                <w:szCs w:val="24"/>
              </w:rPr>
            </w:pPr>
            <w:r>
              <w:rPr>
                <w:rFonts w:ascii="Times New Roman" w:hAnsi="Times New Roman"/>
                <w:sz w:val="24"/>
                <w:szCs w:val="24"/>
              </w:rPr>
              <w:t>4,32</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0,777</w:t>
            </w:r>
          </w:p>
        </w:tc>
      </w:tr>
      <w:tr w:rsidR="001039FE" w:rsidRPr="00224587" w:rsidTr="00353EB5">
        <w:tc>
          <w:tcPr>
            <w:tcW w:w="0" w:type="auto"/>
          </w:tcPr>
          <w:p w:rsidR="001039FE" w:rsidRPr="00491D58" w:rsidRDefault="001039FE" w:rsidP="00A90D3C">
            <w:pPr>
              <w:spacing w:after="0" w:line="240" w:lineRule="auto"/>
              <w:jc w:val="both"/>
              <w:rPr>
                <w:rFonts w:ascii="Times New Roman" w:hAnsi="Times New Roman"/>
                <w:color w:val="000000"/>
                <w:sz w:val="20"/>
                <w:szCs w:val="20"/>
              </w:rPr>
            </w:pPr>
            <w:r w:rsidRPr="00491D58">
              <w:rPr>
                <w:rFonts w:ascii="Times New Roman" w:hAnsi="Times New Roman"/>
                <w:color w:val="000000"/>
                <w:sz w:val="20"/>
                <w:szCs w:val="20"/>
              </w:rPr>
              <w:t>Привольное</w:t>
            </w:r>
          </w:p>
        </w:tc>
        <w:tc>
          <w:tcPr>
            <w:tcW w:w="0" w:type="auto"/>
          </w:tcPr>
          <w:p w:rsidR="001039FE" w:rsidRPr="001671A2" w:rsidRDefault="00AA1777" w:rsidP="000F2815">
            <w:pPr>
              <w:spacing w:after="0" w:line="240" w:lineRule="auto"/>
              <w:rPr>
                <w:rFonts w:ascii="Times New Roman" w:hAnsi="Times New Roman"/>
              </w:rPr>
            </w:pPr>
            <w:r>
              <w:rPr>
                <w:rFonts w:ascii="Times New Roman" w:hAnsi="Times New Roman"/>
              </w:rPr>
              <w:t>2,89</w:t>
            </w:r>
          </w:p>
        </w:tc>
        <w:tc>
          <w:tcPr>
            <w:tcW w:w="1877" w:type="dxa"/>
          </w:tcPr>
          <w:p w:rsidR="001039FE" w:rsidRPr="00DB539B" w:rsidRDefault="009A7A6E" w:rsidP="00A63B63">
            <w:pPr>
              <w:spacing w:after="0" w:line="240" w:lineRule="auto"/>
              <w:jc w:val="center"/>
              <w:rPr>
                <w:rFonts w:ascii="Times New Roman" w:hAnsi="Times New Roman"/>
                <w:sz w:val="24"/>
                <w:szCs w:val="24"/>
              </w:rPr>
            </w:pPr>
            <w:r w:rsidRPr="00DB539B">
              <w:rPr>
                <w:rFonts w:ascii="Times New Roman" w:hAnsi="Times New Roman"/>
                <w:sz w:val="24"/>
                <w:szCs w:val="24"/>
              </w:rPr>
              <w:t>505,37</w:t>
            </w:r>
          </w:p>
        </w:tc>
        <w:tc>
          <w:tcPr>
            <w:tcW w:w="1276" w:type="dxa"/>
          </w:tcPr>
          <w:p w:rsidR="001039FE" w:rsidRPr="00224587" w:rsidRDefault="007D3782" w:rsidP="005B4C0D">
            <w:pPr>
              <w:spacing w:after="0" w:line="240" w:lineRule="auto"/>
              <w:jc w:val="center"/>
              <w:rPr>
                <w:rFonts w:ascii="Times New Roman" w:hAnsi="Times New Roman"/>
                <w:sz w:val="24"/>
                <w:szCs w:val="24"/>
              </w:rPr>
            </w:pPr>
            <w:r>
              <w:rPr>
                <w:rFonts w:ascii="Times New Roman" w:hAnsi="Times New Roman"/>
                <w:sz w:val="24"/>
                <w:szCs w:val="24"/>
              </w:rPr>
              <w:t>2,36</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0,386</w:t>
            </w:r>
          </w:p>
        </w:tc>
      </w:tr>
      <w:tr w:rsidR="001039FE" w:rsidRPr="00224587" w:rsidTr="00353EB5">
        <w:tc>
          <w:tcPr>
            <w:tcW w:w="0" w:type="auto"/>
          </w:tcPr>
          <w:p w:rsidR="001039FE" w:rsidRPr="00491D58" w:rsidRDefault="001039FE" w:rsidP="00A90D3C">
            <w:pPr>
              <w:spacing w:after="0" w:line="240" w:lineRule="auto"/>
              <w:jc w:val="both"/>
              <w:rPr>
                <w:rFonts w:ascii="Times New Roman" w:hAnsi="Times New Roman"/>
                <w:color w:val="000000"/>
                <w:sz w:val="20"/>
                <w:szCs w:val="20"/>
              </w:rPr>
            </w:pPr>
            <w:r w:rsidRPr="00491D58">
              <w:rPr>
                <w:rFonts w:ascii="Times New Roman" w:hAnsi="Times New Roman"/>
                <w:color w:val="000000"/>
                <w:sz w:val="20"/>
                <w:szCs w:val="20"/>
              </w:rPr>
              <w:t>Чапаева,36</w:t>
            </w:r>
          </w:p>
        </w:tc>
        <w:tc>
          <w:tcPr>
            <w:tcW w:w="0" w:type="auto"/>
          </w:tcPr>
          <w:p w:rsidR="001039FE" w:rsidRPr="001671A2" w:rsidRDefault="00AA1777" w:rsidP="000F2815">
            <w:pPr>
              <w:spacing w:after="0" w:line="240" w:lineRule="auto"/>
              <w:rPr>
                <w:rFonts w:ascii="Times New Roman" w:hAnsi="Times New Roman"/>
              </w:rPr>
            </w:pPr>
            <w:r>
              <w:rPr>
                <w:rFonts w:ascii="Times New Roman" w:hAnsi="Times New Roman"/>
              </w:rPr>
              <w:t>26,05</w:t>
            </w:r>
          </w:p>
        </w:tc>
        <w:tc>
          <w:tcPr>
            <w:tcW w:w="1877" w:type="dxa"/>
          </w:tcPr>
          <w:p w:rsidR="001039FE" w:rsidRPr="00DB539B" w:rsidRDefault="009A7A6E" w:rsidP="00A63B63">
            <w:pPr>
              <w:spacing w:after="0" w:line="240" w:lineRule="auto"/>
              <w:jc w:val="center"/>
              <w:rPr>
                <w:rFonts w:ascii="Times New Roman" w:hAnsi="Times New Roman"/>
                <w:sz w:val="24"/>
                <w:szCs w:val="24"/>
              </w:rPr>
            </w:pPr>
            <w:r w:rsidRPr="00DB539B">
              <w:rPr>
                <w:rFonts w:ascii="Times New Roman" w:hAnsi="Times New Roman"/>
                <w:sz w:val="24"/>
                <w:szCs w:val="24"/>
              </w:rPr>
              <w:t>119,45</w:t>
            </w:r>
          </w:p>
        </w:tc>
        <w:tc>
          <w:tcPr>
            <w:tcW w:w="1276" w:type="dxa"/>
          </w:tcPr>
          <w:p w:rsidR="001039FE" w:rsidRPr="00224587" w:rsidRDefault="007D3782" w:rsidP="005B4C0D">
            <w:pPr>
              <w:spacing w:after="0" w:line="240" w:lineRule="auto"/>
              <w:jc w:val="center"/>
              <w:rPr>
                <w:rFonts w:ascii="Times New Roman" w:hAnsi="Times New Roman"/>
                <w:sz w:val="24"/>
                <w:szCs w:val="24"/>
              </w:rPr>
            </w:pPr>
            <w:r>
              <w:rPr>
                <w:rFonts w:ascii="Times New Roman" w:hAnsi="Times New Roman"/>
                <w:sz w:val="24"/>
                <w:szCs w:val="24"/>
              </w:rPr>
              <w:t>1,53</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0,292</w:t>
            </w:r>
          </w:p>
        </w:tc>
      </w:tr>
      <w:tr w:rsidR="001039FE" w:rsidRPr="00224587" w:rsidTr="00353EB5">
        <w:tc>
          <w:tcPr>
            <w:tcW w:w="0" w:type="auto"/>
          </w:tcPr>
          <w:p w:rsidR="001039FE" w:rsidRPr="001671A2" w:rsidRDefault="001039FE" w:rsidP="0095465F">
            <w:pPr>
              <w:spacing w:after="0" w:line="240" w:lineRule="auto"/>
              <w:jc w:val="both"/>
              <w:rPr>
                <w:rFonts w:ascii="Times New Roman" w:hAnsi="Times New Roman"/>
                <w:color w:val="000000"/>
                <w:sz w:val="20"/>
                <w:szCs w:val="20"/>
              </w:rPr>
            </w:pPr>
            <w:r w:rsidRPr="001671A2">
              <w:rPr>
                <w:rFonts w:ascii="Times New Roman" w:hAnsi="Times New Roman"/>
                <w:color w:val="000000"/>
                <w:sz w:val="20"/>
                <w:szCs w:val="20"/>
              </w:rPr>
              <w:t>ПЦВС</w:t>
            </w:r>
            <w:r>
              <w:rPr>
                <w:rFonts w:ascii="Times New Roman" w:hAnsi="Times New Roman"/>
                <w:color w:val="000000"/>
                <w:sz w:val="20"/>
                <w:szCs w:val="20"/>
              </w:rPr>
              <w:t>, Солдатский проезд,2</w:t>
            </w:r>
          </w:p>
        </w:tc>
        <w:tc>
          <w:tcPr>
            <w:tcW w:w="0" w:type="auto"/>
          </w:tcPr>
          <w:p w:rsidR="001039FE" w:rsidRPr="001671A2" w:rsidRDefault="00AA1777" w:rsidP="000F2815">
            <w:pPr>
              <w:spacing w:after="0" w:line="240" w:lineRule="auto"/>
              <w:rPr>
                <w:rFonts w:ascii="Times New Roman" w:hAnsi="Times New Roman"/>
              </w:rPr>
            </w:pPr>
            <w:r>
              <w:rPr>
                <w:rFonts w:ascii="Times New Roman" w:hAnsi="Times New Roman"/>
              </w:rPr>
              <w:t>54,44</w:t>
            </w:r>
          </w:p>
        </w:tc>
        <w:tc>
          <w:tcPr>
            <w:tcW w:w="1877" w:type="dxa"/>
          </w:tcPr>
          <w:p w:rsidR="001039FE" w:rsidRPr="00DB539B" w:rsidRDefault="009A7A6E" w:rsidP="00A63B63">
            <w:pPr>
              <w:spacing w:after="0" w:line="240" w:lineRule="auto"/>
              <w:jc w:val="center"/>
              <w:rPr>
                <w:rFonts w:ascii="Times New Roman" w:hAnsi="Times New Roman"/>
                <w:sz w:val="24"/>
                <w:szCs w:val="24"/>
              </w:rPr>
            </w:pPr>
            <w:r w:rsidRPr="00DB539B">
              <w:rPr>
                <w:rFonts w:ascii="Times New Roman" w:hAnsi="Times New Roman"/>
                <w:sz w:val="24"/>
                <w:szCs w:val="24"/>
              </w:rPr>
              <w:t>38,08</w:t>
            </w:r>
          </w:p>
        </w:tc>
        <w:tc>
          <w:tcPr>
            <w:tcW w:w="1276" w:type="dxa"/>
          </w:tcPr>
          <w:p w:rsidR="001039FE" w:rsidRPr="00224587" w:rsidRDefault="007D3782" w:rsidP="005B4C0D">
            <w:pPr>
              <w:spacing w:after="0" w:line="240" w:lineRule="auto"/>
              <w:jc w:val="center"/>
              <w:rPr>
                <w:rFonts w:ascii="Times New Roman" w:hAnsi="Times New Roman"/>
                <w:sz w:val="24"/>
                <w:szCs w:val="24"/>
              </w:rPr>
            </w:pPr>
            <w:r>
              <w:rPr>
                <w:rFonts w:ascii="Times New Roman" w:hAnsi="Times New Roman"/>
                <w:sz w:val="24"/>
                <w:szCs w:val="24"/>
              </w:rPr>
              <w:t>3,28</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0,408</w:t>
            </w:r>
          </w:p>
        </w:tc>
      </w:tr>
      <w:tr w:rsidR="001039FE" w:rsidRPr="00224587" w:rsidTr="00353EB5">
        <w:tc>
          <w:tcPr>
            <w:tcW w:w="0" w:type="auto"/>
          </w:tcPr>
          <w:p w:rsidR="001039FE" w:rsidRPr="001671A2" w:rsidRDefault="001039FE" w:rsidP="0095465F">
            <w:pPr>
              <w:spacing w:after="0" w:line="240" w:lineRule="auto"/>
              <w:jc w:val="both"/>
              <w:rPr>
                <w:rFonts w:ascii="Times New Roman" w:hAnsi="Times New Roman"/>
                <w:color w:val="000000"/>
                <w:sz w:val="20"/>
                <w:szCs w:val="20"/>
              </w:rPr>
            </w:pPr>
            <w:r w:rsidRPr="001671A2">
              <w:rPr>
                <w:rFonts w:ascii="Times New Roman" w:hAnsi="Times New Roman"/>
                <w:color w:val="000000"/>
                <w:sz w:val="20"/>
                <w:szCs w:val="20"/>
              </w:rPr>
              <w:t>ВАО Интурист</w:t>
            </w:r>
            <w:r>
              <w:rPr>
                <w:rFonts w:ascii="Times New Roman" w:hAnsi="Times New Roman"/>
                <w:color w:val="000000"/>
                <w:sz w:val="20"/>
                <w:szCs w:val="20"/>
              </w:rPr>
              <w:t>, ул. Огородная,39</w:t>
            </w:r>
          </w:p>
        </w:tc>
        <w:tc>
          <w:tcPr>
            <w:tcW w:w="0" w:type="auto"/>
          </w:tcPr>
          <w:p w:rsidR="001039FE" w:rsidRPr="001671A2" w:rsidRDefault="00AA1777" w:rsidP="00A9754E">
            <w:pPr>
              <w:spacing w:after="0" w:line="240" w:lineRule="auto"/>
              <w:rPr>
                <w:rFonts w:ascii="Times New Roman" w:hAnsi="Times New Roman"/>
              </w:rPr>
            </w:pPr>
            <w:r>
              <w:rPr>
                <w:rFonts w:ascii="Times New Roman" w:hAnsi="Times New Roman"/>
              </w:rPr>
              <w:t>148,25</w:t>
            </w:r>
          </w:p>
        </w:tc>
        <w:tc>
          <w:tcPr>
            <w:tcW w:w="1877" w:type="dxa"/>
          </w:tcPr>
          <w:p w:rsidR="001039FE" w:rsidRPr="00DB539B" w:rsidRDefault="009A7A6E" w:rsidP="00A63B63">
            <w:pPr>
              <w:spacing w:after="0" w:line="240" w:lineRule="auto"/>
              <w:jc w:val="center"/>
              <w:rPr>
                <w:rFonts w:ascii="Times New Roman" w:hAnsi="Times New Roman"/>
                <w:sz w:val="24"/>
                <w:szCs w:val="24"/>
              </w:rPr>
            </w:pPr>
            <w:r w:rsidRPr="00DB539B">
              <w:rPr>
                <w:rFonts w:ascii="Times New Roman" w:hAnsi="Times New Roman"/>
                <w:sz w:val="24"/>
                <w:szCs w:val="24"/>
              </w:rPr>
              <w:t>71,14</w:t>
            </w:r>
          </w:p>
        </w:tc>
        <w:tc>
          <w:tcPr>
            <w:tcW w:w="1276" w:type="dxa"/>
          </w:tcPr>
          <w:p w:rsidR="001039FE" w:rsidRPr="00224587" w:rsidRDefault="007D3782" w:rsidP="005B4C0D">
            <w:pPr>
              <w:spacing w:after="0" w:line="240" w:lineRule="auto"/>
              <w:jc w:val="center"/>
              <w:rPr>
                <w:rFonts w:ascii="Times New Roman" w:hAnsi="Times New Roman"/>
                <w:sz w:val="24"/>
                <w:szCs w:val="24"/>
              </w:rPr>
            </w:pPr>
            <w:r>
              <w:rPr>
                <w:rFonts w:ascii="Times New Roman" w:hAnsi="Times New Roman"/>
                <w:sz w:val="24"/>
                <w:szCs w:val="24"/>
              </w:rPr>
              <w:t>3,77</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0,359</w:t>
            </w:r>
          </w:p>
        </w:tc>
      </w:tr>
      <w:tr w:rsidR="001039FE" w:rsidRPr="00224587" w:rsidTr="00353EB5">
        <w:tc>
          <w:tcPr>
            <w:tcW w:w="0" w:type="auto"/>
          </w:tcPr>
          <w:p w:rsidR="001039FE" w:rsidRPr="00491D58" w:rsidRDefault="001039FE" w:rsidP="00A90D3C">
            <w:pPr>
              <w:spacing w:after="0" w:line="240" w:lineRule="auto"/>
              <w:jc w:val="both"/>
              <w:rPr>
                <w:rFonts w:ascii="Times New Roman" w:hAnsi="Times New Roman"/>
                <w:color w:val="000000"/>
                <w:sz w:val="20"/>
                <w:szCs w:val="20"/>
              </w:rPr>
            </w:pPr>
            <w:r w:rsidRPr="00491D58">
              <w:rPr>
                <w:rFonts w:ascii="Times New Roman" w:hAnsi="Times New Roman"/>
                <w:color w:val="000000"/>
                <w:sz w:val="20"/>
                <w:szCs w:val="20"/>
              </w:rPr>
              <w:t>Крайнего,2</w:t>
            </w:r>
          </w:p>
        </w:tc>
        <w:tc>
          <w:tcPr>
            <w:tcW w:w="0" w:type="auto"/>
          </w:tcPr>
          <w:p w:rsidR="001039FE" w:rsidRPr="001671A2" w:rsidRDefault="00AA1777" w:rsidP="000F2815">
            <w:pPr>
              <w:spacing w:after="0" w:line="240" w:lineRule="auto"/>
              <w:rPr>
                <w:rFonts w:ascii="Times New Roman" w:hAnsi="Times New Roman"/>
              </w:rPr>
            </w:pPr>
            <w:r>
              <w:rPr>
                <w:rFonts w:ascii="Times New Roman" w:hAnsi="Times New Roman"/>
              </w:rPr>
              <w:t>92,39</w:t>
            </w:r>
          </w:p>
        </w:tc>
        <w:tc>
          <w:tcPr>
            <w:tcW w:w="1877" w:type="dxa"/>
          </w:tcPr>
          <w:p w:rsidR="001039FE" w:rsidRPr="00DB539B" w:rsidRDefault="009A7A6E" w:rsidP="00A63B63">
            <w:pPr>
              <w:spacing w:after="0" w:line="240" w:lineRule="auto"/>
              <w:jc w:val="center"/>
              <w:rPr>
                <w:rFonts w:ascii="Times New Roman" w:hAnsi="Times New Roman"/>
                <w:sz w:val="24"/>
                <w:szCs w:val="24"/>
              </w:rPr>
            </w:pPr>
            <w:r w:rsidRPr="00DB539B">
              <w:rPr>
                <w:rFonts w:ascii="Times New Roman" w:hAnsi="Times New Roman"/>
                <w:sz w:val="24"/>
                <w:szCs w:val="24"/>
              </w:rPr>
              <w:t>82,14</w:t>
            </w:r>
          </w:p>
        </w:tc>
        <w:tc>
          <w:tcPr>
            <w:tcW w:w="1276" w:type="dxa"/>
          </w:tcPr>
          <w:p w:rsidR="001039FE" w:rsidRPr="00224587" w:rsidRDefault="007D3782" w:rsidP="005B4C0D">
            <w:pPr>
              <w:spacing w:after="0" w:line="240" w:lineRule="auto"/>
              <w:jc w:val="center"/>
              <w:rPr>
                <w:rFonts w:ascii="Times New Roman" w:hAnsi="Times New Roman"/>
                <w:sz w:val="24"/>
                <w:szCs w:val="24"/>
              </w:rPr>
            </w:pPr>
            <w:r>
              <w:rPr>
                <w:rFonts w:ascii="Times New Roman" w:hAnsi="Times New Roman"/>
                <w:sz w:val="24"/>
                <w:szCs w:val="24"/>
              </w:rPr>
              <w:t>5,18</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0,567</w:t>
            </w:r>
          </w:p>
        </w:tc>
      </w:tr>
      <w:tr w:rsidR="001039FE" w:rsidRPr="00224587" w:rsidTr="00353EB5">
        <w:tc>
          <w:tcPr>
            <w:tcW w:w="0" w:type="auto"/>
          </w:tcPr>
          <w:p w:rsidR="001039FE" w:rsidRPr="00491D58" w:rsidRDefault="001039FE" w:rsidP="00A90D3C">
            <w:pPr>
              <w:spacing w:after="0" w:line="240" w:lineRule="auto"/>
              <w:jc w:val="both"/>
              <w:rPr>
                <w:rFonts w:ascii="Times New Roman" w:hAnsi="Times New Roman"/>
                <w:color w:val="000000"/>
                <w:sz w:val="20"/>
                <w:szCs w:val="20"/>
              </w:rPr>
            </w:pPr>
            <w:proofErr w:type="spellStart"/>
            <w:r w:rsidRPr="00491D58">
              <w:rPr>
                <w:rFonts w:ascii="Times New Roman" w:hAnsi="Times New Roman"/>
                <w:color w:val="000000"/>
                <w:sz w:val="20"/>
                <w:szCs w:val="20"/>
              </w:rPr>
              <w:t>Нижнеподкумский</w:t>
            </w:r>
            <w:proofErr w:type="spellEnd"/>
            <w:r w:rsidRPr="00491D58">
              <w:rPr>
                <w:rFonts w:ascii="Times New Roman" w:hAnsi="Times New Roman"/>
                <w:color w:val="000000"/>
                <w:sz w:val="20"/>
                <w:szCs w:val="20"/>
              </w:rPr>
              <w:t xml:space="preserve">, ул. </w:t>
            </w:r>
            <w:proofErr w:type="spellStart"/>
            <w:r w:rsidRPr="00491D58">
              <w:rPr>
                <w:rFonts w:ascii="Times New Roman" w:hAnsi="Times New Roman"/>
                <w:color w:val="000000"/>
                <w:sz w:val="20"/>
                <w:szCs w:val="20"/>
              </w:rPr>
              <w:t>Зубалова</w:t>
            </w:r>
            <w:proofErr w:type="spellEnd"/>
          </w:p>
        </w:tc>
        <w:tc>
          <w:tcPr>
            <w:tcW w:w="0" w:type="auto"/>
          </w:tcPr>
          <w:p w:rsidR="001039FE" w:rsidRPr="001671A2" w:rsidRDefault="00AA1777" w:rsidP="000F2815">
            <w:pPr>
              <w:spacing w:after="0" w:line="240" w:lineRule="auto"/>
              <w:rPr>
                <w:rFonts w:ascii="Times New Roman" w:hAnsi="Times New Roman"/>
              </w:rPr>
            </w:pPr>
            <w:r>
              <w:rPr>
                <w:rFonts w:ascii="Times New Roman" w:hAnsi="Times New Roman"/>
              </w:rPr>
              <w:t>64,72</w:t>
            </w:r>
          </w:p>
        </w:tc>
        <w:tc>
          <w:tcPr>
            <w:tcW w:w="1877" w:type="dxa"/>
          </w:tcPr>
          <w:p w:rsidR="001039FE" w:rsidRPr="00DB539B" w:rsidRDefault="009A7A6E" w:rsidP="00A63B63">
            <w:pPr>
              <w:spacing w:after="0" w:line="240" w:lineRule="auto"/>
              <w:jc w:val="center"/>
              <w:rPr>
                <w:rFonts w:ascii="Times New Roman" w:hAnsi="Times New Roman"/>
                <w:sz w:val="24"/>
                <w:szCs w:val="24"/>
              </w:rPr>
            </w:pPr>
            <w:r w:rsidRPr="00DB539B">
              <w:rPr>
                <w:rFonts w:ascii="Times New Roman" w:hAnsi="Times New Roman"/>
                <w:sz w:val="24"/>
                <w:szCs w:val="24"/>
              </w:rPr>
              <w:t>591,75</w:t>
            </w:r>
          </w:p>
        </w:tc>
        <w:tc>
          <w:tcPr>
            <w:tcW w:w="1276" w:type="dxa"/>
          </w:tcPr>
          <w:p w:rsidR="001039FE" w:rsidRPr="00224587" w:rsidRDefault="007D3782" w:rsidP="005B4C0D">
            <w:pPr>
              <w:spacing w:after="0" w:line="240" w:lineRule="auto"/>
              <w:jc w:val="center"/>
              <w:rPr>
                <w:rFonts w:ascii="Times New Roman" w:hAnsi="Times New Roman"/>
                <w:sz w:val="24"/>
                <w:szCs w:val="24"/>
              </w:rPr>
            </w:pPr>
            <w:r>
              <w:rPr>
                <w:rFonts w:ascii="Times New Roman" w:hAnsi="Times New Roman"/>
                <w:sz w:val="24"/>
                <w:szCs w:val="24"/>
              </w:rPr>
              <w:t>2,53</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0,397</w:t>
            </w:r>
          </w:p>
        </w:tc>
      </w:tr>
      <w:tr w:rsidR="00491D58" w:rsidRPr="00224587" w:rsidTr="00353EB5">
        <w:tc>
          <w:tcPr>
            <w:tcW w:w="0" w:type="auto"/>
          </w:tcPr>
          <w:p w:rsidR="00491D58" w:rsidRPr="001671A2" w:rsidRDefault="00491D58" w:rsidP="00491D58">
            <w:pPr>
              <w:tabs>
                <w:tab w:val="right" w:pos="3391"/>
              </w:tabs>
              <w:spacing w:after="0" w:line="240" w:lineRule="auto"/>
              <w:jc w:val="both"/>
              <w:rPr>
                <w:rFonts w:ascii="Times New Roman" w:hAnsi="Times New Roman"/>
                <w:color w:val="000000"/>
                <w:sz w:val="20"/>
                <w:szCs w:val="20"/>
              </w:rPr>
            </w:pPr>
            <w:r>
              <w:rPr>
                <w:rFonts w:ascii="Times New Roman" w:hAnsi="Times New Roman"/>
                <w:color w:val="000000"/>
                <w:sz w:val="20"/>
                <w:szCs w:val="20"/>
              </w:rPr>
              <w:t>ул. Матвеева</w:t>
            </w:r>
          </w:p>
        </w:tc>
        <w:tc>
          <w:tcPr>
            <w:tcW w:w="0" w:type="auto"/>
          </w:tcPr>
          <w:p w:rsidR="00491D58" w:rsidRDefault="00AB6EDF" w:rsidP="000F2815">
            <w:pPr>
              <w:spacing w:after="0" w:line="240" w:lineRule="auto"/>
              <w:rPr>
                <w:rFonts w:ascii="Times New Roman" w:hAnsi="Times New Roman"/>
              </w:rPr>
            </w:pPr>
            <w:r>
              <w:rPr>
                <w:rFonts w:ascii="Times New Roman" w:hAnsi="Times New Roman"/>
              </w:rPr>
              <w:t>50,56</w:t>
            </w:r>
          </w:p>
        </w:tc>
        <w:tc>
          <w:tcPr>
            <w:tcW w:w="1877" w:type="dxa"/>
          </w:tcPr>
          <w:p w:rsidR="00491D58" w:rsidRPr="00DB539B" w:rsidRDefault="009A7A6E" w:rsidP="00A63B63">
            <w:pPr>
              <w:spacing w:after="0" w:line="240" w:lineRule="auto"/>
              <w:jc w:val="center"/>
              <w:rPr>
                <w:rFonts w:ascii="Times New Roman" w:hAnsi="Times New Roman"/>
                <w:sz w:val="24"/>
                <w:szCs w:val="24"/>
              </w:rPr>
            </w:pPr>
            <w:r w:rsidRPr="00DB539B">
              <w:rPr>
                <w:rFonts w:ascii="Times New Roman" w:hAnsi="Times New Roman"/>
                <w:sz w:val="24"/>
                <w:szCs w:val="24"/>
              </w:rPr>
              <w:t>83,58</w:t>
            </w:r>
          </w:p>
        </w:tc>
        <w:tc>
          <w:tcPr>
            <w:tcW w:w="1276" w:type="dxa"/>
          </w:tcPr>
          <w:p w:rsidR="00491D58" w:rsidRDefault="00AA7557" w:rsidP="005B4C0D">
            <w:pPr>
              <w:spacing w:after="0" w:line="240" w:lineRule="auto"/>
              <w:jc w:val="center"/>
              <w:rPr>
                <w:rFonts w:ascii="Times New Roman" w:hAnsi="Times New Roman"/>
                <w:sz w:val="24"/>
                <w:szCs w:val="24"/>
              </w:rPr>
            </w:pPr>
            <w:r>
              <w:rPr>
                <w:rFonts w:ascii="Times New Roman" w:hAnsi="Times New Roman"/>
                <w:sz w:val="24"/>
                <w:szCs w:val="24"/>
              </w:rPr>
              <w:t>5,27</w:t>
            </w:r>
          </w:p>
        </w:tc>
        <w:tc>
          <w:tcPr>
            <w:tcW w:w="1843" w:type="dxa"/>
          </w:tcPr>
          <w:p w:rsidR="00491D58" w:rsidRDefault="00AB6EDF" w:rsidP="005B4C0D">
            <w:pPr>
              <w:spacing w:after="0" w:line="240" w:lineRule="auto"/>
              <w:jc w:val="center"/>
              <w:rPr>
                <w:rFonts w:ascii="Times New Roman" w:hAnsi="Times New Roman"/>
              </w:rPr>
            </w:pPr>
            <w:r>
              <w:rPr>
                <w:rFonts w:ascii="Times New Roman" w:hAnsi="Times New Roman"/>
              </w:rPr>
              <w:t>0,350</w:t>
            </w:r>
          </w:p>
        </w:tc>
      </w:tr>
      <w:tr w:rsidR="001039FE" w:rsidRPr="00224587" w:rsidTr="00353EB5">
        <w:tc>
          <w:tcPr>
            <w:tcW w:w="0" w:type="auto"/>
          </w:tcPr>
          <w:p w:rsidR="001039FE" w:rsidRPr="001A6BBE" w:rsidRDefault="001039FE" w:rsidP="00491D58">
            <w:pPr>
              <w:tabs>
                <w:tab w:val="right" w:pos="3391"/>
              </w:tabs>
              <w:spacing w:after="0" w:line="240" w:lineRule="auto"/>
              <w:jc w:val="both"/>
              <w:rPr>
                <w:rFonts w:ascii="Arial" w:hAnsi="Arial" w:cs="Arial"/>
                <w:color w:val="000000"/>
                <w:sz w:val="16"/>
                <w:szCs w:val="16"/>
              </w:rPr>
            </w:pPr>
            <w:r w:rsidRPr="001671A2">
              <w:rPr>
                <w:rFonts w:ascii="Times New Roman" w:hAnsi="Times New Roman"/>
                <w:color w:val="000000"/>
                <w:sz w:val="20"/>
                <w:szCs w:val="20"/>
              </w:rPr>
              <w:t>Грязелечебница</w:t>
            </w:r>
            <w:r>
              <w:rPr>
                <w:rFonts w:ascii="Times New Roman" w:hAnsi="Times New Roman"/>
                <w:color w:val="000000"/>
                <w:sz w:val="20"/>
                <w:szCs w:val="20"/>
              </w:rPr>
              <w:t>, пр. Кирова,67</w:t>
            </w:r>
            <w:r w:rsidR="00491D58">
              <w:rPr>
                <w:rFonts w:ascii="Times New Roman" w:hAnsi="Times New Roman"/>
                <w:color w:val="000000"/>
                <w:sz w:val="20"/>
                <w:szCs w:val="20"/>
              </w:rPr>
              <w:tab/>
            </w:r>
          </w:p>
        </w:tc>
        <w:tc>
          <w:tcPr>
            <w:tcW w:w="0" w:type="auto"/>
          </w:tcPr>
          <w:p w:rsidR="001039FE" w:rsidRPr="001671A2" w:rsidRDefault="00AA1777" w:rsidP="000F2815">
            <w:pPr>
              <w:spacing w:after="0" w:line="240" w:lineRule="auto"/>
              <w:rPr>
                <w:rFonts w:ascii="Times New Roman" w:hAnsi="Times New Roman"/>
              </w:rPr>
            </w:pPr>
            <w:r>
              <w:rPr>
                <w:rFonts w:ascii="Times New Roman" w:hAnsi="Times New Roman"/>
              </w:rPr>
              <w:t>119,54</w:t>
            </w:r>
          </w:p>
        </w:tc>
        <w:tc>
          <w:tcPr>
            <w:tcW w:w="1877" w:type="dxa"/>
          </w:tcPr>
          <w:p w:rsidR="001039FE" w:rsidRPr="00DB539B" w:rsidRDefault="009A7A6E" w:rsidP="00A63B63">
            <w:pPr>
              <w:spacing w:after="0" w:line="240" w:lineRule="auto"/>
              <w:jc w:val="center"/>
              <w:rPr>
                <w:rFonts w:ascii="Times New Roman" w:hAnsi="Times New Roman"/>
                <w:sz w:val="24"/>
                <w:szCs w:val="24"/>
              </w:rPr>
            </w:pPr>
            <w:r w:rsidRPr="00DB539B">
              <w:rPr>
                <w:rFonts w:ascii="Times New Roman" w:hAnsi="Times New Roman"/>
                <w:sz w:val="24"/>
                <w:szCs w:val="24"/>
              </w:rPr>
              <w:t>43,77</w:t>
            </w:r>
          </w:p>
        </w:tc>
        <w:tc>
          <w:tcPr>
            <w:tcW w:w="1276" w:type="dxa"/>
          </w:tcPr>
          <w:p w:rsidR="001039FE" w:rsidRPr="00224587" w:rsidRDefault="007D3782" w:rsidP="005B4C0D">
            <w:pPr>
              <w:spacing w:after="0" w:line="240" w:lineRule="auto"/>
              <w:jc w:val="center"/>
              <w:rPr>
                <w:rFonts w:ascii="Times New Roman" w:hAnsi="Times New Roman"/>
                <w:sz w:val="24"/>
                <w:szCs w:val="24"/>
              </w:rPr>
            </w:pPr>
            <w:r>
              <w:rPr>
                <w:rFonts w:ascii="Times New Roman" w:hAnsi="Times New Roman"/>
                <w:sz w:val="24"/>
                <w:szCs w:val="24"/>
              </w:rPr>
              <w:t>4,55</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0,463</w:t>
            </w:r>
          </w:p>
        </w:tc>
      </w:tr>
      <w:tr w:rsidR="001039FE" w:rsidRPr="00224587" w:rsidTr="00353EB5">
        <w:tc>
          <w:tcPr>
            <w:tcW w:w="0" w:type="auto"/>
          </w:tcPr>
          <w:p w:rsidR="001039FE" w:rsidRPr="001A6BBE" w:rsidRDefault="009F519F" w:rsidP="00A90D3C">
            <w:pPr>
              <w:spacing w:after="0" w:line="240" w:lineRule="auto"/>
              <w:jc w:val="both"/>
              <w:rPr>
                <w:rFonts w:ascii="Arial" w:hAnsi="Arial" w:cs="Arial"/>
                <w:color w:val="000000"/>
                <w:sz w:val="16"/>
                <w:szCs w:val="16"/>
              </w:rPr>
            </w:pPr>
            <w:r>
              <w:rPr>
                <w:rFonts w:ascii="Times New Roman" w:hAnsi="Times New Roman"/>
                <w:color w:val="000000"/>
                <w:sz w:val="20"/>
                <w:szCs w:val="20"/>
              </w:rPr>
              <w:t>«</w:t>
            </w:r>
            <w:r w:rsidR="001039FE" w:rsidRPr="001671A2">
              <w:rPr>
                <w:rFonts w:ascii="Times New Roman" w:hAnsi="Times New Roman"/>
                <w:color w:val="000000"/>
                <w:sz w:val="20"/>
                <w:szCs w:val="20"/>
              </w:rPr>
              <w:t>Берегов</w:t>
            </w:r>
            <w:r w:rsidR="001039FE">
              <w:rPr>
                <w:rFonts w:ascii="Times New Roman" w:hAnsi="Times New Roman"/>
                <w:color w:val="000000"/>
                <w:sz w:val="20"/>
                <w:szCs w:val="20"/>
              </w:rPr>
              <w:t>ая», ул. Пвартизанская,1</w:t>
            </w:r>
          </w:p>
        </w:tc>
        <w:tc>
          <w:tcPr>
            <w:tcW w:w="0" w:type="auto"/>
          </w:tcPr>
          <w:p w:rsidR="001039FE" w:rsidRPr="001671A2" w:rsidRDefault="00AA1777" w:rsidP="000F2815">
            <w:pPr>
              <w:spacing w:after="0" w:line="240" w:lineRule="auto"/>
              <w:rPr>
                <w:rFonts w:ascii="Times New Roman" w:hAnsi="Times New Roman"/>
              </w:rPr>
            </w:pPr>
            <w:r>
              <w:rPr>
                <w:rFonts w:ascii="Times New Roman" w:hAnsi="Times New Roman"/>
              </w:rPr>
              <w:t>56,42</w:t>
            </w:r>
          </w:p>
        </w:tc>
        <w:tc>
          <w:tcPr>
            <w:tcW w:w="1877" w:type="dxa"/>
          </w:tcPr>
          <w:p w:rsidR="001039FE" w:rsidRPr="00DB539B" w:rsidRDefault="001039FE" w:rsidP="00A63B63">
            <w:pPr>
              <w:spacing w:after="0" w:line="240" w:lineRule="auto"/>
              <w:jc w:val="center"/>
              <w:rPr>
                <w:rFonts w:ascii="Times New Roman" w:hAnsi="Times New Roman"/>
                <w:sz w:val="24"/>
                <w:szCs w:val="24"/>
              </w:rPr>
            </w:pPr>
            <w:r w:rsidRPr="00DB539B">
              <w:rPr>
                <w:rFonts w:ascii="Times New Roman" w:hAnsi="Times New Roman"/>
                <w:sz w:val="24"/>
                <w:szCs w:val="24"/>
              </w:rPr>
              <w:t>69,06</w:t>
            </w:r>
          </w:p>
        </w:tc>
        <w:tc>
          <w:tcPr>
            <w:tcW w:w="1276" w:type="dxa"/>
          </w:tcPr>
          <w:p w:rsidR="001039FE" w:rsidRPr="00224587" w:rsidRDefault="007D3782" w:rsidP="005B4C0D">
            <w:pPr>
              <w:spacing w:after="0" w:line="240" w:lineRule="auto"/>
              <w:jc w:val="center"/>
              <w:rPr>
                <w:rFonts w:ascii="Times New Roman" w:hAnsi="Times New Roman"/>
                <w:sz w:val="24"/>
                <w:szCs w:val="24"/>
              </w:rPr>
            </w:pPr>
            <w:r>
              <w:rPr>
                <w:rFonts w:ascii="Times New Roman" w:hAnsi="Times New Roman"/>
                <w:sz w:val="24"/>
                <w:szCs w:val="24"/>
              </w:rPr>
              <w:t>12,73</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0,551</w:t>
            </w:r>
          </w:p>
        </w:tc>
      </w:tr>
      <w:tr w:rsidR="001039FE" w:rsidRPr="00224587" w:rsidTr="00353EB5">
        <w:tc>
          <w:tcPr>
            <w:tcW w:w="0" w:type="auto"/>
          </w:tcPr>
          <w:p w:rsidR="001039FE" w:rsidRPr="001671A2" w:rsidRDefault="001039FE" w:rsidP="0095465F">
            <w:pPr>
              <w:spacing w:after="0" w:line="240" w:lineRule="auto"/>
              <w:jc w:val="both"/>
              <w:rPr>
                <w:rFonts w:ascii="Times New Roman" w:hAnsi="Times New Roman"/>
                <w:color w:val="000000"/>
                <w:sz w:val="20"/>
                <w:szCs w:val="20"/>
              </w:rPr>
            </w:pPr>
            <w:r w:rsidRPr="001671A2">
              <w:rPr>
                <w:rFonts w:ascii="Times New Roman" w:hAnsi="Times New Roman"/>
                <w:color w:val="000000"/>
                <w:sz w:val="20"/>
                <w:szCs w:val="20"/>
              </w:rPr>
              <w:t>«</w:t>
            </w:r>
            <w:r>
              <w:rPr>
                <w:rFonts w:ascii="Times New Roman" w:hAnsi="Times New Roman"/>
                <w:color w:val="000000"/>
                <w:sz w:val="20"/>
                <w:szCs w:val="20"/>
              </w:rPr>
              <w:t>Гора</w:t>
            </w:r>
            <w:r w:rsidR="00491D58">
              <w:rPr>
                <w:rFonts w:ascii="Times New Roman" w:hAnsi="Times New Roman"/>
                <w:color w:val="000000"/>
                <w:sz w:val="20"/>
                <w:szCs w:val="20"/>
              </w:rPr>
              <w:t xml:space="preserve"> </w:t>
            </w:r>
            <w:r w:rsidRPr="001671A2">
              <w:rPr>
                <w:rFonts w:ascii="Times New Roman" w:hAnsi="Times New Roman"/>
                <w:color w:val="000000"/>
                <w:sz w:val="20"/>
                <w:szCs w:val="20"/>
              </w:rPr>
              <w:t>Казачка»</w:t>
            </w:r>
          </w:p>
        </w:tc>
        <w:tc>
          <w:tcPr>
            <w:tcW w:w="0" w:type="auto"/>
          </w:tcPr>
          <w:p w:rsidR="001039FE" w:rsidRPr="001671A2" w:rsidRDefault="00AA1777" w:rsidP="000F2815">
            <w:pPr>
              <w:spacing w:after="0" w:line="240" w:lineRule="auto"/>
              <w:rPr>
                <w:rFonts w:ascii="Times New Roman" w:hAnsi="Times New Roman"/>
              </w:rPr>
            </w:pPr>
            <w:r>
              <w:rPr>
                <w:rFonts w:ascii="Times New Roman" w:hAnsi="Times New Roman"/>
              </w:rPr>
              <w:t>264,54</w:t>
            </w:r>
          </w:p>
        </w:tc>
        <w:tc>
          <w:tcPr>
            <w:tcW w:w="1877" w:type="dxa"/>
          </w:tcPr>
          <w:p w:rsidR="001039FE" w:rsidRPr="00DB539B" w:rsidRDefault="001039FE" w:rsidP="00A63B63">
            <w:pPr>
              <w:spacing w:after="0" w:line="240" w:lineRule="auto"/>
              <w:jc w:val="center"/>
              <w:rPr>
                <w:rFonts w:ascii="Times New Roman" w:hAnsi="Times New Roman"/>
                <w:sz w:val="24"/>
                <w:szCs w:val="24"/>
              </w:rPr>
            </w:pPr>
            <w:r w:rsidRPr="00DB539B">
              <w:rPr>
                <w:rFonts w:ascii="Times New Roman" w:hAnsi="Times New Roman"/>
                <w:sz w:val="24"/>
                <w:szCs w:val="24"/>
              </w:rPr>
              <w:t>42,35</w:t>
            </w:r>
          </w:p>
        </w:tc>
        <w:tc>
          <w:tcPr>
            <w:tcW w:w="1276" w:type="dxa"/>
          </w:tcPr>
          <w:p w:rsidR="001039FE" w:rsidRPr="00224587" w:rsidRDefault="007D3782" w:rsidP="005B4C0D">
            <w:pPr>
              <w:spacing w:after="0" w:line="240" w:lineRule="auto"/>
              <w:jc w:val="center"/>
              <w:rPr>
                <w:rFonts w:ascii="Times New Roman" w:hAnsi="Times New Roman"/>
                <w:sz w:val="24"/>
                <w:szCs w:val="24"/>
              </w:rPr>
            </w:pPr>
            <w:r>
              <w:rPr>
                <w:rFonts w:ascii="Times New Roman" w:hAnsi="Times New Roman"/>
                <w:sz w:val="24"/>
                <w:szCs w:val="24"/>
              </w:rPr>
              <w:t>4,92</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0,598</w:t>
            </w:r>
          </w:p>
        </w:tc>
      </w:tr>
      <w:tr w:rsidR="001039FE" w:rsidRPr="00224587" w:rsidTr="00353EB5">
        <w:tc>
          <w:tcPr>
            <w:tcW w:w="0" w:type="auto"/>
          </w:tcPr>
          <w:p w:rsidR="001039FE" w:rsidRPr="001A6BBE" w:rsidRDefault="001039FE" w:rsidP="00A90D3C">
            <w:pPr>
              <w:spacing w:after="0" w:line="240" w:lineRule="auto"/>
              <w:jc w:val="both"/>
              <w:rPr>
                <w:rFonts w:ascii="Arial" w:hAnsi="Arial" w:cs="Arial"/>
                <w:color w:val="000000"/>
                <w:sz w:val="16"/>
                <w:szCs w:val="16"/>
              </w:rPr>
            </w:pPr>
            <w:r w:rsidRPr="001671A2">
              <w:rPr>
                <w:rFonts w:ascii="Times New Roman" w:hAnsi="Times New Roman"/>
                <w:color w:val="000000"/>
                <w:sz w:val="20"/>
                <w:szCs w:val="20"/>
              </w:rPr>
              <w:t>«Техно-Сервис»</w:t>
            </w:r>
            <w:r>
              <w:rPr>
                <w:rFonts w:ascii="Times New Roman" w:hAnsi="Times New Roman"/>
                <w:color w:val="000000"/>
                <w:sz w:val="20"/>
                <w:szCs w:val="20"/>
              </w:rPr>
              <w:t>, ул. Малыгина,12</w:t>
            </w:r>
          </w:p>
        </w:tc>
        <w:tc>
          <w:tcPr>
            <w:tcW w:w="0" w:type="auto"/>
          </w:tcPr>
          <w:p w:rsidR="001039FE" w:rsidRPr="001671A2" w:rsidRDefault="00AA1777" w:rsidP="000F2815">
            <w:pPr>
              <w:spacing w:after="0" w:line="240" w:lineRule="auto"/>
              <w:rPr>
                <w:rFonts w:ascii="Times New Roman" w:hAnsi="Times New Roman"/>
              </w:rPr>
            </w:pPr>
            <w:r>
              <w:rPr>
                <w:rFonts w:ascii="Times New Roman" w:hAnsi="Times New Roman"/>
              </w:rPr>
              <w:t>116,65</w:t>
            </w:r>
          </w:p>
        </w:tc>
        <w:tc>
          <w:tcPr>
            <w:tcW w:w="1877" w:type="dxa"/>
          </w:tcPr>
          <w:p w:rsidR="001039FE" w:rsidRPr="00DB539B" w:rsidRDefault="001039FE" w:rsidP="00A63B63">
            <w:pPr>
              <w:spacing w:after="0" w:line="240" w:lineRule="auto"/>
              <w:jc w:val="center"/>
              <w:rPr>
                <w:rFonts w:ascii="Times New Roman" w:hAnsi="Times New Roman"/>
                <w:sz w:val="24"/>
                <w:szCs w:val="24"/>
              </w:rPr>
            </w:pPr>
            <w:r w:rsidRPr="00DB539B">
              <w:rPr>
                <w:rFonts w:ascii="Times New Roman" w:hAnsi="Times New Roman"/>
                <w:sz w:val="24"/>
                <w:szCs w:val="24"/>
              </w:rPr>
              <w:t>21,26</w:t>
            </w:r>
          </w:p>
        </w:tc>
        <w:tc>
          <w:tcPr>
            <w:tcW w:w="1276" w:type="dxa"/>
          </w:tcPr>
          <w:p w:rsidR="001039FE" w:rsidRPr="00224587" w:rsidRDefault="007D3782" w:rsidP="005B4C0D">
            <w:pPr>
              <w:spacing w:after="0" w:line="240" w:lineRule="auto"/>
              <w:jc w:val="center"/>
              <w:rPr>
                <w:rFonts w:ascii="Times New Roman" w:hAnsi="Times New Roman"/>
                <w:sz w:val="24"/>
                <w:szCs w:val="24"/>
              </w:rPr>
            </w:pPr>
            <w:r>
              <w:rPr>
                <w:rFonts w:ascii="Times New Roman" w:hAnsi="Times New Roman"/>
                <w:sz w:val="24"/>
                <w:szCs w:val="24"/>
              </w:rPr>
              <w:t>1,73</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0,365</w:t>
            </w:r>
          </w:p>
        </w:tc>
      </w:tr>
      <w:tr w:rsidR="001039FE" w:rsidRPr="00224587" w:rsidTr="00353EB5">
        <w:tc>
          <w:tcPr>
            <w:tcW w:w="0" w:type="auto"/>
          </w:tcPr>
          <w:p w:rsidR="001039FE" w:rsidRPr="001671A2" w:rsidRDefault="001039FE" w:rsidP="0095465F">
            <w:pPr>
              <w:spacing w:after="0" w:line="240" w:lineRule="auto"/>
              <w:jc w:val="both"/>
              <w:rPr>
                <w:rFonts w:ascii="Times New Roman" w:hAnsi="Times New Roman"/>
                <w:color w:val="000000"/>
                <w:sz w:val="20"/>
                <w:szCs w:val="20"/>
              </w:rPr>
            </w:pPr>
            <w:r w:rsidRPr="001671A2">
              <w:rPr>
                <w:rFonts w:ascii="Times New Roman" w:hAnsi="Times New Roman"/>
                <w:color w:val="000000"/>
                <w:sz w:val="20"/>
                <w:szCs w:val="20"/>
              </w:rPr>
              <w:t>Госпиталь</w:t>
            </w:r>
            <w:r>
              <w:rPr>
                <w:rFonts w:ascii="Times New Roman" w:hAnsi="Times New Roman"/>
                <w:color w:val="000000"/>
                <w:sz w:val="20"/>
                <w:szCs w:val="20"/>
              </w:rPr>
              <w:t>, ул. Прогресса,73</w:t>
            </w:r>
          </w:p>
        </w:tc>
        <w:tc>
          <w:tcPr>
            <w:tcW w:w="0" w:type="auto"/>
          </w:tcPr>
          <w:p w:rsidR="001039FE" w:rsidRPr="001671A2" w:rsidRDefault="00AA1777" w:rsidP="000F2815">
            <w:pPr>
              <w:spacing w:after="0" w:line="240" w:lineRule="auto"/>
              <w:rPr>
                <w:rFonts w:ascii="Times New Roman" w:hAnsi="Times New Roman"/>
              </w:rPr>
            </w:pPr>
            <w:r>
              <w:rPr>
                <w:rFonts w:ascii="Times New Roman" w:hAnsi="Times New Roman"/>
              </w:rPr>
              <w:t>85,59</w:t>
            </w:r>
          </w:p>
        </w:tc>
        <w:tc>
          <w:tcPr>
            <w:tcW w:w="1877" w:type="dxa"/>
          </w:tcPr>
          <w:p w:rsidR="001039FE" w:rsidRPr="00DB539B" w:rsidRDefault="001039FE" w:rsidP="00A63B63">
            <w:pPr>
              <w:spacing w:after="0" w:line="240" w:lineRule="auto"/>
              <w:jc w:val="center"/>
              <w:rPr>
                <w:rFonts w:ascii="Times New Roman" w:hAnsi="Times New Roman"/>
                <w:sz w:val="24"/>
                <w:szCs w:val="24"/>
              </w:rPr>
            </w:pPr>
            <w:r w:rsidRPr="00DB539B">
              <w:rPr>
                <w:rFonts w:ascii="Times New Roman" w:hAnsi="Times New Roman"/>
                <w:sz w:val="24"/>
                <w:szCs w:val="24"/>
              </w:rPr>
              <w:t>35,21</w:t>
            </w:r>
          </w:p>
        </w:tc>
        <w:tc>
          <w:tcPr>
            <w:tcW w:w="1276" w:type="dxa"/>
          </w:tcPr>
          <w:p w:rsidR="001039FE" w:rsidRPr="00224587" w:rsidRDefault="007D3782" w:rsidP="005B4C0D">
            <w:pPr>
              <w:spacing w:after="0" w:line="240" w:lineRule="auto"/>
              <w:jc w:val="center"/>
              <w:rPr>
                <w:rFonts w:ascii="Times New Roman" w:hAnsi="Times New Roman"/>
                <w:sz w:val="24"/>
                <w:szCs w:val="24"/>
              </w:rPr>
            </w:pPr>
            <w:r>
              <w:rPr>
                <w:rFonts w:ascii="Times New Roman" w:hAnsi="Times New Roman"/>
                <w:sz w:val="24"/>
                <w:szCs w:val="24"/>
              </w:rPr>
              <w:t>2,64</w:t>
            </w:r>
          </w:p>
        </w:tc>
        <w:tc>
          <w:tcPr>
            <w:tcW w:w="1843" w:type="dxa"/>
          </w:tcPr>
          <w:p w:rsidR="001039FE" w:rsidRPr="001671A2" w:rsidRDefault="001039FE" w:rsidP="005B4C0D">
            <w:pPr>
              <w:spacing w:after="0" w:line="240" w:lineRule="auto"/>
              <w:jc w:val="center"/>
              <w:rPr>
                <w:rFonts w:ascii="Times New Roman" w:hAnsi="Times New Roman"/>
              </w:rPr>
            </w:pPr>
            <w:r>
              <w:rPr>
                <w:rFonts w:ascii="Times New Roman" w:hAnsi="Times New Roman"/>
              </w:rPr>
              <w:t>0,284</w:t>
            </w:r>
          </w:p>
        </w:tc>
      </w:tr>
      <w:tr w:rsidR="001039FE" w:rsidRPr="00224587" w:rsidTr="00353EB5">
        <w:tc>
          <w:tcPr>
            <w:tcW w:w="0" w:type="auto"/>
          </w:tcPr>
          <w:p w:rsidR="001039FE" w:rsidRPr="001671A2" w:rsidRDefault="001039FE" w:rsidP="0095465F">
            <w:pPr>
              <w:spacing w:after="0" w:line="240" w:lineRule="auto"/>
              <w:jc w:val="both"/>
              <w:rPr>
                <w:rFonts w:ascii="Times New Roman" w:hAnsi="Times New Roman"/>
                <w:color w:val="000000"/>
                <w:sz w:val="20"/>
                <w:szCs w:val="20"/>
              </w:rPr>
            </w:pPr>
            <w:r w:rsidRPr="001671A2">
              <w:rPr>
                <w:rFonts w:ascii="Times New Roman" w:hAnsi="Times New Roman"/>
                <w:color w:val="000000"/>
                <w:sz w:val="20"/>
                <w:szCs w:val="20"/>
              </w:rPr>
              <w:t>«Машук»</w:t>
            </w:r>
            <w:r>
              <w:rPr>
                <w:rFonts w:ascii="Times New Roman" w:hAnsi="Times New Roman"/>
                <w:color w:val="000000"/>
                <w:sz w:val="20"/>
                <w:szCs w:val="20"/>
              </w:rPr>
              <w:t>,</w:t>
            </w:r>
            <w:proofErr w:type="spellStart"/>
            <w:r>
              <w:rPr>
                <w:rFonts w:ascii="Times New Roman" w:hAnsi="Times New Roman"/>
                <w:color w:val="000000"/>
                <w:sz w:val="20"/>
                <w:szCs w:val="20"/>
              </w:rPr>
              <w:t>пос</w:t>
            </w:r>
            <w:proofErr w:type="spellEnd"/>
            <w:r>
              <w:rPr>
                <w:rFonts w:ascii="Times New Roman" w:hAnsi="Times New Roman"/>
                <w:color w:val="000000"/>
                <w:sz w:val="20"/>
                <w:szCs w:val="20"/>
              </w:rPr>
              <w:t>. Энергетик</w:t>
            </w:r>
          </w:p>
        </w:tc>
        <w:tc>
          <w:tcPr>
            <w:tcW w:w="0" w:type="auto"/>
          </w:tcPr>
          <w:p w:rsidR="001039FE" w:rsidRPr="001671A2" w:rsidRDefault="001039FE" w:rsidP="000F2815">
            <w:pPr>
              <w:spacing w:after="0" w:line="240" w:lineRule="auto"/>
              <w:rPr>
                <w:rFonts w:ascii="Times New Roman" w:hAnsi="Times New Roman"/>
              </w:rPr>
            </w:pPr>
          </w:p>
        </w:tc>
        <w:tc>
          <w:tcPr>
            <w:tcW w:w="1877" w:type="dxa"/>
          </w:tcPr>
          <w:p w:rsidR="001039FE" w:rsidRPr="00224587" w:rsidRDefault="001039FE" w:rsidP="00A63B63">
            <w:pPr>
              <w:spacing w:after="0" w:line="240" w:lineRule="auto"/>
              <w:jc w:val="center"/>
              <w:rPr>
                <w:rFonts w:ascii="Times New Roman" w:hAnsi="Times New Roman"/>
                <w:sz w:val="24"/>
                <w:szCs w:val="24"/>
              </w:rPr>
            </w:pPr>
          </w:p>
        </w:tc>
        <w:tc>
          <w:tcPr>
            <w:tcW w:w="1276" w:type="dxa"/>
          </w:tcPr>
          <w:p w:rsidR="001039FE" w:rsidRPr="00224587" w:rsidRDefault="007D3782" w:rsidP="005B4C0D">
            <w:pPr>
              <w:spacing w:after="0" w:line="240" w:lineRule="auto"/>
              <w:jc w:val="center"/>
              <w:rPr>
                <w:rFonts w:ascii="Times New Roman" w:hAnsi="Times New Roman"/>
                <w:sz w:val="24"/>
                <w:szCs w:val="24"/>
              </w:rPr>
            </w:pPr>
            <w:r>
              <w:rPr>
                <w:rFonts w:ascii="Times New Roman" w:hAnsi="Times New Roman"/>
                <w:sz w:val="24"/>
                <w:szCs w:val="24"/>
              </w:rPr>
              <w:t>1,13</w:t>
            </w:r>
          </w:p>
        </w:tc>
        <w:tc>
          <w:tcPr>
            <w:tcW w:w="1843" w:type="dxa"/>
          </w:tcPr>
          <w:p w:rsidR="001039FE" w:rsidRPr="001671A2" w:rsidRDefault="001039FE" w:rsidP="005B4C0D">
            <w:pPr>
              <w:spacing w:after="0" w:line="240" w:lineRule="auto"/>
              <w:jc w:val="center"/>
              <w:rPr>
                <w:rFonts w:ascii="Times New Roman" w:hAnsi="Times New Roman"/>
              </w:rPr>
            </w:pPr>
          </w:p>
        </w:tc>
      </w:tr>
    </w:tbl>
    <w:p w:rsidR="0038175A" w:rsidRPr="00012B53" w:rsidRDefault="0038175A" w:rsidP="009F519F">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Результаты расчетов показали, что у</w:t>
      </w:r>
      <w:r w:rsidR="009F519F">
        <w:rPr>
          <w:rFonts w:ascii="Times New Roman" w:hAnsi="Times New Roman"/>
          <w:sz w:val="24"/>
          <w:szCs w:val="24"/>
        </w:rPr>
        <w:t xml:space="preserve"> котельных сложились зоны тепло</w:t>
      </w:r>
      <w:r w:rsidRPr="00012B53">
        <w:rPr>
          <w:rFonts w:ascii="Times New Roman" w:hAnsi="Times New Roman"/>
          <w:sz w:val="24"/>
          <w:szCs w:val="24"/>
        </w:rPr>
        <w:t>снабжения, близкие к оптимальной величине.</w:t>
      </w:r>
    </w:p>
    <w:p w:rsidR="0038175A" w:rsidRDefault="0038175A" w:rsidP="009F519F">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 xml:space="preserve">Зоны теплоснабжения котельных </w:t>
      </w:r>
      <w:r w:rsidR="009F519F" w:rsidRPr="0025091C">
        <w:rPr>
          <w:rFonts w:ascii="Times New Roman" w:hAnsi="Times New Roman"/>
          <w:sz w:val="24"/>
          <w:szCs w:val="24"/>
        </w:rPr>
        <w:t>«Белая Ромашка», «Микрорайон Бештау»</w:t>
      </w:r>
      <w:r w:rsidR="009F519F">
        <w:rPr>
          <w:rFonts w:ascii="Times New Roman" w:hAnsi="Times New Roman"/>
          <w:color w:val="FF0000"/>
          <w:sz w:val="24"/>
          <w:szCs w:val="24"/>
        </w:rPr>
        <w:t xml:space="preserve">, </w:t>
      </w:r>
      <w:r w:rsidR="009F519F" w:rsidRPr="0025091C">
        <w:rPr>
          <w:rFonts w:ascii="Times New Roman" w:hAnsi="Times New Roman"/>
          <w:sz w:val="24"/>
          <w:szCs w:val="24"/>
        </w:rPr>
        <w:t>«</w:t>
      </w:r>
      <w:proofErr w:type="spellStart"/>
      <w:r w:rsidR="009F519F" w:rsidRPr="0025091C">
        <w:rPr>
          <w:rFonts w:ascii="Times New Roman" w:hAnsi="Times New Roman"/>
          <w:sz w:val="24"/>
          <w:szCs w:val="24"/>
        </w:rPr>
        <w:t>Станкоремзавод</w:t>
      </w:r>
      <w:proofErr w:type="spellEnd"/>
      <w:r w:rsidR="009F519F" w:rsidRPr="0025091C">
        <w:rPr>
          <w:rFonts w:ascii="Times New Roman" w:hAnsi="Times New Roman"/>
          <w:sz w:val="24"/>
          <w:szCs w:val="24"/>
        </w:rPr>
        <w:t>»</w:t>
      </w:r>
      <w:r w:rsidR="009F519F">
        <w:rPr>
          <w:rFonts w:ascii="Times New Roman" w:hAnsi="Times New Roman"/>
          <w:color w:val="FF0000"/>
          <w:sz w:val="24"/>
          <w:szCs w:val="24"/>
        </w:rPr>
        <w:t xml:space="preserve"> </w:t>
      </w:r>
      <w:r w:rsidR="009F519F">
        <w:rPr>
          <w:rFonts w:ascii="Times New Roman" w:hAnsi="Times New Roman"/>
          <w:sz w:val="24"/>
          <w:szCs w:val="24"/>
        </w:rPr>
        <w:t>могут быть увели</w:t>
      </w:r>
      <w:r w:rsidRPr="00012B53">
        <w:rPr>
          <w:rFonts w:ascii="Times New Roman" w:hAnsi="Times New Roman"/>
          <w:sz w:val="24"/>
          <w:szCs w:val="24"/>
        </w:rPr>
        <w:t>чены, исходя из их сложившейся мощной транспортной системы и при условии</w:t>
      </w:r>
      <w:r w:rsidR="009F519F">
        <w:rPr>
          <w:rFonts w:ascii="Times New Roman" w:hAnsi="Times New Roman"/>
          <w:sz w:val="24"/>
          <w:szCs w:val="24"/>
        </w:rPr>
        <w:t xml:space="preserve"> </w:t>
      </w:r>
      <w:r w:rsidRPr="00012B53">
        <w:rPr>
          <w:rFonts w:ascii="Times New Roman" w:hAnsi="Times New Roman"/>
          <w:sz w:val="24"/>
          <w:szCs w:val="24"/>
        </w:rPr>
        <w:t>повышения эффективности работы котельных.</w:t>
      </w:r>
    </w:p>
    <w:p w:rsidR="009A7A6E" w:rsidRPr="00012B53" w:rsidRDefault="009A7A6E" w:rsidP="009F519F">
      <w:pPr>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Зоны котельных детских садов, введенных в эксплуатацию в 2015 году находятся в зоне высокой эффективности</w:t>
      </w:r>
      <w:r w:rsidR="00DB539B">
        <w:rPr>
          <w:rFonts w:ascii="Times New Roman" w:hAnsi="Times New Roman"/>
          <w:sz w:val="24"/>
          <w:szCs w:val="24"/>
        </w:rPr>
        <w:t xml:space="preserve"> центрального теплоснабжения, так как удельная материальная характеристика составляет от 5 до 30 м2/ (Гкал/ч)</w:t>
      </w:r>
      <w:r w:rsidR="00AB6EDF">
        <w:rPr>
          <w:rFonts w:ascii="Times New Roman" w:hAnsi="Times New Roman"/>
          <w:sz w:val="24"/>
          <w:szCs w:val="24"/>
        </w:rPr>
        <w:t>, то же будет относиться и к котельным, которые будут введена в эксплуатацию в 2018 году это «Школа №31», ул. Мира,187, «Власова,51»</w:t>
      </w:r>
      <w:r w:rsidR="00CA0815">
        <w:rPr>
          <w:rFonts w:ascii="Times New Roman" w:hAnsi="Times New Roman"/>
          <w:sz w:val="24"/>
          <w:szCs w:val="24"/>
        </w:rPr>
        <w:t xml:space="preserve">, ул. Власова,51 и котельная для больничного комплекса в районе </w:t>
      </w:r>
      <w:proofErr w:type="spellStart"/>
      <w:r w:rsidR="00CA0815">
        <w:rPr>
          <w:rFonts w:ascii="Times New Roman" w:hAnsi="Times New Roman"/>
          <w:sz w:val="24"/>
          <w:szCs w:val="24"/>
        </w:rPr>
        <w:t>Лермонтовского</w:t>
      </w:r>
      <w:proofErr w:type="spellEnd"/>
      <w:r w:rsidR="00CA0815">
        <w:rPr>
          <w:rFonts w:ascii="Times New Roman" w:hAnsi="Times New Roman"/>
          <w:sz w:val="24"/>
          <w:szCs w:val="24"/>
        </w:rPr>
        <w:t xml:space="preserve"> разъезда.</w:t>
      </w:r>
    </w:p>
    <w:p w:rsidR="0038175A" w:rsidRPr="00012B53" w:rsidRDefault="0038175A" w:rsidP="009F519F">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Схема радиусов эффективного тепло</w:t>
      </w:r>
      <w:r w:rsidR="009F519F">
        <w:rPr>
          <w:rFonts w:ascii="Times New Roman" w:hAnsi="Times New Roman"/>
          <w:sz w:val="24"/>
          <w:szCs w:val="24"/>
        </w:rPr>
        <w:t>снабжения теплоисточников приве</w:t>
      </w:r>
      <w:r w:rsidRPr="00012B53">
        <w:rPr>
          <w:rFonts w:ascii="Times New Roman" w:hAnsi="Times New Roman"/>
          <w:sz w:val="24"/>
          <w:szCs w:val="24"/>
        </w:rPr>
        <w:t>дена на рисунке 2.</w:t>
      </w:r>
      <w:r w:rsidR="0095465F">
        <w:rPr>
          <w:rFonts w:ascii="Times New Roman" w:hAnsi="Times New Roman"/>
          <w:sz w:val="24"/>
          <w:szCs w:val="24"/>
        </w:rPr>
        <w:t>3</w:t>
      </w:r>
      <w:r w:rsidRPr="00012B53">
        <w:rPr>
          <w:rFonts w:ascii="Times New Roman" w:hAnsi="Times New Roman"/>
          <w:sz w:val="24"/>
          <w:szCs w:val="24"/>
        </w:rPr>
        <w:t>.</w:t>
      </w:r>
    </w:p>
    <w:p w:rsidR="0038175A" w:rsidRPr="00012B53" w:rsidRDefault="0038175A" w:rsidP="00012B53">
      <w:pPr>
        <w:jc w:val="both"/>
        <w:rPr>
          <w:rFonts w:ascii="Times New Roman" w:hAnsi="Times New Roman"/>
          <w:sz w:val="24"/>
          <w:szCs w:val="24"/>
        </w:rPr>
      </w:pPr>
    </w:p>
    <w:p w:rsidR="00C8040B" w:rsidRDefault="00C8040B">
      <w:pPr>
        <w:spacing w:after="0" w:line="240" w:lineRule="auto"/>
        <w:rPr>
          <w:rFonts w:ascii="Times New Roman" w:hAnsi="Times New Roman"/>
          <w:sz w:val="24"/>
          <w:szCs w:val="24"/>
        </w:rPr>
      </w:pPr>
    </w:p>
    <w:p w:rsidR="00EC7601" w:rsidRDefault="00EC7601" w:rsidP="00012B53">
      <w:pPr>
        <w:jc w:val="both"/>
        <w:rPr>
          <w:rFonts w:ascii="Times New Roman" w:hAnsi="Times New Roman"/>
          <w:sz w:val="24"/>
          <w:szCs w:val="24"/>
        </w:rPr>
        <w:sectPr w:rsidR="00EC7601" w:rsidSect="00A74D32">
          <w:pgSz w:w="11906" w:h="16838"/>
          <w:pgMar w:top="567" w:right="454" w:bottom="567" w:left="1701" w:header="709" w:footer="709" w:gutter="0"/>
          <w:cols w:space="708"/>
          <w:docGrid w:linePitch="360"/>
        </w:sectPr>
      </w:pPr>
    </w:p>
    <w:p w:rsidR="002613FD" w:rsidRDefault="002613FD" w:rsidP="002613FD">
      <w:pPr>
        <w:pStyle w:val="affd"/>
        <w:spacing w:after="0"/>
      </w:pPr>
    </w:p>
    <w:p w:rsidR="00EC7601" w:rsidRDefault="002613FD" w:rsidP="002613FD">
      <w:pPr>
        <w:jc w:val="center"/>
        <w:rPr>
          <w:rFonts w:ascii="Times New Roman" w:hAnsi="Times New Roman"/>
          <w:b/>
          <w:bCs/>
          <w:sz w:val="24"/>
          <w:szCs w:val="24"/>
        </w:rPr>
      </w:pPr>
      <w:r>
        <w:rPr>
          <w:rFonts w:ascii="Times New Roman" w:hAnsi="Times New Roman"/>
          <w:b/>
          <w:bCs/>
          <w:noProof/>
          <w:sz w:val="24"/>
          <w:szCs w:val="24"/>
          <w:lang w:eastAsia="ru-RU"/>
        </w:rPr>
        <w:drawing>
          <wp:inline distT="0" distB="0" distL="0" distR="0">
            <wp:extent cx="9584220" cy="5071730"/>
            <wp:effectExtent l="19050" t="0" r="0" b="0"/>
            <wp:docPr id="18" name="Рисунок 17"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25" cstate="print"/>
                    <a:stretch>
                      <a:fillRect/>
                    </a:stretch>
                  </pic:blipFill>
                  <pic:spPr>
                    <a:xfrm>
                      <a:off x="0" y="0"/>
                      <a:ext cx="9584220" cy="5071730"/>
                    </a:xfrm>
                    <a:prstGeom prst="rect">
                      <a:avLst/>
                    </a:prstGeom>
                  </pic:spPr>
                </pic:pic>
              </a:graphicData>
            </a:graphic>
          </wp:inline>
        </w:drawing>
      </w:r>
    </w:p>
    <w:p w:rsidR="00A74D32" w:rsidRDefault="0095465F" w:rsidP="00947B9C">
      <w:pPr>
        <w:autoSpaceDE w:val="0"/>
        <w:autoSpaceDN w:val="0"/>
        <w:adjustRightInd w:val="0"/>
        <w:spacing w:after="0" w:line="240" w:lineRule="auto"/>
        <w:jc w:val="center"/>
        <w:rPr>
          <w:rFonts w:ascii="Times New Roman" w:hAnsi="Times New Roman"/>
          <w:b/>
          <w:bCs/>
          <w:sz w:val="24"/>
          <w:szCs w:val="24"/>
          <w:highlight w:val="yellow"/>
        </w:rPr>
      </w:pPr>
      <w:r>
        <w:rPr>
          <w:rFonts w:ascii="Times New Roman" w:hAnsi="Times New Roman"/>
          <w:b/>
          <w:bCs/>
          <w:sz w:val="24"/>
          <w:szCs w:val="24"/>
        </w:rPr>
        <w:t>Рисунок 2.3</w:t>
      </w:r>
      <w:r w:rsidR="0038175A" w:rsidRPr="00012B53">
        <w:rPr>
          <w:rFonts w:ascii="Times New Roman" w:hAnsi="Times New Roman"/>
          <w:b/>
          <w:bCs/>
          <w:sz w:val="24"/>
          <w:szCs w:val="24"/>
        </w:rPr>
        <w:t xml:space="preserve"> - Схема радиусов эффективного теплоснабжения теплоисточников</w:t>
      </w:r>
    </w:p>
    <w:p w:rsidR="002B1130" w:rsidRDefault="002B1130" w:rsidP="002B1130">
      <w:pPr>
        <w:autoSpaceDE w:val="0"/>
        <w:autoSpaceDN w:val="0"/>
        <w:adjustRightInd w:val="0"/>
        <w:spacing w:after="0" w:line="240" w:lineRule="auto"/>
        <w:jc w:val="right"/>
        <w:rPr>
          <w:rFonts w:ascii="Times New Roman" w:hAnsi="Times New Roman"/>
          <w:b/>
          <w:bCs/>
          <w:noProof/>
          <w:sz w:val="24"/>
          <w:szCs w:val="24"/>
          <w:lang w:eastAsia="ru-RU"/>
        </w:rPr>
        <w:sectPr w:rsidR="002B1130" w:rsidSect="002B1130">
          <w:pgSz w:w="16838" w:h="11906" w:orient="landscape" w:code="9"/>
          <w:pgMar w:top="1701" w:right="567" w:bottom="454" w:left="567" w:header="709" w:footer="709" w:gutter="0"/>
          <w:cols w:space="708"/>
          <w:docGrid w:linePitch="360"/>
        </w:sectPr>
      </w:pPr>
    </w:p>
    <w:p w:rsidR="00815E29" w:rsidRDefault="00815E29" w:rsidP="00947B9C">
      <w:pPr>
        <w:autoSpaceDE w:val="0"/>
        <w:autoSpaceDN w:val="0"/>
        <w:adjustRightInd w:val="0"/>
        <w:spacing w:after="0" w:line="240" w:lineRule="auto"/>
        <w:jc w:val="center"/>
        <w:rPr>
          <w:rFonts w:ascii="Times New Roman" w:hAnsi="Times New Roman"/>
          <w:b/>
          <w:bCs/>
          <w:sz w:val="24"/>
          <w:szCs w:val="24"/>
          <w:highlight w:val="yellow"/>
        </w:rPr>
      </w:pPr>
    </w:p>
    <w:p w:rsidR="00815E29" w:rsidRDefault="00815E29" w:rsidP="00947B9C">
      <w:pPr>
        <w:autoSpaceDE w:val="0"/>
        <w:autoSpaceDN w:val="0"/>
        <w:adjustRightInd w:val="0"/>
        <w:spacing w:after="0" w:line="240" w:lineRule="auto"/>
        <w:jc w:val="center"/>
        <w:rPr>
          <w:rFonts w:ascii="Times New Roman" w:hAnsi="Times New Roman"/>
          <w:b/>
          <w:bCs/>
          <w:sz w:val="24"/>
          <w:szCs w:val="24"/>
          <w:highlight w:val="yellow"/>
        </w:rPr>
      </w:pPr>
    </w:p>
    <w:p w:rsidR="00947B9C" w:rsidRPr="00A23A1D" w:rsidRDefault="00947B9C" w:rsidP="00947B9C">
      <w:pPr>
        <w:autoSpaceDE w:val="0"/>
        <w:autoSpaceDN w:val="0"/>
        <w:adjustRightInd w:val="0"/>
        <w:spacing w:after="0" w:line="240" w:lineRule="auto"/>
        <w:jc w:val="center"/>
        <w:rPr>
          <w:rFonts w:ascii="Times New Roman" w:hAnsi="Times New Roman"/>
          <w:b/>
          <w:bCs/>
          <w:sz w:val="24"/>
          <w:szCs w:val="24"/>
        </w:rPr>
      </w:pPr>
      <w:r w:rsidRPr="00A23A1D">
        <w:rPr>
          <w:rFonts w:ascii="Times New Roman" w:hAnsi="Times New Roman"/>
          <w:b/>
          <w:bCs/>
          <w:sz w:val="24"/>
          <w:szCs w:val="24"/>
        </w:rPr>
        <w:t>2.2 Существующие и перспективные зоны действия централизованных</w:t>
      </w:r>
    </w:p>
    <w:p w:rsidR="00947B9C" w:rsidRPr="00012B53" w:rsidRDefault="00947B9C" w:rsidP="00947B9C">
      <w:pPr>
        <w:autoSpaceDE w:val="0"/>
        <w:autoSpaceDN w:val="0"/>
        <w:adjustRightInd w:val="0"/>
        <w:spacing w:after="0" w:line="240" w:lineRule="auto"/>
        <w:jc w:val="center"/>
        <w:rPr>
          <w:rFonts w:ascii="Times New Roman" w:hAnsi="Times New Roman"/>
          <w:b/>
          <w:bCs/>
          <w:sz w:val="24"/>
          <w:szCs w:val="24"/>
        </w:rPr>
      </w:pPr>
      <w:r w:rsidRPr="00A23A1D">
        <w:rPr>
          <w:rFonts w:ascii="Times New Roman" w:hAnsi="Times New Roman"/>
          <w:b/>
          <w:bCs/>
          <w:sz w:val="24"/>
          <w:szCs w:val="24"/>
        </w:rPr>
        <w:t>источников тепловой энергии</w:t>
      </w:r>
    </w:p>
    <w:p w:rsidR="00947B9C" w:rsidRPr="00012B53" w:rsidRDefault="00947B9C" w:rsidP="00947B9C">
      <w:pPr>
        <w:autoSpaceDE w:val="0"/>
        <w:autoSpaceDN w:val="0"/>
        <w:adjustRightInd w:val="0"/>
        <w:spacing w:after="0" w:line="240" w:lineRule="auto"/>
        <w:rPr>
          <w:rFonts w:ascii="Times New Roman" w:hAnsi="Times New Roman"/>
          <w:b/>
          <w:bCs/>
          <w:i/>
          <w:iCs/>
          <w:sz w:val="24"/>
          <w:szCs w:val="24"/>
        </w:rPr>
      </w:pPr>
      <w:r w:rsidRPr="00012B53">
        <w:rPr>
          <w:rFonts w:ascii="Times New Roman" w:hAnsi="Times New Roman"/>
          <w:b/>
          <w:bCs/>
          <w:i/>
          <w:iCs/>
          <w:sz w:val="24"/>
          <w:szCs w:val="24"/>
        </w:rPr>
        <w:t xml:space="preserve">2.2.1 Существующие зоны действия </w:t>
      </w:r>
      <w:r>
        <w:rPr>
          <w:rFonts w:ascii="Times New Roman" w:hAnsi="Times New Roman"/>
          <w:b/>
          <w:bCs/>
          <w:i/>
          <w:iCs/>
          <w:sz w:val="24"/>
          <w:szCs w:val="24"/>
        </w:rPr>
        <w:t>ц</w:t>
      </w:r>
      <w:r w:rsidRPr="00012B53">
        <w:rPr>
          <w:rFonts w:ascii="Times New Roman" w:hAnsi="Times New Roman"/>
          <w:b/>
          <w:bCs/>
          <w:i/>
          <w:iCs/>
          <w:sz w:val="24"/>
          <w:szCs w:val="24"/>
        </w:rPr>
        <w:t>ентрализованных</w:t>
      </w:r>
      <w:r>
        <w:rPr>
          <w:rFonts w:ascii="Times New Roman" w:hAnsi="Times New Roman"/>
          <w:b/>
          <w:bCs/>
          <w:i/>
          <w:iCs/>
          <w:sz w:val="24"/>
          <w:szCs w:val="24"/>
        </w:rPr>
        <w:t xml:space="preserve">  теплоисточников</w:t>
      </w:r>
    </w:p>
    <w:p w:rsidR="00947B9C" w:rsidRPr="00FE04C3" w:rsidRDefault="00947B9C" w:rsidP="00947B9C">
      <w:pPr>
        <w:autoSpaceDE w:val="0"/>
        <w:autoSpaceDN w:val="0"/>
        <w:adjustRightInd w:val="0"/>
        <w:spacing w:after="0" w:line="240" w:lineRule="auto"/>
        <w:ind w:firstLine="708"/>
        <w:jc w:val="both"/>
        <w:rPr>
          <w:rFonts w:ascii="Times New Roman" w:hAnsi="Times New Roman"/>
          <w:sz w:val="24"/>
          <w:szCs w:val="24"/>
        </w:rPr>
      </w:pPr>
      <w:r w:rsidRPr="00FE04C3">
        <w:rPr>
          <w:rFonts w:ascii="Times New Roman" w:hAnsi="Times New Roman"/>
          <w:sz w:val="24"/>
          <w:szCs w:val="24"/>
        </w:rPr>
        <w:t>Услуги по централизованному теплоснабжению для населения и предприятий в городе Пятигорске предоставляют следующие предприятия</w:t>
      </w:r>
      <w:r w:rsidR="00CD6597">
        <w:rPr>
          <w:rFonts w:ascii="Times New Roman" w:hAnsi="Times New Roman"/>
          <w:sz w:val="24"/>
          <w:szCs w:val="24"/>
        </w:rPr>
        <w:t xml:space="preserve"> (см. рис</w:t>
      </w:r>
      <w:r w:rsidR="00E107AA">
        <w:rPr>
          <w:rFonts w:ascii="Times New Roman" w:hAnsi="Times New Roman"/>
          <w:sz w:val="24"/>
          <w:szCs w:val="24"/>
        </w:rPr>
        <w:t xml:space="preserve">. </w:t>
      </w:r>
      <w:r w:rsidR="004B1D19">
        <w:rPr>
          <w:rFonts w:ascii="Times New Roman" w:hAnsi="Times New Roman"/>
          <w:sz w:val="24"/>
          <w:szCs w:val="24"/>
        </w:rPr>
        <w:t>2</w:t>
      </w:r>
      <w:r w:rsidR="00E107AA">
        <w:rPr>
          <w:rFonts w:ascii="Times New Roman" w:hAnsi="Times New Roman"/>
          <w:sz w:val="24"/>
          <w:szCs w:val="24"/>
        </w:rPr>
        <w:t>.</w:t>
      </w:r>
      <w:r w:rsidR="004B1D19">
        <w:rPr>
          <w:rFonts w:ascii="Times New Roman" w:hAnsi="Times New Roman"/>
          <w:sz w:val="24"/>
          <w:szCs w:val="24"/>
        </w:rPr>
        <w:t>2.</w:t>
      </w:r>
      <w:r w:rsidR="00E107AA">
        <w:rPr>
          <w:rFonts w:ascii="Times New Roman" w:hAnsi="Times New Roman"/>
          <w:sz w:val="24"/>
          <w:szCs w:val="24"/>
        </w:rPr>
        <w:t>1</w:t>
      </w:r>
      <w:r w:rsidR="00CD6597">
        <w:rPr>
          <w:rFonts w:ascii="Times New Roman" w:hAnsi="Times New Roman"/>
          <w:sz w:val="24"/>
          <w:szCs w:val="24"/>
        </w:rPr>
        <w:t>.)</w:t>
      </w:r>
      <w:r w:rsidRPr="00FE04C3">
        <w:rPr>
          <w:rFonts w:ascii="Times New Roman" w:hAnsi="Times New Roman"/>
          <w:sz w:val="24"/>
          <w:szCs w:val="24"/>
        </w:rPr>
        <w:t xml:space="preserve">:  </w:t>
      </w:r>
    </w:p>
    <w:p w:rsidR="00947B9C" w:rsidRDefault="00947B9C" w:rsidP="00947B9C">
      <w:pPr>
        <w:autoSpaceDE w:val="0"/>
        <w:autoSpaceDN w:val="0"/>
        <w:adjustRightInd w:val="0"/>
        <w:spacing w:after="0" w:line="240" w:lineRule="auto"/>
        <w:ind w:firstLine="708"/>
        <w:jc w:val="both"/>
        <w:rPr>
          <w:rFonts w:ascii="Times New Roman" w:hAnsi="Times New Roman"/>
          <w:sz w:val="24"/>
          <w:szCs w:val="24"/>
        </w:rPr>
      </w:pPr>
      <w:r w:rsidRPr="00FE04C3">
        <w:rPr>
          <w:rFonts w:ascii="Times New Roman" w:hAnsi="Times New Roman"/>
          <w:sz w:val="24"/>
          <w:szCs w:val="24"/>
        </w:rPr>
        <w:t xml:space="preserve"> О</w:t>
      </w:r>
      <w:r w:rsidR="00E107AA">
        <w:rPr>
          <w:rFonts w:ascii="Times New Roman" w:hAnsi="Times New Roman"/>
          <w:sz w:val="24"/>
          <w:szCs w:val="24"/>
        </w:rPr>
        <w:t>О</w:t>
      </w:r>
      <w:r w:rsidRPr="00FE04C3">
        <w:rPr>
          <w:rFonts w:ascii="Times New Roman" w:hAnsi="Times New Roman"/>
          <w:sz w:val="24"/>
          <w:szCs w:val="24"/>
        </w:rPr>
        <w:t>О "</w:t>
      </w:r>
      <w:r w:rsidR="00E107AA">
        <w:rPr>
          <w:rFonts w:ascii="Times New Roman" w:hAnsi="Times New Roman"/>
          <w:sz w:val="24"/>
          <w:szCs w:val="24"/>
        </w:rPr>
        <w:t>Энергетик</w:t>
      </w:r>
      <w:r w:rsidRPr="00FE04C3">
        <w:rPr>
          <w:rFonts w:ascii="Times New Roman" w:hAnsi="Times New Roman"/>
          <w:sz w:val="24"/>
          <w:szCs w:val="24"/>
        </w:rPr>
        <w:t xml:space="preserve">" </w:t>
      </w:r>
      <w:r w:rsidR="00E107AA">
        <w:rPr>
          <w:rFonts w:ascii="Times New Roman" w:hAnsi="Times New Roman"/>
          <w:sz w:val="24"/>
          <w:szCs w:val="24"/>
        </w:rPr>
        <w:t>(</w:t>
      </w:r>
      <w:r>
        <w:rPr>
          <w:rFonts w:ascii="Times New Roman" w:hAnsi="Times New Roman"/>
          <w:sz w:val="24"/>
          <w:szCs w:val="24"/>
        </w:rPr>
        <w:t xml:space="preserve">котельная "Машук") одна котельная, </w:t>
      </w:r>
      <w:r w:rsidRPr="00FE04C3">
        <w:rPr>
          <w:rFonts w:ascii="Times New Roman" w:hAnsi="Times New Roman"/>
          <w:sz w:val="24"/>
          <w:szCs w:val="24"/>
        </w:rPr>
        <w:t xml:space="preserve"> </w:t>
      </w:r>
      <w:r w:rsidR="00E107AA">
        <w:rPr>
          <w:rFonts w:ascii="Times New Roman" w:hAnsi="Times New Roman"/>
          <w:sz w:val="24"/>
          <w:szCs w:val="24"/>
        </w:rPr>
        <w:t xml:space="preserve">расположена в пос. Энергетик, </w:t>
      </w:r>
      <w:r w:rsidRPr="00FE04C3">
        <w:rPr>
          <w:rFonts w:ascii="Times New Roman" w:hAnsi="Times New Roman"/>
          <w:sz w:val="24"/>
          <w:szCs w:val="24"/>
        </w:rPr>
        <w:t xml:space="preserve">установленной мощностью 20 Гкал/ч, присоединенной нагрузкой 13,6 Гкал/ч; </w:t>
      </w:r>
      <w:r w:rsidRPr="00012B53">
        <w:rPr>
          <w:rFonts w:ascii="Times New Roman" w:hAnsi="Times New Roman"/>
          <w:sz w:val="24"/>
          <w:szCs w:val="24"/>
        </w:rPr>
        <w:t>утвержденный и фактический температурный график отпуска</w:t>
      </w:r>
      <w:r w:rsidR="00A90D3C">
        <w:rPr>
          <w:rFonts w:ascii="Times New Roman" w:hAnsi="Times New Roman"/>
          <w:sz w:val="24"/>
          <w:szCs w:val="24"/>
        </w:rPr>
        <w:t xml:space="preserve"> </w:t>
      </w:r>
      <w:r w:rsidRPr="00012B53">
        <w:rPr>
          <w:rFonts w:ascii="Times New Roman" w:hAnsi="Times New Roman"/>
          <w:sz w:val="24"/>
          <w:szCs w:val="24"/>
        </w:rPr>
        <w:t xml:space="preserve">тепла </w:t>
      </w:r>
      <w:r>
        <w:rPr>
          <w:rFonts w:ascii="Times New Roman" w:hAnsi="Times New Roman"/>
          <w:sz w:val="24"/>
          <w:szCs w:val="24"/>
        </w:rPr>
        <w:t>11</w:t>
      </w:r>
      <w:r w:rsidRPr="00012B53">
        <w:rPr>
          <w:rFonts w:ascii="Times New Roman" w:hAnsi="Times New Roman"/>
          <w:sz w:val="24"/>
          <w:szCs w:val="24"/>
        </w:rPr>
        <w:t xml:space="preserve">5/70 </w:t>
      </w:r>
      <w:proofErr w:type="spellStart"/>
      <w:r>
        <w:rPr>
          <w:rFonts w:ascii="Times New Roman" w:hAnsi="Times New Roman"/>
          <w:sz w:val="24"/>
          <w:szCs w:val="24"/>
          <w:vertAlign w:val="superscript"/>
        </w:rPr>
        <w:t>о</w:t>
      </w:r>
      <w:r w:rsidRPr="00012B53">
        <w:rPr>
          <w:rFonts w:ascii="Times New Roman" w:hAnsi="Times New Roman"/>
          <w:sz w:val="24"/>
          <w:szCs w:val="24"/>
        </w:rPr>
        <w:t>С</w:t>
      </w:r>
      <w:proofErr w:type="spellEnd"/>
      <w:r w:rsidRPr="00012B53">
        <w:rPr>
          <w:rFonts w:ascii="Times New Roman" w:hAnsi="Times New Roman"/>
          <w:sz w:val="24"/>
          <w:szCs w:val="24"/>
        </w:rPr>
        <w:t xml:space="preserve">, система теплоснабжения закрытая, </w:t>
      </w:r>
      <w:proofErr w:type="spellStart"/>
      <w:r w:rsidRPr="00012B53">
        <w:rPr>
          <w:rFonts w:ascii="Times New Roman" w:hAnsi="Times New Roman"/>
          <w:sz w:val="24"/>
          <w:szCs w:val="24"/>
        </w:rPr>
        <w:t>четырехтрубная</w:t>
      </w:r>
      <w:proofErr w:type="spellEnd"/>
      <w:r w:rsidRPr="00012B53">
        <w:rPr>
          <w:rFonts w:ascii="Times New Roman" w:hAnsi="Times New Roman"/>
          <w:sz w:val="24"/>
          <w:szCs w:val="24"/>
        </w:rPr>
        <w:t>, подпитка –</w:t>
      </w:r>
      <w:r w:rsidR="00760F82">
        <w:rPr>
          <w:rFonts w:ascii="Times New Roman" w:hAnsi="Times New Roman"/>
          <w:sz w:val="24"/>
          <w:szCs w:val="24"/>
        </w:rPr>
        <w:t xml:space="preserve"> </w:t>
      </w:r>
      <w:r w:rsidRPr="00012B53">
        <w:rPr>
          <w:rFonts w:ascii="Times New Roman" w:hAnsi="Times New Roman"/>
          <w:sz w:val="24"/>
          <w:szCs w:val="24"/>
        </w:rPr>
        <w:t>в обратный к</w:t>
      </w:r>
      <w:r>
        <w:rPr>
          <w:rFonts w:ascii="Times New Roman" w:hAnsi="Times New Roman"/>
          <w:sz w:val="24"/>
          <w:szCs w:val="24"/>
        </w:rPr>
        <w:t>оллектор сетевой воды котельной.</w:t>
      </w:r>
    </w:p>
    <w:p w:rsidR="00997082" w:rsidRDefault="00997082" w:rsidP="00997082">
      <w:pPr>
        <w:autoSpaceDE w:val="0"/>
        <w:autoSpaceDN w:val="0"/>
        <w:adjustRightInd w:val="0"/>
        <w:spacing w:after="0" w:line="240" w:lineRule="auto"/>
        <w:ind w:firstLine="708"/>
        <w:jc w:val="both"/>
        <w:rPr>
          <w:rFonts w:ascii="Times New Roman" w:hAnsi="Times New Roman"/>
          <w:sz w:val="24"/>
          <w:szCs w:val="24"/>
        </w:rPr>
      </w:pPr>
      <w:r w:rsidRPr="00997082">
        <w:rPr>
          <w:rFonts w:ascii="Times New Roman" w:hAnsi="Times New Roman"/>
          <w:sz w:val="24"/>
          <w:szCs w:val="24"/>
        </w:rPr>
        <w:t>Котельная «Машук» предназначена для покрытия тепловых нагрузок в виде горячей воды на нужды отопления, вентиляции и горячего водоснабжения жилых и общественных зданий поселка Энергетик г. Пятигорска. Котельная оснащена двумя водогрейными котлами типа КВГМ10. Топливо — природный газ. Котельная вынесена за пределы поселка на 1665 м по развернутой длине магистрального теплопровода Ду200.</w:t>
      </w:r>
    </w:p>
    <w:p w:rsidR="00947B9C" w:rsidRPr="00012B53" w:rsidRDefault="00947B9C" w:rsidP="00997082">
      <w:pPr>
        <w:autoSpaceDE w:val="0"/>
        <w:autoSpaceDN w:val="0"/>
        <w:adjustRightInd w:val="0"/>
        <w:spacing w:after="0" w:line="240" w:lineRule="auto"/>
        <w:ind w:firstLine="708"/>
        <w:jc w:val="both"/>
        <w:rPr>
          <w:rFonts w:ascii="Times New Roman" w:hAnsi="Times New Roman"/>
          <w:sz w:val="24"/>
          <w:szCs w:val="24"/>
        </w:rPr>
      </w:pPr>
      <w:r w:rsidRPr="00997082">
        <w:rPr>
          <w:rFonts w:ascii="Times New Roman" w:hAnsi="Times New Roman"/>
          <w:sz w:val="24"/>
          <w:szCs w:val="24"/>
        </w:rPr>
        <w:t>ООО "Техно-Сервис" –</w:t>
      </w:r>
      <w:r>
        <w:rPr>
          <w:rFonts w:ascii="Times New Roman" w:hAnsi="Times New Roman"/>
          <w:sz w:val="24"/>
          <w:szCs w:val="24"/>
        </w:rPr>
        <w:t xml:space="preserve"> одна котельная, </w:t>
      </w:r>
      <w:proofErr w:type="spellStart"/>
      <w:r w:rsidRPr="00FE04C3">
        <w:rPr>
          <w:rFonts w:ascii="Times New Roman" w:hAnsi="Times New Roman"/>
          <w:sz w:val="24"/>
          <w:szCs w:val="24"/>
        </w:rPr>
        <w:t>г.Пятигорск</w:t>
      </w:r>
      <w:proofErr w:type="spellEnd"/>
      <w:r>
        <w:rPr>
          <w:rFonts w:ascii="Times New Roman" w:hAnsi="Times New Roman"/>
          <w:sz w:val="24"/>
          <w:szCs w:val="24"/>
        </w:rPr>
        <w:t xml:space="preserve">, ул. </w:t>
      </w:r>
      <w:r w:rsidR="00760F82">
        <w:rPr>
          <w:rFonts w:ascii="Times New Roman" w:hAnsi="Times New Roman"/>
          <w:sz w:val="24"/>
          <w:szCs w:val="24"/>
        </w:rPr>
        <w:t>Малыгина,5</w:t>
      </w:r>
      <w:r w:rsidRPr="00FE04C3">
        <w:rPr>
          <w:rFonts w:ascii="Times New Roman" w:hAnsi="Times New Roman"/>
          <w:sz w:val="24"/>
          <w:szCs w:val="24"/>
        </w:rPr>
        <w:t xml:space="preserve">, установленная мощность котельной </w:t>
      </w:r>
      <w:r w:rsidR="008758DB">
        <w:rPr>
          <w:rFonts w:ascii="Times New Roman" w:hAnsi="Times New Roman"/>
          <w:sz w:val="24"/>
          <w:szCs w:val="24"/>
        </w:rPr>
        <w:t>52,8</w:t>
      </w:r>
      <w:r w:rsidR="00AD0A7B">
        <w:rPr>
          <w:rFonts w:ascii="Times New Roman" w:hAnsi="Times New Roman"/>
          <w:sz w:val="24"/>
          <w:szCs w:val="24"/>
        </w:rPr>
        <w:t xml:space="preserve"> Гкал/ч,</w:t>
      </w:r>
      <w:r w:rsidRPr="00FE04C3">
        <w:rPr>
          <w:rFonts w:ascii="Times New Roman" w:hAnsi="Times New Roman"/>
          <w:sz w:val="24"/>
          <w:szCs w:val="24"/>
        </w:rPr>
        <w:t xml:space="preserve"> присоединенная тепловая нагрузка </w:t>
      </w:r>
      <w:r w:rsidR="00790B5C" w:rsidRPr="00E87EEB">
        <w:rPr>
          <w:rFonts w:ascii="Times New Roman" w:hAnsi="Times New Roman"/>
          <w:sz w:val="24"/>
          <w:szCs w:val="24"/>
        </w:rPr>
        <w:t>6,98</w:t>
      </w:r>
      <w:r w:rsidRPr="00E87EEB">
        <w:rPr>
          <w:rFonts w:ascii="Times New Roman" w:hAnsi="Times New Roman"/>
          <w:sz w:val="24"/>
          <w:szCs w:val="24"/>
        </w:rPr>
        <w:t xml:space="preserve"> Гкал</w:t>
      </w:r>
      <w:r w:rsidRPr="00FE04C3">
        <w:rPr>
          <w:rFonts w:ascii="Times New Roman" w:hAnsi="Times New Roman"/>
          <w:sz w:val="24"/>
          <w:szCs w:val="24"/>
        </w:rPr>
        <w:t>/ч;</w:t>
      </w:r>
      <w:r w:rsidR="003275A8">
        <w:rPr>
          <w:rFonts w:ascii="Times New Roman" w:hAnsi="Times New Roman"/>
          <w:sz w:val="24"/>
          <w:szCs w:val="24"/>
        </w:rPr>
        <w:t xml:space="preserve"> </w:t>
      </w:r>
      <w:r w:rsidRPr="00012B53">
        <w:rPr>
          <w:rFonts w:ascii="Times New Roman" w:hAnsi="Times New Roman"/>
          <w:sz w:val="24"/>
          <w:szCs w:val="24"/>
        </w:rPr>
        <w:t>утвержденный и фактический температурный график отпуска</w:t>
      </w:r>
      <w:r w:rsidR="003275A8">
        <w:rPr>
          <w:rFonts w:ascii="Times New Roman" w:hAnsi="Times New Roman"/>
          <w:sz w:val="24"/>
          <w:szCs w:val="24"/>
        </w:rPr>
        <w:t xml:space="preserve"> </w:t>
      </w:r>
      <w:r w:rsidRPr="00012B53">
        <w:rPr>
          <w:rFonts w:ascii="Times New Roman" w:hAnsi="Times New Roman"/>
          <w:sz w:val="24"/>
          <w:szCs w:val="24"/>
        </w:rPr>
        <w:t xml:space="preserve">тепла </w:t>
      </w:r>
      <w:r>
        <w:rPr>
          <w:rFonts w:ascii="Times New Roman" w:hAnsi="Times New Roman"/>
          <w:sz w:val="24"/>
          <w:szCs w:val="24"/>
        </w:rPr>
        <w:t>11</w:t>
      </w:r>
      <w:r w:rsidRPr="00012B53">
        <w:rPr>
          <w:rFonts w:ascii="Times New Roman" w:hAnsi="Times New Roman"/>
          <w:sz w:val="24"/>
          <w:szCs w:val="24"/>
        </w:rPr>
        <w:t>5/70</w:t>
      </w:r>
      <w:r w:rsidRPr="00997082">
        <w:rPr>
          <w:rFonts w:ascii="Times New Roman" w:hAnsi="Times New Roman"/>
          <w:sz w:val="24"/>
          <w:szCs w:val="24"/>
        </w:rPr>
        <w:t>о</w:t>
      </w:r>
      <w:r w:rsidRPr="00012B53">
        <w:rPr>
          <w:rFonts w:ascii="Times New Roman" w:hAnsi="Times New Roman"/>
          <w:sz w:val="24"/>
          <w:szCs w:val="24"/>
        </w:rPr>
        <w:t xml:space="preserve">С, система теплоснабжения закрытая, </w:t>
      </w:r>
      <w:proofErr w:type="spellStart"/>
      <w:r w:rsidRPr="00012B53">
        <w:rPr>
          <w:rFonts w:ascii="Times New Roman" w:hAnsi="Times New Roman"/>
          <w:sz w:val="24"/>
          <w:szCs w:val="24"/>
        </w:rPr>
        <w:t>четырехтрубная</w:t>
      </w:r>
      <w:proofErr w:type="spellEnd"/>
      <w:r w:rsidRPr="00012B53">
        <w:rPr>
          <w:rFonts w:ascii="Times New Roman" w:hAnsi="Times New Roman"/>
          <w:sz w:val="24"/>
          <w:szCs w:val="24"/>
        </w:rPr>
        <w:t>, подпитка –</w:t>
      </w:r>
      <w:r w:rsidR="00760F82">
        <w:rPr>
          <w:rFonts w:ascii="Times New Roman" w:hAnsi="Times New Roman"/>
          <w:sz w:val="24"/>
          <w:szCs w:val="24"/>
        </w:rPr>
        <w:t xml:space="preserve"> </w:t>
      </w:r>
      <w:r w:rsidRPr="00012B53">
        <w:rPr>
          <w:rFonts w:ascii="Times New Roman" w:hAnsi="Times New Roman"/>
          <w:sz w:val="24"/>
          <w:szCs w:val="24"/>
        </w:rPr>
        <w:t>в обратный к</w:t>
      </w:r>
      <w:r>
        <w:rPr>
          <w:rFonts w:ascii="Times New Roman" w:hAnsi="Times New Roman"/>
          <w:sz w:val="24"/>
          <w:szCs w:val="24"/>
        </w:rPr>
        <w:t>оллектор сетевой воды котельной.</w:t>
      </w:r>
    </w:p>
    <w:p w:rsidR="00947B9C" w:rsidRPr="00012B53" w:rsidRDefault="00947B9C" w:rsidP="00947B9C">
      <w:pPr>
        <w:autoSpaceDE w:val="0"/>
        <w:autoSpaceDN w:val="0"/>
        <w:adjustRightInd w:val="0"/>
        <w:spacing w:after="0" w:line="240" w:lineRule="auto"/>
        <w:ind w:firstLine="708"/>
        <w:jc w:val="both"/>
        <w:rPr>
          <w:rFonts w:ascii="Times New Roman" w:hAnsi="Times New Roman"/>
          <w:sz w:val="24"/>
          <w:szCs w:val="24"/>
        </w:rPr>
      </w:pPr>
      <w:r w:rsidRPr="00FE04C3">
        <w:rPr>
          <w:rFonts w:ascii="Times New Roman" w:hAnsi="Times New Roman"/>
          <w:sz w:val="24"/>
          <w:szCs w:val="24"/>
        </w:rPr>
        <w:t xml:space="preserve"> </w:t>
      </w:r>
      <w:r w:rsidRPr="00997082">
        <w:rPr>
          <w:rFonts w:ascii="Times New Roman" w:hAnsi="Times New Roman"/>
          <w:sz w:val="24"/>
          <w:szCs w:val="24"/>
        </w:rPr>
        <w:t>Г</w:t>
      </w:r>
      <w:r w:rsidR="008C1016">
        <w:rPr>
          <w:rFonts w:ascii="Times New Roman" w:hAnsi="Times New Roman"/>
          <w:sz w:val="24"/>
          <w:szCs w:val="24"/>
        </w:rPr>
        <w:t>К</w:t>
      </w:r>
      <w:r w:rsidRPr="00997082">
        <w:rPr>
          <w:rFonts w:ascii="Times New Roman" w:hAnsi="Times New Roman"/>
          <w:sz w:val="24"/>
          <w:szCs w:val="24"/>
        </w:rPr>
        <w:t xml:space="preserve">УЗ "Ставропольский краевой госпиталь для инвалидов войн", </w:t>
      </w:r>
      <w:proofErr w:type="spellStart"/>
      <w:r w:rsidRPr="00997082">
        <w:rPr>
          <w:rFonts w:ascii="Times New Roman" w:hAnsi="Times New Roman"/>
          <w:sz w:val="24"/>
          <w:szCs w:val="24"/>
        </w:rPr>
        <w:t>г.Пятигорск</w:t>
      </w:r>
      <w:proofErr w:type="spellEnd"/>
      <w:r w:rsidRPr="00997082">
        <w:rPr>
          <w:rFonts w:ascii="Times New Roman" w:hAnsi="Times New Roman"/>
          <w:sz w:val="24"/>
          <w:szCs w:val="24"/>
        </w:rPr>
        <w:t>, ул. Прогресса,74 – одна котельная, установленной мощностью- 4,1  Гкал/ч, присоединенной тепловой нагрузкой - 3,09Гкал/ч;</w:t>
      </w:r>
      <w:r w:rsidR="003275A8" w:rsidRPr="00997082">
        <w:rPr>
          <w:rFonts w:ascii="Times New Roman" w:hAnsi="Times New Roman"/>
          <w:sz w:val="24"/>
          <w:szCs w:val="24"/>
        </w:rPr>
        <w:t xml:space="preserve"> </w:t>
      </w:r>
      <w:r w:rsidRPr="00997082">
        <w:rPr>
          <w:rFonts w:ascii="Times New Roman" w:hAnsi="Times New Roman"/>
          <w:sz w:val="24"/>
          <w:szCs w:val="24"/>
        </w:rPr>
        <w:t>утвержденный температурный график отпуска тепла 95/</w:t>
      </w:r>
      <w:r w:rsidRPr="007619E6">
        <w:rPr>
          <w:rFonts w:ascii="Times New Roman" w:hAnsi="Times New Roman"/>
          <w:sz w:val="24"/>
          <w:szCs w:val="24"/>
        </w:rPr>
        <w:t xml:space="preserve">70 </w:t>
      </w:r>
      <w:proofErr w:type="spellStart"/>
      <w:r w:rsidRPr="007619E6">
        <w:rPr>
          <w:rFonts w:ascii="Times New Roman" w:hAnsi="Times New Roman"/>
          <w:sz w:val="24"/>
          <w:szCs w:val="24"/>
          <w:vertAlign w:val="superscript"/>
        </w:rPr>
        <w:t>о</w:t>
      </w:r>
      <w:r w:rsidRPr="007619E6">
        <w:rPr>
          <w:rFonts w:ascii="Times New Roman" w:hAnsi="Times New Roman"/>
          <w:sz w:val="24"/>
          <w:szCs w:val="24"/>
        </w:rPr>
        <w:t>С</w:t>
      </w:r>
      <w:proofErr w:type="spellEnd"/>
      <w:r w:rsidRPr="007619E6">
        <w:rPr>
          <w:rFonts w:ascii="Times New Roman" w:hAnsi="Times New Roman"/>
          <w:sz w:val="24"/>
          <w:szCs w:val="24"/>
        </w:rPr>
        <w:t>, система теплоснабжения закрытая, двухтрубная,  подпитка – в обратный коллектор сетевой воды котельной. Протяженность тепловых сетей в двухтрубном исчислении составляет 1,088 км.</w:t>
      </w:r>
    </w:p>
    <w:p w:rsidR="00947B9C" w:rsidRPr="00012B53" w:rsidRDefault="00947B9C" w:rsidP="00947B9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ab/>
      </w:r>
      <w:r w:rsidR="008C1016" w:rsidRPr="0022386B">
        <w:rPr>
          <w:rFonts w:ascii="Times New Roman" w:hAnsi="Times New Roman"/>
          <w:sz w:val="24"/>
          <w:szCs w:val="24"/>
        </w:rPr>
        <w:t>ООО «Объединение котельных курорта» обособленное подразделение г. Пятигорска</w:t>
      </w:r>
      <w:r w:rsidRPr="0022386B">
        <w:rPr>
          <w:rFonts w:ascii="Times New Roman" w:hAnsi="Times New Roman"/>
          <w:sz w:val="24"/>
          <w:szCs w:val="24"/>
        </w:rPr>
        <w:t xml:space="preserve"> </w:t>
      </w:r>
      <w:r w:rsidR="00D85ED9" w:rsidRPr="0022386B">
        <w:rPr>
          <w:rFonts w:ascii="Times New Roman" w:hAnsi="Times New Roman"/>
          <w:sz w:val="24"/>
          <w:szCs w:val="24"/>
        </w:rPr>
        <w:t>две</w:t>
      </w:r>
      <w:r w:rsidRPr="0022386B">
        <w:rPr>
          <w:rFonts w:ascii="Times New Roman" w:hAnsi="Times New Roman"/>
          <w:sz w:val="24"/>
          <w:szCs w:val="24"/>
        </w:rPr>
        <w:t xml:space="preserve"> котельных: котельная «</w:t>
      </w:r>
      <w:r w:rsidR="00D85ED9" w:rsidRPr="0022386B">
        <w:rPr>
          <w:rFonts w:ascii="Times New Roman" w:hAnsi="Times New Roman"/>
          <w:sz w:val="24"/>
          <w:szCs w:val="24"/>
        </w:rPr>
        <w:t>Береговая», ул. Партизанская,11</w:t>
      </w:r>
      <w:r w:rsidRPr="0022386B">
        <w:rPr>
          <w:rFonts w:ascii="Times New Roman" w:hAnsi="Times New Roman"/>
          <w:sz w:val="24"/>
          <w:szCs w:val="24"/>
        </w:rPr>
        <w:t>; котельная «Гора Казачка», гора Казачка, установленной мощностью -</w:t>
      </w:r>
      <w:r w:rsidR="007F5173" w:rsidRPr="0022386B">
        <w:rPr>
          <w:rFonts w:ascii="Times New Roman" w:hAnsi="Times New Roman"/>
          <w:sz w:val="24"/>
          <w:szCs w:val="24"/>
        </w:rPr>
        <w:t>39,15</w:t>
      </w:r>
      <w:r w:rsidRPr="0022386B">
        <w:rPr>
          <w:rFonts w:ascii="Times New Roman" w:hAnsi="Times New Roman"/>
          <w:sz w:val="24"/>
          <w:szCs w:val="24"/>
        </w:rPr>
        <w:t xml:space="preserve"> Гкал/ч, присоединенной тепловой нагрузкой </w:t>
      </w:r>
      <w:r w:rsidR="007F5173" w:rsidRPr="0022386B">
        <w:rPr>
          <w:rFonts w:ascii="Times New Roman" w:hAnsi="Times New Roman"/>
          <w:sz w:val="24"/>
          <w:szCs w:val="24"/>
        </w:rPr>
        <w:t>-</w:t>
      </w:r>
      <w:r w:rsidR="008C1016" w:rsidRPr="0022386B">
        <w:rPr>
          <w:rFonts w:ascii="Times New Roman" w:hAnsi="Times New Roman"/>
          <w:sz w:val="24"/>
          <w:szCs w:val="24"/>
        </w:rPr>
        <w:t>8,12</w:t>
      </w:r>
      <w:r w:rsidRPr="0022386B">
        <w:rPr>
          <w:rFonts w:ascii="Times New Roman" w:hAnsi="Times New Roman"/>
          <w:sz w:val="24"/>
          <w:szCs w:val="24"/>
        </w:rPr>
        <w:t xml:space="preserve">  Гкал/ч;</w:t>
      </w:r>
      <w:r w:rsidR="003275A8" w:rsidRPr="0022386B">
        <w:rPr>
          <w:rFonts w:ascii="Times New Roman" w:hAnsi="Times New Roman"/>
          <w:sz w:val="24"/>
          <w:szCs w:val="24"/>
        </w:rPr>
        <w:t xml:space="preserve"> </w:t>
      </w:r>
      <w:r w:rsidRPr="0022386B">
        <w:rPr>
          <w:rFonts w:ascii="Times New Roman" w:hAnsi="Times New Roman"/>
          <w:sz w:val="24"/>
          <w:szCs w:val="24"/>
        </w:rPr>
        <w:t>утвержденный температурный график отпуска тепла</w:t>
      </w:r>
      <w:r w:rsidR="00D85ED9" w:rsidRPr="0022386B">
        <w:rPr>
          <w:rFonts w:ascii="Times New Roman" w:hAnsi="Times New Roman"/>
          <w:sz w:val="24"/>
          <w:szCs w:val="24"/>
        </w:rPr>
        <w:t xml:space="preserve"> </w:t>
      </w:r>
      <w:r w:rsidRPr="0022386B">
        <w:rPr>
          <w:rFonts w:ascii="Times New Roman" w:hAnsi="Times New Roman"/>
          <w:sz w:val="24"/>
          <w:szCs w:val="24"/>
        </w:rPr>
        <w:t xml:space="preserve">115/70 </w:t>
      </w:r>
      <w:proofErr w:type="spellStart"/>
      <w:r w:rsidRPr="0022386B">
        <w:rPr>
          <w:rFonts w:ascii="Times New Roman" w:hAnsi="Times New Roman"/>
          <w:sz w:val="24"/>
          <w:szCs w:val="24"/>
          <w:vertAlign w:val="superscript"/>
        </w:rPr>
        <w:t>о</w:t>
      </w:r>
      <w:r w:rsidRPr="0022386B">
        <w:rPr>
          <w:rFonts w:ascii="Times New Roman" w:hAnsi="Times New Roman"/>
          <w:sz w:val="24"/>
          <w:szCs w:val="24"/>
        </w:rPr>
        <w:t>С</w:t>
      </w:r>
      <w:proofErr w:type="spellEnd"/>
      <w:r w:rsidRPr="0022386B">
        <w:rPr>
          <w:rFonts w:ascii="Times New Roman" w:hAnsi="Times New Roman"/>
          <w:sz w:val="24"/>
          <w:szCs w:val="24"/>
        </w:rPr>
        <w:t>, система теплосн</w:t>
      </w:r>
      <w:r w:rsidR="003275A8" w:rsidRPr="0022386B">
        <w:rPr>
          <w:rFonts w:ascii="Times New Roman" w:hAnsi="Times New Roman"/>
          <w:sz w:val="24"/>
          <w:szCs w:val="24"/>
        </w:rPr>
        <w:t xml:space="preserve">абжения закрытая, двухтрубная, </w:t>
      </w:r>
      <w:r w:rsidRPr="0022386B">
        <w:rPr>
          <w:rFonts w:ascii="Times New Roman" w:hAnsi="Times New Roman"/>
          <w:sz w:val="24"/>
          <w:szCs w:val="24"/>
        </w:rPr>
        <w:t xml:space="preserve">подпитка – в обратный коллектор сетевой воды котельной. Протяженность тепловых сетей в 2-х трубном исчислении </w:t>
      </w:r>
      <w:r w:rsidR="007F5173" w:rsidRPr="0022386B">
        <w:rPr>
          <w:rFonts w:ascii="Times New Roman" w:hAnsi="Times New Roman"/>
          <w:sz w:val="24"/>
          <w:szCs w:val="24"/>
        </w:rPr>
        <w:t>4,077</w:t>
      </w:r>
      <w:r w:rsidRPr="0022386B">
        <w:rPr>
          <w:rFonts w:ascii="Times New Roman" w:hAnsi="Times New Roman"/>
          <w:sz w:val="24"/>
          <w:szCs w:val="24"/>
        </w:rPr>
        <w:t xml:space="preserve"> км.</w:t>
      </w:r>
    </w:p>
    <w:p w:rsidR="00FF0DF2" w:rsidRDefault="00947B9C" w:rsidP="00947B9C">
      <w:pPr>
        <w:autoSpaceDE w:val="0"/>
        <w:autoSpaceDN w:val="0"/>
        <w:adjustRightInd w:val="0"/>
        <w:spacing w:after="0" w:line="240" w:lineRule="auto"/>
        <w:ind w:firstLine="708"/>
        <w:jc w:val="both"/>
        <w:rPr>
          <w:rFonts w:ascii="Times New Roman" w:hAnsi="Times New Roman"/>
          <w:sz w:val="24"/>
          <w:szCs w:val="24"/>
        </w:rPr>
      </w:pPr>
      <w:r w:rsidRPr="00FE04C3">
        <w:rPr>
          <w:rFonts w:ascii="Times New Roman" w:hAnsi="Times New Roman"/>
          <w:sz w:val="24"/>
          <w:szCs w:val="24"/>
        </w:rPr>
        <w:t>ООО "Пятигорсктеплосервис" - основной поставщик тепловой энергии (</w:t>
      </w:r>
      <w:r w:rsidRPr="00A23A1D">
        <w:rPr>
          <w:rFonts w:ascii="Times New Roman" w:hAnsi="Times New Roman"/>
          <w:sz w:val="24"/>
          <w:szCs w:val="24"/>
        </w:rPr>
        <w:t>91%</w:t>
      </w:r>
      <w:r w:rsidRPr="00FE04C3">
        <w:rPr>
          <w:rFonts w:ascii="Times New Roman" w:hAnsi="Times New Roman"/>
          <w:sz w:val="24"/>
          <w:szCs w:val="24"/>
        </w:rPr>
        <w:t xml:space="preserve"> от совокупного объема реализованного тепла)</w:t>
      </w:r>
      <w:r w:rsidR="00FF0DF2">
        <w:rPr>
          <w:rFonts w:ascii="Times New Roman" w:hAnsi="Times New Roman"/>
          <w:sz w:val="24"/>
          <w:szCs w:val="24"/>
        </w:rPr>
        <w:t xml:space="preserve">. </w:t>
      </w:r>
    </w:p>
    <w:p w:rsidR="00FF0DF2" w:rsidRDefault="00947B9C" w:rsidP="00947B9C">
      <w:pPr>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 xml:space="preserve"> </w:t>
      </w:r>
      <w:r w:rsidR="00D85ED9">
        <w:rPr>
          <w:rFonts w:ascii="Times New Roman" w:hAnsi="Times New Roman"/>
          <w:sz w:val="24"/>
          <w:szCs w:val="24"/>
        </w:rPr>
        <w:t>7</w:t>
      </w:r>
      <w:r w:rsidR="00D57E4C">
        <w:rPr>
          <w:rFonts w:ascii="Times New Roman" w:hAnsi="Times New Roman"/>
          <w:sz w:val="24"/>
          <w:szCs w:val="24"/>
        </w:rPr>
        <w:t>7</w:t>
      </w:r>
      <w:r>
        <w:rPr>
          <w:rFonts w:ascii="Times New Roman" w:hAnsi="Times New Roman"/>
          <w:sz w:val="24"/>
          <w:szCs w:val="24"/>
        </w:rPr>
        <w:t xml:space="preserve"> котельных, из которых: </w:t>
      </w:r>
      <w:r w:rsidR="00D85ED9">
        <w:rPr>
          <w:rFonts w:ascii="Times New Roman" w:hAnsi="Times New Roman"/>
          <w:sz w:val="24"/>
          <w:szCs w:val="24"/>
        </w:rPr>
        <w:t>7</w:t>
      </w:r>
      <w:r w:rsidR="00D57E4C">
        <w:rPr>
          <w:rFonts w:ascii="Times New Roman" w:hAnsi="Times New Roman"/>
          <w:sz w:val="24"/>
          <w:szCs w:val="24"/>
        </w:rPr>
        <w:t>5</w:t>
      </w:r>
      <w:r>
        <w:rPr>
          <w:rFonts w:ascii="Times New Roman" w:hAnsi="Times New Roman"/>
          <w:sz w:val="24"/>
          <w:szCs w:val="24"/>
        </w:rPr>
        <w:t xml:space="preserve"> арендованные котельные</w:t>
      </w:r>
      <w:r w:rsidR="00D85ED9">
        <w:rPr>
          <w:rFonts w:ascii="Times New Roman" w:hAnsi="Times New Roman"/>
          <w:sz w:val="24"/>
          <w:szCs w:val="24"/>
        </w:rPr>
        <w:t xml:space="preserve"> - </w:t>
      </w:r>
      <w:r>
        <w:rPr>
          <w:rFonts w:ascii="Times New Roman" w:hAnsi="Times New Roman"/>
          <w:sz w:val="24"/>
          <w:szCs w:val="24"/>
        </w:rPr>
        <w:t>(34 котельных</w:t>
      </w:r>
      <w:r w:rsidR="005A0C41">
        <w:rPr>
          <w:rFonts w:ascii="Times New Roman" w:hAnsi="Times New Roman"/>
          <w:sz w:val="24"/>
          <w:szCs w:val="24"/>
        </w:rPr>
        <w:t xml:space="preserve"> </w:t>
      </w:r>
      <w:r>
        <w:rPr>
          <w:rFonts w:ascii="Times New Roman" w:hAnsi="Times New Roman"/>
          <w:sz w:val="24"/>
          <w:szCs w:val="24"/>
        </w:rPr>
        <w:t xml:space="preserve">- арендодатель ООО «Газпром </w:t>
      </w:r>
      <w:proofErr w:type="spellStart"/>
      <w:r>
        <w:rPr>
          <w:rFonts w:ascii="Times New Roman" w:hAnsi="Times New Roman"/>
          <w:sz w:val="24"/>
          <w:szCs w:val="24"/>
        </w:rPr>
        <w:t>Межрегионгаз</w:t>
      </w:r>
      <w:proofErr w:type="spellEnd"/>
      <w:r>
        <w:rPr>
          <w:rFonts w:ascii="Times New Roman" w:hAnsi="Times New Roman"/>
          <w:sz w:val="24"/>
          <w:szCs w:val="24"/>
        </w:rPr>
        <w:t xml:space="preserve"> Ставрополь» и </w:t>
      </w:r>
      <w:r w:rsidR="00D57E4C">
        <w:rPr>
          <w:rFonts w:ascii="Times New Roman" w:hAnsi="Times New Roman"/>
          <w:sz w:val="24"/>
          <w:szCs w:val="24"/>
        </w:rPr>
        <w:t>40</w:t>
      </w:r>
      <w:r>
        <w:rPr>
          <w:rFonts w:ascii="Times New Roman" w:hAnsi="Times New Roman"/>
          <w:sz w:val="24"/>
          <w:szCs w:val="24"/>
        </w:rPr>
        <w:t xml:space="preserve"> котельных – арендодатель МУ «Управление имущественных отношений ад</w:t>
      </w:r>
      <w:r w:rsidR="001102C8">
        <w:rPr>
          <w:rFonts w:ascii="Times New Roman" w:hAnsi="Times New Roman"/>
          <w:sz w:val="24"/>
          <w:szCs w:val="24"/>
        </w:rPr>
        <w:t>министрации города Пятигорска»,</w:t>
      </w:r>
      <w:r w:rsidR="00410A7A">
        <w:rPr>
          <w:rFonts w:ascii="Times New Roman" w:hAnsi="Times New Roman"/>
          <w:sz w:val="24"/>
          <w:szCs w:val="24"/>
        </w:rPr>
        <w:t>1 котельная в аренде от стороннего арендодателя,</w:t>
      </w:r>
      <w:r w:rsidR="001102C8">
        <w:rPr>
          <w:rFonts w:ascii="Times New Roman" w:hAnsi="Times New Roman"/>
          <w:sz w:val="24"/>
          <w:szCs w:val="24"/>
        </w:rPr>
        <w:t xml:space="preserve"> </w:t>
      </w:r>
      <w:r w:rsidR="00D85ED9">
        <w:rPr>
          <w:rFonts w:ascii="Times New Roman" w:hAnsi="Times New Roman"/>
          <w:sz w:val="24"/>
          <w:szCs w:val="24"/>
        </w:rPr>
        <w:t>2 котельны</w:t>
      </w:r>
      <w:r w:rsidR="00FF0DF2">
        <w:rPr>
          <w:rFonts w:ascii="Times New Roman" w:hAnsi="Times New Roman"/>
          <w:sz w:val="24"/>
          <w:szCs w:val="24"/>
        </w:rPr>
        <w:t>е</w:t>
      </w:r>
      <w:r w:rsidR="00D85ED9">
        <w:rPr>
          <w:rFonts w:ascii="Times New Roman" w:hAnsi="Times New Roman"/>
          <w:sz w:val="24"/>
          <w:szCs w:val="24"/>
        </w:rPr>
        <w:t xml:space="preserve"> в собственности, 4 ЦТП и 5 ИТП.</w:t>
      </w:r>
    </w:p>
    <w:p w:rsidR="00947B9C" w:rsidRPr="00FE04C3" w:rsidRDefault="00947B9C" w:rsidP="00947B9C">
      <w:pPr>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 xml:space="preserve"> </w:t>
      </w:r>
      <w:r w:rsidR="00D85ED9">
        <w:rPr>
          <w:rFonts w:ascii="Times New Roman" w:hAnsi="Times New Roman"/>
          <w:sz w:val="24"/>
          <w:szCs w:val="24"/>
        </w:rPr>
        <w:t>У</w:t>
      </w:r>
      <w:r>
        <w:rPr>
          <w:rFonts w:ascii="Times New Roman" w:hAnsi="Times New Roman"/>
          <w:sz w:val="24"/>
          <w:szCs w:val="24"/>
        </w:rPr>
        <w:t>становленная мощность</w:t>
      </w:r>
      <w:r w:rsidR="005A0C41">
        <w:rPr>
          <w:rFonts w:ascii="Times New Roman" w:hAnsi="Times New Roman"/>
          <w:sz w:val="24"/>
          <w:szCs w:val="24"/>
        </w:rPr>
        <w:t xml:space="preserve"> котельного  оборудования</w:t>
      </w:r>
      <w:r>
        <w:rPr>
          <w:rFonts w:ascii="Times New Roman" w:hAnsi="Times New Roman"/>
          <w:sz w:val="24"/>
          <w:szCs w:val="24"/>
        </w:rPr>
        <w:t xml:space="preserve"> -</w:t>
      </w:r>
      <w:r w:rsidR="004707C7">
        <w:rPr>
          <w:rFonts w:ascii="Times New Roman" w:hAnsi="Times New Roman"/>
          <w:sz w:val="24"/>
          <w:szCs w:val="24"/>
        </w:rPr>
        <w:t>381,641</w:t>
      </w:r>
      <w:r w:rsidR="00D85ED9">
        <w:rPr>
          <w:rFonts w:ascii="Times New Roman" w:hAnsi="Times New Roman"/>
          <w:sz w:val="24"/>
          <w:szCs w:val="24"/>
        </w:rPr>
        <w:t xml:space="preserve"> </w:t>
      </w:r>
      <w:r>
        <w:rPr>
          <w:rFonts w:ascii="Times New Roman" w:hAnsi="Times New Roman"/>
          <w:sz w:val="24"/>
          <w:szCs w:val="24"/>
        </w:rPr>
        <w:t>Гкал/ч,</w:t>
      </w:r>
      <w:r w:rsidR="00AD0A7B">
        <w:rPr>
          <w:rFonts w:ascii="Times New Roman" w:hAnsi="Times New Roman"/>
          <w:sz w:val="24"/>
          <w:szCs w:val="24"/>
        </w:rPr>
        <w:t xml:space="preserve"> </w:t>
      </w:r>
      <w:r w:rsidRPr="00FE04C3">
        <w:rPr>
          <w:rFonts w:ascii="Times New Roman" w:hAnsi="Times New Roman"/>
          <w:sz w:val="24"/>
          <w:szCs w:val="24"/>
        </w:rPr>
        <w:t xml:space="preserve">с присоединенной нагрузкой </w:t>
      </w:r>
      <w:r w:rsidR="00E12B56">
        <w:rPr>
          <w:rFonts w:ascii="Times New Roman" w:hAnsi="Times New Roman"/>
          <w:sz w:val="24"/>
          <w:szCs w:val="24"/>
        </w:rPr>
        <w:t>248,49</w:t>
      </w:r>
      <w:r w:rsidR="00FF0DF2">
        <w:rPr>
          <w:rFonts w:ascii="Times New Roman" w:hAnsi="Times New Roman"/>
          <w:sz w:val="24"/>
          <w:szCs w:val="24"/>
        </w:rPr>
        <w:t xml:space="preserve"> Гкал/ч.</w:t>
      </w:r>
      <w:r>
        <w:rPr>
          <w:rFonts w:ascii="Times New Roman" w:hAnsi="Times New Roman"/>
          <w:sz w:val="24"/>
          <w:szCs w:val="24"/>
        </w:rPr>
        <w:t xml:space="preserve"> </w:t>
      </w:r>
      <w:r w:rsidR="00FF0DF2">
        <w:rPr>
          <w:rFonts w:ascii="Times New Roman" w:hAnsi="Times New Roman"/>
          <w:sz w:val="24"/>
          <w:szCs w:val="24"/>
        </w:rPr>
        <w:t>У</w:t>
      </w:r>
      <w:r>
        <w:rPr>
          <w:rFonts w:ascii="Times New Roman" w:hAnsi="Times New Roman"/>
          <w:sz w:val="24"/>
          <w:szCs w:val="24"/>
        </w:rPr>
        <w:t>твержденные температурные</w:t>
      </w:r>
      <w:r w:rsidRPr="00012B53">
        <w:rPr>
          <w:rFonts w:ascii="Times New Roman" w:hAnsi="Times New Roman"/>
          <w:sz w:val="24"/>
          <w:szCs w:val="24"/>
        </w:rPr>
        <w:t xml:space="preserve"> график</w:t>
      </w:r>
      <w:r>
        <w:rPr>
          <w:rFonts w:ascii="Times New Roman" w:hAnsi="Times New Roman"/>
          <w:sz w:val="24"/>
          <w:szCs w:val="24"/>
        </w:rPr>
        <w:t>и</w:t>
      </w:r>
      <w:r w:rsidRPr="00012B53">
        <w:rPr>
          <w:rFonts w:ascii="Times New Roman" w:hAnsi="Times New Roman"/>
          <w:sz w:val="24"/>
          <w:szCs w:val="24"/>
        </w:rPr>
        <w:t xml:space="preserve"> отпуска </w:t>
      </w:r>
      <w:r w:rsidRPr="005B0706">
        <w:rPr>
          <w:rFonts w:ascii="Times New Roman" w:hAnsi="Times New Roman"/>
          <w:sz w:val="24"/>
          <w:szCs w:val="24"/>
        </w:rPr>
        <w:t>тепла</w:t>
      </w:r>
      <w:r w:rsidR="005A0C41">
        <w:rPr>
          <w:rFonts w:ascii="Times New Roman" w:hAnsi="Times New Roman"/>
          <w:sz w:val="24"/>
          <w:szCs w:val="24"/>
        </w:rPr>
        <w:t xml:space="preserve"> </w:t>
      </w:r>
      <w:r>
        <w:rPr>
          <w:rFonts w:ascii="Times New Roman" w:hAnsi="Times New Roman"/>
          <w:sz w:val="24"/>
          <w:szCs w:val="24"/>
        </w:rPr>
        <w:t>115</w:t>
      </w:r>
      <w:r w:rsidRPr="00012B53">
        <w:rPr>
          <w:rFonts w:ascii="Times New Roman" w:hAnsi="Times New Roman"/>
          <w:sz w:val="24"/>
          <w:szCs w:val="24"/>
        </w:rPr>
        <w:t>/70</w:t>
      </w:r>
      <w:r>
        <w:rPr>
          <w:rFonts w:ascii="Times New Roman" w:hAnsi="Times New Roman"/>
          <w:sz w:val="24"/>
          <w:szCs w:val="24"/>
          <w:vertAlign w:val="superscript"/>
        </w:rPr>
        <w:t>о</w:t>
      </w:r>
      <w:r>
        <w:rPr>
          <w:rFonts w:ascii="Times New Roman" w:hAnsi="Times New Roman"/>
          <w:sz w:val="24"/>
          <w:szCs w:val="24"/>
        </w:rPr>
        <w:t>С, 95</w:t>
      </w:r>
      <w:r w:rsidRPr="00012B53">
        <w:rPr>
          <w:rFonts w:ascii="Times New Roman" w:hAnsi="Times New Roman"/>
          <w:sz w:val="24"/>
          <w:szCs w:val="24"/>
        </w:rPr>
        <w:t>/70</w:t>
      </w:r>
      <w:r>
        <w:rPr>
          <w:rFonts w:ascii="Times New Roman" w:hAnsi="Times New Roman"/>
          <w:sz w:val="24"/>
          <w:szCs w:val="24"/>
          <w:vertAlign w:val="superscript"/>
        </w:rPr>
        <w:t>о</w:t>
      </w:r>
      <w:r>
        <w:rPr>
          <w:rFonts w:ascii="Times New Roman" w:hAnsi="Times New Roman"/>
          <w:sz w:val="24"/>
          <w:szCs w:val="24"/>
        </w:rPr>
        <w:t>С и 85/6</w:t>
      </w:r>
      <w:r w:rsidRPr="00012B53">
        <w:rPr>
          <w:rFonts w:ascii="Times New Roman" w:hAnsi="Times New Roman"/>
          <w:sz w:val="24"/>
          <w:szCs w:val="24"/>
        </w:rPr>
        <w:t>0</w:t>
      </w:r>
      <w:r>
        <w:rPr>
          <w:rFonts w:ascii="Times New Roman" w:hAnsi="Times New Roman"/>
          <w:sz w:val="24"/>
          <w:szCs w:val="24"/>
          <w:vertAlign w:val="superscript"/>
        </w:rPr>
        <w:t>о</w:t>
      </w:r>
      <w:r w:rsidR="00FF0DF2">
        <w:rPr>
          <w:rFonts w:ascii="Times New Roman" w:hAnsi="Times New Roman"/>
          <w:sz w:val="24"/>
          <w:szCs w:val="24"/>
        </w:rPr>
        <w:t>С.</w:t>
      </w:r>
      <w:r>
        <w:rPr>
          <w:rFonts w:ascii="Times New Roman" w:hAnsi="Times New Roman"/>
          <w:sz w:val="24"/>
          <w:szCs w:val="24"/>
        </w:rPr>
        <w:t xml:space="preserve"> </w:t>
      </w:r>
      <w:r w:rsidR="00FF0DF2">
        <w:rPr>
          <w:rFonts w:ascii="Times New Roman" w:hAnsi="Times New Roman"/>
          <w:sz w:val="24"/>
          <w:szCs w:val="24"/>
        </w:rPr>
        <w:t>С</w:t>
      </w:r>
      <w:r w:rsidRPr="00012B53">
        <w:rPr>
          <w:rFonts w:ascii="Times New Roman" w:hAnsi="Times New Roman"/>
          <w:sz w:val="24"/>
          <w:szCs w:val="24"/>
        </w:rPr>
        <w:t>истема теплоснабжения закрытая, двухтрубная,  подпитка – в обратный коллектор</w:t>
      </w:r>
      <w:r>
        <w:rPr>
          <w:rFonts w:ascii="Times New Roman" w:hAnsi="Times New Roman"/>
          <w:sz w:val="24"/>
          <w:szCs w:val="24"/>
        </w:rPr>
        <w:t xml:space="preserve"> сетевой воды котельной. </w:t>
      </w:r>
      <w:r w:rsidRPr="00FE04C3">
        <w:rPr>
          <w:rFonts w:ascii="Times New Roman" w:hAnsi="Times New Roman"/>
          <w:sz w:val="24"/>
          <w:szCs w:val="24"/>
        </w:rPr>
        <w:t xml:space="preserve">В эксплуатации ООО "Пятигорсктеплосервис» находятся </w:t>
      </w:r>
      <w:r w:rsidR="00090AB8">
        <w:rPr>
          <w:rFonts w:ascii="Times New Roman" w:hAnsi="Times New Roman"/>
          <w:sz w:val="24"/>
          <w:szCs w:val="24"/>
        </w:rPr>
        <w:t>9</w:t>
      </w:r>
      <w:r w:rsidRPr="00FE04C3">
        <w:rPr>
          <w:rFonts w:ascii="Times New Roman" w:hAnsi="Times New Roman"/>
          <w:sz w:val="24"/>
          <w:szCs w:val="24"/>
        </w:rPr>
        <w:t xml:space="preserve"> подвальных газовых котельны</w:t>
      </w:r>
      <w:r w:rsidR="005A0C41">
        <w:rPr>
          <w:rFonts w:ascii="Times New Roman" w:hAnsi="Times New Roman"/>
          <w:sz w:val="24"/>
          <w:szCs w:val="24"/>
        </w:rPr>
        <w:t xml:space="preserve">х общей установленной мощностью </w:t>
      </w:r>
      <w:r w:rsidR="00410A7A">
        <w:rPr>
          <w:rFonts w:ascii="Times New Roman" w:hAnsi="Times New Roman"/>
          <w:sz w:val="24"/>
          <w:szCs w:val="24"/>
        </w:rPr>
        <w:t>5,96</w:t>
      </w:r>
      <w:r w:rsidR="0047323D">
        <w:rPr>
          <w:rFonts w:ascii="Times New Roman" w:hAnsi="Times New Roman"/>
          <w:sz w:val="24"/>
          <w:szCs w:val="24"/>
        </w:rPr>
        <w:t xml:space="preserve"> </w:t>
      </w:r>
      <w:r w:rsidR="005A0C41">
        <w:rPr>
          <w:rFonts w:ascii="Times New Roman" w:hAnsi="Times New Roman"/>
          <w:sz w:val="24"/>
          <w:szCs w:val="24"/>
        </w:rPr>
        <w:t xml:space="preserve">Гкал/ч, присоединённой </w:t>
      </w:r>
      <w:r w:rsidRPr="00FE04C3">
        <w:rPr>
          <w:rFonts w:ascii="Times New Roman" w:hAnsi="Times New Roman"/>
          <w:sz w:val="24"/>
          <w:szCs w:val="24"/>
        </w:rPr>
        <w:t xml:space="preserve">нагрузкой </w:t>
      </w:r>
      <w:r w:rsidR="00410A7A">
        <w:rPr>
          <w:rFonts w:ascii="Times New Roman" w:hAnsi="Times New Roman"/>
          <w:sz w:val="24"/>
          <w:szCs w:val="24"/>
        </w:rPr>
        <w:t>4,14</w:t>
      </w:r>
      <w:r w:rsidR="005A0C41">
        <w:rPr>
          <w:rFonts w:ascii="Times New Roman" w:hAnsi="Times New Roman"/>
          <w:sz w:val="24"/>
          <w:szCs w:val="24"/>
        </w:rPr>
        <w:t xml:space="preserve"> Гкал/ч</w:t>
      </w:r>
      <w:r>
        <w:rPr>
          <w:rFonts w:ascii="Times New Roman" w:hAnsi="Times New Roman"/>
          <w:sz w:val="24"/>
          <w:szCs w:val="24"/>
        </w:rPr>
        <w:t>, э</w:t>
      </w:r>
      <w:r w:rsidRPr="00FE04C3">
        <w:rPr>
          <w:rFonts w:ascii="Times New Roman" w:hAnsi="Times New Roman"/>
          <w:sz w:val="24"/>
          <w:szCs w:val="24"/>
        </w:rPr>
        <w:t>ксплуатация которых запрещена в соответствии с требованиями СНиП II-35-76. «Котельные установки» (утв. Постановлением Госстроя СССР от 31.12.1976 №229) (ред. от 11.09.1997).</w:t>
      </w:r>
    </w:p>
    <w:p w:rsidR="00947B9C" w:rsidRDefault="00947B9C" w:rsidP="00947B9C">
      <w:pPr>
        <w:autoSpaceDE w:val="0"/>
        <w:autoSpaceDN w:val="0"/>
        <w:adjustRightInd w:val="0"/>
        <w:spacing w:after="0" w:line="240" w:lineRule="auto"/>
        <w:ind w:firstLine="708"/>
        <w:jc w:val="both"/>
        <w:rPr>
          <w:rFonts w:ascii="Times New Roman" w:hAnsi="Times New Roman"/>
          <w:sz w:val="24"/>
          <w:szCs w:val="24"/>
        </w:rPr>
      </w:pPr>
      <w:r w:rsidRPr="0091350C">
        <w:rPr>
          <w:rFonts w:ascii="Times New Roman" w:hAnsi="Times New Roman"/>
          <w:sz w:val="24"/>
          <w:szCs w:val="24"/>
        </w:rPr>
        <w:t xml:space="preserve">На котельных суммарно установлено </w:t>
      </w:r>
      <w:r w:rsidR="003A2B03" w:rsidRPr="0091350C">
        <w:rPr>
          <w:rFonts w:ascii="Times New Roman" w:hAnsi="Times New Roman"/>
          <w:sz w:val="24"/>
          <w:szCs w:val="24"/>
        </w:rPr>
        <w:t>20</w:t>
      </w:r>
      <w:r w:rsidR="00BA5C5A">
        <w:rPr>
          <w:rFonts w:ascii="Times New Roman" w:hAnsi="Times New Roman"/>
          <w:sz w:val="24"/>
          <w:szCs w:val="24"/>
        </w:rPr>
        <w:t>6</w:t>
      </w:r>
      <w:r w:rsidR="0047323D" w:rsidRPr="0091350C">
        <w:rPr>
          <w:rFonts w:ascii="Times New Roman" w:hAnsi="Times New Roman"/>
          <w:sz w:val="24"/>
          <w:szCs w:val="24"/>
        </w:rPr>
        <w:t xml:space="preserve"> </w:t>
      </w:r>
      <w:proofErr w:type="spellStart"/>
      <w:r w:rsidR="0047323D" w:rsidRPr="0091350C">
        <w:rPr>
          <w:rFonts w:ascii="Times New Roman" w:hAnsi="Times New Roman"/>
          <w:sz w:val="24"/>
          <w:szCs w:val="24"/>
        </w:rPr>
        <w:t>котлоагрегата</w:t>
      </w:r>
      <w:proofErr w:type="spellEnd"/>
      <w:r w:rsidRPr="0091350C">
        <w:rPr>
          <w:rFonts w:ascii="Times New Roman" w:hAnsi="Times New Roman"/>
          <w:sz w:val="24"/>
          <w:szCs w:val="24"/>
        </w:rPr>
        <w:t xml:space="preserve">, из которых </w:t>
      </w:r>
      <w:r w:rsidR="00A9407A">
        <w:rPr>
          <w:rFonts w:ascii="Times New Roman" w:hAnsi="Times New Roman"/>
          <w:sz w:val="24"/>
          <w:szCs w:val="24"/>
        </w:rPr>
        <w:t>4</w:t>
      </w:r>
      <w:r w:rsidR="00B32653">
        <w:rPr>
          <w:rFonts w:ascii="Times New Roman" w:hAnsi="Times New Roman"/>
          <w:sz w:val="24"/>
          <w:szCs w:val="24"/>
        </w:rPr>
        <w:t>1</w:t>
      </w:r>
      <w:r w:rsidRPr="0091350C">
        <w:rPr>
          <w:rFonts w:ascii="Times New Roman" w:hAnsi="Times New Roman"/>
          <w:sz w:val="24"/>
          <w:szCs w:val="24"/>
        </w:rPr>
        <w:t>% находятся в работе более 30 лет.</w:t>
      </w:r>
      <w:r w:rsidR="00ED5A57" w:rsidRPr="0091350C">
        <w:rPr>
          <w:rFonts w:ascii="Times New Roman" w:hAnsi="Times New Roman"/>
          <w:sz w:val="24"/>
          <w:szCs w:val="24"/>
        </w:rPr>
        <w:t xml:space="preserve"> </w:t>
      </w:r>
      <w:r w:rsidRPr="0091350C">
        <w:rPr>
          <w:rFonts w:ascii="Times New Roman" w:hAnsi="Times New Roman"/>
          <w:sz w:val="24"/>
          <w:szCs w:val="24"/>
        </w:rPr>
        <w:t xml:space="preserve">Основное оборудование </w:t>
      </w:r>
      <w:r w:rsidR="00CD6597" w:rsidRPr="0091350C">
        <w:rPr>
          <w:rFonts w:ascii="Times New Roman" w:hAnsi="Times New Roman"/>
          <w:sz w:val="24"/>
          <w:szCs w:val="24"/>
        </w:rPr>
        <w:t>2</w:t>
      </w:r>
      <w:r w:rsidR="00A9407A">
        <w:rPr>
          <w:rFonts w:ascii="Times New Roman" w:hAnsi="Times New Roman"/>
          <w:sz w:val="24"/>
          <w:szCs w:val="24"/>
        </w:rPr>
        <w:t>8</w:t>
      </w:r>
      <w:r w:rsidRPr="0091350C">
        <w:rPr>
          <w:rFonts w:ascii="Times New Roman" w:hAnsi="Times New Roman"/>
          <w:sz w:val="24"/>
          <w:szCs w:val="24"/>
        </w:rPr>
        <w:t xml:space="preserve"> котельной имеет износ более </w:t>
      </w:r>
      <w:r w:rsidR="00CA3AAF" w:rsidRPr="0091350C">
        <w:rPr>
          <w:rFonts w:ascii="Times New Roman" w:hAnsi="Times New Roman"/>
          <w:sz w:val="24"/>
          <w:szCs w:val="24"/>
        </w:rPr>
        <w:t>60</w:t>
      </w:r>
      <w:r w:rsidRPr="0091350C">
        <w:rPr>
          <w:rFonts w:ascii="Times New Roman" w:hAnsi="Times New Roman"/>
          <w:sz w:val="24"/>
          <w:szCs w:val="24"/>
        </w:rPr>
        <w:t>%.</w:t>
      </w:r>
      <w:r w:rsidR="00851EAE" w:rsidRPr="0091350C">
        <w:rPr>
          <w:rFonts w:ascii="Times New Roman" w:hAnsi="Times New Roman"/>
          <w:sz w:val="24"/>
          <w:szCs w:val="24"/>
        </w:rPr>
        <w:t xml:space="preserve"> </w:t>
      </w:r>
    </w:p>
    <w:p w:rsidR="00AA6653" w:rsidRPr="00AA6653" w:rsidRDefault="00AA6653" w:rsidP="00AA6653">
      <w:pPr>
        <w:widowControl w:val="0"/>
        <w:suppressAutoHyphens/>
        <w:spacing w:after="0" w:line="240" w:lineRule="auto"/>
        <w:jc w:val="center"/>
        <w:rPr>
          <w:rFonts w:ascii="Times New Roman" w:eastAsia="SimSun" w:hAnsi="Times New Roman" w:cs="Mangal"/>
          <w:kern w:val="1"/>
          <w:sz w:val="24"/>
          <w:szCs w:val="24"/>
          <w:lang w:eastAsia="hi-IN" w:bidi="hi-IN"/>
        </w:rPr>
      </w:pPr>
    </w:p>
    <w:p w:rsidR="00AA6653" w:rsidRPr="00AA6653" w:rsidRDefault="00EB74BE" w:rsidP="003F5E69">
      <w:pPr>
        <w:widowControl w:val="0"/>
        <w:suppressAutoHyphens/>
        <w:spacing w:after="0" w:line="240" w:lineRule="auto"/>
        <w:rPr>
          <w:rFonts w:ascii="Times New Roman" w:eastAsia="SimSun" w:hAnsi="Times New Roman" w:cs="Mangal"/>
          <w:kern w:val="1"/>
          <w:sz w:val="24"/>
          <w:szCs w:val="24"/>
          <w:lang w:eastAsia="hi-IN" w:bidi="hi-IN"/>
        </w:rPr>
      </w:pPr>
      <w:r>
        <w:rPr>
          <w:noProof/>
          <w:lang w:eastAsia="ru-RU"/>
        </w:rPr>
        <w:lastRenderedPageBreak/>
        <w:drawing>
          <wp:inline distT="0" distB="0" distL="0" distR="0">
            <wp:extent cx="5805170" cy="4667885"/>
            <wp:effectExtent l="19050" t="0" r="5080" b="0"/>
            <wp:docPr id="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a:stretch>
                      <a:fillRect/>
                    </a:stretch>
                  </pic:blipFill>
                  <pic:spPr bwMode="auto">
                    <a:xfrm>
                      <a:off x="0" y="0"/>
                      <a:ext cx="5805170" cy="4667885"/>
                    </a:xfrm>
                    <a:prstGeom prst="rect">
                      <a:avLst/>
                    </a:prstGeom>
                    <a:solidFill>
                      <a:srgbClr val="FFFFFF"/>
                    </a:solidFill>
                    <a:ln w="9525">
                      <a:noFill/>
                      <a:miter lim="800000"/>
                      <a:headEnd/>
                      <a:tailEnd/>
                    </a:ln>
                  </pic:spPr>
                </pic:pic>
              </a:graphicData>
            </a:graphic>
          </wp:inline>
        </w:drawing>
      </w:r>
    </w:p>
    <w:p w:rsidR="00AA6653" w:rsidRPr="00AA6653" w:rsidRDefault="00AA6653" w:rsidP="00AA6653">
      <w:pPr>
        <w:widowControl w:val="0"/>
        <w:suppressAutoHyphens/>
        <w:spacing w:after="0" w:line="240" w:lineRule="auto"/>
        <w:jc w:val="center"/>
        <w:rPr>
          <w:rFonts w:ascii="Times New Roman" w:eastAsia="SimSun" w:hAnsi="Times New Roman" w:cs="Mangal"/>
          <w:b/>
          <w:bCs/>
          <w:kern w:val="1"/>
          <w:sz w:val="28"/>
          <w:szCs w:val="28"/>
          <w:lang w:eastAsia="hi-IN" w:bidi="hi-IN"/>
        </w:rPr>
      </w:pPr>
    </w:p>
    <w:p w:rsidR="00007473" w:rsidRPr="00EB74BE" w:rsidRDefault="00AA6653" w:rsidP="00AA6653">
      <w:pPr>
        <w:widowControl w:val="0"/>
        <w:suppressAutoHyphens/>
        <w:spacing w:after="0" w:line="240" w:lineRule="auto"/>
        <w:jc w:val="center"/>
        <w:rPr>
          <w:rFonts w:ascii="Times New Roman" w:eastAsia="SimSun" w:hAnsi="Times New Roman" w:cs="Mangal"/>
          <w:kern w:val="1"/>
          <w:sz w:val="28"/>
          <w:szCs w:val="28"/>
          <w:lang w:eastAsia="hi-IN" w:bidi="hi-IN"/>
        </w:rPr>
      </w:pPr>
      <w:r w:rsidRPr="00EB74BE">
        <w:rPr>
          <w:rFonts w:ascii="Times New Roman" w:eastAsia="SimSun" w:hAnsi="Times New Roman" w:cs="Mangal"/>
          <w:b/>
          <w:bCs/>
          <w:kern w:val="1"/>
          <w:sz w:val="28"/>
          <w:szCs w:val="28"/>
          <w:lang w:eastAsia="hi-IN" w:bidi="hi-IN"/>
        </w:rPr>
        <w:t xml:space="preserve">Рис </w:t>
      </w:r>
      <w:r w:rsidR="004B1D19" w:rsidRPr="00EB74BE">
        <w:rPr>
          <w:rFonts w:ascii="Times New Roman" w:eastAsia="SimSun" w:hAnsi="Times New Roman" w:cs="Mangal"/>
          <w:b/>
          <w:bCs/>
          <w:kern w:val="1"/>
          <w:sz w:val="28"/>
          <w:szCs w:val="28"/>
          <w:lang w:eastAsia="hi-IN" w:bidi="hi-IN"/>
        </w:rPr>
        <w:t>2.</w:t>
      </w:r>
      <w:r w:rsidR="00D82F78" w:rsidRPr="00EB74BE">
        <w:rPr>
          <w:rFonts w:ascii="Times New Roman" w:eastAsia="SimSun" w:hAnsi="Times New Roman" w:cs="Mangal"/>
          <w:b/>
          <w:bCs/>
          <w:kern w:val="1"/>
          <w:sz w:val="28"/>
          <w:szCs w:val="28"/>
          <w:lang w:eastAsia="hi-IN" w:bidi="hi-IN"/>
        </w:rPr>
        <w:t>4.</w:t>
      </w:r>
      <w:r w:rsidRPr="00EB74BE">
        <w:rPr>
          <w:rFonts w:ascii="Times New Roman" w:eastAsia="SimSun" w:hAnsi="Times New Roman" w:cs="Mangal"/>
          <w:b/>
          <w:bCs/>
          <w:kern w:val="1"/>
          <w:sz w:val="28"/>
          <w:szCs w:val="28"/>
          <w:lang w:eastAsia="hi-IN" w:bidi="hi-IN"/>
        </w:rPr>
        <w:t xml:space="preserve"> </w:t>
      </w:r>
      <w:r w:rsidRPr="00EB74BE">
        <w:rPr>
          <w:rFonts w:ascii="Times New Roman" w:eastAsia="SimSun" w:hAnsi="Times New Roman" w:cs="Mangal"/>
          <w:kern w:val="1"/>
          <w:sz w:val="28"/>
          <w:szCs w:val="28"/>
          <w:lang w:eastAsia="hi-IN" w:bidi="hi-IN"/>
        </w:rPr>
        <w:t xml:space="preserve">Функциональная схема централизованного теплоснабжения </w:t>
      </w:r>
    </w:p>
    <w:p w:rsidR="00AA6653" w:rsidRPr="00AA6653" w:rsidRDefault="00AA6653" w:rsidP="00AA6653">
      <w:pPr>
        <w:widowControl w:val="0"/>
        <w:suppressAutoHyphens/>
        <w:spacing w:after="0" w:line="240" w:lineRule="auto"/>
        <w:jc w:val="center"/>
        <w:rPr>
          <w:rFonts w:ascii="Times New Roman" w:eastAsia="SimSun" w:hAnsi="Times New Roman" w:cs="Mangal"/>
          <w:kern w:val="1"/>
          <w:sz w:val="24"/>
          <w:szCs w:val="24"/>
          <w:lang w:eastAsia="hi-IN" w:bidi="hi-IN"/>
        </w:rPr>
      </w:pPr>
      <w:r w:rsidRPr="00EB74BE">
        <w:rPr>
          <w:rFonts w:ascii="Times New Roman" w:eastAsia="SimSun" w:hAnsi="Times New Roman" w:cs="Mangal"/>
          <w:kern w:val="1"/>
          <w:sz w:val="28"/>
          <w:szCs w:val="28"/>
          <w:lang w:eastAsia="hi-IN" w:bidi="hi-IN"/>
        </w:rPr>
        <w:t>г. Пятигорска</w:t>
      </w:r>
    </w:p>
    <w:p w:rsidR="00CD6597" w:rsidRDefault="00CD6597" w:rsidP="00CA3AAF">
      <w:pPr>
        <w:spacing w:after="0" w:line="360" w:lineRule="auto"/>
        <w:rPr>
          <w:rFonts w:ascii="Times New Roman" w:hAnsi="Times New Roman"/>
          <w:b/>
          <w:bCs/>
          <w:sz w:val="24"/>
          <w:szCs w:val="24"/>
        </w:rPr>
      </w:pPr>
    </w:p>
    <w:p w:rsidR="00CA3AAF" w:rsidRPr="00D902CA" w:rsidRDefault="00007473" w:rsidP="00007473">
      <w:pPr>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sidR="00CA3AAF" w:rsidRPr="00D902CA">
        <w:rPr>
          <w:rFonts w:ascii="Times New Roman" w:hAnsi="Times New Roman"/>
          <w:color w:val="000000"/>
          <w:sz w:val="24"/>
          <w:szCs w:val="24"/>
        </w:rPr>
        <w:t xml:space="preserve">Отсутствует </w:t>
      </w:r>
      <w:proofErr w:type="spellStart"/>
      <w:r w:rsidR="00CA3AAF" w:rsidRPr="00D902CA">
        <w:rPr>
          <w:rFonts w:ascii="Times New Roman" w:hAnsi="Times New Roman"/>
          <w:color w:val="000000"/>
          <w:sz w:val="24"/>
          <w:szCs w:val="24"/>
        </w:rPr>
        <w:t>закольцовка</w:t>
      </w:r>
      <w:proofErr w:type="spellEnd"/>
      <w:r w:rsidR="00CA3AAF" w:rsidRPr="00D902CA">
        <w:rPr>
          <w:rFonts w:ascii="Times New Roman" w:hAnsi="Times New Roman"/>
          <w:color w:val="000000"/>
          <w:sz w:val="24"/>
          <w:szCs w:val="24"/>
        </w:rPr>
        <w:t xml:space="preserve"> теплотрасс</w:t>
      </w:r>
      <w:r>
        <w:rPr>
          <w:rFonts w:ascii="Times New Roman" w:hAnsi="Times New Roman"/>
          <w:color w:val="000000"/>
          <w:sz w:val="24"/>
          <w:szCs w:val="24"/>
        </w:rPr>
        <w:t>,</w:t>
      </w:r>
      <w:r w:rsidR="00CA3AAF" w:rsidRPr="00D902CA">
        <w:rPr>
          <w:rFonts w:ascii="Times New Roman" w:hAnsi="Times New Roman"/>
          <w:color w:val="000000"/>
          <w:sz w:val="24"/>
          <w:szCs w:val="24"/>
        </w:rPr>
        <w:t xml:space="preserve"> поскольку теплоснабжение осуществляется  от большого  количества  локальных  котельных. Поэтому,  даже  при  наличии  резервных мощностей, не гарантируется качественное теплоснабжение всех потребителей, так как нет возможности</w:t>
      </w:r>
      <w:r w:rsidR="00F945B1">
        <w:rPr>
          <w:rFonts w:ascii="Times New Roman" w:hAnsi="Times New Roman"/>
          <w:color w:val="000000"/>
          <w:sz w:val="24"/>
          <w:szCs w:val="24"/>
        </w:rPr>
        <w:t>,</w:t>
      </w:r>
      <w:r w:rsidR="00CA3AAF" w:rsidRPr="00D902CA">
        <w:rPr>
          <w:rFonts w:ascii="Times New Roman" w:hAnsi="Times New Roman"/>
          <w:color w:val="000000"/>
          <w:sz w:val="24"/>
          <w:szCs w:val="24"/>
        </w:rPr>
        <w:t xml:space="preserve"> в случае необходимости</w:t>
      </w:r>
      <w:r w:rsidR="00F945B1">
        <w:rPr>
          <w:rFonts w:ascii="Times New Roman" w:hAnsi="Times New Roman"/>
          <w:color w:val="000000"/>
          <w:sz w:val="24"/>
          <w:szCs w:val="24"/>
        </w:rPr>
        <w:t>,</w:t>
      </w:r>
      <w:r w:rsidR="00CA3AAF" w:rsidRPr="00D902CA">
        <w:rPr>
          <w:rFonts w:ascii="Times New Roman" w:hAnsi="Times New Roman"/>
          <w:color w:val="000000"/>
          <w:sz w:val="24"/>
          <w:szCs w:val="24"/>
        </w:rPr>
        <w:t xml:space="preserve"> производить переключение абонентов от одного источника теплоснабжения к другому. </w:t>
      </w:r>
    </w:p>
    <w:p w:rsidR="00CA3AAF" w:rsidRPr="00D902CA" w:rsidRDefault="00CA3AAF" w:rsidP="00007473">
      <w:pPr>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sidRPr="00D902CA">
        <w:rPr>
          <w:rFonts w:ascii="Times New Roman" w:hAnsi="Times New Roman"/>
          <w:color w:val="000000"/>
          <w:sz w:val="24"/>
          <w:szCs w:val="24"/>
        </w:rPr>
        <w:t>30 жилых многоквартирных домов подключены к трём ЦТП по 4-х трубной схеме, две на отопление, и две на горячее водоснабжение. Автоматика на ЦТП отсутствует.</w:t>
      </w:r>
    </w:p>
    <w:p w:rsidR="00CA3AAF" w:rsidRPr="00D902CA" w:rsidRDefault="00CA3AAF" w:rsidP="00007473">
      <w:pPr>
        <w:spacing w:after="0" w:line="360" w:lineRule="auto"/>
        <w:jc w:val="both"/>
        <w:rPr>
          <w:rFonts w:ascii="Times New Roman" w:hAnsi="Times New Roman"/>
          <w:color w:val="000000"/>
          <w:sz w:val="24"/>
          <w:szCs w:val="24"/>
        </w:rPr>
      </w:pPr>
      <w:r w:rsidRPr="00D902CA">
        <w:rPr>
          <w:rFonts w:ascii="Times New Roman" w:hAnsi="Times New Roman"/>
          <w:color w:val="000000"/>
          <w:sz w:val="24"/>
          <w:szCs w:val="24"/>
        </w:rPr>
        <w:t>Адреса и тепловая мощност</w:t>
      </w:r>
      <w:r w:rsidR="004F7561">
        <w:rPr>
          <w:rFonts w:ascii="Times New Roman" w:hAnsi="Times New Roman"/>
          <w:color w:val="000000"/>
          <w:sz w:val="24"/>
          <w:szCs w:val="24"/>
        </w:rPr>
        <w:t>ь ЦТП и ИТП приведены в таблице</w:t>
      </w:r>
      <w:r w:rsidR="00007473">
        <w:rPr>
          <w:rFonts w:ascii="Times New Roman" w:hAnsi="Times New Roman"/>
          <w:color w:val="000000"/>
          <w:sz w:val="24"/>
          <w:szCs w:val="24"/>
        </w:rPr>
        <w:t xml:space="preserve"> </w:t>
      </w:r>
      <w:r w:rsidR="00837ABD">
        <w:rPr>
          <w:rFonts w:ascii="Times New Roman" w:hAnsi="Times New Roman"/>
          <w:color w:val="000000"/>
          <w:sz w:val="24"/>
          <w:szCs w:val="24"/>
        </w:rPr>
        <w:t>2.3</w:t>
      </w:r>
    </w:p>
    <w:p w:rsidR="002B1130" w:rsidRDefault="002B1130" w:rsidP="00CA3AAF">
      <w:pPr>
        <w:pStyle w:val="28"/>
        <w:keepNext/>
        <w:rPr>
          <w:rFonts w:ascii="Times New Roman" w:hAnsi="Times New Roman"/>
          <w:color w:val="000000"/>
          <w:sz w:val="22"/>
          <w:szCs w:val="22"/>
        </w:rPr>
      </w:pPr>
    </w:p>
    <w:p w:rsidR="002B1130" w:rsidRDefault="002B1130" w:rsidP="00CA3AAF">
      <w:pPr>
        <w:pStyle w:val="28"/>
        <w:keepNext/>
        <w:rPr>
          <w:rFonts w:ascii="Times New Roman" w:hAnsi="Times New Roman"/>
          <w:color w:val="000000"/>
          <w:sz w:val="22"/>
          <w:szCs w:val="22"/>
        </w:rPr>
      </w:pPr>
    </w:p>
    <w:p w:rsidR="002B1130" w:rsidRDefault="002B1130" w:rsidP="00CA3AAF">
      <w:pPr>
        <w:pStyle w:val="28"/>
        <w:keepNext/>
        <w:rPr>
          <w:rFonts w:ascii="Times New Roman" w:hAnsi="Times New Roman"/>
          <w:color w:val="000000"/>
          <w:sz w:val="22"/>
          <w:szCs w:val="22"/>
        </w:rPr>
      </w:pPr>
    </w:p>
    <w:p w:rsidR="002B1130" w:rsidRDefault="002B1130" w:rsidP="00CA3AAF">
      <w:pPr>
        <w:pStyle w:val="28"/>
        <w:keepNext/>
        <w:rPr>
          <w:rFonts w:ascii="Times New Roman" w:hAnsi="Times New Roman"/>
          <w:color w:val="000000"/>
          <w:sz w:val="22"/>
          <w:szCs w:val="22"/>
        </w:rPr>
      </w:pPr>
    </w:p>
    <w:p w:rsidR="002B1130" w:rsidRDefault="002B1130" w:rsidP="002B1130">
      <w:pPr>
        <w:rPr>
          <w:lang w:eastAsia="ar-SA"/>
        </w:rPr>
      </w:pPr>
    </w:p>
    <w:p w:rsidR="002B1130" w:rsidRPr="002B1130" w:rsidRDefault="002B1130" w:rsidP="002B1130">
      <w:pPr>
        <w:rPr>
          <w:lang w:eastAsia="ar-SA"/>
        </w:rPr>
      </w:pPr>
    </w:p>
    <w:p w:rsidR="002B1130" w:rsidRDefault="002B1130" w:rsidP="00CA3AAF">
      <w:pPr>
        <w:pStyle w:val="28"/>
        <w:keepNext/>
        <w:rPr>
          <w:rFonts w:ascii="Times New Roman" w:hAnsi="Times New Roman"/>
          <w:color w:val="000000"/>
          <w:sz w:val="22"/>
          <w:szCs w:val="22"/>
        </w:rPr>
      </w:pPr>
    </w:p>
    <w:p w:rsidR="00CA3AAF" w:rsidRPr="00E97233" w:rsidRDefault="00CA3AAF" w:rsidP="00CA3AAF">
      <w:pPr>
        <w:pStyle w:val="28"/>
        <w:keepNext/>
        <w:rPr>
          <w:rFonts w:ascii="Times New Roman" w:hAnsi="Times New Roman"/>
          <w:color w:val="000000"/>
          <w:sz w:val="22"/>
          <w:szCs w:val="22"/>
        </w:rPr>
      </w:pPr>
      <w:r w:rsidRPr="00E97233">
        <w:rPr>
          <w:rFonts w:ascii="Times New Roman" w:hAnsi="Times New Roman"/>
          <w:color w:val="000000"/>
          <w:sz w:val="22"/>
          <w:szCs w:val="22"/>
        </w:rPr>
        <w:t xml:space="preserve">Таблица </w:t>
      </w:r>
      <w:r w:rsidR="00837ABD">
        <w:rPr>
          <w:rFonts w:ascii="Times New Roman" w:hAnsi="Times New Roman"/>
          <w:color w:val="000000"/>
          <w:sz w:val="22"/>
          <w:szCs w:val="22"/>
        </w:rPr>
        <w:t>2.3</w:t>
      </w:r>
    </w:p>
    <w:tbl>
      <w:tblPr>
        <w:tblW w:w="9876" w:type="dxa"/>
        <w:tblInd w:w="-20" w:type="dxa"/>
        <w:tblLayout w:type="fixed"/>
        <w:tblLook w:val="0000" w:firstRow="0" w:lastRow="0" w:firstColumn="0" w:lastColumn="0" w:noHBand="0" w:noVBand="0"/>
      </w:tblPr>
      <w:tblGrid>
        <w:gridCol w:w="473"/>
        <w:gridCol w:w="3362"/>
        <w:gridCol w:w="1910"/>
        <w:gridCol w:w="1364"/>
        <w:gridCol w:w="1365"/>
        <w:gridCol w:w="1383"/>
        <w:gridCol w:w="19"/>
      </w:tblGrid>
      <w:tr w:rsidR="00CA3AAF" w:rsidRPr="00E97233" w:rsidTr="007D4DED">
        <w:trPr>
          <w:gridAfter w:val="1"/>
          <w:wAfter w:w="19" w:type="dxa"/>
          <w:trHeight w:val="1224"/>
        </w:trPr>
        <w:tc>
          <w:tcPr>
            <w:tcW w:w="473" w:type="dxa"/>
            <w:tcBorders>
              <w:top w:val="single" w:sz="4" w:space="0" w:color="000000"/>
              <w:left w:val="single" w:sz="4" w:space="0" w:color="000000"/>
              <w:bottom w:val="single" w:sz="4" w:space="0" w:color="000000"/>
            </w:tcBorders>
            <w:shd w:val="clear" w:color="auto" w:fill="auto"/>
            <w:vAlign w:val="center"/>
          </w:tcPr>
          <w:p w:rsidR="00CA3AAF" w:rsidRPr="00E97233" w:rsidRDefault="002B1130" w:rsidP="002B1130">
            <w:pPr>
              <w:snapToGrid w:val="0"/>
              <w:spacing w:after="0" w:line="360" w:lineRule="auto"/>
              <w:jc w:val="center"/>
              <w:rPr>
                <w:rFonts w:ascii="Times New Roman" w:hAnsi="Times New Roman"/>
                <w:color w:val="000000"/>
                <w:sz w:val="20"/>
              </w:rPr>
            </w:pPr>
            <w:r>
              <w:rPr>
                <w:rFonts w:ascii="Times New Roman" w:hAnsi="Times New Roman"/>
                <w:color w:val="000000"/>
                <w:sz w:val="20"/>
              </w:rPr>
              <w:t>№ п/п</w:t>
            </w:r>
          </w:p>
        </w:tc>
        <w:tc>
          <w:tcPr>
            <w:tcW w:w="3362" w:type="dxa"/>
            <w:tcBorders>
              <w:top w:val="single" w:sz="4" w:space="0" w:color="000000"/>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Адрес</w:t>
            </w:r>
          </w:p>
        </w:tc>
        <w:tc>
          <w:tcPr>
            <w:tcW w:w="1910" w:type="dxa"/>
            <w:tcBorders>
              <w:top w:val="single" w:sz="4" w:space="0" w:color="000000"/>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наименование котельной к которой присоединён</w:t>
            </w:r>
          </w:p>
        </w:tc>
        <w:tc>
          <w:tcPr>
            <w:tcW w:w="1364" w:type="dxa"/>
            <w:tcBorders>
              <w:top w:val="single" w:sz="4" w:space="0" w:color="000000"/>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мощность теплообменников  отопления Гкал/ч</w:t>
            </w:r>
          </w:p>
        </w:tc>
        <w:tc>
          <w:tcPr>
            <w:tcW w:w="1365" w:type="dxa"/>
            <w:tcBorders>
              <w:top w:val="single" w:sz="4" w:space="0" w:color="000000"/>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мощность теплообменников ГВС Гкал/ч</w:t>
            </w:r>
          </w:p>
        </w:tc>
        <w:tc>
          <w:tcPr>
            <w:tcW w:w="13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Средний возраст теплообменного оборудования лет</w:t>
            </w:r>
          </w:p>
        </w:tc>
      </w:tr>
      <w:tr w:rsidR="00CA3AAF" w:rsidRPr="00E97233" w:rsidTr="007D4DED">
        <w:trPr>
          <w:gridAfter w:val="1"/>
          <w:wAfter w:w="19" w:type="dxa"/>
          <w:trHeight w:val="306"/>
        </w:trPr>
        <w:tc>
          <w:tcPr>
            <w:tcW w:w="9857" w:type="dxa"/>
            <w:gridSpan w:val="6"/>
            <w:tcBorders>
              <w:left w:val="single" w:sz="4" w:space="0" w:color="000000"/>
              <w:bottom w:val="single" w:sz="4" w:space="0" w:color="000000"/>
              <w:right w:val="single" w:sz="4"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 xml:space="preserve">         ЦТП</w:t>
            </w:r>
          </w:p>
        </w:tc>
      </w:tr>
      <w:tr w:rsidR="00CA3AAF" w:rsidRPr="00E97233" w:rsidTr="007D4DED">
        <w:trPr>
          <w:gridAfter w:val="1"/>
          <w:wAfter w:w="19" w:type="dxa"/>
          <w:trHeight w:val="306"/>
        </w:trPr>
        <w:tc>
          <w:tcPr>
            <w:tcW w:w="473"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right"/>
              <w:rPr>
                <w:rFonts w:ascii="Times New Roman" w:hAnsi="Times New Roman"/>
                <w:color w:val="000000"/>
                <w:sz w:val="20"/>
              </w:rPr>
            </w:pPr>
            <w:r w:rsidRPr="00E97233">
              <w:rPr>
                <w:rFonts w:ascii="Times New Roman" w:hAnsi="Times New Roman"/>
                <w:color w:val="000000"/>
                <w:sz w:val="20"/>
              </w:rPr>
              <w:t>1</w:t>
            </w:r>
          </w:p>
        </w:tc>
        <w:tc>
          <w:tcPr>
            <w:tcW w:w="3362" w:type="dxa"/>
            <w:tcBorders>
              <w:left w:val="single" w:sz="4" w:space="0" w:color="000000"/>
              <w:bottom w:val="single" w:sz="4" w:space="0" w:color="000000"/>
            </w:tcBorders>
            <w:shd w:val="clear" w:color="auto" w:fill="auto"/>
            <w:vAlign w:val="center"/>
          </w:tcPr>
          <w:p w:rsidR="00CA3AAF" w:rsidRPr="00E97233" w:rsidRDefault="00862117" w:rsidP="007D4DED">
            <w:pPr>
              <w:snapToGrid w:val="0"/>
              <w:spacing w:after="0" w:line="360" w:lineRule="auto"/>
              <w:rPr>
                <w:rFonts w:ascii="Times New Roman" w:hAnsi="Times New Roman"/>
                <w:color w:val="000000"/>
                <w:sz w:val="20"/>
              </w:rPr>
            </w:pPr>
            <w:r>
              <w:rPr>
                <w:rFonts w:ascii="Times New Roman" w:hAnsi="Times New Roman"/>
                <w:color w:val="000000"/>
                <w:sz w:val="20"/>
              </w:rPr>
              <w:t>ЦТП №1. пр. Калинина 2 /1</w:t>
            </w:r>
          </w:p>
        </w:tc>
        <w:tc>
          <w:tcPr>
            <w:tcW w:w="1910"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Мотель</w:t>
            </w:r>
          </w:p>
        </w:tc>
        <w:tc>
          <w:tcPr>
            <w:tcW w:w="1364"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0,952</w:t>
            </w:r>
          </w:p>
        </w:tc>
        <w:tc>
          <w:tcPr>
            <w:tcW w:w="1365"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0,3</w:t>
            </w:r>
          </w:p>
        </w:tc>
        <w:tc>
          <w:tcPr>
            <w:tcW w:w="1383" w:type="dxa"/>
            <w:tcBorders>
              <w:left w:val="single" w:sz="4" w:space="0" w:color="000000"/>
              <w:bottom w:val="single" w:sz="4" w:space="0" w:color="000000"/>
              <w:right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30</w:t>
            </w:r>
          </w:p>
        </w:tc>
      </w:tr>
      <w:tr w:rsidR="00CA3AAF" w:rsidRPr="00E97233" w:rsidTr="007D4DED">
        <w:trPr>
          <w:gridAfter w:val="1"/>
          <w:wAfter w:w="19" w:type="dxa"/>
          <w:trHeight w:val="306"/>
        </w:trPr>
        <w:tc>
          <w:tcPr>
            <w:tcW w:w="473"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right"/>
              <w:rPr>
                <w:rFonts w:ascii="Times New Roman" w:hAnsi="Times New Roman"/>
                <w:color w:val="000000"/>
                <w:sz w:val="20"/>
              </w:rPr>
            </w:pPr>
            <w:r w:rsidRPr="00E97233">
              <w:rPr>
                <w:rFonts w:ascii="Times New Roman" w:hAnsi="Times New Roman"/>
                <w:color w:val="000000"/>
                <w:sz w:val="20"/>
              </w:rPr>
              <w:t>2</w:t>
            </w:r>
          </w:p>
        </w:tc>
        <w:tc>
          <w:tcPr>
            <w:tcW w:w="3362"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ЦТП №2. пр. Ка</w:t>
            </w:r>
            <w:r w:rsidR="00862117">
              <w:rPr>
                <w:rFonts w:ascii="Times New Roman" w:hAnsi="Times New Roman"/>
                <w:color w:val="000000"/>
                <w:sz w:val="20"/>
              </w:rPr>
              <w:t>линина.2 /4</w:t>
            </w:r>
          </w:p>
        </w:tc>
        <w:tc>
          <w:tcPr>
            <w:tcW w:w="1910"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Мотель</w:t>
            </w:r>
          </w:p>
        </w:tc>
        <w:tc>
          <w:tcPr>
            <w:tcW w:w="1364"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0,354</w:t>
            </w:r>
          </w:p>
        </w:tc>
        <w:tc>
          <w:tcPr>
            <w:tcW w:w="1365"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0,33</w:t>
            </w:r>
          </w:p>
        </w:tc>
        <w:tc>
          <w:tcPr>
            <w:tcW w:w="1383" w:type="dxa"/>
            <w:tcBorders>
              <w:left w:val="single" w:sz="4" w:space="0" w:color="000000"/>
              <w:bottom w:val="single" w:sz="4" w:space="0" w:color="000000"/>
              <w:right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30</w:t>
            </w:r>
          </w:p>
        </w:tc>
      </w:tr>
      <w:tr w:rsidR="00CA3AAF" w:rsidRPr="00E97233" w:rsidTr="007D4DED">
        <w:trPr>
          <w:gridAfter w:val="1"/>
          <w:wAfter w:w="19" w:type="dxa"/>
          <w:trHeight w:val="306"/>
        </w:trPr>
        <w:tc>
          <w:tcPr>
            <w:tcW w:w="473"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right"/>
              <w:rPr>
                <w:rFonts w:ascii="Times New Roman" w:hAnsi="Times New Roman"/>
                <w:color w:val="000000"/>
                <w:sz w:val="20"/>
              </w:rPr>
            </w:pPr>
            <w:r w:rsidRPr="00E97233">
              <w:rPr>
                <w:rFonts w:ascii="Times New Roman" w:hAnsi="Times New Roman"/>
                <w:color w:val="000000"/>
                <w:sz w:val="20"/>
              </w:rPr>
              <w:t>3</w:t>
            </w:r>
          </w:p>
        </w:tc>
        <w:tc>
          <w:tcPr>
            <w:tcW w:w="3362" w:type="dxa"/>
            <w:tcBorders>
              <w:left w:val="single" w:sz="4" w:space="0" w:color="000000"/>
              <w:bottom w:val="single" w:sz="4" w:space="0" w:color="000000"/>
            </w:tcBorders>
            <w:shd w:val="clear" w:color="auto" w:fill="auto"/>
            <w:vAlign w:val="center"/>
          </w:tcPr>
          <w:p w:rsidR="00CA3AAF" w:rsidRPr="00E97233" w:rsidRDefault="00E26CD2" w:rsidP="007D4DED">
            <w:pPr>
              <w:snapToGrid w:val="0"/>
              <w:spacing w:after="0" w:line="360" w:lineRule="auto"/>
              <w:rPr>
                <w:rFonts w:ascii="Times New Roman" w:hAnsi="Times New Roman"/>
                <w:color w:val="000000"/>
                <w:sz w:val="20"/>
              </w:rPr>
            </w:pPr>
            <w:r>
              <w:rPr>
                <w:rFonts w:ascii="Times New Roman" w:hAnsi="Times New Roman"/>
                <w:color w:val="000000"/>
                <w:sz w:val="20"/>
              </w:rPr>
              <w:t xml:space="preserve">ЦТП №4. ул. </w:t>
            </w:r>
            <w:proofErr w:type="spellStart"/>
            <w:r>
              <w:rPr>
                <w:rFonts w:ascii="Times New Roman" w:hAnsi="Times New Roman"/>
                <w:color w:val="000000"/>
                <w:sz w:val="20"/>
              </w:rPr>
              <w:t>А.Строителей</w:t>
            </w:r>
            <w:proofErr w:type="spellEnd"/>
            <w:r>
              <w:rPr>
                <w:rFonts w:ascii="Times New Roman" w:hAnsi="Times New Roman"/>
                <w:color w:val="000000"/>
                <w:sz w:val="20"/>
              </w:rPr>
              <w:t xml:space="preserve"> 2/</w:t>
            </w:r>
            <w:r w:rsidR="00862117">
              <w:rPr>
                <w:rFonts w:ascii="Times New Roman" w:hAnsi="Times New Roman"/>
                <w:color w:val="000000"/>
                <w:sz w:val="20"/>
              </w:rPr>
              <w:t>1</w:t>
            </w:r>
          </w:p>
        </w:tc>
        <w:tc>
          <w:tcPr>
            <w:tcW w:w="1910"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Белая Ромашка</w:t>
            </w:r>
          </w:p>
        </w:tc>
        <w:tc>
          <w:tcPr>
            <w:tcW w:w="1364"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0,36</w:t>
            </w:r>
          </w:p>
        </w:tc>
        <w:tc>
          <w:tcPr>
            <w:tcW w:w="1365"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0,09</w:t>
            </w:r>
          </w:p>
        </w:tc>
        <w:tc>
          <w:tcPr>
            <w:tcW w:w="1383" w:type="dxa"/>
            <w:tcBorders>
              <w:left w:val="single" w:sz="4" w:space="0" w:color="000000"/>
              <w:bottom w:val="single" w:sz="4" w:space="0" w:color="000000"/>
              <w:right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30</w:t>
            </w:r>
          </w:p>
        </w:tc>
      </w:tr>
      <w:tr w:rsidR="00CA3AAF" w:rsidRPr="00E97233" w:rsidTr="007D4DED">
        <w:trPr>
          <w:gridAfter w:val="1"/>
          <w:wAfter w:w="19" w:type="dxa"/>
          <w:trHeight w:val="306"/>
        </w:trPr>
        <w:tc>
          <w:tcPr>
            <w:tcW w:w="473"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right"/>
              <w:rPr>
                <w:rFonts w:ascii="Times New Roman" w:hAnsi="Times New Roman"/>
                <w:color w:val="000000"/>
                <w:sz w:val="20"/>
              </w:rPr>
            </w:pPr>
            <w:r w:rsidRPr="00E97233">
              <w:rPr>
                <w:rFonts w:ascii="Times New Roman" w:hAnsi="Times New Roman"/>
                <w:color w:val="000000"/>
                <w:sz w:val="20"/>
              </w:rPr>
              <w:t>4</w:t>
            </w:r>
          </w:p>
        </w:tc>
        <w:tc>
          <w:tcPr>
            <w:tcW w:w="3362"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ЦТП кв. 300. ул. Транзитная. 13а</w:t>
            </w:r>
          </w:p>
        </w:tc>
        <w:tc>
          <w:tcPr>
            <w:tcW w:w="1910"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Новая Оранжерея</w:t>
            </w:r>
          </w:p>
        </w:tc>
        <w:tc>
          <w:tcPr>
            <w:tcW w:w="1364"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w:t>
            </w:r>
          </w:p>
        </w:tc>
        <w:tc>
          <w:tcPr>
            <w:tcW w:w="1365"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2,02</w:t>
            </w:r>
          </w:p>
        </w:tc>
        <w:tc>
          <w:tcPr>
            <w:tcW w:w="1383" w:type="dxa"/>
            <w:tcBorders>
              <w:left w:val="single" w:sz="4" w:space="0" w:color="000000"/>
              <w:bottom w:val="single" w:sz="4" w:space="0" w:color="000000"/>
              <w:right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30</w:t>
            </w:r>
          </w:p>
        </w:tc>
      </w:tr>
      <w:tr w:rsidR="00CA3AAF" w:rsidRPr="00E97233" w:rsidTr="007D4DED">
        <w:trPr>
          <w:gridAfter w:val="1"/>
          <w:wAfter w:w="19" w:type="dxa"/>
          <w:trHeight w:val="306"/>
        </w:trPr>
        <w:tc>
          <w:tcPr>
            <w:tcW w:w="473"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 </w:t>
            </w:r>
          </w:p>
        </w:tc>
        <w:tc>
          <w:tcPr>
            <w:tcW w:w="3362"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Всего</w:t>
            </w:r>
          </w:p>
        </w:tc>
        <w:tc>
          <w:tcPr>
            <w:tcW w:w="1910"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 </w:t>
            </w:r>
          </w:p>
        </w:tc>
        <w:tc>
          <w:tcPr>
            <w:tcW w:w="1364"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1,666</w:t>
            </w:r>
          </w:p>
        </w:tc>
        <w:tc>
          <w:tcPr>
            <w:tcW w:w="1365"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2,74</w:t>
            </w:r>
          </w:p>
        </w:tc>
        <w:tc>
          <w:tcPr>
            <w:tcW w:w="1383" w:type="dxa"/>
            <w:tcBorders>
              <w:left w:val="single" w:sz="4" w:space="0" w:color="000000"/>
              <w:bottom w:val="single" w:sz="4" w:space="0" w:color="000000"/>
              <w:right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 </w:t>
            </w:r>
          </w:p>
        </w:tc>
      </w:tr>
      <w:tr w:rsidR="00CA3AAF" w:rsidRPr="00E97233" w:rsidTr="007D4DED">
        <w:trPr>
          <w:trHeight w:val="306"/>
        </w:trPr>
        <w:tc>
          <w:tcPr>
            <w:tcW w:w="9876" w:type="dxa"/>
            <w:gridSpan w:val="7"/>
            <w:tcBorders>
              <w:left w:val="single" w:sz="8" w:space="0" w:color="000000"/>
              <w:right w:val="single" w:sz="8"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 xml:space="preserve">         ИТП </w:t>
            </w:r>
          </w:p>
        </w:tc>
      </w:tr>
      <w:tr w:rsidR="00CA3AAF" w:rsidRPr="00E97233" w:rsidTr="007D4DED">
        <w:trPr>
          <w:gridAfter w:val="1"/>
          <w:wAfter w:w="19" w:type="dxa"/>
          <w:trHeight w:val="306"/>
        </w:trPr>
        <w:tc>
          <w:tcPr>
            <w:tcW w:w="473" w:type="dxa"/>
            <w:tcBorders>
              <w:top w:val="single" w:sz="4" w:space="0" w:color="000000"/>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right"/>
              <w:rPr>
                <w:rFonts w:ascii="Times New Roman" w:hAnsi="Times New Roman"/>
                <w:color w:val="000000"/>
                <w:sz w:val="20"/>
              </w:rPr>
            </w:pPr>
            <w:r w:rsidRPr="00E97233">
              <w:rPr>
                <w:rFonts w:ascii="Times New Roman" w:hAnsi="Times New Roman"/>
                <w:color w:val="000000"/>
                <w:sz w:val="20"/>
              </w:rPr>
              <w:t>1</w:t>
            </w:r>
          </w:p>
        </w:tc>
        <w:tc>
          <w:tcPr>
            <w:tcW w:w="3362" w:type="dxa"/>
            <w:tcBorders>
              <w:top w:val="single" w:sz="4" w:space="0" w:color="000000"/>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ИТП №3 ул. 295Стрелк. Див. 8</w:t>
            </w:r>
          </w:p>
        </w:tc>
        <w:tc>
          <w:tcPr>
            <w:tcW w:w="1910" w:type="dxa"/>
            <w:tcBorders>
              <w:top w:val="single" w:sz="4" w:space="0" w:color="000000"/>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Мотель</w:t>
            </w:r>
          </w:p>
        </w:tc>
        <w:tc>
          <w:tcPr>
            <w:tcW w:w="1364" w:type="dxa"/>
            <w:tcBorders>
              <w:top w:val="single" w:sz="4" w:space="0" w:color="000000"/>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w:t>
            </w:r>
          </w:p>
        </w:tc>
        <w:tc>
          <w:tcPr>
            <w:tcW w:w="1365" w:type="dxa"/>
            <w:tcBorders>
              <w:top w:val="single" w:sz="4" w:space="0" w:color="000000"/>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0,07</w:t>
            </w:r>
          </w:p>
        </w:tc>
        <w:tc>
          <w:tcPr>
            <w:tcW w:w="13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30</w:t>
            </w:r>
          </w:p>
        </w:tc>
      </w:tr>
      <w:tr w:rsidR="00CA3AAF" w:rsidRPr="00E97233" w:rsidTr="007D4DED">
        <w:trPr>
          <w:gridAfter w:val="1"/>
          <w:wAfter w:w="19" w:type="dxa"/>
          <w:trHeight w:val="306"/>
        </w:trPr>
        <w:tc>
          <w:tcPr>
            <w:tcW w:w="473" w:type="dxa"/>
            <w:tcBorders>
              <w:top w:val="single" w:sz="4" w:space="0" w:color="000000"/>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right"/>
              <w:rPr>
                <w:rFonts w:ascii="Times New Roman" w:hAnsi="Times New Roman"/>
                <w:color w:val="000000"/>
                <w:sz w:val="20"/>
              </w:rPr>
            </w:pPr>
            <w:r w:rsidRPr="00E97233">
              <w:rPr>
                <w:rFonts w:ascii="Times New Roman" w:hAnsi="Times New Roman"/>
                <w:color w:val="000000"/>
                <w:sz w:val="20"/>
              </w:rPr>
              <w:t>2</w:t>
            </w:r>
          </w:p>
        </w:tc>
        <w:tc>
          <w:tcPr>
            <w:tcW w:w="3362" w:type="dxa"/>
            <w:tcBorders>
              <w:top w:val="single" w:sz="4" w:space="0" w:color="000000"/>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ИТП ул. Адмиральского 2/3</w:t>
            </w:r>
          </w:p>
        </w:tc>
        <w:tc>
          <w:tcPr>
            <w:tcW w:w="1910" w:type="dxa"/>
            <w:tcBorders>
              <w:top w:val="single" w:sz="4" w:space="0" w:color="000000"/>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 xml:space="preserve">м-он </w:t>
            </w:r>
            <w:r w:rsidR="00862117">
              <w:rPr>
                <w:rFonts w:ascii="Times New Roman" w:hAnsi="Times New Roman"/>
                <w:color w:val="000000"/>
                <w:sz w:val="20"/>
              </w:rPr>
              <w:t xml:space="preserve"> </w:t>
            </w:r>
            <w:r w:rsidRPr="00E97233">
              <w:rPr>
                <w:rFonts w:ascii="Times New Roman" w:hAnsi="Times New Roman"/>
                <w:color w:val="000000"/>
                <w:sz w:val="20"/>
              </w:rPr>
              <w:t>Бештау</w:t>
            </w:r>
          </w:p>
        </w:tc>
        <w:tc>
          <w:tcPr>
            <w:tcW w:w="1364" w:type="dxa"/>
            <w:tcBorders>
              <w:top w:val="single" w:sz="4" w:space="0" w:color="000000"/>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w:t>
            </w:r>
          </w:p>
        </w:tc>
        <w:tc>
          <w:tcPr>
            <w:tcW w:w="1365" w:type="dxa"/>
            <w:tcBorders>
              <w:top w:val="single" w:sz="4" w:space="0" w:color="000000"/>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0,1</w:t>
            </w:r>
          </w:p>
        </w:tc>
        <w:tc>
          <w:tcPr>
            <w:tcW w:w="13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18</w:t>
            </w:r>
          </w:p>
        </w:tc>
      </w:tr>
      <w:tr w:rsidR="00CA3AAF" w:rsidRPr="00E97233" w:rsidTr="007D4DED">
        <w:trPr>
          <w:gridAfter w:val="1"/>
          <w:wAfter w:w="19" w:type="dxa"/>
          <w:trHeight w:val="306"/>
        </w:trPr>
        <w:tc>
          <w:tcPr>
            <w:tcW w:w="473" w:type="dxa"/>
            <w:tcBorders>
              <w:top w:val="single" w:sz="4" w:space="0" w:color="000000"/>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right"/>
              <w:rPr>
                <w:rFonts w:ascii="Times New Roman" w:hAnsi="Times New Roman"/>
                <w:color w:val="000000"/>
                <w:sz w:val="20"/>
              </w:rPr>
            </w:pPr>
            <w:r w:rsidRPr="00E97233">
              <w:rPr>
                <w:rFonts w:ascii="Times New Roman" w:hAnsi="Times New Roman"/>
                <w:color w:val="000000"/>
                <w:sz w:val="20"/>
              </w:rPr>
              <w:t>3</w:t>
            </w:r>
          </w:p>
        </w:tc>
        <w:tc>
          <w:tcPr>
            <w:tcW w:w="3362" w:type="dxa"/>
            <w:tcBorders>
              <w:top w:val="single" w:sz="4" w:space="0" w:color="000000"/>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ИТП ул. Февральская 63</w:t>
            </w:r>
          </w:p>
        </w:tc>
        <w:tc>
          <w:tcPr>
            <w:tcW w:w="1910" w:type="dxa"/>
            <w:tcBorders>
              <w:top w:val="single" w:sz="4" w:space="0" w:color="000000"/>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Новая Оранжерея</w:t>
            </w:r>
          </w:p>
        </w:tc>
        <w:tc>
          <w:tcPr>
            <w:tcW w:w="1364" w:type="dxa"/>
            <w:tcBorders>
              <w:top w:val="single" w:sz="4" w:space="0" w:color="000000"/>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w:t>
            </w:r>
          </w:p>
        </w:tc>
        <w:tc>
          <w:tcPr>
            <w:tcW w:w="1365" w:type="dxa"/>
            <w:tcBorders>
              <w:top w:val="single" w:sz="4" w:space="0" w:color="000000"/>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0,085</w:t>
            </w:r>
          </w:p>
        </w:tc>
        <w:tc>
          <w:tcPr>
            <w:tcW w:w="13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23</w:t>
            </w:r>
          </w:p>
        </w:tc>
      </w:tr>
      <w:tr w:rsidR="00CA3AAF" w:rsidRPr="00E97233" w:rsidTr="007D4DED">
        <w:trPr>
          <w:gridAfter w:val="1"/>
          <w:wAfter w:w="19" w:type="dxa"/>
          <w:trHeight w:val="306"/>
        </w:trPr>
        <w:tc>
          <w:tcPr>
            <w:tcW w:w="473"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right"/>
              <w:rPr>
                <w:rFonts w:ascii="Times New Roman" w:hAnsi="Times New Roman"/>
                <w:color w:val="000000"/>
                <w:sz w:val="20"/>
              </w:rPr>
            </w:pPr>
            <w:r w:rsidRPr="00E97233">
              <w:rPr>
                <w:rFonts w:ascii="Times New Roman" w:hAnsi="Times New Roman"/>
                <w:color w:val="000000"/>
                <w:sz w:val="20"/>
              </w:rPr>
              <w:t>4</w:t>
            </w:r>
          </w:p>
        </w:tc>
        <w:tc>
          <w:tcPr>
            <w:tcW w:w="3362"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ИТП ул. Февральская 79</w:t>
            </w:r>
          </w:p>
        </w:tc>
        <w:tc>
          <w:tcPr>
            <w:tcW w:w="1910"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Новая Оранжерея</w:t>
            </w:r>
          </w:p>
        </w:tc>
        <w:tc>
          <w:tcPr>
            <w:tcW w:w="1364"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w:t>
            </w:r>
          </w:p>
        </w:tc>
        <w:tc>
          <w:tcPr>
            <w:tcW w:w="1365"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0,126</w:t>
            </w:r>
          </w:p>
        </w:tc>
        <w:tc>
          <w:tcPr>
            <w:tcW w:w="1383" w:type="dxa"/>
            <w:tcBorders>
              <w:left w:val="single" w:sz="4" w:space="0" w:color="000000"/>
              <w:bottom w:val="single" w:sz="4" w:space="0" w:color="000000"/>
              <w:right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23</w:t>
            </w:r>
          </w:p>
        </w:tc>
      </w:tr>
      <w:tr w:rsidR="00CA3AAF" w:rsidRPr="00E97233" w:rsidTr="007D4DED">
        <w:trPr>
          <w:gridAfter w:val="1"/>
          <w:wAfter w:w="19" w:type="dxa"/>
          <w:trHeight w:val="306"/>
        </w:trPr>
        <w:tc>
          <w:tcPr>
            <w:tcW w:w="473"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right"/>
              <w:rPr>
                <w:rFonts w:ascii="Times New Roman" w:hAnsi="Times New Roman"/>
                <w:color w:val="000000"/>
                <w:sz w:val="20"/>
              </w:rPr>
            </w:pPr>
            <w:r w:rsidRPr="00E97233">
              <w:rPr>
                <w:rFonts w:ascii="Times New Roman" w:hAnsi="Times New Roman"/>
                <w:color w:val="000000"/>
                <w:sz w:val="20"/>
              </w:rPr>
              <w:t>5</w:t>
            </w:r>
          </w:p>
        </w:tc>
        <w:tc>
          <w:tcPr>
            <w:tcW w:w="3362"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ИТП ул. Кочубея 1</w:t>
            </w:r>
          </w:p>
        </w:tc>
        <w:tc>
          <w:tcPr>
            <w:tcW w:w="1910"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Новая Оранжерея</w:t>
            </w:r>
          </w:p>
        </w:tc>
        <w:tc>
          <w:tcPr>
            <w:tcW w:w="1364"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w:t>
            </w:r>
          </w:p>
        </w:tc>
        <w:tc>
          <w:tcPr>
            <w:tcW w:w="1365"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0,1</w:t>
            </w:r>
          </w:p>
        </w:tc>
        <w:tc>
          <w:tcPr>
            <w:tcW w:w="1383" w:type="dxa"/>
            <w:tcBorders>
              <w:left w:val="single" w:sz="4" w:space="0" w:color="000000"/>
              <w:bottom w:val="single" w:sz="4" w:space="0" w:color="000000"/>
              <w:right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21</w:t>
            </w:r>
          </w:p>
        </w:tc>
      </w:tr>
      <w:tr w:rsidR="00CA3AAF" w:rsidRPr="00E97233" w:rsidTr="007D4DED">
        <w:trPr>
          <w:gridAfter w:val="1"/>
          <w:wAfter w:w="19" w:type="dxa"/>
          <w:trHeight w:val="306"/>
        </w:trPr>
        <w:tc>
          <w:tcPr>
            <w:tcW w:w="473"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 </w:t>
            </w:r>
          </w:p>
        </w:tc>
        <w:tc>
          <w:tcPr>
            <w:tcW w:w="3362"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всего</w:t>
            </w:r>
          </w:p>
        </w:tc>
        <w:tc>
          <w:tcPr>
            <w:tcW w:w="1910"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rPr>
                <w:rFonts w:ascii="Times New Roman" w:hAnsi="Times New Roman"/>
                <w:color w:val="000000"/>
                <w:sz w:val="20"/>
              </w:rPr>
            </w:pPr>
            <w:r w:rsidRPr="00E97233">
              <w:rPr>
                <w:rFonts w:ascii="Times New Roman" w:hAnsi="Times New Roman"/>
                <w:color w:val="000000"/>
                <w:sz w:val="20"/>
              </w:rPr>
              <w:t> </w:t>
            </w:r>
          </w:p>
        </w:tc>
        <w:tc>
          <w:tcPr>
            <w:tcW w:w="1364"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 </w:t>
            </w:r>
          </w:p>
        </w:tc>
        <w:tc>
          <w:tcPr>
            <w:tcW w:w="1365" w:type="dxa"/>
            <w:tcBorders>
              <w:left w:val="single" w:sz="4" w:space="0" w:color="000000"/>
              <w:bottom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0,481</w:t>
            </w:r>
          </w:p>
        </w:tc>
        <w:tc>
          <w:tcPr>
            <w:tcW w:w="1383" w:type="dxa"/>
            <w:tcBorders>
              <w:left w:val="single" w:sz="4" w:space="0" w:color="000000"/>
              <w:bottom w:val="single" w:sz="4" w:space="0" w:color="000000"/>
              <w:right w:val="single" w:sz="4" w:space="0" w:color="000000"/>
            </w:tcBorders>
            <w:shd w:val="clear" w:color="auto" w:fill="auto"/>
            <w:vAlign w:val="center"/>
          </w:tcPr>
          <w:p w:rsidR="00CA3AAF" w:rsidRPr="00E97233" w:rsidRDefault="00CA3AAF" w:rsidP="007D4DED">
            <w:pPr>
              <w:snapToGrid w:val="0"/>
              <w:spacing w:after="0" w:line="360" w:lineRule="auto"/>
              <w:jc w:val="center"/>
              <w:rPr>
                <w:rFonts w:ascii="Times New Roman" w:hAnsi="Times New Roman"/>
                <w:color w:val="000000"/>
                <w:sz w:val="20"/>
              </w:rPr>
            </w:pPr>
            <w:r w:rsidRPr="00E97233">
              <w:rPr>
                <w:rFonts w:ascii="Times New Roman" w:hAnsi="Times New Roman"/>
                <w:color w:val="000000"/>
                <w:sz w:val="20"/>
              </w:rPr>
              <w:t> </w:t>
            </w:r>
          </w:p>
        </w:tc>
      </w:tr>
    </w:tbl>
    <w:p w:rsidR="00A74D32" w:rsidRDefault="00A74D32" w:rsidP="00A74D32">
      <w:pPr>
        <w:autoSpaceDE w:val="0"/>
        <w:ind w:left="-142"/>
        <w:jc w:val="center"/>
        <w:rPr>
          <w:rFonts w:ascii="Times New Roman" w:hAnsi="Times New Roman"/>
          <w:b/>
          <w:bCs/>
          <w:sz w:val="24"/>
          <w:szCs w:val="24"/>
        </w:rPr>
      </w:pPr>
    </w:p>
    <w:p w:rsidR="00F945B1" w:rsidRDefault="00F945B1" w:rsidP="00A74D32">
      <w:pPr>
        <w:autoSpaceDE w:val="0"/>
        <w:ind w:left="-142"/>
        <w:jc w:val="center"/>
        <w:rPr>
          <w:rFonts w:ascii="Times New Roman" w:hAnsi="Times New Roman"/>
          <w:b/>
          <w:bCs/>
          <w:sz w:val="24"/>
          <w:szCs w:val="24"/>
        </w:rPr>
      </w:pPr>
    </w:p>
    <w:p w:rsidR="00F945B1" w:rsidRDefault="00F945B1" w:rsidP="00A74D32">
      <w:pPr>
        <w:autoSpaceDE w:val="0"/>
        <w:ind w:left="-142"/>
        <w:jc w:val="center"/>
        <w:rPr>
          <w:rFonts w:ascii="Times New Roman" w:hAnsi="Times New Roman"/>
          <w:b/>
          <w:bCs/>
          <w:sz w:val="24"/>
          <w:szCs w:val="24"/>
        </w:rPr>
      </w:pPr>
    </w:p>
    <w:p w:rsidR="00F945B1" w:rsidRDefault="00F945B1" w:rsidP="00A74D32">
      <w:pPr>
        <w:autoSpaceDE w:val="0"/>
        <w:ind w:left="-142"/>
        <w:jc w:val="center"/>
        <w:rPr>
          <w:rFonts w:ascii="Times New Roman" w:hAnsi="Times New Roman"/>
          <w:b/>
          <w:bCs/>
          <w:sz w:val="24"/>
          <w:szCs w:val="24"/>
        </w:rPr>
      </w:pPr>
    </w:p>
    <w:p w:rsidR="00F945B1" w:rsidRDefault="00F945B1" w:rsidP="00A74D32">
      <w:pPr>
        <w:autoSpaceDE w:val="0"/>
        <w:ind w:left="-142"/>
        <w:jc w:val="center"/>
        <w:rPr>
          <w:rFonts w:ascii="Times New Roman" w:hAnsi="Times New Roman"/>
          <w:b/>
          <w:bCs/>
          <w:sz w:val="24"/>
          <w:szCs w:val="24"/>
        </w:rPr>
      </w:pPr>
    </w:p>
    <w:p w:rsidR="00F945B1" w:rsidRDefault="00F945B1" w:rsidP="00A74D32">
      <w:pPr>
        <w:autoSpaceDE w:val="0"/>
        <w:ind w:left="-142"/>
        <w:jc w:val="center"/>
        <w:rPr>
          <w:rFonts w:ascii="Times New Roman" w:hAnsi="Times New Roman"/>
          <w:b/>
          <w:bCs/>
          <w:sz w:val="24"/>
          <w:szCs w:val="24"/>
        </w:rPr>
      </w:pPr>
    </w:p>
    <w:p w:rsidR="00F945B1" w:rsidRDefault="00F945B1" w:rsidP="00A74D32">
      <w:pPr>
        <w:autoSpaceDE w:val="0"/>
        <w:ind w:left="-142"/>
        <w:jc w:val="center"/>
        <w:rPr>
          <w:rFonts w:ascii="Times New Roman" w:hAnsi="Times New Roman"/>
          <w:b/>
          <w:bCs/>
          <w:sz w:val="24"/>
          <w:szCs w:val="24"/>
        </w:rPr>
      </w:pPr>
    </w:p>
    <w:p w:rsidR="00F945B1" w:rsidRDefault="00F945B1" w:rsidP="00A74D32">
      <w:pPr>
        <w:autoSpaceDE w:val="0"/>
        <w:ind w:left="-142"/>
        <w:jc w:val="center"/>
        <w:rPr>
          <w:rFonts w:ascii="Times New Roman" w:hAnsi="Times New Roman"/>
          <w:b/>
          <w:bCs/>
          <w:sz w:val="24"/>
          <w:szCs w:val="24"/>
        </w:rPr>
      </w:pPr>
    </w:p>
    <w:p w:rsidR="00F945B1" w:rsidRDefault="00F945B1" w:rsidP="00A74D32">
      <w:pPr>
        <w:autoSpaceDE w:val="0"/>
        <w:ind w:left="-142"/>
        <w:jc w:val="center"/>
        <w:rPr>
          <w:rFonts w:ascii="Times New Roman" w:hAnsi="Times New Roman"/>
          <w:b/>
          <w:bCs/>
          <w:sz w:val="24"/>
          <w:szCs w:val="24"/>
        </w:rPr>
      </w:pPr>
    </w:p>
    <w:p w:rsidR="00F945B1" w:rsidRDefault="00F945B1" w:rsidP="00A74D32">
      <w:pPr>
        <w:autoSpaceDE w:val="0"/>
        <w:ind w:left="-142"/>
        <w:jc w:val="center"/>
        <w:rPr>
          <w:rFonts w:ascii="Times New Roman" w:hAnsi="Times New Roman"/>
          <w:b/>
          <w:bCs/>
          <w:sz w:val="24"/>
          <w:szCs w:val="24"/>
        </w:rPr>
      </w:pPr>
    </w:p>
    <w:p w:rsidR="00F945B1" w:rsidRDefault="00F945B1" w:rsidP="00A74D32">
      <w:pPr>
        <w:autoSpaceDE w:val="0"/>
        <w:ind w:left="-142"/>
        <w:jc w:val="center"/>
        <w:rPr>
          <w:rFonts w:ascii="Times New Roman" w:hAnsi="Times New Roman"/>
          <w:b/>
          <w:bCs/>
          <w:sz w:val="24"/>
          <w:szCs w:val="24"/>
        </w:rPr>
      </w:pPr>
    </w:p>
    <w:p w:rsidR="00F945B1" w:rsidRDefault="00F945B1" w:rsidP="00A74D32">
      <w:pPr>
        <w:autoSpaceDE w:val="0"/>
        <w:ind w:left="-142"/>
        <w:jc w:val="center"/>
        <w:rPr>
          <w:rFonts w:ascii="Times New Roman" w:hAnsi="Times New Roman"/>
          <w:b/>
          <w:bCs/>
          <w:sz w:val="24"/>
          <w:szCs w:val="24"/>
        </w:rPr>
      </w:pPr>
    </w:p>
    <w:p w:rsidR="00221DE2" w:rsidRDefault="00221DE2" w:rsidP="00A74D32">
      <w:pPr>
        <w:autoSpaceDE w:val="0"/>
        <w:ind w:left="-142"/>
        <w:jc w:val="center"/>
        <w:rPr>
          <w:rFonts w:ascii="Times New Roman" w:hAnsi="Times New Roman"/>
          <w:b/>
          <w:bCs/>
          <w:sz w:val="24"/>
          <w:szCs w:val="24"/>
        </w:rPr>
      </w:pPr>
    </w:p>
    <w:p w:rsidR="00A90D3C" w:rsidRPr="00422641" w:rsidRDefault="00C923FA" w:rsidP="00A74D32">
      <w:pPr>
        <w:autoSpaceDE w:val="0"/>
        <w:ind w:left="-142"/>
        <w:jc w:val="center"/>
        <w:rPr>
          <w:rFonts w:ascii="Times New Roman" w:hAnsi="Times New Roman"/>
          <w:b/>
          <w:bCs/>
          <w:sz w:val="24"/>
          <w:szCs w:val="24"/>
        </w:rPr>
      </w:pPr>
      <w:r>
        <w:rPr>
          <w:rFonts w:ascii="Times New Roman" w:hAnsi="Times New Roman"/>
          <w:b/>
          <w:bCs/>
          <w:sz w:val="24"/>
          <w:szCs w:val="24"/>
        </w:rPr>
        <w:t xml:space="preserve">Характеристика </w:t>
      </w:r>
      <w:r w:rsidR="009A37E1">
        <w:rPr>
          <w:rFonts w:ascii="Times New Roman" w:hAnsi="Times New Roman"/>
          <w:b/>
          <w:bCs/>
          <w:sz w:val="24"/>
          <w:szCs w:val="24"/>
        </w:rPr>
        <w:t>котельных</w:t>
      </w:r>
      <w:r w:rsidR="00A90D3C" w:rsidRPr="00422641">
        <w:rPr>
          <w:rFonts w:ascii="Times New Roman" w:hAnsi="Times New Roman"/>
          <w:b/>
          <w:bCs/>
          <w:sz w:val="24"/>
          <w:szCs w:val="24"/>
        </w:rPr>
        <w:t xml:space="preserve">, </w:t>
      </w:r>
      <w:r w:rsidR="009A37E1">
        <w:rPr>
          <w:rFonts w:ascii="Times New Roman" w:hAnsi="Times New Roman"/>
          <w:b/>
          <w:bCs/>
          <w:sz w:val="24"/>
          <w:szCs w:val="24"/>
        </w:rPr>
        <w:t>обеспечивающих основную поставку</w:t>
      </w:r>
      <w:r w:rsidR="00A90D3C" w:rsidRPr="00422641">
        <w:rPr>
          <w:rFonts w:ascii="Times New Roman" w:hAnsi="Times New Roman"/>
          <w:b/>
          <w:bCs/>
          <w:sz w:val="24"/>
          <w:szCs w:val="24"/>
        </w:rPr>
        <w:t xml:space="preserve"> </w:t>
      </w:r>
    </w:p>
    <w:p w:rsidR="00A90D3C" w:rsidRDefault="009A37E1" w:rsidP="00A74D32">
      <w:pPr>
        <w:autoSpaceDE w:val="0"/>
        <w:ind w:left="-142"/>
        <w:jc w:val="center"/>
        <w:rPr>
          <w:rFonts w:ascii="Arial" w:hAnsi="Arial" w:cs="Arial"/>
          <w:b/>
          <w:bCs/>
        </w:rPr>
      </w:pPr>
      <w:r>
        <w:rPr>
          <w:rFonts w:ascii="Times New Roman" w:hAnsi="Times New Roman"/>
          <w:b/>
          <w:bCs/>
          <w:sz w:val="24"/>
          <w:szCs w:val="24"/>
        </w:rPr>
        <w:t>тепловой энергии в городе Пятигорске</w:t>
      </w:r>
      <w:r w:rsidR="00A90D3C" w:rsidRPr="00422641">
        <w:rPr>
          <w:rFonts w:ascii="Times New Roman" w:hAnsi="Times New Roman"/>
          <w:b/>
          <w:bCs/>
          <w:sz w:val="24"/>
          <w:szCs w:val="24"/>
        </w:rPr>
        <w:t xml:space="preserve"> по состоянию на 01.0</w:t>
      </w:r>
      <w:r w:rsidR="006B0679">
        <w:rPr>
          <w:rFonts w:ascii="Times New Roman" w:hAnsi="Times New Roman"/>
          <w:b/>
          <w:bCs/>
          <w:sz w:val="24"/>
          <w:szCs w:val="24"/>
        </w:rPr>
        <w:t>5</w:t>
      </w:r>
      <w:r w:rsidR="00A90D3C" w:rsidRPr="00422641">
        <w:rPr>
          <w:rFonts w:ascii="Times New Roman" w:hAnsi="Times New Roman"/>
          <w:b/>
          <w:bCs/>
          <w:sz w:val="24"/>
          <w:szCs w:val="24"/>
        </w:rPr>
        <w:t>.201</w:t>
      </w:r>
      <w:r w:rsidR="006B0679">
        <w:rPr>
          <w:rFonts w:ascii="Times New Roman" w:hAnsi="Times New Roman"/>
          <w:b/>
          <w:bCs/>
          <w:sz w:val="24"/>
          <w:szCs w:val="24"/>
        </w:rPr>
        <w:t>8</w:t>
      </w:r>
      <w:r w:rsidR="00A90D3C" w:rsidRPr="00422641">
        <w:rPr>
          <w:rFonts w:ascii="Times New Roman" w:hAnsi="Times New Roman"/>
          <w:b/>
          <w:bCs/>
          <w:sz w:val="24"/>
          <w:szCs w:val="24"/>
        </w:rPr>
        <w:t>г</w:t>
      </w:r>
      <w:r w:rsidR="00A90D3C">
        <w:rPr>
          <w:rFonts w:ascii="Arial" w:hAnsi="Arial" w:cs="Arial"/>
          <w:b/>
          <w:bCs/>
        </w:rPr>
        <w:t>.</w:t>
      </w:r>
    </w:p>
    <w:p w:rsidR="00837ABD" w:rsidRDefault="00837ABD" w:rsidP="00837ABD">
      <w:pPr>
        <w:autoSpaceDE w:val="0"/>
        <w:ind w:left="-142"/>
        <w:jc w:val="right"/>
        <w:rPr>
          <w:rFonts w:ascii="Times New Roman" w:hAnsi="Times New Roman"/>
          <w:b/>
          <w:bCs/>
          <w:sz w:val="24"/>
          <w:szCs w:val="24"/>
        </w:rPr>
      </w:pPr>
      <w:r w:rsidRPr="00837ABD">
        <w:rPr>
          <w:rFonts w:ascii="Times New Roman" w:hAnsi="Times New Roman"/>
          <w:b/>
          <w:bCs/>
          <w:sz w:val="24"/>
          <w:szCs w:val="24"/>
        </w:rPr>
        <w:t>Таблица 2.4</w:t>
      </w:r>
    </w:p>
    <w:tbl>
      <w:tblPr>
        <w:tblW w:w="10668" w:type="dxa"/>
        <w:tblInd w:w="-743" w:type="dxa"/>
        <w:tblLayout w:type="fixed"/>
        <w:tblLook w:val="0000" w:firstRow="0" w:lastRow="0" w:firstColumn="0" w:lastColumn="0" w:noHBand="0" w:noVBand="0"/>
      </w:tblPr>
      <w:tblGrid>
        <w:gridCol w:w="1702"/>
        <w:gridCol w:w="709"/>
        <w:gridCol w:w="1383"/>
        <w:gridCol w:w="34"/>
        <w:gridCol w:w="992"/>
        <w:gridCol w:w="1400"/>
        <w:gridCol w:w="1161"/>
        <w:gridCol w:w="1132"/>
        <w:gridCol w:w="1136"/>
        <w:gridCol w:w="1019"/>
      </w:tblGrid>
      <w:tr w:rsidR="00C063EA" w:rsidRPr="009738A9" w:rsidTr="00905827">
        <w:trPr>
          <w:trHeight w:val="843"/>
          <w:tblHeader/>
        </w:trPr>
        <w:tc>
          <w:tcPr>
            <w:tcW w:w="1702" w:type="dxa"/>
            <w:tcBorders>
              <w:top w:val="single" w:sz="4" w:space="0" w:color="000000"/>
              <w:left w:val="single" w:sz="4" w:space="0" w:color="000000"/>
              <w:bottom w:val="single" w:sz="4" w:space="0" w:color="000000"/>
            </w:tcBorders>
            <w:vAlign w:val="bottom"/>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Наименование и адрес котельной</w:t>
            </w:r>
          </w:p>
        </w:tc>
        <w:tc>
          <w:tcPr>
            <w:tcW w:w="709" w:type="dxa"/>
            <w:tcBorders>
              <w:top w:val="single" w:sz="4" w:space="0" w:color="000000"/>
              <w:left w:val="single" w:sz="4" w:space="0" w:color="000000"/>
              <w:bottom w:val="single" w:sz="4" w:space="0" w:color="000000"/>
            </w:tcBorders>
            <w:vAlign w:val="bottom"/>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Количество котлов</w:t>
            </w:r>
          </w:p>
        </w:tc>
        <w:tc>
          <w:tcPr>
            <w:tcW w:w="1383" w:type="dxa"/>
            <w:tcBorders>
              <w:top w:val="single" w:sz="4" w:space="0" w:color="000000"/>
              <w:left w:val="single" w:sz="4" w:space="0" w:color="000000"/>
              <w:bottom w:val="single" w:sz="4" w:space="0" w:color="000000"/>
            </w:tcBorders>
            <w:vAlign w:val="bottom"/>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Марка котлов</w:t>
            </w:r>
          </w:p>
        </w:tc>
        <w:tc>
          <w:tcPr>
            <w:tcW w:w="1026" w:type="dxa"/>
            <w:gridSpan w:val="2"/>
            <w:tcBorders>
              <w:top w:val="single" w:sz="4" w:space="0" w:color="000000"/>
              <w:left w:val="single" w:sz="4" w:space="0" w:color="000000"/>
              <w:bottom w:val="single" w:sz="4" w:space="0" w:color="000000"/>
            </w:tcBorders>
            <w:vAlign w:val="bottom"/>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 xml:space="preserve">Год ввода в </w:t>
            </w:r>
            <w:proofErr w:type="spellStart"/>
            <w:r w:rsidRPr="009738A9">
              <w:rPr>
                <w:rFonts w:ascii="Arial" w:hAnsi="Arial" w:cs="Arial"/>
                <w:bCs/>
                <w:sz w:val="16"/>
                <w:szCs w:val="16"/>
              </w:rPr>
              <w:t>эксплуата-цию</w:t>
            </w:r>
            <w:proofErr w:type="spellEnd"/>
          </w:p>
        </w:tc>
        <w:tc>
          <w:tcPr>
            <w:tcW w:w="1400" w:type="dxa"/>
            <w:tcBorders>
              <w:top w:val="single" w:sz="4" w:space="0" w:color="000000"/>
              <w:left w:val="single" w:sz="4" w:space="0" w:color="000000"/>
              <w:bottom w:val="single" w:sz="4" w:space="0" w:color="000000"/>
            </w:tcBorders>
            <w:vAlign w:val="bottom"/>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Дата проведения последнего капитального ремонта</w:t>
            </w:r>
          </w:p>
        </w:tc>
        <w:tc>
          <w:tcPr>
            <w:tcW w:w="1161" w:type="dxa"/>
            <w:tcBorders>
              <w:top w:val="single" w:sz="4" w:space="0" w:color="000000"/>
              <w:left w:val="single" w:sz="4" w:space="0" w:color="000000"/>
              <w:bottom w:val="single" w:sz="4" w:space="0" w:color="000000"/>
            </w:tcBorders>
            <w:vAlign w:val="bottom"/>
          </w:tcPr>
          <w:p w:rsidR="00C063EA" w:rsidRPr="009738A9" w:rsidRDefault="00C063EA" w:rsidP="00C063EA">
            <w:pPr>
              <w:snapToGrid w:val="0"/>
              <w:ind w:left="-142"/>
              <w:jc w:val="center"/>
              <w:rPr>
                <w:rFonts w:ascii="Arial" w:hAnsi="Arial" w:cs="Arial"/>
                <w:bCs/>
                <w:sz w:val="16"/>
                <w:szCs w:val="16"/>
              </w:rPr>
            </w:pPr>
            <w:proofErr w:type="spellStart"/>
            <w:r w:rsidRPr="009738A9">
              <w:rPr>
                <w:rFonts w:ascii="Arial" w:hAnsi="Arial" w:cs="Arial"/>
                <w:bCs/>
                <w:sz w:val="16"/>
                <w:szCs w:val="16"/>
              </w:rPr>
              <w:t>Установ</w:t>
            </w:r>
            <w:proofErr w:type="spellEnd"/>
            <w:r w:rsidRPr="009738A9">
              <w:rPr>
                <w:rFonts w:ascii="Arial" w:hAnsi="Arial" w:cs="Arial"/>
                <w:bCs/>
                <w:sz w:val="16"/>
                <w:szCs w:val="16"/>
              </w:rPr>
              <w:t>-ленная мощность, Гкал/час</w:t>
            </w:r>
          </w:p>
        </w:tc>
        <w:tc>
          <w:tcPr>
            <w:tcW w:w="1132" w:type="dxa"/>
            <w:tcBorders>
              <w:top w:val="single" w:sz="4" w:space="0" w:color="000000"/>
              <w:left w:val="single" w:sz="4" w:space="0" w:color="000000"/>
              <w:bottom w:val="single" w:sz="4" w:space="0" w:color="000000"/>
            </w:tcBorders>
            <w:vAlign w:val="bottom"/>
          </w:tcPr>
          <w:p w:rsidR="00C063EA" w:rsidRPr="009738A9" w:rsidRDefault="00C063EA" w:rsidP="00C063EA">
            <w:pPr>
              <w:snapToGrid w:val="0"/>
              <w:ind w:left="-142"/>
              <w:jc w:val="center"/>
              <w:rPr>
                <w:rFonts w:ascii="Arial" w:hAnsi="Arial" w:cs="Arial"/>
                <w:bCs/>
                <w:sz w:val="16"/>
                <w:szCs w:val="16"/>
              </w:rPr>
            </w:pPr>
            <w:proofErr w:type="spellStart"/>
            <w:r w:rsidRPr="009738A9">
              <w:rPr>
                <w:rFonts w:ascii="Arial" w:hAnsi="Arial" w:cs="Arial"/>
                <w:bCs/>
                <w:sz w:val="16"/>
                <w:szCs w:val="16"/>
              </w:rPr>
              <w:t>Присоеди-ненная</w:t>
            </w:r>
            <w:proofErr w:type="spellEnd"/>
            <w:r w:rsidRPr="009738A9">
              <w:rPr>
                <w:rFonts w:ascii="Arial" w:hAnsi="Arial" w:cs="Arial"/>
                <w:bCs/>
                <w:sz w:val="16"/>
                <w:szCs w:val="16"/>
              </w:rPr>
              <w:t xml:space="preserve"> нагрузка, Гкал/час</w:t>
            </w:r>
          </w:p>
        </w:tc>
        <w:tc>
          <w:tcPr>
            <w:tcW w:w="1136" w:type="dxa"/>
            <w:tcBorders>
              <w:top w:val="single" w:sz="4" w:space="0" w:color="000000"/>
              <w:left w:val="single" w:sz="4" w:space="0" w:color="000000"/>
              <w:bottom w:val="single" w:sz="4" w:space="0" w:color="000000"/>
            </w:tcBorders>
            <w:vAlign w:val="bottom"/>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 xml:space="preserve">Процент </w:t>
            </w:r>
            <w:proofErr w:type="spellStart"/>
            <w:r w:rsidRPr="009738A9">
              <w:rPr>
                <w:rFonts w:ascii="Arial" w:hAnsi="Arial" w:cs="Arial"/>
                <w:bCs/>
                <w:sz w:val="16"/>
                <w:szCs w:val="16"/>
              </w:rPr>
              <w:t>использо-вания</w:t>
            </w:r>
            <w:proofErr w:type="spellEnd"/>
            <w:r w:rsidRPr="009738A9">
              <w:rPr>
                <w:rFonts w:ascii="Arial" w:hAnsi="Arial" w:cs="Arial"/>
                <w:bCs/>
                <w:sz w:val="16"/>
                <w:szCs w:val="16"/>
              </w:rPr>
              <w:t xml:space="preserve"> мощности</w:t>
            </w:r>
          </w:p>
        </w:tc>
        <w:tc>
          <w:tcPr>
            <w:tcW w:w="1019" w:type="dxa"/>
            <w:tcBorders>
              <w:top w:val="single" w:sz="4" w:space="0" w:color="000000"/>
              <w:left w:val="single" w:sz="4" w:space="0" w:color="000000"/>
              <w:bottom w:val="single" w:sz="4" w:space="0" w:color="000000"/>
              <w:right w:val="single" w:sz="4" w:space="0" w:color="000000"/>
            </w:tcBorders>
            <w:vAlign w:val="bottom"/>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Протяжен-</w:t>
            </w:r>
            <w:proofErr w:type="spellStart"/>
            <w:r w:rsidRPr="009738A9">
              <w:rPr>
                <w:rFonts w:ascii="Arial" w:hAnsi="Arial" w:cs="Arial"/>
                <w:bCs/>
                <w:sz w:val="16"/>
                <w:szCs w:val="16"/>
              </w:rPr>
              <w:t>ность</w:t>
            </w:r>
            <w:proofErr w:type="spellEnd"/>
            <w:r w:rsidRPr="009738A9">
              <w:rPr>
                <w:rFonts w:ascii="Arial" w:hAnsi="Arial" w:cs="Arial"/>
                <w:bCs/>
                <w:sz w:val="16"/>
                <w:szCs w:val="16"/>
              </w:rPr>
              <w:t xml:space="preserve"> сетей, км</w:t>
            </w:r>
          </w:p>
        </w:tc>
      </w:tr>
      <w:tr w:rsidR="00471287" w:rsidRPr="009738A9" w:rsidTr="00905827">
        <w:trPr>
          <w:trHeight w:val="280"/>
        </w:trPr>
        <w:tc>
          <w:tcPr>
            <w:tcW w:w="10668" w:type="dxa"/>
            <w:gridSpan w:val="10"/>
            <w:tcBorders>
              <w:top w:val="single" w:sz="4" w:space="0" w:color="000000"/>
              <w:left w:val="single" w:sz="4" w:space="0" w:color="000000"/>
              <w:bottom w:val="single" w:sz="4" w:space="0" w:color="000000"/>
              <w:right w:val="single" w:sz="4" w:space="0" w:color="000000"/>
            </w:tcBorders>
            <w:vAlign w:val="center"/>
          </w:tcPr>
          <w:p w:rsidR="00007473" w:rsidRDefault="00007473" w:rsidP="00497804">
            <w:pPr>
              <w:snapToGrid w:val="0"/>
              <w:ind w:left="-142"/>
              <w:jc w:val="center"/>
              <w:rPr>
                <w:rFonts w:ascii="Arial" w:hAnsi="Arial" w:cs="Arial"/>
                <w:bCs/>
                <w:sz w:val="16"/>
                <w:szCs w:val="16"/>
              </w:rPr>
            </w:pPr>
          </w:p>
          <w:p w:rsidR="00471287" w:rsidRDefault="00C923FA" w:rsidP="00497804">
            <w:pPr>
              <w:snapToGrid w:val="0"/>
              <w:ind w:left="-142"/>
              <w:jc w:val="center"/>
              <w:rPr>
                <w:rFonts w:ascii="Arial" w:hAnsi="Arial" w:cs="Arial"/>
                <w:bCs/>
                <w:sz w:val="16"/>
                <w:szCs w:val="16"/>
              </w:rPr>
            </w:pPr>
            <w:r>
              <w:rPr>
                <w:rFonts w:ascii="Arial" w:hAnsi="Arial" w:cs="Arial"/>
                <w:bCs/>
                <w:sz w:val="16"/>
                <w:szCs w:val="16"/>
              </w:rPr>
              <w:t xml:space="preserve">ООО «Пятигорсктеплосервис» </w:t>
            </w:r>
            <w:r w:rsidR="00471287">
              <w:rPr>
                <w:rFonts w:ascii="Arial" w:hAnsi="Arial" w:cs="Arial"/>
                <w:bCs/>
                <w:sz w:val="16"/>
                <w:szCs w:val="16"/>
              </w:rPr>
              <w:t xml:space="preserve">Арендодатель: ООО «Газпром </w:t>
            </w:r>
            <w:proofErr w:type="spellStart"/>
            <w:r w:rsidR="00471287">
              <w:rPr>
                <w:rFonts w:ascii="Arial" w:hAnsi="Arial" w:cs="Arial"/>
                <w:bCs/>
                <w:sz w:val="16"/>
                <w:szCs w:val="16"/>
              </w:rPr>
              <w:t>межрегионгаз</w:t>
            </w:r>
            <w:proofErr w:type="spellEnd"/>
            <w:r w:rsidR="00471287">
              <w:rPr>
                <w:rFonts w:ascii="Arial" w:hAnsi="Arial" w:cs="Arial"/>
                <w:bCs/>
                <w:sz w:val="16"/>
                <w:szCs w:val="16"/>
              </w:rPr>
              <w:t xml:space="preserve"> Ставрополь»</w:t>
            </w:r>
          </w:p>
        </w:tc>
      </w:tr>
      <w:tr w:rsidR="00F945B1" w:rsidRPr="009738A9" w:rsidTr="006B0679">
        <w:trPr>
          <w:trHeight w:val="2396"/>
        </w:trPr>
        <w:tc>
          <w:tcPr>
            <w:tcW w:w="1702" w:type="dxa"/>
            <w:tcBorders>
              <w:top w:val="single" w:sz="4" w:space="0" w:color="000000"/>
              <w:left w:val="single" w:sz="4" w:space="0" w:color="000000"/>
              <w:bottom w:val="single" w:sz="4" w:space="0" w:color="000000"/>
            </w:tcBorders>
            <w:vAlign w:val="center"/>
          </w:tcPr>
          <w:p w:rsidR="00F945B1" w:rsidRDefault="00F945B1" w:rsidP="00F945B1">
            <w:pPr>
              <w:snapToGrid w:val="0"/>
              <w:ind w:left="-142"/>
              <w:rPr>
                <w:rFonts w:ascii="Arial" w:hAnsi="Arial" w:cs="Arial"/>
                <w:bCs/>
                <w:sz w:val="16"/>
                <w:szCs w:val="16"/>
              </w:rPr>
            </w:pPr>
          </w:p>
          <w:p w:rsidR="00F945B1" w:rsidRPr="00F945B1" w:rsidRDefault="00F945B1" w:rsidP="00F945B1">
            <w:pPr>
              <w:snapToGrid w:val="0"/>
              <w:ind w:left="-142"/>
              <w:rPr>
                <w:rFonts w:ascii="Arial" w:hAnsi="Arial" w:cs="Arial"/>
                <w:bCs/>
                <w:sz w:val="16"/>
                <w:szCs w:val="16"/>
              </w:rPr>
            </w:pPr>
            <w:r w:rsidRPr="00F945B1">
              <w:rPr>
                <w:rFonts w:ascii="Arial" w:hAnsi="Arial" w:cs="Arial"/>
                <w:bCs/>
                <w:sz w:val="16"/>
                <w:szCs w:val="16"/>
              </w:rPr>
              <w:t>1.«</w:t>
            </w:r>
            <w:r w:rsidRPr="00C923FA">
              <w:rPr>
                <w:rFonts w:ascii="Arial" w:hAnsi="Arial" w:cs="Arial"/>
                <w:bCs/>
                <w:sz w:val="16"/>
                <w:szCs w:val="16"/>
              </w:rPr>
              <w:t>Белая Ромашка</w:t>
            </w:r>
            <w:r w:rsidRPr="00F945B1">
              <w:rPr>
                <w:rFonts w:ascii="Arial" w:hAnsi="Arial" w:cs="Arial"/>
                <w:bCs/>
                <w:sz w:val="16"/>
                <w:szCs w:val="16"/>
              </w:rPr>
              <w:t>»</w:t>
            </w:r>
            <w:r w:rsidRPr="00C923FA">
              <w:rPr>
                <w:rFonts w:ascii="Arial" w:hAnsi="Arial" w:cs="Arial"/>
                <w:bCs/>
                <w:sz w:val="16"/>
                <w:szCs w:val="16"/>
              </w:rPr>
              <w:t xml:space="preserve">, </w:t>
            </w:r>
          </w:p>
          <w:p w:rsidR="00F945B1" w:rsidRPr="00C923FA" w:rsidRDefault="00F945B1" w:rsidP="00F945B1">
            <w:pPr>
              <w:snapToGrid w:val="0"/>
              <w:ind w:left="-142"/>
              <w:rPr>
                <w:rFonts w:ascii="Arial" w:hAnsi="Arial" w:cs="Arial"/>
                <w:bCs/>
                <w:sz w:val="16"/>
                <w:szCs w:val="16"/>
              </w:rPr>
            </w:pPr>
            <w:r w:rsidRPr="00C923FA">
              <w:rPr>
                <w:rFonts w:ascii="Arial" w:hAnsi="Arial" w:cs="Arial"/>
                <w:bCs/>
                <w:sz w:val="16"/>
                <w:szCs w:val="16"/>
              </w:rPr>
              <w:t xml:space="preserve">ул. </w:t>
            </w:r>
            <w:r w:rsidRPr="00F945B1">
              <w:rPr>
                <w:rFonts w:ascii="Arial" w:hAnsi="Arial" w:cs="Arial"/>
                <w:bCs/>
                <w:sz w:val="16"/>
                <w:szCs w:val="16"/>
              </w:rPr>
              <w:t>М</w:t>
            </w:r>
            <w:r w:rsidRPr="00C923FA">
              <w:rPr>
                <w:rFonts w:ascii="Arial" w:hAnsi="Arial" w:cs="Arial"/>
                <w:bCs/>
                <w:sz w:val="16"/>
                <w:szCs w:val="16"/>
              </w:rPr>
              <w:t>осковская,65</w:t>
            </w:r>
          </w:p>
          <w:p w:rsidR="00F945B1" w:rsidRDefault="00F945B1" w:rsidP="00F945B1">
            <w:pPr>
              <w:snapToGrid w:val="0"/>
              <w:ind w:left="-142"/>
              <w:rPr>
                <w:rFonts w:ascii="Arial" w:hAnsi="Arial" w:cs="Arial"/>
                <w:bCs/>
                <w:sz w:val="16"/>
                <w:szCs w:val="16"/>
              </w:rPr>
            </w:pPr>
          </w:p>
          <w:p w:rsidR="00F945B1" w:rsidRDefault="00F945B1" w:rsidP="00F945B1">
            <w:pPr>
              <w:snapToGrid w:val="0"/>
              <w:ind w:left="-142"/>
              <w:rPr>
                <w:rFonts w:ascii="Arial" w:hAnsi="Arial" w:cs="Arial"/>
                <w:bCs/>
                <w:sz w:val="16"/>
                <w:szCs w:val="16"/>
              </w:rPr>
            </w:pPr>
          </w:p>
          <w:p w:rsidR="00F945B1" w:rsidRDefault="00F945B1" w:rsidP="00F945B1">
            <w:pPr>
              <w:snapToGrid w:val="0"/>
              <w:ind w:left="-142"/>
              <w:rPr>
                <w:rFonts w:ascii="Arial" w:hAnsi="Arial" w:cs="Arial"/>
                <w:bCs/>
                <w:sz w:val="16"/>
                <w:szCs w:val="16"/>
              </w:rPr>
            </w:pPr>
          </w:p>
          <w:p w:rsidR="00F945B1" w:rsidRPr="009738A9" w:rsidRDefault="00F945B1" w:rsidP="00F945B1">
            <w:pPr>
              <w:snapToGrid w:val="0"/>
              <w:ind w:left="-142"/>
              <w:rPr>
                <w:rFonts w:ascii="Arial" w:hAnsi="Arial" w:cs="Arial"/>
                <w:bCs/>
                <w:sz w:val="16"/>
                <w:szCs w:val="16"/>
              </w:rPr>
            </w:pPr>
          </w:p>
        </w:tc>
        <w:tc>
          <w:tcPr>
            <w:tcW w:w="709" w:type="dxa"/>
            <w:tcBorders>
              <w:top w:val="single" w:sz="4" w:space="0" w:color="000000"/>
              <w:left w:val="single" w:sz="4" w:space="0" w:color="000000"/>
              <w:bottom w:val="single" w:sz="4" w:space="0" w:color="000000"/>
            </w:tcBorders>
            <w:vAlign w:val="center"/>
          </w:tcPr>
          <w:p w:rsidR="00F945B1" w:rsidRPr="009738A9" w:rsidRDefault="00F945B1" w:rsidP="008D7923">
            <w:pPr>
              <w:snapToGrid w:val="0"/>
              <w:ind w:left="-142"/>
              <w:jc w:val="center"/>
              <w:rPr>
                <w:rFonts w:ascii="Arial" w:hAnsi="Arial" w:cs="Arial"/>
                <w:bCs/>
                <w:sz w:val="16"/>
                <w:szCs w:val="16"/>
              </w:rPr>
            </w:pPr>
            <w:r w:rsidRPr="009738A9">
              <w:rPr>
                <w:rFonts w:ascii="Arial" w:hAnsi="Arial" w:cs="Arial"/>
                <w:bCs/>
                <w:sz w:val="16"/>
                <w:szCs w:val="16"/>
              </w:rPr>
              <w:t>5</w:t>
            </w:r>
          </w:p>
        </w:tc>
        <w:tc>
          <w:tcPr>
            <w:tcW w:w="1383" w:type="dxa"/>
            <w:tcBorders>
              <w:top w:val="single" w:sz="4" w:space="0" w:color="000000"/>
              <w:left w:val="single" w:sz="4" w:space="0" w:color="000000"/>
              <w:bottom w:val="single" w:sz="4" w:space="0" w:color="000000"/>
            </w:tcBorders>
            <w:vAlign w:val="center"/>
          </w:tcPr>
          <w:p w:rsidR="00F945B1" w:rsidRPr="009738A9" w:rsidRDefault="00F945B1" w:rsidP="008D7923">
            <w:pPr>
              <w:snapToGrid w:val="0"/>
              <w:ind w:left="-142"/>
              <w:jc w:val="center"/>
              <w:rPr>
                <w:rFonts w:ascii="Arial" w:hAnsi="Arial" w:cs="Arial"/>
                <w:bCs/>
                <w:sz w:val="16"/>
                <w:szCs w:val="16"/>
              </w:rPr>
            </w:pPr>
            <w:r w:rsidRPr="009738A9">
              <w:rPr>
                <w:rFonts w:ascii="Arial" w:hAnsi="Arial" w:cs="Arial"/>
                <w:bCs/>
                <w:sz w:val="16"/>
                <w:szCs w:val="16"/>
              </w:rPr>
              <w:t xml:space="preserve">ТВГ-8М (3 </w:t>
            </w:r>
            <w:proofErr w:type="spellStart"/>
            <w:r w:rsidRPr="009738A9">
              <w:rPr>
                <w:rFonts w:ascii="Arial" w:hAnsi="Arial" w:cs="Arial"/>
                <w:bCs/>
                <w:sz w:val="16"/>
                <w:szCs w:val="16"/>
              </w:rPr>
              <w:t>шт</w:t>
            </w:r>
            <w:proofErr w:type="spellEnd"/>
            <w:r w:rsidRPr="009738A9">
              <w:rPr>
                <w:rFonts w:ascii="Arial" w:hAnsi="Arial" w:cs="Arial"/>
                <w:bCs/>
                <w:sz w:val="16"/>
                <w:szCs w:val="16"/>
              </w:rPr>
              <w:t>), водогрейный, К</w:t>
            </w:r>
            <w:r w:rsidR="00607A1D">
              <w:rPr>
                <w:rFonts w:ascii="Arial" w:hAnsi="Arial" w:cs="Arial"/>
                <w:bCs/>
                <w:sz w:val="16"/>
                <w:szCs w:val="16"/>
              </w:rPr>
              <w:t>В-</w:t>
            </w:r>
            <w:r w:rsidRPr="009738A9">
              <w:rPr>
                <w:rFonts w:ascii="Arial" w:hAnsi="Arial" w:cs="Arial"/>
                <w:bCs/>
                <w:sz w:val="16"/>
                <w:szCs w:val="16"/>
              </w:rPr>
              <w:t>ГМ-20, водогрейный, ПТВМ-30м, водогрейный</w:t>
            </w:r>
          </w:p>
        </w:tc>
        <w:tc>
          <w:tcPr>
            <w:tcW w:w="1026" w:type="dxa"/>
            <w:gridSpan w:val="2"/>
            <w:tcBorders>
              <w:top w:val="single" w:sz="4" w:space="0" w:color="000000"/>
              <w:left w:val="single" w:sz="4" w:space="0" w:color="000000"/>
              <w:bottom w:val="single" w:sz="4" w:space="0" w:color="000000"/>
            </w:tcBorders>
            <w:vAlign w:val="center"/>
          </w:tcPr>
          <w:p w:rsidR="00F945B1" w:rsidRPr="009738A9" w:rsidRDefault="00F945B1" w:rsidP="008D7923">
            <w:pPr>
              <w:snapToGrid w:val="0"/>
              <w:ind w:left="-142"/>
              <w:jc w:val="center"/>
              <w:rPr>
                <w:rFonts w:ascii="Arial" w:hAnsi="Arial" w:cs="Arial"/>
                <w:bCs/>
                <w:sz w:val="16"/>
                <w:szCs w:val="16"/>
              </w:rPr>
            </w:pPr>
            <w:r w:rsidRPr="009738A9">
              <w:rPr>
                <w:rFonts w:ascii="Arial" w:hAnsi="Arial" w:cs="Arial"/>
                <w:bCs/>
                <w:sz w:val="16"/>
                <w:szCs w:val="16"/>
              </w:rPr>
              <w:t>1984, 1985</w:t>
            </w:r>
          </w:p>
        </w:tc>
        <w:tc>
          <w:tcPr>
            <w:tcW w:w="1400" w:type="dxa"/>
            <w:tcBorders>
              <w:top w:val="single" w:sz="4" w:space="0" w:color="000000"/>
              <w:left w:val="single" w:sz="4" w:space="0" w:color="000000"/>
              <w:bottom w:val="single" w:sz="4" w:space="0" w:color="000000"/>
            </w:tcBorders>
            <w:vAlign w:val="center"/>
          </w:tcPr>
          <w:p w:rsidR="00F945B1" w:rsidRPr="009738A9" w:rsidRDefault="00F945B1" w:rsidP="008D7923">
            <w:pPr>
              <w:snapToGrid w:val="0"/>
              <w:ind w:left="-142"/>
              <w:jc w:val="center"/>
              <w:rPr>
                <w:rFonts w:ascii="Arial" w:hAnsi="Arial" w:cs="Arial"/>
                <w:bCs/>
                <w:sz w:val="16"/>
                <w:szCs w:val="16"/>
              </w:rPr>
            </w:pPr>
            <w:r w:rsidRPr="009738A9">
              <w:rPr>
                <w:rFonts w:ascii="Arial" w:hAnsi="Arial" w:cs="Arial"/>
                <w:bCs/>
                <w:sz w:val="16"/>
                <w:szCs w:val="16"/>
              </w:rPr>
              <w:t>2003, 2005, 2006</w:t>
            </w:r>
          </w:p>
        </w:tc>
        <w:tc>
          <w:tcPr>
            <w:tcW w:w="1161" w:type="dxa"/>
            <w:tcBorders>
              <w:top w:val="single" w:sz="4" w:space="0" w:color="000000"/>
              <w:left w:val="single" w:sz="4" w:space="0" w:color="000000"/>
              <w:bottom w:val="single" w:sz="4" w:space="0" w:color="000000"/>
            </w:tcBorders>
            <w:vAlign w:val="center"/>
          </w:tcPr>
          <w:p w:rsidR="00F945B1" w:rsidRPr="009738A9" w:rsidRDefault="00F945B1" w:rsidP="008D7923">
            <w:pPr>
              <w:snapToGrid w:val="0"/>
              <w:ind w:left="-142"/>
              <w:jc w:val="center"/>
              <w:rPr>
                <w:rFonts w:ascii="Arial" w:hAnsi="Arial" w:cs="Arial"/>
                <w:bCs/>
                <w:sz w:val="16"/>
                <w:szCs w:val="16"/>
              </w:rPr>
            </w:pPr>
            <w:r>
              <w:rPr>
                <w:rFonts w:ascii="Arial" w:hAnsi="Arial" w:cs="Arial"/>
                <w:bCs/>
                <w:sz w:val="16"/>
                <w:szCs w:val="16"/>
              </w:rPr>
              <w:t>74,9</w:t>
            </w:r>
          </w:p>
        </w:tc>
        <w:tc>
          <w:tcPr>
            <w:tcW w:w="1132" w:type="dxa"/>
            <w:tcBorders>
              <w:top w:val="single" w:sz="4" w:space="0" w:color="000000"/>
              <w:left w:val="single" w:sz="4" w:space="0" w:color="000000"/>
              <w:bottom w:val="single" w:sz="4" w:space="0" w:color="000000"/>
            </w:tcBorders>
            <w:vAlign w:val="center"/>
          </w:tcPr>
          <w:p w:rsidR="00F945B1" w:rsidRPr="009738A9" w:rsidRDefault="00F945B1" w:rsidP="00ED0938">
            <w:pPr>
              <w:snapToGrid w:val="0"/>
              <w:ind w:left="-142"/>
              <w:jc w:val="center"/>
              <w:rPr>
                <w:rFonts w:ascii="Arial" w:hAnsi="Arial" w:cs="Arial"/>
                <w:bCs/>
                <w:sz w:val="16"/>
                <w:szCs w:val="16"/>
              </w:rPr>
            </w:pPr>
            <w:r w:rsidRPr="009738A9">
              <w:rPr>
                <w:rFonts w:ascii="Arial" w:hAnsi="Arial" w:cs="Arial"/>
                <w:bCs/>
                <w:sz w:val="16"/>
                <w:szCs w:val="16"/>
              </w:rPr>
              <w:t>39,1</w:t>
            </w:r>
            <w:r w:rsidR="00ED0938">
              <w:rPr>
                <w:rFonts w:ascii="Arial" w:hAnsi="Arial" w:cs="Arial"/>
                <w:bCs/>
                <w:sz w:val="16"/>
                <w:szCs w:val="16"/>
              </w:rPr>
              <w:t>57</w:t>
            </w:r>
          </w:p>
        </w:tc>
        <w:tc>
          <w:tcPr>
            <w:tcW w:w="1136" w:type="dxa"/>
            <w:tcBorders>
              <w:top w:val="single" w:sz="4" w:space="0" w:color="000000"/>
              <w:left w:val="single" w:sz="4" w:space="0" w:color="000000"/>
              <w:bottom w:val="single" w:sz="4" w:space="0" w:color="000000"/>
            </w:tcBorders>
            <w:vAlign w:val="center"/>
          </w:tcPr>
          <w:p w:rsidR="00F945B1" w:rsidRPr="009738A9" w:rsidRDefault="00F945B1" w:rsidP="008D7923">
            <w:pPr>
              <w:snapToGrid w:val="0"/>
              <w:ind w:left="-142"/>
              <w:jc w:val="center"/>
              <w:rPr>
                <w:rFonts w:ascii="Arial" w:hAnsi="Arial" w:cs="Arial"/>
                <w:bCs/>
                <w:sz w:val="16"/>
                <w:szCs w:val="16"/>
              </w:rPr>
            </w:pPr>
            <w:r>
              <w:rPr>
                <w:rFonts w:ascii="Arial" w:hAnsi="Arial" w:cs="Arial"/>
                <w:bCs/>
                <w:sz w:val="16"/>
                <w:szCs w:val="16"/>
              </w:rPr>
              <w:t>52,3</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9738A9" w:rsidRDefault="00F945B1" w:rsidP="008D7923">
            <w:pPr>
              <w:snapToGrid w:val="0"/>
              <w:ind w:left="-142"/>
              <w:jc w:val="center"/>
              <w:rPr>
                <w:rFonts w:ascii="Arial" w:hAnsi="Arial" w:cs="Arial"/>
                <w:bCs/>
                <w:sz w:val="16"/>
                <w:szCs w:val="16"/>
              </w:rPr>
            </w:pPr>
            <w:r>
              <w:rPr>
                <w:rFonts w:ascii="Arial" w:hAnsi="Arial" w:cs="Arial"/>
                <w:bCs/>
                <w:sz w:val="16"/>
                <w:szCs w:val="16"/>
              </w:rPr>
              <w:t>13,516</w:t>
            </w:r>
          </w:p>
        </w:tc>
      </w:tr>
      <w:tr w:rsidR="00F945B1" w:rsidRPr="009738A9" w:rsidTr="00905827">
        <w:trPr>
          <w:trHeight w:val="690"/>
        </w:trPr>
        <w:tc>
          <w:tcPr>
            <w:tcW w:w="1702" w:type="dxa"/>
            <w:tcBorders>
              <w:top w:val="single" w:sz="4" w:space="0" w:color="000000"/>
              <w:left w:val="single" w:sz="4" w:space="0" w:color="000000"/>
              <w:bottom w:val="single" w:sz="4" w:space="0" w:color="000000"/>
            </w:tcBorders>
            <w:vAlign w:val="center"/>
          </w:tcPr>
          <w:p w:rsidR="00F945B1" w:rsidRPr="009738A9" w:rsidRDefault="00F945B1" w:rsidP="00007473">
            <w:pPr>
              <w:snapToGrid w:val="0"/>
              <w:ind w:left="-142"/>
              <w:rPr>
                <w:rFonts w:ascii="Arial" w:hAnsi="Arial" w:cs="Arial"/>
                <w:bCs/>
                <w:sz w:val="16"/>
                <w:szCs w:val="16"/>
              </w:rPr>
            </w:pPr>
            <w:r>
              <w:rPr>
                <w:rFonts w:ascii="Arial" w:hAnsi="Arial" w:cs="Arial"/>
                <w:bCs/>
                <w:sz w:val="16"/>
                <w:szCs w:val="16"/>
              </w:rPr>
              <w:t xml:space="preserve"> 2.</w:t>
            </w:r>
            <w:r w:rsidRPr="009738A9">
              <w:rPr>
                <w:rFonts w:ascii="Arial" w:hAnsi="Arial" w:cs="Arial"/>
                <w:bCs/>
                <w:sz w:val="16"/>
                <w:szCs w:val="16"/>
              </w:rPr>
              <w:t>мкр.</w:t>
            </w:r>
            <w:r>
              <w:rPr>
                <w:rFonts w:ascii="Arial" w:hAnsi="Arial" w:cs="Arial"/>
                <w:bCs/>
                <w:sz w:val="16"/>
                <w:szCs w:val="16"/>
              </w:rPr>
              <w:t>»</w:t>
            </w:r>
            <w:r w:rsidRPr="009738A9">
              <w:rPr>
                <w:rFonts w:ascii="Arial" w:hAnsi="Arial" w:cs="Arial"/>
                <w:bCs/>
                <w:sz w:val="16"/>
                <w:szCs w:val="16"/>
              </w:rPr>
              <w:t>Бештау</w:t>
            </w:r>
            <w:r>
              <w:rPr>
                <w:rFonts w:ascii="Arial" w:hAnsi="Arial" w:cs="Arial"/>
                <w:bCs/>
                <w:sz w:val="16"/>
                <w:szCs w:val="16"/>
              </w:rPr>
              <w:t>»</w:t>
            </w:r>
            <w:r w:rsidRPr="009738A9">
              <w:rPr>
                <w:rFonts w:ascii="Arial" w:hAnsi="Arial" w:cs="Arial"/>
                <w:bCs/>
                <w:sz w:val="16"/>
                <w:szCs w:val="16"/>
              </w:rPr>
              <w:t xml:space="preserve">,           </w:t>
            </w:r>
            <w:r>
              <w:rPr>
                <w:rFonts w:ascii="Arial" w:hAnsi="Arial" w:cs="Arial"/>
                <w:bCs/>
                <w:sz w:val="16"/>
                <w:szCs w:val="16"/>
              </w:rPr>
              <w:t>ул.</w:t>
            </w:r>
            <w:r w:rsidRPr="009738A9">
              <w:rPr>
                <w:rFonts w:ascii="Arial" w:hAnsi="Arial" w:cs="Arial"/>
                <w:bCs/>
                <w:sz w:val="16"/>
                <w:szCs w:val="16"/>
              </w:rPr>
              <w:t>Адмиральского,4</w:t>
            </w:r>
          </w:p>
        </w:tc>
        <w:tc>
          <w:tcPr>
            <w:tcW w:w="709" w:type="dxa"/>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sidRPr="009738A9">
              <w:rPr>
                <w:rFonts w:ascii="Arial" w:hAnsi="Arial" w:cs="Arial"/>
                <w:bCs/>
                <w:sz w:val="16"/>
                <w:szCs w:val="16"/>
              </w:rPr>
              <w:t>7</w:t>
            </w:r>
          </w:p>
        </w:tc>
        <w:tc>
          <w:tcPr>
            <w:tcW w:w="1383" w:type="dxa"/>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sidRPr="009738A9">
              <w:rPr>
                <w:rFonts w:ascii="Arial" w:hAnsi="Arial" w:cs="Arial"/>
                <w:bCs/>
                <w:sz w:val="16"/>
                <w:szCs w:val="16"/>
              </w:rPr>
              <w:t xml:space="preserve">ТВГ-8М (5 </w:t>
            </w:r>
            <w:proofErr w:type="spellStart"/>
            <w:r w:rsidRPr="009738A9">
              <w:rPr>
                <w:rFonts w:ascii="Arial" w:hAnsi="Arial" w:cs="Arial"/>
                <w:bCs/>
                <w:sz w:val="16"/>
                <w:szCs w:val="16"/>
              </w:rPr>
              <w:t>шт</w:t>
            </w:r>
            <w:proofErr w:type="spellEnd"/>
            <w:r w:rsidRPr="009738A9">
              <w:rPr>
                <w:rFonts w:ascii="Arial" w:hAnsi="Arial" w:cs="Arial"/>
                <w:bCs/>
                <w:sz w:val="16"/>
                <w:szCs w:val="16"/>
              </w:rPr>
              <w:t xml:space="preserve">), водогрейный, КВ-ГМ-10 (2 </w:t>
            </w:r>
            <w:proofErr w:type="spellStart"/>
            <w:r w:rsidRPr="009738A9">
              <w:rPr>
                <w:rFonts w:ascii="Arial" w:hAnsi="Arial" w:cs="Arial"/>
                <w:bCs/>
                <w:sz w:val="16"/>
                <w:szCs w:val="16"/>
              </w:rPr>
              <w:t>шт</w:t>
            </w:r>
            <w:proofErr w:type="spellEnd"/>
            <w:r w:rsidRPr="009738A9">
              <w:rPr>
                <w:rFonts w:ascii="Arial" w:hAnsi="Arial" w:cs="Arial"/>
                <w:bCs/>
                <w:sz w:val="16"/>
                <w:szCs w:val="16"/>
              </w:rPr>
              <w:t>), водогрейный</w:t>
            </w:r>
          </w:p>
        </w:tc>
        <w:tc>
          <w:tcPr>
            <w:tcW w:w="1026" w:type="dxa"/>
            <w:gridSpan w:val="2"/>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sidRPr="009738A9">
              <w:rPr>
                <w:rFonts w:ascii="Arial" w:hAnsi="Arial" w:cs="Arial"/>
                <w:bCs/>
                <w:sz w:val="16"/>
                <w:szCs w:val="16"/>
              </w:rPr>
              <w:t>1973, 1993</w:t>
            </w:r>
          </w:p>
        </w:tc>
        <w:tc>
          <w:tcPr>
            <w:tcW w:w="1400" w:type="dxa"/>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sidRPr="009738A9">
              <w:rPr>
                <w:rFonts w:ascii="Arial" w:hAnsi="Arial" w:cs="Arial"/>
                <w:bCs/>
                <w:sz w:val="16"/>
                <w:szCs w:val="16"/>
              </w:rPr>
              <w:t>2005, 2006, 2008,2013</w:t>
            </w:r>
          </w:p>
        </w:tc>
        <w:tc>
          <w:tcPr>
            <w:tcW w:w="1161" w:type="dxa"/>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Pr>
                <w:rFonts w:ascii="Arial" w:hAnsi="Arial" w:cs="Arial"/>
                <w:bCs/>
                <w:sz w:val="16"/>
                <w:szCs w:val="16"/>
              </w:rPr>
              <w:t>61,5</w:t>
            </w:r>
          </w:p>
        </w:tc>
        <w:tc>
          <w:tcPr>
            <w:tcW w:w="1132" w:type="dxa"/>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Pr>
                <w:rFonts w:ascii="Arial" w:hAnsi="Arial" w:cs="Arial"/>
                <w:bCs/>
                <w:sz w:val="16"/>
                <w:szCs w:val="16"/>
              </w:rPr>
              <w:t>41,39</w:t>
            </w:r>
          </w:p>
        </w:tc>
        <w:tc>
          <w:tcPr>
            <w:tcW w:w="1136" w:type="dxa"/>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Pr>
                <w:rFonts w:ascii="Arial" w:hAnsi="Arial" w:cs="Arial"/>
                <w:bCs/>
                <w:sz w:val="16"/>
                <w:szCs w:val="16"/>
              </w:rPr>
              <w:t>67,3</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Pr>
                <w:rFonts w:ascii="Arial" w:hAnsi="Arial" w:cs="Arial"/>
                <w:bCs/>
                <w:sz w:val="16"/>
                <w:szCs w:val="16"/>
              </w:rPr>
              <w:t>10,75</w:t>
            </w:r>
          </w:p>
        </w:tc>
      </w:tr>
      <w:tr w:rsidR="00F945B1" w:rsidRPr="009738A9" w:rsidTr="00905827">
        <w:trPr>
          <w:trHeight w:val="450"/>
        </w:trPr>
        <w:tc>
          <w:tcPr>
            <w:tcW w:w="1702" w:type="dxa"/>
            <w:tcBorders>
              <w:top w:val="single" w:sz="4" w:space="0" w:color="000000"/>
              <w:left w:val="single" w:sz="4" w:space="0" w:color="000000"/>
              <w:bottom w:val="single" w:sz="4" w:space="0" w:color="000000"/>
            </w:tcBorders>
            <w:vAlign w:val="center"/>
          </w:tcPr>
          <w:p w:rsidR="00F945B1" w:rsidRPr="009738A9" w:rsidRDefault="00F945B1" w:rsidP="00007473">
            <w:pPr>
              <w:snapToGrid w:val="0"/>
              <w:ind w:left="-142"/>
              <w:rPr>
                <w:rFonts w:ascii="Arial" w:hAnsi="Arial" w:cs="Arial"/>
                <w:bCs/>
                <w:sz w:val="16"/>
                <w:szCs w:val="16"/>
              </w:rPr>
            </w:pPr>
            <w:r>
              <w:rPr>
                <w:rFonts w:ascii="Arial" w:hAnsi="Arial" w:cs="Arial"/>
                <w:bCs/>
                <w:sz w:val="16"/>
                <w:szCs w:val="16"/>
              </w:rPr>
              <w:t>3.</w:t>
            </w:r>
            <w:r w:rsidRPr="009738A9">
              <w:rPr>
                <w:rFonts w:ascii="Arial" w:hAnsi="Arial" w:cs="Arial"/>
                <w:bCs/>
                <w:sz w:val="16"/>
                <w:szCs w:val="16"/>
              </w:rPr>
              <w:t>"Мотель", ул.295 Стрелковой дивизии,3</w:t>
            </w:r>
          </w:p>
        </w:tc>
        <w:tc>
          <w:tcPr>
            <w:tcW w:w="709" w:type="dxa"/>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sidRPr="009738A9">
              <w:rPr>
                <w:rFonts w:ascii="Arial" w:hAnsi="Arial" w:cs="Arial"/>
                <w:bCs/>
                <w:sz w:val="16"/>
                <w:szCs w:val="16"/>
              </w:rPr>
              <w:t>5</w:t>
            </w:r>
          </w:p>
        </w:tc>
        <w:tc>
          <w:tcPr>
            <w:tcW w:w="1383" w:type="dxa"/>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sidRPr="009738A9">
              <w:rPr>
                <w:rFonts w:ascii="Arial" w:hAnsi="Arial" w:cs="Arial"/>
                <w:bCs/>
                <w:sz w:val="16"/>
                <w:szCs w:val="16"/>
              </w:rPr>
              <w:t>ТВГ-8М</w:t>
            </w:r>
          </w:p>
        </w:tc>
        <w:tc>
          <w:tcPr>
            <w:tcW w:w="1026" w:type="dxa"/>
            <w:gridSpan w:val="2"/>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sidRPr="009738A9">
              <w:rPr>
                <w:rFonts w:ascii="Arial" w:hAnsi="Arial" w:cs="Arial"/>
                <w:bCs/>
                <w:sz w:val="16"/>
                <w:szCs w:val="16"/>
              </w:rPr>
              <w:t>1971-1981</w:t>
            </w:r>
          </w:p>
        </w:tc>
        <w:tc>
          <w:tcPr>
            <w:tcW w:w="1400" w:type="dxa"/>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sidRPr="009738A9">
              <w:rPr>
                <w:rFonts w:ascii="Arial" w:hAnsi="Arial" w:cs="Arial"/>
                <w:bCs/>
                <w:sz w:val="16"/>
                <w:szCs w:val="16"/>
              </w:rPr>
              <w:t>2005-2006,</w:t>
            </w:r>
          </w:p>
          <w:p w:rsidR="00F945B1" w:rsidRPr="009738A9" w:rsidRDefault="00F945B1" w:rsidP="00C063EA">
            <w:pPr>
              <w:snapToGrid w:val="0"/>
              <w:ind w:left="-142"/>
              <w:jc w:val="center"/>
              <w:rPr>
                <w:rFonts w:ascii="Arial" w:hAnsi="Arial" w:cs="Arial"/>
                <w:bCs/>
                <w:sz w:val="16"/>
                <w:szCs w:val="16"/>
              </w:rPr>
            </w:pPr>
            <w:r w:rsidRPr="009738A9">
              <w:rPr>
                <w:rFonts w:ascii="Arial" w:hAnsi="Arial" w:cs="Arial"/>
                <w:bCs/>
                <w:sz w:val="16"/>
                <w:szCs w:val="16"/>
              </w:rPr>
              <w:t>2010,2013</w:t>
            </w:r>
          </w:p>
        </w:tc>
        <w:tc>
          <w:tcPr>
            <w:tcW w:w="1161" w:type="dxa"/>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Pr>
                <w:rFonts w:ascii="Arial" w:hAnsi="Arial" w:cs="Arial"/>
                <w:bCs/>
                <w:sz w:val="16"/>
                <w:szCs w:val="16"/>
              </w:rPr>
              <w:t>41,5</w:t>
            </w:r>
          </w:p>
        </w:tc>
        <w:tc>
          <w:tcPr>
            <w:tcW w:w="1132" w:type="dxa"/>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Pr>
                <w:rFonts w:ascii="Arial" w:hAnsi="Arial" w:cs="Arial"/>
                <w:bCs/>
                <w:sz w:val="16"/>
                <w:szCs w:val="16"/>
              </w:rPr>
              <w:t>34,42</w:t>
            </w:r>
          </w:p>
        </w:tc>
        <w:tc>
          <w:tcPr>
            <w:tcW w:w="1136" w:type="dxa"/>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Pr>
                <w:rFonts w:ascii="Arial" w:hAnsi="Arial" w:cs="Arial"/>
                <w:bCs/>
                <w:sz w:val="16"/>
                <w:szCs w:val="16"/>
              </w:rPr>
              <w:t>83</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D57E4C" w:rsidRDefault="00214892" w:rsidP="00C063EA">
            <w:pPr>
              <w:snapToGrid w:val="0"/>
              <w:ind w:left="-142"/>
              <w:jc w:val="center"/>
              <w:rPr>
                <w:rFonts w:ascii="Arial" w:hAnsi="Arial" w:cs="Arial"/>
                <w:bCs/>
                <w:sz w:val="16"/>
                <w:szCs w:val="16"/>
              </w:rPr>
            </w:pPr>
            <w:r w:rsidRPr="00D57E4C">
              <w:rPr>
                <w:rFonts w:ascii="Arial" w:hAnsi="Arial" w:cs="Arial"/>
                <w:bCs/>
                <w:sz w:val="16"/>
                <w:szCs w:val="16"/>
              </w:rPr>
              <w:t>8,16</w:t>
            </w:r>
            <w:r w:rsidR="00A433A1" w:rsidRPr="00D57E4C">
              <w:rPr>
                <w:rFonts w:ascii="Arial" w:hAnsi="Arial" w:cs="Arial"/>
                <w:bCs/>
                <w:sz w:val="16"/>
                <w:szCs w:val="16"/>
              </w:rPr>
              <w:t>7</w:t>
            </w:r>
          </w:p>
        </w:tc>
      </w:tr>
      <w:tr w:rsidR="00F945B1" w:rsidRPr="009738A9" w:rsidTr="00905827">
        <w:trPr>
          <w:trHeight w:val="450"/>
        </w:trPr>
        <w:tc>
          <w:tcPr>
            <w:tcW w:w="1702" w:type="dxa"/>
            <w:tcBorders>
              <w:top w:val="single" w:sz="4" w:space="0" w:color="000000"/>
              <w:left w:val="single" w:sz="4" w:space="0" w:color="000000"/>
              <w:bottom w:val="single" w:sz="4" w:space="0" w:color="000000"/>
            </w:tcBorders>
            <w:vAlign w:val="center"/>
          </w:tcPr>
          <w:p w:rsidR="00F945B1" w:rsidRPr="009738A9" w:rsidRDefault="00F945B1" w:rsidP="00007473">
            <w:pPr>
              <w:snapToGrid w:val="0"/>
              <w:ind w:left="-142"/>
              <w:rPr>
                <w:rFonts w:ascii="Arial" w:hAnsi="Arial" w:cs="Arial"/>
                <w:bCs/>
                <w:sz w:val="16"/>
                <w:szCs w:val="16"/>
              </w:rPr>
            </w:pPr>
            <w:r>
              <w:rPr>
                <w:rFonts w:ascii="Arial" w:hAnsi="Arial" w:cs="Arial"/>
                <w:bCs/>
                <w:sz w:val="16"/>
                <w:szCs w:val="16"/>
              </w:rPr>
              <w:t xml:space="preserve"> 4. "Новая О</w:t>
            </w:r>
            <w:r w:rsidRPr="009738A9">
              <w:rPr>
                <w:rFonts w:ascii="Arial" w:hAnsi="Arial" w:cs="Arial"/>
                <w:bCs/>
                <w:sz w:val="16"/>
                <w:szCs w:val="16"/>
              </w:rPr>
              <w:t xml:space="preserve">ранжерея", </w:t>
            </w:r>
            <w:r>
              <w:rPr>
                <w:rFonts w:ascii="Arial" w:hAnsi="Arial" w:cs="Arial"/>
                <w:bCs/>
                <w:sz w:val="16"/>
                <w:szCs w:val="16"/>
              </w:rPr>
              <w:t>пр. Оранжерейный,5</w:t>
            </w:r>
          </w:p>
        </w:tc>
        <w:tc>
          <w:tcPr>
            <w:tcW w:w="709" w:type="dxa"/>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sidRPr="009738A9">
              <w:rPr>
                <w:rFonts w:ascii="Arial" w:hAnsi="Arial" w:cs="Arial"/>
                <w:bCs/>
                <w:sz w:val="16"/>
                <w:szCs w:val="16"/>
              </w:rPr>
              <w:t>5</w:t>
            </w:r>
          </w:p>
        </w:tc>
        <w:tc>
          <w:tcPr>
            <w:tcW w:w="1383" w:type="dxa"/>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sidRPr="009738A9">
              <w:rPr>
                <w:rFonts w:ascii="Arial" w:hAnsi="Arial" w:cs="Arial"/>
                <w:bCs/>
                <w:sz w:val="16"/>
                <w:szCs w:val="16"/>
              </w:rPr>
              <w:t>ТВГ-8, водогрейный</w:t>
            </w:r>
          </w:p>
        </w:tc>
        <w:tc>
          <w:tcPr>
            <w:tcW w:w="1026" w:type="dxa"/>
            <w:gridSpan w:val="2"/>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sidRPr="009738A9">
              <w:rPr>
                <w:rFonts w:ascii="Arial" w:hAnsi="Arial" w:cs="Arial"/>
                <w:bCs/>
                <w:sz w:val="16"/>
                <w:szCs w:val="16"/>
              </w:rPr>
              <w:t>1974, 1978, 1989</w:t>
            </w:r>
          </w:p>
        </w:tc>
        <w:tc>
          <w:tcPr>
            <w:tcW w:w="1400" w:type="dxa"/>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sidRPr="009738A9">
              <w:rPr>
                <w:rFonts w:ascii="Arial" w:hAnsi="Arial" w:cs="Arial"/>
                <w:bCs/>
                <w:sz w:val="16"/>
                <w:szCs w:val="16"/>
              </w:rPr>
              <w:t>2004, 2005, 2007</w:t>
            </w:r>
          </w:p>
        </w:tc>
        <w:tc>
          <w:tcPr>
            <w:tcW w:w="1161" w:type="dxa"/>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Pr>
                <w:rFonts w:ascii="Arial" w:hAnsi="Arial" w:cs="Arial"/>
                <w:bCs/>
                <w:sz w:val="16"/>
                <w:szCs w:val="16"/>
              </w:rPr>
              <w:t>41,5</w:t>
            </w:r>
          </w:p>
        </w:tc>
        <w:tc>
          <w:tcPr>
            <w:tcW w:w="1132" w:type="dxa"/>
            <w:tcBorders>
              <w:top w:val="single" w:sz="4" w:space="0" w:color="000000"/>
              <w:left w:val="single" w:sz="4" w:space="0" w:color="000000"/>
              <w:bottom w:val="single" w:sz="4" w:space="0" w:color="000000"/>
            </w:tcBorders>
            <w:vAlign w:val="center"/>
          </w:tcPr>
          <w:p w:rsidR="00F945B1" w:rsidRPr="009738A9" w:rsidRDefault="00A433A1" w:rsidP="00C063EA">
            <w:pPr>
              <w:snapToGrid w:val="0"/>
              <w:ind w:left="-142"/>
              <w:jc w:val="center"/>
              <w:rPr>
                <w:rFonts w:ascii="Arial" w:hAnsi="Arial" w:cs="Arial"/>
                <w:bCs/>
                <w:sz w:val="16"/>
                <w:szCs w:val="16"/>
              </w:rPr>
            </w:pPr>
            <w:r>
              <w:rPr>
                <w:rFonts w:ascii="Arial" w:hAnsi="Arial" w:cs="Arial"/>
                <w:bCs/>
                <w:sz w:val="16"/>
                <w:szCs w:val="16"/>
              </w:rPr>
              <w:t>25,112</w:t>
            </w:r>
          </w:p>
        </w:tc>
        <w:tc>
          <w:tcPr>
            <w:tcW w:w="1136" w:type="dxa"/>
            <w:tcBorders>
              <w:top w:val="single" w:sz="4" w:space="0" w:color="000000"/>
              <w:left w:val="single" w:sz="4" w:space="0" w:color="000000"/>
              <w:bottom w:val="single" w:sz="4" w:space="0" w:color="000000"/>
            </w:tcBorders>
            <w:vAlign w:val="center"/>
          </w:tcPr>
          <w:p w:rsidR="00F945B1" w:rsidRPr="009738A9" w:rsidRDefault="00A433A1" w:rsidP="00C063EA">
            <w:pPr>
              <w:snapToGrid w:val="0"/>
              <w:ind w:left="-142"/>
              <w:jc w:val="center"/>
              <w:rPr>
                <w:rFonts w:ascii="Arial" w:hAnsi="Arial" w:cs="Arial"/>
                <w:bCs/>
                <w:sz w:val="16"/>
                <w:szCs w:val="16"/>
              </w:rPr>
            </w:pPr>
            <w:r>
              <w:rPr>
                <w:rFonts w:ascii="Arial" w:hAnsi="Arial" w:cs="Arial"/>
                <w:bCs/>
                <w:sz w:val="16"/>
                <w:szCs w:val="16"/>
              </w:rPr>
              <w:t>60,5</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D57E4C" w:rsidRDefault="00214892" w:rsidP="00A433A1">
            <w:pPr>
              <w:snapToGrid w:val="0"/>
              <w:ind w:left="-142"/>
              <w:jc w:val="center"/>
              <w:rPr>
                <w:rFonts w:ascii="Arial" w:hAnsi="Arial" w:cs="Arial"/>
                <w:bCs/>
                <w:sz w:val="16"/>
                <w:szCs w:val="16"/>
              </w:rPr>
            </w:pPr>
            <w:r w:rsidRPr="00D57E4C">
              <w:rPr>
                <w:rFonts w:ascii="Arial" w:hAnsi="Arial" w:cs="Arial"/>
                <w:bCs/>
                <w:sz w:val="16"/>
                <w:szCs w:val="16"/>
              </w:rPr>
              <w:t>12,2</w:t>
            </w:r>
            <w:r w:rsidR="00A433A1" w:rsidRPr="00D57E4C">
              <w:rPr>
                <w:rFonts w:ascii="Arial" w:hAnsi="Arial" w:cs="Arial"/>
                <w:bCs/>
                <w:sz w:val="16"/>
                <w:szCs w:val="16"/>
              </w:rPr>
              <w:t>61</w:t>
            </w:r>
          </w:p>
        </w:tc>
      </w:tr>
      <w:tr w:rsidR="00F945B1" w:rsidRPr="009738A9" w:rsidTr="00905827">
        <w:trPr>
          <w:trHeight w:val="450"/>
        </w:trPr>
        <w:tc>
          <w:tcPr>
            <w:tcW w:w="1702" w:type="dxa"/>
            <w:tcBorders>
              <w:top w:val="single" w:sz="4" w:space="0" w:color="000000"/>
              <w:left w:val="single" w:sz="4" w:space="0" w:color="000000"/>
              <w:bottom w:val="single" w:sz="4" w:space="0" w:color="000000"/>
            </w:tcBorders>
            <w:vAlign w:val="center"/>
          </w:tcPr>
          <w:p w:rsidR="00F945B1" w:rsidRPr="009738A9" w:rsidRDefault="00F945B1" w:rsidP="00007473">
            <w:pPr>
              <w:snapToGrid w:val="0"/>
              <w:ind w:left="-142"/>
              <w:rPr>
                <w:rFonts w:ascii="Arial" w:hAnsi="Arial" w:cs="Arial"/>
                <w:bCs/>
                <w:sz w:val="16"/>
                <w:szCs w:val="16"/>
              </w:rPr>
            </w:pPr>
            <w:r>
              <w:rPr>
                <w:rFonts w:ascii="Arial" w:hAnsi="Arial" w:cs="Arial"/>
                <w:bCs/>
                <w:sz w:val="16"/>
                <w:szCs w:val="16"/>
              </w:rPr>
              <w:t>5.</w:t>
            </w:r>
            <w:r w:rsidRPr="009738A9">
              <w:rPr>
                <w:rFonts w:ascii="Arial" w:hAnsi="Arial" w:cs="Arial"/>
                <w:bCs/>
                <w:sz w:val="16"/>
                <w:szCs w:val="16"/>
              </w:rPr>
              <w:t>"Дом Советов", ул.К.Хетагурова,9</w:t>
            </w:r>
          </w:p>
        </w:tc>
        <w:tc>
          <w:tcPr>
            <w:tcW w:w="709" w:type="dxa"/>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sidRPr="009738A9">
              <w:rPr>
                <w:rFonts w:ascii="Arial" w:hAnsi="Arial" w:cs="Arial"/>
                <w:bCs/>
                <w:sz w:val="16"/>
                <w:szCs w:val="16"/>
              </w:rPr>
              <w:t>3</w:t>
            </w:r>
          </w:p>
        </w:tc>
        <w:tc>
          <w:tcPr>
            <w:tcW w:w="1383" w:type="dxa"/>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sidRPr="009738A9">
              <w:rPr>
                <w:rFonts w:ascii="Arial" w:hAnsi="Arial" w:cs="Arial"/>
                <w:bCs/>
                <w:sz w:val="16"/>
                <w:szCs w:val="16"/>
              </w:rPr>
              <w:t>ТВГ-8М, водогрейный</w:t>
            </w:r>
          </w:p>
        </w:tc>
        <w:tc>
          <w:tcPr>
            <w:tcW w:w="1026" w:type="dxa"/>
            <w:gridSpan w:val="2"/>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sidRPr="009738A9">
              <w:rPr>
                <w:rFonts w:ascii="Arial" w:hAnsi="Arial" w:cs="Arial"/>
                <w:bCs/>
                <w:sz w:val="16"/>
                <w:szCs w:val="16"/>
              </w:rPr>
              <w:t>1992</w:t>
            </w:r>
          </w:p>
        </w:tc>
        <w:tc>
          <w:tcPr>
            <w:tcW w:w="1400" w:type="dxa"/>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sidRPr="009738A9">
              <w:rPr>
                <w:rFonts w:ascii="Arial" w:hAnsi="Arial" w:cs="Arial"/>
                <w:bCs/>
                <w:sz w:val="16"/>
                <w:szCs w:val="16"/>
              </w:rPr>
              <w:t>2003, 2007</w:t>
            </w:r>
          </w:p>
        </w:tc>
        <w:tc>
          <w:tcPr>
            <w:tcW w:w="1161" w:type="dxa"/>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Pr>
                <w:rFonts w:ascii="Arial" w:hAnsi="Arial" w:cs="Arial"/>
                <w:bCs/>
                <w:sz w:val="16"/>
                <w:szCs w:val="16"/>
              </w:rPr>
              <w:t>24,9</w:t>
            </w:r>
          </w:p>
        </w:tc>
        <w:tc>
          <w:tcPr>
            <w:tcW w:w="1132" w:type="dxa"/>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Pr>
                <w:rFonts w:ascii="Arial" w:hAnsi="Arial" w:cs="Arial"/>
                <w:bCs/>
                <w:sz w:val="16"/>
                <w:szCs w:val="16"/>
              </w:rPr>
              <w:t>16,8</w:t>
            </w:r>
          </w:p>
        </w:tc>
        <w:tc>
          <w:tcPr>
            <w:tcW w:w="1136" w:type="dxa"/>
            <w:tcBorders>
              <w:top w:val="single" w:sz="4" w:space="0" w:color="000000"/>
              <w:left w:val="single" w:sz="4" w:space="0" w:color="000000"/>
              <w:bottom w:val="single" w:sz="4" w:space="0" w:color="000000"/>
            </w:tcBorders>
            <w:vAlign w:val="center"/>
          </w:tcPr>
          <w:p w:rsidR="00F945B1" w:rsidRPr="009738A9" w:rsidRDefault="00F945B1" w:rsidP="00C063EA">
            <w:pPr>
              <w:snapToGrid w:val="0"/>
              <w:ind w:left="-142"/>
              <w:jc w:val="center"/>
              <w:rPr>
                <w:rFonts w:ascii="Arial" w:hAnsi="Arial" w:cs="Arial"/>
                <w:bCs/>
                <w:sz w:val="16"/>
                <w:szCs w:val="16"/>
              </w:rPr>
            </w:pPr>
            <w:r>
              <w:rPr>
                <w:rFonts w:ascii="Arial" w:hAnsi="Arial" w:cs="Arial"/>
                <w:bCs/>
                <w:sz w:val="16"/>
                <w:szCs w:val="16"/>
              </w:rPr>
              <w:t>67,5</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D57E4C" w:rsidRDefault="00F945B1" w:rsidP="00A433A1">
            <w:pPr>
              <w:snapToGrid w:val="0"/>
              <w:ind w:left="-142"/>
              <w:jc w:val="center"/>
              <w:rPr>
                <w:rFonts w:ascii="Arial" w:hAnsi="Arial" w:cs="Arial"/>
                <w:bCs/>
                <w:sz w:val="16"/>
                <w:szCs w:val="16"/>
              </w:rPr>
            </w:pPr>
            <w:r w:rsidRPr="00D57E4C">
              <w:rPr>
                <w:rFonts w:ascii="Arial" w:hAnsi="Arial" w:cs="Arial"/>
                <w:bCs/>
                <w:sz w:val="16"/>
                <w:szCs w:val="16"/>
              </w:rPr>
              <w:t>4,</w:t>
            </w:r>
            <w:r w:rsidR="00214892" w:rsidRPr="00D57E4C">
              <w:rPr>
                <w:rFonts w:ascii="Arial" w:hAnsi="Arial" w:cs="Arial"/>
                <w:bCs/>
                <w:sz w:val="16"/>
                <w:szCs w:val="16"/>
              </w:rPr>
              <w:t>6</w:t>
            </w:r>
            <w:r w:rsidR="00A433A1" w:rsidRPr="00D57E4C">
              <w:rPr>
                <w:rFonts w:ascii="Arial" w:hAnsi="Arial" w:cs="Arial"/>
                <w:bCs/>
                <w:sz w:val="16"/>
                <w:szCs w:val="16"/>
              </w:rPr>
              <w:t>19</w:t>
            </w:r>
          </w:p>
        </w:tc>
      </w:tr>
      <w:tr w:rsidR="00F945B1"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F945B1" w:rsidRPr="009738A9" w:rsidRDefault="00F945B1" w:rsidP="00007473">
            <w:pPr>
              <w:snapToGrid w:val="0"/>
              <w:ind w:left="-142"/>
              <w:rPr>
                <w:rFonts w:ascii="Arial" w:hAnsi="Arial" w:cs="Arial"/>
                <w:bCs/>
                <w:sz w:val="16"/>
                <w:szCs w:val="16"/>
              </w:rPr>
            </w:pPr>
            <w:r>
              <w:rPr>
                <w:rFonts w:ascii="Arial" w:hAnsi="Arial" w:cs="Arial"/>
                <w:bCs/>
                <w:sz w:val="16"/>
                <w:szCs w:val="16"/>
              </w:rPr>
              <w:t>6.</w:t>
            </w:r>
            <w:r w:rsidRPr="009738A9">
              <w:rPr>
                <w:rFonts w:ascii="Arial" w:hAnsi="Arial" w:cs="Arial"/>
                <w:bCs/>
                <w:sz w:val="16"/>
                <w:szCs w:val="16"/>
              </w:rPr>
              <w:t xml:space="preserve">Трампарк "Скачки", </w:t>
            </w:r>
            <w:r>
              <w:rPr>
                <w:rFonts w:ascii="Arial" w:hAnsi="Arial" w:cs="Arial"/>
                <w:bCs/>
                <w:sz w:val="16"/>
                <w:szCs w:val="16"/>
              </w:rPr>
              <w:t>ул. Тольятти,150</w:t>
            </w:r>
          </w:p>
        </w:tc>
        <w:tc>
          <w:tcPr>
            <w:tcW w:w="709"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3</w:t>
            </w:r>
          </w:p>
        </w:tc>
        <w:tc>
          <w:tcPr>
            <w:tcW w:w="1383"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 xml:space="preserve">КВГ-4 (2 </w:t>
            </w:r>
            <w:proofErr w:type="spellStart"/>
            <w:r w:rsidRPr="009738A9">
              <w:rPr>
                <w:rFonts w:ascii="Arial" w:hAnsi="Arial" w:cs="Arial"/>
                <w:bCs/>
                <w:sz w:val="16"/>
                <w:szCs w:val="16"/>
              </w:rPr>
              <w:t>шт</w:t>
            </w:r>
            <w:proofErr w:type="spellEnd"/>
            <w:r w:rsidRPr="009738A9">
              <w:rPr>
                <w:rFonts w:ascii="Arial" w:hAnsi="Arial" w:cs="Arial"/>
                <w:bCs/>
                <w:sz w:val="16"/>
                <w:szCs w:val="16"/>
              </w:rPr>
              <w:t>), водогрейный, ТВГ-1,5, водогрейный</w:t>
            </w:r>
          </w:p>
        </w:tc>
        <w:tc>
          <w:tcPr>
            <w:tcW w:w="1026" w:type="dxa"/>
            <w:gridSpan w:val="2"/>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1988</w:t>
            </w:r>
          </w:p>
        </w:tc>
        <w:tc>
          <w:tcPr>
            <w:tcW w:w="1400"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2005, 2006,2007</w:t>
            </w:r>
          </w:p>
        </w:tc>
        <w:tc>
          <w:tcPr>
            <w:tcW w:w="1161"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9,5</w:t>
            </w:r>
          </w:p>
        </w:tc>
        <w:tc>
          <w:tcPr>
            <w:tcW w:w="1132"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3,935</w:t>
            </w:r>
          </w:p>
        </w:tc>
        <w:tc>
          <w:tcPr>
            <w:tcW w:w="1136"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41,4</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D57E4C" w:rsidRDefault="00F945B1" w:rsidP="00471287">
            <w:pPr>
              <w:snapToGrid w:val="0"/>
              <w:ind w:left="-142"/>
              <w:jc w:val="center"/>
              <w:rPr>
                <w:rFonts w:ascii="Arial" w:hAnsi="Arial" w:cs="Arial"/>
                <w:bCs/>
                <w:sz w:val="16"/>
                <w:szCs w:val="16"/>
              </w:rPr>
            </w:pPr>
            <w:r w:rsidRPr="00D57E4C">
              <w:rPr>
                <w:rFonts w:ascii="Arial" w:hAnsi="Arial" w:cs="Arial"/>
                <w:bCs/>
                <w:sz w:val="16"/>
                <w:szCs w:val="16"/>
              </w:rPr>
              <w:t>1,42</w:t>
            </w:r>
          </w:p>
        </w:tc>
      </w:tr>
      <w:tr w:rsidR="00F945B1"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F945B1" w:rsidRPr="009738A9" w:rsidRDefault="00F945B1" w:rsidP="00007473">
            <w:pPr>
              <w:snapToGrid w:val="0"/>
              <w:ind w:left="-142"/>
              <w:rPr>
                <w:rFonts w:ascii="Arial" w:hAnsi="Arial" w:cs="Arial"/>
                <w:bCs/>
                <w:sz w:val="16"/>
                <w:szCs w:val="16"/>
              </w:rPr>
            </w:pPr>
            <w:r>
              <w:rPr>
                <w:rFonts w:ascii="Arial" w:hAnsi="Arial" w:cs="Arial"/>
                <w:bCs/>
                <w:sz w:val="16"/>
                <w:szCs w:val="16"/>
              </w:rPr>
              <w:t>7.</w:t>
            </w:r>
            <w:r w:rsidRPr="009738A9">
              <w:rPr>
                <w:rFonts w:ascii="Arial" w:hAnsi="Arial" w:cs="Arial"/>
                <w:bCs/>
                <w:sz w:val="16"/>
                <w:szCs w:val="16"/>
              </w:rPr>
              <w:t>фирма "Кавказ", ул.</w:t>
            </w:r>
            <w:r>
              <w:rPr>
                <w:rFonts w:ascii="Arial" w:hAnsi="Arial" w:cs="Arial"/>
                <w:bCs/>
                <w:sz w:val="16"/>
                <w:szCs w:val="16"/>
              </w:rPr>
              <w:t xml:space="preserve"> </w:t>
            </w:r>
            <w:r w:rsidRPr="009738A9">
              <w:rPr>
                <w:rFonts w:ascii="Arial" w:hAnsi="Arial" w:cs="Arial"/>
                <w:bCs/>
                <w:sz w:val="16"/>
                <w:szCs w:val="16"/>
              </w:rPr>
              <w:t>Ермолова,12</w:t>
            </w:r>
            <w:r>
              <w:rPr>
                <w:rFonts w:ascii="Arial" w:hAnsi="Arial" w:cs="Arial"/>
                <w:bCs/>
                <w:sz w:val="16"/>
                <w:szCs w:val="16"/>
              </w:rPr>
              <w:t>а</w:t>
            </w:r>
          </w:p>
        </w:tc>
        <w:tc>
          <w:tcPr>
            <w:tcW w:w="709"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3</w:t>
            </w:r>
          </w:p>
        </w:tc>
        <w:tc>
          <w:tcPr>
            <w:tcW w:w="1383"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ТВГ-3, ТВГ-4, ДКВР-2,5/13, водогрейные</w:t>
            </w:r>
          </w:p>
        </w:tc>
        <w:tc>
          <w:tcPr>
            <w:tcW w:w="1026" w:type="dxa"/>
            <w:gridSpan w:val="2"/>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1974, 1987, 1996</w:t>
            </w:r>
          </w:p>
        </w:tc>
        <w:tc>
          <w:tcPr>
            <w:tcW w:w="1400"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9,0</w:t>
            </w:r>
          </w:p>
        </w:tc>
        <w:tc>
          <w:tcPr>
            <w:tcW w:w="1132"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5,97</w:t>
            </w:r>
          </w:p>
        </w:tc>
        <w:tc>
          <w:tcPr>
            <w:tcW w:w="1136"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66</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D57E4C" w:rsidRDefault="00F945B1" w:rsidP="00471287">
            <w:pPr>
              <w:snapToGrid w:val="0"/>
              <w:ind w:left="-142"/>
              <w:jc w:val="center"/>
              <w:rPr>
                <w:rFonts w:ascii="Arial" w:hAnsi="Arial" w:cs="Arial"/>
                <w:bCs/>
                <w:sz w:val="16"/>
                <w:szCs w:val="16"/>
              </w:rPr>
            </w:pPr>
            <w:r w:rsidRPr="00D57E4C">
              <w:rPr>
                <w:rFonts w:ascii="Arial" w:hAnsi="Arial" w:cs="Arial"/>
                <w:bCs/>
                <w:sz w:val="16"/>
                <w:szCs w:val="16"/>
              </w:rPr>
              <w:t>1,387</w:t>
            </w:r>
          </w:p>
        </w:tc>
      </w:tr>
      <w:tr w:rsidR="00F945B1"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F945B1" w:rsidRPr="009738A9" w:rsidRDefault="00F945B1" w:rsidP="00007473">
            <w:pPr>
              <w:snapToGrid w:val="0"/>
              <w:ind w:left="-142"/>
              <w:rPr>
                <w:rFonts w:ascii="Arial" w:hAnsi="Arial" w:cs="Arial"/>
                <w:bCs/>
                <w:sz w:val="16"/>
                <w:szCs w:val="16"/>
              </w:rPr>
            </w:pPr>
            <w:r>
              <w:rPr>
                <w:rFonts w:ascii="Arial" w:hAnsi="Arial" w:cs="Arial"/>
                <w:bCs/>
                <w:sz w:val="16"/>
                <w:szCs w:val="16"/>
              </w:rPr>
              <w:t>8.</w:t>
            </w:r>
            <w:r w:rsidRPr="009738A9">
              <w:rPr>
                <w:rFonts w:ascii="Arial" w:hAnsi="Arial" w:cs="Arial"/>
                <w:bCs/>
                <w:sz w:val="16"/>
                <w:szCs w:val="16"/>
              </w:rPr>
              <w:t>Баня №5, ул.1-ая Набережная,22</w:t>
            </w:r>
            <w:r>
              <w:rPr>
                <w:rFonts w:ascii="Arial" w:hAnsi="Arial" w:cs="Arial"/>
                <w:bCs/>
                <w:sz w:val="16"/>
                <w:szCs w:val="16"/>
              </w:rPr>
              <w:t>а</w:t>
            </w:r>
          </w:p>
        </w:tc>
        <w:tc>
          <w:tcPr>
            <w:tcW w:w="709"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2</w:t>
            </w:r>
          </w:p>
        </w:tc>
        <w:tc>
          <w:tcPr>
            <w:tcW w:w="1383"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КСВ-2,9, водогрейный</w:t>
            </w:r>
          </w:p>
        </w:tc>
        <w:tc>
          <w:tcPr>
            <w:tcW w:w="1026" w:type="dxa"/>
            <w:gridSpan w:val="2"/>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1994</w:t>
            </w:r>
          </w:p>
        </w:tc>
        <w:tc>
          <w:tcPr>
            <w:tcW w:w="1400"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2002,2004</w:t>
            </w:r>
          </w:p>
        </w:tc>
        <w:tc>
          <w:tcPr>
            <w:tcW w:w="1161"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5,0</w:t>
            </w:r>
          </w:p>
        </w:tc>
        <w:tc>
          <w:tcPr>
            <w:tcW w:w="1132"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4,29</w:t>
            </w:r>
          </w:p>
        </w:tc>
        <w:tc>
          <w:tcPr>
            <w:tcW w:w="1136"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86</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D57E4C" w:rsidRDefault="00F945B1" w:rsidP="00471287">
            <w:pPr>
              <w:snapToGrid w:val="0"/>
              <w:ind w:left="-142"/>
              <w:jc w:val="center"/>
              <w:rPr>
                <w:rFonts w:ascii="Arial" w:hAnsi="Arial" w:cs="Arial"/>
                <w:bCs/>
                <w:sz w:val="16"/>
                <w:szCs w:val="16"/>
              </w:rPr>
            </w:pPr>
            <w:r w:rsidRPr="00D57E4C">
              <w:rPr>
                <w:rFonts w:ascii="Arial" w:hAnsi="Arial" w:cs="Arial"/>
                <w:bCs/>
                <w:sz w:val="16"/>
                <w:szCs w:val="16"/>
              </w:rPr>
              <w:t>0,860</w:t>
            </w:r>
          </w:p>
        </w:tc>
      </w:tr>
      <w:tr w:rsidR="00F945B1"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F945B1" w:rsidRPr="009738A9" w:rsidRDefault="00F945B1" w:rsidP="00007473">
            <w:pPr>
              <w:snapToGrid w:val="0"/>
              <w:ind w:left="-142"/>
              <w:rPr>
                <w:rFonts w:ascii="Arial" w:hAnsi="Arial" w:cs="Arial"/>
                <w:bCs/>
                <w:sz w:val="16"/>
                <w:szCs w:val="16"/>
              </w:rPr>
            </w:pPr>
            <w:r>
              <w:rPr>
                <w:rFonts w:ascii="Arial" w:hAnsi="Arial" w:cs="Arial"/>
                <w:bCs/>
                <w:sz w:val="16"/>
                <w:szCs w:val="16"/>
              </w:rPr>
              <w:t>9.</w:t>
            </w:r>
            <w:r w:rsidRPr="009738A9">
              <w:rPr>
                <w:rFonts w:ascii="Arial" w:hAnsi="Arial" w:cs="Arial"/>
                <w:bCs/>
                <w:sz w:val="16"/>
                <w:szCs w:val="16"/>
              </w:rPr>
              <w:t xml:space="preserve">"Детская больница", ул. </w:t>
            </w:r>
            <w:r>
              <w:rPr>
                <w:rFonts w:ascii="Arial" w:hAnsi="Arial" w:cs="Arial"/>
                <w:bCs/>
                <w:sz w:val="16"/>
                <w:szCs w:val="16"/>
              </w:rPr>
              <w:t>Пушкинская,4</w:t>
            </w:r>
          </w:p>
        </w:tc>
        <w:tc>
          <w:tcPr>
            <w:tcW w:w="709"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3</w:t>
            </w:r>
          </w:p>
        </w:tc>
        <w:tc>
          <w:tcPr>
            <w:tcW w:w="1383"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ТВГ-1,5, вод</w:t>
            </w:r>
            <w:r>
              <w:rPr>
                <w:rFonts w:ascii="Arial" w:hAnsi="Arial" w:cs="Arial"/>
                <w:bCs/>
                <w:sz w:val="16"/>
                <w:szCs w:val="16"/>
              </w:rPr>
              <w:t>о</w:t>
            </w:r>
            <w:r w:rsidRPr="009738A9">
              <w:rPr>
                <w:rFonts w:ascii="Arial" w:hAnsi="Arial" w:cs="Arial"/>
                <w:bCs/>
                <w:sz w:val="16"/>
                <w:szCs w:val="16"/>
              </w:rPr>
              <w:t>грейный</w:t>
            </w:r>
          </w:p>
        </w:tc>
        <w:tc>
          <w:tcPr>
            <w:tcW w:w="1026" w:type="dxa"/>
            <w:gridSpan w:val="2"/>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1995, 2002</w:t>
            </w:r>
          </w:p>
        </w:tc>
        <w:tc>
          <w:tcPr>
            <w:tcW w:w="1400"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2008</w:t>
            </w:r>
          </w:p>
        </w:tc>
        <w:tc>
          <w:tcPr>
            <w:tcW w:w="1161"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4,5</w:t>
            </w:r>
          </w:p>
        </w:tc>
        <w:tc>
          <w:tcPr>
            <w:tcW w:w="1132"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2,4</w:t>
            </w:r>
            <w:r>
              <w:rPr>
                <w:rFonts w:ascii="Arial" w:hAnsi="Arial" w:cs="Arial"/>
                <w:bCs/>
                <w:sz w:val="16"/>
                <w:szCs w:val="16"/>
              </w:rPr>
              <w:t>1</w:t>
            </w:r>
          </w:p>
        </w:tc>
        <w:tc>
          <w:tcPr>
            <w:tcW w:w="1136"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53,5</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D57E4C" w:rsidRDefault="00F945B1" w:rsidP="00471287">
            <w:pPr>
              <w:snapToGrid w:val="0"/>
              <w:ind w:left="-142"/>
              <w:jc w:val="center"/>
              <w:rPr>
                <w:rFonts w:ascii="Arial" w:hAnsi="Arial" w:cs="Arial"/>
                <w:bCs/>
                <w:sz w:val="16"/>
                <w:szCs w:val="16"/>
              </w:rPr>
            </w:pPr>
            <w:r w:rsidRPr="00D57E4C">
              <w:rPr>
                <w:rFonts w:ascii="Arial" w:hAnsi="Arial" w:cs="Arial"/>
                <w:bCs/>
                <w:sz w:val="16"/>
                <w:szCs w:val="16"/>
              </w:rPr>
              <w:t>1,331</w:t>
            </w:r>
          </w:p>
        </w:tc>
      </w:tr>
      <w:tr w:rsidR="00F945B1"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F945B1" w:rsidRDefault="00F945B1" w:rsidP="00007473">
            <w:pPr>
              <w:snapToGrid w:val="0"/>
              <w:ind w:left="-142"/>
              <w:rPr>
                <w:rFonts w:ascii="Arial" w:hAnsi="Arial" w:cs="Arial"/>
                <w:bCs/>
                <w:sz w:val="16"/>
                <w:szCs w:val="16"/>
              </w:rPr>
            </w:pPr>
            <w:r>
              <w:rPr>
                <w:rFonts w:ascii="Arial" w:hAnsi="Arial" w:cs="Arial"/>
                <w:bCs/>
                <w:sz w:val="16"/>
                <w:szCs w:val="16"/>
              </w:rPr>
              <w:t>10.</w:t>
            </w:r>
            <w:r w:rsidRPr="009738A9">
              <w:rPr>
                <w:rFonts w:ascii="Arial" w:hAnsi="Arial" w:cs="Arial"/>
                <w:bCs/>
                <w:sz w:val="16"/>
                <w:szCs w:val="16"/>
              </w:rPr>
              <w:t xml:space="preserve">РКМ, ул.40лет </w:t>
            </w:r>
            <w:r w:rsidRPr="009738A9">
              <w:rPr>
                <w:rFonts w:ascii="Arial" w:hAnsi="Arial" w:cs="Arial"/>
                <w:bCs/>
                <w:sz w:val="16"/>
                <w:szCs w:val="16"/>
              </w:rPr>
              <w:lastRenderedPageBreak/>
              <w:t>Октября,27</w:t>
            </w:r>
            <w:r>
              <w:rPr>
                <w:rFonts w:ascii="Arial" w:hAnsi="Arial" w:cs="Arial"/>
                <w:bCs/>
                <w:sz w:val="16"/>
                <w:szCs w:val="16"/>
              </w:rPr>
              <w:t>-31</w:t>
            </w:r>
          </w:p>
          <w:p w:rsidR="00044FBC" w:rsidRPr="009738A9" w:rsidRDefault="00044FBC" w:rsidP="00007473">
            <w:pPr>
              <w:snapToGrid w:val="0"/>
              <w:ind w:left="-142"/>
              <w:rPr>
                <w:rFonts w:ascii="Arial" w:hAnsi="Arial" w:cs="Arial"/>
                <w:bCs/>
                <w:sz w:val="16"/>
                <w:szCs w:val="16"/>
              </w:rPr>
            </w:pPr>
          </w:p>
        </w:tc>
        <w:tc>
          <w:tcPr>
            <w:tcW w:w="709"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lastRenderedPageBreak/>
              <w:t>3</w:t>
            </w:r>
          </w:p>
        </w:tc>
        <w:tc>
          <w:tcPr>
            <w:tcW w:w="1383"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 xml:space="preserve">ТВГ-1,5, </w:t>
            </w:r>
            <w:r w:rsidRPr="009738A9">
              <w:rPr>
                <w:rFonts w:ascii="Arial" w:hAnsi="Arial" w:cs="Arial"/>
                <w:bCs/>
                <w:sz w:val="16"/>
                <w:szCs w:val="16"/>
              </w:rPr>
              <w:lastRenderedPageBreak/>
              <w:t>водогрейный</w:t>
            </w:r>
          </w:p>
        </w:tc>
        <w:tc>
          <w:tcPr>
            <w:tcW w:w="1026" w:type="dxa"/>
            <w:gridSpan w:val="2"/>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lastRenderedPageBreak/>
              <w:t xml:space="preserve">1982, 1984, </w:t>
            </w:r>
            <w:r w:rsidRPr="009738A9">
              <w:rPr>
                <w:rFonts w:ascii="Arial" w:hAnsi="Arial" w:cs="Arial"/>
                <w:bCs/>
                <w:sz w:val="16"/>
                <w:szCs w:val="16"/>
              </w:rPr>
              <w:lastRenderedPageBreak/>
              <w:t>1995</w:t>
            </w:r>
          </w:p>
        </w:tc>
        <w:tc>
          <w:tcPr>
            <w:tcW w:w="1400"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lastRenderedPageBreak/>
              <w:t>2006</w:t>
            </w:r>
          </w:p>
        </w:tc>
        <w:tc>
          <w:tcPr>
            <w:tcW w:w="1161"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4,5</w:t>
            </w:r>
          </w:p>
        </w:tc>
        <w:tc>
          <w:tcPr>
            <w:tcW w:w="1132"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3,524</w:t>
            </w:r>
          </w:p>
        </w:tc>
        <w:tc>
          <w:tcPr>
            <w:tcW w:w="1136"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78,3</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A95936" w:rsidRDefault="00F945B1" w:rsidP="00471287">
            <w:pPr>
              <w:snapToGrid w:val="0"/>
              <w:ind w:left="-142"/>
              <w:jc w:val="center"/>
              <w:rPr>
                <w:rFonts w:ascii="Arial" w:hAnsi="Arial" w:cs="Arial"/>
                <w:bCs/>
                <w:sz w:val="16"/>
                <w:szCs w:val="16"/>
              </w:rPr>
            </w:pPr>
            <w:r w:rsidRPr="00A95936">
              <w:rPr>
                <w:rFonts w:ascii="Arial" w:hAnsi="Arial" w:cs="Arial"/>
                <w:bCs/>
                <w:sz w:val="16"/>
                <w:szCs w:val="16"/>
              </w:rPr>
              <w:t>1,572</w:t>
            </w:r>
          </w:p>
        </w:tc>
      </w:tr>
      <w:tr w:rsidR="00F945B1"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F945B1" w:rsidRDefault="00F945B1" w:rsidP="00007473">
            <w:pPr>
              <w:snapToGrid w:val="0"/>
              <w:ind w:left="-142"/>
              <w:rPr>
                <w:rFonts w:ascii="Arial" w:hAnsi="Arial" w:cs="Arial"/>
                <w:bCs/>
                <w:sz w:val="16"/>
                <w:szCs w:val="16"/>
              </w:rPr>
            </w:pPr>
            <w:r>
              <w:rPr>
                <w:rFonts w:ascii="Arial" w:hAnsi="Arial" w:cs="Arial"/>
                <w:bCs/>
                <w:sz w:val="16"/>
                <w:szCs w:val="16"/>
              </w:rPr>
              <w:lastRenderedPageBreak/>
              <w:t>11.</w:t>
            </w:r>
            <w:r w:rsidRPr="009738A9">
              <w:rPr>
                <w:rFonts w:ascii="Arial" w:hAnsi="Arial" w:cs="Arial"/>
                <w:bCs/>
                <w:sz w:val="16"/>
                <w:szCs w:val="16"/>
              </w:rPr>
              <w:t>Калинина,42а</w:t>
            </w:r>
          </w:p>
          <w:p w:rsidR="00044FBC" w:rsidRPr="009738A9" w:rsidRDefault="00044FBC" w:rsidP="00007473">
            <w:pPr>
              <w:snapToGrid w:val="0"/>
              <w:ind w:left="-142"/>
              <w:rPr>
                <w:rFonts w:ascii="Arial" w:hAnsi="Arial" w:cs="Arial"/>
                <w:bCs/>
                <w:sz w:val="16"/>
                <w:szCs w:val="16"/>
              </w:rPr>
            </w:pPr>
            <w:r>
              <w:rPr>
                <w:rFonts w:ascii="Arial" w:hAnsi="Arial" w:cs="Arial"/>
                <w:bCs/>
                <w:sz w:val="16"/>
                <w:szCs w:val="16"/>
              </w:rPr>
              <w:t>(подвальная)</w:t>
            </w:r>
          </w:p>
        </w:tc>
        <w:tc>
          <w:tcPr>
            <w:tcW w:w="709"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3</w:t>
            </w:r>
          </w:p>
        </w:tc>
        <w:tc>
          <w:tcPr>
            <w:tcW w:w="1383"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ТВГ-0,75</w:t>
            </w:r>
          </w:p>
        </w:tc>
        <w:tc>
          <w:tcPr>
            <w:tcW w:w="1026" w:type="dxa"/>
            <w:gridSpan w:val="2"/>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1995</w:t>
            </w:r>
          </w:p>
        </w:tc>
        <w:tc>
          <w:tcPr>
            <w:tcW w:w="1400"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2006</w:t>
            </w:r>
          </w:p>
        </w:tc>
        <w:tc>
          <w:tcPr>
            <w:tcW w:w="1161"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2,25</w:t>
            </w:r>
          </w:p>
        </w:tc>
        <w:tc>
          <w:tcPr>
            <w:tcW w:w="1132"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2,</w:t>
            </w:r>
            <w:r w:rsidR="00A95936">
              <w:rPr>
                <w:rFonts w:ascii="Arial" w:hAnsi="Arial" w:cs="Arial"/>
                <w:bCs/>
                <w:sz w:val="16"/>
                <w:szCs w:val="16"/>
              </w:rPr>
              <w:t>207</w:t>
            </w:r>
          </w:p>
        </w:tc>
        <w:tc>
          <w:tcPr>
            <w:tcW w:w="1136" w:type="dxa"/>
            <w:tcBorders>
              <w:top w:val="single" w:sz="4" w:space="0" w:color="000000"/>
              <w:left w:val="single" w:sz="4" w:space="0" w:color="000000"/>
              <w:bottom w:val="single" w:sz="4" w:space="0" w:color="000000"/>
            </w:tcBorders>
            <w:vAlign w:val="center"/>
          </w:tcPr>
          <w:p w:rsidR="00F945B1" w:rsidRPr="009738A9" w:rsidRDefault="00F945B1" w:rsidP="00A95936">
            <w:pPr>
              <w:snapToGrid w:val="0"/>
              <w:ind w:left="-142"/>
              <w:jc w:val="center"/>
              <w:rPr>
                <w:rFonts w:ascii="Arial" w:hAnsi="Arial" w:cs="Arial"/>
                <w:bCs/>
                <w:sz w:val="16"/>
                <w:szCs w:val="16"/>
              </w:rPr>
            </w:pPr>
            <w:r>
              <w:rPr>
                <w:rFonts w:ascii="Arial" w:hAnsi="Arial" w:cs="Arial"/>
                <w:bCs/>
                <w:sz w:val="16"/>
                <w:szCs w:val="16"/>
              </w:rPr>
              <w:t>9</w:t>
            </w:r>
            <w:r w:rsidR="00A95936">
              <w:rPr>
                <w:rFonts w:ascii="Arial" w:hAnsi="Arial" w:cs="Arial"/>
                <w:bCs/>
                <w:sz w:val="16"/>
                <w:szCs w:val="16"/>
              </w:rPr>
              <w:t>8</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A95936" w:rsidRDefault="00F945B1" w:rsidP="00471287">
            <w:pPr>
              <w:snapToGrid w:val="0"/>
              <w:ind w:left="-142"/>
              <w:jc w:val="center"/>
              <w:rPr>
                <w:rFonts w:ascii="Arial" w:hAnsi="Arial" w:cs="Arial"/>
                <w:bCs/>
                <w:sz w:val="16"/>
                <w:szCs w:val="16"/>
              </w:rPr>
            </w:pPr>
            <w:r w:rsidRPr="00A95936">
              <w:rPr>
                <w:rFonts w:ascii="Arial" w:hAnsi="Arial" w:cs="Arial"/>
                <w:bCs/>
                <w:sz w:val="16"/>
                <w:szCs w:val="16"/>
              </w:rPr>
              <w:t>0,976</w:t>
            </w:r>
          </w:p>
        </w:tc>
      </w:tr>
      <w:tr w:rsidR="00F945B1"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F945B1" w:rsidRPr="009738A9" w:rsidRDefault="00F945B1" w:rsidP="00007473">
            <w:pPr>
              <w:snapToGrid w:val="0"/>
              <w:ind w:left="-142"/>
              <w:rPr>
                <w:rFonts w:ascii="Arial" w:hAnsi="Arial" w:cs="Arial"/>
                <w:bCs/>
                <w:sz w:val="16"/>
                <w:szCs w:val="16"/>
              </w:rPr>
            </w:pPr>
            <w:r>
              <w:rPr>
                <w:rFonts w:ascii="Arial" w:hAnsi="Arial" w:cs="Arial"/>
                <w:bCs/>
                <w:sz w:val="16"/>
                <w:szCs w:val="16"/>
              </w:rPr>
              <w:t>12.</w:t>
            </w:r>
            <w:r w:rsidRPr="009738A9">
              <w:rPr>
                <w:rFonts w:ascii="Arial" w:hAnsi="Arial" w:cs="Arial"/>
                <w:bCs/>
                <w:sz w:val="16"/>
                <w:szCs w:val="16"/>
              </w:rPr>
              <w:t>«Кинотеатр Бештау» ул. 50 лет ВЛКСМ,102</w:t>
            </w:r>
          </w:p>
        </w:tc>
        <w:tc>
          <w:tcPr>
            <w:tcW w:w="709"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3</w:t>
            </w:r>
          </w:p>
        </w:tc>
        <w:tc>
          <w:tcPr>
            <w:tcW w:w="1383"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ТВГ-0,75</w:t>
            </w:r>
          </w:p>
        </w:tc>
        <w:tc>
          <w:tcPr>
            <w:tcW w:w="1026" w:type="dxa"/>
            <w:gridSpan w:val="2"/>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1975</w:t>
            </w:r>
          </w:p>
        </w:tc>
        <w:tc>
          <w:tcPr>
            <w:tcW w:w="1400"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2009</w:t>
            </w:r>
          </w:p>
        </w:tc>
        <w:tc>
          <w:tcPr>
            <w:tcW w:w="1161"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2,25</w:t>
            </w:r>
          </w:p>
        </w:tc>
        <w:tc>
          <w:tcPr>
            <w:tcW w:w="1132"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1,76</w:t>
            </w:r>
          </w:p>
        </w:tc>
        <w:tc>
          <w:tcPr>
            <w:tcW w:w="1136"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78</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1,3</w:t>
            </w:r>
            <w:r>
              <w:rPr>
                <w:rFonts w:ascii="Arial" w:hAnsi="Arial" w:cs="Arial"/>
                <w:bCs/>
                <w:sz w:val="16"/>
                <w:szCs w:val="16"/>
              </w:rPr>
              <w:t>8</w:t>
            </w:r>
            <w:r w:rsidRPr="009738A9">
              <w:rPr>
                <w:rFonts w:ascii="Arial" w:hAnsi="Arial" w:cs="Arial"/>
                <w:bCs/>
                <w:sz w:val="16"/>
                <w:szCs w:val="16"/>
              </w:rPr>
              <w:t>8</w:t>
            </w:r>
          </w:p>
        </w:tc>
      </w:tr>
      <w:tr w:rsidR="00F945B1"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13.</w:t>
            </w:r>
            <w:r w:rsidRPr="009738A9">
              <w:rPr>
                <w:rFonts w:ascii="Arial" w:hAnsi="Arial" w:cs="Arial"/>
                <w:bCs/>
                <w:sz w:val="16"/>
                <w:szCs w:val="16"/>
              </w:rPr>
              <w:t>ВАО «Интурист», ул. Огородная,39</w:t>
            </w:r>
          </w:p>
        </w:tc>
        <w:tc>
          <w:tcPr>
            <w:tcW w:w="709"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3</w:t>
            </w:r>
          </w:p>
        </w:tc>
        <w:tc>
          <w:tcPr>
            <w:tcW w:w="1383"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 xml:space="preserve">ТВГ-1,5(2 </w:t>
            </w:r>
            <w:proofErr w:type="spellStart"/>
            <w:r w:rsidRPr="009738A9">
              <w:rPr>
                <w:rFonts w:ascii="Arial" w:hAnsi="Arial" w:cs="Arial"/>
                <w:bCs/>
                <w:sz w:val="16"/>
                <w:szCs w:val="16"/>
              </w:rPr>
              <w:t>шт</w:t>
            </w:r>
            <w:proofErr w:type="spellEnd"/>
            <w:r w:rsidRPr="009738A9">
              <w:rPr>
                <w:rFonts w:ascii="Arial" w:hAnsi="Arial" w:cs="Arial"/>
                <w:bCs/>
                <w:sz w:val="16"/>
                <w:szCs w:val="16"/>
              </w:rPr>
              <w:t>)</w:t>
            </w:r>
          </w:p>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КВа-0,46</w:t>
            </w:r>
          </w:p>
        </w:tc>
        <w:tc>
          <w:tcPr>
            <w:tcW w:w="1026" w:type="dxa"/>
            <w:gridSpan w:val="2"/>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1987</w:t>
            </w:r>
          </w:p>
        </w:tc>
        <w:tc>
          <w:tcPr>
            <w:tcW w:w="1400"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2011</w:t>
            </w:r>
          </w:p>
        </w:tc>
        <w:tc>
          <w:tcPr>
            <w:tcW w:w="1161"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3,4</w:t>
            </w:r>
          </w:p>
        </w:tc>
        <w:tc>
          <w:tcPr>
            <w:tcW w:w="1132"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1,762</w:t>
            </w:r>
          </w:p>
        </w:tc>
        <w:tc>
          <w:tcPr>
            <w:tcW w:w="1136"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52</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9738A9" w:rsidRDefault="002B3D3C" w:rsidP="002B3D3C">
            <w:pPr>
              <w:snapToGrid w:val="0"/>
              <w:ind w:left="-142"/>
              <w:jc w:val="center"/>
              <w:rPr>
                <w:rFonts w:ascii="Arial" w:hAnsi="Arial" w:cs="Arial"/>
                <w:bCs/>
                <w:sz w:val="16"/>
                <w:szCs w:val="16"/>
              </w:rPr>
            </w:pPr>
            <w:r>
              <w:rPr>
                <w:rFonts w:ascii="Arial" w:hAnsi="Arial" w:cs="Arial"/>
                <w:bCs/>
                <w:sz w:val="16"/>
                <w:szCs w:val="16"/>
              </w:rPr>
              <w:t>1,149</w:t>
            </w:r>
          </w:p>
        </w:tc>
      </w:tr>
      <w:tr w:rsidR="00F945B1"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F945B1" w:rsidRPr="009738A9" w:rsidRDefault="00F945B1" w:rsidP="004D1FA4">
            <w:pPr>
              <w:snapToGrid w:val="0"/>
              <w:ind w:left="-142"/>
              <w:rPr>
                <w:rFonts w:ascii="Arial" w:hAnsi="Arial" w:cs="Arial"/>
                <w:bCs/>
                <w:sz w:val="16"/>
                <w:szCs w:val="16"/>
              </w:rPr>
            </w:pPr>
            <w:r>
              <w:rPr>
                <w:rFonts w:ascii="Arial" w:hAnsi="Arial" w:cs="Arial"/>
                <w:bCs/>
                <w:sz w:val="16"/>
                <w:szCs w:val="16"/>
              </w:rPr>
              <w:t>14.</w:t>
            </w:r>
            <w:r w:rsidRPr="009738A9">
              <w:rPr>
                <w:rFonts w:ascii="Arial" w:hAnsi="Arial" w:cs="Arial"/>
                <w:bCs/>
                <w:sz w:val="16"/>
                <w:szCs w:val="16"/>
              </w:rPr>
              <w:t>Туркомплекс "Озерный", ул.Егоршина,5</w:t>
            </w:r>
          </w:p>
        </w:tc>
        <w:tc>
          <w:tcPr>
            <w:tcW w:w="709"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3</w:t>
            </w:r>
          </w:p>
        </w:tc>
        <w:tc>
          <w:tcPr>
            <w:tcW w:w="1383"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 xml:space="preserve">КВС-2,9, водогрейный, КВ1/95 (2 </w:t>
            </w:r>
            <w:proofErr w:type="spellStart"/>
            <w:r w:rsidRPr="009738A9">
              <w:rPr>
                <w:rFonts w:ascii="Arial" w:hAnsi="Arial" w:cs="Arial"/>
                <w:bCs/>
                <w:sz w:val="16"/>
                <w:szCs w:val="16"/>
              </w:rPr>
              <w:t>шт</w:t>
            </w:r>
            <w:proofErr w:type="spellEnd"/>
            <w:r w:rsidRPr="009738A9">
              <w:rPr>
                <w:rFonts w:ascii="Arial" w:hAnsi="Arial" w:cs="Arial"/>
                <w:bCs/>
                <w:sz w:val="16"/>
                <w:szCs w:val="16"/>
              </w:rPr>
              <w:t>), водогрейный</w:t>
            </w:r>
          </w:p>
        </w:tc>
        <w:tc>
          <w:tcPr>
            <w:tcW w:w="1026" w:type="dxa"/>
            <w:gridSpan w:val="2"/>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1993, 2002</w:t>
            </w:r>
          </w:p>
        </w:tc>
        <w:tc>
          <w:tcPr>
            <w:tcW w:w="1400"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2008</w:t>
            </w:r>
          </w:p>
        </w:tc>
        <w:tc>
          <w:tcPr>
            <w:tcW w:w="1161"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4,5</w:t>
            </w:r>
          </w:p>
        </w:tc>
        <w:tc>
          <w:tcPr>
            <w:tcW w:w="1132"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2,561</w:t>
            </w:r>
          </w:p>
        </w:tc>
        <w:tc>
          <w:tcPr>
            <w:tcW w:w="1136"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56,9</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9738A9" w:rsidRDefault="00F945B1" w:rsidP="00A95936">
            <w:pPr>
              <w:snapToGrid w:val="0"/>
              <w:ind w:left="-142"/>
              <w:jc w:val="center"/>
              <w:rPr>
                <w:rFonts w:ascii="Arial" w:hAnsi="Arial" w:cs="Arial"/>
                <w:bCs/>
                <w:sz w:val="16"/>
                <w:szCs w:val="16"/>
              </w:rPr>
            </w:pPr>
            <w:r w:rsidRPr="009738A9">
              <w:rPr>
                <w:rFonts w:ascii="Arial" w:hAnsi="Arial" w:cs="Arial"/>
                <w:bCs/>
                <w:sz w:val="16"/>
                <w:szCs w:val="16"/>
              </w:rPr>
              <w:t>2,0</w:t>
            </w:r>
            <w:r w:rsidR="00A95936">
              <w:rPr>
                <w:rFonts w:ascii="Arial" w:hAnsi="Arial" w:cs="Arial"/>
                <w:bCs/>
                <w:sz w:val="16"/>
                <w:szCs w:val="16"/>
              </w:rPr>
              <w:t>16</w:t>
            </w:r>
          </w:p>
        </w:tc>
      </w:tr>
      <w:tr w:rsidR="00F945B1"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15.</w:t>
            </w:r>
            <w:r w:rsidRPr="009738A9">
              <w:rPr>
                <w:rFonts w:ascii="Arial" w:hAnsi="Arial" w:cs="Arial"/>
                <w:bCs/>
                <w:sz w:val="16"/>
                <w:szCs w:val="16"/>
              </w:rPr>
              <w:t>ул.</w:t>
            </w:r>
            <w:r>
              <w:rPr>
                <w:rFonts w:ascii="Arial" w:hAnsi="Arial" w:cs="Arial"/>
                <w:bCs/>
                <w:sz w:val="16"/>
                <w:szCs w:val="16"/>
              </w:rPr>
              <w:t xml:space="preserve"> </w:t>
            </w:r>
            <w:r w:rsidRPr="009738A9">
              <w:rPr>
                <w:rFonts w:ascii="Arial" w:hAnsi="Arial" w:cs="Arial"/>
                <w:bCs/>
                <w:sz w:val="16"/>
                <w:szCs w:val="16"/>
              </w:rPr>
              <w:t>Чапаева,36</w:t>
            </w:r>
          </w:p>
        </w:tc>
        <w:tc>
          <w:tcPr>
            <w:tcW w:w="709"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3</w:t>
            </w:r>
          </w:p>
        </w:tc>
        <w:tc>
          <w:tcPr>
            <w:tcW w:w="1383"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ТВГ-1,5, водогрейный</w:t>
            </w:r>
          </w:p>
        </w:tc>
        <w:tc>
          <w:tcPr>
            <w:tcW w:w="1026" w:type="dxa"/>
            <w:gridSpan w:val="2"/>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1972, 1992, 1994</w:t>
            </w:r>
          </w:p>
        </w:tc>
        <w:tc>
          <w:tcPr>
            <w:tcW w:w="1400"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4,5</w:t>
            </w:r>
          </w:p>
        </w:tc>
        <w:tc>
          <w:tcPr>
            <w:tcW w:w="1132"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0,899</w:t>
            </w:r>
          </w:p>
        </w:tc>
        <w:tc>
          <w:tcPr>
            <w:tcW w:w="1136" w:type="dxa"/>
            <w:tcBorders>
              <w:top w:val="single" w:sz="4" w:space="0" w:color="000000"/>
              <w:left w:val="single" w:sz="4" w:space="0" w:color="000000"/>
              <w:bottom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Pr>
                <w:rFonts w:ascii="Arial" w:hAnsi="Arial" w:cs="Arial"/>
                <w:bCs/>
                <w:sz w:val="16"/>
                <w:szCs w:val="16"/>
              </w:rPr>
              <w:t>20</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9738A9" w:rsidRDefault="00F945B1" w:rsidP="00471287">
            <w:pPr>
              <w:snapToGrid w:val="0"/>
              <w:ind w:left="-142"/>
              <w:jc w:val="center"/>
              <w:rPr>
                <w:rFonts w:ascii="Arial" w:hAnsi="Arial" w:cs="Arial"/>
                <w:bCs/>
                <w:sz w:val="16"/>
                <w:szCs w:val="16"/>
              </w:rPr>
            </w:pPr>
            <w:r w:rsidRPr="009738A9">
              <w:rPr>
                <w:rFonts w:ascii="Arial" w:hAnsi="Arial" w:cs="Arial"/>
                <w:bCs/>
                <w:sz w:val="16"/>
                <w:szCs w:val="16"/>
              </w:rPr>
              <w:t>0,</w:t>
            </w:r>
            <w:r>
              <w:rPr>
                <w:rFonts w:ascii="Arial" w:hAnsi="Arial" w:cs="Arial"/>
                <w:bCs/>
                <w:sz w:val="16"/>
                <w:szCs w:val="16"/>
              </w:rPr>
              <w:t>476</w:t>
            </w:r>
          </w:p>
        </w:tc>
      </w:tr>
      <w:tr w:rsidR="004D1FA4"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4D1FA4" w:rsidRPr="009738A9" w:rsidRDefault="004D1FA4" w:rsidP="008D7923">
            <w:pPr>
              <w:snapToGrid w:val="0"/>
              <w:ind w:left="-142"/>
              <w:jc w:val="center"/>
              <w:rPr>
                <w:rFonts w:ascii="Arial" w:hAnsi="Arial" w:cs="Arial"/>
                <w:bCs/>
                <w:sz w:val="16"/>
                <w:szCs w:val="16"/>
              </w:rPr>
            </w:pPr>
            <w:r>
              <w:rPr>
                <w:rFonts w:ascii="Arial" w:hAnsi="Arial" w:cs="Arial"/>
                <w:bCs/>
                <w:sz w:val="16"/>
                <w:szCs w:val="16"/>
              </w:rPr>
              <w:t>16.</w:t>
            </w:r>
            <w:r w:rsidRPr="009738A9">
              <w:rPr>
                <w:rFonts w:ascii="Arial" w:hAnsi="Arial" w:cs="Arial"/>
                <w:bCs/>
                <w:sz w:val="16"/>
                <w:szCs w:val="16"/>
              </w:rPr>
              <w:t>Горбольница, пр. Калинина,33</w:t>
            </w:r>
          </w:p>
        </w:tc>
        <w:tc>
          <w:tcPr>
            <w:tcW w:w="709" w:type="dxa"/>
            <w:tcBorders>
              <w:top w:val="single" w:sz="4" w:space="0" w:color="000000"/>
              <w:left w:val="single" w:sz="4" w:space="0" w:color="000000"/>
              <w:bottom w:val="single" w:sz="4" w:space="0" w:color="000000"/>
            </w:tcBorders>
            <w:vAlign w:val="center"/>
          </w:tcPr>
          <w:p w:rsidR="004D1FA4" w:rsidRPr="009738A9" w:rsidRDefault="004D1FA4" w:rsidP="008D7923">
            <w:pPr>
              <w:snapToGrid w:val="0"/>
              <w:ind w:left="-142"/>
              <w:jc w:val="center"/>
              <w:rPr>
                <w:rFonts w:ascii="Arial" w:hAnsi="Arial" w:cs="Arial"/>
                <w:bCs/>
                <w:sz w:val="16"/>
                <w:szCs w:val="16"/>
              </w:rPr>
            </w:pPr>
            <w:r w:rsidRPr="009738A9">
              <w:rPr>
                <w:rFonts w:ascii="Arial" w:hAnsi="Arial" w:cs="Arial"/>
                <w:bCs/>
                <w:sz w:val="16"/>
                <w:szCs w:val="16"/>
              </w:rPr>
              <w:t>3</w:t>
            </w:r>
          </w:p>
        </w:tc>
        <w:tc>
          <w:tcPr>
            <w:tcW w:w="1383" w:type="dxa"/>
            <w:tcBorders>
              <w:top w:val="single" w:sz="4" w:space="0" w:color="000000"/>
              <w:left w:val="single" w:sz="4" w:space="0" w:color="000000"/>
              <w:bottom w:val="single" w:sz="4" w:space="0" w:color="000000"/>
            </w:tcBorders>
            <w:vAlign w:val="center"/>
          </w:tcPr>
          <w:p w:rsidR="004D1FA4" w:rsidRPr="009738A9" w:rsidRDefault="004D1FA4" w:rsidP="008D7923">
            <w:pPr>
              <w:snapToGrid w:val="0"/>
              <w:ind w:left="-142"/>
              <w:jc w:val="center"/>
              <w:rPr>
                <w:rFonts w:ascii="Arial" w:hAnsi="Arial" w:cs="Arial"/>
                <w:bCs/>
                <w:sz w:val="16"/>
                <w:szCs w:val="16"/>
              </w:rPr>
            </w:pPr>
            <w:r w:rsidRPr="009738A9">
              <w:rPr>
                <w:rFonts w:ascii="Arial" w:hAnsi="Arial" w:cs="Arial"/>
                <w:bCs/>
                <w:sz w:val="16"/>
                <w:szCs w:val="16"/>
              </w:rPr>
              <w:t>ТВГ-0,75-2 шт. Технотерм-ИНОКС</w:t>
            </w:r>
            <w:r>
              <w:rPr>
                <w:rFonts w:ascii="Arial" w:hAnsi="Arial" w:cs="Arial"/>
                <w:bCs/>
                <w:sz w:val="16"/>
                <w:szCs w:val="16"/>
              </w:rPr>
              <w:t>-100</w:t>
            </w:r>
          </w:p>
        </w:tc>
        <w:tc>
          <w:tcPr>
            <w:tcW w:w="1026" w:type="dxa"/>
            <w:gridSpan w:val="2"/>
            <w:tcBorders>
              <w:top w:val="single" w:sz="4" w:space="0" w:color="000000"/>
              <w:left w:val="single" w:sz="4" w:space="0" w:color="000000"/>
              <w:bottom w:val="single" w:sz="4" w:space="0" w:color="000000"/>
            </w:tcBorders>
            <w:vAlign w:val="center"/>
          </w:tcPr>
          <w:p w:rsidR="004D1FA4" w:rsidRPr="009738A9" w:rsidRDefault="004D1FA4" w:rsidP="008D7923">
            <w:pPr>
              <w:snapToGrid w:val="0"/>
              <w:ind w:left="-142"/>
              <w:jc w:val="center"/>
              <w:rPr>
                <w:rFonts w:ascii="Arial" w:hAnsi="Arial" w:cs="Arial"/>
                <w:bCs/>
                <w:sz w:val="16"/>
                <w:szCs w:val="16"/>
              </w:rPr>
            </w:pPr>
            <w:r>
              <w:rPr>
                <w:rFonts w:ascii="Arial" w:hAnsi="Arial" w:cs="Arial"/>
                <w:bCs/>
                <w:sz w:val="16"/>
                <w:szCs w:val="16"/>
              </w:rPr>
              <w:t>2015</w:t>
            </w:r>
          </w:p>
        </w:tc>
        <w:tc>
          <w:tcPr>
            <w:tcW w:w="1400" w:type="dxa"/>
            <w:tcBorders>
              <w:top w:val="single" w:sz="4" w:space="0" w:color="000000"/>
              <w:left w:val="single" w:sz="4" w:space="0" w:color="000000"/>
              <w:bottom w:val="single" w:sz="4" w:space="0" w:color="000000"/>
            </w:tcBorders>
            <w:vAlign w:val="center"/>
          </w:tcPr>
          <w:p w:rsidR="004D1FA4" w:rsidRPr="009738A9" w:rsidRDefault="004D1FA4"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4D1FA4" w:rsidRPr="009738A9" w:rsidRDefault="004D1FA4" w:rsidP="008D7923">
            <w:pPr>
              <w:snapToGrid w:val="0"/>
              <w:ind w:left="-142"/>
              <w:jc w:val="center"/>
              <w:rPr>
                <w:rFonts w:ascii="Arial" w:hAnsi="Arial" w:cs="Arial"/>
                <w:bCs/>
                <w:sz w:val="16"/>
                <w:szCs w:val="16"/>
              </w:rPr>
            </w:pPr>
            <w:r>
              <w:rPr>
                <w:rFonts w:ascii="Arial" w:hAnsi="Arial" w:cs="Arial"/>
                <w:bCs/>
                <w:sz w:val="16"/>
                <w:szCs w:val="16"/>
              </w:rPr>
              <w:t>3,2</w:t>
            </w:r>
          </w:p>
        </w:tc>
        <w:tc>
          <w:tcPr>
            <w:tcW w:w="1132" w:type="dxa"/>
            <w:tcBorders>
              <w:top w:val="single" w:sz="4" w:space="0" w:color="000000"/>
              <w:left w:val="single" w:sz="4" w:space="0" w:color="000000"/>
              <w:bottom w:val="single" w:sz="4" w:space="0" w:color="000000"/>
            </w:tcBorders>
            <w:vAlign w:val="center"/>
          </w:tcPr>
          <w:p w:rsidR="004D1FA4" w:rsidRPr="009738A9" w:rsidRDefault="004D1FA4" w:rsidP="008D7923">
            <w:pPr>
              <w:snapToGrid w:val="0"/>
              <w:ind w:left="-142"/>
              <w:jc w:val="center"/>
              <w:rPr>
                <w:rFonts w:ascii="Arial" w:hAnsi="Arial" w:cs="Arial"/>
                <w:bCs/>
                <w:sz w:val="16"/>
                <w:szCs w:val="16"/>
              </w:rPr>
            </w:pPr>
            <w:r>
              <w:rPr>
                <w:rFonts w:ascii="Arial" w:hAnsi="Arial" w:cs="Arial"/>
                <w:bCs/>
                <w:sz w:val="16"/>
                <w:szCs w:val="16"/>
              </w:rPr>
              <w:t>2,102</w:t>
            </w:r>
          </w:p>
        </w:tc>
        <w:tc>
          <w:tcPr>
            <w:tcW w:w="1136" w:type="dxa"/>
            <w:tcBorders>
              <w:top w:val="single" w:sz="4" w:space="0" w:color="000000"/>
              <w:left w:val="single" w:sz="4" w:space="0" w:color="000000"/>
              <w:bottom w:val="single" w:sz="4" w:space="0" w:color="000000"/>
            </w:tcBorders>
            <w:vAlign w:val="center"/>
          </w:tcPr>
          <w:p w:rsidR="004D1FA4" w:rsidRPr="009738A9" w:rsidRDefault="004D1FA4" w:rsidP="008D7923">
            <w:pPr>
              <w:snapToGrid w:val="0"/>
              <w:ind w:left="-142"/>
              <w:jc w:val="center"/>
              <w:rPr>
                <w:rFonts w:ascii="Arial" w:hAnsi="Arial" w:cs="Arial"/>
                <w:bCs/>
                <w:sz w:val="16"/>
                <w:szCs w:val="16"/>
              </w:rPr>
            </w:pPr>
            <w:r>
              <w:rPr>
                <w:rFonts w:ascii="Arial" w:hAnsi="Arial" w:cs="Arial"/>
                <w:bCs/>
                <w:sz w:val="16"/>
                <w:szCs w:val="16"/>
              </w:rPr>
              <w:t>66</w:t>
            </w:r>
          </w:p>
        </w:tc>
        <w:tc>
          <w:tcPr>
            <w:tcW w:w="1019" w:type="dxa"/>
            <w:tcBorders>
              <w:top w:val="single" w:sz="4" w:space="0" w:color="000000"/>
              <w:left w:val="single" w:sz="4" w:space="0" w:color="000000"/>
              <w:bottom w:val="single" w:sz="4" w:space="0" w:color="000000"/>
              <w:right w:val="single" w:sz="4" w:space="0" w:color="000000"/>
            </w:tcBorders>
            <w:vAlign w:val="center"/>
          </w:tcPr>
          <w:p w:rsidR="004D1FA4" w:rsidRPr="009738A9" w:rsidRDefault="004D1FA4" w:rsidP="008D7923">
            <w:pPr>
              <w:snapToGrid w:val="0"/>
              <w:ind w:left="-142"/>
              <w:jc w:val="center"/>
              <w:rPr>
                <w:rFonts w:ascii="Arial" w:hAnsi="Arial" w:cs="Arial"/>
                <w:bCs/>
                <w:sz w:val="16"/>
                <w:szCs w:val="16"/>
              </w:rPr>
            </w:pPr>
            <w:r w:rsidRPr="009738A9">
              <w:rPr>
                <w:rFonts w:ascii="Arial" w:hAnsi="Arial" w:cs="Arial"/>
                <w:bCs/>
                <w:sz w:val="16"/>
                <w:szCs w:val="16"/>
              </w:rPr>
              <w:t>-</w:t>
            </w:r>
          </w:p>
        </w:tc>
      </w:tr>
      <w:tr w:rsidR="00200648"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Pr>
                <w:rFonts w:ascii="Arial" w:hAnsi="Arial" w:cs="Arial"/>
                <w:bCs/>
                <w:sz w:val="16"/>
                <w:szCs w:val="16"/>
              </w:rPr>
              <w:t>17.</w:t>
            </w:r>
            <w:r w:rsidRPr="009738A9">
              <w:rPr>
                <w:rFonts w:ascii="Arial" w:hAnsi="Arial" w:cs="Arial"/>
                <w:bCs/>
                <w:sz w:val="16"/>
                <w:szCs w:val="16"/>
              </w:rPr>
              <w:t>Школа №2, ул. Дзержинского,12</w:t>
            </w:r>
          </w:p>
        </w:tc>
        <w:tc>
          <w:tcPr>
            <w:tcW w:w="709"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3</w:t>
            </w:r>
          </w:p>
        </w:tc>
        <w:tc>
          <w:tcPr>
            <w:tcW w:w="1383"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proofErr w:type="spellStart"/>
            <w:r w:rsidRPr="009738A9">
              <w:rPr>
                <w:rFonts w:ascii="Arial" w:hAnsi="Arial" w:cs="Arial"/>
                <w:bCs/>
                <w:sz w:val="16"/>
                <w:szCs w:val="16"/>
              </w:rPr>
              <w:t>Bali</w:t>
            </w:r>
            <w:proofErr w:type="spellEnd"/>
            <w:r w:rsidRPr="009738A9">
              <w:rPr>
                <w:rFonts w:ascii="Arial" w:hAnsi="Arial" w:cs="Arial"/>
                <w:bCs/>
                <w:sz w:val="16"/>
                <w:szCs w:val="16"/>
              </w:rPr>
              <w:t xml:space="preserve"> RTN-E80</w:t>
            </w:r>
          </w:p>
          <w:p w:rsidR="00200648" w:rsidRPr="009738A9" w:rsidRDefault="00200648" w:rsidP="008D7923">
            <w:pPr>
              <w:snapToGrid w:val="0"/>
              <w:ind w:left="-142"/>
              <w:jc w:val="center"/>
              <w:rPr>
                <w:rFonts w:ascii="Arial" w:hAnsi="Arial" w:cs="Arial"/>
                <w:bCs/>
                <w:sz w:val="16"/>
                <w:szCs w:val="16"/>
              </w:rPr>
            </w:pPr>
          </w:p>
        </w:tc>
        <w:tc>
          <w:tcPr>
            <w:tcW w:w="1026" w:type="dxa"/>
            <w:gridSpan w:val="2"/>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2013</w:t>
            </w:r>
          </w:p>
        </w:tc>
        <w:tc>
          <w:tcPr>
            <w:tcW w:w="1400"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0,21</w:t>
            </w:r>
          </w:p>
        </w:tc>
        <w:tc>
          <w:tcPr>
            <w:tcW w:w="1132"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0,1</w:t>
            </w:r>
            <w:r>
              <w:rPr>
                <w:rFonts w:ascii="Arial" w:hAnsi="Arial" w:cs="Arial"/>
                <w:bCs/>
                <w:sz w:val="16"/>
                <w:szCs w:val="16"/>
              </w:rPr>
              <w:t>21</w:t>
            </w:r>
          </w:p>
        </w:tc>
        <w:tc>
          <w:tcPr>
            <w:tcW w:w="1136"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Pr>
                <w:rFonts w:ascii="Arial" w:hAnsi="Arial" w:cs="Arial"/>
                <w:bCs/>
                <w:sz w:val="16"/>
                <w:szCs w:val="16"/>
              </w:rPr>
              <w:t>57,6</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Pr>
                <w:rFonts w:ascii="Arial" w:hAnsi="Arial" w:cs="Arial"/>
                <w:bCs/>
                <w:sz w:val="16"/>
                <w:szCs w:val="16"/>
              </w:rPr>
              <w:t>0,048</w:t>
            </w:r>
          </w:p>
        </w:tc>
      </w:tr>
      <w:tr w:rsidR="00200648"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200648" w:rsidRDefault="00200648" w:rsidP="00200648">
            <w:pPr>
              <w:snapToGrid w:val="0"/>
              <w:ind w:left="-142"/>
              <w:jc w:val="center"/>
              <w:rPr>
                <w:rFonts w:ascii="Arial" w:hAnsi="Arial" w:cs="Arial"/>
                <w:bCs/>
                <w:sz w:val="16"/>
                <w:szCs w:val="16"/>
              </w:rPr>
            </w:pPr>
            <w:r>
              <w:rPr>
                <w:rFonts w:ascii="Arial" w:hAnsi="Arial" w:cs="Arial"/>
                <w:bCs/>
                <w:sz w:val="16"/>
                <w:szCs w:val="16"/>
              </w:rPr>
              <w:t>18.у</w:t>
            </w:r>
            <w:r w:rsidRPr="009738A9">
              <w:rPr>
                <w:rFonts w:ascii="Arial" w:hAnsi="Arial" w:cs="Arial"/>
                <w:bCs/>
                <w:sz w:val="16"/>
                <w:szCs w:val="16"/>
              </w:rPr>
              <w:t>л. Соборная,7</w:t>
            </w:r>
          </w:p>
          <w:p w:rsidR="00044FBC" w:rsidRPr="009738A9" w:rsidRDefault="00044FBC" w:rsidP="00200648">
            <w:pPr>
              <w:snapToGrid w:val="0"/>
              <w:ind w:left="-142"/>
              <w:jc w:val="center"/>
              <w:rPr>
                <w:rFonts w:ascii="Arial" w:hAnsi="Arial" w:cs="Arial"/>
                <w:bCs/>
                <w:sz w:val="16"/>
                <w:szCs w:val="16"/>
              </w:rPr>
            </w:pPr>
            <w:r>
              <w:rPr>
                <w:rFonts w:ascii="Arial" w:hAnsi="Arial" w:cs="Arial"/>
                <w:bCs/>
                <w:sz w:val="16"/>
                <w:szCs w:val="16"/>
              </w:rPr>
              <w:t>(подвальная)</w:t>
            </w:r>
          </w:p>
        </w:tc>
        <w:tc>
          <w:tcPr>
            <w:tcW w:w="709"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2</w:t>
            </w:r>
          </w:p>
        </w:tc>
        <w:tc>
          <w:tcPr>
            <w:tcW w:w="1383"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Универсал-5</w:t>
            </w:r>
          </w:p>
        </w:tc>
        <w:tc>
          <w:tcPr>
            <w:tcW w:w="1026" w:type="dxa"/>
            <w:gridSpan w:val="2"/>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1958</w:t>
            </w:r>
          </w:p>
        </w:tc>
        <w:tc>
          <w:tcPr>
            <w:tcW w:w="1400"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0,76</w:t>
            </w:r>
          </w:p>
        </w:tc>
        <w:tc>
          <w:tcPr>
            <w:tcW w:w="1132" w:type="dxa"/>
            <w:tcBorders>
              <w:top w:val="single" w:sz="4" w:space="0" w:color="000000"/>
              <w:left w:val="single" w:sz="4" w:space="0" w:color="000000"/>
              <w:bottom w:val="single" w:sz="4" w:space="0" w:color="000000"/>
            </w:tcBorders>
            <w:vAlign w:val="center"/>
          </w:tcPr>
          <w:p w:rsidR="00200648" w:rsidRPr="009738A9" w:rsidRDefault="00200648" w:rsidP="00A95936">
            <w:pPr>
              <w:snapToGrid w:val="0"/>
              <w:ind w:left="-142"/>
              <w:jc w:val="center"/>
              <w:rPr>
                <w:rFonts w:ascii="Arial" w:hAnsi="Arial" w:cs="Arial"/>
                <w:bCs/>
                <w:sz w:val="16"/>
                <w:szCs w:val="16"/>
              </w:rPr>
            </w:pPr>
            <w:r w:rsidRPr="009738A9">
              <w:rPr>
                <w:rFonts w:ascii="Arial" w:hAnsi="Arial" w:cs="Arial"/>
                <w:bCs/>
                <w:sz w:val="16"/>
                <w:szCs w:val="16"/>
              </w:rPr>
              <w:t>0,3</w:t>
            </w:r>
            <w:r w:rsidR="00A95936">
              <w:rPr>
                <w:rFonts w:ascii="Arial" w:hAnsi="Arial" w:cs="Arial"/>
                <w:bCs/>
                <w:sz w:val="16"/>
                <w:szCs w:val="16"/>
              </w:rPr>
              <w:t>52</w:t>
            </w:r>
          </w:p>
        </w:tc>
        <w:tc>
          <w:tcPr>
            <w:tcW w:w="1136" w:type="dxa"/>
            <w:tcBorders>
              <w:top w:val="single" w:sz="4" w:space="0" w:color="000000"/>
              <w:left w:val="single" w:sz="4" w:space="0" w:color="000000"/>
              <w:bottom w:val="single" w:sz="4" w:space="0" w:color="000000"/>
            </w:tcBorders>
            <w:vAlign w:val="center"/>
          </w:tcPr>
          <w:p w:rsidR="00200648" w:rsidRPr="009738A9" w:rsidRDefault="00A95936" w:rsidP="008D7923">
            <w:pPr>
              <w:snapToGrid w:val="0"/>
              <w:ind w:left="-142"/>
              <w:jc w:val="center"/>
              <w:rPr>
                <w:rFonts w:ascii="Arial" w:hAnsi="Arial" w:cs="Arial"/>
                <w:bCs/>
                <w:sz w:val="16"/>
                <w:szCs w:val="16"/>
              </w:rPr>
            </w:pPr>
            <w:r>
              <w:rPr>
                <w:rFonts w:ascii="Arial" w:hAnsi="Arial" w:cs="Arial"/>
                <w:bCs/>
                <w:sz w:val="16"/>
                <w:szCs w:val="16"/>
              </w:rPr>
              <w:t>46,3</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0,268</w:t>
            </w:r>
          </w:p>
        </w:tc>
      </w:tr>
      <w:tr w:rsidR="00200648"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200648" w:rsidRDefault="00200648" w:rsidP="008D7923">
            <w:pPr>
              <w:snapToGrid w:val="0"/>
              <w:ind w:left="-142"/>
              <w:jc w:val="center"/>
              <w:rPr>
                <w:rFonts w:ascii="Arial" w:hAnsi="Arial" w:cs="Arial"/>
                <w:bCs/>
                <w:sz w:val="16"/>
                <w:szCs w:val="16"/>
              </w:rPr>
            </w:pPr>
            <w:r>
              <w:rPr>
                <w:rFonts w:ascii="Arial" w:hAnsi="Arial" w:cs="Arial"/>
                <w:bCs/>
                <w:sz w:val="16"/>
                <w:szCs w:val="16"/>
              </w:rPr>
              <w:t>19.у</w:t>
            </w:r>
            <w:r w:rsidRPr="009738A9">
              <w:rPr>
                <w:rFonts w:ascii="Arial" w:hAnsi="Arial" w:cs="Arial"/>
                <w:bCs/>
                <w:sz w:val="16"/>
                <w:szCs w:val="16"/>
              </w:rPr>
              <w:t>л. Соборная,15</w:t>
            </w:r>
          </w:p>
          <w:p w:rsidR="00044FBC" w:rsidRPr="009738A9" w:rsidRDefault="00044FBC" w:rsidP="008D7923">
            <w:pPr>
              <w:snapToGrid w:val="0"/>
              <w:ind w:left="-142"/>
              <w:jc w:val="center"/>
              <w:rPr>
                <w:rFonts w:ascii="Arial" w:hAnsi="Arial" w:cs="Arial"/>
                <w:bCs/>
                <w:sz w:val="16"/>
                <w:szCs w:val="16"/>
              </w:rPr>
            </w:pPr>
            <w:r>
              <w:rPr>
                <w:rFonts w:ascii="Arial" w:hAnsi="Arial" w:cs="Arial"/>
                <w:bCs/>
                <w:sz w:val="16"/>
                <w:szCs w:val="16"/>
              </w:rPr>
              <w:t>(подвальная)</w:t>
            </w:r>
          </w:p>
        </w:tc>
        <w:tc>
          <w:tcPr>
            <w:tcW w:w="709"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2</w:t>
            </w:r>
          </w:p>
        </w:tc>
        <w:tc>
          <w:tcPr>
            <w:tcW w:w="1383"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КС-0,33</w:t>
            </w:r>
          </w:p>
        </w:tc>
        <w:tc>
          <w:tcPr>
            <w:tcW w:w="1026" w:type="dxa"/>
            <w:gridSpan w:val="2"/>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1995</w:t>
            </w:r>
          </w:p>
        </w:tc>
        <w:tc>
          <w:tcPr>
            <w:tcW w:w="1400"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0,66</w:t>
            </w:r>
          </w:p>
        </w:tc>
        <w:tc>
          <w:tcPr>
            <w:tcW w:w="1132" w:type="dxa"/>
            <w:tcBorders>
              <w:top w:val="single" w:sz="4" w:space="0" w:color="000000"/>
              <w:left w:val="single" w:sz="4" w:space="0" w:color="000000"/>
              <w:bottom w:val="single" w:sz="4" w:space="0" w:color="000000"/>
            </w:tcBorders>
            <w:vAlign w:val="center"/>
          </w:tcPr>
          <w:p w:rsidR="00200648" w:rsidRPr="009738A9" w:rsidRDefault="00200648" w:rsidP="00A95936">
            <w:pPr>
              <w:snapToGrid w:val="0"/>
              <w:ind w:left="-142"/>
              <w:jc w:val="center"/>
              <w:rPr>
                <w:rFonts w:ascii="Arial" w:hAnsi="Arial" w:cs="Arial"/>
                <w:bCs/>
                <w:sz w:val="16"/>
                <w:szCs w:val="16"/>
              </w:rPr>
            </w:pPr>
            <w:r w:rsidRPr="009738A9">
              <w:rPr>
                <w:rFonts w:ascii="Arial" w:hAnsi="Arial" w:cs="Arial"/>
                <w:bCs/>
                <w:sz w:val="16"/>
                <w:szCs w:val="16"/>
              </w:rPr>
              <w:t>0,</w:t>
            </w:r>
            <w:r w:rsidR="00A95936">
              <w:rPr>
                <w:rFonts w:ascii="Arial" w:hAnsi="Arial" w:cs="Arial"/>
                <w:bCs/>
                <w:sz w:val="16"/>
                <w:szCs w:val="16"/>
              </w:rPr>
              <w:t>16</w:t>
            </w:r>
          </w:p>
        </w:tc>
        <w:tc>
          <w:tcPr>
            <w:tcW w:w="1136" w:type="dxa"/>
            <w:tcBorders>
              <w:top w:val="single" w:sz="4" w:space="0" w:color="000000"/>
              <w:left w:val="single" w:sz="4" w:space="0" w:color="000000"/>
              <w:bottom w:val="single" w:sz="4" w:space="0" w:color="000000"/>
            </w:tcBorders>
            <w:vAlign w:val="center"/>
          </w:tcPr>
          <w:p w:rsidR="00200648" w:rsidRPr="009738A9" w:rsidRDefault="00A95936" w:rsidP="008D7923">
            <w:pPr>
              <w:snapToGrid w:val="0"/>
              <w:ind w:left="-142"/>
              <w:jc w:val="center"/>
              <w:rPr>
                <w:rFonts w:ascii="Arial" w:hAnsi="Arial" w:cs="Arial"/>
                <w:bCs/>
                <w:sz w:val="16"/>
                <w:szCs w:val="16"/>
              </w:rPr>
            </w:pPr>
            <w:r>
              <w:rPr>
                <w:rFonts w:ascii="Arial" w:hAnsi="Arial" w:cs="Arial"/>
                <w:bCs/>
                <w:sz w:val="16"/>
                <w:szCs w:val="16"/>
              </w:rPr>
              <w:t>24,2</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w:t>
            </w:r>
          </w:p>
        </w:tc>
      </w:tr>
      <w:tr w:rsidR="00200648"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Pr>
                <w:rFonts w:ascii="Arial" w:hAnsi="Arial" w:cs="Arial"/>
                <w:bCs/>
                <w:sz w:val="16"/>
                <w:szCs w:val="16"/>
              </w:rPr>
              <w:t>20.</w:t>
            </w:r>
            <w:r w:rsidRPr="009738A9">
              <w:rPr>
                <w:rFonts w:ascii="Arial" w:hAnsi="Arial" w:cs="Arial"/>
                <w:bCs/>
                <w:sz w:val="16"/>
                <w:szCs w:val="16"/>
              </w:rPr>
              <w:t>Детский сад №9, ул. Теплосерная,108</w:t>
            </w:r>
          </w:p>
        </w:tc>
        <w:tc>
          <w:tcPr>
            <w:tcW w:w="709"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2</w:t>
            </w:r>
          </w:p>
        </w:tc>
        <w:tc>
          <w:tcPr>
            <w:tcW w:w="1383"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Baxi-45</w:t>
            </w:r>
          </w:p>
        </w:tc>
        <w:tc>
          <w:tcPr>
            <w:tcW w:w="1026" w:type="dxa"/>
            <w:gridSpan w:val="2"/>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2008</w:t>
            </w:r>
          </w:p>
        </w:tc>
        <w:tc>
          <w:tcPr>
            <w:tcW w:w="1400"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0,084</w:t>
            </w:r>
          </w:p>
        </w:tc>
        <w:tc>
          <w:tcPr>
            <w:tcW w:w="1132" w:type="dxa"/>
            <w:tcBorders>
              <w:top w:val="single" w:sz="4" w:space="0" w:color="000000"/>
              <w:left w:val="single" w:sz="4" w:space="0" w:color="000000"/>
              <w:bottom w:val="single" w:sz="4" w:space="0" w:color="000000"/>
            </w:tcBorders>
            <w:vAlign w:val="center"/>
          </w:tcPr>
          <w:p w:rsidR="00200648" w:rsidRPr="009738A9" w:rsidRDefault="00200648" w:rsidP="00A95936">
            <w:pPr>
              <w:snapToGrid w:val="0"/>
              <w:ind w:left="-142"/>
              <w:jc w:val="center"/>
              <w:rPr>
                <w:rFonts w:ascii="Arial" w:hAnsi="Arial" w:cs="Arial"/>
                <w:bCs/>
                <w:sz w:val="16"/>
                <w:szCs w:val="16"/>
              </w:rPr>
            </w:pPr>
            <w:r w:rsidRPr="009738A9">
              <w:rPr>
                <w:rFonts w:ascii="Arial" w:hAnsi="Arial" w:cs="Arial"/>
                <w:bCs/>
                <w:sz w:val="16"/>
                <w:szCs w:val="16"/>
              </w:rPr>
              <w:t>0,07</w:t>
            </w:r>
            <w:r w:rsidR="00A95936">
              <w:rPr>
                <w:rFonts w:ascii="Arial" w:hAnsi="Arial" w:cs="Arial"/>
                <w:bCs/>
                <w:sz w:val="16"/>
                <w:szCs w:val="16"/>
              </w:rPr>
              <w:t>6</w:t>
            </w:r>
          </w:p>
        </w:tc>
        <w:tc>
          <w:tcPr>
            <w:tcW w:w="1136" w:type="dxa"/>
            <w:tcBorders>
              <w:top w:val="single" w:sz="4" w:space="0" w:color="000000"/>
              <w:left w:val="single" w:sz="4" w:space="0" w:color="000000"/>
              <w:bottom w:val="single" w:sz="4" w:space="0" w:color="000000"/>
            </w:tcBorders>
            <w:vAlign w:val="center"/>
          </w:tcPr>
          <w:p w:rsidR="00200648" w:rsidRPr="009738A9" w:rsidRDefault="00A95936" w:rsidP="008D7923">
            <w:pPr>
              <w:snapToGrid w:val="0"/>
              <w:ind w:left="-142"/>
              <w:jc w:val="center"/>
              <w:rPr>
                <w:rFonts w:ascii="Arial" w:hAnsi="Arial" w:cs="Arial"/>
                <w:bCs/>
                <w:sz w:val="16"/>
                <w:szCs w:val="16"/>
              </w:rPr>
            </w:pPr>
            <w:r>
              <w:rPr>
                <w:rFonts w:ascii="Arial" w:hAnsi="Arial" w:cs="Arial"/>
                <w:bCs/>
                <w:sz w:val="16"/>
                <w:szCs w:val="16"/>
              </w:rPr>
              <w:t>90,5</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w:t>
            </w:r>
          </w:p>
        </w:tc>
      </w:tr>
      <w:tr w:rsidR="00200648"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200648" w:rsidRPr="009738A9" w:rsidRDefault="00200648" w:rsidP="00200648">
            <w:pPr>
              <w:snapToGrid w:val="0"/>
              <w:ind w:left="-142"/>
              <w:rPr>
                <w:rFonts w:ascii="Arial" w:hAnsi="Arial" w:cs="Arial"/>
                <w:bCs/>
                <w:sz w:val="16"/>
                <w:szCs w:val="16"/>
              </w:rPr>
            </w:pPr>
            <w:r>
              <w:rPr>
                <w:rFonts w:ascii="Arial" w:hAnsi="Arial" w:cs="Arial"/>
                <w:bCs/>
                <w:sz w:val="16"/>
                <w:szCs w:val="16"/>
              </w:rPr>
              <w:t>21.</w:t>
            </w:r>
            <w:r w:rsidRPr="009738A9">
              <w:rPr>
                <w:rFonts w:ascii="Arial" w:hAnsi="Arial" w:cs="Arial"/>
                <w:bCs/>
                <w:sz w:val="16"/>
                <w:szCs w:val="16"/>
              </w:rPr>
              <w:t>Фармакадемия</w:t>
            </w:r>
          </w:p>
          <w:p w:rsidR="00200648" w:rsidRDefault="00200648" w:rsidP="00200648">
            <w:pPr>
              <w:snapToGrid w:val="0"/>
              <w:ind w:left="-142"/>
              <w:rPr>
                <w:rFonts w:ascii="Arial" w:hAnsi="Arial" w:cs="Arial"/>
                <w:bCs/>
                <w:sz w:val="16"/>
                <w:szCs w:val="16"/>
              </w:rPr>
            </w:pPr>
            <w:r>
              <w:rPr>
                <w:rFonts w:ascii="Arial" w:hAnsi="Arial" w:cs="Arial"/>
                <w:bCs/>
                <w:sz w:val="16"/>
                <w:szCs w:val="16"/>
              </w:rPr>
              <w:t>п</w:t>
            </w:r>
            <w:r w:rsidRPr="009738A9">
              <w:rPr>
                <w:rFonts w:ascii="Arial" w:hAnsi="Arial" w:cs="Arial"/>
                <w:bCs/>
                <w:sz w:val="16"/>
                <w:szCs w:val="16"/>
              </w:rPr>
              <w:t>р.Кирова,33</w:t>
            </w:r>
          </w:p>
          <w:p w:rsidR="00044FBC" w:rsidRPr="009738A9" w:rsidRDefault="00044FBC" w:rsidP="00200648">
            <w:pPr>
              <w:snapToGrid w:val="0"/>
              <w:ind w:left="-142"/>
              <w:rPr>
                <w:rFonts w:ascii="Arial" w:hAnsi="Arial" w:cs="Arial"/>
                <w:bCs/>
                <w:sz w:val="16"/>
                <w:szCs w:val="16"/>
              </w:rPr>
            </w:pPr>
            <w:r>
              <w:rPr>
                <w:rFonts w:ascii="Arial" w:hAnsi="Arial" w:cs="Arial"/>
                <w:bCs/>
                <w:sz w:val="16"/>
                <w:szCs w:val="16"/>
              </w:rPr>
              <w:t>(подвальная)</w:t>
            </w:r>
          </w:p>
        </w:tc>
        <w:tc>
          <w:tcPr>
            <w:tcW w:w="709" w:type="dxa"/>
            <w:tcBorders>
              <w:top w:val="single" w:sz="4" w:space="0" w:color="000000"/>
              <w:left w:val="single" w:sz="4" w:space="0" w:color="000000"/>
              <w:bottom w:val="single" w:sz="4" w:space="0" w:color="000000"/>
            </w:tcBorders>
            <w:vAlign w:val="center"/>
          </w:tcPr>
          <w:p w:rsidR="00200648" w:rsidRPr="009738A9" w:rsidRDefault="00200648" w:rsidP="007C62F6">
            <w:pPr>
              <w:snapToGrid w:val="0"/>
              <w:ind w:left="-142"/>
              <w:jc w:val="center"/>
              <w:rPr>
                <w:rFonts w:ascii="Arial" w:hAnsi="Arial" w:cs="Arial"/>
                <w:bCs/>
                <w:sz w:val="16"/>
                <w:szCs w:val="16"/>
              </w:rPr>
            </w:pPr>
            <w:r w:rsidRPr="009738A9">
              <w:rPr>
                <w:rFonts w:ascii="Arial" w:hAnsi="Arial" w:cs="Arial"/>
                <w:bCs/>
                <w:sz w:val="16"/>
                <w:szCs w:val="16"/>
              </w:rPr>
              <w:t>2</w:t>
            </w:r>
          </w:p>
        </w:tc>
        <w:tc>
          <w:tcPr>
            <w:tcW w:w="1383"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КС-0,33</w:t>
            </w:r>
          </w:p>
        </w:tc>
        <w:tc>
          <w:tcPr>
            <w:tcW w:w="1026" w:type="dxa"/>
            <w:gridSpan w:val="2"/>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1997</w:t>
            </w:r>
          </w:p>
        </w:tc>
        <w:tc>
          <w:tcPr>
            <w:tcW w:w="1400"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0,8</w:t>
            </w:r>
          </w:p>
        </w:tc>
        <w:tc>
          <w:tcPr>
            <w:tcW w:w="1132" w:type="dxa"/>
            <w:tcBorders>
              <w:top w:val="single" w:sz="4" w:space="0" w:color="000000"/>
              <w:left w:val="single" w:sz="4" w:space="0" w:color="000000"/>
              <w:bottom w:val="single" w:sz="4" w:space="0" w:color="000000"/>
            </w:tcBorders>
            <w:vAlign w:val="center"/>
          </w:tcPr>
          <w:p w:rsidR="00200648" w:rsidRPr="00FE5371" w:rsidRDefault="00200648" w:rsidP="008D7923">
            <w:pPr>
              <w:snapToGrid w:val="0"/>
              <w:ind w:left="-142"/>
              <w:jc w:val="center"/>
              <w:rPr>
                <w:rFonts w:ascii="Arial" w:hAnsi="Arial" w:cs="Arial"/>
                <w:bCs/>
                <w:sz w:val="16"/>
                <w:szCs w:val="16"/>
                <w:lang w:val="en-US"/>
              </w:rPr>
            </w:pPr>
            <w:r>
              <w:rPr>
                <w:rFonts w:ascii="Arial" w:hAnsi="Arial" w:cs="Arial"/>
                <w:bCs/>
                <w:sz w:val="16"/>
                <w:szCs w:val="16"/>
                <w:lang w:val="en-US"/>
              </w:rPr>
              <w:t>0.42</w:t>
            </w:r>
          </w:p>
        </w:tc>
        <w:tc>
          <w:tcPr>
            <w:tcW w:w="1136" w:type="dxa"/>
            <w:tcBorders>
              <w:top w:val="single" w:sz="4" w:space="0" w:color="000000"/>
              <w:left w:val="single" w:sz="4" w:space="0" w:color="000000"/>
              <w:bottom w:val="single" w:sz="4" w:space="0" w:color="000000"/>
            </w:tcBorders>
            <w:vAlign w:val="center"/>
          </w:tcPr>
          <w:p w:rsidR="00200648" w:rsidRPr="00FE5371" w:rsidRDefault="00200648" w:rsidP="008D7923">
            <w:pPr>
              <w:snapToGrid w:val="0"/>
              <w:ind w:left="-142"/>
              <w:jc w:val="center"/>
              <w:rPr>
                <w:rFonts w:ascii="Arial" w:hAnsi="Arial" w:cs="Arial"/>
                <w:bCs/>
                <w:sz w:val="16"/>
                <w:szCs w:val="16"/>
                <w:lang w:val="en-US"/>
              </w:rPr>
            </w:pPr>
            <w:r>
              <w:rPr>
                <w:rFonts w:ascii="Arial" w:hAnsi="Arial" w:cs="Arial"/>
                <w:bCs/>
                <w:sz w:val="16"/>
                <w:szCs w:val="16"/>
                <w:lang w:val="en-US"/>
              </w:rPr>
              <w:t>53</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0,142</w:t>
            </w:r>
          </w:p>
        </w:tc>
      </w:tr>
      <w:tr w:rsidR="00200648"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200648" w:rsidRDefault="00200648" w:rsidP="00200648">
            <w:pPr>
              <w:snapToGrid w:val="0"/>
              <w:ind w:left="-142"/>
              <w:rPr>
                <w:rFonts w:ascii="Arial" w:hAnsi="Arial" w:cs="Arial"/>
                <w:bCs/>
                <w:sz w:val="16"/>
                <w:szCs w:val="16"/>
              </w:rPr>
            </w:pPr>
            <w:r>
              <w:rPr>
                <w:rFonts w:ascii="Arial" w:hAnsi="Arial" w:cs="Arial"/>
                <w:bCs/>
                <w:sz w:val="16"/>
                <w:szCs w:val="16"/>
              </w:rPr>
              <w:t>22.</w:t>
            </w:r>
            <w:r w:rsidRPr="009738A9">
              <w:rPr>
                <w:rFonts w:ascii="Arial" w:hAnsi="Arial" w:cs="Arial"/>
                <w:bCs/>
                <w:sz w:val="16"/>
                <w:szCs w:val="16"/>
              </w:rPr>
              <w:t>ул. Рубина,2</w:t>
            </w:r>
          </w:p>
          <w:p w:rsidR="00044FBC" w:rsidRPr="009738A9" w:rsidRDefault="00044FBC" w:rsidP="00200648">
            <w:pPr>
              <w:snapToGrid w:val="0"/>
              <w:ind w:left="-142"/>
              <w:rPr>
                <w:rFonts w:ascii="Arial" w:hAnsi="Arial" w:cs="Arial"/>
                <w:bCs/>
                <w:sz w:val="16"/>
                <w:szCs w:val="16"/>
              </w:rPr>
            </w:pPr>
            <w:r>
              <w:rPr>
                <w:rFonts w:ascii="Arial" w:hAnsi="Arial" w:cs="Arial"/>
                <w:bCs/>
                <w:sz w:val="16"/>
                <w:szCs w:val="16"/>
              </w:rPr>
              <w:t>(подвальная)</w:t>
            </w:r>
          </w:p>
        </w:tc>
        <w:tc>
          <w:tcPr>
            <w:tcW w:w="709"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2</w:t>
            </w:r>
          </w:p>
        </w:tc>
        <w:tc>
          <w:tcPr>
            <w:tcW w:w="1383"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Универсал-3</w:t>
            </w:r>
          </w:p>
        </w:tc>
        <w:tc>
          <w:tcPr>
            <w:tcW w:w="1026" w:type="dxa"/>
            <w:gridSpan w:val="2"/>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1964</w:t>
            </w:r>
          </w:p>
        </w:tc>
        <w:tc>
          <w:tcPr>
            <w:tcW w:w="1400"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0,48</w:t>
            </w:r>
          </w:p>
        </w:tc>
        <w:tc>
          <w:tcPr>
            <w:tcW w:w="1132" w:type="dxa"/>
            <w:tcBorders>
              <w:top w:val="single" w:sz="4" w:space="0" w:color="000000"/>
              <w:left w:val="single" w:sz="4" w:space="0" w:color="000000"/>
              <w:bottom w:val="single" w:sz="4" w:space="0" w:color="000000"/>
            </w:tcBorders>
            <w:vAlign w:val="center"/>
          </w:tcPr>
          <w:p w:rsidR="00200648" w:rsidRPr="00FE5371" w:rsidRDefault="00200648" w:rsidP="008D7923">
            <w:pPr>
              <w:snapToGrid w:val="0"/>
              <w:ind w:left="-142"/>
              <w:jc w:val="center"/>
              <w:rPr>
                <w:rFonts w:ascii="Arial" w:hAnsi="Arial" w:cs="Arial"/>
                <w:bCs/>
                <w:sz w:val="16"/>
                <w:szCs w:val="16"/>
                <w:lang w:val="en-US"/>
              </w:rPr>
            </w:pPr>
            <w:r>
              <w:rPr>
                <w:rFonts w:ascii="Arial" w:hAnsi="Arial" w:cs="Arial"/>
                <w:bCs/>
                <w:sz w:val="16"/>
                <w:szCs w:val="16"/>
                <w:lang w:val="en-US"/>
              </w:rPr>
              <w:t>0.264</w:t>
            </w:r>
          </w:p>
        </w:tc>
        <w:tc>
          <w:tcPr>
            <w:tcW w:w="1136" w:type="dxa"/>
            <w:tcBorders>
              <w:top w:val="single" w:sz="4" w:space="0" w:color="000000"/>
              <w:left w:val="single" w:sz="4" w:space="0" w:color="000000"/>
              <w:bottom w:val="single" w:sz="4" w:space="0" w:color="000000"/>
            </w:tcBorders>
            <w:vAlign w:val="center"/>
          </w:tcPr>
          <w:p w:rsidR="00200648" w:rsidRPr="00FE5371" w:rsidRDefault="00200648" w:rsidP="008D7923">
            <w:pPr>
              <w:snapToGrid w:val="0"/>
              <w:ind w:left="-142"/>
              <w:jc w:val="center"/>
              <w:rPr>
                <w:rFonts w:ascii="Arial" w:hAnsi="Arial" w:cs="Arial"/>
                <w:bCs/>
                <w:sz w:val="16"/>
                <w:szCs w:val="16"/>
                <w:lang w:val="en-US"/>
              </w:rPr>
            </w:pPr>
            <w:r>
              <w:rPr>
                <w:rFonts w:ascii="Arial" w:hAnsi="Arial" w:cs="Arial"/>
                <w:bCs/>
                <w:sz w:val="16"/>
                <w:szCs w:val="16"/>
                <w:lang w:val="en-US"/>
              </w:rPr>
              <w:t>55</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0,03</w:t>
            </w:r>
          </w:p>
        </w:tc>
      </w:tr>
      <w:tr w:rsidR="00200648"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200648" w:rsidRDefault="00200648" w:rsidP="00200648">
            <w:pPr>
              <w:snapToGrid w:val="0"/>
              <w:ind w:left="-142"/>
              <w:jc w:val="center"/>
              <w:rPr>
                <w:rFonts w:ascii="Arial" w:hAnsi="Arial" w:cs="Arial"/>
                <w:bCs/>
                <w:sz w:val="16"/>
                <w:szCs w:val="16"/>
              </w:rPr>
            </w:pPr>
            <w:r w:rsidRPr="00AD58C6">
              <w:rPr>
                <w:rFonts w:ascii="Arial" w:hAnsi="Arial" w:cs="Arial"/>
                <w:bCs/>
                <w:sz w:val="16"/>
                <w:szCs w:val="16"/>
              </w:rPr>
              <w:t>23.ул. Власова,37</w:t>
            </w:r>
          </w:p>
          <w:p w:rsidR="00044FBC" w:rsidRPr="00AD58C6" w:rsidRDefault="00044FBC" w:rsidP="00200648">
            <w:pPr>
              <w:snapToGrid w:val="0"/>
              <w:ind w:left="-142"/>
              <w:jc w:val="center"/>
              <w:rPr>
                <w:rFonts w:ascii="Arial" w:hAnsi="Arial" w:cs="Arial"/>
                <w:bCs/>
                <w:sz w:val="16"/>
                <w:szCs w:val="16"/>
              </w:rPr>
            </w:pPr>
            <w:r>
              <w:rPr>
                <w:rFonts w:ascii="Arial" w:hAnsi="Arial" w:cs="Arial"/>
                <w:bCs/>
                <w:sz w:val="16"/>
                <w:szCs w:val="16"/>
              </w:rPr>
              <w:t>(подвальная)</w:t>
            </w:r>
          </w:p>
        </w:tc>
        <w:tc>
          <w:tcPr>
            <w:tcW w:w="709" w:type="dxa"/>
            <w:tcBorders>
              <w:top w:val="single" w:sz="4" w:space="0" w:color="000000"/>
              <w:left w:val="single" w:sz="4" w:space="0" w:color="000000"/>
              <w:bottom w:val="single" w:sz="4" w:space="0" w:color="000000"/>
            </w:tcBorders>
            <w:vAlign w:val="center"/>
          </w:tcPr>
          <w:p w:rsidR="00200648" w:rsidRPr="00AD58C6" w:rsidRDefault="00200648" w:rsidP="008D7923">
            <w:pPr>
              <w:snapToGrid w:val="0"/>
              <w:ind w:left="-142"/>
              <w:jc w:val="center"/>
              <w:rPr>
                <w:rFonts w:ascii="Arial" w:hAnsi="Arial" w:cs="Arial"/>
                <w:bCs/>
                <w:sz w:val="16"/>
                <w:szCs w:val="16"/>
                <w:lang w:val="en-US"/>
              </w:rPr>
            </w:pPr>
            <w:r w:rsidRPr="00AD58C6">
              <w:rPr>
                <w:rFonts w:ascii="Arial" w:hAnsi="Arial" w:cs="Arial"/>
                <w:bCs/>
                <w:sz w:val="16"/>
                <w:szCs w:val="16"/>
                <w:lang w:val="en-US"/>
              </w:rPr>
              <w:t>2</w:t>
            </w:r>
          </w:p>
        </w:tc>
        <w:tc>
          <w:tcPr>
            <w:tcW w:w="1383" w:type="dxa"/>
            <w:tcBorders>
              <w:top w:val="single" w:sz="4" w:space="0" w:color="000000"/>
              <w:left w:val="single" w:sz="4" w:space="0" w:color="000000"/>
              <w:bottom w:val="single" w:sz="4" w:space="0" w:color="000000"/>
            </w:tcBorders>
            <w:vAlign w:val="center"/>
          </w:tcPr>
          <w:p w:rsidR="00200648" w:rsidRPr="00AD58C6" w:rsidRDefault="00200648" w:rsidP="008D7923">
            <w:pPr>
              <w:snapToGrid w:val="0"/>
              <w:ind w:left="-142"/>
              <w:jc w:val="center"/>
              <w:rPr>
                <w:rFonts w:ascii="Arial" w:hAnsi="Arial" w:cs="Arial"/>
                <w:bCs/>
                <w:sz w:val="16"/>
                <w:szCs w:val="16"/>
                <w:lang w:val="en-US"/>
              </w:rPr>
            </w:pPr>
            <w:r w:rsidRPr="00AD58C6">
              <w:rPr>
                <w:rFonts w:ascii="Arial" w:hAnsi="Arial" w:cs="Arial"/>
                <w:bCs/>
                <w:sz w:val="16"/>
                <w:szCs w:val="16"/>
                <w:lang w:val="en-US"/>
              </w:rPr>
              <w:t>RSA-200</w:t>
            </w:r>
          </w:p>
        </w:tc>
        <w:tc>
          <w:tcPr>
            <w:tcW w:w="1026" w:type="dxa"/>
            <w:gridSpan w:val="2"/>
            <w:tcBorders>
              <w:top w:val="single" w:sz="4" w:space="0" w:color="000000"/>
              <w:left w:val="single" w:sz="4" w:space="0" w:color="000000"/>
              <w:bottom w:val="single" w:sz="4" w:space="0" w:color="000000"/>
            </w:tcBorders>
            <w:vAlign w:val="center"/>
          </w:tcPr>
          <w:p w:rsidR="00200648" w:rsidRPr="00AD58C6" w:rsidRDefault="00200648" w:rsidP="008D7923">
            <w:pPr>
              <w:snapToGrid w:val="0"/>
              <w:ind w:left="-142"/>
              <w:jc w:val="center"/>
              <w:rPr>
                <w:rFonts w:ascii="Arial" w:hAnsi="Arial" w:cs="Arial"/>
                <w:bCs/>
                <w:sz w:val="16"/>
                <w:szCs w:val="16"/>
                <w:lang w:val="en-US"/>
              </w:rPr>
            </w:pPr>
            <w:r w:rsidRPr="00AD58C6">
              <w:rPr>
                <w:rFonts w:ascii="Arial" w:hAnsi="Arial" w:cs="Arial"/>
                <w:bCs/>
                <w:sz w:val="16"/>
                <w:szCs w:val="16"/>
                <w:lang w:val="en-US"/>
              </w:rPr>
              <w:t>2016</w:t>
            </w:r>
          </w:p>
        </w:tc>
        <w:tc>
          <w:tcPr>
            <w:tcW w:w="1400" w:type="dxa"/>
            <w:tcBorders>
              <w:top w:val="single" w:sz="4" w:space="0" w:color="000000"/>
              <w:left w:val="single" w:sz="4" w:space="0" w:color="000000"/>
              <w:bottom w:val="single" w:sz="4" w:space="0" w:color="000000"/>
            </w:tcBorders>
            <w:vAlign w:val="center"/>
          </w:tcPr>
          <w:p w:rsidR="00200648" w:rsidRPr="00AD58C6" w:rsidRDefault="00200648"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200648" w:rsidRPr="00AD58C6" w:rsidRDefault="00200648" w:rsidP="008D7923">
            <w:pPr>
              <w:snapToGrid w:val="0"/>
              <w:ind w:left="-142"/>
              <w:jc w:val="center"/>
              <w:rPr>
                <w:rFonts w:ascii="Arial" w:hAnsi="Arial" w:cs="Arial"/>
                <w:bCs/>
                <w:sz w:val="16"/>
                <w:szCs w:val="16"/>
                <w:lang w:val="en-US"/>
              </w:rPr>
            </w:pPr>
            <w:r w:rsidRPr="00AD58C6">
              <w:rPr>
                <w:rFonts w:ascii="Arial" w:hAnsi="Arial" w:cs="Arial"/>
                <w:bCs/>
                <w:sz w:val="16"/>
                <w:szCs w:val="16"/>
              </w:rPr>
              <w:t>0,3</w:t>
            </w:r>
            <w:r w:rsidRPr="00AD58C6">
              <w:rPr>
                <w:rFonts w:ascii="Arial" w:hAnsi="Arial" w:cs="Arial"/>
                <w:bCs/>
                <w:sz w:val="16"/>
                <w:szCs w:val="16"/>
                <w:lang w:val="en-US"/>
              </w:rPr>
              <w:t>4</w:t>
            </w:r>
          </w:p>
        </w:tc>
        <w:tc>
          <w:tcPr>
            <w:tcW w:w="1132" w:type="dxa"/>
            <w:tcBorders>
              <w:top w:val="single" w:sz="4" w:space="0" w:color="000000"/>
              <w:left w:val="single" w:sz="4" w:space="0" w:color="000000"/>
              <w:bottom w:val="single" w:sz="4" w:space="0" w:color="000000"/>
            </w:tcBorders>
            <w:vAlign w:val="center"/>
          </w:tcPr>
          <w:p w:rsidR="00200648" w:rsidRPr="00AD58C6" w:rsidRDefault="00200648" w:rsidP="008D7923">
            <w:pPr>
              <w:snapToGrid w:val="0"/>
              <w:ind w:left="-142"/>
              <w:jc w:val="center"/>
              <w:rPr>
                <w:rFonts w:ascii="Arial" w:hAnsi="Arial" w:cs="Arial"/>
                <w:bCs/>
                <w:sz w:val="16"/>
                <w:szCs w:val="16"/>
                <w:lang w:val="en-US"/>
              </w:rPr>
            </w:pPr>
            <w:r w:rsidRPr="00AD58C6">
              <w:rPr>
                <w:rFonts w:ascii="Arial" w:hAnsi="Arial" w:cs="Arial"/>
                <w:bCs/>
                <w:sz w:val="16"/>
                <w:szCs w:val="16"/>
              </w:rPr>
              <w:t>0,</w:t>
            </w:r>
            <w:r w:rsidRPr="00AD58C6">
              <w:rPr>
                <w:rFonts w:ascii="Arial" w:hAnsi="Arial" w:cs="Arial"/>
                <w:bCs/>
                <w:sz w:val="16"/>
                <w:szCs w:val="16"/>
                <w:lang w:val="en-US"/>
              </w:rPr>
              <w:t>305</w:t>
            </w:r>
          </w:p>
        </w:tc>
        <w:tc>
          <w:tcPr>
            <w:tcW w:w="1136" w:type="dxa"/>
            <w:tcBorders>
              <w:top w:val="single" w:sz="4" w:space="0" w:color="000000"/>
              <w:left w:val="single" w:sz="4" w:space="0" w:color="000000"/>
              <w:bottom w:val="single" w:sz="4" w:space="0" w:color="000000"/>
            </w:tcBorders>
            <w:vAlign w:val="center"/>
          </w:tcPr>
          <w:p w:rsidR="00200648" w:rsidRPr="00AD58C6" w:rsidRDefault="00AD58C6" w:rsidP="008D7923">
            <w:pPr>
              <w:snapToGrid w:val="0"/>
              <w:ind w:left="-142"/>
              <w:jc w:val="center"/>
              <w:rPr>
                <w:rFonts w:ascii="Arial" w:hAnsi="Arial" w:cs="Arial"/>
                <w:bCs/>
                <w:sz w:val="16"/>
                <w:szCs w:val="16"/>
              </w:rPr>
            </w:pPr>
            <w:r w:rsidRPr="00AD58C6">
              <w:rPr>
                <w:rFonts w:ascii="Arial" w:hAnsi="Arial" w:cs="Arial"/>
                <w:bCs/>
                <w:sz w:val="16"/>
                <w:szCs w:val="16"/>
              </w:rPr>
              <w:t>88,7</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AD58C6" w:rsidRDefault="00200648" w:rsidP="008D7923">
            <w:pPr>
              <w:snapToGrid w:val="0"/>
              <w:ind w:left="-142"/>
              <w:jc w:val="center"/>
              <w:rPr>
                <w:rFonts w:ascii="Arial" w:hAnsi="Arial" w:cs="Arial"/>
                <w:bCs/>
                <w:sz w:val="16"/>
                <w:szCs w:val="16"/>
              </w:rPr>
            </w:pPr>
            <w:r w:rsidRPr="00AD58C6">
              <w:rPr>
                <w:rFonts w:ascii="Arial" w:hAnsi="Arial" w:cs="Arial"/>
                <w:bCs/>
                <w:sz w:val="16"/>
                <w:szCs w:val="16"/>
              </w:rPr>
              <w:t>0,104</w:t>
            </w:r>
          </w:p>
        </w:tc>
      </w:tr>
      <w:tr w:rsidR="00200648"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Pr>
                <w:rFonts w:ascii="Arial" w:hAnsi="Arial" w:cs="Arial"/>
                <w:bCs/>
                <w:sz w:val="16"/>
                <w:szCs w:val="16"/>
              </w:rPr>
              <w:t>24.у</w:t>
            </w:r>
            <w:r w:rsidRPr="009738A9">
              <w:rPr>
                <w:rFonts w:ascii="Arial" w:hAnsi="Arial" w:cs="Arial"/>
                <w:bCs/>
                <w:sz w:val="16"/>
                <w:szCs w:val="16"/>
              </w:rPr>
              <w:t>л. Козлова,36</w:t>
            </w:r>
          </w:p>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(БМК)</w:t>
            </w:r>
          </w:p>
        </w:tc>
        <w:tc>
          <w:tcPr>
            <w:tcW w:w="709"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2</w:t>
            </w:r>
          </w:p>
        </w:tc>
        <w:tc>
          <w:tcPr>
            <w:tcW w:w="1383"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proofErr w:type="spellStart"/>
            <w:r w:rsidRPr="009738A9">
              <w:rPr>
                <w:rFonts w:ascii="Arial" w:hAnsi="Arial" w:cs="Arial"/>
                <w:bCs/>
                <w:sz w:val="16"/>
                <w:szCs w:val="16"/>
              </w:rPr>
              <w:t>Bali</w:t>
            </w:r>
            <w:proofErr w:type="spellEnd"/>
            <w:r w:rsidRPr="009738A9">
              <w:rPr>
                <w:rFonts w:ascii="Arial" w:hAnsi="Arial" w:cs="Arial"/>
                <w:bCs/>
                <w:sz w:val="16"/>
                <w:szCs w:val="16"/>
              </w:rPr>
              <w:t xml:space="preserve"> RTN-E80</w:t>
            </w:r>
          </w:p>
        </w:tc>
        <w:tc>
          <w:tcPr>
            <w:tcW w:w="1026" w:type="dxa"/>
            <w:gridSpan w:val="2"/>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Pr>
                <w:rFonts w:ascii="Arial" w:hAnsi="Arial" w:cs="Arial"/>
                <w:bCs/>
                <w:sz w:val="16"/>
                <w:szCs w:val="16"/>
              </w:rPr>
              <w:t>2009</w:t>
            </w:r>
          </w:p>
        </w:tc>
        <w:tc>
          <w:tcPr>
            <w:tcW w:w="1400"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Pr>
                <w:rFonts w:ascii="Arial" w:hAnsi="Arial" w:cs="Arial"/>
                <w:bCs/>
                <w:sz w:val="16"/>
                <w:szCs w:val="16"/>
              </w:rPr>
              <w:t>0,14</w:t>
            </w:r>
          </w:p>
        </w:tc>
        <w:tc>
          <w:tcPr>
            <w:tcW w:w="1132" w:type="dxa"/>
            <w:tcBorders>
              <w:top w:val="single" w:sz="4" w:space="0" w:color="000000"/>
              <w:left w:val="single" w:sz="4" w:space="0" w:color="000000"/>
              <w:bottom w:val="single" w:sz="4" w:space="0" w:color="000000"/>
            </w:tcBorders>
            <w:vAlign w:val="center"/>
          </w:tcPr>
          <w:p w:rsidR="00200648" w:rsidRPr="009738A9" w:rsidRDefault="00200648" w:rsidP="00AD58C6">
            <w:pPr>
              <w:snapToGrid w:val="0"/>
              <w:ind w:left="-142"/>
              <w:jc w:val="center"/>
              <w:rPr>
                <w:rFonts w:ascii="Arial" w:hAnsi="Arial" w:cs="Arial"/>
                <w:bCs/>
                <w:sz w:val="16"/>
                <w:szCs w:val="16"/>
              </w:rPr>
            </w:pPr>
            <w:r>
              <w:rPr>
                <w:rFonts w:ascii="Arial" w:hAnsi="Arial" w:cs="Arial"/>
                <w:bCs/>
                <w:sz w:val="16"/>
                <w:szCs w:val="16"/>
              </w:rPr>
              <w:t>0,0</w:t>
            </w:r>
            <w:r w:rsidR="00AD58C6">
              <w:rPr>
                <w:rFonts w:ascii="Arial" w:hAnsi="Arial" w:cs="Arial"/>
                <w:bCs/>
                <w:sz w:val="16"/>
                <w:szCs w:val="16"/>
              </w:rPr>
              <w:t>56</w:t>
            </w:r>
          </w:p>
        </w:tc>
        <w:tc>
          <w:tcPr>
            <w:tcW w:w="1136" w:type="dxa"/>
            <w:tcBorders>
              <w:top w:val="single" w:sz="4" w:space="0" w:color="000000"/>
              <w:left w:val="single" w:sz="4" w:space="0" w:color="000000"/>
              <w:bottom w:val="single" w:sz="4" w:space="0" w:color="000000"/>
            </w:tcBorders>
            <w:vAlign w:val="center"/>
          </w:tcPr>
          <w:p w:rsidR="00200648" w:rsidRPr="00BB5382" w:rsidRDefault="00200648" w:rsidP="008D7923">
            <w:pPr>
              <w:snapToGrid w:val="0"/>
              <w:ind w:left="-142"/>
              <w:jc w:val="center"/>
              <w:rPr>
                <w:rFonts w:ascii="Arial" w:hAnsi="Arial" w:cs="Arial"/>
                <w:bCs/>
                <w:sz w:val="16"/>
                <w:szCs w:val="16"/>
                <w:lang w:val="en-US"/>
              </w:rPr>
            </w:pPr>
            <w:r>
              <w:rPr>
                <w:rFonts w:ascii="Arial" w:hAnsi="Arial" w:cs="Arial"/>
                <w:bCs/>
                <w:sz w:val="16"/>
                <w:szCs w:val="16"/>
              </w:rPr>
              <w:t>4</w:t>
            </w:r>
            <w:r>
              <w:rPr>
                <w:rFonts w:ascii="Arial" w:hAnsi="Arial" w:cs="Arial"/>
                <w:bCs/>
                <w:sz w:val="16"/>
                <w:szCs w:val="16"/>
                <w:lang w:val="en-US"/>
              </w:rPr>
              <w:t>0</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Pr>
                <w:rFonts w:ascii="Arial" w:hAnsi="Arial" w:cs="Arial"/>
                <w:bCs/>
                <w:sz w:val="16"/>
                <w:szCs w:val="16"/>
              </w:rPr>
              <w:t>-</w:t>
            </w:r>
          </w:p>
        </w:tc>
      </w:tr>
      <w:tr w:rsidR="00200648" w:rsidRPr="009738A9" w:rsidTr="00905827">
        <w:trPr>
          <w:trHeight w:val="1130"/>
        </w:trPr>
        <w:tc>
          <w:tcPr>
            <w:tcW w:w="1702"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Pr>
                <w:rFonts w:ascii="Arial" w:hAnsi="Arial" w:cs="Arial"/>
                <w:bCs/>
                <w:sz w:val="16"/>
                <w:szCs w:val="16"/>
              </w:rPr>
              <w:lastRenderedPageBreak/>
              <w:t>25.</w:t>
            </w:r>
            <w:r w:rsidRPr="009738A9">
              <w:rPr>
                <w:rFonts w:ascii="Arial" w:hAnsi="Arial" w:cs="Arial"/>
                <w:bCs/>
                <w:sz w:val="16"/>
                <w:szCs w:val="16"/>
              </w:rPr>
              <w:t>Школа№25, ул. Энгельса,114</w:t>
            </w:r>
          </w:p>
        </w:tc>
        <w:tc>
          <w:tcPr>
            <w:tcW w:w="709"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3</w:t>
            </w:r>
          </w:p>
        </w:tc>
        <w:tc>
          <w:tcPr>
            <w:tcW w:w="1383" w:type="dxa"/>
            <w:tcBorders>
              <w:top w:val="single" w:sz="4" w:space="0" w:color="000000"/>
              <w:left w:val="single" w:sz="4" w:space="0" w:color="000000"/>
              <w:bottom w:val="single" w:sz="4" w:space="0" w:color="000000"/>
            </w:tcBorders>
            <w:vAlign w:val="center"/>
          </w:tcPr>
          <w:p w:rsidR="00200648" w:rsidRPr="005C20FE" w:rsidRDefault="00200648" w:rsidP="008D7923">
            <w:pPr>
              <w:snapToGrid w:val="0"/>
              <w:ind w:left="-142"/>
              <w:jc w:val="center"/>
              <w:rPr>
                <w:rFonts w:ascii="Arial" w:hAnsi="Arial" w:cs="Arial"/>
                <w:bCs/>
                <w:sz w:val="16"/>
                <w:szCs w:val="16"/>
                <w:lang w:val="en-US"/>
              </w:rPr>
            </w:pPr>
            <w:r w:rsidRPr="005C20FE">
              <w:rPr>
                <w:rFonts w:ascii="Arial" w:hAnsi="Arial" w:cs="Arial"/>
                <w:bCs/>
                <w:sz w:val="16"/>
                <w:szCs w:val="16"/>
                <w:lang w:val="en-US"/>
              </w:rPr>
              <w:t>Bali RTN-E90-2</w:t>
            </w:r>
            <w:proofErr w:type="spellStart"/>
            <w:r w:rsidRPr="009738A9">
              <w:rPr>
                <w:rFonts w:ascii="Arial" w:hAnsi="Arial" w:cs="Arial"/>
                <w:bCs/>
                <w:sz w:val="16"/>
                <w:szCs w:val="16"/>
              </w:rPr>
              <w:t>шт</w:t>
            </w:r>
            <w:proofErr w:type="spellEnd"/>
            <w:r w:rsidRPr="005C20FE">
              <w:rPr>
                <w:rFonts w:ascii="Arial" w:hAnsi="Arial" w:cs="Arial"/>
                <w:bCs/>
                <w:sz w:val="16"/>
                <w:szCs w:val="16"/>
                <w:lang w:val="en-US"/>
              </w:rPr>
              <w:t>.</w:t>
            </w:r>
          </w:p>
          <w:p w:rsidR="00200648" w:rsidRPr="005C20FE" w:rsidRDefault="00200648" w:rsidP="008D7923">
            <w:pPr>
              <w:snapToGrid w:val="0"/>
              <w:ind w:left="-142"/>
              <w:jc w:val="center"/>
              <w:rPr>
                <w:rFonts w:ascii="Arial" w:hAnsi="Arial" w:cs="Arial"/>
                <w:bCs/>
                <w:sz w:val="16"/>
                <w:szCs w:val="16"/>
                <w:lang w:val="en-US"/>
              </w:rPr>
            </w:pPr>
            <w:r w:rsidRPr="005C20FE">
              <w:rPr>
                <w:rFonts w:ascii="Arial" w:hAnsi="Arial" w:cs="Arial"/>
                <w:bCs/>
                <w:sz w:val="16"/>
                <w:szCs w:val="16"/>
                <w:lang w:val="en-US"/>
              </w:rPr>
              <w:t>RS-A100</w:t>
            </w:r>
          </w:p>
        </w:tc>
        <w:tc>
          <w:tcPr>
            <w:tcW w:w="1026" w:type="dxa"/>
            <w:gridSpan w:val="2"/>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2009</w:t>
            </w:r>
          </w:p>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2011</w:t>
            </w:r>
          </w:p>
        </w:tc>
        <w:tc>
          <w:tcPr>
            <w:tcW w:w="1400"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0,242</w:t>
            </w:r>
          </w:p>
        </w:tc>
        <w:tc>
          <w:tcPr>
            <w:tcW w:w="1132" w:type="dxa"/>
            <w:tcBorders>
              <w:top w:val="single" w:sz="4" w:space="0" w:color="000000"/>
              <w:left w:val="single" w:sz="4" w:space="0" w:color="000000"/>
              <w:bottom w:val="single" w:sz="4" w:space="0" w:color="000000"/>
            </w:tcBorders>
            <w:vAlign w:val="center"/>
          </w:tcPr>
          <w:p w:rsidR="00200648" w:rsidRPr="00AD58C6" w:rsidRDefault="00200648" w:rsidP="00AD58C6">
            <w:pPr>
              <w:snapToGrid w:val="0"/>
              <w:ind w:left="-142"/>
              <w:jc w:val="center"/>
              <w:rPr>
                <w:rFonts w:ascii="Arial" w:hAnsi="Arial" w:cs="Arial"/>
                <w:bCs/>
                <w:sz w:val="16"/>
                <w:szCs w:val="16"/>
              </w:rPr>
            </w:pPr>
            <w:r>
              <w:rPr>
                <w:rFonts w:ascii="Arial" w:hAnsi="Arial" w:cs="Arial"/>
                <w:bCs/>
                <w:sz w:val="16"/>
                <w:szCs w:val="16"/>
                <w:lang w:val="en-US"/>
              </w:rPr>
              <w:t>0.</w:t>
            </w:r>
            <w:r w:rsidR="00AD58C6">
              <w:rPr>
                <w:rFonts w:ascii="Arial" w:hAnsi="Arial" w:cs="Arial"/>
                <w:bCs/>
                <w:sz w:val="16"/>
                <w:szCs w:val="16"/>
              </w:rPr>
              <w:t>197</w:t>
            </w:r>
          </w:p>
        </w:tc>
        <w:tc>
          <w:tcPr>
            <w:tcW w:w="1136" w:type="dxa"/>
            <w:tcBorders>
              <w:top w:val="single" w:sz="4" w:space="0" w:color="000000"/>
              <w:left w:val="single" w:sz="4" w:space="0" w:color="000000"/>
              <w:bottom w:val="single" w:sz="4" w:space="0" w:color="000000"/>
            </w:tcBorders>
            <w:vAlign w:val="center"/>
          </w:tcPr>
          <w:p w:rsidR="00200648" w:rsidRPr="00AD58C6" w:rsidRDefault="00AD58C6" w:rsidP="008D7923">
            <w:pPr>
              <w:snapToGrid w:val="0"/>
              <w:ind w:left="-142"/>
              <w:jc w:val="center"/>
              <w:rPr>
                <w:rFonts w:ascii="Arial" w:hAnsi="Arial" w:cs="Arial"/>
                <w:bCs/>
                <w:sz w:val="16"/>
                <w:szCs w:val="16"/>
              </w:rPr>
            </w:pPr>
            <w:r>
              <w:rPr>
                <w:rFonts w:ascii="Arial" w:hAnsi="Arial" w:cs="Arial"/>
                <w:bCs/>
                <w:sz w:val="16"/>
                <w:szCs w:val="16"/>
              </w:rPr>
              <w:t>81,4</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4519F4" w:rsidRDefault="00200648" w:rsidP="008D7923">
            <w:pPr>
              <w:snapToGrid w:val="0"/>
              <w:ind w:left="-142"/>
              <w:jc w:val="center"/>
              <w:rPr>
                <w:rFonts w:ascii="Arial" w:hAnsi="Arial" w:cs="Arial"/>
                <w:bCs/>
                <w:sz w:val="16"/>
                <w:szCs w:val="16"/>
                <w:lang w:val="en-US"/>
              </w:rPr>
            </w:pPr>
            <w:r w:rsidRPr="009738A9">
              <w:rPr>
                <w:rFonts w:ascii="Arial" w:hAnsi="Arial" w:cs="Arial"/>
                <w:bCs/>
                <w:sz w:val="16"/>
                <w:szCs w:val="16"/>
              </w:rPr>
              <w:t>0,0</w:t>
            </w:r>
            <w:r>
              <w:rPr>
                <w:rFonts w:ascii="Arial" w:hAnsi="Arial" w:cs="Arial"/>
                <w:bCs/>
                <w:sz w:val="16"/>
                <w:szCs w:val="16"/>
                <w:lang w:val="en-US"/>
              </w:rPr>
              <w:t>75</w:t>
            </w:r>
          </w:p>
        </w:tc>
      </w:tr>
      <w:tr w:rsidR="00200648"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200648" w:rsidRPr="009738A9" w:rsidRDefault="00200648" w:rsidP="00200648">
            <w:pPr>
              <w:snapToGrid w:val="0"/>
              <w:ind w:left="-142"/>
              <w:rPr>
                <w:rFonts w:ascii="Arial" w:hAnsi="Arial" w:cs="Arial"/>
                <w:bCs/>
                <w:sz w:val="16"/>
                <w:szCs w:val="16"/>
              </w:rPr>
            </w:pPr>
            <w:r>
              <w:rPr>
                <w:rFonts w:ascii="Arial" w:hAnsi="Arial" w:cs="Arial"/>
                <w:bCs/>
                <w:sz w:val="16"/>
                <w:szCs w:val="16"/>
              </w:rPr>
              <w:t>26.</w:t>
            </w:r>
            <w:r w:rsidRPr="009738A9">
              <w:rPr>
                <w:rFonts w:ascii="Arial" w:hAnsi="Arial" w:cs="Arial"/>
                <w:bCs/>
                <w:sz w:val="16"/>
                <w:szCs w:val="16"/>
              </w:rPr>
              <w:t>Школа №26,</w:t>
            </w:r>
          </w:p>
          <w:p w:rsidR="00200648" w:rsidRPr="009738A9" w:rsidRDefault="00200648" w:rsidP="00200648">
            <w:pPr>
              <w:snapToGrid w:val="0"/>
              <w:ind w:left="-142"/>
              <w:rPr>
                <w:rFonts w:ascii="Arial" w:hAnsi="Arial" w:cs="Arial"/>
                <w:bCs/>
                <w:sz w:val="16"/>
                <w:szCs w:val="16"/>
              </w:rPr>
            </w:pPr>
            <w:r w:rsidRPr="009738A9">
              <w:rPr>
                <w:rFonts w:ascii="Arial" w:hAnsi="Arial" w:cs="Arial"/>
                <w:bCs/>
                <w:sz w:val="16"/>
                <w:szCs w:val="16"/>
              </w:rPr>
              <w:t>ул. Энгельса,61</w:t>
            </w:r>
          </w:p>
        </w:tc>
        <w:tc>
          <w:tcPr>
            <w:tcW w:w="709"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2</w:t>
            </w:r>
          </w:p>
        </w:tc>
        <w:tc>
          <w:tcPr>
            <w:tcW w:w="1383"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proofErr w:type="spellStart"/>
            <w:r w:rsidRPr="009738A9">
              <w:rPr>
                <w:rFonts w:ascii="Arial" w:hAnsi="Arial" w:cs="Arial"/>
                <w:bCs/>
                <w:sz w:val="16"/>
                <w:szCs w:val="16"/>
              </w:rPr>
              <w:t>Bali</w:t>
            </w:r>
            <w:proofErr w:type="spellEnd"/>
            <w:r w:rsidRPr="009738A9">
              <w:rPr>
                <w:rFonts w:ascii="Arial" w:hAnsi="Arial" w:cs="Arial"/>
                <w:bCs/>
                <w:sz w:val="16"/>
                <w:szCs w:val="16"/>
              </w:rPr>
              <w:t xml:space="preserve"> RTN-E80</w:t>
            </w:r>
          </w:p>
        </w:tc>
        <w:tc>
          <w:tcPr>
            <w:tcW w:w="1026" w:type="dxa"/>
            <w:gridSpan w:val="2"/>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2009</w:t>
            </w:r>
          </w:p>
        </w:tc>
        <w:tc>
          <w:tcPr>
            <w:tcW w:w="1400"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0,14</w:t>
            </w:r>
          </w:p>
        </w:tc>
        <w:tc>
          <w:tcPr>
            <w:tcW w:w="1132"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0,</w:t>
            </w:r>
            <w:r w:rsidR="00AD58C6">
              <w:rPr>
                <w:rFonts w:ascii="Arial" w:hAnsi="Arial" w:cs="Arial"/>
                <w:bCs/>
                <w:sz w:val="16"/>
                <w:szCs w:val="16"/>
              </w:rPr>
              <w:t>093</w:t>
            </w:r>
          </w:p>
        </w:tc>
        <w:tc>
          <w:tcPr>
            <w:tcW w:w="1136" w:type="dxa"/>
            <w:tcBorders>
              <w:top w:val="single" w:sz="4" w:space="0" w:color="000000"/>
              <w:left w:val="single" w:sz="4" w:space="0" w:color="000000"/>
              <w:bottom w:val="single" w:sz="4" w:space="0" w:color="000000"/>
            </w:tcBorders>
            <w:vAlign w:val="center"/>
          </w:tcPr>
          <w:p w:rsidR="00200648" w:rsidRPr="009738A9" w:rsidRDefault="00AD58C6" w:rsidP="008D7923">
            <w:pPr>
              <w:snapToGrid w:val="0"/>
              <w:ind w:left="-142"/>
              <w:jc w:val="center"/>
              <w:rPr>
                <w:rFonts w:ascii="Arial" w:hAnsi="Arial" w:cs="Arial"/>
                <w:bCs/>
                <w:sz w:val="16"/>
                <w:szCs w:val="16"/>
              </w:rPr>
            </w:pPr>
            <w:r>
              <w:rPr>
                <w:rFonts w:ascii="Arial" w:hAnsi="Arial" w:cs="Arial"/>
                <w:bCs/>
                <w:sz w:val="16"/>
                <w:szCs w:val="16"/>
              </w:rPr>
              <w:t>66,4</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4519F4" w:rsidRDefault="00200648" w:rsidP="008D7923">
            <w:pPr>
              <w:snapToGrid w:val="0"/>
              <w:ind w:left="-142"/>
              <w:jc w:val="center"/>
              <w:rPr>
                <w:rFonts w:ascii="Arial" w:hAnsi="Arial" w:cs="Arial"/>
                <w:bCs/>
                <w:sz w:val="16"/>
                <w:szCs w:val="16"/>
                <w:lang w:val="en-US"/>
              </w:rPr>
            </w:pPr>
            <w:r w:rsidRPr="009738A9">
              <w:rPr>
                <w:rFonts w:ascii="Arial" w:hAnsi="Arial" w:cs="Arial"/>
                <w:bCs/>
                <w:sz w:val="16"/>
                <w:szCs w:val="16"/>
              </w:rPr>
              <w:t>0,</w:t>
            </w:r>
            <w:r>
              <w:rPr>
                <w:rFonts w:ascii="Arial" w:hAnsi="Arial" w:cs="Arial"/>
                <w:bCs/>
                <w:sz w:val="16"/>
                <w:szCs w:val="16"/>
                <w:lang w:val="en-US"/>
              </w:rPr>
              <w:t>245</w:t>
            </w:r>
          </w:p>
        </w:tc>
      </w:tr>
      <w:tr w:rsidR="00200648"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200648" w:rsidRPr="009738A9" w:rsidRDefault="00200648" w:rsidP="00200648">
            <w:pPr>
              <w:snapToGrid w:val="0"/>
              <w:ind w:left="-142"/>
              <w:jc w:val="center"/>
              <w:rPr>
                <w:rFonts w:ascii="Arial" w:hAnsi="Arial" w:cs="Arial"/>
                <w:bCs/>
                <w:sz w:val="16"/>
                <w:szCs w:val="16"/>
              </w:rPr>
            </w:pPr>
            <w:r>
              <w:rPr>
                <w:rFonts w:ascii="Arial" w:hAnsi="Arial" w:cs="Arial"/>
                <w:bCs/>
                <w:sz w:val="16"/>
                <w:szCs w:val="16"/>
              </w:rPr>
              <w:t>27.</w:t>
            </w:r>
            <w:r w:rsidRPr="009738A9">
              <w:rPr>
                <w:rFonts w:ascii="Arial" w:hAnsi="Arial" w:cs="Arial"/>
                <w:bCs/>
                <w:sz w:val="16"/>
                <w:szCs w:val="16"/>
              </w:rPr>
              <w:t xml:space="preserve">Детский сад №19, </w:t>
            </w:r>
            <w:r>
              <w:rPr>
                <w:rFonts w:ascii="Arial" w:hAnsi="Arial" w:cs="Arial"/>
                <w:bCs/>
                <w:sz w:val="16"/>
                <w:szCs w:val="16"/>
              </w:rPr>
              <w:t>у</w:t>
            </w:r>
            <w:r w:rsidRPr="009738A9">
              <w:rPr>
                <w:rFonts w:ascii="Arial" w:hAnsi="Arial" w:cs="Arial"/>
                <w:bCs/>
                <w:sz w:val="16"/>
                <w:szCs w:val="16"/>
              </w:rPr>
              <w:t>л. Батарейная,42</w:t>
            </w:r>
          </w:p>
        </w:tc>
        <w:tc>
          <w:tcPr>
            <w:tcW w:w="709"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2</w:t>
            </w:r>
          </w:p>
        </w:tc>
        <w:tc>
          <w:tcPr>
            <w:tcW w:w="1383"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Универсал-6</w:t>
            </w:r>
          </w:p>
        </w:tc>
        <w:tc>
          <w:tcPr>
            <w:tcW w:w="1026" w:type="dxa"/>
            <w:gridSpan w:val="2"/>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1984</w:t>
            </w:r>
          </w:p>
        </w:tc>
        <w:tc>
          <w:tcPr>
            <w:tcW w:w="1400"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0,22</w:t>
            </w:r>
          </w:p>
        </w:tc>
        <w:tc>
          <w:tcPr>
            <w:tcW w:w="1132" w:type="dxa"/>
            <w:tcBorders>
              <w:top w:val="single" w:sz="4" w:space="0" w:color="000000"/>
              <w:left w:val="single" w:sz="4" w:space="0" w:color="000000"/>
              <w:bottom w:val="single" w:sz="4" w:space="0" w:color="000000"/>
            </w:tcBorders>
            <w:vAlign w:val="center"/>
          </w:tcPr>
          <w:p w:rsidR="00200648" w:rsidRPr="009738A9" w:rsidRDefault="00200648" w:rsidP="00AD58C6">
            <w:pPr>
              <w:snapToGrid w:val="0"/>
              <w:ind w:left="-142"/>
              <w:jc w:val="center"/>
              <w:rPr>
                <w:rFonts w:ascii="Arial" w:hAnsi="Arial" w:cs="Arial"/>
                <w:bCs/>
                <w:sz w:val="16"/>
                <w:szCs w:val="16"/>
              </w:rPr>
            </w:pPr>
            <w:r w:rsidRPr="009738A9">
              <w:rPr>
                <w:rFonts w:ascii="Arial" w:hAnsi="Arial" w:cs="Arial"/>
                <w:bCs/>
                <w:sz w:val="16"/>
                <w:szCs w:val="16"/>
              </w:rPr>
              <w:t>0,0</w:t>
            </w:r>
            <w:r w:rsidR="00AD58C6">
              <w:rPr>
                <w:rFonts w:ascii="Arial" w:hAnsi="Arial" w:cs="Arial"/>
                <w:bCs/>
                <w:sz w:val="16"/>
                <w:szCs w:val="16"/>
              </w:rPr>
              <w:t>49</w:t>
            </w:r>
          </w:p>
        </w:tc>
        <w:tc>
          <w:tcPr>
            <w:tcW w:w="1136" w:type="dxa"/>
            <w:tcBorders>
              <w:top w:val="single" w:sz="4" w:space="0" w:color="000000"/>
              <w:left w:val="single" w:sz="4" w:space="0" w:color="000000"/>
              <w:bottom w:val="single" w:sz="4" w:space="0" w:color="000000"/>
            </w:tcBorders>
            <w:vAlign w:val="center"/>
          </w:tcPr>
          <w:p w:rsidR="00200648" w:rsidRPr="009738A9" w:rsidRDefault="00200648" w:rsidP="00AD58C6">
            <w:pPr>
              <w:snapToGrid w:val="0"/>
              <w:ind w:left="-142"/>
              <w:jc w:val="center"/>
              <w:rPr>
                <w:rFonts w:ascii="Arial" w:hAnsi="Arial" w:cs="Arial"/>
                <w:bCs/>
                <w:sz w:val="16"/>
                <w:szCs w:val="16"/>
              </w:rPr>
            </w:pPr>
            <w:r w:rsidRPr="009738A9">
              <w:rPr>
                <w:rFonts w:ascii="Arial" w:hAnsi="Arial" w:cs="Arial"/>
                <w:bCs/>
                <w:sz w:val="16"/>
                <w:szCs w:val="16"/>
              </w:rPr>
              <w:t>22,</w:t>
            </w:r>
            <w:r w:rsidR="00AD58C6">
              <w:rPr>
                <w:rFonts w:ascii="Arial" w:hAnsi="Arial" w:cs="Arial"/>
                <w:bCs/>
                <w:sz w:val="16"/>
                <w:szCs w:val="16"/>
              </w:rPr>
              <w:t>3</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w:t>
            </w:r>
          </w:p>
        </w:tc>
      </w:tr>
      <w:tr w:rsidR="00200648" w:rsidRPr="009738A9" w:rsidTr="00905827">
        <w:trPr>
          <w:trHeight w:val="515"/>
        </w:trPr>
        <w:tc>
          <w:tcPr>
            <w:tcW w:w="1702" w:type="dxa"/>
            <w:tcBorders>
              <w:top w:val="single" w:sz="4" w:space="0" w:color="000000"/>
              <w:left w:val="single" w:sz="4" w:space="0" w:color="000000"/>
              <w:bottom w:val="single" w:sz="4" w:space="0" w:color="000000"/>
            </w:tcBorders>
            <w:vAlign w:val="center"/>
          </w:tcPr>
          <w:p w:rsidR="00200648" w:rsidRPr="009738A9" w:rsidRDefault="00200648" w:rsidP="00200648">
            <w:pPr>
              <w:snapToGrid w:val="0"/>
              <w:ind w:left="-142"/>
              <w:rPr>
                <w:rFonts w:ascii="Arial" w:hAnsi="Arial" w:cs="Arial"/>
                <w:bCs/>
                <w:sz w:val="16"/>
                <w:szCs w:val="16"/>
              </w:rPr>
            </w:pPr>
            <w:r>
              <w:rPr>
                <w:rFonts w:ascii="Arial" w:hAnsi="Arial" w:cs="Arial"/>
                <w:bCs/>
                <w:sz w:val="16"/>
                <w:szCs w:val="16"/>
              </w:rPr>
              <w:t>28.</w:t>
            </w:r>
            <w:r w:rsidRPr="009738A9">
              <w:rPr>
                <w:rFonts w:ascii="Arial" w:hAnsi="Arial" w:cs="Arial"/>
                <w:bCs/>
                <w:sz w:val="16"/>
                <w:szCs w:val="16"/>
              </w:rPr>
              <w:t>Ул. Мира,25</w:t>
            </w:r>
          </w:p>
        </w:tc>
        <w:tc>
          <w:tcPr>
            <w:tcW w:w="709"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2</w:t>
            </w:r>
          </w:p>
        </w:tc>
        <w:tc>
          <w:tcPr>
            <w:tcW w:w="1383"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RS-A100</w:t>
            </w:r>
          </w:p>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 xml:space="preserve"> RS-A80</w:t>
            </w:r>
          </w:p>
        </w:tc>
        <w:tc>
          <w:tcPr>
            <w:tcW w:w="1026" w:type="dxa"/>
            <w:gridSpan w:val="2"/>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2011</w:t>
            </w:r>
          </w:p>
        </w:tc>
        <w:tc>
          <w:tcPr>
            <w:tcW w:w="1400"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0,15</w:t>
            </w:r>
          </w:p>
        </w:tc>
        <w:tc>
          <w:tcPr>
            <w:tcW w:w="1132"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0,12</w:t>
            </w:r>
          </w:p>
        </w:tc>
        <w:tc>
          <w:tcPr>
            <w:tcW w:w="1136" w:type="dxa"/>
            <w:tcBorders>
              <w:top w:val="single" w:sz="4" w:space="0" w:color="000000"/>
              <w:left w:val="single" w:sz="4" w:space="0" w:color="000000"/>
              <w:bottom w:val="single" w:sz="4" w:space="0" w:color="000000"/>
            </w:tcBorders>
            <w:vAlign w:val="center"/>
          </w:tcPr>
          <w:p w:rsidR="00200648" w:rsidRPr="009738A9" w:rsidRDefault="00AD58C6" w:rsidP="008D7923">
            <w:pPr>
              <w:snapToGrid w:val="0"/>
              <w:ind w:left="-142"/>
              <w:jc w:val="center"/>
              <w:rPr>
                <w:rFonts w:ascii="Arial" w:hAnsi="Arial" w:cs="Arial"/>
                <w:bCs/>
                <w:sz w:val="16"/>
                <w:szCs w:val="16"/>
              </w:rPr>
            </w:pPr>
            <w:r>
              <w:rPr>
                <w:rFonts w:ascii="Arial" w:hAnsi="Arial" w:cs="Arial"/>
                <w:bCs/>
                <w:sz w:val="16"/>
                <w:szCs w:val="16"/>
              </w:rPr>
              <w:t>79,3</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w:t>
            </w:r>
          </w:p>
        </w:tc>
      </w:tr>
      <w:tr w:rsidR="00200648"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Pr>
                <w:rFonts w:ascii="Arial" w:hAnsi="Arial" w:cs="Arial"/>
                <w:bCs/>
                <w:sz w:val="16"/>
                <w:szCs w:val="16"/>
              </w:rPr>
              <w:t xml:space="preserve">29. </w:t>
            </w:r>
            <w:r w:rsidRPr="009738A9">
              <w:rPr>
                <w:rFonts w:ascii="Arial" w:hAnsi="Arial" w:cs="Arial"/>
                <w:bCs/>
                <w:sz w:val="16"/>
                <w:szCs w:val="16"/>
              </w:rPr>
              <w:t>Ул. Матвеева,119</w:t>
            </w:r>
          </w:p>
        </w:tc>
        <w:tc>
          <w:tcPr>
            <w:tcW w:w="709"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1</w:t>
            </w:r>
          </w:p>
        </w:tc>
        <w:tc>
          <w:tcPr>
            <w:tcW w:w="1383"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 xml:space="preserve">АБМК </w:t>
            </w:r>
            <w:proofErr w:type="spellStart"/>
            <w:r w:rsidRPr="009738A9">
              <w:rPr>
                <w:rFonts w:ascii="Arial" w:hAnsi="Arial" w:cs="Arial"/>
                <w:bCs/>
                <w:sz w:val="16"/>
                <w:szCs w:val="16"/>
              </w:rPr>
              <w:t>Технотерм</w:t>
            </w:r>
            <w:proofErr w:type="spellEnd"/>
            <w:r w:rsidRPr="009738A9">
              <w:rPr>
                <w:rFonts w:ascii="Arial" w:hAnsi="Arial" w:cs="Arial"/>
                <w:bCs/>
                <w:sz w:val="16"/>
                <w:szCs w:val="16"/>
              </w:rPr>
              <w:t>-ИНОКС</w:t>
            </w:r>
          </w:p>
        </w:tc>
        <w:tc>
          <w:tcPr>
            <w:tcW w:w="1026" w:type="dxa"/>
            <w:gridSpan w:val="2"/>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2012</w:t>
            </w:r>
          </w:p>
        </w:tc>
        <w:tc>
          <w:tcPr>
            <w:tcW w:w="1400"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0,66</w:t>
            </w:r>
          </w:p>
        </w:tc>
        <w:tc>
          <w:tcPr>
            <w:tcW w:w="1132" w:type="dxa"/>
            <w:tcBorders>
              <w:top w:val="single" w:sz="4" w:space="0" w:color="000000"/>
              <w:left w:val="single" w:sz="4" w:space="0" w:color="000000"/>
              <w:bottom w:val="single" w:sz="4" w:space="0" w:color="000000"/>
            </w:tcBorders>
            <w:vAlign w:val="center"/>
          </w:tcPr>
          <w:p w:rsidR="00200648" w:rsidRPr="009738A9" w:rsidRDefault="00200648" w:rsidP="00AD58C6">
            <w:pPr>
              <w:snapToGrid w:val="0"/>
              <w:ind w:left="-142"/>
              <w:jc w:val="center"/>
              <w:rPr>
                <w:rFonts w:ascii="Arial" w:hAnsi="Arial" w:cs="Arial"/>
                <w:bCs/>
                <w:sz w:val="16"/>
                <w:szCs w:val="16"/>
              </w:rPr>
            </w:pPr>
            <w:r w:rsidRPr="009738A9">
              <w:rPr>
                <w:rFonts w:ascii="Arial" w:hAnsi="Arial" w:cs="Arial"/>
                <w:bCs/>
                <w:sz w:val="16"/>
                <w:szCs w:val="16"/>
              </w:rPr>
              <w:t>0,4</w:t>
            </w:r>
            <w:r w:rsidR="00AD58C6">
              <w:rPr>
                <w:rFonts w:ascii="Arial" w:hAnsi="Arial" w:cs="Arial"/>
                <w:bCs/>
                <w:sz w:val="16"/>
                <w:szCs w:val="16"/>
              </w:rPr>
              <w:t>13</w:t>
            </w:r>
          </w:p>
        </w:tc>
        <w:tc>
          <w:tcPr>
            <w:tcW w:w="1136" w:type="dxa"/>
            <w:tcBorders>
              <w:top w:val="single" w:sz="4" w:space="0" w:color="000000"/>
              <w:left w:val="single" w:sz="4" w:space="0" w:color="000000"/>
              <w:bottom w:val="single" w:sz="4" w:space="0" w:color="000000"/>
            </w:tcBorders>
            <w:vAlign w:val="center"/>
          </w:tcPr>
          <w:p w:rsidR="00200648" w:rsidRPr="009738A9" w:rsidRDefault="00AD58C6" w:rsidP="008D7923">
            <w:pPr>
              <w:snapToGrid w:val="0"/>
              <w:ind w:left="-142"/>
              <w:jc w:val="center"/>
              <w:rPr>
                <w:rFonts w:ascii="Arial" w:hAnsi="Arial" w:cs="Arial"/>
                <w:bCs/>
                <w:sz w:val="16"/>
                <w:szCs w:val="16"/>
              </w:rPr>
            </w:pPr>
            <w:r>
              <w:rPr>
                <w:rFonts w:ascii="Arial" w:hAnsi="Arial" w:cs="Arial"/>
                <w:bCs/>
                <w:sz w:val="16"/>
                <w:szCs w:val="16"/>
              </w:rPr>
              <w:t>62,6</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0,171</w:t>
            </w:r>
          </w:p>
        </w:tc>
      </w:tr>
      <w:tr w:rsidR="00200648"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Pr>
                <w:rFonts w:ascii="Arial" w:hAnsi="Arial" w:cs="Arial"/>
                <w:bCs/>
                <w:sz w:val="16"/>
                <w:szCs w:val="16"/>
              </w:rPr>
              <w:t>30.</w:t>
            </w:r>
            <w:r w:rsidRPr="009738A9">
              <w:rPr>
                <w:rFonts w:ascii="Arial" w:hAnsi="Arial" w:cs="Arial"/>
                <w:bCs/>
                <w:sz w:val="16"/>
                <w:szCs w:val="16"/>
              </w:rPr>
              <w:t>Школа №10, ул. Комсомольская,48</w:t>
            </w:r>
          </w:p>
        </w:tc>
        <w:tc>
          <w:tcPr>
            <w:tcW w:w="709"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Pr>
                <w:rFonts w:ascii="Arial" w:hAnsi="Arial" w:cs="Arial"/>
                <w:bCs/>
                <w:sz w:val="16"/>
                <w:szCs w:val="16"/>
              </w:rPr>
              <w:t>2</w:t>
            </w:r>
          </w:p>
        </w:tc>
        <w:tc>
          <w:tcPr>
            <w:tcW w:w="1383"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Pr>
                <w:rFonts w:ascii="Arial" w:hAnsi="Arial" w:cs="Arial"/>
                <w:bCs/>
                <w:sz w:val="16"/>
                <w:szCs w:val="16"/>
                <w:lang w:val="en-US"/>
              </w:rPr>
              <w:t>Bali RTN-100</w:t>
            </w:r>
          </w:p>
        </w:tc>
        <w:tc>
          <w:tcPr>
            <w:tcW w:w="1026" w:type="dxa"/>
            <w:gridSpan w:val="2"/>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Pr>
                <w:rFonts w:ascii="Arial" w:hAnsi="Arial" w:cs="Arial"/>
                <w:bCs/>
                <w:sz w:val="16"/>
                <w:szCs w:val="16"/>
              </w:rPr>
              <w:t>2013</w:t>
            </w:r>
          </w:p>
        </w:tc>
        <w:tc>
          <w:tcPr>
            <w:tcW w:w="1400"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Pr>
                <w:rFonts w:ascii="Arial" w:hAnsi="Arial" w:cs="Arial"/>
                <w:bCs/>
                <w:sz w:val="16"/>
                <w:szCs w:val="16"/>
              </w:rPr>
              <w:t>0,17</w:t>
            </w:r>
          </w:p>
        </w:tc>
        <w:tc>
          <w:tcPr>
            <w:tcW w:w="1132" w:type="dxa"/>
            <w:tcBorders>
              <w:top w:val="single" w:sz="4" w:space="0" w:color="000000"/>
              <w:left w:val="single" w:sz="4" w:space="0" w:color="000000"/>
              <w:bottom w:val="single" w:sz="4" w:space="0" w:color="000000"/>
            </w:tcBorders>
            <w:vAlign w:val="center"/>
          </w:tcPr>
          <w:p w:rsidR="00200648" w:rsidRPr="009738A9" w:rsidRDefault="00200648" w:rsidP="00AD58C6">
            <w:pPr>
              <w:snapToGrid w:val="0"/>
              <w:ind w:left="-142"/>
              <w:jc w:val="center"/>
              <w:rPr>
                <w:rFonts w:ascii="Arial" w:hAnsi="Arial" w:cs="Arial"/>
                <w:bCs/>
                <w:sz w:val="16"/>
                <w:szCs w:val="16"/>
              </w:rPr>
            </w:pPr>
            <w:r>
              <w:rPr>
                <w:rFonts w:ascii="Arial" w:hAnsi="Arial" w:cs="Arial"/>
                <w:bCs/>
                <w:sz w:val="16"/>
                <w:szCs w:val="16"/>
              </w:rPr>
              <w:t>0,1</w:t>
            </w:r>
            <w:r w:rsidR="00AD58C6">
              <w:rPr>
                <w:rFonts w:ascii="Arial" w:hAnsi="Arial" w:cs="Arial"/>
                <w:bCs/>
                <w:sz w:val="16"/>
                <w:szCs w:val="16"/>
              </w:rPr>
              <w:t>35</w:t>
            </w:r>
          </w:p>
        </w:tc>
        <w:tc>
          <w:tcPr>
            <w:tcW w:w="1136" w:type="dxa"/>
            <w:tcBorders>
              <w:top w:val="single" w:sz="4" w:space="0" w:color="000000"/>
              <w:left w:val="single" w:sz="4" w:space="0" w:color="000000"/>
              <w:bottom w:val="single" w:sz="4" w:space="0" w:color="000000"/>
            </w:tcBorders>
            <w:vAlign w:val="center"/>
          </w:tcPr>
          <w:p w:rsidR="00200648" w:rsidRPr="009738A9" w:rsidRDefault="00AD58C6" w:rsidP="008D7923">
            <w:pPr>
              <w:snapToGrid w:val="0"/>
              <w:ind w:left="-142"/>
              <w:jc w:val="center"/>
              <w:rPr>
                <w:rFonts w:ascii="Arial" w:hAnsi="Arial" w:cs="Arial"/>
                <w:bCs/>
                <w:sz w:val="16"/>
                <w:szCs w:val="16"/>
              </w:rPr>
            </w:pPr>
            <w:r>
              <w:rPr>
                <w:rFonts w:ascii="Arial" w:hAnsi="Arial" w:cs="Arial"/>
                <w:bCs/>
                <w:sz w:val="16"/>
                <w:szCs w:val="16"/>
              </w:rPr>
              <w:t>79,4</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9738A9" w:rsidRDefault="00200648" w:rsidP="00AD58C6">
            <w:pPr>
              <w:snapToGrid w:val="0"/>
              <w:ind w:left="-142"/>
              <w:jc w:val="center"/>
              <w:rPr>
                <w:rFonts w:ascii="Arial" w:hAnsi="Arial" w:cs="Arial"/>
                <w:bCs/>
                <w:sz w:val="16"/>
                <w:szCs w:val="16"/>
              </w:rPr>
            </w:pPr>
            <w:r>
              <w:rPr>
                <w:rFonts w:ascii="Arial" w:hAnsi="Arial" w:cs="Arial"/>
                <w:bCs/>
                <w:sz w:val="16"/>
                <w:szCs w:val="16"/>
              </w:rPr>
              <w:t>0,0</w:t>
            </w:r>
            <w:r w:rsidR="00AD58C6">
              <w:rPr>
                <w:rFonts w:ascii="Arial" w:hAnsi="Arial" w:cs="Arial"/>
                <w:bCs/>
                <w:sz w:val="16"/>
                <w:szCs w:val="16"/>
              </w:rPr>
              <w:t>45</w:t>
            </w:r>
          </w:p>
        </w:tc>
      </w:tr>
      <w:tr w:rsidR="00200648"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200648" w:rsidRPr="009738A9" w:rsidRDefault="00200648" w:rsidP="007A2645">
            <w:pPr>
              <w:snapToGrid w:val="0"/>
              <w:ind w:left="-142"/>
              <w:rPr>
                <w:rFonts w:ascii="Arial" w:hAnsi="Arial" w:cs="Arial"/>
                <w:bCs/>
                <w:sz w:val="16"/>
                <w:szCs w:val="16"/>
              </w:rPr>
            </w:pPr>
            <w:r>
              <w:rPr>
                <w:rFonts w:ascii="Arial" w:hAnsi="Arial" w:cs="Arial"/>
                <w:bCs/>
                <w:sz w:val="16"/>
                <w:szCs w:val="16"/>
              </w:rPr>
              <w:t>31.</w:t>
            </w:r>
            <w:r w:rsidRPr="009738A9">
              <w:rPr>
                <w:rFonts w:ascii="Arial" w:hAnsi="Arial" w:cs="Arial"/>
                <w:bCs/>
                <w:sz w:val="16"/>
                <w:szCs w:val="16"/>
              </w:rPr>
              <w:t>Пр. Кирова,85</w:t>
            </w:r>
          </w:p>
        </w:tc>
        <w:tc>
          <w:tcPr>
            <w:tcW w:w="709"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3</w:t>
            </w:r>
          </w:p>
        </w:tc>
        <w:tc>
          <w:tcPr>
            <w:tcW w:w="1383"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КВ-0,4-2шт.</w:t>
            </w:r>
          </w:p>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Универсал-6</w:t>
            </w:r>
          </w:p>
        </w:tc>
        <w:tc>
          <w:tcPr>
            <w:tcW w:w="1026" w:type="dxa"/>
            <w:gridSpan w:val="2"/>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1998</w:t>
            </w:r>
          </w:p>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1979</w:t>
            </w:r>
          </w:p>
        </w:tc>
        <w:tc>
          <w:tcPr>
            <w:tcW w:w="1400"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1,32</w:t>
            </w:r>
          </w:p>
        </w:tc>
        <w:tc>
          <w:tcPr>
            <w:tcW w:w="1132" w:type="dxa"/>
            <w:tcBorders>
              <w:top w:val="single" w:sz="4" w:space="0" w:color="000000"/>
              <w:left w:val="single" w:sz="4" w:space="0" w:color="000000"/>
              <w:bottom w:val="single" w:sz="4" w:space="0" w:color="000000"/>
            </w:tcBorders>
            <w:vAlign w:val="center"/>
          </w:tcPr>
          <w:p w:rsidR="00200648" w:rsidRPr="009738A9" w:rsidRDefault="00200648" w:rsidP="00AD58C6">
            <w:pPr>
              <w:snapToGrid w:val="0"/>
              <w:ind w:left="-142"/>
              <w:jc w:val="center"/>
              <w:rPr>
                <w:rFonts w:ascii="Arial" w:hAnsi="Arial" w:cs="Arial"/>
                <w:bCs/>
                <w:sz w:val="16"/>
                <w:szCs w:val="16"/>
              </w:rPr>
            </w:pPr>
            <w:r w:rsidRPr="009738A9">
              <w:rPr>
                <w:rFonts w:ascii="Arial" w:hAnsi="Arial" w:cs="Arial"/>
                <w:bCs/>
                <w:sz w:val="16"/>
                <w:szCs w:val="16"/>
              </w:rPr>
              <w:t>1,</w:t>
            </w:r>
            <w:r w:rsidR="00AD58C6">
              <w:rPr>
                <w:rFonts w:ascii="Arial" w:hAnsi="Arial" w:cs="Arial"/>
                <w:bCs/>
                <w:sz w:val="16"/>
                <w:szCs w:val="16"/>
              </w:rPr>
              <w:t>31</w:t>
            </w:r>
          </w:p>
        </w:tc>
        <w:tc>
          <w:tcPr>
            <w:tcW w:w="1136" w:type="dxa"/>
            <w:tcBorders>
              <w:top w:val="single" w:sz="4" w:space="0" w:color="000000"/>
              <w:left w:val="single" w:sz="4" w:space="0" w:color="000000"/>
              <w:bottom w:val="single" w:sz="4" w:space="0" w:color="000000"/>
            </w:tcBorders>
            <w:vAlign w:val="center"/>
          </w:tcPr>
          <w:p w:rsidR="00200648" w:rsidRPr="009738A9" w:rsidRDefault="00AD58C6" w:rsidP="008D7923">
            <w:pPr>
              <w:snapToGrid w:val="0"/>
              <w:ind w:left="-142"/>
              <w:jc w:val="center"/>
              <w:rPr>
                <w:rFonts w:ascii="Arial" w:hAnsi="Arial" w:cs="Arial"/>
                <w:bCs/>
                <w:sz w:val="16"/>
                <w:szCs w:val="16"/>
              </w:rPr>
            </w:pPr>
            <w:r>
              <w:rPr>
                <w:rFonts w:ascii="Arial" w:hAnsi="Arial" w:cs="Arial"/>
                <w:bCs/>
                <w:sz w:val="16"/>
                <w:szCs w:val="16"/>
              </w:rPr>
              <w:t>99,2</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9738A9" w:rsidRDefault="00200648" w:rsidP="00AD58C6">
            <w:pPr>
              <w:snapToGrid w:val="0"/>
              <w:ind w:left="-142"/>
              <w:jc w:val="center"/>
              <w:rPr>
                <w:rFonts w:ascii="Arial" w:hAnsi="Arial" w:cs="Arial"/>
                <w:bCs/>
                <w:sz w:val="16"/>
                <w:szCs w:val="16"/>
              </w:rPr>
            </w:pPr>
            <w:r w:rsidRPr="009738A9">
              <w:rPr>
                <w:rFonts w:ascii="Arial" w:hAnsi="Arial" w:cs="Arial"/>
                <w:bCs/>
                <w:sz w:val="16"/>
                <w:szCs w:val="16"/>
              </w:rPr>
              <w:t>0,</w:t>
            </w:r>
            <w:r w:rsidR="00AD58C6">
              <w:rPr>
                <w:rFonts w:ascii="Arial" w:hAnsi="Arial" w:cs="Arial"/>
                <w:bCs/>
                <w:sz w:val="16"/>
                <w:szCs w:val="16"/>
              </w:rPr>
              <w:t>224</w:t>
            </w:r>
          </w:p>
        </w:tc>
      </w:tr>
      <w:tr w:rsidR="00200648"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200648" w:rsidRPr="009738A9" w:rsidRDefault="00200648" w:rsidP="00200648">
            <w:pPr>
              <w:snapToGrid w:val="0"/>
              <w:ind w:left="-142"/>
              <w:rPr>
                <w:rFonts w:ascii="Arial" w:hAnsi="Arial" w:cs="Arial"/>
                <w:bCs/>
                <w:sz w:val="16"/>
                <w:szCs w:val="16"/>
              </w:rPr>
            </w:pPr>
            <w:r>
              <w:rPr>
                <w:rFonts w:ascii="Arial" w:hAnsi="Arial" w:cs="Arial"/>
                <w:bCs/>
                <w:sz w:val="16"/>
                <w:szCs w:val="16"/>
              </w:rPr>
              <w:t>32.</w:t>
            </w:r>
            <w:r w:rsidR="007F1019">
              <w:rPr>
                <w:rFonts w:ascii="Arial" w:hAnsi="Arial" w:cs="Arial"/>
                <w:bCs/>
                <w:sz w:val="16"/>
                <w:szCs w:val="16"/>
              </w:rPr>
              <w:t xml:space="preserve"> </w:t>
            </w:r>
            <w:r w:rsidRPr="009738A9">
              <w:rPr>
                <w:rFonts w:ascii="Arial" w:hAnsi="Arial" w:cs="Arial"/>
                <w:bCs/>
                <w:sz w:val="16"/>
                <w:szCs w:val="16"/>
              </w:rPr>
              <w:t>Детский Санаторий Ромашка , ул. Ермолова,213 (БМК)</w:t>
            </w:r>
          </w:p>
        </w:tc>
        <w:tc>
          <w:tcPr>
            <w:tcW w:w="709"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2</w:t>
            </w:r>
          </w:p>
        </w:tc>
        <w:tc>
          <w:tcPr>
            <w:tcW w:w="1383"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Технотерм-ИНОКС</w:t>
            </w:r>
            <w:r>
              <w:rPr>
                <w:rFonts w:ascii="Arial" w:hAnsi="Arial" w:cs="Arial"/>
                <w:bCs/>
                <w:sz w:val="16"/>
                <w:szCs w:val="16"/>
              </w:rPr>
              <w:t>-60</w:t>
            </w:r>
          </w:p>
        </w:tc>
        <w:tc>
          <w:tcPr>
            <w:tcW w:w="1026" w:type="dxa"/>
            <w:gridSpan w:val="2"/>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sidRPr="009738A9">
              <w:rPr>
                <w:rFonts w:ascii="Arial" w:hAnsi="Arial" w:cs="Arial"/>
                <w:bCs/>
                <w:sz w:val="16"/>
                <w:szCs w:val="16"/>
              </w:rPr>
              <w:t>2013</w:t>
            </w:r>
          </w:p>
        </w:tc>
        <w:tc>
          <w:tcPr>
            <w:tcW w:w="1400"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Pr>
                <w:rFonts w:ascii="Arial" w:hAnsi="Arial" w:cs="Arial"/>
                <w:bCs/>
                <w:sz w:val="16"/>
                <w:szCs w:val="16"/>
              </w:rPr>
              <w:t>0,52</w:t>
            </w:r>
          </w:p>
        </w:tc>
        <w:tc>
          <w:tcPr>
            <w:tcW w:w="1132" w:type="dxa"/>
            <w:tcBorders>
              <w:top w:val="single" w:sz="4" w:space="0" w:color="000000"/>
              <w:left w:val="single" w:sz="4" w:space="0" w:color="000000"/>
              <w:bottom w:val="single" w:sz="4" w:space="0" w:color="000000"/>
            </w:tcBorders>
            <w:vAlign w:val="center"/>
          </w:tcPr>
          <w:p w:rsidR="00200648" w:rsidRPr="009738A9" w:rsidRDefault="00200648" w:rsidP="00AD58C6">
            <w:pPr>
              <w:snapToGrid w:val="0"/>
              <w:ind w:left="-142"/>
              <w:jc w:val="center"/>
              <w:rPr>
                <w:rFonts w:ascii="Arial" w:hAnsi="Arial" w:cs="Arial"/>
                <w:bCs/>
                <w:sz w:val="16"/>
                <w:szCs w:val="16"/>
              </w:rPr>
            </w:pPr>
            <w:r>
              <w:rPr>
                <w:rFonts w:ascii="Arial" w:hAnsi="Arial" w:cs="Arial"/>
                <w:bCs/>
                <w:sz w:val="16"/>
                <w:szCs w:val="16"/>
              </w:rPr>
              <w:t>0,</w:t>
            </w:r>
            <w:r w:rsidR="00AD58C6">
              <w:rPr>
                <w:rFonts w:ascii="Arial" w:hAnsi="Arial" w:cs="Arial"/>
                <w:bCs/>
                <w:sz w:val="16"/>
                <w:szCs w:val="16"/>
              </w:rPr>
              <w:t>22</w:t>
            </w:r>
          </w:p>
        </w:tc>
        <w:tc>
          <w:tcPr>
            <w:tcW w:w="1136" w:type="dxa"/>
            <w:tcBorders>
              <w:top w:val="single" w:sz="4" w:space="0" w:color="000000"/>
              <w:left w:val="single" w:sz="4" w:space="0" w:color="000000"/>
              <w:bottom w:val="single" w:sz="4" w:space="0" w:color="000000"/>
            </w:tcBorders>
            <w:vAlign w:val="center"/>
          </w:tcPr>
          <w:p w:rsidR="00200648" w:rsidRPr="009738A9" w:rsidRDefault="00AD58C6" w:rsidP="008D7923">
            <w:pPr>
              <w:snapToGrid w:val="0"/>
              <w:ind w:left="-142"/>
              <w:jc w:val="center"/>
              <w:rPr>
                <w:rFonts w:ascii="Arial" w:hAnsi="Arial" w:cs="Arial"/>
                <w:bCs/>
                <w:sz w:val="16"/>
                <w:szCs w:val="16"/>
              </w:rPr>
            </w:pPr>
            <w:r>
              <w:rPr>
                <w:rFonts w:ascii="Arial" w:hAnsi="Arial" w:cs="Arial"/>
                <w:bCs/>
                <w:sz w:val="16"/>
                <w:szCs w:val="16"/>
              </w:rPr>
              <w:t>81,2</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9738A9" w:rsidRDefault="00200648" w:rsidP="008D7923">
            <w:pPr>
              <w:snapToGrid w:val="0"/>
              <w:ind w:left="-142"/>
              <w:jc w:val="center"/>
              <w:rPr>
                <w:rFonts w:ascii="Arial" w:hAnsi="Arial" w:cs="Arial"/>
                <w:bCs/>
                <w:sz w:val="16"/>
                <w:szCs w:val="16"/>
              </w:rPr>
            </w:pPr>
            <w:r>
              <w:rPr>
                <w:rFonts w:ascii="Arial" w:hAnsi="Arial" w:cs="Arial"/>
                <w:bCs/>
                <w:sz w:val="16"/>
                <w:szCs w:val="16"/>
              </w:rPr>
              <w:t>-</w:t>
            </w:r>
          </w:p>
        </w:tc>
      </w:tr>
      <w:tr w:rsidR="007F1019"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7F1019" w:rsidRPr="009738A9" w:rsidRDefault="007F1019" w:rsidP="008D7923">
            <w:pPr>
              <w:snapToGrid w:val="0"/>
              <w:ind w:left="-142"/>
              <w:jc w:val="center"/>
              <w:rPr>
                <w:rFonts w:ascii="Arial" w:hAnsi="Arial" w:cs="Arial"/>
                <w:bCs/>
                <w:sz w:val="16"/>
                <w:szCs w:val="16"/>
              </w:rPr>
            </w:pPr>
            <w:r>
              <w:rPr>
                <w:rFonts w:ascii="Arial" w:hAnsi="Arial" w:cs="Arial"/>
                <w:bCs/>
                <w:sz w:val="16"/>
                <w:szCs w:val="16"/>
              </w:rPr>
              <w:t>33.</w:t>
            </w:r>
            <w:r w:rsidRPr="009738A9">
              <w:rPr>
                <w:rFonts w:ascii="Arial" w:hAnsi="Arial" w:cs="Arial"/>
                <w:bCs/>
                <w:sz w:val="16"/>
                <w:szCs w:val="16"/>
              </w:rPr>
              <w:t xml:space="preserve">Детский сад №37, ул. </w:t>
            </w:r>
            <w:proofErr w:type="spellStart"/>
            <w:r w:rsidRPr="009738A9">
              <w:rPr>
                <w:rFonts w:ascii="Arial" w:hAnsi="Arial" w:cs="Arial"/>
                <w:bCs/>
                <w:sz w:val="16"/>
                <w:szCs w:val="16"/>
              </w:rPr>
              <w:t>К.Хетагурова</w:t>
            </w:r>
            <w:proofErr w:type="spellEnd"/>
            <w:r w:rsidRPr="009738A9">
              <w:rPr>
                <w:rFonts w:ascii="Arial" w:hAnsi="Arial" w:cs="Arial"/>
                <w:bCs/>
                <w:sz w:val="16"/>
                <w:szCs w:val="16"/>
              </w:rPr>
              <w:t>, 69</w:t>
            </w:r>
          </w:p>
        </w:tc>
        <w:tc>
          <w:tcPr>
            <w:tcW w:w="709" w:type="dxa"/>
            <w:tcBorders>
              <w:top w:val="single" w:sz="4" w:space="0" w:color="000000"/>
              <w:left w:val="single" w:sz="4" w:space="0" w:color="000000"/>
              <w:bottom w:val="single" w:sz="4" w:space="0" w:color="000000"/>
            </w:tcBorders>
            <w:vAlign w:val="center"/>
          </w:tcPr>
          <w:p w:rsidR="007F1019" w:rsidRPr="009738A9" w:rsidRDefault="007F1019" w:rsidP="008D7923">
            <w:pPr>
              <w:snapToGrid w:val="0"/>
              <w:ind w:left="-142"/>
              <w:jc w:val="center"/>
              <w:rPr>
                <w:rFonts w:ascii="Arial" w:hAnsi="Arial" w:cs="Arial"/>
                <w:bCs/>
                <w:sz w:val="16"/>
                <w:szCs w:val="16"/>
              </w:rPr>
            </w:pPr>
            <w:r w:rsidRPr="009738A9">
              <w:rPr>
                <w:rFonts w:ascii="Arial" w:hAnsi="Arial" w:cs="Arial"/>
                <w:bCs/>
                <w:sz w:val="16"/>
                <w:szCs w:val="16"/>
              </w:rPr>
              <w:t>2</w:t>
            </w:r>
          </w:p>
        </w:tc>
        <w:tc>
          <w:tcPr>
            <w:tcW w:w="1383" w:type="dxa"/>
            <w:tcBorders>
              <w:top w:val="single" w:sz="4" w:space="0" w:color="000000"/>
              <w:left w:val="single" w:sz="4" w:space="0" w:color="000000"/>
              <w:bottom w:val="single" w:sz="4" w:space="0" w:color="000000"/>
            </w:tcBorders>
            <w:vAlign w:val="center"/>
          </w:tcPr>
          <w:p w:rsidR="007F1019" w:rsidRPr="009738A9" w:rsidRDefault="007F1019" w:rsidP="008D7923">
            <w:pPr>
              <w:snapToGrid w:val="0"/>
              <w:ind w:left="-142"/>
              <w:jc w:val="center"/>
              <w:rPr>
                <w:rFonts w:ascii="Arial" w:hAnsi="Arial" w:cs="Arial"/>
                <w:bCs/>
                <w:sz w:val="16"/>
                <w:szCs w:val="16"/>
              </w:rPr>
            </w:pPr>
            <w:r w:rsidRPr="009738A9">
              <w:rPr>
                <w:rFonts w:ascii="Arial" w:hAnsi="Arial" w:cs="Arial"/>
                <w:bCs/>
                <w:sz w:val="16"/>
                <w:szCs w:val="16"/>
              </w:rPr>
              <w:t>КСВ-1,86, водогрейный</w:t>
            </w:r>
          </w:p>
        </w:tc>
        <w:tc>
          <w:tcPr>
            <w:tcW w:w="1026" w:type="dxa"/>
            <w:gridSpan w:val="2"/>
            <w:tcBorders>
              <w:top w:val="single" w:sz="4" w:space="0" w:color="000000"/>
              <w:left w:val="single" w:sz="4" w:space="0" w:color="000000"/>
              <w:bottom w:val="single" w:sz="4" w:space="0" w:color="000000"/>
            </w:tcBorders>
            <w:vAlign w:val="center"/>
          </w:tcPr>
          <w:p w:rsidR="007F1019" w:rsidRPr="009738A9" w:rsidRDefault="007F1019" w:rsidP="008D7923">
            <w:pPr>
              <w:snapToGrid w:val="0"/>
              <w:ind w:left="-142"/>
              <w:jc w:val="center"/>
              <w:rPr>
                <w:rFonts w:ascii="Arial" w:hAnsi="Arial" w:cs="Arial"/>
                <w:bCs/>
                <w:sz w:val="16"/>
                <w:szCs w:val="16"/>
              </w:rPr>
            </w:pPr>
            <w:r w:rsidRPr="009738A9">
              <w:rPr>
                <w:rFonts w:ascii="Arial" w:hAnsi="Arial" w:cs="Arial"/>
                <w:bCs/>
                <w:sz w:val="16"/>
                <w:szCs w:val="16"/>
              </w:rPr>
              <w:t>1976, 1993</w:t>
            </w:r>
          </w:p>
        </w:tc>
        <w:tc>
          <w:tcPr>
            <w:tcW w:w="1400" w:type="dxa"/>
            <w:tcBorders>
              <w:top w:val="single" w:sz="4" w:space="0" w:color="000000"/>
              <w:left w:val="single" w:sz="4" w:space="0" w:color="000000"/>
              <w:bottom w:val="single" w:sz="4" w:space="0" w:color="000000"/>
            </w:tcBorders>
            <w:vAlign w:val="center"/>
          </w:tcPr>
          <w:p w:rsidR="007F1019" w:rsidRPr="009738A9" w:rsidRDefault="007F1019"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7F1019" w:rsidRPr="009738A9" w:rsidRDefault="007F1019" w:rsidP="008D7923">
            <w:pPr>
              <w:snapToGrid w:val="0"/>
              <w:ind w:left="-142"/>
              <w:jc w:val="center"/>
              <w:rPr>
                <w:rFonts w:ascii="Arial" w:hAnsi="Arial" w:cs="Arial"/>
                <w:bCs/>
                <w:sz w:val="16"/>
                <w:szCs w:val="16"/>
              </w:rPr>
            </w:pPr>
            <w:r w:rsidRPr="009738A9">
              <w:rPr>
                <w:rFonts w:ascii="Arial" w:hAnsi="Arial" w:cs="Arial"/>
                <w:bCs/>
                <w:sz w:val="16"/>
                <w:szCs w:val="16"/>
              </w:rPr>
              <w:t>3,0</w:t>
            </w:r>
          </w:p>
        </w:tc>
        <w:tc>
          <w:tcPr>
            <w:tcW w:w="1132" w:type="dxa"/>
            <w:tcBorders>
              <w:top w:val="single" w:sz="4" w:space="0" w:color="000000"/>
              <w:left w:val="single" w:sz="4" w:space="0" w:color="000000"/>
              <w:bottom w:val="single" w:sz="4" w:space="0" w:color="000000"/>
            </w:tcBorders>
            <w:vAlign w:val="center"/>
          </w:tcPr>
          <w:p w:rsidR="007F1019" w:rsidRPr="009738A9" w:rsidRDefault="007F1019" w:rsidP="00AD58C6">
            <w:pPr>
              <w:snapToGrid w:val="0"/>
              <w:ind w:left="-142"/>
              <w:jc w:val="center"/>
              <w:rPr>
                <w:rFonts w:ascii="Arial" w:hAnsi="Arial" w:cs="Arial"/>
                <w:bCs/>
                <w:sz w:val="16"/>
                <w:szCs w:val="16"/>
              </w:rPr>
            </w:pPr>
            <w:r w:rsidRPr="009738A9">
              <w:rPr>
                <w:rFonts w:ascii="Arial" w:hAnsi="Arial" w:cs="Arial"/>
                <w:bCs/>
                <w:sz w:val="16"/>
                <w:szCs w:val="16"/>
              </w:rPr>
              <w:t>1,</w:t>
            </w:r>
            <w:r w:rsidR="00AD58C6">
              <w:rPr>
                <w:rFonts w:ascii="Arial" w:hAnsi="Arial" w:cs="Arial"/>
                <w:bCs/>
                <w:sz w:val="16"/>
                <w:szCs w:val="16"/>
              </w:rPr>
              <w:t>63</w:t>
            </w:r>
          </w:p>
        </w:tc>
        <w:tc>
          <w:tcPr>
            <w:tcW w:w="1136" w:type="dxa"/>
            <w:tcBorders>
              <w:top w:val="single" w:sz="4" w:space="0" w:color="000000"/>
              <w:left w:val="single" w:sz="4" w:space="0" w:color="000000"/>
              <w:bottom w:val="single" w:sz="4" w:space="0" w:color="000000"/>
            </w:tcBorders>
            <w:vAlign w:val="center"/>
          </w:tcPr>
          <w:p w:rsidR="007F1019" w:rsidRPr="009738A9" w:rsidRDefault="00AD58C6" w:rsidP="008D7923">
            <w:pPr>
              <w:snapToGrid w:val="0"/>
              <w:ind w:left="-142"/>
              <w:jc w:val="center"/>
              <w:rPr>
                <w:rFonts w:ascii="Arial" w:hAnsi="Arial" w:cs="Arial"/>
                <w:bCs/>
                <w:sz w:val="16"/>
                <w:szCs w:val="16"/>
              </w:rPr>
            </w:pPr>
            <w:r>
              <w:rPr>
                <w:rFonts w:ascii="Arial" w:hAnsi="Arial" w:cs="Arial"/>
                <w:bCs/>
                <w:sz w:val="16"/>
                <w:szCs w:val="16"/>
              </w:rPr>
              <w:t>54,7</w:t>
            </w:r>
          </w:p>
        </w:tc>
        <w:tc>
          <w:tcPr>
            <w:tcW w:w="1019" w:type="dxa"/>
            <w:tcBorders>
              <w:top w:val="single" w:sz="4" w:space="0" w:color="000000"/>
              <w:left w:val="single" w:sz="4" w:space="0" w:color="000000"/>
              <w:bottom w:val="single" w:sz="4" w:space="0" w:color="000000"/>
              <w:right w:val="single" w:sz="4" w:space="0" w:color="000000"/>
            </w:tcBorders>
            <w:vAlign w:val="center"/>
          </w:tcPr>
          <w:p w:rsidR="007F1019" w:rsidRPr="009738A9" w:rsidRDefault="007F1019" w:rsidP="00AD58C6">
            <w:pPr>
              <w:snapToGrid w:val="0"/>
              <w:ind w:left="-142"/>
              <w:jc w:val="center"/>
              <w:rPr>
                <w:rFonts w:ascii="Arial" w:hAnsi="Arial" w:cs="Arial"/>
                <w:bCs/>
                <w:sz w:val="16"/>
                <w:szCs w:val="16"/>
              </w:rPr>
            </w:pPr>
            <w:r w:rsidRPr="009738A9">
              <w:rPr>
                <w:rFonts w:ascii="Arial" w:hAnsi="Arial" w:cs="Arial"/>
                <w:bCs/>
                <w:sz w:val="16"/>
                <w:szCs w:val="16"/>
              </w:rPr>
              <w:t>0,5</w:t>
            </w:r>
            <w:r w:rsidR="00AD58C6">
              <w:rPr>
                <w:rFonts w:ascii="Arial" w:hAnsi="Arial" w:cs="Arial"/>
                <w:bCs/>
                <w:sz w:val="16"/>
                <w:szCs w:val="16"/>
              </w:rPr>
              <w:t>89</w:t>
            </w:r>
          </w:p>
        </w:tc>
      </w:tr>
      <w:tr w:rsidR="007F1019"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7F1019" w:rsidRPr="009738A9" w:rsidRDefault="007F1019" w:rsidP="007A2645">
            <w:pPr>
              <w:snapToGrid w:val="0"/>
              <w:ind w:left="-142"/>
              <w:rPr>
                <w:rFonts w:ascii="Arial" w:hAnsi="Arial" w:cs="Arial"/>
                <w:bCs/>
                <w:sz w:val="16"/>
                <w:szCs w:val="16"/>
              </w:rPr>
            </w:pPr>
            <w:r>
              <w:rPr>
                <w:rFonts w:ascii="Arial" w:hAnsi="Arial" w:cs="Arial"/>
                <w:bCs/>
                <w:sz w:val="16"/>
                <w:szCs w:val="16"/>
              </w:rPr>
              <w:t>34.</w:t>
            </w:r>
            <w:r w:rsidRPr="009738A9">
              <w:rPr>
                <w:rFonts w:ascii="Arial" w:hAnsi="Arial" w:cs="Arial"/>
                <w:bCs/>
                <w:sz w:val="16"/>
                <w:szCs w:val="16"/>
              </w:rPr>
              <w:t>Пр. Кирова,29</w:t>
            </w:r>
          </w:p>
        </w:tc>
        <w:tc>
          <w:tcPr>
            <w:tcW w:w="709" w:type="dxa"/>
            <w:tcBorders>
              <w:top w:val="single" w:sz="4" w:space="0" w:color="000000"/>
              <w:left w:val="single" w:sz="4" w:space="0" w:color="000000"/>
              <w:bottom w:val="single" w:sz="4" w:space="0" w:color="000000"/>
            </w:tcBorders>
            <w:vAlign w:val="center"/>
          </w:tcPr>
          <w:p w:rsidR="007F1019" w:rsidRPr="009738A9" w:rsidRDefault="007F1019" w:rsidP="008D7923">
            <w:pPr>
              <w:snapToGrid w:val="0"/>
              <w:ind w:left="-142"/>
              <w:jc w:val="center"/>
              <w:rPr>
                <w:rFonts w:ascii="Arial" w:hAnsi="Arial" w:cs="Arial"/>
                <w:bCs/>
                <w:sz w:val="16"/>
                <w:szCs w:val="16"/>
              </w:rPr>
            </w:pPr>
            <w:r w:rsidRPr="009738A9">
              <w:rPr>
                <w:rFonts w:ascii="Arial" w:hAnsi="Arial" w:cs="Arial"/>
                <w:bCs/>
                <w:sz w:val="16"/>
                <w:szCs w:val="16"/>
              </w:rPr>
              <w:t>3</w:t>
            </w:r>
          </w:p>
        </w:tc>
        <w:tc>
          <w:tcPr>
            <w:tcW w:w="1383" w:type="dxa"/>
            <w:tcBorders>
              <w:top w:val="single" w:sz="4" w:space="0" w:color="000000"/>
              <w:left w:val="single" w:sz="4" w:space="0" w:color="000000"/>
              <w:bottom w:val="single" w:sz="4" w:space="0" w:color="000000"/>
            </w:tcBorders>
            <w:vAlign w:val="center"/>
          </w:tcPr>
          <w:p w:rsidR="007F1019" w:rsidRPr="007A2645" w:rsidRDefault="007F1019" w:rsidP="008D7923">
            <w:pPr>
              <w:snapToGrid w:val="0"/>
              <w:ind w:left="-142"/>
              <w:jc w:val="center"/>
              <w:rPr>
                <w:rFonts w:ascii="Arial" w:hAnsi="Arial" w:cs="Arial"/>
                <w:bCs/>
                <w:sz w:val="16"/>
                <w:szCs w:val="16"/>
                <w:lang w:val="en-US"/>
              </w:rPr>
            </w:pPr>
            <w:r w:rsidRPr="007A2645">
              <w:rPr>
                <w:rFonts w:ascii="Arial" w:hAnsi="Arial" w:cs="Arial"/>
                <w:bCs/>
                <w:sz w:val="16"/>
                <w:szCs w:val="16"/>
                <w:lang w:val="en-US"/>
              </w:rPr>
              <w:t>RSA 200</w:t>
            </w:r>
          </w:p>
          <w:p w:rsidR="007F1019" w:rsidRPr="007A2645" w:rsidRDefault="007F1019" w:rsidP="008D7923">
            <w:pPr>
              <w:snapToGrid w:val="0"/>
              <w:ind w:left="-142"/>
              <w:jc w:val="center"/>
              <w:rPr>
                <w:rFonts w:ascii="Arial" w:hAnsi="Arial" w:cs="Arial"/>
                <w:bCs/>
                <w:sz w:val="16"/>
                <w:szCs w:val="16"/>
              </w:rPr>
            </w:pPr>
            <w:r w:rsidRPr="007A2645">
              <w:rPr>
                <w:rFonts w:ascii="Arial" w:hAnsi="Arial" w:cs="Arial"/>
                <w:bCs/>
                <w:sz w:val="16"/>
                <w:szCs w:val="16"/>
                <w:lang w:val="en-US"/>
              </w:rPr>
              <w:t>RSA -500</w:t>
            </w:r>
            <w:r w:rsidR="007A2645" w:rsidRPr="007A2645">
              <w:rPr>
                <w:rFonts w:ascii="Arial" w:hAnsi="Arial" w:cs="Arial"/>
                <w:bCs/>
                <w:sz w:val="16"/>
                <w:szCs w:val="16"/>
              </w:rPr>
              <w:t>-2 шт.</w:t>
            </w:r>
          </w:p>
        </w:tc>
        <w:tc>
          <w:tcPr>
            <w:tcW w:w="1026" w:type="dxa"/>
            <w:gridSpan w:val="2"/>
            <w:tcBorders>
              <w:top w:val="single" w:sz="4" w:space="0" w:color="000000"/>
              <w:left w:val="single" w:sz="4" w:space="0" w:color="000000"/>
              <w:bottom w:val="single" w:sz="4" w:space="0" w:color="000000"/>
            </w:tcBorders>
            <w:vAlign w:val="center"/>
          </w:tcPr>
          <w:p w:rsidR="007F1019" w:rsidRPr="007A2645" w:rsidRDefault="007F1019" w:rsidP="008D7923">
            <w:pPr>
              <w:snapToGrid w:val="0"/>
              <w:ind w:left="-142"/>
              <w:jc w:val="center"/>
              <w:rPr>
                <w:rFonts w:ascii="Arial" w:hAnsi="Arial" w:cs="Arial"/>
                <w:bCs/>
                <w:sz w:val="16"/>
                <w:szCs w:val="16"/>
                <w:lang w:val="en-US"/>
              </w:rPr>
            </w:pPr>
            <w:r w:rsidRPr="007A2645">
              <w:rPr>
                <w:rFonts w:ascii="Arial" w:hAnsi="Arial" w:cs="Arial"/>
                <w:bCs/>
                <w:sz w:val="16"/>
                <w:szCs w:val="16"/>
                <w:lang w:val="en-US"/>
              </w:rPr>
              <w:t>2016</w:t>
            </w:r>
          </w:p>
        </w:tc>
        <w:tc>
          <w:tcPr>
            <w:tcW w:w="1400" w:type="dxa"/>
            <w:tcBorders>
              <w:top w:val="single" w:sz="4" w:space="0" w:color="000000"/>
              <w:left w:val="single" w:sz="4" w:space="0" w:color="000000"/>
              <w:bottom w:val="single" w:sz="4" w:space="0" w:color="000000"/>
            </w:tcBorders>
            <w:vAlign w:val="center"/>
          </w:tcPr>
          <w:p w:rsidR="007F1019" w:rsidRPr="007A2645" w:rsidRDefault="007F1019"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7F1019" w:rsidRPr="007A2645" w:rsidRDefault="00A54B66" w:rsidP="008D7923">
            <w:pPr>
              <w:snapToGrid w:val="0"/>
              <w:ind w:left="-142"/>
              <w:jc w:val="center"/>
              <w:rPr>
                <w:rFonts w:ascii="Arial" w:hAnsi="Arial" w:cs="Arial"/>
                <w:bCs/>
                <w:sz w:val="16"/>
                <w:szCs w:val="16"/>
                <w:lang w:val="en-US"/>
              </w:rPr>
            </w:pPr>
            <w:r>
              <w:rPr>
                <w:rFonts w:ascii="Arial" w:hAnsi="Arial" w:cs="Arial"/>
                <w:bCs/>
                <w:sz w:val="16"/>
                <w:szCs w:val="16"/>
              </w:rPr>
              <w:t>1,034</w:t>
            </w:r>
          </w:p>
        </w:tc>
        <w:tc>
          <w:tcPr>
            <w:tcW w:w="1132" w:type="dxa"/>
            <w:tcBorders>
              <w:top w:val="single" w:sz="4" w:space="0" w:color="000000"/>
              <w:left w:val="single" w:sz="4" w:space="0" w:color="000000"/>
              <w:bottom w:val="single" w:sz="4" w:space="0" w:color="000000"/>
            </w:tcBorders>
            <w:vAlign w:val="center"/>
          </w:tcPr>
          <w:p w:rsidR="007F1019" w:rsidRPr="007A2645" w:rsidRDefault="00A54B66" w:rsidP="008D7923">
            <w:pPr>
              <w:snapToGrid w:val="0"/>
              <w:ind w:left="-142"/>
              <w:jc w:val="center"/>
              <w:rPr>
                <w:rFonts w:ascii="Arial" w:hAnsi="Arial" w:cs="Arial"/>
                <w:bCs/>
                <w:sz w:val="16"/>
                <w:szCs w:val="16"/>
                <w:lang w:val="en-US"/>
              </w:rPr>
            </w:pPr>
            <w:r>
              <w:rPr>
                <w:rFonts w:ascii="Arial" w:hAnsi="Arial" w:cs="Arial"/>
                <w:bCs/>
                <w:sz w:val="16"/>
                <w:szCs w:val="16"/>
              </w:rPr>
              <w:t>1,025</w:t>
            </w:r>
          </w:p>
        </w:tc>
        <w:tc>
          <w:tcPr>
            <w:tcW w:w="1136" w:type="dxa"/>
            <w:tcBorders>
              <w:top w:val="single" w:sz="4" w:space="0" w:color="000000"/>
              <w:left w:val="single" w:sz="4" w:space="0" w:color="000000"/>
              <w:bottom w:val="single" w:sz="4" w:space="0" w:color="000000"/>
            </w:tcBorders>
            <w:vAlign w:val="center"/>
          </w:tcPr>
          <w:p w:rsidR="007F1019" w:rsidRPr="00A54B66" w:rsidRDefault="00A54B66" w:rsidP="008D7923">
            <w:pPr>
              <w:snapToGrid w:val="0"/>
              <w:ind w:left="-142"/>
              <w:jc w:val="center"/>
              <w:rPr>
                <w:rFonts w:ascii="Arial" w:hAnsi="Arial" w:cs="Arial"/>
                <w:bCs/>
                <w:sz w:val="16"/>
                <w:szCs w:val="16"/>
              </w:rPr>
            </w:pPr>
            <w:r>
              <w:rPr>
                <w:rFonts w:ascii="Arial" w:hAnsi="Arial" w:cs="Arial"/>
                <w:bCs/>
                <w:sz w:val="16"/>
                <w:szCs w:val="16"/>
              </w:rPr>
              <w:t>99,1</w:t>
            </w:r>
          </w:p>
        </w:tc>
        <w:tc>
          <w:tcPr>
            <w:tcW w:w="1019" w:type="dxa"/>
            <w:tcBorders>
              <w:top w:val="single" w:sz="4" w:space="0" w:color="000000"/>
              <w:left w:val="single" w:sz="4" w:space="0" w:color="000000"/>
              <w:bottom w:val="single" w:sz="4" w:space="0" w:color="000000"/>
              <w:right w:val="single" w:sz="4" w:space="0" w:color="000000"/>
            </w:tcBorders>
            <w:vAlign w:val="center"/>
          </w:tcPr>
          <w:p w:rsidR="007F1019" w:rsidRPr="007A2645" w:rsidRDefault="007F1019" w:rsidP="00A54B66">
            <w:pPr>
              <w:snapToGrid w:val="0"/>
              <w:ind w:left="-142"/>
              <w:jc w:val="center"/>
              <w:rPr>
                <w:rFonts w:ascii="Arial" w:hAnsi="Arial" w:cs="Arial"/>
                <w:bCs/>
                <w:sz w:val="16"/>
                <w:szCs w:val="16"/>
              </w:rPr>
            </w:pPr>
            <w:r w:rsidRPr="007A2645">
              <w:rPr>
                <w:rFonts w:ascii="Arial" w:hAnsi="Arial" w:cs="Arial"/>
                <w:bCs/>
                <w:sz w:val="16"/>
                <w:szCs w:val="16"/>
              </w:rPr>
              <w:t>0,06</w:t>
            </w:r>
            <w:r w:rsidR="00A54B66">
              <w:rPr>
                <w:rFonts w:ascii="Arial" w:hAnsi="Arial" w:cs="Arial"/>
                <w:bCs/>
                <w:sz w:val="16"/>
                <w:szCs w:val="16"/>
              </w:rPr>
              <w:t>6</w:t>
            </w:r>
          </w:p>
        </w:tc>
      </w:tr>
      <w:tr w:rsidR="007F1019" w:rsidRPr="009738A9" w:rsidTr="00905827">
        <w:trPr>
          <w:trHeight w:val="225"/>
        </w:trPr>
        <w:tc>
          <w:tcPr>
            <w:tcW w:w="1702" w:type="dxa"/>
            <w:tcBorders>
              <w:top w:val="single" w:sz="4" w:space="0" w:color="000000"/>
              <w:left w:val="single" w:sz="4" w:space="0" w:color="000000"/>
              <w:bottom w:val="single" w:sz="4" w:space="0" w:color="000000"/>
            </w:tcBorders>
            <w:vAlign w:val="center"/>
          </w:tcPr>
          <w:p w:rsidR="007F1019" w:rsidRPr="009738A9" w:rsidRDefault="007F1019" w:rsidP="004D1FA4">
            <w:pPr>
              <w:snapToGrid w:val="0"/>
              <w:ind w:left="-142"/>
              <w:rPr>
                <w:rFonts w:ascii="Arial" w:hAnsi="Arial" w:cs="Arial"/>
                <w:bCs/>
                <w:sz w:val="16"/>
                <w:szCs w:val="16"/>
              </w:rPr>
            </w:pPr>
          </w:p>
        </w:tc>
        <w:tc>
          <w:tcPr>
            <w:tcW w:w="709" w:type="dxa"/>
            <w:tcBorders>
              <w:top w:val="single" w:sz="4" w:space="0" w:color="000000"/>
              <w:left w:val="single" w:sz="4" w:space="0" w:color="000000"/>
              <w:bottom w:val="single" w:sz="4" w:space="0" w:color="000000"/>
            </w:tcBorders>
            <w:vAlign w:val="center"/>
          </w:tcPr>
          <w:p w:rsidR="007F1019" w:rsidRPr="009738A9" w:rsidRDefault="007F1019" w:rsidP="00C063EA">
            <w:pPr>
              <w:snapToGrid w:val="0"/>
              <w:ind w:left="-142"/>
              <w:jc w:val="center"/>
              <w:rPr>
                <w:rFonts w:ascii="Arial" w:hAnsi="Arial" w:cs="Arial"/>
                <w:bCs/>
                <w:sz w:val="16"/>
                <w:szCs w:val="16"/>
              </w:rPr>
            </w:pPr>
          </w:p>
        </w:tc>
        <w:tc>
          <w:tcPr>
            <w:tcW w:w="1383" w:type="dxa"/>
            <w:tcBorders>
              <w:top w:val="single" w:sz="4" w:space="0" w:color="000000"/>
              <w:left w:val="single" w:sz="4" w:space="0" w:color="000000"/>
              <w:bottom w:val="single" w:sz="4" w:space="0" w:color="000000"/>
            </w:tcBorders>
            <w:vAlign w:val="center"/>
          </w:tcPr>
          <w:p w:rsidR="007F1019" w:rsidRPr="009738A9" w:rsidRDefault="007F1019" w:rsidP="00C063EA">
            <w:pPr>
              <w:snapToGrid w:val="0"/>
              <w:ind w:left="-142"/>
              <w:jc w:val="center"/>
              <w:rPr>
                <w:rFonts w:ascii="Arial" w:hAnsi="Arial" w:cs="Arial"/>
                <w:bCs/>
                <w:sz w:val="16"/>
                <w:szCs w:val="16"/>
              </w:rPr>
            </w:pPr>
          </w:p>
        </w:tc>
        <w:tc>
          <w:tcPr>
            <w:tcW w:w="1026" w:type="dxa"/>
            <w:gridSpan w:val="2"/>
            <w:tcBorders>
              <w:top w:val="single" w:sz="4" w:space="0" w:color="000000"/>
              <w:left w:val="single" w:sz="4" w:space="0" w:color="000000"/>
              <w:bottom w:val="single" w:sz="4" w:space="0" w:color="000000"/>
            </w:tcBorders>
            <w:vAlign w:val="center"/>
          </w:tcPr>
          <w:p w:rsidR="007F1019" w:rsidRPr="009738A9" w:rsidRDefault="007F1019" w:rsidP="00C063EA">
            <w:pPr>
              <w:snapToGrid w:val="0"/>
              <w:ind w:left="-142"/>
              <w:jc w:val="center"/>
              <w:rPr>
                <w:rFonts w:ascii="Arial" w:hAnsi="Arial" w:cs="Arial"/>
                <w:bCs/>
                <w:sz w:val="16"/>
                <w:szCs w:val="16"/>
              </w:rPr>
            </w:pPr>
          </w:p>
        </w:tc>
        <w:tc>
          <w:tcPr>
            <w:tcW w:w="1400" w:type="dxa"/>
            <w:tcBorders>
              <w:top w:val="single" w:sz="4" w:space="0" w:color="000000"/>
              <w:left w:val="single" w:sz="4" w:space="0" w:color="000000"/>
              <w:bottom w:val="single" w:sz="4" w:space="0" w:color="000000"/>
            </w:tcBorders>
            <w:vAlign w:val="center"/>
          </w:tcPr>
          <w:p w:rsidR="007F1019" w:rsidRPr="009738A9" w:rsidRDefault="007F1019"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7F1019" w:rsidRPr="00D4778E" w:rsidRDefault="007F1019" w:rsidP="00C063EA">
            <w:pPr>
              <w:snapToGrid w:val="0"/>
              <w:ind w:left="-142"/>
              <w:jc w:val="center"/>
              <w:rPr>
                <w:rFonts w:ascii="Arial" w:hAnsi="Arial" w:cs="Arial"/>
                <w:bCs/>
                <w:sz w:val="16"/>
                <w:szCs w:val="16"/>
              </w:rPr>
            </w:pPr>
          </w:p>
        </w:tc>
        <w:tc>
          <w:tcPr>
            <w:tcW w:w="1132" w:type="dxa"/>
            <w:tcBorders>
              <w:top w:val="single" w:sz="4" w:space="0" w:color="000000"/>
              <w:left w:val="single" w:sz="4" w:space="0" w:color="000000"/>
              <w:bottom w:val="single" w:sz="4" w:space="0" w:color="000000"/>
            </w:tcBorders>
            <w:vAlign w:val="center"/>
          </w:tcPr>
          <w:p w:rsidR="007F1019" w:rsidRPr="00D4778E" w:rsidRDefault="007F1019" w:rsidP="00C063EA">
            <w:pPr>
              <w:snapToGrid w:val="0"/>
              <w:ind w:left="-142"/>
              <w:jc w:val="center"/>
              <w:rPr>
                <w:rFonts w:ascii="Arial" w:hAnsi="Arial" w:cs="Arial"/>
                <w:bCs/>
                <w:sz w:val="16"/>
                <w:szCs w:val="16"/>
              </w:rPr>
            </w:pPr>
          </w:p>
        </w:tc>
        <w:tc>
          <w:tcPr>
            <w:tcW w:w="1136" w:type="dxa"/>
            <w:tcBorders>
              <w:top w:val="single" w:sz="4" w:space="0" w:color="000000"/>
              <w:left w:val="single" w:sz="4" w:space="0" w:color="000000"/>
              <w:bottom w:val="single" w:sz="4" w:space="0" w:color="000000"/>
            </w:tcBorders>
            <w:vAlign w:val="center"/>
          </w:tcPr>
          <w:p w:rsidR="007F1019" w:rsidRDefault="007F1019" w:rsidP="00C063EA">
            <w:pPr>
              <w:snapToGrid w:val="0"/>
              <w:ind w:left="-142"/>
              <w:jc w:val="center"/>
              <w:rPr>
                <w:rFonts w:ascii="Arial" w:hAnsi="Arial" w:cs="Arial"/>
                <w:bCs/>
                <w:sz w:val="16"/>
                <w:szCs w:val="16"/>
              </w:rPr>
            </w:pPr>
          </w:p>
        </w:tc>
        <w:tc>
          <w:tcPr>
            <w:tcW w:w="1019" w:type="dxa"/>
            <w:tcBorders>
              <w:top w:val="single" w:sz="4" w:space="0" w:color="000000"/>
              <w:left w:val="single" w:sz="4" w:space="0" w:color="000000"/>
              <w:bottom w:val="single" w:sz="4" w:space="0" w:color="000000"/>
              <w:right w:val="single" w:sz="4" w:space="0" w:color="000000"/>
            </w:tcBorders>
            <w:vAlign w:val="center"/>
          </w:tcPr>
          <w:p w:rsidR="007F1019" w:rsidRPr="009738A9" w:rsidRDefault="007F1019" w:rsidP="00C063EA">
            <w:pPr>
              <w:snapToGrid w:val="0"/>
              <w:ind w:left="-142"/>
              <w:jc w:val="center"/>
              <w:rPr>
                <w:rFonts w:ascii="Arial" w:hAnsi="Arial" w:cs="Arial"/>
                <w:bCs/>
                <w:sz w:val="16"/>
                <w:szCs w:val="16"/>
              </w:rPr>
            </w:pPr>
          </w:p>
        </w:tc>
      </w:tr>
      <w:tr w:rsidR="007F1019" w:rsidRPr="009738A9" w:rsidTr="00905827">
        <w:trPr>
          <w:trHeight w:val="225"/>
        </w:trPr>
        <w:tc>
          <w:tcPr>
            <w:tcW w:w="10668" w:type="dxa"/>
            <w:gridSpan w:val="10"/>
            <w:tcBorders>
              <w:top w:val="single" w:sz="4" w:space="0" w:color="000000"/>
              <w:left w:val="single" w:sz="4" w:space="0" w:color="000000"/>
              <w:bottom w:val="single" w:sz="4" w:space="0" w:color="000000"/>
              <w:right w:val="single" w:sz="4" w:space="0" w:color="000000"/>
            </w:tcBorders>
            <w:vAlign w:val="center"/>
          </w:tcPr>
          <w:p w:rsidR="007F1019" w:rsidRPr="00D4778E" w:rsidRDefault="00905827" w:rsidP="00C063EA">
            <w:pPr>
              <w:snapToGrid w:val="0"/>
              <w:ind w:left="-142"/>
              <w:jc w:val="center"/>
              <w:rPr>
                <w:rFonts w:ascii="Arial" w:hAnsi="Arial" w:cs="Arial"/>
                <w:bCs/>
                <w:sz w:val="16"/>
                <w:szCs w:val="16"/>
              </w:rPr>
            </w:pPr>
            <w:r w:rsidRPr="00D4778E">
              <w:rPr>
                <w:rFonts w:ascii="Arial" w:hAnsi="Arial" w:cs="Arial"/>
                <w:bCs/>
                <w:sz w:val="16"/>
                <w:szCs w:val="16"/>
              </w:rPr>
              <w:t xml:space="preserve">ООО «Пятигорсктеплосервис» </w:t>
            </w:r>
            <w:r w:rsidR="007F1019" w:rsidRPr="00D4778E">
              <w:rPr>
                <w:rFonts w:ascii="Arial" w:hAnsi="Arial" w:cs="Arial"/>
                <w:bCs/>
                <w:sz w:val="16"/>
                <w:szCs w:val="16"/>
              </w:rPr>
              <w:t>Арендодатель МУ «Управление имущественных отношений администрации города Пятигорска»</w:t>
            </w:r>
          </w:p>
        </w:tc>
      </w:tr>
      <w:tr w:rsidR="007F1019" w:rsidRPr="009738A9" w:rsidTr="003A2B03">
        <w:trPr>
          <w:trHeight w:val="225"/>
        </w:trPr>
        <w:tc>
          <w:tcPr>
            <w:tcW w:w="1702" w:type="dxa"/>
            <w:tcBorders>
              <w:top w:val="single" w:sz="4" w:space="0" w:color="000000"/>
              <w:left w:val="single" w:sz="4" w:space="0" w:color="000000"/>
              <w:bottom w:val="single" w:sz="4" w:space="0" w:color="000000"/>
            </w:tcBorders>
            <w:vAlign w:val="center"/>
          </w:tcPr>
          <w:p w:rsidR="007F1019" w:rsidRPr="003A2B03" w:rsidRDefault="007F1019" w:rsidP="008D7923">
            <w:pPr>
              <w:pStyle w:val="af1"/>
              <w:snapToGrid w:val="0"/>
              <w:ind w:left="0" w:firstLine="0"/>
              <w:rPr>
                <w:rFonts w:cs="Arial"/>
                <w:bCs/>
                <w:sz w:val="16"/>
                <w:szCs w:val="16"/>
              </w:rPr>
            </w:pPr>
            <w:proofErr w:type="spellStart"/>
            <w:r w:rsidRPr="003A2B03">
              <w:rPr>
                <w:rFonts w:cs="Arial"/>
                <w:bCs/>
                <w:sz w:val="16"/>
                <w:szCs w:val="16"/>
              </w:rPr>
              <w:t>Станкоремзавод</w:t>
            </w:r>
            <w:proofErr w:type="spellEnd"/>
            <w:r w:rsidRPr="003A2B03">
              <w:rPr>
                <w:rFonts w:cs="Arial"/>
                <w:bCs/>
                <w:sz w:val="16"/>
                <w:szCs w:val="16"/>
              </w:rPr>
              <w:t>, ул. Ясная,17</w:t>
            </w:r>
          </w:p>
        </w:tc>
        <w:tc>
          <w:tcPr>
            <w:tcW w:w="709" w:type="dxa"/>
            <w:tcBorders>
              <w:top w:val="single" w:sz="4" w:space="0" w:color="000000"/>
              <w:left w:val="single" w:sz="4" w:space="0" w:color="000000"/>
              <w:bottom w:val="single" w:sz="4" w:space="0" w:color="000000"/>
            </w:tcBorders>
            <w:vAlign w:val="center"/>
          </w:tcPr>
          <w:p w:rsidR="007F1019" w:rsidRPr="009738A9" w:rsidRDefault="007F1019" w:rsidP="003A2B03">
            <w:pPr>
              <w:snapToGrid w:val="0"/>
              <w:ind w:left="-142"/>
              <w:jc w:val="center"/>
              <w:rPr>
                <w:rFonts w:ascii="Arial" w:hAnsi="Arial" w:cs="Arial"/>
                <w:bCs/>
                <w:sz w:val="16"/>
                <w:szCs w:val="16"/>
              </w:rPr>
            </w:pPr>
            <w:r w:rsidRPr="009738A9">
              <w:rPr>
                <w:rFonts w:ascii="Arial" w:hAnsi="Arial" w:cs="Arial"/>
                <w:bCs/>
                <w:sz w:val="16"/>
                <w:szCs w:val="16"/>
              </w:rPr>
              <w:t>4</w:t>
            </w:r>
          </w:p>
        </w:tc>
        <w:tc>
          <w:tcPr>
            <w:tcW w:w="1417" w:type="dxa"/>
            <w:gridSpan w:val="2"/>
            <w:tcBorders>
              <w:top w:val="single" w:sz="4" w:space="0" w:color="000000"/>
              <w:left w:val="single" w:sz="4" w:space="0" w:color="000000"/>
              <w:bottom w:val="single" w:sz="4" w:space="0" w:color="000000"/>
            </w:tcBorders>
            <w:vAlign w:val="center"/>
          </w:tcPr>
          <w:p w:rsidR="007F1019" w:rsidRPr="009738A9" w:rsidRDefault="007F1019" w:rsidP="00C67230">
            <w:pPr>
              <w:snapToGrid w:val="0"/>
              <w:ind w:left="-142"/>
              <w:jc w:val="center"/>
              <w:rPr>
                <w:rFonts w:ascii="Arial" w:hAnsi="Arial" w:cs="Arial"/>
                <w:bCs/>
                <w:sz w:val="16"/>
                <w:szCs w:val="16"/>
              </w:rPr>
            </w:pPr>
            <w:r w:rsidRPr="009738A9">
              <w:rPr>
                <w:rFonts w:ascii="Arial" w:hAnsi="Arial" w:cs="Arial"/>
                <w:bCs/>
                <w:sz w:val="16"/>
                <w:szCs w:val="16"/>
              </w:rPr>
              <w:t>ДКВР-6,5, ДКВР-10</w:t>
            </w:r>
          </w:p>
        </w:tc>
        <w:tc>
          <w:tcPr>
            <w:tcW w:w="992" w:type="dxa"/>
            <w:tcBorders>
              <w:top w:val="single" w:sz="4" w:space="0" w:color="000000"/>
              <w:left w:val="single" w:sz="4" w:space="0" w:color="000000"/>
              <w:bottom w:val="single" w:sz="4" w:space="0" w:color="000000"/>
            </w:tcBorders>
            <w:vAlign w:val="center"/>
          </w:tcPr>
          <w:p w:rsidR="007F1019" w:rsidRPr="009738A9" w:rsidRDefault="007F1019" w:rsidP="00C67230">
            <w:pPr>
              <w:snapToGrid w:val="0"/>
              <w:ind w:left="-142"/>
              <w:jc w:val="center"/>
              <w:rPr>
                <w:rFonts w:ascii="Arial" w:hAnsi="Arial" w:cs="Arial"/>
                <w:bCs/>
                <w:sz w:val="16"/>
                <w:szCs w:val="16"/>
              </w:rPr>
            </w:pPr>
            <w:r w:rsidRPr="009738A9">
              <w:rPr>
                <w:rFonts w:ascii="Arial" w:hAnsi="Arial" w:cs="Arial"/>
                <w:bCs/>
                <w:sz w:val="16"/>
                <w:szCs w:val="16"/>
              </w:rPr>
              <w:t>1975-1982</w:t>
            </w:r>
          </w:p>
        </w:tc>
        <w:tc>
          <w:tcPr>
            <w:tcW w:w="1400" w:type="dxa"/>
            <w:tcBorders>
              <w:top w:val="single" w:sz="4" w:space="0" w:color="000000"/>
              <w:left w:val="single" w:sz="4" w:space="0" w:color="000000"/>
              <w:bottom w:val="single" w:sz="4" w:space="0" w:color="000000"/>
            </w:tcBorders>
            <w:vAlign w:val="center"/>
          </w:tcPr>
          <w:p w:rsidR="007F1019" w:rsidRPr="009738A9" w:rsidRDefault="00C67230" w:rsidP="00C67230">
            <w:pPr>
              <w:snapToGrid w:val="0"/>
              <w:ind w:left="-142"/>
              <w:jc w:val="center"/>
              <w:rPr>
                <w:rFonts w:ascii="Arial" w:hAnsi="Arial" w:cs="Arial"/>
                <w:bCs/>
                <w:sz w:val="16"/>
                <w:szCs w:val="16"/>
              </w:rPr>
            </w:pPr>
            <w:r>
              <w:rPr>
                <w:rFonts w:ascii="Arial" w:hAnsi="Arial" w:cs="Arial"/>
                <w:bCs/>
                <w:sz w:val="16"/>
                <w:szCs w:val="16"/>
              </w:rPr>
              <w:t>2012,2016</w:t>
            </w:r>
          </w:p>
        </w:tc>
        <w:tc>
          <w:tcPr>
            <w:tcW w:w="1161" w:type="dxa"/>
            <w:tcBorders>
              <w:top w:val="single" w:sz="4" w:space="0" w:color="000000"/>
              <w:left w:val="single" w:sz="4" w:space="0" w:color="000000"/>
              <w:bottom w:val="single" w:sz="4" w:space="0" w:color="000000"/>
            </w:tcBorders>
            <w:vAlign w:val="center"/>
          </w:tcPr>
          <w:p w:rsidR="007F1019" w:rsidRPr="009738A9" w:rsidRDefault="007F1019" w:rsidP="00C67230">
            <w:pPr>
              <w:snapToGrid w:val="0"/>
              <w:ind w:left="-142"/>
              <w:jc w:val="center"/>
              <w:rPr>
                <w:rFonts w:ascii="Arial" w:hAnsi="Arial" w:cs="Arial"/>
                <w:bCs/>
                <w:sz w:val="16"/>
                <w:szCs w:val="16"/>
              </w:rPr>
            </w:pPr>
            <w:r w:rsidRPr="009738A9">
              <w:rPr>
                <w:rFonts w:ascii="Arial" w:hAnsi="Arial" w:cs="Arial"/>
                <w:bCs/>
                <w:sz w:val="16"/>
                <w:szCs w:val="16"/>
              </w:rPr>
              <w:t>15,60</w:t>
            </w:r>
          </w:p>
        </w:tc>
        <w:tc>
          <w:tcPr>
            <w:tcW w:w="1132" w:type="dxa"/>
            <w:tcBorders>
              <w:top w:val="single" w:sz="4" w:space="0" w:color="000000"/>
              <w:left w:val="single" w:sz="4" w:space="0" w:color="000000"/>
              <w:bottom w:val="single" w:sz="4" w:space="0" w:color="000000"/>
            </w:tcBorders>
            <w:vAlign w:val="center"/>
          </w:tcPr>
          <w:p w:rsidR="007F1019" w:rsidRPr="009738A9" w:rsidRDefault="007F1019" w:rsidP="00C67230">
            <w:pPr>
              <w:snapToGrid w:val="0"/>
              <w:ind w:left="-142"/>
              <w:jc w:val="center"/>
              <w:rPr>
                <w:rFonts w:ascii="Arial" w:hAnsi="Arial" w:cs="Arial"/>
                <w:bCs/>
                <w:sz w:val="16"/>
                <w:szCs w:val="16"/>
              </w:rPr>
            </w:pPr>
            <w:r>
              <w:rPr>
                <w:rFonts w:ascii="Arial" w:hAnsi="Arial" w:cs="Arial"/>
                <w:bCs/>
                <w:sz w:val="16"/>
                <w:szCs w:val="16"/>
              </w:rPr>
              <w:t>9,48</w:t>
            </w:r>
          </w:p>
        </w:tc>
        <w:tc>
          <w:tcPr>
            <w:tcW w:w="1136" w:type="dxa"/>
            <w:tcBorders>
              <w:top w:val="single" w:sz="4" w:space="0" w:color="000000"/>
              <w:left w:val="single" w:sz="4" w:space="0" w:color="000000"/>
              <w:bottom w:val="single" w:sz="4" w:space="0" w:color="000000"/>
            </w:tcBorders>
            <w:vAlign w:val="center"/>
          </w:tcPr>
          <w:p w:rsidR="007F1019" w:rsidRPr="009738A9" w:rsidRDefault="007F1019" w:rsidP="00B040A7">
            <w:pPr>
              <w:snapToGrid w:val="0"/>
              <w:ind w:left="-142"/>
              <w:jc w:val="center"/>
              <w:rPr>
                <w:rFonts w:ascii="Arial" w:hAnsi="Arial" w:cs="Arial"/>
                <w:bCs/>
                <w:sz w:val="16"/>
                <w:szCs w:val="16"/>
              </w:rPr>
            </w:pPr>
            <w:r>
              <w:rPr>
                <w:rFonts w:ascii="Arial" w:hAnsi="Arial" w:cs="Arial"/>
                <w:bCs/>
                <w:sz w:val="16"/>
                <w:szCs w:val="16"/>
              </w:rPr>
              <w:t>60,</w:t>
            </w:r>
            <w:r w:rsidR="00B040A7">
              <w:rPr>
                <w:rFonts w:ascii="Arial" w:hAnsi="Arial" w:cs="Arial"/>
                <w:bCs/>
                <w:sz w:val="16"/>
                <w:szCs w:val="16"/>
              </w:rPr>
              <w:t>8</w:t>
            </w:r>
          </w:p>
        </w:tc>
        <w:tc>
          <w:tcPr>
            <w:tcW w:w="1019" w:type="dxa"/>
            <w:tcBorders>
              <w:top w:val="single" w:sz="4" w:space="0" w:color="000000"/>
              <w:left w:val="single" w:sz="4" w:space="0" w:color="000000"/>
              <w:bottom w:val="single" w:sz="4" w:space="0" w:color="000000"/>
              <w:right w:val="single" w:sz="4" w:space="0" w:color="000000"/>
            </w:tcBorders>
            <w:vAlign w:val="center"/>
          </w:tcPr>
          <w:p w:rsidR="007F1019" w:rsidRPr="009738A9" w:rsidRDefault="007F1019" w:rsidP="00C67230">
            <w:pPr>
              <w:snapToGrid w:val="0"/>
              <w:ind w:left="-142"/>
              <w:jc w:val="center"/>
              <w:rPr>
                <w:rFonts w:ascii="Arial" w:hAnsi="Arial" w:cs="Arial"/>
                <w:bCs/>
                <w:sz w:val="16"/>
                <w:szCs w:val="16"/>
              </w:rPr>
            </w:pPr>
            <w:r w:rsidRPr="009738A9">
              <w:rPr>
                <w:rFonts w:ascii="Arial" w:hAnsi="Arial" w:cs="Arial"/>
                <w:bCs/>
                <w:sz w:val="16"/>
                <w:szCs w:val="16"/>
              </w:rPr>
              <w:t>4,286</w:t>
            </w:r>
          </w:p>
        </w:tc>
      </w:tr>
      <w:tr w:rsidR="007F1019" w:rsidRPr="009738A9" w:rsidTr="003A2B03">
        <w:trPr>
          <w:trHeight w:val="645"/>
        </w:trPr>
        <w:tc>
          <w:tcPr>
            <w:tcW w:w="1702" w:type="dxa"/>
            <w:tcBorders>
              <w:top w:val="single" w:sz="4" w:space="0" w:color="000000"/>
              <w:left w:val="single" w:sz="4" w:space="0" w:color="000000"/>
              <w:bottom w:val="single" w:sz="4" w:space="0" w:color="000000"/>
            </w:tcBorders>
            <w:vAlign w:val="center"/>
          </w:tcPr>
          <w:p w:rsidR="007F1019" w:rsidRPr="009738A9" w:rsidRDefault="007F1019" w:rsidP="00C063EA">
            <w:pPr>
              <w:snapToGrid w:val="0"/>
              <w:ind w:left="-142"/>
              <w:jc w:val="center"/>
              <w:rPr>
                <w:rFonts w:ascii="Arial" w:hAnsi="Arial" w:cs="Arial"/>
                <w:bCs/>
                <w:sz w:val="16"/>
                <w:szCs w:val="16"/>
              </w:rPr>
            </w:pPr>
            <w:r w:rsidRPr="009738A9">
              <w:rPr>
                <w:rFonts w:ascii="Arial" w:hAnsi="Arial" w:cs="Arial"/>
                <w:bCs/>
                <w:sz w:val="16"/>
                <w:szCs w:val="16"/>
              </w:rPr>
              <w:t>ПЦВС, Солдатский проезд,2</w:t>
            </w:r>
          </w:p>
        </w:tc>
        <w:tc>
          <w:tcPr>
            <w:tcW w:w="709" w:type="dxa"/>
            <w:tcBorders>
              <w:top w:val="single" w:sz="4" w:space="0" w:color="000000"/>
              <w:left w:val="single" w:sz="4" w:space="0" w:color="000000"/>
              <w:bottom w:val="single" w:sz="4" w:space="0" w:color="000000"/>
            </w:tcBorders>
            <w:vAlign w:val="center"/>
          </w:tcPr>
          <w:p w:rsidR="007F1019" w:rsidRPr="009738A9" w:rsidRDefault="007F1019" w:rsidP="00C063EA">
            <w:pPr>
              <w:snapToGrid w:val="0"/>
              <w:ind w:left="-142"/>
              <w:jc w:val="center"/>
              <w:rPr>
                <w:rFonts w:ascii="Arial" w:hAnsi="Arial" w:cs="Arial"/>
                <w:bCs/>
                <w:sz w:val="16"/>
                <w:szCs w:val="16"/>
              </w:rPr>
            </w:pPr>
            <w:r w:rsidRPr="009738A9">
              <w:rPr>
                <w:rFonts w:ascii="Arial" w:hAnsi="Arial" w:cs="Arial"/>
                <w:bCs/>
                <w:sz w:val="16"/>
                <w:szCs w:val="16"/>
              </w:rPr>
              <w:t>5</w:t>
            </w:r>
          </w:p>
        </w:tc>
        <w:tc>
          <w:tcPr>
            <w:tcW w:w="1417" w:type="dxa"/>
            <w:gridSpan w:val="2"/>
            <w:tcBorders>
              <w:top w:val="single" w:sz="4" w:space="0" w:color="000000"/>
              <w:left w:val="single" w:sz="4" w:space="0" w:color="000000"/>
              <w:bottom w:val="single" w:sz="4" w:space="0" w:color="000000"/>
            </w:tcBorders>
            <w:vAlign w:val="center"/>
          </w:tcPr>
          <w:p w:rsidR="00B040A7" w:rsidRPr="00B040A7" w:rsidRDefault="00B040A7" w:rsidP="00B040A7">
            <w:pPr>
              <w:snapToGrid w:val="0"/>
              <w:ind w:left="-142"/>
              <w:jc w:val="center"/>
              <w:rPr>
                <w:rFonts w:ascii="Arial" w:hAnsi="Arial" w:cs="Arial"/>
                <w:bCs/>
                <w:sz w:val="16"/>
                <w:szCs w:val="16"/>
              </w:rPr>
            </w:pPr>
            <w:proofErr w:type="spellStart"/>
            <w:r>
              <w:rPr>
                <w:rFonts w:ascii="Arial" w:hAnsi="Arial" w:cs="Arial"/>
                <w:bCs/>
                <w:sz w:val="16"/>
                <w:szCs w:val="16"/>
                <w:lang w:val="en-US"/>
              </w:rPr>
              <w:t>Valdex</w:t>
            </w:r>
            <w:proofErr w:type="spellEnd"/>
            <w:r w:rsidRPr="00B040A7">
              <w:rPr>
                <w:rFonts w:ascii="Arial" w:hAnsi="Arial" w:cs="Arial"/>
                <w:bCs/>
                <w:sz w:val="16"/>
                <w:szCs w:val="16"/>
              </w:rPr>
              <w:t>-4.2</w:t>
            </w:r>
            <w:r w:rsidR="007F1019" w:rsidRPr="009738A9">
              <w:rPr>
                <w:rFonts w:ascii="Arial" w:hAnsi="Arial" w:cs="Arial"/>
                <w:bCs/>
                <w:sz w:val="16"/>
                <w:szCs w:val="16"/>
              </w:rPr>
              <w:t xml:space="preserve">, </w:t>
            </w:r>
          </w:p>
          <w:p w:rsidR="00B040A7" w:rsidRDefault="00B040A7" w:rsidP="00B040A7">
            <w:pPr>
              <w:snapToGrid w:val="0"/>
              <w:ind w:left="-142"/>
              <w:jc w:val="center"/>
              <w:rPr>
                <w:rFonts w:ascii="Arial" w:hAnsi="Arial" w:cs="Arial"/>
                <w:bCs/>
                <w:sz w:val="16"/>
                <w:szCs w:val="16"/>
              </w:rPr>
            </w:pPr>
            <w:proofErr w:type="spellStart"/>
            <w:r>
              <w:rPr>
                <w:rFonts w:ascii="Arial" w:hAnsi="Arial" w:cs="Arial"/>
                <w:bCs/>
                <w:sz w:val="16"/>
                <w:szCs w:val="16"/>
                <w:lang w:val="en-US"/>
              </w:rPr>
              <w:t>Viessmann</w:t>
            </w:r>
            <w:proofErr w:type="spellEnd"/>
            <w:r w:rsidRPr="00B040A7">
              <w:rPr>
                <w:rFonts w:ascii="Arial" w:hAnsi="Arial" w:cs="Arial"/>
                <w:bCs/>
                <w:sz w:val="16"/>
                <w:szCs w:val="16"/>
              </w:rPr>
              <w:t>-4.2</w:t>
            </w:r>
            <w:r w:rsidR="007F1019" w:rsidRPr="009738A9">
              <w:rPr>
                <w:rFonts w:ascii="Arial" w:hAnsi="Arial" w:cs="Arial"/>
                <w:bCs/>
                <w:sz w:val="16"/>
                <w:szCs w:val="16"/>
              </w:rPr>
              <w:t xml:space="preserve">, </w:t>
            </w:r>
          </w:p>
          <w:p w:rsidR="007F1019" w:rsidRPr="009738A9" w:rsidRDefault="007F1019" w:rsidP="00B040A7">
            <w:pPr>
              <w:snapToGrid w:val="0"/>
              <w:ind w:left="-142"/>
              <w:jc w:val="center"/>
              <w:rPr>
                <w:rFonts w:ascii="Arial" w:hAnsi="Arial" w:cs="Arial"/>
                <w:bCs/>
                <w:sz w:val="16"/>
                <w:szCs w:val="16"/>
              </w:rPr>
            </w:pPr>
            <w:r w:rsidRPr="009738A9">
              <w:rPr>
                <w:rFonts w:ascii="Arial" w:hAnsi="Arial" w:cs="Arial"/>
                <w:bCs/>
                <w:sz w:val="16"/>
                <w:szCs w:val="16"/>
              </w:rPr>
              <w:t xml:space="preserve">Е 1/9 </w:t>
            </w:r>
            <w:r w:rsidR="00B040A7">
              <w:rPr>
                <w:rFonts w:ascii="Arial" w:hAnsi="Arial" w:cs="Arial"/>
                <w:bCs/>
                <w:sz w:val="16"/>
                <w:szCs w:val="16"/>
              </w:rPr>
              <w:t>-</w:t>
            </w:r>
            <w:r w:rsidRPr="009738A9">
              <w:rPr>
                <w:rFonts w:ascii="Arial" w:hAnsi="Arial" w:cs="Arial"/>
                <w:bCs/>
                <w:sz w:val="16"/>
                <w:szCs w:val="16"/>
              </w:rPr>
              <w:t xml:space="preserve">(3 </w:t>
            </w:r>
            <w:proofErr w:type="spellStart"/>
            <w:r w:rsidRPr="009738A9">
              <w:rPr>
                <w:rFonts w:ascii="Arial" w:hAnsi="Arial" w:cs="Arial"/>
                <w:bCs/>
                <w:sz w:val="16"/>
                <w:szCs w:val="16"/>
              </w:rPr>
              <w:t>шт</w:t>
            </w:r>
            <w:proofErr w:type="spellEnd"/>
            <w:r w:rsidRPr="009738A9">
              <w:rPr>
                <w:rFonts w:ascii="Arial" w:hAnsi="Arial" w:cs="Arial"/>
                <w:bCs/>
                <w:sz w:val="16"/>
                <w:szCs w:val="16"/>
              </w:rPr>
              <w:t>), паровой</w:t>
            </w:r>
          </w:p>
        </w:tc>
        <w:tc>
          <w:tcPr>
            <w:tcW w:w="992" w:type="dxa"/>
            <w:tcBorders>
              <w:top w:val="single" w:sz="4" w:space="0" w:color="000000"/>
              <w:left w:val="single" w:sz="4" w:space="0" w:color="000000"/>
              <w:bottom w:val="single" w:sz="4" w:space="0" w:color="000000"/>
            </w:tcBorders>
            <w:vAlign w:val="center"/>
          </w:tcPr>
          <w:p w:rsidR="00B040A7" w:rsidRDefault="00B040A7" w:rsidP="00C67230">
            <w:pPr>
              <w:snapToGrid w:val="0"/>
              <w:ind w:left="-142"/>
              <w:jc w:val="center"/>
              <w:rPr>
                <w:rFonts w:ascii="Arial" w:hAnsi="Arial" w:cs="Arial"/>
                <w:bCs/>
                <w:sz w:val="16"/>
                <w:szCs w:val="16"/>
              </w:rPr>
            </w:pPr>
            <w:r>
              <w:rPr>
                <w:rFonts w:ascii="Arial" w:hAnsi="Arial" w:cs="Arial"/>
                <w:bCs/>
                <w:sz w:val="16"/>
                <w:szCs w:val="16"/>
              </w:rPr>
              <w:t>2017</w:t>
            </w:r>
          </w:p>
          <w:p w:rsidR="00B040A7" w:rsidRDefault="00B040A7" w:rsidP="00C67230">
            <w:pPr>
              <w:snapToGrid w:val="0"/>
              <w:ind w:left="-142"/>
              <w:jc w:val="center"/>
              <w:rPr>
                <w:rFonts w:ascii="Arial" w:hAnsi="Arial" w:cs="Arial"/>
                <w:bCs/>
                <w:sz w:val="16"/>
                <w:szCs w:val="16"/>
              </w:rPr>
            </w:pPr>
          </w:p>
          <w:p w:rsidR="007F1019" w:rsidRPr="009738A9" w:rsidRDefault="007F1019" w:rsidP="00C67230">
            <w:pPr>
              <w:snapToGrid w:val="0"/>
              <w:ind w:left="-142"/>
              <w:jc w:val="center"/>
              <w:rPr>
                <w:rFonts w:ascii="Arial" w:hAnsi="Arial" w:cs="Arial"/>
                <w:bCs/>
                <w:sz w:val="16"/>
                <w:szCs w:val="16"/>
              </w:rPr>
            </w:pPr>
            <w:r w:rsidRPr="009738A9">
              <w:rPr>
                <w:rFonts w:ascii="Arial" w:hAnsi="Arial" w:cs="Arial"/>
                <w:bCs/>
                <w:sz w:val="16"/>
                <w:szCs w:val="16"/>
              </w:rPr>
              <w:t>2005</w:t>
            </w:r>
          </w:p>
        </w:tc>
        <w:tc>
          <w:tcPr>
            <w:tcW w:w="1400" w:type="dxa"/>
            <w:tcBorders>
              <w:top w:val="single" w:sz="4" w:space="0" w:color="000000"/>
              <w:left w:val="single" w:sz="4" w:space="0" w:color="000000"/>
              <w:bottom w:val="single" w:sz="4" w:space="0" w:color="000000"/>
            </w:tcBorders>
            <w:vAlign w:val="center"/>
          </w:tcPr>
          <w:p w:rsidR="007F1019" w:rsidRPr="009738A9" w:rsidRDefault="007F1019" w:rsidP="00C67230">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7F1019" w:rsidRPr="009738A9" w:rsidRDefault="00B040A7" w:rsidP="00C67230">
            <w:pPr>
              <w:snapToGrid w:val="0"/>
              <w:ind w:left="-142"/>
              <w:jc w:val="center"/>
              <w:rPr>
                <w:rFonts w:ascii="Arial" w:hAnsi="Arial" w:cs="Arial"/>
                <w:bCs/>
                <w:sz w:val="16"/>
                <w:szCs w:val="16"/>
              </w:rPr>
            </w:pPr>
            <w:r>
              <w:rPr>
                <w:rFonts w:ascii="Arial" w:hAnsi="Arial" w:cs="Arial"/>
                <w:bCs/>
                <w:sz w:val="16"/>
                <w:szCs w:val="16"/>
              </w:rPr>
              <w:t>8,861</w:t>
            </w:r>
          </w:p>
        </w:tc>
        <w:tc>
          <w:tcPr>
            <w:tcW w:w="1132" w:type="dxa"/>
            <w:tcBorders>
              <w:top w:val="single" w:sz="4" w:space="0" w:color="000000"/>
              <w:left w:val="single" w:sz="4" w:space="0" w:color="000000"/>
              <w:bottom w:val="single" w:sz="4" w:space="0" w:color="000000"/>
            </w:tcBorders>
            <w:vAlign w:val="center"/>
          </w:tcPr>
          <w:p w:rsidR="007F1019" w:rsidRPr="009738A9" w:rsidRDefault="00B040A7" w:rsidP="00C67230">
            <w:pPr>
              <w:snapToGrid w:val="0"/>
              <w:ind w:left="-142"/>
              <w:jc w:val="center"/>
              <w:rPr>
                <w:rFonts w:ascii="Arial" w:hAnsi="Arial" w:cs="Arial"/>
                <w:bCs/>
                <w:sz w:val="16"/>
                <w:szCs w:val="16"/>
              </w:rPr>
            </w:pPr>
            <w:r>
              <w:rPr>
                <w:rFonts w:ascii="Arial" w:hAnsi="Arial" w:cs="Arial"/>
                <w:bCs/>
                <w:sz w:val="16"/>
                <w:szCs w:val="16"/>
              </w:rPr>
              <w:t>8,256</w:t>
            </w:r>
          </w:p>
        </w:tc>
        <w:tc>
          <w:tcPr>
            <w:tcW w:w="1136" w:type="dxa"/>
            <w:tcBorders>
              <w:top w:val="single" w:sz="4" w:space="0" w:color="000000"/>
              <w:left w:val="single" w:sz="4" w:space="0" w:color="000000"/>
              <w:bottom w:val="single" w:sz="4" w:space="0" w:color="000000"/>
            </w:tcBorders>
            <w:vAlign w:val="center"/>
          </w:tcPr>
          <w:p w:rsidR="007F1019" w:rsidRPr="009738A9" w:rsidRDefault="00B040A7" w:rsidP="00C67230">
            <w:pPr>
              <w:snapToGrid w:val="0"/>
              <w:ind w:left="-142"/>
              <w:jc w:val="center"/>
              <w:rPr>
                <w:rFonts w:ascii="Arial" w:hAnsi="Arial" w:cs="Arial"/>
                <w:bCs/>
                <w:sz w:val="16"/>
                <w:szCs w:val="16"/>
              </w:rPr>
            </w:pPr>
            <w:r>
              <w:rPr>
                <w:rFonts w:ascii="Arial" w:hAnsi="Arial" w:cs="Arial"/>
                <w:bCs/>
                <w:sz w:val="16"/>
                <w:szCs w:val="16"/>
              </w:rPr>
              <w:t>93,2</w:t>
            </w:r>
          </w:p>
        </w:tc>
        <w:tc>
          <w:tcPr>
            <w:tcW w:w="1019" w:type="dxa"/>
            <w:tcBorders>
              <w:top w:val="single" w:sz="4" w:space="0" w:color="000000"/>
              <w:left w:val="single" w:sz="4" w:space="0" w:color="000000"/>
              <w:bottom w:val="single" w:sz="4" w:space="0" w:color="000000"/>
              <w:right w:val="single" w:sz="4" w:space="0" w:color="000000"/>
            </w:tcBorders>
            <w:vAlign w:val="center"/>
          </w:tcPr>
          <w:p w:rsidR="007F1019" w:rsidRPr="009738A9" w:rsidRDefault="007F1019" w:rsidP="00C67230">
            <w:pPr>
              <w:snapToGrid w:val="0"/>
              <w:ind w:left="-142"/>
              <w:jc w:val="center"/>
              <w:rPr>
                <w:rFonts w:ascii="Arial" w:hAnsi="Arial" w:cs="Arial"/>
                <w:bCs/>
                <w:sz w:val="16"/>
                <w:szCs w:val="16"/>
              </w:rPr>
            </w:pPr>
            <w:r w:rsidRPr="009738A9">
              <w:rPr>
                <w:rFonts w:ascii="Arial" w:hAnsi="Arial" w:cs="Arial"/>
                <w:bCs/>
                <w:sz w:val="16"/>
                <w:szCs w:val="16"/>
              </w:rPr>
              <w:t>1,191</w:t>
            </w:r>
          </w:p>
        </w:tc>
      </w:tr>
      <w:tr w:rsidR="007F1019" w:rsidRPr="009738A9" w:rsidTr="003A2B03">
        <w:trPr>
          <w:trHeight w:val="450"/>
        </w:trPr>
        <w:tc>
          <w:tcPr>
            <w:tcW w:w="1702" w:type="dxa"/>
            <w:tcBorders>
              <w:top w:val="single" w:sz="4" w:space="0" w:color="000000"/>
              <w:left w:val="single" w:sz="4" w:space="0" w:color="000000"/>
              <w:bottom w:val="single" w:sz="4" w:space="0" w:color="000000"/>
            </w:tcBorders>
            <w:vAlign w:val="center"/>
          </w:tcPr>
          <w:p w:rsidR="007F1019" w:rsidRPr="009738A9" w:rsidRDefault="007F1019" w:rsidP="000212A1">
            <w:pPr>
              <w:snapToGrid w:val="0"/>
              <w:ind w:left="-142"/>
              <w:jc w:val="center"/>
              <w:rPr>
                <w:rFonts w:ascii="Arial" w:hAnsi="Arial" w:cs="Arial"/>
                <w:bCs/>
                <w:sz w:val="16"/>
                <w:szCs w:val="16"/>
              </w:rPr>
            </w:pPr>
            <w:r w:rsidRPr="009738A9">
              <w:rPr>
                <w:rFonts w:ascii="Arial" w:hAnsi="Arial" w:cs="Arial"/>
                <w:bCs/>
                <w:sz w:val="16"/>
                <w:szCs w:val="16"/>
              </w:rPr>
              <w:t>Константиновская, ул</w:t>
            </w:r>
            <w:r>
              <w:rPr>
                <w:rFonts w:ascii="Arial" w:hAnsi="Arial" w:cs="Arial"/>
                <w:bCs/>
                <w:sz w:val="16"/>
                <w:szCs w:val="16"/>
              </w:rPr>
              <w:t>.Октябрьская,112</w:t>
            </w:r>
          </w:p>
        </w:tc>
        <w:tc>
          <w:tcPr>
            <w:tcW w:w="709" w:type="dxa"/>
            <w:tcBorders>
              <w:top w:val="single" w:sz="4" w:space="0" w:color="000000"/>
              <w:left w:val="single" w:sz="4" w:space="0" w:color="000000"/>
              <w:bottom w:val="single" w:sz="4" w:space="0" w:color="000000"/>
            </w:tcBorders>
            <w:vAlign w:val="center"/>
          </w:tcPr>
          <w:p w:rsidR="007F1019" w:rsidRPr="009738A9" w:rsidRDefault="007F1019" w:rsidP="00C063EA">
            <w:pPr>
              <w:snapToGrid w:val="0"/>
              <w:ind w:left="-142"/>
              <w:jc w:val="center"/>
              <w:rPr>
                <w:rFonts w:ascii="Arial" w:hAnsi="Arial" w:cs="Arial"/>
                <w:bCs/>
                <w:sz w:val="16"/>
                <w:szCs w:val="16"/>
              </w:rPr>
            </w:pPr>
            <w:r w:rsidRPr="009738A9">
              <w:rPr>
                <w:rFonts w:ascii="Arial" w:hAnsi="Arial" w:cs="Arial"/>
                <w:bCs/>
                <w:sz w:val="16"/>
                <w:szCs w:val="16"/>
              </w:rPr>
              <w:t>3</w:t>
            </w:r>
          </w:p>
        </w:tc>
        <w:tc>
          <w:tcPr>
            <w:tcW w:w="1417" w:type="dxa"/>
            <w:gridSpan w:val="2"/>
            <w:tcBorders>
              <w:top w:val="single" w:sz="4" w:space="0" w:color="000000"/>
              <w:left w:val="single" w:sz="4" w:space="0" w:color="000000"/>
              <w:bottom w:val="single" w:sz="4" w:space="0" w:color="000000"/>
            </w:tcBorders>
            <w:vAlign w:val="center"/>
          </w:tcPr>
          <w:p w:rsidR="007F1019" w:rsidRPr="009738A9" w:rsidRDefault="007F1019" w:rsidP="00C67230">
            <w:pPr>
              <w:snapToGrid w:val="0"/>
              <w:ind w:left="-142"/>
              <w:jc w:val="center"/>
              <w:rPr>
                <w:rFonts w:ascii="Arial" w:hAnsi="Arial" w:cs="Arial"/>
                <w:bCs/>
                <w:sz w:val="16"/>
                <w:szCs w:val="16"/>
              </w:rPr>
            </w:pPr>
            <w:r w:rsidRPr="009738A9">
              <w:rPr>
                <w:rFonts w:ascii="Arial" w:hAnsi="Arial" w:cs="Arial"/>
                <w:bCs/>
                <w:sz w:val="16"/>
                <w:szCs w:val="16"/>
              </w:rPr>
              <w:t>ТВГ-2,5, ТВГ-1,5, НР-04 водогрейные</w:t>
            </w:r>
          </w:p>
        </w:tc>
        <w:tc>
          <w:tcPr>
            <w:tcW w:w="992" w:type="dxa"/>
            <w:tcBorders>
              <w:top w:val="single" w:sz="4" w:space="0" w:color="000000"/>
              <w:left w:val="single" w:sz="4" w:space="0" w:color="000000"/>
              <w:bottom w:val="single" w:sz="4" w:space="0" w:color="000000"/>
            </w:tcBorders>
            <w:vAlign w:val="center"/>
          </w:tcPr>
          <w:p w:rsidR="007F1019" w:rsidRPr="009738A9" w:rsidRDefault="007F1019" w:rsidP="00C67230">
            <w:pPr>
              <w:snapToGrid w:val="0"/>
              <w:ind w:left="-142"/>
              <w:jc w:val="center"/>
              <w:rPr>
                <w:rFonts w:ascii="Arial" w:hAnsi="Arial" w:cs="Arial"/>
                <w:bCs/>
                <w:sz w:val="16"/>
                <w:szCs w:val="16"/>
              </w:rPr>
            </w:pPr>
            <w:r w:rsidRPr="009738A9">
              <w:rPr>
                <w:rFonts w:ascii="Arial" w:hAnsi="Arial" w:cs="Arial"/>
                <w:bCs/>
                <w:sz w:val="16"/>
                <w:szCs w:val="16"/>
              </w:rPr>
              <w:t>1986-1996</w:t>
            </w:r>
          </w:p>
        </w:tc>
        <w:tc>
          <w:tcPr>
            <w:tcW w:w="1400" w:type="dxa"/>
            <w:tcBorders>
              <w:top w:val="single" w:sz="4" w:space="0" w:color="000000"/>
              <w:left w:val="single" w:sz="4" w:space="0" w:color="000000"/>
              <w:bottom w:val="single" w:sz="4" w:space="0" w:color="000000"/>
            </w:tcBorders>
            <w:vAlign w:val="center"/>
          </w:tcPr>
          <w:p w:rsidR="007F1019" w:rsidRPr="009738A9" w:rsidRDefault="007F1019" w:rsidP="00C67230">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7F1019" w:rsidRPr="009738A9" w:rsidRDefault="007F1019" w:rsidP="00C67230">
            <w:pPr>
              <w:snapToGrid w:val="0"/>
              <w:ind w:left="-142"/>
              <w:jc w:val="center"/>
              <w:rPr>
                <w:rFonts w:ascii="Arial" w:hAnsi="Arial" w:cs="Arial"/>
                <w:bCs/>
                <w:sz w:val="16"/>
                <w:szCs w:val="16"/>
              </w:rPr>
            </w:pPr>
            <w:r>
              <w:rPr>
                <w:rFonts w:ascii="Arial" w:hAnsi="Arial" w:cs="Arial"/>
                <w:bCs/>
                <w:sz w:val="16"/>
                <w:szCs w:val="16"/>
              </w:rPr>
              <w:t>5,55</w:t>
            </w:r>
          </w:p>
        </w:tc>
        <w:tc>
          <w:tcPr>
            <w:tcW w:w="1132" w:type="dxa"/>
            <w:tcBorders>
              <w:top w:val="single" w:sz="4" w:space="0" w:color="000000"/>
              <w:left w:val="single" w:sz="4" w:space="0" w:color="000000"/>
              <w:bottom w:val="single" w:sz="4" w:space="0" w:color="000000"/>
            </w:tcBorders>
            <w:vAlign w:val="center"/>
          </w:tcPr>
          <w:p w:rsidR="007F1019" w:rsidRPr="009738A9" w:rsidRDefault="007F1019" w:rsidP="00C67230">
            <w:pPr>
              <w:snapToGrid w:val="0"/>
              <w:ind w:left="-142"/>
              <w:jc w:val="center"/>
              <w:rPr>
                <w:rFonts w:ascii="Arial" w:hAnsi="Arial" w:cs="Arial"/>
                <w:bCs/>
                <w:sz w:val="16"/>
                <w:szCs w:val="16"/>
              </w:rPr>
            </w:pPr>
            <w:r>
              <w:rPr>
                <w:rFonts w:ascii="Arial" w:hAnsi="Arial" w:cs="Arial"/>
                <w:bCs/>
                <w:sz w:val="16"/>
                <w:szCs w:val="16"/>
              </w:rPr>
              <w:t>2,62</w:t>
            </w:r>
          </w:p>
        </w:tc>
        <w:tc>
          <w:tcPr>
            <w:tcW w:w="1136" w:type="dxa"/>
            <w:tcBorders>
              <w:top w:val="single" w:sz="4" w:space="0" w:color="000000"/>
              <w:left w:val="single" w:sz="4" w:space="0" w:color="000000"/>
              <w:bottom w:val="single" w:sz="4" w:space="0" w:color="000000"/>
            </w:tcBorders>
            <w:vAlign w:val="center"/>
          </w:tcPr>
          <w:p w:rsidR="007F1019" w:rsidRPr="009738A9" w:rsidRDefault="007F1019" w:rsidP="00532AFD">
            <w:pPr>
              <w:snapToGrid w:val="0"/>
              <w:ind w:left="-142"/>
              <w:jc w:val="center"/>
              <w:rPr>
                <w:rFonts w:ascii="Arial" w:hAnsi="Arial" w:cs="Arial"/>
                <w:bCs/>
                <w:sz w:val="16"/>
                <w:szCs w:val="16"/>
              </w:rPr>
            </w:pPr>
            <w:r>
              <w:rPr>
                <w:rFonts w:ascii="Arial" w:hAnsi="Arial" w:cs="Arial"/>
                <w:bCs/>
                <w:sz w:val="16"/>
                <w:szCs w:val="16"/>
              </w:rPr>
              <w:t>47,</w:t>
            </w:r>
            <w:r w:rsidR="00532AFD">
              <w:rPr>
                <w:rFonts w:ascii="Arial" w:hAnsi="Arial" w:cs="Arial"/>
                <w:bCs/>
                <w:sz w:val="16"/>
                <w:szCs w:val="16"/>
              </w:rPr>
              <w:t>3</w:t>
            </w:r>
          </w:p>
        </w:tc>
        <w:tc>
          <w:tcPr>
            <w:tcW w:w="1019" w:type="dxa"/>
            <w:tcBorders>
              <w:top w:val="single" w:sz="4" w:space="0" w:color="000000"/>
              <w:left w:val="single" w:sz="4" w:space="0" w:color="000000"/>
              <w:bottom w:val="single" w:sz="4" w:space="0" w:color="000000"/>
              <w:right w:val="single" w:sz="4" w:space="0" w:color="000000"/>
            </w:tcBorders>
            <w:vAlign w:val="center"/>
          </w:tcPr>
          <w:p w:rsidR="007F1019" w:rsidRPr="009738A9" w:rsidRDefault="007F1019" w:rsidP="00C67230">
            <w:pPr>
              <w:snapToGrid w:val="0"/>
              <w:ind w:left="-142"/>
              <w:jc w:val="center"/>
              <w:rPr>
                <w:rFonts w:ascii="Arial" w:hAnsi="Arial" w:cs="Arial"/>
                <w:bCs/>
                <w:sz w:val="16"/>
                <w:szCs w:val="16"/>
              </w:rPr>
            </w:pPr>
            <w:r w:rsidRPr="009738A9">
              <w:rPr>
                <w:rFonts w:ascii="Arial" w:hAnsi="Arial" w:cs="Arial"/>
                <w:bCs/>
                <w:sz w:val="16"/>
                <w:szCs w:val="16"/>
              </w:rPr>
              <w:t>3,603</w:t>
            </w:r>
          </w:p>
        </w:tc>
      </w:tr>
      <w:tr w:rsidR="007F1019" w:rsidRPr="009738A9" w:rsidTr="003A2B03">
        <w:trPr>
          <w:trHeight w:val="450"/>
        </w:trPr>
        <w:tc>
          <w:tcPr>
            <w:tcW w:w="1702" w:type="dxa"/>
            <w:tcBorders>
              <w:top w:val="single" w:sz="4" w:space="0" w:color="000000"/>
              <w:left w:val="single" w:sz="4" w:space="0" w:color="000000"/>
              <w:bottom w:val="single" w:sz="4" w:space="0" w:color="000000"/>
            </w:tcBorders>
            <w:vAlign w:val="center"/>
          </w:tcPr>
          <w:p w:rsidR="007F1019" w:rsidRPr="009738A9" w:rsidRDefault="007F1019" w:rsidP="008D7923">
            <w:pPr>
              <w:snapToGrid w:val="0"/>
              <w:ind w:left="-142"/>
              <w:jc w:val="center"/>
              <w:rPr>
                <w:rFonts w:ascii="Arial" w:hAnsi="Arial" w:cs="Arial"/>
                <w:bCs/>
                <w:sz w:val="16"/>
                <w:szCs w:val="16"/>
              </w:rPr>
            </w:pPr>
            <w:r w:rsidRPr="009738A9">
              <w:rPr>
                <w:rFonts w:ascii="Arial" w:hAnsi="Arial" w:cs="Arial"/>
                <w:bCs/>
                <w:sz w:val="16"/>
                <w:szCs w:val="16"/>
              </w:rPr>
              <w:t xml:space="preserve">БАМ-1576, </w:t>
            </w:r>
            <w:r>
              <w:rPr>
                <w:rFonts w:ascii="Arial" w:hAnsi="Arial" w:cs="Arial"/>
                <w:bCs/>
                <w:sz w:val="16"/>
                <w:szCs w:val="16"/>
              </w:rPr>
              <w:t>пер. Высоцкого,14</w:t>
            </w:r>
          </w:p>
        </w:tc>
        <w:tc>
          <w:tcPr>
            <w:tcW w:w="709" w:type="dxa"/>
            <w:tcBorders>
              <w:top w:val="single" w:sz="4" w:space="0" w:color="000000"/>
              <w:left w:val="single" w:sz="4" w:space="0" w:color="000000"/>
              <w:bottom w:val="single" w:sz="4" w:space="0" w:color="000000"/>
            </w:tcBorders>
            <w:vAlign w:val="center"/>
          </w:tcPr>
          <w:p w:rsidR="007F1019" w:rsidRPr="009738A9" w:rsidRDefault="007F1019" w:rsidP="008D7923">
            <w:pPr>
              <w:snapToGrid w:val="0"/>
              <w:ind w:left="-142"/>
              <w:jc w:val="center"/>
              <w:rPr>
                <w:rFonts w:ascii="Arial" w:hAnsi="Arial" w:cs="Arial"/>
                <w:bCs/>
                <w:sz w:val="16"/>
                <w:szCs w:val="16"/>
              </w:rPr>
            </w:pPr>
            <w:r w:rsidRPr="009738A9">
              <w:rPr>
                <w:rFonts w:ascii="Arial" w:hAnsi="Arial" w:cs="Arial"/>
                <w:bCs/>
                <w:sz w:val="16"/>
                <w:szCs w:val="16"/>
              </w:rPr>
              <w:t>2</w:t>
            </w:r>
          </w:p>
        </w:tc>
        <w:tc>
          <w:tcPr>
            <w:tcW w:w="1417" w:type="dxa"/>
            <w:gridSpan w:val="2"/>
            <w:tcBorders>
              <w:top w:val="single" w:sz="4" w:space="0" w:color="000000"/>
              <w:left w:val="single" w:sz="4" w:space="0" w:color="000000"/>
              <w:bottom w:val="single" w:sz="4" w:space="0" w:color="000000"/>
            </w:tcBorders>
            <w:vAlign w:val="center"/>
          </w:tcPr>
          <w:p w:rsidR="007F1019" w:rsidRPr="009738A9" w:rsidRDefault="007F1019" w:rsidP="00C67230">
            <w:pPr>
              <w:snapToGrid w:val="0"/>
              <w:ind w:left="-142"/>
              <w:jc w:val="center"/>
              <w:rPr>
                <w:rFonts w:ascii="Arial" w:hAnsi="Arial" w:cs="Arial"/>
                <w:bCs/>
                <w:sz w:val="16"/>
                <w:szCs w:val="16"/>
              </w:rPr>
            </w:pPr>
            <w:r w:rsidRPr="009738A9">
              <w:rPr>
                <w:rFonts w:ascii="Arial" w:hAnsi="Arial" w:cs="Arial"/>
                <w:bCs/>
                <w:sz w:val="16"/>
                <w:szCs w:val="16"/>
              </w:rPr>
              <w:t>КВ-1/95,</w:t>
            </w:r>
          </w:p>
          <w:p w:rsidR="007F1019" w:rsidRPr="009738A9" w:rsidRDefault="007F1019" w:rsidP="00C67230">
            <w:pPr>
              <w:snapToGrid w:val="0"/>
              <w:ind w:left="-142"/>
              <w:jc w:val="center"/>
              <w:rPr>
                <w:rFonts w:ascii="Arial" w:hAnsi="Arial" w:cs="Arial"/>
                <w:bCs/>
                <w:sz w:val="16"/>
                <w:szCs w:val="16"/>
              </w:rPr>
            </w:pPr>
            <w:r w:rsidRPr="009738A9">
              <w:rPr>
                <w:rFonts w:ascii="Arial" w:hAnsi="Arial" w:cs="Arial"/>
                <w:bCs/>
                <w:sz w:val="16"/>
                <w:szCs w:val="16"/>
              </w:rPr>
              <w:t>ТВГ-2</w:t>
            </w:r>
          </w:p>
        </w:tc>
        <w:tc>
          <w:tcPr>
            <w:tcW w:w="992" w:type="dxa"/>
            <w:tcBorders>
              <w:top w:val="single" w:sz="4" w:space="0" w:color="000000"/>
              <w:left w:val="single" w:sz="4" w:space="0" w:color="000000"/>
              <w:bottom w:val="single" w:sz="4" w:space="0" w:color="000000"/>
            </w:tcBorders>
            <w:vAlign w:val="center"/>
          </w:tcPr>
          <w:p w:rsidR="007F1019" w:rsidRPr="009738A9" w:rsidRDefault="007F1019" w:rsidP="00C67230">
            <w:pPr>
              <w:snapToGrid w:val="0"/>
              <w:ind w:left="-142"/>
              <w:jc w:val="center"/>
              <w:rPr>
                <w:rFonts w:ascii="Arial" w:hAnsi="Arial" w:cs="Arial"/>
                <w:bCs/>
                <w:sz w:val="16"/>
                <w:szCs w:val="16"/>
              </w:rPr>
            </w:pPr>
            <w:r w:rsidRPr="009738A9">
              <w:rPr>
                <w:rFonts w:ascii="Arial" w:hAnsi="Arial" w:cs="Arial"/>
                <w:bCs/>
                <w:sz w:val="16"/>
                <w:szCs w:val="16"/>
              </w:rPr>
              <w:t>1997</w:t>
            </w:r>
          </w:p>
        </w:tc>
        <w:tc>
          <w:tcPr>
            <w:tcW w:w="1400" w:type="dxa"/>
            <w:tcBorders>
              <w:top w:val="single" w:sz="4" w:space="0" w:color="000000"/>
              <w:left w:val="single" w:sz="4" w:space="0" w:color="000000"/>
              <w:bottom w:val="single" w:sz="4" w:space="0" w:color="000000"/>
            </w:tcBorders>
            <w:vAlign w:val="center"/>
          </w:tcPr>
          <w:p w:rsidR="007F1019" w:rsidRPr="009738A9" w:rsidRDefault="007F1019" w:rsidP="00C67230">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7F1019" w:rsidRPr="009738A9" w:rsidRDefault="007F1019" w:rsidP="00C67230">
            <w:pPr>
              <w:snapToGrid w:val="0"/>
              <w:ind w:left="-142"/>
              <w:jc w:val="center"/>
              <w:rPr>
                <w:rFonts w:ascii="Arial" w:hAnsi="Arial" w:cs="Arial"/>
                <w:bCs/>
                <w:sz w:val="16"/>
                <w:szCs w:val="16"/>
              </w:rPr>
            </w:pPr>
            <w:r>
              <w:rPr>
                <w:rFonts w:ascii="Arial" w:hAnsi="Arial" w:cs="Arial"/>
                <w:bCs/>
                <w:sz w:val="16"/>
                <w:szCs w:val="16"/>
              </w:rPr>
              <w:t>3,0</w:t>
            </w:r>
          </w:p>
        </w:tc>
        <w:tc>
          <w:tcPr>
            <w:tcW w:w="1132" w:type="dxa"/>
            <w:tcBorders>
              <w:top w:val="single" w:sz="4" w:space="0" w:color="000000"/>
              <w:left w:val="single" w:sz="4" w:space="0" w:color="000000"/>
              <w:bottom w:val="single" w:sz="4" w:space="0" w:color="000000"/>
            </w:tcBorders>
            <w:vAlign w:val="center"/>
          </w:tcPr>
          <w:p w:rsidR="007F1019" w:rsidRPr="009738A9" w:rsidRDefault="007F1019" w:rsidP="00C67230">
            <w:pPr>
              <w:snapToGrid w:val="0"/>
              <w:ind w:left="-142"/>
              <w:jc w:val="center"/>
              <w:rPr>
                <w:rFonts w:ascii="Arial" w:hAnsi="Arial" w:cs="Arial"/>
                <w:bCs/>
                <w:sz w:val="16"/>
                <w:szCs w:val="16"/>
              </w:rPr>
            </w:pPr>
            <w:r w:rsidRPr="009738A9">
              <w:rPr>
                <w:rFonts w:ascii="Arial" w:hAnsi="Arial" w:cs="Arial"/>
                <w:bCs/>
                <w:sz w:val="16"/>
                <w:szCs w:val="16"/>
              </w:rPr>
              <w:t>1,2</w:t>
            </w:r>
            <w:r>
              <w:rPr>
                <w:rFonts w:ascii="Arial" w:hAnsi="Arial" w:cs="Arial"/>
                <w:bCs/>
                <w:sz w:val="16"/>
                <w:szCs w:val="16"/>
              </w:rPr>
              <w:t>4</w:t>
            </w:r>
          </w:p>
        </w:tc>
        <w:tc>
          <w:tcPr>
            <w:tcW w:w="1136" w:type="dxa"/>
            <w:tcBorders>
              <w:top w:val="single" w:sz="4" w:space="0" w:color="000000"/>
              <w:left w:val="single" w:sz="4" w:space="0" w:color="000000"/>
              <w:bottom w:val="single" w:sz="4" w:space="0" w:color="000000"/>
            </w:tcBorders>
            <w:vAlign w:val="center"/>
          </w:tcPr>
          <w:p w:rsidR="007F1019" w:rsidRPr="009738A9" w:rsidRDefault="007F1019" w:rsidP="00C67230">
            <w:pPr>
              <w:snapToGrid w:val="0"/>
              <w:ind w:left="-142"/>
              <w:jc w:val="center"/>
              <w:rPr>
                <w:rFonts w:ascii="Arial" w:hAnsi="Arial" w:cs="Arial"/>
                <w:bCs/>
                <w:sz w:val="16"/>
                <w:szCs w:val="16"/>
              </w:rPr>
            </w:pPr>
            <w:r>
              <w:rPr>
                <w:rFonts w:ascii="Arial" w:hAnsi="Arial" w:cs="Arial"/>
                <w:bCs/>
                <w:sz w:val="16"/>
                <w:szCs w:val="16"/>
              </w:rPr>
              <w:t>41,</w:t>
            </w:r>
            <w:r w:rsidR="00532AFD">
              <w:rPr>
                <w:rFonts w:ascii="Arial" w:hAnsi="Arial" w:cs="Arial"/>
                <w:bCs/>
                <w:sz w:val="16"/>
                <w:szCs w:val="16"/>
              </w:rPr>
              <w:t>4</w:t>
            </w:r>
          </w:p>
        </w:tc>
        <w:tc>
          <w:tcPr>
            <w:tcW w:w="1019" w:type="dxa"/>
            <w:tcBorders>
              <w:top w:val="single" w:sz="4" w:space="0" w:color="000000"/>
              <w:left w:val="single" w:sz="4" w:space="0" w:color="000000"/>
              <w:bottom w:val="single" w:sz="4" w:space="0" w:color="000000"/>
              <w:right w:val="single" w:sz="4" w:space="0" w:color="000000"/>
            </w:tcBorders>
            <w:vAlign w:val="center"/>
          </w:tcPr>
          <w:p w:rsidR="007F1019" w:rsidRPr="009738A9" w:rsidRDefault="007F1019" w:rsidP="00C67230">
            <w:pPr>
              <w:snapToGrid w:val="0"/>
              <w:ind w:left="-142"/>
              <w:jc w:val="center"/>
              <w:rPr>
                <w:rFonts w:ascii="Arial" w:hAnsi="Arial" w:cs="Arial"/>
                <w:bCs/>
                <w:sz w:val="16"/>
                <w:szCs w:val="16"/>
              </w:rPr>
            </w:pPr>
            <w:r w:rsidRPr="009738A9">
              <w:rPr>
                <w:rFonts w:ascii="Arial" w:hAnsi="Arial" w:cs="Arial"/>
                <w:bCs/>
                <w:sz w:val="16"/>
                <w:szCs w:val="16"/>
              </w:rPr>
              <w:t>1,548</w:t>
            </w:r>
          </w:p>
        </w:tc>
      </w:tr>
      <w:tr w:rsidR="00C063EA"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lastRenderedPageBreak/>
              <w:t>Пр.40 лет Октября,55</w:t>
            </w:r>
          </w:p>
        </w:tc>
        <w:tc>
          <w:tcPr>
            <w:tcW w:w="709"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3</w:t>
            </w:r>
          </w:p>
        </w:tc>
        <w:tc>
          <w:tcPr>
            <w:tcW w:w="1417" w:type="dxa"/>
            <w:gridSpan w:val="2"/>
            <w:tcBorders>
              <w:top w:val="single" w:sz="4" w:space="0" w:color="000000"/>
              <w:left w:val="single" w:sz="4" w:space="0" w:color="000000"/>
              <w:bottom w:val="single" w:sz="4" w:space="0" w:color="000000"/>
            </w:tcBorders>
            <w:vAlign w:val="center"/>
          </w:tcPr>
          <w:p w:rsidR="00C063EA" w:rsidRPr="009738A9" w:rsidRDefault="00C063EA" w:rsidP="00C67230">
            <w:pPr>
              <w:snapToGrid w:val="0"/>
              <w:ind w:left="-142"/>
              <w:jc w:val="center"/>
              <w:rPr>
                <w:rFonts w:ascii="Arial" w:hAnsi="Arial" w:cs="Arial"/>
                <w:bCs/>
                <w:sz w:val="16"/>
                <w:szCs w:val="16"/>
              </w:rPr>
            </w:pPr>
            <w:r w:rsidRPr="009738A9">
              <w:rPr>
                <w:rFonts w:ascii="Arial" w:hAnsi="Arial" w:cs="Arial"/>
                <w:bCs/>
                <w:sz w:val="16"/>
                <w:szCs w:val="16"/>
              </w:rPr>
              <w:t>КЖВГ-100</w:t>
            </w:r>
          </w:p>
        </w:tc>
        <w:tc>
          <w:tcPr>
            <w:tcW w:w="992" w:type="dxa"/>
            <w:tcBorders>
              <w:top w:val="single" w:sz="4" w:space="0" w:color="000000"/>
              <w:left w:val="single" w:sz="4" w:space="0" w:color="000000"/>
              <w:bottom w:val="single" w:sz="4" w:space="0" w:color="000000"/>
            </w:tcBorders>
            <w:vAlign w:val="center"/>
          </w:tcPr>
          <w:p w:rsidR="00C063EA" w:rsidRPr="009738A9" w:rsidRDefault="00C063EA" w:rsidP="00C67230">
            <w:pPr>
              <w:snapToGrid w:val="0"/>
              <w:ind w:left="-142"/>
              <w:jc w:val="center"/>
              <w:rPr>
                <w:rFonts w:ascii="Arial" w:hAnsi="Arial" w:cs="Arial"/>
                <w:bCs/>
                <w:sz w:val="16"/>
                <w:szCs w:val="16"/>
              </w:rPr>
            </w:pPr>
            <w:r w:rsidRPr="009738A9">
              <w:rPr>
                <w:rFonts w:ascii="Arial" w:hAnsi="Arial" w:cs="Arial"/>
                <w:bCs/>
                <w:sz w:val="16"/>
                <w:szCs w:val="16"/>
              </w:rPr>
              <w:t>2005</w:t>
            </w:r>
          </w:p>
        </w:tc>
        <w:tc>
          <w:tcPr>
            <w:tcW w:w="1400"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C063EA" w:rsidRPr="009738A9" w:rsidRDefault="00C063EA" w:rsidP="00C67230">
            <w:pPr>
              <w:snapToGrid w:val="0"/>
              <w:ind w:left="-142"/>
              <w:jc w:val="center"/>
              <w:rPr>
                <w:rFonts w:ascii="Arial" w:hAnsi="Arial" w:cs="Arial"/>
                <w:bCs/>
                <w:sz w:val="16"/>
                <w:szCs w:val="16"/>
              </w:rPr>
            </w:pPr>
            <w:r w:rsidRPr="009738A9">
              <w:rPr>
                <w:rFonts w:ascii="Arial" w:hAnsi="Arial" w:cs="Arial"/>
                <w:bCs/>
                <w:sz w:val="16"/>
                <w:szCs w:val="16"/>
              </w:rPr>
              <w:t>0,26</w:t>
            </w:r>
          </w:p>
        </w:tc>
        <w:tc>
          <w:tcPr>
            <w:tcW w:w="1132" w:type="dxa"/>
            <w:tcBorders>
              <w:top w:val="single" w:sz="4" w:space="0" w:color="000000"/>
              <w:left w:val="single" w:sz="4" w:space="0" w:color="000000"/>
              <w:bottom w:val="single" w:sz="4" w:space="0" w:color="000000"/>
            </w:tcBorders>
            <w:vAlign w:val="center"/>
          </w:tcPr>
          <w:p w:rsidR="00C063EA" w:rsidRPr="009738A9" w:rsidRDefault="00D77F9B" w:rsidP="00C67230">
            <w:pPr>
              <w:snapToGrid w:val="0"/>
              <w:ind w:left="-142"/>
              <w:jc w:val="center"/>
              <w:rPr>
                <w:rFonts w:ascii="Arial" w:hAnsi="Arial" w:cs="Arial"/>
                <w:bCs/>
                <w:sz w:val="16"/>
                <w:szCs w:val="16"/>
              </w:rPr>
            </w:pPr>
            <w:r>
              <w:rPr>
                <w:rFonts w:ascii="Arial" w:hAnsi="Arial" w:cs="Arial"/>
                <w:bCs/>
                <w:sz w:val="16"/>
                <w:szCs w:val="16"/>
              </w:rPr>
              <w:t>0,18</w:t>
            </w:r>
          </w:p>
        </w:tc>
        <w:tc>
          <w:tcPr>
            <w:tcW w:w="1136" w:type="dxa"/>
            <w:tcBorders>
              <w:top w:val="single" w:sz="4" w:space="0" w:color="000000"/>
              <w:left w:val="single" w:sz="4" w:space="0" w:color="000000"/>
              <w:bottom w:val="single" w:sz="4" w:space="0" w:color="000000"/>
            </w:tcBorders>
            <w:vAlign w:val="center"/>
          </w:tcPr>
          <w:p w:rsidR="00C063EA" w:rsidRPr="009738A9" w:rsidRDefault="00D77F9B" w:rsidP="00C67230">
            <w:pPr>
              <w:snapToGrid w:val="0"/>
              <w:ind w:left="-142"/>
              <w:jc w:val="center"/>
              <w:rPr>
                <w:rFonts w:ascii="Arial" w:hAnsi="Arial" w:cs="Arial"/>
                <w:bCs/>
                <w:sz w:val="16"/>
                <w:szCs w:val="16"/>
              </w:rPr>
            </w:pPr>
            <w:r>
              <w:rPr>
                <w:rFonts w:ascii="Arial" w:hAnsi="Arial" w:cs="Arial"/>
                <w:bCs/>
                <w:sz w:val="16"/>
                <w:szCs w:val="16"/>
              </w:rPr>
              <w:t>69</w:t>
            </w:r>
          </w:p>
        </w:tc>
        <w:tc>
          <w:tcPr>
            <w:tcW w:w="1019" w:type="dxa"/>
            <w:tcBorders>
              <w:top w:val="single" w:sz="4" w:space="0" w:color="000000"/>
              <w:left w:val="single" w:sz="4" w:space="0" w:color="000000"/>
              <w:bottom w:val="single" w:sz="4" w:space="0" w:color="000000"/>
              <w:right w:val="single" w:sz="4" w:space="0" w:color="000000"/>
            </w:tcBorders>
            <w:vAlign w:val="center"/>
          </w:tcPr>
          <w:p w:rsidR="00C063EA" w:rsidRPr="009738A9" w:rsidRDefault="00C063EA" w:rsidP="00C67230">
            <w:pPr>
              <w:snapToGrid w:val="0"/>
              <w:ind w:left="-142"/>
              <w:jc w:val="center"/>
              <w:rPr>
                <w:rFonts w:ascii="Arial" w:hAnsi="Arial" w:cs="Arial"/>
                <w:bCs/>
                <w:sz w:val="16"/>
                <w:szCs w:val="16"/>
              </w:rPr>
            </w:pPr>
            <w:r w:rsidRPr="009738A9">
              <w:rPr>
                <w:rFonts w:ascii="Arial" w:hAnsi="Arial" w:cs="Arial"/>
                <w:bCs/>
                <w:sz w:val="16"/>
                <w:szCs w:val="16"/>
              </w:rPr>
              <w:t>0,5</w:t>
            </w:r>
            <w:r w:rsidR="00D77F9B">
              <w:rPr>
                <w:rFonts w:ascii="Arial" w:hAnsi="Arial" w:cs="Arial"/>
                <w:bCs/>
                <w:sz w:val="16"/>
                <w:szCs w:val="16"/>
              </w:rPr>
              <w:t>28</w:t>
            </w:r>
          </w:p>
        </w:tc>
      </w:tr>
      <w:tr w:rsidR="00C063EA"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Школа №18, ул. Матвеева,35а(БМК)</w:t>
            </w:r>
          </w:p>
        </w:tc>
        <w:tc>
          <w:tcPr>
            <w:tcW w:w="709"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2</w:t>
            </w:r>
          </w:p>
        </w:tc>
        <w:tc>
          <w:tcPr>
            <w:tcW w:w="1417" w:type="dxa"/>
            <w:gridSpan w:val="2"/>
            <w:tcBorders>
              <w:top w:val="single" w:sz="4" w:space="0" w:color="000000"/>
              <w:left w:val="single" w:sz="4" w:space="0" w:color="000000"/>
              <w:bottom w:val="single" w:sz="4" w:space="0" w:color="000000"/>
            </w:tcBorders>
            <w:vAlign w:val="center"/>
          </w:tcPr>
          <w:p w:rsidR="00C063EA" w:rsidRPr="009738A9" w:rsidRDefault="00872B13" w:rsidP="00C67230">
            <w:pPr>
              <w:snapToGrid w:val="0"/>
              <w:ind w:left="-142"/>
              <w:jc w:val="center"/>
              <w:rPr>
                <w:rFonts w:ascii="Arial" w:hAnsi="Arial" w:cs="Arial"/>
                <w:bCs/>
                <w:sz w:val="16"/>
                <w:szCs w:val="16"/>
              </w:rPr>
            </w:pPr>
            <w:proofErr w:type="spellStart"/>
            <w:r w:rsidRPr="009738A9">
              <w:rPr>
                <w:rFonts w:ascii="Arial" w:hAnsi="Arial" w:cs="Arial"/>
                <w:bCs/>
                <w:sz w:val="16"/>
                <w:szCs w:val="16"/>
              </w:rPr>
              <w:t>Bali</w:t>
            </w:r>
            <w:proofErr w:type="spellEnd"/>
            <w:r w:rsidRPr="009738A9">
              <w:rPr>
                <w:rFonts w:ascii="Arial" w:hAnsi="Arial" w:cs="Arial"/>
                <w:bCs/>
                <w:sz w:val="16"/>
                <w:szCs w:val="16"/>
              </w:rPr>
              <w:t xml:space="preserve"> RTN-E</w:t>
            </w:r>
            <w:r>
              <w:rPr>
                <w:rFonts w:ascii="Arial" w:hAnsi="Arial" w:cs="Arial"/>
                <w:bCs/>
                <w:sz w:val="16"/>
                <w:szCs w:val="16"/>
              </w:rPr>
              <w:t>100</w:t>
            </w:r>
          </w:p>
        </w:tc>
        <w:tc>
          <w:tcPr>
            <w:tcW w:w="992" w:type="dxa"/>
            <w:tcBorders>
              <w:top w:val="single" w:sz="4" w:space="0" w:color="000000"/>
              <w:left w:val="single" w:sz="4" w:space="0" w:color="000000"/>
              <w:bottom w:val="single" w:sz="4" w:space="0" w:color="000000"/>
            </w:tcBorders>
            <w:vAlign w:val="center"/>
          </w:tcPr>
          <w:p w:rsidR="00C063EA" w:rsidRPr="009738A9" w:rsidRDefault="00872B13" w:rsidP="00C67230">
            <w:pPr>
              <w:snapToGrid w:val="0"/>
              <w:ind w:left="-142"/>
              <w:jc w:val="center"/>
              <w:rPr>
                <w:rFonts w:ascii="Arial" w:hAnsi="Arial" w:cs="Arial"/>
                <w:bCs/>
                <w:sz w:val="16"/>
                <w:szCs w:val="16"/>
              </w:rPr>
            </w:pPr>
            <w:r>
              <w:rPr>
                <w:rFonts w:ascii="Arial" w:hAnsi="Arial" w:cs="Arial"/>
                <w:bCs/>
                <w:sz w:val="16"/>
                <w:szCs w:val="16"/>
              </w:rPr>
              <w:t>2010</w:t>
            </w:r>
          </w:p>
        </w:tc>
        <w:tc>
          <w:tcPr>
            <w:tcW w:w="1400"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C063EA" w:rsidRPr="009738A9" w:rsidRDefault="00872B13" w:rsidP="00C67230">
            <w:pPr>
              <w:snapToGrid w:val="0"/>
              <w:ind w:left="-142"/>
              <w:jc w:val="center"/>
              <w:rPr>
                <w:rFonts w:ascii="Arial" w:hAnsi="Arial" w:cs="Arial"/>
                <w:bCs/>
                <w:sz w:val="16"/>
                <w:szCs w:val="16"/>
              </w:rPr>
            </w:pPr>
            <w:r>
              <w:rPr>
                <w:rFonts w:ascii="Arial" w:hAnsi="Arial" w:cs="Arial"/>
                <w:bCs/>
                <w:sz w:val="16"/>
                <w:szCs w:val="16"/>
              </w:rPr>
              <w:t>0,17</w:t>
            </w:r>
          </w:p>
        </w:tc>
        <w:tc>
          <w:tcPr>
            <w:tcW w:w="1132" w:type="dxa"/>
            <w:tcBorders>
              <w:top w:val="single" w:sz="4" w:space="0" w:color="000000"/>
              <w:left w:val="single" w:sz="4" w:space="0" w:color="000000"/>
              <w:bottom w:val="single" w:sz="4" w:space="0" w:color="000000"/>
            </w:tcBorders>
            <w:vAlign w:val="center"/>
          </w:tcPr>
          <w:p w:rsidR="00C063EA" w:rsidRPr="009738A9" w:rsidRDefault="00872B13" w:rsidP="00C67230">
            <w:pPr>
              <w:snapToGrid w:val="0"/>
              <w:ind w:left="-142"/>
              <w:jc w:val="center"/>
              <w:rPr>
                <w:rFonts w:ascii="Arial" w:hAnsi="Arial" w:cs="Arial"/>
                <w:bCs/>
                <w:sz w:val="16"/>
                <w:szCs w:val="16"/>
              </w:rPr>
            </w:pPr>
            <w:r>
              <w:rPr>
                <w:rFonts w:ascii="Arial" w:hAnsi="Arial" w:cs="Arial"/>
                <w:bCs/>
                <w:sz w:val="16"/>
                <w:szCs w:val="16"/>
              </w:rPr>
              <w:t>0,12</w:t>
            </w:r>
          </w:p>
        </w:tc>
        <w:tc>
          <w:tcPr>
            <w:tcW w:w="1136" w:type="dxa"/>
            <w:tcBorders>
              <w:top w:val="single" w:sz="4" w:space="0" w:color="000000"/>
              <w:left w:val="single" w:sz="4" w:space="0" w:color="000000"/>
              <w:bottom w:val="single" w:sz="4" w:space="0" w:color="000000"/>
            </w:tcBorders>
            <w:vAlign w:val="center"/>
          </w:tcPr>
          <w:p w:rsidR="00C063EA" w:rsidRPr="009738A9" w:rsidRDefault="00872B13" w:rsidP="00C67230">
            <w:pPr>
              <w:snapToGrid w:val="0"/>
              <w:ind w:left="-142"/>
              <w:jc w:val="center"/>
              <w:rPr>
                <w:rFonts w:ascii="Arial" w:hAnsi="Arial" w:cs="Arial"/>
                <w:bCs/>
                <w:sz w:val="16"/>
                <w:szCs w:val="16"/>
              </w:rPr>
            </w:pPr>
            <w:r>
              <w:rPr>
                <w:rFonts w:ascii="Arial" w:hAnsi="Arial" w:cs="Arial"/>
                <w:bCs/>
                <w:sz w:val="16"/>
                <w:szCs w:val="16"/>
              </w:rPr>
              <w:t>70,5</w:t>
            </w:r>
          </w:p>
        </w:tc>
        <w:tc>
          <w:tcPr>
            <w:tcW w:w="1019" w:type="dxa"/>
            <w:tcBorders>
              <w:top w:val="single" w:sz="4" w:space="0" w:color="000000"/>
              <w:left w:val="single" w:sz="4" w:space="0" w:color="000000"/>
              <w:bottom w:val="single" w:sz="4" w:space="0" w:color="000000"/>
              <w:right w:val="single" w:sz="4" w:space="0" w:color="000000"/>
            </w:tcBorders>
            <w:vAlign w:val="center"/>
          </w:tcPr>
          <w:p w:rsidR="00C063EA" w:rsidRPr="009738A9" w:rsidRDefault="00532AFD" w:rsidP="00C67230">
            <w:pPr>
              <w:snapToGrid w:val="0"/>
              <w:ind w:left="-142"/>
              <w:jc w:val="center"/>
              <w:rPr>
                <w:rFonts w:ascii="Arial" w:hAnsi="Arial" w:cs="Arial"/>
                <w:bCs/>
                <w:sz w:val="16"/>
                <w:szCs w:val="16"/>
              </w:rPr>
            </w:pPr>
            <w:r>
              <w:rPr>
                <w:rFonts w:ascii="Arial" w:hAnsi="Arial" w:cs="Arial"/>
                <w:bCs/>
                <w:sz w:val="16"/>
                <w:szCs w:val="16"/>
              </w:rPr>
              <w:t>0,062</w:t>
            </w:r>
          </w:p>
        </w:tc>
      </w:tr>
      <w:tr w:rsidR="00C063EA"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ПОСТ-1, ул. Ленина,23</w:t>
            </w:r>
          </w:p>
        </w:tc>
        <w:tc>
          <w:tcPr>
            <w:tcW w:w="709"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3</w:t>
            </w:r>
          </w:p>
        </w:tc>
        <w:tc>
          <w:tcPr>
            <w:tcW w:w="1417" w:type="dxa"/>
            <w:gridSpan w:val="2"/>
            <w:tcBorders>
              <w:top w:val="single" w:sz="4" w:space="0" w:color="000000"/>
              <w:left w:val="single" w:sz="4" w:space="0" w:color="000000"/>
              <w:bottom w:val="single" w:sz="4" w:space="0" w:color="000000"/>
            </w:tcBorders>
            <w:vAlign w:val="center"/>
          </w:tcPr>
          <w:p w:rsidR="00C063EA" w:rsidRPr="009738A9" w:rsidRDefault="00C063EA" w:rsidP="00C67230">
            <w:pPr>
              <w:snapToGrid w:val="0"/>
              <w:ind w:left="-142"/>
              <w:jc w:val="center"/>
              <w:rPr>
                <w:rFonts w:ascii="Arial" w:hAnsi="Arial" w:cs="Arial"/>
                <w:bCs/>
                <w:sz w:val="16"/>
                <w:szCs w:val="16"/>
              </w:rPr>
            </w:pPr>
            <w:r w:rsidRPr="009738A9">
              <w:rPr>
                <w:rFonts w:ascii="Arial" w:hAnsi="Arial" w:cs="Arial"/>
                <w:bCs/>
                <w:sz w:val="16"/>
                <w:szCs w:val="16"/>
              </w:rPr>
              <w:t>BETA-100</w:t>
            </w:r>
          </w:p>
        </w:tc>
        <w:tc>
          <w:tcPr>
            <w:tcW w:w="992" w:type="dxa"/>
            <w:tcBorders>
              <w:top w:val="single" w:sz="4" w:space="0" w:color="000000"/>
              <w:left w:val="single" w:sz="4" w:space="0" w:color="000000"/>
              <w:bottom w:val="single" w:sz="4" w:space="0" w:color="000000"/>
            </w:tcBorders>
            <w:vAlign w:val="center"/>
          </w:tcPr>
          <w:p w:rsidR="00C063EA" w:rsidRPr="009738A9" w:rsidRDefault="00C063EA" w:rsidP="00C67230">
            <w:pPr>
              <w:snapToGrid w:val="0"/>
              <w:ind w:left="-142"/>
              <w:jc w:val="center"/>
              <w:rPr>
                <w:rFonts w:ascii="Arial" w:hAnsi="Arial" w:cs="Arial"/>
                <w:bCs/>
                <w:sz w:val="16"/>
                <w:szCs w:val="16"/>
              </w:rPr>
            </w:pPr>
            <w:r w:rsidRPr="009738A9">
              <w:rPr>
                <w:rFonts w:ascii="Arial" w:hAnsi="Arial" w:cs="Arial"/>
                <w:bCs/>
                <w:sz w:val="16"/>
                <w:szCs w:val="16"/>
              </w:rPr>
              <w:t>2012</w:t>
            </w:r>
          </w:p>
        </w:tc>
        <w:tc>
          <w:tcPr>
            <w:tcW w:w="1400"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C063EA" w:rsidRPr="009738A9" w:rsidRDefault="00C063EA" w:rsidP="00C67230">
            <w:pPr>
              <w:snapToGrid w:val="0"/>
              <w:ind w:left="-142"/>
              <w:jc w:val="center"/>
              <w:rPr>
                <w:rFonts w:ascii="Arial" w:hAnsi="Arial" w:cs="Arial"/>
                <w:bCs/>
                <w:sz w:val="16"/>
                <w:szCs w:val="16"/>
              </w:rPr>
            </w:pPr>
            <w:r w:rsidRPr="009738A9">
              <w:rPr>
                <w:rFonts w:ascii="Arial" w:hAnsi="Arial" w:cs="Arial"/>
                <w:bCs/>
                <w:sz w:val="16"/>
                <w:szCs w:val="16"/>
              </w:rPr>
              <w:t>0,26</w:t>
            </w:r>
          </w:p>
        </w:tc>
        <w:tc>
          <w:tcPr>
            <w:tcW w:w="1132" w:type="dxa"/>
            <w:tcBorders>
              <w:top w:val="single" w:sz="4" w:space="0" w:color="000000"/>
              <w:left w:val="single" w:sz="4" w:space="0" w:color="000000"/>
              <w:bottom w:val="single" w:sz="4" w:space="0" w:color="000000"/>
            </w:tcBorders>
            <w:vAlign w:val="center"/>
          </w:tcPr>
          <w:p w:rsidR="00C063EA" w:rsidRPr="009738A9" w:rsidRDefault="00C063EA" w:rsidP="00532AFD">
            <w:pPr>
              <w:snapToGrid w:val="0"/>
              <w:ind w:left="-142"/>
              <w:jc w:val="center"/>
              <w:rPr>
                <w:rFonts w:ascii="Arial" w:hAnsi="Arial" w:cs="Arial"/>
                <w:bCs/>
                <w:sz w:val="16"/>
                <w:szCs w:val="16"/>
              </w:rPr>
            </w:pPr>
            <w:r w:rsidRPr="009738A9">
              <w:rPr>
                <w:rFonts w:ascii="Arial" w:hAnsi="Arial" w:cs="Arial"/>
                <w:bCs/>
                <w:sz w:val="16"/>
                <w:szCs w:val="16"/>
              </w:rPr>
              <w:t>0,2</w:t>
            </w:r>
            <w:r w:rsidR="00532AFD">
              <w:rPr>
                <w:rFonts w:ascii="Arial" w:hAnsi="Arial" w:cs="Arial"/>
                <w:bCs/>
                <w:sz w:val="16"/>
                <w:szCs w:val="16"/>
              </w:rPr>
              <w:t>05</w:t>
            </w:r>
          </w:p>
        </w:tc>
        <w:tc>
          <w:tcPr>
            <w:tcW w:w="1136" w:type="dxa"/>
            <w:tcBorders>
              <w:top w:val="single" w:sz="4" w:space="0" w:color="000000"/>
              <w:left w:val="single" w:sz="4" w:space="0" w:color="000000"/>
              <w:bottom w:val="single" w:sz="4" w:space="0" w:color="000000"/>
            </w:tcBorders>
            <w:vAlign w:val="center"/>
          </w:tcPr>
          <w:p w:rsidR="00C063EA" w:rsidRPr="009738A9" w:rsidRDefault="00532AFD" w:rsidP="00C67230">
            <w:pPr>
              <w:snapToGrid w:val="0"/>
              <w:ind w:left="-142"/>
              <w:jc w:val="center"/>
              <w:rPr>
                <w:rFonts w:ascii="Arial" w:hAnsi="Arial" w:cs="Arial"/>
                <w:bCs/>
                <w:sz w:val="16"/>
                <w:szCs w:val="16"/>
              </w:rPr>
            </w:pPr>
            <w:r>
              <w:rPr>
                <w:rFonts w:ascii="Arial" w:hAnsi="Arial" w:cs="Arial"/>
                <w:bCs/>
                <w:sz w:val="16"/>
                <w:szCs w:val="16"/>
              </w:rPr>
              <w:t>78,8</w:t>
            </w:r>
          </w:p>
        </w:tc>
        <w:tc>
          <w:tcPr>
            <w:tcW w:w="1019" w:type="dxa"/>
            <w:tcBorders>
              <w:top w:val="single" w:sz="4" w:space="0" w:color="000000"/>
              <w:left w:val="single" w:sz="4" w:space="0" w:color="000000"/>
              <w:bottom w:val="single" w:sz="4" w:space="0" w:color="000000"/>
              <w:right w:val="single" w:sz="4" w:space="0" w:color="000000"/>
            </w:tcBorders>
            <w:vAlign w:val="center"/>
          </w:tcPr>
          <w:p w:rsidR="00C063EA" w:rsidRPr="009738A9" w:rsidRDefault="00C063EA" w:rsidP="00C67230">
            <w:pPr>
              <w:snapToGrid w:val="0"/>
              <w:ind w:left="-142"/>
              <w:jc w:val="center"/>
              <w:rPr>
                <w:rFonts w:ascii="Arial" w:hAnsi="Arial" w:cs="Arial"/>
                <w:bCs/>
                <w:sz w:val="16"/>
                <w:szCs w:val="16"/>
              </w:rPr>
            </w:pPr>
            <w:r w:rsidRPr="009738A9">
              <w:rPr>
                <w:rFonts w:ascii="Arial" w:hAnsi="Arial" w:cs="Arial"/>
                <w:bCs/>
                <w:sz w:val="16"/>
                <w:szCs w:val="16"/>
              </w:rPr>
              <w:t>0,106</w:t>
            </w:r>
          </w:p>
        </w:tc>
      </w:tr>
      <w:tr w:rsidR="00C063EA"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Детский сад №30, ул. Советской Армии,134</w:t>
            </w:r>
          </w:p>
        </w:tc>
        <w:tc>
          <w:tcPr>
            <w:tcW w:w="709"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2</w:t>
            </w:r>
          </w:p>
        </w:tc>
        <w:tc>
          <w:tcPr>
            <w:tcW w:w="1417" w:type="dxa"/>
            <w:gridSpan w:val="2"/>
            <w:tcBorders>
              <w:top w:val="single" w:sz="4" w:space="0" w:color="000000"/>
              <w:left w:val="single" w:sz="4" w:space="0" w:color="000000"/>
              <w:bottom w:val="single" w:sz="4" w:space="0" w:color="000000"/>
            </w:tcBorders>
            <w:vAlign w:val="center"/>
          </w:tcPr>
          <w:p w:rsidR="00C063EA" w:rsidRPr="009738A9" w:rsidRDefault="00C063EA" w:rsidP="00C67230">
            <w:pPr>
              <w:snapToGrid w:val="0"/>
              <w:ind w:left="-142"/>
              <w:jc w:val="center"/>
              <w:rPr>
                <w:rFonts w:ascii="Arial" w:hAnsi="Arial" w:cs="Arial"/>
                <w:bCs/>
                <w:sz w:val="16"/>
                <w:szCs w:val="16"/>
              </w:rPr>
            </w:pPr>
            <w:r w:rsidRPr="009738A9">
              <w:rPr>
                <w:rFonts w:ascii="Arial" w:hAnsi="Arial" w:cs="Arial"/>
                <w:bCs/>
                <w:sz w:val="16"/>
                <w:szCs w:val="16"/>
              </w:rPr>
              <w:t>BETA-60</w:t>
            </w:r>
          </w:p>
        </w:tc>
        <w:tc>
          <w:tcPr>
            <w:tcW w:w="992" w:type="dxa"/>
            <w:tcBorders>
              <w:top w:val="single" w:sz="4" w:space="0" w:color="000000"/>
              <w:left w:val="single" w:sz="4" w:space="0" w:color="000000"/>
              <w:bottom w:val="single" w:sz="4" w:space="0" w:color="000000"/>
            </w:tcBorders>
            <w:vAlign w:val="center"/>
          </w:tcPr>
          <w:p w:rsidR="00C063EA" w:rsidRPr="009738A9" w:rsidRDefault="00C063EA" w:rsidP="00C67230">
            <w:pPr>
              <w:snapToGrid w:val="0"/>
              <w:ind w:left="-142"/>
              <w:jc w:val="center"/>
              <w:rPr>
                <w:rFonts w:ascii="Arial" w:hAnsi="Arial" w:cs="Arial"/>
                <w:bCs/>
                <w:sz w:val="16"/>
                <w:szCs w:val="16"/>
              </w:rPr>
            </w:pPr>
            <w:r w:rsidRPr="009738A9">
              <w:rPr>
                <w:rFonts w:ascii="Arial" w:hAnsi="Arial" w:cs="Arial"/>
                <w:bCs/>
                <w:sz w:val="16"/>
                <w:szCs w:val="16"/>
              </w:rPr>
              <w:t>2012</w:t>
            </w:r>
          </w:p>
        </w:tc>
        <w:tc>
          <w:tcPr>
            <w:tcW w:w="1400"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C063EA" w:rsidRPr="009738A9" w:rsidRDefault="00C063EA" w:rsidP="00C67230">
            <w:pPr>
              <w:snapToGrid w:val="0"/>
              <w:ind w:left="-142"/>
              <w:jc w:val="center"/>
              <w:rPr>
                <w:rFonts w:ascii="Arial" w:hAnsi="Arial" w:cs="Arial"/>
                <w:bCs/>
                <w:sz w:val="16"/>
                <w:szCs w:val="16"/>
              </w:rPr>
            </w:pPr>
            <w:r w:rsidRPr="009738A9">
              <w:rPr>
                <w:rFonts w:ascii="Arial" w:hAnsi="Arial" w:cs="Arial"/>
                <w:bCs/>
                <w:sz w:val="16"/>
                <w:szCs w:val="16"/>
              </w:rPr>
              <w:t>0,1</w:t>
            </w:r>
          </w:p>
        </w:tc>
        <w:tc>
          <w:tcPr>
            <w:tcW w:w="1132" w:type="dxa"/>
            <w:tcBorders>
              <w:top w:val="single" w:sz="4" w:space="0" w:color="000000"/>
              <w:left w:val="single" w:sz="4" w:space="0" w:color="000000"/>
              <w:bottom w:val="single" w:sz="4" w:space="0" w:color="000000"/>
            </w:tcBorders>
            <w:vAlign w:val="center"/>
          </w:tcPr>
          <w:p w:rsidR="00C063EA" w:rsidRPr="009738A9" w:rsidRDefault="00C063EA" w:rsidP="00532AFD">
            <w:pPr>
              <w:snapToGrid w:val="0"/>
              <w:ind w:left="-142"/>
              <w:jc w:val="center"/>
              <w:rPr>
                <w:rFonts w:ascii="Arial" w:hAnsi="Arial" w:cs="Arial"/>
                <w:bCs/>
                <w:sz w:val="16"/>
                <w:szCs w:val="16"/>
              </w:rPr>
            </w:pPr>
            <w:r w:rsidRPr="009738A9">
              <w:rPr>
                <w:rFonts w:ascii="Arial" w:hAnsi="Arial" w:cs="Arial"/>
                <w:bCs/>
                <w:sz w:val="16"/>
                <w:szCs w:val="16"/>
              </w:rPr>
              <w:t>0,06</w:t>
            </w:r>
            <w:r w:rsidR="00532AFD">
              <w:rPr>
                <w:rFonts w:ascii="Arial" w:hAnsi="Arial" w:cs="Arial"/>
                <w:bCs/>
                <w:sz w:val="16"/>
                <w:szCs w:val="16"/>
              </w:rPr>
              <w:t>1</w:t>
            </w:r>
          </w:p>
        </w:tc>
        <w:tc>
          <w:tcPr>
            <w:tcW w:w="1136" w:type="dxa"/>
            <w:tcBorders>
              <w:top w:val="single" w:sz="4" w:space="0" w:color="000000"/>
              <w:left w:val="single" w:sz="4" w:space="0" w:color="000000"/>
              <w:bottom w:val="single" w:sz="4" w:space="0" w:color="000000"/>
            </w:tcBorders>
            <w:vAlign w:val="center"/>
          </w:tcPr>
          <w:p w:rsidR="00C063EA" w:rsidRPr="009738A9" w:rsidRDefault="00C063EA" w:rsidP="00532AFD">
            <w:pPr>
              <w:snapToGrid w:val="0"/>
              <w:ind w:left="-142"/>
              <w:jc w:val="center"/>
              <w:rPr>
                <w:rFonts w:ascii="Arial" w:hAnsi="Arial" w:cs="Arial"/>
                <w:bCs/>
                <w:sz w:val="16"/>
                <w:szCs w:val="16"/>
              </w:rPr>
            </w:pPr>
            <w:r w:rsidRPr="009738A9">
              <w:rPr>
                <w:rFonts w:ascii="Arial" w:hAnsi="Arial" w:cs="Arial"/>
                <w:bCs/>
                <w:sz w:val="16"/>
                <w:szCs w:val="16"/>
              </w:rPr>
              <w:t>6</w:t>
            </w:r>
            <w:r w:rsidR="00532AFD">
              <w:rPr>
                <w:rFonts w:ascii="Arial" w:hAnsi="Arial" w:cs="Arial"/>
                <w:bCs/>
                <w:sz w:val="16"/>
                <w:szCs w:val="16"/>
              </w:rPr>
              <w:t>1</w:t>
            </w:r>
          </w:p>
        </w:tc>
        <w:tc>
          <w:tcPr>
            <w:tcW w:w="1019" w:type="dxa"/>
            <w:tcBorders>
              <w:top w:val="single" w:sz="4" w:space="0" w:color="000000"/>
              <w:left w:val="single" w:sz="4" w:space="0" w:color="000000"/>
              <w:bottom w:val="single" w:sz="4" w:space="0" w:color="000000"/>
              <w:right w:val="single" w:sz="4" w:space="0" w:color="000000"/>
            </w:tcBorders>
            <w:vAlign w:val="center"/>
          </w:tcPr>
          <w:p w:rsidR="00C063EA" w:rsidRPr="009738A9" w:rsidRDefault="00C063EA" w:rsidP="00C67230">
            <w:pPr>
              <w:snapToGrid w:val="0"/>
              <w:ind w:left="-142"/>
              <w:jc w:val="center"/>
              <w:rPr>
                <w:rFonts w:ascii="Arial" w:hAnsi="Arial" w:cs="Arial"/>
                <w:bCs/>
                <w:sz w:val="16"/>
                <w:szCs w:val="16"/>
              </w:rPr>
            </w:pPr>
            <w:r w:rsidRPr="009738A9">
              <w:rPr>
                <w:rFonts w:ascii="Arial" w:hAnsi="Arial" w:cs="Arial"/>
                <w:bCs/>
                <w:sz w:val="16"/>
                <w:szCs w:val="16"/>
              </w:rPr>
              <w:t>-</w:t>
            </w:r>
          </w:p>
        </w:tc>
      </w:tr>
      <w:tr w:rsidR="00C063EA"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Школа №19, ул. Ленина,25 (БМК)</w:t>
            </w:r>
          </w:p>
        </w:tc>
        <w:tc>
          <w:tcPr>
            <w:tcW w:w="709"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2</w:t>
            </w:r>
          </w:p>
        </w:tc>
        <w:tc>
          <w:tcPr>
            <w:tcW w:w="1417" w:type="dxa"/>
            <w:gridSpan w:val="2"/>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Buderas-250</w:t>
            </w:r>
          </w:p>
        </w:tc>
        <w:tc>
          <w:tcPr>
            <w:tcW w:w="992"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2011</w:t>
            </w:r>
          </w:p>
        </w:tc>
        <w:tc>
          <w:tcPr>
            <w:tcW w:w="1400"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0,44</w:t>
            </w:r>
          </w:p>
        </w:tc>
        <w:tc>
          <w:tcPr>
            <w:tcW w:w="1132"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0,376</w:t>
            </w:r>
          </w:p>
        </w:tc>
        <w:tc>
          <w:tcPr>
            <w:tcW w:w="1136"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85,4</w:t>
            </w:r>
          </w:p>
        </w:tc>
        <w:tc>
          <w:tcPr>
            <w:tcW w:w="1019" w:type="dxa"/>
            <w:tcBorders>
              <w:top w:val="single" w:sz="4" w:space="0" w:color="000000"/>
              <w:left w:val="single" w:sz="4" w:space="0" w:color="000000"/>
              <w:bottom w:val="single" w:sz="4" w:space="0" w:color="000000"/>
              <w:right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w:t>
            </w:r>
          </w:p>
        </w:tc>
      </w:tr>
      <w:tr w:rsidR="00C063EA"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Школа №20, ул. Ленина,63</w:t>
            </w:r>
          </w:p>
        </w:tc>
        <w:tc>
          <w:tcPr>
            <w:tcW w:w="709"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3</w:t>
            </w:r>
          </w:p>
        </w:tc>
        <w:tc>
          <w:tcPr>
            <w:tcW w:w="1417" w:type="dxa"/>
            <w:gridSpan w:val="2"/>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BETA-80</w:t>
            </w:r>
          </w:p>
        </w:tc>
        <w:tc>
          <w:tcPr>
            <w:tcW w:w="992"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2012</w:t>
            </w:r>
          </w:p>
        </w:tc>
        <w:tc>
          <w:tcPr>
            <w:tcW w:w="1400"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0,21</w:t>
            </w:r>
          </w:p>
        </w:tc>
        <w:tc>
          <w:tcPr>
            <w:tcW w:w="1132"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0,19</w:t>
            </w:r>
          </w:p>
        </w:tc>
        <w:tc>
          <w:tcPr>
            <w:tcW w:w="1136"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90,5</w:t>
            </w:r>
          </w:p>
        </w:tc>
        <w:tc>
          <w:tcPr>
            <w:tcW w:w="1019" w:type="dxa"/>
            <w:tcBorders>
              <w:top w:val="single" w:sz="4" w:space="0" w:color="000000"/>
              <w:left w:val="single" w:sz="4" w:space="0" w:color="000000"/>
              <w:bottom w:val="single" w:sz="4" w:space="0" w:color="000000"/>
              <w:right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w:t>
            </w:r>
          </w:p>
        </w:tc>
      </w:tr>
      <w:tr w:rsidR="00C063EA"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Школа №21, ул. Советской Армии,164</w:t>
            </w:r>
          </w:p>
        </w:tc>
        <w:tc>
          <w:tcPr>
            <w:tcW w:w="709" w:type="dxa"/>
            <w:tcBorders>
              <w:top w:val="single" w:sz="4" w:space="0" w:color="000000"/>
              <w:left w:val="single" w:sz="4" w:space="0" w:color="000000"/>
              <w:bottom w:val="single" w:sz="4" w:space="0" w:color="000000"/>
            </w:tcBorders>
            <w:vAlign w:val="center"/>
          </w:tcPr>
          <w:p w:rsidR="00C063EA" w:rsidRPr="009738A9" w:rsidRDefault="00DC2C09" w:rsidP="00C063EA">
            <w:pPr>
              <w:snapToGrid w:val="0"/>
              <w:ind w:left="-142"/>
              <w:jc w:val="center"/>
              <w:rPr>
                <w:rFonts w:ascii="Arial" w:hAnsi="Arial" w:cs="Arial"/>
                <w:bCs/>
                <w:sz w:val="16"/>
                <w:szCs w:val="16"/>
              </w:rPr>
            </w:pPr>
            <w:r w:rsidRPr="009738A9">
              <w:rPr>
                <w:rFonts w:ascii="Arial" w:hAnsi="Arial" w:cs="Arial"/>
                <w:bCs/>
                <w:sz w:val="16"/>
                <w:szCs w:val="16"/>
              </w:rPr>
              <w:t>3</w:t>
            </w:r>
          </w:p>
        </w:tc>
        <w:tc>
          <w:tcPr>
            <w:tcW w:w="1417" w:type="dxa"/>
            <w:gridSpan w:val="2"/>
            <w:tcBorders>
              <w:top w:val="single" w:sz="4" w:space="0" w:color="000000"/>
              <w:left w:val="single" w:sz="4" w:space="0" w:color="000000"/>
              <w:bottom w:val="single" w:sz="4" w:space="0" w:color="000000"/>
            </w:tcBorders>
            <w:vAlign w:val="center"/>
          </w:tcPr>
          <w:p w:rsidR="00C063EA" w:rsidRPr="009738A9" w:rsidRDefault="00DC2C09" w:rsidP="00C063EA">
            <w:pPr>
              <w:snapToGrid w:val="0"/>
              <w:ind w:left="-142"/>
              <w:jc w:val="center"/>
              <w:rPr>
                <w:rFonts w:ascii="Arial" w:hAnsi="Arial" w:cs="Arial"/>
                <w:bCs/>
                <w:sz w:val="16"/>
                <w:szCs w:val="16"/>
              </w:rPr>
            </w:pPr>
            <w:r w:rsidRPr="009738A9">
              <w:rPr>
                <w:rFonts w:ascii="Arial" w:hAnsi="Arial" w:cs="Arial"/>
                <w:bCs/>
                <w:sz w:val="16"/>
                <w:szCs w:val="16"/>
              </w:rPr>
              <w:t>BETA-100</w:t>
            </w:r>
          </w:p>
        </w:tc>
        <w:tc>
          <w:tcPr>
            <w:tcW w:w="992"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2012</w:t>
            </w:r>
          </w:p>
        </w:tc>
        <w:tc>
          <w:tcPr>
            <w:tcW w:w="1400"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C063EA" w:rsidRPr="009738A9" w:rsidRDefault="00701257" w:rsidP="00C063EA">
            <w:pPr>
              <w:snapToGrid w:val="0"/>
              <w:ind w:left="-142"/>
              <w:jc w:val="center"/>
              <w:rPr>
                <w:rFonts w:ascii="Arial" w:hAnsi="Arial" w:cs="Arial"/>
                <w:bCs/>
                <w:sz w:val="16"/>
                <w:szCs w:val="16"/>
              </w:rPr>
            </w:pPr>
            <w:r w:rsidRPr="009738A9">
              <w:rPr>
                <w:rFonts w:ascii="Arial" w:hAnsi="Arial" w:cs="Arial"/>
                <w:bCs/>
                <w:sz w:val="16"/>
                <w:szCs w:val="16"/>
              </w:rPr>
              <w:t>0,26</w:t>
            </w:r>
          </w:p>
        </w:tc>
        <w:tc>
          <w:tcPr>
            <w:tcW w:w="1132" w:type="dxa"/>
            <w:tcBorders>
              <w:top w:val="single" w:sz="4" w:space="0" w:color="000000"/>
              <w:left w:val="single" w:sz="4" w:space="0" w:color="000000"/>
              <w:bottom w:val="single" w:sz="4" w:space="0" w:color="000000"/>
            </w:tcBorders>
            <w:vAlign w:val="center"/>
          </w:tcPr>
          <w:p w:rsidR="00C063EA" w:rsidRPr="009738A9" w:rsidRDefault="00701257" w:rsidP="00044FBC">
            <w:pPr>
              <w:snapToGrid w:val="0"/>
              <w:ind w:left="-142"/>
              <w:jc w:val="center"/>
              <w:rPr>
                <w:rFonts w:ascii="Arial" w:hAnsi="Arial" w:cs="Arial"/>
                <w:bCs/>
                <w:sz w:val="16"/>
                <w:szCs w:val="16"/>
              </w:rPr>
            </w:pPr>
            <w:r w:rsidRPr="009738A9">
              <w:rPr>
                <w:rFonts w:ascii="Arial" w:hAnsi="Arial" w:cs="Arial"/>
                <w:bCs/>
                <w:sz w:val="16"/>
                <w:szCs w:val="16"/>
              </w:rPr>
              <w:t>0,2</w:t>
            </w:r>
            <w:r w:rsidR="00044FBC">
              <w:rPr>
                <w:rFonts w:ascii="Arial" w:hAnsi="Arial" w:cs="Arial"/>
                <w:bCs/>
                <w:sz w:val="16"/>
                <w:szCs w:val="16"/>
              </w:rPr>
              <w:t>2</w:t>
            </w:r>
          </w:p>
        </w:tc>
        <w:tc>
          <w:tcPr>
            <w:tcW w:w="1136" w:type="dxa"/>
            <w:tcBorders>
              <w:top w:val="single" w:sz="4" w:space="0" w:color="000000"/>
              <w:left w:val="single" w:sz="4" w:space="0" w:color="000000"/>
              <w:bottom w:val="single" w:sz="4" w:space="0" w:color="000000"/>
            </w:tcBorders>
            <w:vAlign w:val="center"/>
          </w:tcPr>
          <w:p w:rsidR="00C063EA" w:rsidRPr="009738A9" w:rsidRDefault="00044FBC" w:rsidP="00C063EA">
            <w:pPr>
              <w:snapToGrid w:val="0"/>
              <w:ind w:left="-142"/>
              <w:jc w:val="center"/>
              <w:rPr>
                <w:rFonts w:ascii="Arial" w:hAnsi="Arial" w:cs="Arial"/>
                <w:bCs/>
                <w:sz w:val="16"/>
                <w:szCs w:val="16"/>
              </w:rPr>
            </w:pPr>
            <w:r>
              <w:rPr>
                <w:rFonts w:ascii="Arial" w:hAnsi="Arial" w:cs="Arial"/>
                <w:bCs/>
                <w:sz w:val="16"/>
                <w:szCs w:val="16"/>
              </w:rPr>
              <w:t>85</w:t>
            </w:r>
          </w:p>
        </w:tc>
        <w:tc>
          <w:tcPr>
            <w:tcW w:w="1019" w:type="dxa"/>
            <w:tcBorders>
              <w:top w:val="single" w:sz="4" w:space="0" w:color="000000"/>
              <w:left w:val="single" w:sz="4" w:space="0" w:color="000000"/>
              <w:bottom w:val="single" w:sz="4" w:space="0" w:color="000000"/>
              <w:right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w:t>
            </w:r>
          </w:p>
        </w:tc>
      </w:tr>
      <w:tr w:rsidR="00C063EA"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044FBC" w:rsidRDefault="00C063EA" w:rsidP="00C063EA">
            <w:pPr>
              <w:snapToGrid w:val="0"/>
              <w:ind w:left="-142"/>
              <w:jc w:val="center"/>
              <w:rPr>
                <w:rFonts w:ascii="Arial" w:hAnsi="Arial" w:cs="Arial"/>
                <w:bCs/>
                <w:sz w:val="16"/>
                <w:szCs w:val="16"/>
              </w:rPr>
            </w:pPr>
            <w:r w:rsidRPr="009738A9">
              <w:rPr>
                <w:rFonts w:ascii="Arial" w:hAnsi="Arial" w:cs="Arial"/>
                <w:bCs/>
                <w:sz w:val="16"/>
                <w:szCs w:val="16"/>
              </w:rPr>
              <w:t xml:space="preserve">Ул. Украинская,14   </w:t>
            </w:r>
          </w:p>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 xml:space="preserve"> ( пристроенная)</w:t>
            </w:r>
          </w:p>
        </w:tc>
        <w:tc>
          <w:tcPr>
            <w:tcW w:w="709"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2</w:t>
            </w:r>
          </w:p>
        </w:tc>
        <w:tc>
          <w:tcPr>
            <w:tcW w:w="1417" w:type="dxa"/>
            <w:gridSpan w:val="2"/>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КВ-200</w:t>
            </w:r>
          </w:p>
        </w:tc>
        <w:tc>
          <w:tcPr>
            <w:tcW w:w="992"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2003</w:t>
            </w:r>
          </w:p>
        </w:tc>
        <w:tc>
          <w:tcPr>
            <w:tcW w:w="1400"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0,34</w:t>
            </w:r>
          </w:p>
        </w:tc>
        <w:tc>
          <w:tcPr>
            <w:tcW w:w="1132"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0,24</w:t>
            </w:r>
          </w:p>
        </w:tc>
        <w:tc>
          <w:tcPr>
            <w:tcW w:w="1136" w:type="dxa"/>
            <w:tcBorders>
              <w:top w:val="single" w:sz="4" w:space="0" w:color="000000"/>
              <w:left w:val="single" w:sz="4" w:space="0" w:color="000000"/>
              <w:bottom w:val="single" w:sz="4" w:space="0" w:color="000000"/>
            </w:tcBorders>
            <w:vAlign w:val="center"/>
          </w:tcPr>
          <w:p w:rsidR="00C063EA" w:rsidRPr="009738A9" w:rsidRDefault="00C063EA" w:rsidP="00044FBC">
            <w:pPr>
              <w:snapToGrid w:val="0"/>
              <w:ind w:left="-142"/>
              <w:jc w:val="center"/>
              <w:rPr>
                <w:rFonts w:ascii="Arial" w:hAnsi="Arial" w:cs="Arial"/>
                <w:bCs/>
                <w:sz w:val="16"/>
                <w:szCs w:val="16"/>
              </w:rPr>
            </w:pPr>
            <w:r w:rsidRPr="009738A9">
              <w:rPr>
                <w:rFonts w:ascii="Arial" w:hAnsi="Arial" w:cs="Arial"/>
                <w:bCs/>
                <w:sz w:val="16"/>
                <w:szCs w:val="16"/>
              </w:rPr>
              <w:t>70,</w:t>
            </w:r>
            <w:r w:rsidR="00044FBC">
              <w:rPr>
                <w:rFonts w:ascii="Arial" w:hAnsi="Arial" w:cs="Arial"/>
                <w:bCs/>
                <w:sz w:val="16"/>
                <w:szCs w:val="16"/>
              </w:rPr>
              <w:t>0</w:t>
            </w:r>
          </w:p>
        </w:tc>
        <w:tc>
          <w:tcPr>
            <w:tcW w:w="1019" w:type="dxa"/>
            <w:tcBorders>
              <w:top w:val="single" w:sz="4" w:space="0" w:color="000000"/>
              <w:left w:val="single" w:sz="4" w:space="0" w:color="000000"/>
              <w:bottom w:val="single" w:sz="4" w:space="0" w:color="000000"/>
              <w:right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w:t>
            </w:r>
          </w:p>
        </w:tc>
      </w:tr>
      <w:tr w:rsidR="00C063EA"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C063EA" w:rsidRDefault="00471287" w:rsidP="00C063EA">
            <w:pPr>
              <w:snapToGrid w:val="0"/>
              <w:ind w:left="-142"/>
              <w:jc w:val="center"/>
              <w:rPr>
                <w:rFonts w:ascii="Arial" w:hAnsi="Arial" w:cs="Arial"/>
                <w:bCs/>
                <w:sz w:val="16"/>
                <w:szCs w:val="16"/>
              </w:rPr>
            </w:pPr>
            <w:r>
              <w:rPr>
                <w:rFonts w:ascii="Arial" w:hAnsi="Arial" w:cs="Arial"/>
                <w:bCs/>
                <w:sz w:val="16"/>
                <w:szCs w:val="16"/>
              </w:rPr>
              <w:t>Пр. Кироаа</w:t>
            </w:r>
            <w:r w:rsidR="00C063EA" w:rsidRPr="009738A9">
              <w:rPr>
                <w:rFonts w:ascii="Arial" w:hAnsi="Arial" w:cs="Arial"/>
                <w:bCs/>
                <w:sz w:val="16"/>
                <w:szCs w:val="16"/>
              </w:rPr>
              <w:t>,47 а</w:t>
            </w:r>
          </w:p>
          <w:p w:rsidR="00044FBC" w:rsidRPr="009738A9" w:rsidRDefault="00044FBC" w:rsidP="00C063EA">
            <w:pPr>
              <w:snapToGrid w:val="0"/>
              <w:ind w:left="-142"/>
              <w:jc w:val="center"/>
              <w:rPr>
                <w:rFonts w:ascii="Arial" w:hAnsi="Arial" w:cs="Arial"/>
                <w:bCs/>
                <w:sz w:val="16"/>
                <w:szCs w:val="16"/>
              </w:rPr>
            </w:pPr>
            <w:r>
              <w:rPr>
                <w:rFonts w:ascii="Arial" w:hAnsi="Arial" w:cs="Arial"/>
                <w:bCs/>
                <w:sz w:val="16"/>
                <w:szCs w:val="16"/>
              </w:rPr>
              <w:t>( подвальная)</w:t>
            </w:r>
          </w:p>
        </w:tc>
        <w:tc>
          <w:tcPr>
            <w:tcW w:w="709"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3</w:t>
            </w:r>
          </w:p>
        </w:tc>
        <w:tc>
          <w:tcPr>
            <w:tcW w:w="1417" w:type="dxa"/>
            <w:gridSpan w:val="2"/>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BETA-100</w:t>
            </w:r>
          </w:p>
        </w:tc>
        <w:tc>
          <w:tcPr>
            <w:tcW w:w="992"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2013</w:t>
            </w:r>
          </w:p>
        </w:tc>
        <w:tc>
          <w:tcPr>
            <w:tcW w:w="1400"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0,26</w:t>
            </w:r>
          </w:p>
        </w:tc>
        <w:tc>
          <w:tcPr>
            <w:tcW w:w="1132" w:type="dxa"/>
            <w:tcBorders>
              <w:top w:val="single" w:sz="4" w:space="0" w:color="000000"/>
              <w:left w:val="single" w:sz="4" w:space="0" w:color="000000"/>
              <w:bottom w:val="single" w:sz="4" w:space="0" w:color="000000"/>
            </w:tcBorders>
            <w:vAlign w:val="center"/>
          </w:tcPr>
          <w:p w:rsidR="00C063EA" w:rsidRPr="009738A9" w:rsidRDefault="00C063EA" w:rsidP="00E4433E">
            <w:pPr>
              <w:snapToGrid w:val="0"/>
              <w:ind w:left="-142"/>
              <w:jc w:val="center"/>
              <w:rPr>
                <w:rFonts w:ascii="Arial" w:hAnsi="Arial" w:cs="Arial"/>
                <w:bCs/>
                <w:sz w:val="16"/>
                <w:szCs w:val="16"/>
              </w:rPr>
            </w:pPr>
            <w:r w:rsidRPr="009738A9">
              <w:rPr>
                <w:rFonts w:ascii="Arial" w:hAnsi="Arial" w:cs="Arial"/>
                <w:bCs/>
                <w:sz w:val="16"/>
                <w:szCs w:val="16"/>
              </w:rPr>
              <w:t>0,2</w:t>
            </w:r>
            <w:r w:rsidR="00E4433E">
              <w:rPr>
                <w:rFonts w:ascii="Arial" w:hAnsi="Arial" w:cs="Arial"/>
                <w:bCs/>
                <w:sz w:val="16"/>
                <w:szCs w:val="16"/>
              </w:rPr>
              <w:t>4</w:t>
            </w:r>
          </w:p>
        </w:tc>
        <w:tc>
          <w:tcPr>
            <w:tcW w:w="1136" w:type="dxa"/>
            <w:tcBorders>
              <w:top w:val="single" w:sz="4" w:space="0" w:color="000000"/>
              <w:left w:val="single" w:sz="4" w:space="0" w:color="000000"/>
              <w:bottom w:val="single" w:sz="4" w:space="0" w:color="000000"/>
            </w:tcBorders>
            <w:vAlign w:val="center"/>
          </w:tcPr>
          <w:p w:rsidR="00C063EA" w:rsidRPr="009738A9" w:rsidRDefault="00E4433E" w:rsidP="00C063EA">
            <w:pPr>
              <w:snapToGrid w:val="0"/>
              <w:ind w:left="-142"/>
              <w:jc w:val="center"/>
              <w:rPr>
                <w:rFonts w:ascii="Arial" w:hAnsi="Arial" w:cs="Arial"/>
                <w:bCs/>
                <w:sz w:val="16"/>
                <w:szCs w:val="16"/>
              </w:rPr>
            </w:pPr>
            <w:r>
              <w:rPr>
                <w:rFonts w:ascii="Arial" w:hAnsi="Arial" w:cs="Arial"/>
                <w:bCs/>
                <w:sz w:val="16"/>
                <w:szCs w:val="16"/>
              </w:rPr>
              <w:t>93,8</w:t>
            </w:r>
          </w:p>
        </w:tc>
        <w:tc>
          <w:tcPr>
            <w:tcW w:w="1019" w:type="dxa"/>
            <w:tcBorders>
              <w:top w:val="single" w:sz="4" w:space="0" w:color="000000"/>
              <w:left w:val="single" w:sz="4" w:space="0" w:color="000000"/>
              <w:bottom w:val="single" w:sz="4" w:space="0" w:color="000000"/>
              <w:right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0,054</w:t>
            </w:r>
          </w:p>
        </w:tc>
      </w:tr>
      <w:tr w:rsidR="00C063EA"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Школа №22, пер. Крутой,5 (БМК)</w:t>
            </w:r>
          </w:p>
        </w:tc>
        <w:tc>
          <w:tcPr>
            <w:tcW w:w="709"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3</w:t>
            </w:r>
          </w:p>
        </w:tc>
        <w:tc>
          <w:tcPr>
            <w:tcW w:w="1417" w:type="dxa"/>
            <w:gridSpan w:val="2"/>
            <w:tcBorders>
              <w:top w:val="single" w:sz="4" w:space="0" w:color="000000"/>
              <w:left w:val="single" w:sz="4" w:space="0" w:color="000000"/>
              <w:bottom w:val="single" w:sz="4" w:space="0" w:color="000000"/>
            </w:tcBorders>
            <w:vAlign w:val="center"/>
          </w:tcPr>
          <w:p w:rsidR="00DF399C" w:rsidRDefault="00C063EA" w:rsidP="00C063EA">
            <w:pPr>
              <w:snapToGrid w:val="0"/>
              <w:ind w:left="-142"/>
              <w:jc w:val="center"/>
              <w:rPr>
                <w:rFonts w:ascii="Arial" w:hAnsi="Arial" w:cs="Arial"/>
                <w:bCs/>
                <w:sz w:val="16"/>
                <w:szCs w:val="16"/>
              </w:rPr>
            </w:pPr>
            <w:r w:rsidRPr="009738A9">
              <w:rPr>
                <w:rFonts w:ascii="Arial" w:hAnsi="Arial" w:cs="Arial"/>
                <w:bCs/>
                <w:sz w:val="16"/>
                <w:szCs w:val="16"/>
              </w:rPr>
              <w:t>RS-A100</w:t>
            </w:r>
            <w:r w:rsidR="00DF399C">
              <w:rPr>
                <w:rFonts w:ascii="Arial" w:hAnsi="Arial" w:cs="Arial"/>
                <w:bCs/>
                <w:sz w:val="16"/>
                <w:szCs w:val="16"/>
              </w:rPr>
              <w:t>-</w:t>
            </w:r>
          </w:p>
          <w:p w:rsidR="00C063EA" w:rsidRPr="009738A9" w:rsidRDefault="00DF399C" w:rsidP="00C063EA">
            <w:pPr>
              <w:snapToGrid w:val="0"/>
              <w:ind w:left="-142"/>
              <w:jc w:val="center"/>
              <w:rPr>
                <w:rFonts w:ascii="Arial" w:hAnsi="Arial" w:cs="Arial"/>
                <w:bCs/>
                <w:sz w:val="16"/>
                <w:szCs w:val="16"/>
              </w:rPr>
            </w:pPr>
            <w:r>
              <w:rPr>
                <w:rFonts w:ascii="Arial" w:hAnsi="Arial" w:cs="Arial"/>
                <w:bCs/>
                <w:sz w:val="16"/>
                <w:szCs w:val="16"/>
              </w:rPr>
              <w:t>3 шт.</w:t>
            </w:r>
          </w:p>
        </w:tc>
        <w:tc>
          <w:tcPr>
            <w:tcW w:w="992" w:type="dxa"/>
            <w:tcBorders>
              <w:top w:val="single" w:sz="4" w:space="0" w:color="000000"/>
              <w:left w:val="single" w:sz="4" w:space="0" w:color="000000"/>
              <w:bottom w:val="single" w:sz="4" w:space="0" w:color="000000"/>
            </w:tcBorders>
            <w:vAlign w:val="center"/>
          </w:tcPr>
          <w:p w:rsidR="00DF399C" w:rsidRDefault="00C063EA" w:rsidP="00C063EA">
            <w:pPr>
              <w:snapToGrid w:val="0"/>
              <w:ind w:left="-142"/>
              <w:jc w:val="center"/>
              <w:rPr>
                <w:rFonts w:ascii="Arial" w:hAnsi="Arial" w:cs="Arial"/>
                <w:bCs/>
                <w:sz w:val="16"/>
                <w:szCs w:val="16"/>
              </w:rPr>
            </w:pPr>
            <w:r w:rsidRPr="009738A9">
              <w:rPr>
                <w:rFonts w:ascii="Arial" w:hAnsi="Arial" w:cs="Arial"/>
                <w:bCs/>
                <w:sz w:val="16"/>
                <w:szCs w:val="16"/>
              </w:rPr>
              <w:t>2008,2010</w:t>
            </w:r>
            <w:r w:rsidR="00DF399C">
              <w:rPr>
                <w:rFonts w:ascii="Arial" w:hAnsi="Arial" w:cs="Arial"/>
                <w:bCs/>
                <w:sz w:val="16"/>
                <w:szCs w:val="16"/>
              </w:rPr>
              <w:t>,</w:t>
            </w:r>
          </w:p>
          <w:p w:rsidR="00C063EA" w:rsidRPr="009738A9" w:rsidRDefault="00DF399C" w:rsidP="00C063EA">
            <w:pPr>
              <w:snapToGrid w:val="0"/>
              <w:ind w:left="-142"/>
              <w:jc w:val="center"/>
              <w:rPr>
                <w:rFonts w:ascii="Arial" w:hAnsi="Arial" w:cs="Arial"/>
                <w:bCs/>
                <w:sz w:val="16"/>
                <w:szCs w:val="16"/>
              </w:rPr>
            </w:pPr>
            <w:r>
              <w:rPr>
                <w:rFonts w:ascii="Arial" w:hAnsi="Arial" w:cs="Arial"/>
                <w:bCs/>
                <w:sz w:val="16"/>
                <w:szCs w:val="16"/>
              </w:rPr>
              <w:t>2014</w:t>
            </w:r>
          </w:p>
        </w:tc>
        <w:tc>
          <w:tcPr>
            <w:tcW w:w="1400"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C063EA" w:rsidRPr="009738A9" w:rsidRDefault="00C063EA" w:rsidP="00E4433E">
            <w:pPr>
              <w:snapToGrid w:val="0"/>
              <w:ind w:left="-142"/>
              <w:jc w:val="center"/>
              <w:rPr>
                <w:rFonts w:ascii="Arial" w:hAnsi="Arial" w:cs="Arial"/>
                <w:bCs/>
                <w:sz w:val="16"/>
                <w:szCs w:val="16"/>
              </w:rPr>
            </w:pPr>
            <w:r w:rsidRPr="009738A9">
              <w:rPr>
                <w:rFonts w:ascii="Arial" w:hAnsi="Arial" w:cs="Arial"/>
                <w:bCs/>
                <w:sz w:val="16"/>
                <w:szCs w:val="16"/>
              </w:rPr>
              <w:t>0,2</w:t>
            </w:r>
            <w:r w:rsidR="00E4433E">
              <w:rPr>
                <w:rFonts w:ascii="Arial" w:hAnsi="Arial" w:cs="Arial"/>
                <w:bCs/>
                <w:sz w:val="16"/>
                <w:szCs w:val="16"/>
              </w:rPr>
              <w:t>6</w:t>
            </w:r>
          </w:p>
        </w:tc>
        <w:tc>
          <w:tcPr>
            <w:tcW w:w="1132" w:type="dxa"/>
            <w:tcBorders>
              <w:top w:val="single" w:sz="4" w:space="0" w:color="000000"/>
              <w:left w:val="single" w:sz="4" w:space="0" w:color="000000"/>
              <w:bottom w:val="single" w:sz="4" w:space="0" w:color="000000"/>
            </w:tcBorders>
            <w:vAlign w:val="center"/>
          </w:tcPr>
          <w:p w:rsidR="00C063EA" w:rsidRPr="009738A9" w:rsidRDefault="00C063EA" w:rsidP="00E4433E">
            <w:pPr>
              <w:snapToGrid w:val="0"/>
              <w:ind w:left="-142"/>
              <w:jc w:val="center"/>
              <w:rPr>
                <w:rFonts w:ascii="Arial" w:hAnsi="Arial" w:cs="Arial"/>
                <w:bCs/>
                <w:sz w:val="16"/>
                <w:szCs w:val="16"/>
              </w:rPr>
            </w:pPr>
            <w:r w:rsidRPr="009738A9">
              <w:rPr>
                <w:rFonts w:ascii="Arial" w:hAnsi="Arial" w:cs="Arial"/>
                <w:bCs/>
                <w:sz w:val="16"/>
                <w:szCs w:val="16"/>
              </w:rPr>
              <w:t>0,2</w:t>
            </w:r>
            <w:r w:rsidR="00E4433E">
              <w:rPr>
                <w:rFonts w:ascii="Arial" w:hAnsi="Arial" w:cs="Arial"/>
                <w:bCs/>
                <w:sz w:val="16"/>
                <w:szCs w:val="16"/>
              </w:rPr>
              <w:t>4</w:t>
            </w:r>
          </w:p>
        </w:tc>
        <w:tc>
          <w:tcPr>
            <w:tcW w:w="1136" w:type="dxa"/>
            <w:tcBorders>
              <w:top w:val="single" w:sz="4" w:space="0" w:color="000000"/>
              <w:left w:val="single" w:sz="4" w:space="0" w:color="000000"/>
              <w:bottom w:val="single" w:sz="4" w:space="0" w:color="000000"/>
            </w:tcBorders>
            <w:vAlign w:val="center"/>
          </w:tcPr>
          <w:p w:rsidR="00C063EA" w:rsidRPr="009738A9" w:rsidRDefault="00E4433E" w:rsidP="00E4433E">
            <w:pPr>
              <w:snapToGrid w:val="0"/>
              <w:ind w:left="-142"/>
              <w:jc w:val="center"/>
              <w:rPr>
                <w:rFonts w:ascii="Arial" w:hAnsi="Arial" w:cs="Arial"/>
                <w:bCs/>
                <w:sz w:val="16"/>
                <w:szCs w:val="16"/>
              </w:rPr>
            </w:pPr>
            <w:r>
              <w:rPr>
                <w:rFonts w:ascii="Arial" w:hAnsi="Arial" w:cs="Arial"/>
                <w:bCs/>
                <w:sz w:val="16"/>
                <w:szCs w:val="16"/>
              </w:rPr>
              <w:t>93,1</w:t>
            </w:r>
          </w:p>
        </w:tc>
        <w:tc>
          <w:tcPr>
            <w:tcW w:w="1019" w:type="dxa"/>
            <w:tcBorders>
              <w:top w:val="single" w:sz="4" w:space="0" w:color="000000"/>
              <w:left w:val="single" w:sz="4" w:space="0" w:color="000000"/>
              <w:bottom w:val="single" w:sz="4" w:space="0" w:color="000000"/>
              <w:right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0,025</w:t>
            </w:r>
          </w:p>
        </w:tc>
      </w:tr>
      <w:tr w:rsidR="00C063EA"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Ул. Ермолова,34</w:t>
            </w:r>
          </w:p>
        </w:tc>
        <w:tc>
          <w:tcPr>
            <w:tcW w:w="709"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2</w:t>
            </w:r>
          </w:p>
        </w:tc>
        <w:tc>
          <w:tcPr>
            <w:tcW w:w="1417" w:type="dxa"/>
            <w:gridSpan w:val="2"/>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proofErr w:type="spellStart"/>
            <w:r w:rsidRPr="009738A9">
              <w:rPr>
                <w:rFonts w:ascii="Arial" w:hAnsi="Arial" w:cs="Arial"/>
                <w:bCs/>
                <w:sz w:val="16"/>
                <w:szCs w:val="16"/>
              </w:rPr>
              <w:t>Beta</w:t>
            </w:r>
            <w:proofErr w:type="spellEnd"/>
            <w:r w:rsidRPr="009738A9">
              <w:rPr>
                <w:rFonts w:ascii="Arial" w:hAnsi="Arial" w:cs="Arial"/>
                <w:bCs/>
                <w:sz w:val="16"/>
                <w:szCs w:val="16"/>
              </w:rPr>
              <w:t xml:space="preserve"> ATE 100</w:t>
            </w:r>
          </w:p>
        </w:tc>
        <w:tc>
          <w:tcPr>
            <w:tcW w:w="992"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2012</w:t>
            </w:r>
          </w:p>
        </w:tc>
        <w:tc>
          <w:tcPr>
            <w:tcW w:w="1400"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0,17</w:t>
            </w:r>
          </w:p>
        </w:tc>
        <w:tc>
          <w:tcPr>
            <w:tcW w:w="1132" w:type="dxa"/>
            <w:tcBorders>
              <w:top w:val="single" w:sz="4" w:space="0" w:color="000000"/>
              <w:left w:val="single" w:sz="4" w:space="0" w:color="000000"/>
              <w:bottom w:val="single" w:sz="4" w:space="0" w:color="000000"/>
            </w:tcBorders>
            <w:vAlign w:val="center"/>
          </w:tcPr>
          <w:p w:rsidR="00C063EA" w:rsidRPr="009738A9" w:rsidRDefault="00C063EA" w:rsidP="00E4433E">
            <w:pPr>
              <w:snapToGrid w:val="0"/>
              <w:ind w:left="-142"/>
              <w:jc w:val="center"/>
              <w:rPr>
                <w:rFonts w:ascii="Arial" w:hAnsi="Arial" w:cs="Arial"/>
                <w:bCs/>
                <w:sz w:val="16"/>
                <w:szCs w:val="16"/>
              </w:rPr>
            </w:pPr>
            <w:r w:rsidRPr="009738A9">
              <w:rPr>
                <w:rFonts w:ascii="Arial" w:hAnsi="Arial" w:cs="Arial"/>
                <w:bCs/>
                <w:sz w:val="16"/>
                <w:szCs w:val="16"/>
              </w:rPr>
              <w:t>0,1</w:t>
            </w:r>
            <w:r w:rsidR="00E4433E">
              <w:rPr>
                <w:rFonts w:ascii="Arial" w:hAnsi="Arial" w:cs="Arial"/>
                <w:bCs/>
                <w:sz w:val="16"/>
                <w:szCs w:val="16"/>
              </w:rPr>
              <w:t>5</w:t>
            </w:r>
          </w:p>
        </w:tc>
        <w:tc>
          <w:tcPr>
            <w:tcW w:w="1136" w:type="dxa"/>
            <w:tcBorders>
              <w:top w:val="single" w:sz="4" w:space="0" w:color="000000"/>
              <w:left w:val="single" w:sz="4" w:space="0" w:color="000000"/>
              <w:bottom w:val="single" w:sz="4" w:space="0" w:color="000000"/>
            </w:tcBorders>
            <w:vAlign w:val="center"/>
          </w:tcPr>
          <w:p w:rsidR="00C063EA" w:rsidRPr="009738A9" w:rsidRDefault="00E4433E" w:rsidP="00C063EA">
            <w:pPr>
              <w:snapToGrid w:val="0"/>
              <w:ind w:left="-142"/>
              <w:jc w:val="center"/>
              <w:rPr>
                <w:rFonts w:ascii="Arial" w:hAnsi="Arial" w:cs="Arial"/>
                <w:bCs/>
                <w:sz w:val="16"/>
                <w:szCs w:val="16"/>
              </w:rPr>
            </w:pPr>
            <w:r>
              <w:rPr>
                <w:rFonts w:ascii="Arial" w:hAnsi="Arial" w:cs="Arial"/>
                <w:bCs/>
                <w:sz w:val="16"/>
                <w:szCs w:val="16"/>
              </w:rPr>
              <w:t>89</w:t>
            </w:r>
          </w:p>
        </w:tc>
        <w:tc>
          <w:tcPr>
            <w:tcW w:w="1019" w:type="dxa"/>
            <w:tcBorders>
              <w:top w:val="single" w:sz="4" w:space="0" w:color="000000"/>
              <w:left w:val="single" w:sz="4" w:space="0" w:color="000000"/>
              <w:bottom w:val="single" w:sz="4" w:space="0" w:color="000000"/>
              <w:right w:val="single" w:sz="4" w:space="0" w:color="000000"/>
            </w:tcBorders>
            <w:vAlign w:val="center"/>
          </w:tcPr>
          <w:p w:rsidR="00C063EA" w:rsidRPr="009738A9" w:rsidRDefault="00C063EA" w:rsidP="00C063EA">
            <w:pPr>
              <w:snapToGrid w:val="0"/>
              <w:ind w:left="-142"/>
              <w:jc w:val="center"/>
              <w:rPr>
                <w:rFonts w:ascii="Arial" w:hAnsi="Arial" w:cs="Arial"/>
                <w:bCs/>
                <w:sz w:val="16"/>
                <w:szCs w:val="16"/>
              </w:rPr>
            </w:pPr>
            <w:r w:rsidRPr="009738A9">
              <w:rPr>
                <w:rFonts w:ascii="Arial" w:hAnsi="Arial" w:cs="Arial"/>
                <w:bCs/>
                <w:sz w:val="16"/>
                <w:szCs w:val="16"/>
              </w:rPr>
              <w:t>0,129</w:t>
            </w:r>
          </w:p>
        </w:tc>
      </w:tr>
      <w:tr w:rsidR="008D7923"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8D7923" w:rsidRDefault="008D7923" w:rsidP="00C063EA">
            <w:pPr>
              <w:snapToGrid w:val="0"/>
              <w:ind w:left="-142"/>
              <w:jc w:val="center"/>
              <w:rPr>
                <w:rFonts w:ascii="Arial" w:hAnsi="Arial" w:cs="Arial"/>
                <w:bCs/>
                <w:sz w:val="16"/>
                <w:szCs w:val="16"/>
              </w:rPr>
            </w:pPr>
            <w:r w:rsidRPr="008D7923">
              <w:rPr>
                <w:rFonts w:ascii="Arial" w:hAnsi="Arial" w:cs="Arial"/>
                <w:bCs/>
                <w:sz w:val="16"/>
                <w:szCs w:val="16"/>
              </w:rPr>
              <w:t>Пр. Кироав,58</w:t>
            </w:r>
          </w:p>
          <w:p w:rsidR="00E4433E" w:rsidRPr="008D7923" w:rsidRDefault="00E4433E" w:rsidP="00C063EA">
            <w:pPr>
              <w:snapToGrid w:val="0"/>
              <w:ind w:left="-142"/>
              <w:jc w:val="center"/>
              <w:rPr>
                <w:rFonts w:ascii="Arial" w:hAnsi="Arial" w:cs="Arial"/>
                <w:bCs/>
                <w:sz w:val="16"/>
                <w:szCs w:val="16"/>
              </w:rPr>
            </w:pPr>
            <w:r>
              <w:rPr>
                <w:rFonts w:ascii="Arial" w:hAnsi="Arial" w:cs="Arial"/>
                <w:bCs/>
                <w:sz w:val="16"/>
                <w:szCs w:val="16"/>
              </w:rPr>
              <w:t>(подвальная)</w:t>
            </w:r>
          </w:p>
        </w:tc>
        <w:tc>
          <w:tcPr>
            <w:tcW w:w="709" w:type="dxa"/>
            <w:tcBorders>
              <w:top w:val="single" w:sz="4" w:space="0" w:color="000000"/>
              <w:left w:val="single" w:sz="4" w:space="0" w:color="000000"/>
              <w:bottom w:val="single" w:sz="4" w:space="0" w:color="000000"/>
            </w:tcBorders>
            <w:vAlign w:val="center"/>
          </w:tcPr>
          <w:p w:rsidR="008D7923" w:rsidRPr="008D7923" w:rsidRDefault="008D7923" w:rsidP="00C063EA">
            <w:pPr>
              <w:snapToGrid w:val="0"/>
              <w:ind w:left="-142"/>
              <w:jc w:val="center"/>
              <w:rPr>
                <w:rFonts w:ascii="Arial" w:hAnsi="Arial" w:cs="Arial"/>
                <w:bCs/>
                <w:sz w:val="16"/>
                <w:szCs w:val="16"/>
              </w:rPr>
            </w:pPr>
            <w:r w:rsidRPr="008D7923">
              <w:rPr>
                <w:rFonts w:ascii="Arial" w:hAnsi="Arial" w:cs="Arial"/>
                <w:bCs/>
                <w:sz w:val="16"/>
                <w:szCs w:val="16"/>
              </w:rPr>
              <w:t>3</w:t>
            </w:r>
          </w:p>
        </w:tc>
        <w:tc>
          <w:tcPr>
            <w:tcW w:w="1417" w:type="dxa"/>
            <w:gridSpan w:val="2"/>
            <w:tcBorders>
              <w:top w:val="single" w:sz="4" w:space="0" w:color="000000"/>
              <w:left w:val="single" w:sz="4" w:space="0" w:color="000000"/>
              <w:bottom w:val="single" w:sz="4" w:space="0" w:color="000000"/>
            </w:tcBorders>
            <w:vAlign w:val="center"/>
          </w:tcPr>
          <w:p w:rsidR="008D7923" w:rsidRPr="008D7923" w:rsidRDefault="008D7923" w:rsidP="008D7923">
            <w:pPr>
              <w:snapToGrid w:val="0"/>
              <w:ind w:left="-142"/>
              <w:jc w:val="center"/>
              <w:rPr>
                <w:rFonts w:ascii="Arial" w:hAnsi="Arial" w:cs="Arial"/>
                <w:bCs/>
                <w:sz w:val="16"/>
                <w:szCs w:val="16"/>
              </w:rPr>
            </w:pPr>
            <w:r w:rsidRPr="008D7923">
              <w:rPr>
                <w:rFonts w:ascii="Arial" w:hAnsi="Arial" w:cs="Arial"/>
                <w:bCs/>
                <w:sz w:val="16"/>
                <w:szCs w:val="16"/>
                <w:lang w:val="en-US"/>
              </w:rPr>
              <w:t xml:space="preserve">Bali RTN-100-2 </w:t>
            </w:r>
            <w:proofErr w:type="spellStart"/>
            <w:r w:rsidRPr="008D7923">
              <w:rPr>
                <w:rFonts w:ascii="Arial" w:hAnsi="Arial" w:cs="Arial"/>
                <w:bCs/>
                <w:sz w:val="16"/>
                <w:szCs w:val="16"/>
              </w:rPr>
              <w:t>шт</w:t>
            </w:r>
            <w:proofErr w:type="spellEnd"/>
          </w:p>
        </w:tc>
        <w:tc>
          <w:tcPr>
            <w:tcW w:w="992" w:type="dxa"/>
            <w:tcBorders>
              <w:top w:val="single" w:sz="4" w:space="0" w:color="000000"/>
              <w:left w:val="single" w:sz="4" w:space="0" w:color="000000"/>
              <w:bottom w:val="single" w:sz="4" w:space="0" w:color="000000"/>
            </w:tcBorders>
            <w:vAlign w:val="center"/>
          </w:tcPr>
          <w:p w:rsidR="008D7923" w:rsidRPr="008D7923" w:rsidRDefault="008D7923" w:rsidP="00C063EA">
            <w:pPr>
              <w:snapToGrid w:val="0"/>
              <w:ind w:left="-142"/>
              <w:jc w:val="center"/>
              <w:rPr>
                <w:rFonts w:ascii="Arial" w:hAnsi="Arial" w:cs="Arial"/>
                <w:bCs/>
                <w:sz w:val="16"/>
                <w:szCs w:val="16"/>
              </w:rPr>
            </w:pPr>
            <w:r w:rsidRPr="008D7923">
              <w:rPr>
                <w:rFonts w:ascii="Arial" w:hAnsi="Arial" w:cs="Arial"/>
                <w:bCs/>
                <w:sz w:val="16"/>
                <w:szCs w:val="16"/>
              </w:rPr>
              <w:t>2015</w:t>
            </w:r>
          </w:p>
        </w:tc>
        <w:tc>
          <w:tcPr>
            <w:tcW w:w="1400" w:type="dxa"/>
            <w:tcBorders>
              <w:top w:val="single" w:sz="4" w:space="0" w:color="000000"/>
              <w:left w:val="single" w:sz="4" w:space="0" w:color="000000"/>
              <w:bottom w:val="single" w:sz="4" w:space="0" w:color="000000"/>
            </w:tcBorders>
            <w:vAlign w:val="center"/>
          </w:tcPr>
          <w:p w:rsidR="008D7923" w:rsidRPr="008D7923" w:rsidRDefault="008D7923"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8D7923" w:rsidRPr="008D7923" w:rsidRDefault="008D7923" w:rsidP="00C063EA">
            <w:pPr>
              <w:snapToGrid w:val="0"/>
              <w:ind w:left="-142"/>
              <w:jc w:val="center"/>
              <w:rPr>
                <w:rFonts w:ascii="Arial" w:hAnsi="Arial" w:cs="Arial"/>
                <w:bCs/>
                <w:sz w:val="16"/>
                <w:szCs w:val="16"/>
              </w:rPr>
            </w:pPr>
            <w:r w:rsidRPr="008D7923">
              <w:rPr>
                <w:rFonts w:ascii="Arial" w:hAnsi="Arial" w:cs="Arial"/>
                <w:bCs/>
                <w:sz w:val="16"/>
                <w:szCs w:val="16"/>
              </w:rPr>
              <w:t>0,26</w:t>
            </w:r>
          </w:p>
        </w:tc>
        <w:tc>
          <w:tcPr>
            <w:tcW w:w="1132" w:type="dxa"/>
            <w:tcBorders>
              <w:top w:val="single" w:sz="4" w:space="0" w:color="000000"/>
              <w:left w:val="single" w:sz="4" w:space="0" w:color="000000"/>
              <w:bottom w:val="single" w:sz="4" w:space="0" w:color="000000"/>
            </w:tcBorders>
            <w:vAlign w:val="center"/>
          </w:tcPr>
          <w:p w:rsidR="008D7923" w:rsidRPr="008D7923" w:rsidRDefault="008D7923" w:rsidP="00C063EA">
            <w:pPr>
              <w:snapToGrid w:val="0"/>
              <w:ind w:left="-142"/>
              <w:jc w:val="center"/>
              <w:rPr>
                <w:rFonts w:ascii="Arial" w:hAnsi="Arial" w:cs="Arial"/>
                <w:bCs/>
                <w:sz w:val="16"/>
                <w:szCs w:val="16"/>
              </w:rPr>
            </w:pPr>
            <w:r w:rsidRPr="008D7923">
              <w:rPr>
                <w:rFonts w:ascii="Arial" w:hAnsi="Arial" w:cs="Arial"/>
                <w:bCs/>
                <w:sz w:val="16"/>
                <w:szCs w:val="16"/>
              </w:rPr>
              <w:t>0,18</w:t>
            </w:r>
          </w:p>
        </w:tc>
        <w:tc>
          <w:tcPr>
            <w:tcW w:w="1136" w:type="dxa"/>
            <w:tcBorders>
              <w:top w:val="single" w:sz="4" w:space="0" w:color="000000"/>
              <w:left w:val="single" w:sz="4" w:space="0" w:color="000000"/>
              <w:bottom w:val="single" w:sz="4" w:space="0" w:color="000000"/>
            </w:tcBorders>
            <w:vAlign w:val="center"/>
          </w:tcPr>
          <w:p w:rsidR="008D7923" w:rsidRPr="008D7923" w:rsidRDefault="00E4433E" w:rsidP="00C063EA">
            <w:pPr>
              <w:snapToGrid w:val="0"/>
              <w:ind w:left="-142"/>
              <w:jc w:val="center"/>
              <w:rPr>
                <w:rFonts w:ascii="Arial" w:hAnsi="Arial" w:cs="Arial"/>
                <w:bCs/>
                <w:sz w:val="16"/>
                <w:szCs w:val="16"/>
              </w:rPr>
            </w:pPr>
            <w:r>
              <w:rPr>
                <w:rFonts w:ascii="Arial" w:hAnsi="Arial" w:cs="Arial"/>
                <w:bCs/>
                <w:sz w:val="16"/>
                <w:szCs w:val="16"/>
              </w:rPr>
              <w:t>70</w:t>
            </w:r>
          </w:p>
        </w:tc>
        <w:tc>
          <w:tcPr>
            <w:tcW w:w="1019" w:type="dxa"/>
            <w:tcBorders>
              <w:top w:val="single" w:sz="4" w:space="0" w:color="000000"/>
              <w:left w:val="single" w:sz="4" w:space="0" w:color="000000"/>
              <w:bottom w:val="single" w:sz="4" w:space="0" w:color="000000"/>
              <w:right w:val="single" w:sz="4" w:space="0" w:color="000000"/>
            </w:tcBorders>
            <w:vAlign w:val="center"/>
          </w:tcPr>
          <w:p w:rsidR="008D7923" w:rsidRPr="008D7923" w:rsidRDefault="008D7923" w:rsidP="00C063EA">
            <w:pPr>
              <w:snapToGrid w:val="0"/>
              <w:ind w:left="-142"/>
              <w:jc w:val="center"/>
              <w:rPr>
                <w:rFonts w:ascii="Arial" w:hAnsi="Arial" w:cs="Arial"/>
                <w:bCs/>
                <w:sz w:val="16"/>
                <w:szCs w:val="16"/>
              </w:rPr>
            </w:pPr>
            <w:r w:rsidRPr="008D7923">
              <w:rPr>
                <w:rFonts w:ascii="Arial" w:hAnsi="Arial" w:cs="Arial"/>
                <w:bCs/>
                <w:sz w:val="16"/>
                <w:szCs w:val="16"/>
              </w:rPr>
              <w:t>0,036</w:t>
            </w:r>
          </w:p>
        </w:tc>
      </w:tr>
      <w:tr w:rsidR="00AB04DC"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AB04DC" w:rsidRDefault="00AB04DC" w:rsidP="007142C3">
            <w:pPr>
              <w:snapToGrid w:val="0"/>
              <w:ind w:left="-142"/>
              <w:jc w:val="center"/>
              <w:rPr>
                <w:rFonts w:ascii="Arial" w:hAnsi="Arial" w:cs="Arial"/>
                <w:bCs/>
                <w:sz w:val="16"/>
                <w:szCs w:val="16"/>
              </w:rPr>
            </w:pPr>
            <w:r>
              <w:rPr>
                <w:rFonts w:ascii="Arial" w:hAnsi="Arial" w:cs="Arial"/>
                <w:bCs/>
                <w:sz w:val="16"/>
                <w:szCs w:val="16"/>
              </w:rPr>
              <w:t xml:space="preserve">пос. </w:t>
            </w:r>
            <w:proofErr w:type="spellStart"/>
            <w:r>
              <w:rPr>
                <w:rFonts w:ascii="Arial" w:hAnsi="Arial" w:cs="Arial"/>
                <w:bCs/>
                <w:sz w:val="16"/>
                <w:szCs w:val="16"/>
              </w:rPr>
              <w:t>Среднеподкумский</w:t>
            </w:r>
            <w:proofErr w:type="spellEnd"/>
            <w:r>
              <w:rPr>
                <w:rFonts w:ascii="Arial" w:hAnsi="Arial" w:cs="Arial"/>
                <w:bCs/>
                <w:sz w:val="16"/>
                <w:szCs w:val="16"/>
              </w:rPr>
              <w:t xml:space="preserve">, ул. </w:t>
            </w:r>
            <w:proofErr w:type="spellStart"/>
            <w:r>
              <w:rPr>
                <w:rFonts w:ascii="Arial" w:hAnsi="Arial" w:cs="Arial"/>
                <w:bCs/>
                <w:sz w:val="16"/>
                <w:szCs w:val="16"/>
              </w:rPr>
              <w:t>Машукская</w:t>
            </w:r>
            <w:proofErr w:type="spellEnd"/>
          </w:p>
        </w:tc>
        <w:tc>
          <w:tcPr>
            <w:tcW w:w="709" w:type="dxa"/>
            <w:tcBorders>
              <w:top w:val="single" w:sz="4" w:space="0" w:color="000000"/>
              <w:left w:val="single" w:sz="4" w:space="0" w:color="000000"/>
              <w:bottom w:val="single" w:sz="4" w:space="0" w:color="000000"/>
            </w:tcBorders>
            <w:vAlign w:val="center"/>
          </w:tcPr>
          <w:p w:rsidR="00AB04DC" w:rsidRDefault="00AB04DC" w:rsidP="007142C3">
            <w:pPr>
              <w:snapToGrid w:val="0"/>
              <w:ind w:left="-142"/>
              <w:jc w:val="center"/>
              <w:rPr>
                <w:rFonts w:ascii="Arial" w:hAnsi="Arial" w:cs="Arial"/>
                <w:bCs/>
                <w:sz w:val="16"/>
                <w:szCs w:val="16"/>
              </w:rPr>
            </w:pPr>
            <w:r>
              <w:rPr>
                <w:rFonts w:ascii="Arial" w:hAnsi="Arial" w:cs="Arial"/>
                <w:bCs/>
                <w:sz w:val="16"/>
                <w:szCs w:val="16"/>
              </w:rPr>
              <w:t>3</w:t>
            </w:r>
          </w:p>
        </w:tc>
        <w:tc>
          <w:tcPr>
            <w:tcW w:w="1417" w:type="dxa"/>
            <w:gridSpan w:val="2"/>
            <w:tcBorders>
              <w:top w:val="single" w:sz="4" w:space="0" w:color="000000"/>
              <w:left w:val="single" w:sz="4" w:space="0" w:color="000000"/>
              <w:bottom w:val="single" w:sz="4" w:space="0" w:color="000000"/>
            </w:tcBorders>
            <w:vAlign w:val="center"/>
          </w:tcPr>
          <w:p w:rsidR="00AB04DC" w:rsidRDefault="00AB04DC" w:rsidP="007142C3">
            <w:pPr>
              <w:snapToGrid w:val="0"/>
              <w:ind w:left="-142"/>
              <w:jc w:val="center"/>
              <w:rPr>
                <w:rFonts w:ascii="Arial" w:hAnsi="Arial" w:cs="Arial"/>
                <w:bCs/>
                <w:sz w:val="16"/>
                <w:szCs w:val="16"/>
              </w:rPr>
            </w:pPr>
            <w:r>
              <w:rPr>
                <w:rFonts w:ascii="Arial" w:hAnsi="Arial" w:cs="Arial"/>
                <w:bCs/>
                <w:sz w:val="16"/>
                <w:szCs w:val="16"/>
              </w:rPr>
              <w:t>КВа-0,63-1 шт.,</w:t>
            </w:r>
          </w:p>
          <w:p w:rsidR="00AB04DC" w:rsidRPr="009738A9" w:rsidRDefault="00AB04DC" w:rsidP="007142C3">
            <w:pPr>
              <w:snapToGrid w:val="0"/>
              <w:ind w:left="-142"/>
              <w:jc w:val="center"/>
              <w:rPr>
                <w:rFonts w:ascii="Arial" w:hAnsi="Arial" w:cs="Arial"/>
                <w:bCs/>
                <w:sz w:val="16"/>
                <w:szCs w:val="16"/>
              </w:rPr>
            </w:pPr>
            <w:r>
              <w:rPr>
                <w:rFonts w:ascii="Arial" w:hAnsi="Arial" w:cs="Arial"/>
                <w:bCs/>
                <w:sz w:val="16"/>
                <w:szCs w:val="16"/>
              </w:rPr>
              <w:t>КВа-1,0-2 шт.</w:t>
            </w:r>
          </w:p>
        </w:tc>
        <w:tc>
          <w:tcPr>
            <w:tcW w:w="992" w:type="dxa"/>
            <w:tcBorders>
              <w:top w:val="single" w:sz="4" w:space="0" w:color="000000"/>
              <w:left w:val="single" w:sz="4" w:space="0" w:color="000000"/>
              <w:bottom w:val="single" w:sz="4" w:space="0" w:color="000000"/>
            </w:tcBorders>
            <w:vAlign w:val="center"/>
          </w:tcPr>
          <w:p w:rsidR="00AB04DC" w:rsidRPr="009738A9" w:rsidRDefault="00AB04DC" w:rsidP="007142C3">
            <w:pPr>
              <w:snapToGrid w:val="0"/>
              <w:ind w:left="-142"/>
              <w:jc w:val="center"/>
              <w:rPr>
                <w:rFonts w:ascii="Arial" w:hAnsi="Arial" w:cs="Arial"/>
                <w:bCs/>
                <w:sz w:val="16"/>
                <w:szCs w:val="16"/>
              </w:rPr>
            </w:pPr>
            <w:r>
              <w:rPr>
                <w:rFonts w:ascii="Arial" w:hAnsi="Arial" w:cs="Arial"/>
                <w:bCs/>
                <w:sz w:val="16"/>
                <w:szCs w:val="16"/>
              </w:rPr>
              <w:t>2001</w:t>
            </w:r>
          </w:p>
        </w:tc>
        <w:tc>
          <w:tcPr>
            <w:tcW w:w="1400" w:type="dxa"/>
            <w:tcBorders>
              <w:top w:val="single" w:sz="4" w:space="0" w:color="000000"/>
              <w:left w:val="single" w:sz="4" w:space="0" w:color="000000"/>
              <w:bottom w:val="single" w:sz="4" w:space="0" w:color="000000"/>
            </w:tcBorders>
            <w:vAlign w:val="center"/>
          </w:tcPr>
          <w:p w:rsidR="00AB04DC" w:rsidRPr="009738A9" w:rsidRDefault="00AB04DC" w:rsidP="007142C3">
            <w:pPr>
              <w:snapToGrid w:val="0"/>
              <w:ind w:left="-142"/>
              <w:jc w:val="center"/>
              <w:rPr>
                <w:rFonts w:ascii="Arial" w:hAnsi="Arial" w:cs="Arial"/>
                <w:bCs/>
                <w:sz w:val="16"/>
                <w:szCs w:val="16"/>
              </w:rPr>
            </w:pPr>
            <w:r>
              <w:rPr>
                <w:rFonts w:ascii="Arial" w:hAnsi="Arial" w:cs="Arial"/>
                <w:bCs/>
                <w:sz w:val="16"/>
                <w:szCs w:val="16"/>
              </w:rPr>
              <w:t>2016</w:t>
            </w:r>
          </w:p>
        </w:tc>
        <w:tc>
          <w:tcPr>
            <w:tcW w:w="1161" w:type="dxa"/>
            <w:tcBorders>
              <w:top w:val="single" w:sz="4" w:space="0" w:color="000000"/>
              <w:left w:val="single" w:sz="4" w:space="0" w:color="000000"/>
              <w:bottom w:val="single" w:sz="4" w:space="0" w:color="000000"/>
            </w:tcBorders>
            <w:vAlign w:val="center"/>
          </w:tcPr>
          <w:p w:rsidR="00AB04DC" w:rsidRDefault="00AB04DC" w:rsidP="007142C3">
            <w:pPr>
              <w:snapToGrid w:val="0"/>
              <w:ind w:left="-142"/>
              <w:jc w:val="center"/>
              <w:rPr>
                <w:rFonts w:ascii="Arial" w:hAnsi="Arial" w:cs="Arial"/>
                <w:bCs/>
                <w:sz w:val="16"/>
                <w:szCs w:val="16"/>
              </w:rPr>
            </w:pPr>
            <w:r>
              <w:rPr>
                <w:rFonts w:ascii="Arial" w:hAnsi="Arial" w:cs="Arial"/>
                <w:bCs/>
                <w:sz w:val="16"/>
                <w:szCs w:val="16"/>
              </w:rPr>
              <w:t>2,63</w:t>
            </w:r>
          </w:p>
        </w:tc>
        <w:tc>
          <w:tcPr>
            <w:tcW w:w="1132" w:type="dxa"/>
            <w:tcBorders>
              <w:top w:val="single" w:sz="4" w:space="0" w:color="000000"/>
              <w:left w:val="single" w:sz="4" w:space="0" w:color="000000"/>
              <w:bottom w:val="single" w:sz="4" w:space="0" w:color="000000"/>
            </w:tcBorders>
            <w:vAlign w:val="center"/>
          </w:tcPr>
          <w:p w:rsidR="00AB04DC" w:rsidRDefault="00AB04DC" w:rsidP="007142C3">
            <w:pPr>
              <w:snapToGrid w:val="0"/>
              <w:ind w:left="-142"/>
              <w:jc w:val="center"/>
              <w:rPr>
                <w:rFonts w:ascii="Arial" w:hAnsi="Arial" w:cs="Arial"/>
                <w:bCs/>
                <w:sz w:val="16"/>
                <w:szCs w:val="16"/>
              </w:rPr>
            </w:pPr>
            <w:r>
              <w:rPr>
                <w:rFonts w:ascii="Arial" w:hAnsi="Arial" w:cs="Arial"/>
                <w:bCs/>
                <w:sz w:val="16"/>
                <w:szCs w:val="16"/>
              </w:rPr>
              <w:t>0,874</w:t>
            </w:r>
          </w:p>
        </w:tc>
        <w:tc>
          <w:tcPr>
            <w:tcW w:w="1136" w:type="dxa"/>
            <w:tcBorders>
              <w:top w:val="single" w:sz="4" w:space="0" w:color="000000"/>
              <w:left w:val="single" w:sz="4" w:space="0" w:color="000000"/>
              <w:bottom w:val="single" w:sz="4" w:space="0" w:color="000000"/>
            </w:tcBorders>
            <w:vAlign w:val="center"/>
          </w:tcPr>
          <w:p w:rsidR="00AB04DC" w:rsidRPr="008D7923" w:rsidRDefault="00AB04DC" w:rsidP="007142C3">
            <w:pPr>
              <w:snapToGrid w:val="0"/>
              <w:ind w:left="-142"/>
              <w:jc w:val="center"/>
              <w:rPr>
                <w:rFonts w:ascii="Arial" w:hAnsi="Arial" w:cs="Arial"/>
                <w:bCs/>
                <w:i/>
                <w:sz w:val="16"/>
                <w:szCs w:val="16"/>
              </w:rPr>
            </w:pPr>
            <w:r w:rsidRPr="008D7923">
              <w:rPr>
                <w:rFonts w:ascii="Arial" w:hAnsi="Arial" w:cs="Arial"/>
                <w:bCs/>
                <w:i/>
                <w:sz w:val="16"/>
                <w:szCs w:val="16"/>
              </w:rPr>
              <w:t>33</w:t>
            </w:r>
          </w:p>
        </w:tc>
        <w:tc>
          <w:tcPr>
            <w:tcW w:w="1019" w:type="dxa"/>
            <w:tcBorders>
              <w:top w:val="single" w:sz="4" w:space="0" w:color="000000"/>
              <w:left w:val="single" w:sz="4" w:space="0" w:color="000000"/>
              <w:bottom w:val="single" w:sz="4" w:space="0" w:color="000000"/>
              <w:right w:val="single" w:sz="4" w:space="0" w:color="000000"/>
            </w:tcBorders>
            <w:vAlign w:val="center"/>
          </w:tcPr>
          <w:p w:rsidR="00AB04DC" w:rsidRDefault="00AB04DC" w:rsidP="007142C3">
            <w:pPr>
              <w:snapToGrid w:val="0"/>
              <w:ind w:left="-142"/>
              <w:jc w:val="center"/>
              <w:rPr>
                <w:rFonts w:ascii="Arial" w:hAnsi="Arial" w:cs="Arial"/>
                <w:bCs/>
                <w:sz w:val="16"/>
                <w:szCs w:val="16"/>
              </w:rPr>
            </w:pPr>
            <w:r>
              <w:rPr>
                <w:rFonts w:ascii="Arial" w:hAnsi="Arial" w:cs="Arial"/>
                <w:bCs/>
                <w:sz w:val="16"/>
                <w:szCs w:val="16"/>
              </w:rPr>
              <w:t>0,568</w:t>
            </w:r>
          </w:p>
        </w:tc>
      </w:tr>
      <w:tr w:rsidR="00AB04DC"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AB04DC" w:rsidRPr="009738A9" w:rsidRDefault="00AB04DC" w:rsidP="007142C3">
            <w:pPr>
              <w:snapToGrid w:val="0"/>
              <w:ind w:left="-142"/>
              <w:jc w:val="center"/>
              <w:rPr>
                <w:rFonts w:ascii="Arial" w:hAnsi="Arial" w:cs="Arial"/>
                <w:bCs/>
                <w:sz w:val="16"/>
                <w:szCs w:val="16"/>
              </w:rPr>
            </w:pPr>
            <w:r w:rsidRPr="009738A9">
              <w:rPr>
                <w:rFonts w:ascii="Arial" w:hAnsi="Arial" w:cs="Arial"/>
                <w:bCs/>
                <w:sz w:val="16"/>
                <w:szCs w:val="16"/>
              </w:rPr>
              <w:t>Привольное, пос. Привольное</w:t>
            </w:r>
            <w:r>
              <w:rPr>
                <w:rFonts w:ascii="Arial" w:hAnsi="Arial" w:cs="Arial"/>
                <w:bCs/>
                <w:sz w:val="16"/>
                <w:szCs w:val="16"/>
              </w:rPr>
              <w:t>, ул. Широкая,10</w:t>
            </w:r>
          </w:p>
        </w:tc>
        <w:tc>
          <w:tcPr>
            <w:tcW w:w="709" w:type="dxa"/>
            <w:tcBorders>
              <w:top w:val="single" w:sz="4" w:space="0" w:color="000000"/>
              <w:left w:val="single" w:sz="4" w:space="0" w:color="000000"/>
              <w:bottom w:val="single" w:sz="4" w:space="0" w:color="000000"/>
            </w:tcBorders>
            <w:vAlign w:val="center"/>
          </w:tcPr>
          <w:p w:rsidR="00AB04DC" w:rsidRPr="009738A9" w:rsidRDefault="00AB04DC" w:rsidP="007142C3">
            <w:pPr>
              <w:snapToGrid w:val="0"/>
              <w:ind w:left="-142"/>
              <w:jc w:val="center"/>
              <w:rPr>
                <w:rFonts w:ascii="Arial" w:hAnsi="Arial" w:cs="Arial"/>
                <w:bCs/>
                <w:sz w:val="16"/>
                <w:szCs w:val="16"/>
              </w:rPr>
            </w:pPr>
            <w:r w:rsidRPr="009738A9">
              <w:rPr>
                <w:rFonts w:ascii="Arial" w:hAnsi="Arial" w:cs="Arial"/>
                <w:bCs/>
                <w:sz w:val="16"/>
                <w:szCs w:val="16"/>
              </w:rPr>
              <w:t>2</w:t>
            </w:r>
          </w:p>
        </w:tc>
        <w:tc>
          <w:tcPr>
            <w:tcW w:w="1417" w:type="dxa"/>
            <w:gridSpan w:val="2"/>
            <w:tcBorders>
              <w:top w:val="single" w:sz="4" w:space="0" w:color="000000"/>
              <w:left w:val="single" w:sz="4" w:space="0" w:color="000000"/>
              <w:bottom w:val="single" w:sz="4" w:space="0" w:color="000000"/>
            </w:tcBorders>
            <w:vAlign w:val="center"/>
          </w:tcPr>
          <w:p w:rsidR="00AB04DC" w:rsidRPr="009738A9" w:rsidRDefault="00AB04DC" w:rsidP="007142C3">
            <w:pPr>
              <w:snapToGrid w:val="0"/>
              <w:ind w:left="-142"/>
              <w:jc w:val="center"/>
              <w:rPr>
                <w:rFonts w:ascii="Arial" w:hAnsi="Arial" w:cs="Arial"/>
                <w:bCs/>
                <w:sz w:val="16"/>
                <w:szCs w:val="16"/>
              </w:rPr>
            </w:pPr>
            <w:r w:rsidRPr="009738A9">
              <w:rPr>
                <w:rFonts w:ascii="Arial" w:hAnsi="Arial" w:cs="Arial"/>
                <w:bCs/>
                <w:sz w:val="16"/>
                <w:szCs w:val="16"/>
              </w:rPr>
              <w:t>REX-35</w:t>
            </w:r>
          </w:p>
        </w:tc>
        <w:tc>
          <w:tcPr>
            <w:tcW w:w="992" w:type="dxa"/>
            <w:tcBorders>
              <w:top w:val="single" w:sz="4" w:space="0" w:color="000000"/>
              <w:left w:val="single" w:sz="4" w:space="0" w:color="000000"/>
              <w:bottom w:val="single" w:sz="4" w:space="0" w:color="000000"/>
            </w:tcBorders>
            <w:vAlign w:val="center"/>
          </w:tcPr>
          <w:p w:rsidR="00AB04DC" w:rsidRPr="009738A9" w:rsidRDefault="00AB04DC" w:rsidP="007142C3">
            <w:pPr>
              <w:snapToGrid w:val="0"/>
              <w:ind w:left="-142"/>
              <w:jc w:val="center"/>
              <w:rPr>
                <w:rFonts w:ascii="Arial" w:hAnsi="Arial" w:cs="Arial"/>
                <w:bCs/>
                <w:sz w:val="16"/>
                <w:szCs w:val="16"/>
              </w:rPr>
            </w:pPr>
            <w:r w:rsidRPr="009738A9">
              <w:rPr>
                <w:rFonts w:ascii="Arial" w:hAnsi="Arial" w:cs="Arial"/>
                <w:bCs/>
                <w:sz w:val="16"/>
                <w:szCs w:val="16"/>
              </w:rPr>
              <w:t>2013</w:t>
            </w:r>
          </w:p>
        </w:tc>
        <w:tc>
          <w:tcPr>
            <w:tcW w:w="1400" w:type="dxa"/>
            <w:tcBorders>
              <w:top w:val="single" w:sz="4" w:space="0" w:color="000000"/>
              <w:left w:val="single" w:sz="4" w:space="0" w:color="000000"/>
              <w:bottom w:val="single" w:sz="4" w:space="0" w:color="000000"/>
            </w:tcBorders>
            <w:vAlign w:val="center"/>
          </w:tcPr>
          <w:p w:rsidR="00AB04DC" w:rsidRPr="009738A9" w:rsidRDefault="00AB04DC" w:rsidP="007142C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AB04DC" w:rsidRPr="009738A9" w:rsidRDefault="00AB04DC" w:rsidP="007142C3">
            <w:pPr>
              <w:snapToGrid w:val="0"/>
              <w:ind w:left="-142"/>
              <w:jc w:val="center"/>
              <w:rPr>
                <w:rFonts w:ascii="Arial" w:hAnsi="Arial" w:cs="Arial"/>
                <w:bCs/>
                <w:sz w:val="16"/>
                <w:szCs w:val="16"/>
              </w:rPr>
            </w:pPr>
            <w:r w:rsidRPr="009738A9">
              <w:rPr>
                <w:rFonts w:ascii="Arial" w:hAnsi="Arial" w:cs="Arial"/>
                <w:bCs/>
                <w:sz w:val="16"/>
                <w:szCs w:val="16"/>
              </w:rPr>
              <w:t>0,6</w:t>
            </w:r>
          </w:p>
        </w:tc>
        <w:tc>
          <w:tcPr>
            <w:tcW w:w="1132" w:type="dxa"/>
            <w:tcBorders>
              <w:top w:val="single" w:sz="4" w:space="0" w:color="000000"/>
              <w:left w:val="single" w:sz="4" w:space="0" w:color="000000"/>
              <w:bottom w:val="single" w:sz="4" w:space="0" w:color="000000"/>
            </w:tcBorders>
            <w:vAlign w:val="center"/>
          </w:tcPr>
          <w:p w:rsidR="00AB04DC" w:rsidRPr="009738A9" w:rsidRDefault="00AB04DC" w:rsidP="007142C3">
            <w:pPr>
              <w:snapToGrid w:val="0"/>
              <w:ind w:left="-142"/>
              <w:jc w:val="center"/>
              <w:rPr>
                <w:rFonts w:ascii="Arial" w:hAnsi="Arial" w:cs="Arial"/>
                <w:bCs/>
                <w:sz w:val="16"/>
                <w:szCs w:val="16"/>
              </w:rPr>
            </w:pPr>
            <w:r w:rsidRPr="009738A9">
              <w:rPr>
                <w:rFonts w:ascii="Arial" w:hAnsi="Arial" w:cs="Arial"/>
                <w:bCs/>
                <w:sz w:val="16"/>
                <w:szCs w:val="16"/>
              </w:rPr>
              <w:t>0,5</w:t>
            </w:r>
            <w:r>
              <w:rPr>
                <w:rFonts w:ascii="Arial" w:hAnsi="Arial" w:cs="Arial"/>
                <w:bCs/>
                <w:sz w:val="16"/>
                <w:szCs w:val="16"/>
              </w:rPr>
              <w:t>22</w:t>
            </w:r>
          </w:p>
        </w:tc>
        <w:tc>
          <w:tcPr>
            <w:tcW w:w="1136" w:type="dxa"/>
            <w:tcBorders>
              <w:top w:val="single" w:sz="4" w:space="0" w:color="000000"/>
              <w:left w:val="single" w:sz="4" w:space="0" w:color="000000"/>
              <w:bottom w:val="single" w:sz="4" w:space="0" w:color="000000"/>
            </w:tcBorders>
            <w:vAlign w:val="center"/>
          </w:tcPr>
          <w:p w:rsidR="00AB04DC" w:rsidRPr="009738A9" w:rsidRDefault="00AB04DC" w:rsidP="007142C3">
            <w:pPr>
              <w:snapToGrid w:val="0"/>
              <w:ind w:left="-142"/>
              <w:jc w:val="center"/>
              <w:rPr>
                <w:rFonts w:ascii="Arial" w:hAnsi="Arial" w:cs="Arial"/>
                <w:bCs/>
                <w:sz w:val="16"/>
                <w:szCs w:val="16"/>
              </w:rPr>
            </w:pPr>
            <w:r>
              <w:rPr>
                <w:rFonts w:ascii="Arial" w:hAnsi="Arial" w:cs="Arial"/>
                <w:bCs/>
                <w:sz w:val="16"/>
                <w:szCs w:val="16"/>
              </w:rPr>
              <w:t>87</w:t>
            </w:r>
          </w:p>
        </w:tc>
        <w:tc>
          <w:tcPr>
            <w:tcW w:w="1019" w:type="dxa"/>
            <w:tcBorders>
              <w:top w:val="single" w:sz="4" w:space="0" w:color="000000"/>
              <w:left w:val="single" w:sz="4" w:space="0" w:color="000000"/>
              <w:bottom w:val="single" w:sz="4" w:space="0" w:color="000000"/>
              <w:right w:val="single" w:sz="4" w:space="0" w:color="000000"/>
            </w:tcBorders>
            <w:vAlign w:val="center"/>
          </w:tcPr>
          <w:p w:rsidR="00AB04DC" w:rsidRPr="009738A9" w:rsidRDefault="00AB04DC" w:rsidP="007142C3">
            <w:pPr>
              <w:snapToGrid w:val="0"/>
              <w:ind w:left="-142"/>
              <w:jc w:val="center"/>
              <w:rPr>
                <w:rFonts w:ascii="Arial" w:hAnsi="Arial" w:cs="Arial"/>
                <w:bCs/>
                <w:sz w:val="16"/>
                <w:szCs w:val="16"/>
              </w:rPr>
            </w:pPr>
            <w:r w:rsidRPr="009738A9">
              <w:rPr>
                <w:rFonts w:ascii="Arial" w:hAnsi="Arial" w:cs="Arial"/>
                <w:bCs/>
                <w:sz w:val="16"/>
                <w:szCs w:val="16"/>
              </w:rPr>
              <w:t>1,582</w:t>
            </w:r>
          </w:p>
        </w:tc>
      </w:tr>
      <w:tr w:rsidR="00AB04DC"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AB04DC" w:rsidRPr="009738A9" w:rsidRDefault="00AB04DC" w:rsidP="007142C3">
            <w:pPr>
              <w:snapToGrid w:val="0"/>
              <w:ind w:left="-142"/>
              <w:jc w:val="center"/>
              <w:rPr>
                <w:rFonts w:ascii="Arial" w:hAnsi="Arial" w:cs="Arial"/>
                <w:bCs/>
                <w:sz w:val="16"/>
                <w:szCs w:val="16"/>
              </w:rPr>
            </w:pPr>
            <w:proofErr w:type="spellStart"/>
            <w:r w:rsidRPr="009738A9">
              <w:rPr>
                <w:rFonts w:ascii="Arial" w:hAnsi="Arial" w:cs="Arial"/>
                <w:bCs/>
                <w:sz w:val="16"/>
                <w:szCs w:val="16"/>
              </w:rPr>
              <w:lastRenderedPageBreak/>
              <w:t>Нижнеподкумский</w:t>
            </w:r>
            <w:proofErr w:type="spellEnd"/>
            <w:r w:rsidRPr="009738A9">
              <w:rPr>
                <w:rFonts w:ascii="Arial" w:hAnsi="Arial" w:cs="Arial"/>
                <w:bCs/>
                <w:sz w:val="16"/>
                <w:szCs w:val="16"/>
              </w:rPr>
              <w:t>, ул. Зубалова,33</w:t>
            </w:r>
          </w:p>
        </w:tc>
        <w:tc>
          <w:tcPr>
            <w:tcW w:w="709" w:type="dxa"/>
            <w:tcBorders>
              <w:top w:val="single" w:sz="4" w:space="0" w:color="000000"/>
              <w:left w:val="single" w:sz="4" w:space="0" w:color="000000"/>
              <w:bottom w:val="single" w:sz="4" w:space="0" w:color="000000"/>
            </w:tcBorders>
            <w:vAlign w:val="center"/>
          </w:tcPr>
          <w:p w:rsidR="00AB04DC" w:rsidRPr="009738A9" w:rsidRDefault="00AB04DC" w:rsidP="007142C3">
            <w:pPr>
              <w:snapToGrid w:val="0"/>
              <w:ind w:left="-142"/>
              <w:jc w:val="center"/>
              <w:rPr>
                <w:rFonts w:ascii="Arial" w:hAnsi="Arial" w:cs="Arial"/>
                <w:bCs/>
                <w:sz w:val="16"/>
                <w:szCs w:val="16"/>
              </w:rPr>
            </w:pPr>
            <w:r w:rsidRPr="009738A9">
              <w:rPr>
                <w:rFonts w:ascii="Arial" w:hAnsi="Arial" w:cs="Arial"/>
                <w:bCs/>
                <w:sz w:val="16"/>
                <w:szCs w:val="16"/>
              </w:rPr>
              <w:t>2</w:t>
            </w:r>
          </w:p>
        </w:tc>
        <w:tc>
          <w:tcPr>
            <w:tcW w:w="1417" w:type="dxa"/>
            <w:gridSpan w:val="2"/>
            <w:tcBorders>
              <w:top w:val="single" w:sz="4" w:space="0" w:color="000000"/>
              <w:left w:val="single" w:sz="4" w:space="0" w:color="000000"/>
              <w:bottom w:val="single" w:sz="4" w:space="0" w:color="000000"/>
            </w:tcBorders>
            <w:vAlign w:val="center"/>
          </w:tcPr>
          <w:p w:rsidR="00AB04DC" w:rsidRPr="009738A9" w:rsidRDefault="00AB04DC" w:rsidP="007142C3">
            <w:pPr>
              <w:snapToGrid w:val="0"/>
              <w:ind w:left="-142"/>
              <w:jc w:val="center"/>
              <w:rPr>
                <w:rFonts w:ascii="Arial" w:hAnsi="Arial" w:cs="Arial"/>
                <w:bCs/>
                <w:sz w:val="16"/>
                <w:szCs w:val="16"/>
              </w:rPr>
            </w:pPr>
            <w:r w:rsidRPr="009738A9">
              <w:rPr>
                <w:rFonts w:ascii="Arial" w:hAnsi="Arial" w:cs="Arial"/>
                <w:bCs/>
                <w:sz w:val="16"/>
                <w:szCs w:val="16"/>
              </w:rPr>
              <w:t>PRK 470</w:t>
            </w:r>
          </w:p>
        </w:tc>
        <w:tc>
          <w:tcPr>
            <w:tcW w:w="992" w:type="dxa"/>
            <w:tcBorders>
              <w:top w:val="single" w:sz="4" w:space="0" w:color="000000"/>
              <w:left w:val="single" w:sz="4" w:space="0" w:color="000000"/>
              <w:bottom w:val="single" w:sz="4" w:space="0" w:color="000000"/>
            </w:tcBorders>
            <w:vAlign w:val="center"/>
          </w:tcPr>
          <w:p w:rsidR="00AB04DC" w:rsidRPr="009738A9" w:rsidRDefault="00AB04DC" w:rsidP="007142C3">
            <w:pPr>
              <w:snapToGrid w:val="0"/>
              <w:ind w:left="-142"/>
              <w:jc w:val="center"/>
              <w:rPr>
                <w:rFonts w:ascii="Arial" w:hAnsi="Arial" w:cs="Arial"/>
                <w:bCs/>
                <w:sz w:val="16"/>
                <w:szCs w:val="16"/>
              </w:rPr>
            </w:pPr>
            <w:r w:rsidRPr="009738A9">
              <w:rPr>
                <w:rFonts w:ascii="Arial" w:hAnsi="Arial" w:cs="Arial"/>
                <w:bCs/>
                <w:sz w:val="16"/>
                <w:szCs w:val="16"/>
              </w:rPr>
              <w:t>2010</w:t>
            </w:r>
          </w:p>
        </w:tc>
        <w:tc>
          <w:tcPr>
            <w:tcW w:w="1400" w:type="dxa"/>
            <w:tcBorders>
              <w:top w:val="single" w:sz="4" w:space="0" w:color="000000"/>
              <w:left w:val="single" w:sz="4" w:space="0" w:color="000000"/>
              <w:bottom w:val="single" w:sz="4" w:space="0" w:color="000000"/>
            </w:tcBorders>
            <w:vAlign w:val="center"/>
          </w:tcPr>
          <w:p w:rsidR="00AB04DC" w:rsidRPr="009738A9" w:rsidRDefault="00AB04DC" w:rsidP="007142C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AB04DC" w:rsidRPr="009738A9" w:rsidRDefault="00AB04DC" w:rsidP="0084474B">
            <w:pPr>
              <w:snapToGrid w:val="0"/>
              <w:ind w:left="-142"/>
              <w:jc w:val="center"/>
              <w:rPr>
                <w:rFonts w:ascii="Arial" w:hAnsi="Arial" w:cs="Arial"/>
                <w:bCs/>
                <w:sz w:val="16"/>
                <w:szCs w:val="16"/>
              </w:rPr>
            </w:pPr>
            <w:r w:rsidRPr="009738A9">
              <w:rPr>
                <w:rFonts w:ascii="Arial" w:hAnsi="Arial" w:cs="Arial"/>
                <w:bCs/>
                <w:sz w:val="16"/>
                <w:szCs w:val="16"/>
              </w:rPr>
              <w:t>0,8</w:t>
            </w:r>
            <w:r w:rsidR="0084474B">
              <w:rPr>
                <w:rFonts w:ascii="Arial" w:hAnsi="Arial" w:cs="Arial"/>
                <w:bCs/>
                <w:sz w:val="16"/>
                <w:szCs w:val="16"/>
              </w:rPr>
              <w:t>1</w:t>
            </w:r>
          </w:p>
        </w:tc>
        <w:tc>
          <w:tcPr>
            <w:tcW w:w="1132" w:type="dxa"/>
            <w:tcBorders>
              <w:top w:val="single" w:sz="4" w:space="0" w:color="000000"/>
              <w:left w:val="single" w:sz="4" w:space="0" w:color="000000"/>
              <w:bottom w:val="single" w:sz="4" w:space="0" w:color="000000"/>
            </w:tcBorders>
            <w:vAlign w:val="center"/>
          </w:tcPr>
          <w:p w:rsidR="00AB04DC" w:rsidRPr="009738A9" w:rsidRDefault="00AB04DC" w:rsidP="007142C3">
            <w:pPr>
              <w:snapToGrid w:val="0"/>
              <w:ind w:left="-142"/>
              <w:jc w:val="center"/>
              <w:rPr>
                <w:rFonts w:ascii="Arial" w:hAnsi="Arial" w:cs="Arial"/>
                <w:bCs/>
                <w:sz w:val="16"/>
                <w:szCs w:val="16"/>
              </w:rPr>
            </w:pPr>
            <w:r w:rsidRPr="009738A9">
              <w:rPr>
                <w:rFonts w:ascii="Arial" w:hAnsi="Arial" w:cs="Arial"/>
                <w:bCs/>
                <w:sz w:val="16"/>
                <w:szCs w:val="16"/>
              </w:rPr>
              <w:t>0,</w:t>
            </w:r>
            <w:r>
              <w:rPr>
                <w:rFonts w:ascii="Arial" w:hAnsi="Arial" w:cs="Arial"/>
                <w:bCs/>
                <w:sz w:val="16"/>
                <w:szCs w:val="16"/>
              </w:rPr>
              <w:t>356</w:t>
            </w:r>
          </w:p>
        </w:tc>
        <w:tc>
          <w:tcPr>
            <w:tcW w:w="1136" w:type="dxa"/>
            <w:tcBorders>
              <w:top w:val="single" w:sz="4" w:space="0" w:color="000000"/>
              <w:left w:val="single" w:sz="4" w:space="0" w:color="000000"/>
              <w:bottom w:val="single" w:sz="4" w:space="0" w:color="000000"/>
            </w:tcBorders>
            <w:vAlign w:val="center"/>
          </w:tcPr>
          <w:p w:rsidR="00AB04DC" w:rsidRPr="009738A9" w:rsidRDefault="00AB04DC" w:rsidP="0084474B">
            <w:pPr>
              <w:snapToGrid w:val="0"/>
              <w:ind w:left="-142"/>
              <w:jc w:val="center"/>
              <w:rPr>
                <w:rFonts w:ascii="Arial" w:hAnsi="Arial" w:cs="Arial"/>
                <w:bCs/>
                <w:sz w:val="16"/>
                <w:szCs w:val="16"/>
              </w:rPr>
            </w:pPr>
            <w:r>
              <w:rPr>
                <w:rFonts w:ascii="Arial" w:hAnsi="Arial" w:cs="Arial"/>
                <w:bCs/>
                <w:sz w:val="16"/>
                <w:szCs w:val="16"/>
              </w:rPr>
              <w:t>4</w:t>
            </w:r>
            <w:r w:rsidR="0084474B">
              <w:rPr>
                <w:rFonts w:ascii="Arial" w:hAnsi="Arial" w:cs="Arial"/>
                <w:bCs/>
                <w:sz w:val="16"/>
                <w:szCs w:val="16"/>
              </w:rPr>
              <w:t>4</w:t>
            </w:r>
          </w:p>
        </w:tc>
        <w:tc>
          <w:tcPr>
            <w:tcW w:w="1019" w:type="dxa"/>
            <w:tcBorders>
              <w:top w:val="single" w:sz="4" w:space="0" w:color="000000"/>
              <w:left w:val="single" w:sz="4" w:space="0" w:color="000000"/>
              <w:bottom w:val="single" w:sz="4" w:space="0" w:color="000000"/>
              <w:right w:val="single" w:sz="4" w:space="0" w:color="000000"/>
            </w:tcBorders>
            <w:vAlign w:val="center"/>
          </w:tcPr>
          <w:p w:rsidR="00AB04DC" w:rsidRPr="009738A9" w:rsidRDefault="00AB04DC" w:rsidP="007142C3">
            <w:pPr>
              <w:snapToGrid w:val="0"/>
              <w:ind w:left="-142"/>
              <w:jc w:val="center"/>
              <w:rPr>
                <w:rFonts w:ascii="Arial" w:hAnsi="Arial" w:cs="Arial"/>
                <w:bCs/>
                <w:sz w:val="16"/>
                <w:szCs w:val="16"/>
              </w:rPr>
            </w:pPr>
            <w:r w:rsidRPr="009738A9">
              <w:rPr>
                <w:rFonts w:ascii="Arial" w:hAnsi="Arial" w:cs="Arial"/>
                <w:bCs/>
                <w:sz w:val="16"/>
                <w:szCs w:val="16"/>
              </w:rPr>
              <w:t>1,04</w:t>
            </w:r>
          </w:p>
        </w:tc>
      </w:tr>
      <w:tr w:rsidR="00AB04DC"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AB04DC" w:rsidRPr="00ED06DC" w:rsidRDefault="00AB04DC" w:rsidP="00C063EA">
            <w:pPr>
              <w:snapToGrid w:val="0"/>
              <w:ind w:left="-142"/>
              <w:jc w:val="center"/>
              <w:rPr>
                <w:rFonts w:ascii="Arial" w:hAnsi="Arial" w:cs="Arial"/>
                <w:bCs/>
                <w:sz w:val="16"/>
                <w:szCs w:val="16"/>
              </w:rPr>
            </w:pPr>
            <w:r w:rsidRPr="00ED06DC">
              <w:rPr>
                <w:rFonts w:ascii="Arial" w:hAnsi="Arial" w:cs="Arial"/>
                <w:bCs/>
                <w:sz w:val="16"/>
                <w:szCs w:val="16"/>
              </w:rPr>
              <w:t>Ул. Баксанская,3б (БМК)</w:t>
            </w:r>
          </w:p>
        </w:tc>
        <w:tc>
          <w:tcPr>
            <w:tcW w:w="709" w:type="dxa"/>
            <w:tcBorders>
              <w:top w:val="single" w:sz="4" w:space="0" w:color="000000"/>
              <w:left w:val="single" w:sz="4" w:space="0" w:color="000000"/>
              <w:bottom w:val="single" w:sz="4" w:space="0" w:color="000000"/>
            </w:tcBorders>
            <w:vAlign w:val="center"/>
          </w:tcPr>
          <w:p w:rsidR="00AB04DC" w:rsidRPr="00ED06DC" w:rsidRDefault="00AB04DC" w:rsidP="00C063EA">
            <w:pPr>
              <w:snapToGrid w:val="0"/>
              <w:ind w:left="-142"/>
              <w:jc w:val="center"/>
              <w:rPr>
                <w:rFonts w:ascii="Arial" w:hAnsi="Arial" w:cs="Arial"/>
                <w:bCs/>
                <w:sz w:val="16"/>
                <w:szCs w:val="16"/>
              </w:rPr>
            </w:pPr>
            <w:r w:rsidRPr="00ED06DC">
              <w:rPr>
                <w:rFonts w:ascii="Arial" w:hAnsi="Arial" w:cs="Arial"/>
                <w:bCs/>
                <w:sz w:val="16"/>
                <w:szCs w:val="16"/>
              </w:rPr>
              <w:t>2</w:t>
            </w:r>
          </w:p>
        </w:tc>
        <w:tc>
          <w:tcPr>
            <w:tcW w:w="1417" w:type="dxa"/>
            <w:gridSpan w:val="2"/>
            <w:tcBorders>
              <w:top w:val="single" w:sz="4" w:space="0" w:color="000000"/>
              <w:left w:val="single" w:sz="4" w:space="0" w:color="000000"/>
              <w:bottom w:val="single" w:sz="4" w:space="0" w:color="000000"/>
            </w:tcBorders>
            <w:vAlign w:val="center"/>
          </w:tcPr>
          <w:p w:rsidR="00AB04DC" w:rsidRPr="00ED06DC" w:rsidRDefault="009F3720" w:rsidP="00C063EA">
            <w:pPr>
              <w:snapToGrid w:val="0"/>
              <w:ind w:left="-142"/>
              <w:jc w:val="center"/>
              <w:rPr>
                <w:rFonts w:ascii="Arial" w:hAnsi="Arial" w:cs="Arial"/>
                <w:bCs/>
                <w:sz w:val="16"/>
                <w:szCs w:val="16"/>
              </w:rPr>
            </w:pPr>
            <w:r w:rsidRPr="00ED06DC">
              <w:rPr>
                <w:rFonts w:ascii="Arial" w:hAnsi="Arial" w:cs="Arial"/>
                <w:bCs/>
                <w:sz w:val="16"/>
                <w:szCs w:val="16"/>
                <w:lang w:val="en-US"/>
              </w:rPr>
              <w:t xml:space="preserve">Bali RTN-100-2 </w:t>
            </w:r>
            <w:proofErr w:type="spellStart"/>
            <w:r w:rsidRPr="00ED06DC">
              <w:rPr>
                <w:rFonts w:ascii="Arial" w:hAnsi="Arial" w:cs="Arial"/>
                <w:bCs/>
                <w:sz w:val="16"/>
                <w:szCs w:val="16"/>
              </w:rPr>
              <w:t>шт</w:t>
            </w:r>
            <w:proofErr w:type="spellEnd"/>
          </w:p>
        </w:tc>
        <w:tc>
          <w:tcPr>
            <w:tcW w:w="992" w:type="dxa"/>
            <w:tcBorders>
              <w:top w:val="single" w:sz="4" w:space="0" w:color="000000"/>
              <w:left w:val="single" w:sz="4" w:space="0" w:color="000000"/>
              <w:bottom w:val="single" w:sz="4" w:space="0" w:color="000000"/>
            </w:tcBorders>
            <w:vAlign w:val="center"/>
          </w:tcPr>
          <w:p w:rsidR="00AB04DC" w:rsidRPr="00ED06DC" w:rsidRDefault="00AB04DC" w:rsidP="00C064CD">
            <w:pPr>
              <w:snapToGrid w:val="0"/>
              <w:ind w:left="-142"/>
              <w:jc w:val="center"/>
              <w:rPr>
                <w:rFonts w:ascii="Arial" w:hAnsi="Arial" w:cs="Arial"/>
                <w:bCs/>
                <w:sz w:val="16"/>
                <w:szCs w:val="16"/>
              </w:rPr>
            </w:pPr>
            <w:r w:rsidRPr="00ED06DC">
              <w:rPr>
                <w:rFonts w:ascii="Arial" w:hAnsi="Arial" w:cs="Arial"/>
                <w:bCs/>
                <w:sz w:val="16"/>
                <w:szCs w:val="16"/>
              </w:rPr>
              <w:t>20</w:t>
            </w:r>
            <w:r w:rsidR="00C064CD" w:rsidRPr="00ED06DC">
              <w:rPr>
                <w:rFonts w:ascii="Arial" w:hAnsi="Arial" w:cs="Arial"/>
                <w:bCs/>
                <w:sz w:val="16"/>
                <w:szCs w:val="16"/>
              </w:rPr>
              <w:t>14</w:t>
            </w:r>
          </w:p>
        </w:tc>
        <w:tc>
          <w:tcPr>
            <w:tcW w:w="1400" w:type="dxa"/>
            <w:tcBorders>
              <w:top w:val="single" w:sz="4" w:space="0" w:color="000000"/>
              <w:left w:val="single" w:sz="4" w:space="0" w:color="000000"/>
              <w:bottom w:val="single" w:sz="4" w:space="0" w:color="000000"/>
            </w:tcBorders>
            <w:vAlign w:val="center"/>
          </w:tcPr>
          <w:p w:rsidR="00AB04DC" w:rsidRPr="00ED06DC" w:rsidRDefault="00AB04DC"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AB04DC" w:rsidRPr="00ED06DC" w:rsidRDefault="00AB04DC" w:rsidP="009F3720">
            <w:pPr>
              <w:snapToGrid w:val="0"/>
              <w:ind w:left="-142"/>
              <w:jc w:val="center"/>
              <w:rPr>
                <w:rFonts w:ascii="Arial" w:hAnsi="Arial" w:cs="Arial"/>
                <w:bCs/>
                <w:sz w:val="16"/>
                <w:szCs w:val="16"/>
                <w:lang w:val="en-US"/>
              </w:rPr>
            </w:pPr>
            <w:r w:rsidRPr="00ED06DC">
              <w:rPr>
                <w:rFonts w:ascii="Arial" w:hAnsi="Arial" w:cs="Arial"/>
                <w:bCs/>
                <w:sz w:val="16"/>
                <w:szCs w:val="16"/>
              </w:rPr>
              <w:t>0,</w:t>
            </w:r>
            <w:r w:rsidR="009F3720" w:rsidRPr="00ED06DC">
              <w:rPr>
                <w:rFonts w:ascii="Arial" w:hAnsi="Arial" w:cs="Arial"/>
                <w:bCs/>
                <w:sz w:val="16"/>
                <w:szCs w:val="16"/>
                <w:lang w:val="en-US"/>
              </w:rPr>
              <w:t>17</w:t>
            </w:r>
          </w:p>
        </w:tc>
        <w:tc>
          <w:tcPr>
            <w:tcW w:w="1132" w:type="dxa"/>
            <w:tcBorders>
              <w:top w:val="single" w:sz="4" w:space="0" w:color="000000"/>
              <w:left w:val="single" w:sz="4" w:space="0" w:color="000000"/>
              <w:bottom w:val="single" w:sz="4" w:space="0" w:color="000000"/>
            </w:tcBorders>
            <w:vAlign w:val="center"/>
          </w:tcPr>
          <w:p w:rsidR="00AB04DC" w:rsidRPr="00ED06DC" w:rsidRDefault="00AB04DC" w:rsidP="009F3720">
            <w:pPr>
              <w:snapToGrid w:val="0"/>
              <w:ind w:left="-142"/>
              <w:jc w:val="center"/>
              <w:rPr>
                <w:rFonts w:ascii="Arial" w:hAnsi="Arial" w:cs="Arial"/>
                <w:bCs/>
                <w:sz w:val="16"/>
                <w:szCs w:val="16"/>
                <w:lang w:val="en-US"/>
              </w:rPr>
            </w:pPr>
            <w:r w:rsidRPr="00ED06DC">
              <w:rPr>
                <w:rFonts w:ascii="Arial" w:hAnsi="Arial" w:cs="Arial"/>
                <w:bCs/>
                <w:sz w:val="16"/>
                <w:szCs w:val="16"/>
              </w:rPr>
              <w:t>0,</w:t>
            </w:r>
            <w:r w:rsidR="009F3720" w:rsidRPr="00ED06DC">
              <w:rPr>
                <w:rFonts w:ascii="Arial" w:hAnsi="Arial" w:cs="Arial"/>
                <w:bCs/>
                <w:sz w:val="16"/>
                <w:szCs w:val="16"/>
                <w:lang w:val="en-US"/>
              </w:rPr>
              <w:t>148</w:t>
            </w:r>
          </w:p>
        </w:tc>
        <w:tc>
          <w:tcPr>
            <w:tcW w:w="1136" w:type="dxa"/>
            <w:tcBorders>
              <w:top w:val="single" w:sz="4" w:space="0" w:color="000000"/>
              <w:left w:val="single" w:sz="4" w:space="0" w:color="000000"/>
              <w:bottom w:val="single" w:sz="4" w:space="0" w:color="000000"/>
            </w:tcBorders>
            <w:vAlign w:val="center"/>
          </w:tcPr>
          <w:p w:rsidR="00AB04DC" w:rsidRPr="00ED06DC" w:rsidRDefault="009F3720" w:rsidP="00C063EA">
            <w:pPr>
              <w:snapToGrid w:val="0"/>
              <w:ind w:left="-142"/>
              <w:jc w:val="center"/>
              <w:rPr>
                <w:rFonts w:ascii="Arial" w:hAnsi="Arial" w:cs="Arial"/>
                <w:bCs/>
                <w:sz w:val="16"/>
                <w:szCs w:val="16"/>
                <w:lang w:val="en-US"/>
              </w:rPr>
            </w:pPr>
            <w:r w:rsidRPr="00ED06DC">
              <w:rPr>
                <w:rFonts w:ascii="Arial" w:hAnsi="Arial" w:cs="Arial"/>
                <w:bCs/>
                <w:sz w:val="16"/>
                <w:szCs w:val="16"/>
                <w:lang w:val="en-US"/>
              </w:rPr>
              <w:t>87</w:t>
            </w:r>
          </w:p>
        </w:tc>
        <w:tc>
          <w:tcPr>
            <w:tcW w:w="1019" w:type="dxa"/>
            <w:tcBorders>
              <w:top w:val="single" w:sz="4" w:space="0" w:color="000000"/>
              <w:left w:val="single" w:sz="4" w:space="0" w:color="000000"/>
              <w:bottom w:val="single" w:sz="4" w:space="0" w:color="000000"/>
              <w:right w:val="single" w:sz="4" w:space="0" w:color="000000"/>
            </w:tcBorders>
            <w:vAlign w:val="center"/>
          </w:tcPr>
          <w:p w:rsidR="00AB04DC" w:rsidRPr="00ED06DC" w:rsidRDefault="00AB04DC" w:rsidP="00C063EA">
            <w:pPr>
              <w:snapToGrid w:val="0"/>
              <w:ind w:left="-142"/>
              <w:jc w:val="center"/>
              <w:rPr>
                <w:rFonts w:ascii="Arial" w:hAnsi="Arial" w:cs="Arial"/>
                <w:bCs/>
                <w:sz w:val="16"/>
                <w:szCs w:val="16"/>
              </w:rPr>
            </w:pPr>
            <w:r w:rsidRPr="00ED06DC">
              <w:rPr>
                <w:rFonts w:ascii="Arial" w:hAnsi="Arial" w:cs="Arial"/>
                <w:bCs/>
                <w:sz w:val="16"/>
                <w:szCs w:val="16"/>
              </w:rPr>
              <w:t>0,240</w:t>
            </w:r>
          </w:p>
        </w:tc>
      </w:tr>
      <w:tr w:rsidR="00AB04DC"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AB04DC" w:rsidRPr="00ED06DC" w:rsidRDefault="00AB04DC" w:rsidP="00C063EA">
            <w:pPr>
              <w:snapToGrid w:val="0"/>
              <w:ind w:left="-142"/>
              <w:jc w:val="center"/>
              <w:rPr>
                <w:rFonts w:ascii="Arial" w:hAnsi="Arial" w:cs="Arial"/>
                <w:bCs/>
                <w:sz w:val="16"/>
                <w:szCs w:val="16"/>
              </w:rPr>
            </w:pPr>
            <w:r w:rsidRPr="00ED06DC">
              <w:rPr>
                <w:rFonts w:ascii="Arial" w:hAnsi="Arial" w:cs="Arial"/>
                <w:bCs/>
                <w:sz w:val="16"/>
                <w:szCs w:val="16"/>
              </w:rPr>
              <w:t>Ул. Крайнего,90 (БМК)</w:t>
            </w:r>
          </w:p>
        </w:tc>
        <w:tc>
          <w:tcPr>
            <w:tcW w:w="709" w:type="dxa"/>
            <w:tcBorders>
              <w:top w:val="single" w:sz="4" w:space="0" w:color="000000"/>
              <w:left w:val="single" w:sz="4" w:space="0" w:color="000000"/>
              <w:bottom w:val="single" w:sz="4" w:space="0" w:color="000000"/>
            </w:tcBorders>
            <w:vAlign w:val="center"/>
          </w:tcPr>
          <w:p w:rsidR="00AB04DC" w:rsidRPr="00ED06DC" w:rsidRDefault="009F3720" w:rsidP="00C063EA">
            <w:pPr>
              <w:snapToGrid w:val="0"/>
              <w:ind w:left="-142"/>
              <w:jc w:val="center"/>
              <w:rPr>
                <w:rFonts w:ascii="Arial" w:hAnsi="Arial" w:cs="Arial"/>
                <w:bCs/>
                <w:sz w:val="16"/>
                <w:szCs w:val="16"/>
              </w:rPr>
            </w:pPr>
            <w:r w:rsidRPr="00ED06DC">
              <w:rPr>
                <w:rFonts w:ascii="Arial" w:hAnsi="Arial" w:cs="Arial"/>
                <w:bCs/>
                <w:sz w:val="16"/>
                <w:szCs w:val="16"/>
              </w:rPr>
              <w:t>3</w:t>
            </w:r>
          </w:p>
        </w:tc>
        <w:tc>
          <w:tcPr>
            <w:tcW w:w="1417" w:type="dxa"/>
            <w:gridSpan w:val="2"/>
            <w:tcBorders>
              <w:top w:val="single" w:sz="4" w:space="0" w:color="000000"/>
              <w:left w:val="single" w:sz="4" w:space="0" w:color="000000"/>
              <w:bottom w:val="single" w:sz="4" w:space="0" w:color="000000"/>
            </w:tcBorders>
            <w:vAlign w:val="center"/>
          </w:tcPr>
          <w:p w:rsidR="00AB04DC" w:rsidRPr="00ED06DC" w:rsidRDefault="009F3720" w:rsidP="00C063EA">
            <w:pPr>
              <w:snapToGrid w:val="0"/>
              <w:ind w:left="-142"/>
              <w:jc w:val="center"/>
              <w:rPr>
                <w:rFonts w:ascii="Arial" w:hAnsi="Arial" w:cs="Arial"/>
                <w:bCs/>
                <w:sz w:val="16"/>
                <w:szCs w:val="16"/>
                <w:lang w:val="en-US"/>
              </w:rPr>
            </w:pPr>
            <w:proofErr w:type="spellStart"/>
            <w:r w:rsidRPr="00ED06DC">
              <w:rPr>
                <w:rFonts w:ascii="Arial" w:hAnsi="Arial" w:cs="Arial"/>
                <w:bCs/>
                <w:sz w:val="16"/>
                <w:szCs w:val="16"/>
                <w:lang w:val="en-US"/>
              </w:rPr>
              <w:t>Vailant</w:t>
            </w:r>
            <w:proofErr w:type="spellEnd"/>
            <w:r w:rsidRPr="00ED06DC">
              <w:rPr>
                <w:rFonts w:ascii="Arial" w:hAnsi="Arial" w:cs="Arial"/>
                <w:bCs/>
                <w:sz w:val="16"/>
                <w:szCs w:val="16"/>
                <w:lang w:val="en-US"/>
              </w:rPr>
              <w:t xml:space="preserve"> 1006/5</w:t>
            </w:r>
          </w:p>
        </w:tc>
        <w:tc>
          <w:tcPr>
            <w:tcW w:w="992" w:type="dxa"/>
            <w:tcBorders>
              <w:top w:val="single" w:sz="4" w:space="0" w:color="000000"/>
              <w:left w:val="single" w:sz="4" w:space="0" w:color="000000"/>
              <w:bottom w:val="single" w:sz="4" w:space="0" w:color="000000"/>
            </w:tcBorders>
            <w:vAlign w:val="center"/>
          </w:tcPr>
          <w:p w:rsidR="00AB04DC" w:rsidRPr="00ED06DC" w:rsidRDefault="00AB04DC" w:rsidP="00C064CD">
            <w:pPr>
              <w:snapToGrid w:val="0"/>
              <w:ind w:left="-142"/>
              <w:jc w:val="center"/>
              <w:rPr>
                <w:rFonts w:ascii="Arial" w:hAnsi="Arial" w:cs="Arial"/>
                <w:bCs/>
                <w:sz w:val="16"/>
                <w:szCs w:val="16"/>
              </w:rPr>
            </w:pPr>
            <w:r w:rsidRPr="00ED06DC">
              <w:rPr>
                <w:rFonts w:ascii="Arial" w:hAnsi="Arial" w:cs="Arial"/>
                <w:bCs/>
                <w:sz w:val="16"/>
                <w:szCs w:val="16"/>
              </w:rPr>
              <w:t>20</w:t>
            </w:r>
            <w:r w:rsidR="00C064CD" w:rsidRPr="00ED06DC">
              <w:rPr>
                <w:rFonts w:ascii="Arial" w:hAnsi="Arial" w:cs="Arial"/>
                <w:bCs/>
                <w:sz w:val="16"/>
                <w:szCs w:val="16"/>
              </w:rPr>
              <w:t>14</w:t>
            </w:r>
          </w:p>
        </w:tc>
        <w:tc>
          <w:tcPr>
            <w:tcW w:w="1400" w:type="dxa"/>
            <w:tcBorders>
              <w:top w:val="single" w:sz="4" w:space="0" w:color="000000"/>
              <w:left w:val="single" w:sz="4" w:space="0" w:color="000000"/>
              <w:bottom w:val="single" w:sz="4" w:space="0" w:color="000000"/>
            </w:tcBorders>
            <w:vAlign w:val="center"/>
          </w:tcPr>
          <w:p w:rsidR="00AB04DC" w:rsidRPr="00ED06DC" w:rsidRDefault="00AB04DC"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AB04DC" w:rsidRPr="00ED06DC" w:rsidRDefault="00AB04DC" w:rsidP="009F3720">
            <w:pPr>
              <w:snapToGrid w:val="0"/>
              <w:ind w:left="-142"/>
              <w:jc w:val="center"/>
              <w:rPr>
                <w:rFonts w:ascii="Arial" w:hAnsi="Arial" w:cs="Arial"/>
                <w:bCs/>
                <w:sz w:val="16"/>
                <w:szCs w:val="16"/>
                <w:lang w:val="en-US"/>
              </w:rPr>
            </w:pPr>
            <w:r w:rsidRPr="00ED06DC">
              <w:rPr>
                <w:rFonts w:ascii="Arial" w:hAnsi="Arial" w:cs="Arial"/>
                <w:bCs/>
                <w:sz w:val="16"/>
                <w:szCs w:val="16"/>
              </w:rPr>
              <w:t>0,</w:t>
            </w:r>
            <w:r w:rsidR="009F3720" w:rsidRPr="00ED06DC">
              <w:rPr>
                <w:rFonts w:ascii="Arial" w:hAnsi="Arial" w:cs="Arial"/>
                <w:bCs/>
                <w:sz w:val="16"/>
                <w:szCs w:val="16"/>
                <w:lang w:val="en-US"/>
              </w:rPr>
              <w:t>26</w:t>
            </w:r>
          </w:p>
        </w:tc>
        <w:tc>
          <w:tcPr>
            <w:tcW w:w="1132" w:type="dxa"/>
            <w:tcBorders>
              <w:top w:val="single" w:sz="4" w:space="0" w:color="000000"/>
              <w:left w:val="single" w:sz="4" w:space="0" w:color="000000"/>
              <w:bottom w:val="single" w:sz="4" w:space="0" w:color="000000"/>
            </w:tcBorders>
            <w:vAlign w:val="center"/>
          </w:tcPr>
          <w:p w:rsidR="00AB04DC" w:rsidRPr="00ED06DC" w:rsidRDefault="00AB04DC" w:rsidP="009F3720">
            <w:pPr>
              <w:snapToGrid w:val="0"/>
              <w:ind w:left="-142"/>
              <w:jc w:val="center"/>
              <w:rPr>
                <w:rFonts w:ascii="Arial" w:hAnsi="Arial" w:cs="Arial"/>
                <w:bCs/>
                <w:sz w:val="16"/>
                <w:szCs w:val="16"/>
                <w:lang w:val="en-US"/>
              </w:rPr>
            </w:pPr>
            <w:r w:rsidRPr="00ED06DC">
              <w:rPr>
                <w:rFonts w:ascii="Arial" w:hAnsi="Arial" w:cs="Arial"/>
                <w:bCs/>
                <w:sz w:val="16"/>
                <w:szCs w:val="16"/>
              </w:rPr>
              <w:t>0,2</w:t>
            </w:r>
            <w:r w:rsidR="009F3720" w:rsidRPr="00ED06DC">
              <w:rPr>
                <w:rFonts w:ascii="Arial" w:hAnsi="Arial" w:cs="Arial"/>
                <w:bCs/>
                <w:sz w:val="16"/>
                <w:szCs w:val="16"/>
                <w:lang w:val="en-US"/>
              </w:rPr>
              <w:t>1</w:t>
            </w:r>
          </w:p>
        </w:tc>
        <w:tc>
          <w:tcPr>
            <w:tcW w:w="1136" w:type="dxa"/>
            <w:tcBorders>
              <w:top w:val="single" w:sz="4" w:space="0" w:color="000000"/>
              <w:left w:val="single" w:sz="4" w:space="0" w:color="000000"/>
              <w:bottom w:val="single" w:sz="4" w:space="0" w:color="000000"/>
            </w:tcBorders>
            <w:vAlign w:val="center"/>
          </w:tcPr>
          <w:p w:rsidR="00AB04DC" w:rsidRPr="00ED06DC" w:rsidRDefault="009F3720" w:rsidP="00C063EA">
            <w:pPr>
              <w:snapToGrid w:val="0"/>
              <w:ind w:left="-142"/>
              <w:jc w:val="center"/>
              <w:rPr>
                <w:rFonts w:ascii="Arial" w:hAnsi="Arial" w:cs="Arial"/>
                <w:bCs/>
                <w:sz w:val="16"/>
                <w:szCs w:val="16"/>
                <w:lang w:val="en-US"/>
              </w:rPr>
            </w:pPr>
            <w:r w:rsidRPr="00ED06DC">
              <w:rPr>
                <w:rFonts w:ascii="Arial" w:hAnsi="Arial" w:cs="Arial"/>
                <w:bCs/>
                <w:sz w:val="16"/>
                <w:szCs w:val="16"/>
                <w:lang w:val="en-US"/>
              </w:rPr>
              <w:t>81</w:t>
            </w:r>
          </w:p>
        </w:tc>
        <w:tc>
          <w:tcPr>
            <w:tcW w:w="1019" w:type="dxa"/>
            <w:tcBorders>
              <w:top w:val="single" w:sz="4" w:space="0" w:color="000000"/>
              <w:left w:val="single" w:sz="4" w:space="0" w:color="000000"/>
              <w:bottom w:val="single" w:sz="4" w:space="0" w:color="000000"/>
              <w:right w:val="single" w:sz="4" w:space="0" w:color="000000"/>
            </w:tcBorders>
            <w:vAlign w:val="center"/>
          </w:tcPr>
          <w:p w:rsidR="00AB04DC" w:rsidRPr="00ED06DC" w:rsidRDefault="00AB04DC" w:rsidP="00C063EA">
            <w:pPr>
              <w:snapToGrid w:val="0"/>
              <w:ind w:left="-142"/>
              <w:jc w:val="center"/>
              <w:rPr>
                <w:rFonts w:ascii="Arial" w:hAnsi="Arial" w:cs="Arial"/>
                <w:bCs/>
                <w:sz w:val="16"/>
                <w:szCs w:val="16"/>
              </w:rPr>
            </w:pPr>
            <w:r w:rsidRPr="00ED06DC">
              <w:rPr>
                <w:rFonts w:ascii="Arial" w:hAnsi="Arial" w:cs="Arial"/>
                <w:bCs/>
                <w:sz w:val="16"/>
                <w:szCs w:val="16"/>
              </w:rPr>
              <w:t>0,031</w:t>
            </w:r>
          </w:p>
        </w:tc>
      </w:tr>
      <w:tr w:rsidR="00AB04DC"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AB04DC" w:rsidRPr="00ED06DC" w:rsidRDefault="00AB04DC" w:rsidP="00C063EA">
            <w:pPr>
              <w:snapToGrid w:val="0"/>
              <w:ind w:left="-142"/>
              <w:jc w:val="center"/>
              <w:rPr>
                <w:rFonts w:ascii="Arial" w:hAnsi="Arial" w:cs="Arial"/>
                <w:bCs/>
                <w:sz w:val="16"/>
                <w:szCs w:val="16"/>
              </w:rPr>
            </w:pPr>
            <w:r w:rsidRPr="00ED06DC">
              <w:rPr>
                <w:rFonts w:ascii="Arial" w:hAnsi="Arial" w:cs="Arial"/>
                <w:bCs/>
                <w:sz w:val="16"/>
                <w:szCs w:val="16"/>
              </w:rPr>
              <w:t>Ул. Калинина,108</w:t>
            </w:r>
          </w:p>
          <w:p w:rsidR="00AB04DC" w:rsidRPr="00ED06DC" w:rsidRDefault="00AB04DC" w:rsidP="00C063EA">
            <w:pPr>
              <w:snapToGrid w:val="0"/>
              <w:ind w:left="-142"/>
              <w:jc w:val="center"/>
              <w:rPr>
                <w:rFonts w:ascii="Arial" w:hAnsi="Arial" w:cs="Arial"/>
                <w:bCs/>
                <w:sz w:val="16"/>
                <w:szCs w:val="16"/>
              </w:rPr>
            </w:pPr>
            <w:r w:rsidRPr="00ED06DC">
              <w:rPr>
                <w:rFonts w:ascii="Arial" w:hAnsi="Arial" w:cs="Arial"/>
                <w:bCs/>
                <w:sz w:val="16"/>
                <w:szCs w:val="16"/>
              </w:rPr>
              <w:t>(БМК)</w:t>
            </w:r>
          </w:p>
        </w:tc>
        <w:tc>
          <w:tcPr>
            <w:tcW w:w="709" w:type="dxa"/>
            <w:tcBorders>
              <w:top w:val="single" w:sz="4" w:space="0" w:color="000000"/>
              <w:left w:val="single" w:sz="4" w:space="0" w:color="000000"/>
              <w:bottom w:val="single" w:sz="4" w:space="0" w:color="000000"/>
            </w:tcBorders>
            <w:vAlign w:val="center"/>
          </w:tcPr>
          <w:p w:rsidR="00AB04DC" w:rsidRPr="00ED06DC" w:rsidRDefault="009F3720" w:rsidP="00C063EA">
            <w:pPr>
              <w:snapToGrid w:val="0"/>
              <w:ind w:left="-142"/>
              <w:jc w:val="center"/>
              <w:rPr>
                <w:rFonts w:ascii="Arial" w:hAnsi="Arial" w:cs="Arial"/>
                <w:bCs/>
                <w:sz w:val="16"/>
                <w:szCs w:val="16"/>
              </w:rPr>
            </w:pPr>
            <w:r w:rsidRPr="00ED06DC">
              <w:rPr>
                <w:rFonts w:ascii="Arial" w:hAnsi="Arial" w:cs="Arial"/>
                <w:bCs/>
                <w:sz w:val="16"/>
                <w:szCs w:val="16"/>
              </w:rPr>
              <w:t>2</w:t>
            </w:r>
          </w:p>
        </w:tc>
        <w:tc>
          <w:tcPr>
            <w:tcW w:w="1417" w:type="dxa"/>
            <w:gridSpan w:val="2"/>
            <w:tcBorders>
              <w:top w:val="single" w:sz="4" w:space="0" w:color="000000"/>
              <w:left w:val="single" w:sz="4" w:space="0" w:color="000000"/>
              <w:bottom w:val="single" w:sz="4" w:space="0" w:color="000000"/>
            </w:tcBorders>
            <w:vAlign w:val="center"/>
          </w:tcPr>
          <w:p w:rsidR="00AB04DC" w:rsidRPr="00ED06DC" w:rsidRDefault="009F3720" w:rsidP="009F3720">
            <w:pPr>
              <w:snapToGrid w:val="0"/>
              <w:ind w:left="-142"/>
              <w:jc w:val="center"/>
              <w:rPr>
                <w:rFonts w:ascii="Arial" w:hAnsi="Arial" w:cs="Arial"/>
                <w:bCs/>
                <w:sz w:val="16"/>
                <w:szCs w:val="16"/>
              </w:rPr>
            </w:pPr>
            <w:r w:rsidRPr="00ED06DC">
              <w:rPr>
                <w:rFonts w:ascii="Arial" w:hAnsi="Arial" w:cs="Arial"/>
                <w:bCs/>
                <w:sz w:val="16"/>
                <w:szCs w:val="16"/>
                <w:lang w:val="en-US"/>
              </w:rPr>
              <w:t>Bali RTN-</w:t>
            </w:r>
            <w:r w:rsidRPr="00ED06DC">
              <w:rPr>
                <w:rFonts w:ascii="Arial" w:hAnsi="Arial" w:cs="Arial"/>
                <w:bCs/>
                <w:sz w:val="16"/>
                <w:szCs w:val="16"/>
              </w:rPr>
              <w:t>8</w:t>
            </w:r>
            <w:r w:rsidRPr="00ED06DC">
              <w:rPr>
                <w:rFonts w:ascii="Arial" w:hAnsi="Arial" w:cs="Arial"/>
                <w:bCs/>
                <w:sz w:val="16"/>
                <w:szCs w:val="16"/>
                <w:lang w:val="en-US"/>
              </w:rPr>
              <w:t xml:space="preserve">0-2 </w:t>
            </w:r>
            <w:proofErr w:type="spellStart"/>
            <w:r w:rsidRPr="00ED06DC">
              <w:rPr>
                <w:rFonts w:ascii="Arial" w:hAnsi="Arial" w:cs="Arial"/>
                <w:bCs/>
                <w:sz w:val="16"/>
                <w:szCs w:val="16"/>
              </w:rPr>
              <w:t>шт</w:t>
            </w:r>
            <w:proofErr w:type="spellEnd"/>
          </w:p>
        </w:tc>
        <w:tc>
          <w:tcPr>
            <w:tcW w:w="992" w:type="dxa"/>
            <w:tcBorders>
              <w:top w:val="single" w:sz="4" w:space="0" w:color="000000"/>
              <w:left w:val="single" w:sz="4" w:space="0" w:color="000000"/>
              <w:bottom w:val="single" w:sz="4" w:space="0" w:color="000000"/>
            </w:tcBorders>
            <w:vAlign w:val="center"/>
          </w:tcPr>
          <w:p w:rsidR="00AB04DC" w:rsidRPr="00ED06DC" w:rsidRDefault="00AB04DC" w:rsidP="00C064CD">
            <w:pPr>
              <w:snapToGrid w:val="0"/>
              <w:ind w:left="-142"/>
              <w:jc w:val="center"/>
              <w:rPr>
                <w:rFonts w:ascii="Arial" w:hAnsi="Arial" w:cs="Arial"/>
                <w:bCs/>
                <w:sz w:val="16"/>
                <w:szCs w:val="16"/>
              </w:rPr>
            </w:pPr>
            <w:r w:rsidRPr="00ED06DC">
              <w:rPr>
                <w:rFonts w:ascii="Arial" w:hAnsi="Arial" w:cs="Arial"/>
                <w:bCs/>
                <w:sz w:val="16"/>
                <w:szCs w:val="16"/>
              </w:rPr>
              <w:t>20</w:t>
            </w:r>
            <w:r w:rsidR="00C064CD" w:rsidRPr="00ED06DC">
              <w:rPr>
                <w:rFonts w:ascii="Arial" w:hAnsi="Arial" w:cs="Arial"/>
                <w:bCs/>
                <w:sz w:val="16"/>
                <w:szCs w:val="16"/>
              </w:rPr>
              <w:t>14</w:t>
            </w:r>
          </w:p>
        </w:tc>
        <w:tc>
          <w:tcPr>
            <w:tcW w:w="1400" w:type="dxa"/>
            <w:tcBorders>
              <w:top w:val="single" w:sz="4" w:space="0" w:color="000000"/>
              <w:left w:val="single" w:sz="4" w:space="0" w:color="000000"/>
              <w:bottom w:val="single" w:sz="4" w:space="0" w:color="000000"/>
            </w:tcBorders>
            <w:vAlign w:val="center"/>
          </w:tcPr>
          <w:p w:rsidR="00AB04DC" w:rsidRPr="00ED06DC" w:rsidRDefault="00AB04DC"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AB04DC" w:rsidRPr="00ED06DC" w:rsidRDefault="00AB04DC" w:rsidP="009F3720">
            <w:pPr>
              <w:snapToGrid w:val="0"/>
              <w:ind w:left="-142"/>
              <w:jc w:val="center"/>
              <w:rPr>
                <w:rFonts w:ascii="Arial" w:hAnsi="Arial" w:cs="Arial"/>
                <w:bCs/>
                <w:sz w:val="16"/>
                <w:szCs w:val="16"/>
                <w:lang w:val="en-US"/>
              </w:rPr>
            </w:pPr>
            <w:r w:rsidRPr="00ED06DC">
              <w:rPr>
                <w:rFonts w:ascii="Arial" w:hAnsi="Arial" w:cs="Arial"/>
                <w:bCs/>
                <w:sz w:val="16"/>
                <w:szCs w:val="16"/>
              </w:rPr>
              <w:t>0,</w:t>
            </w:r>
            <w:r w:rsidR="009F3720" w:rsidRPr="00ED06DC">
              <w:rPr>
                <w:rFonts w:ascii="Arial" w:hAnsi="Arial" w:cs="Arial"/>
                <w:bCs/>
                <w:sz w:val="16"/>
                <w:szCs w:val="16"/>
                <w:lang w:val="en-US"/>
              </w:rPr>
              <w:t>14</w:t>
            </w:r>
          </w:p>
        </w:tc>
        <w:tc>
          <w:tcPr>
            <w:tcW w:w="1132" w:type="dxa"/>
            <w:tcBorders>
              <w:top w:val="single" w:sz="4" w:space="0" w:color="000000"/>
              <w:left w:val="single" w:sz="4" w:space="0" w:color="000000"/>
              <w:bottom w:val="single" w:sz="4" w:space="0" w:color="000000"/>
            </w:tcBorders>
            <w:vAlign w:val="center"/>
          </w:tcPr>
          <w:p w:rsidR="00AB04DC" w:rsidRPr="00ED06DC" w:rsidRDefault="00AB04DC" w:rsidP="009F3720">
            <w:pPr>
              <w:snapToGrid w:val="0"/>
              <w:ind w:left="-142"/>
              <w:jc w:val="center"/>
              <w:rPr>
                <w:rFonts w:ascii="Arial" w:hAnsi="Arial" w:cs="Arial"/>
                <w:bCs/>
                <w:sz w:val="16"/>
                <w:szCs w:val="16"/>
                <w:lang w:val="en-US"/>
              </w:rPr>
            </w:pPr>
            <w:r w:rsidRPr="00ED06DC">
              <w:rPr>
                <w:rFonts w:ascii="Arial" w:hAnsi="Arial" w:cs="Arial"/>
                <w:bCs/>
                <w:sz w:val="16"/>
                <w:szCs w:val="16"/>
              </w:rPr>
              <w:t>0,1</w:t>
            </w:r>
            <w:r w:rsidR="009F3720" w:rsidRPr="00ED06DC">
              <w:rPr>
                <w:rFonts w:ascii="Arial" w:hAnsi="Arial" w:cs="Arial"/>
                <w:bCs/>
                <w:sz w:val="16"/>
                <w:szCs w:val="16"/>
                <w:lang w:val="en-US"/>
              </w:rPr>
              <w:t>28</w:t>
            </w:r>
          </w:p>
        </w:tc>
        <w:tc>
          <w:tcPr>
            <w:tcW w:w="1136" w:type="dxa"/>
            <w:tcBorders>
              <w:top w:val="single" w:sz="4" w:space="0" w:color="000000"/>
              <w:left w:val="single" w:sz="4" w:space="0" w:color="000000"/>
              <w:bottom w:val="single" w:sz="4" w:space="0" w:color="000000"/>
            </w:tcBorders>
            <w:vAlign w:val="center"/>
          </w:tcPr>
          <w:p w:rsidR="00AB04DC" w:rsidRPr="00ED06DC" w:rsidRDefault="0084474B" w:rsidP="00C063EA">
            <w:pPr>
              <w:snapToGrid w:val="0"/>
              <w:ind w:left="-142"/>
              <w:jc w:val="center"/>
              <w:rPr>
                <w:rFonts w:ascii="Arial" w:hAnsi="Arial" w:cs="Arial"/>
                <w:bCs/>
                <w:sz w:val="16"/>
                <w:szCs w:val="16"/>
              </w:rPr>
            </w:pPr>
            <w:r w:rsidRPr="00ED06DC">
              <w:rPr>
                <w:rFonts w:ascii="Arial" w:hAnsi="Arial" w:cs="Arial"/>
                <w:bCs/>
                <w:sz w:val="16"/>
                <w:szCs w:val="16"/>
              </w:rPr>
              <w:t>93</w:t>
            </w:r>
          </w:p>
        </w:tc>
        <w:tc>
          <w:tcPr>
            <w:tcW w:w="1019" w:type="dxa"/>
            <w:tcBorders>
              <w:top w:val="single" w:sz="4" w:space="0" w:color="000000"/>
              <w:left w:val="single" w:sz="4" w:space="0" w:color="000000"/>
              <w:bottom w:val="single" w:sz="4" w:space="0" w:color="000000"/>
              <w:right w:val="single" w:sz="4" w:space="0" w:color="000000"/>
            </w:tcBorders>
            <w:vAlign w:val="center"/>
          </w:tcPr>
          <w:p w:rsidR="00AB04DC" w:rsidRPr="00ED06DC" w:rsidRDefault="0084474B" w:rsidP="006A7319">
            <w:pPr>
              <w:snapToGrid w:val="0"/>
              <w:ind w:left="-142"/>
              <w:jc w:val="center"/>
              <w:rPr>
                <w:rFonts w:ascii="Arial" w:hAnsi="Arial" w:cs="Arial"/>
                <w:bCs/>
                <w:sz w:val="16"/>
                <w:szCs w:val="16"/>
              </w:rPr>
            </w:pPr>
            <w:r w:rsidRPr="00ED06DC">
              <w:rPr>
                <w:rFonts w:ascii="Arial" w:hAnsi="Arial" w:cs="Arial"/>
                <w:bCs/>
                <w:sz w:val="16"/>
                <w:szCs w:val="16"/>
              </w:rPr>
              <w:t>0,036</w:t>
            </w:r>
          </w:p>
        </w:tc>
      </w:tr>
      <w:tr w:rsidR="00AB04DC"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AB04DC" w:rsidRPr="009738A9" w:rsidRDefault="00AB04DC" w:rsidP="00C063EA">
            <w:pPr>
              <w:snapToGrid w:val="0"/>
              <w:ind w:left="-142"/>
              <w:jc w:val="center"/>
              <w:rPr>
                <w:rFonts w:ascii="Arial" w:hAnsi="Arial" w:cs="Arial"/>
                <w:bCs/>
                <w:sz w:val="16"/>
                <w:szCs w:val="16"/>
              </w:rPr>
            </w:pPr>
            <w:r w:rsidRPr="009738A9">
              <w:rPr>
                <w:rFonts w:ascii="Arial" w:hAnsi="Arial" w:cs="Arial"/>
                <w:bCs/>
                <w:sz w:val="16"/>
                <w:szCs w:val="16"/>
              </w:rPr>
              <w:t>Ул.</w:t>
            </w:r>
          </w:p>
          <w:p w:rsidR="00AB04DC" w:rsidRPr="009738A9" w:rsidRDefault="00AB04DC" w:rsidP="00C063EA">
            <w:pPr>
              <w:snapToGrid w:val="0"/>
              <w:ind w:left="-142"/>
              <w:jc w:val="center"/>
              <w:rPr>
                <w:rFonts w:ascii="Arial" w:hAnsi="Arial" w:cs="Arial"/>
                <w:bCs/>
                <w:sz w:val="16"/>
                <w:szCs w:val="16"/>
              </w:rPr>
            </w:pPr>
            <w:r w:rsidRPr="009738A9">
              <w:rPr>
                <w:rFonts w:ascii="Arial" w:hAnsi="Arial" w:cs="Arial"/>
                <w:bCs/>
                <w:sz w:val="16"/>
                <w:szCs w:val="16"/>
              </w:rPr>
              <w:t xml:space="preserve"> Ж-дорожная,121</w:t>
            </w:r>
          </w:p>
          <w:p w:rsidR="00AB04DC" w:rsidRPr="009738A9" w:rsidRDefault="00AB04DC" w:rsidP="0084474B">
            <w:pPr>
              <w:snapToGrid w:val="0"/>
              <w:ind w:left="-142"/>
              <w:jc w:val="center"/>
              <w:rPr>
                <w:rFonts w:ascii="Arial" w:hAnsi="Arial" w:cs="Arial"/>
                <w:bCs/>
                <w:sz w:val="16"/>
                <w:szCs w:val="16"/>
              </w:rPr>
            </w:pPr>
            <w:r w:rsidRPr="009738A9">
              <w:rPr>
                <w:rFonts w:ascii="Arial" w:hAnsi="Arial" w:cs="Arial"/>
                <w:bCs/>
                <w:sz w:val="16"/>
                <w:szCs w:val="16"/>
              </w:rPr>
              <w:t xml:space="preserve">( </w:t>
            </w:r>
            <w:r w:rsidR="0084474B">
              <w:rPr>
                <w:rFonts w:ascii="Arial" w:hAnsi="Arial" w:cs="Arial"/>
                <w:bCs/>
                <w:sz w:val="16"/>
                <w:szCs w:val="16"/>
              </w:rPr>
              <w:t>консервация</w:t>
            </w:r>
            <w:r w:rsidRPr="009738A9">
              <w:rPr>
                <w:rFonts w:ascii="Arial" w:hAnsi="Arial" w:cs="Arial"/>
                <w:bCs/>
                <w:sz w:val="16"/>
                <w:szCs w:val="16"/>
              </w:rPr>
              <w:t>)</w:t>
            </w:r>
          </w:p>
        </w:tc>
        <w:tc>
          <w:tcPr>
            <w:tcW w:w="709" w:type="dxa"/>
            <w:tcBorders>
              <w:top w:val="single" w:sz="4" w:space="0" w:color="000000"/>
              <w:left w:val="single" w:sz="4" w:space="0" w:color="000000"/>
              <w:bottom w:val="single" w:sz="4" w:space="0" w:color="000000"/>
            </w:tcBorders>
            <w:vAlign w:val="center"/>
          </w:tcPr>
          <w:p w:rsidR="00AB04DC" w:rsidRPr="009738A9" w:rsidRDefault="00AB04DC" w:rsidP="00C063EA">
            <w:pPr>
              <w:snapToGrid w:val="0"/>
              <w:ind w:left="-142"/>
              <w:jc w:val="center"/>
              <w:rPr>
                <w:rFonts w:ascii="Arial" w:hAnsi="Arial" w:cs="Arial"/>
                <w:bCs/>
                <w:sz w:val="16"/>
                <w:szCs w:val="16"/>
              </w:rPr>
            </w:pPr>
            <w:r>
              <w:rPr>
                <w:rFonts w:ascii="Arial" w:hAnsi="Arial" w:cs="Arial"/>
                <w:bCs/>
                <w:sz w:val="16"/>
                <w:szCs w:val="16"/>
              </w:rPr>
              <w:t>4</w:t>
            </w:r>
          </w:p>
        </w:tc>
        <w:tc>
          <w:tcPr>
            <w:tcW w:w="1417" w:type="dxa"/>
            <w:gridSpan w:val="2"/>
            <w:tcBorders>
              <w:top w:val="single" w:sz="4" w:space="0" w:color="000000"/>
              <w:left w:val="single" w:sz="4" w:space="0" w:color="000000"/>
              <w:bottom w:val="single" w:sz="4" w:space="0" w:color="000000"/>
            </w:tcBorders>
            <w:vAlign w:val="center"/>
          </w:tcPr>
          <w:p w:rsidR="00AB04DC" w:rsidRPr="009738A9" w:rsidRDefault="00AB04DC" w:rsidP="00C063EA">
            <w:pPr>
              <w:snapToGrid w:val="0"/>
              <w:ind w:left="-142"/>
              <w:jc w:val="center"/>
              <w:rPr>
                <w:rFonts w:ascii="Arial" w:hAnsi="Arial" w:cs="Arial"/>
                <w:bCs/>
                <w:sz w:val="16"/>
                <w:szCs w:val="16"/>
              </w:rPr>
            </w:pPr>
            <w:r>
              <w:rPr>
                <w:rFonts w:ascii="Arial" w:hAnsi="Arial" w:cs="Arial"/>
                <w:bCs/>
                <w:sz w:val="16"/>
                <w:szCs w:val="16"/>
              </w:rPr>
              <w:t>КВ-400</w:t>
            </w:r>
          </w:p>
        </w:tc>
        <w:tc>
          <w:tcPr>
            <w:tcW w:w="992" w:type="dxa"/>
            <w:tcBorders>
              <w:top w:val="single" w:sz="4" w:space="0" w:color="000000"/>
              <w:left w:val="single" w:sz="4" w:space="0" w:color="000000"/>
              <w:bottom w:val="single" w:sz="4" w:space="0" w:color="000000"/>
            </w:tcBorders>
            <w:vAlign w:val="center"/>
          </w:tcPr>
          <w:p w:rsidR="00AB04DC" w:rsidRPr="009738A9" w:rsidRDefault="00AB04DC" w:rsidP="00C063EA">
            <w:pPr>
              <w:snapToGrid w:val="0"/>
              <w:ind w:left="-142"/>
              <w:jc w:val="center"/>
              <w:rPr>
                <w:rFonts w:ascii="Arial" w:hAnsi="Arial" w:cs="Arial"/>
                <w:bCs/>
                <w:sz w:val="16"/>
                <w:szCs w:val="16"/>
              </w:rPr>
            </w:pPr>
            <w:r>
              <w:rPr>
                <w:rFonts w:ascii="Arial" w:hAnsi="Arial" w:cs="Arial"/>
                <w:bCs/>
                <w:sz w:val="16"/>
                <w:szCs w:val="16"/>
              </w:rPr>
              <w:t>2005</w:t>
            </w:r>
          </w:p>
        </w:tc>
        <w:tc>
          <w:tcPr>
            <w:tcW w:w="1400" w:type="dxa"/>
            <w:tcBorders>
              <w:top w:val="single" w:sz="4" w:space="0" w:color="000000"/>
              <w:left w:val="single" w:sz="4" w:space="0" w:color="000000"/>
              <w:bottom w:val="single" w:sz="4" w:space="0" w:color="000000"/>
            </w:tcBorders>
            <w:vAlign w:val="center"/>
          </w:tcPr>
          <w:p w:rsidR="00AB04DC" w:rsidRPr="009738A9" w:rsidRDefault="00AB04DC"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AB04DC" w:rsidRPr="009738A9" w:rsidRDefault="00AB04DC" w:rsidP="0084474B">
            <w:pPr>
              <w:snapToGrid w:val="0"/>
              <w:ind w:left="-142"/>
              <w:jc w:val="center"/>
              <w:rPr>
                <w:rFonts w:ascii="Arial" w:hAnsi="Arial" w:cs="Arial"/>
                <w:bCs/>
                <w:sz w:val="16"/>
                <w:szCs w:val="16"/>
              </w:rPr>
            </w:pPr>
            <w:r>
              <w:rPr>
                <w:rFonts w:ascii="Arial" w:hAnsi="Arial" w:cs="Arial"/>
                <w:bCs/>
                <w:sz w:val="16"/>
                <w:szCs w:val="16"/>
              </w:rPr>
              <w:t>1,3</w:t>
            </w:r>
            <w:r w:rsidR="0084474B">
              <w:rPr>
                <w:rFonts w:ascii="Arial" w:hAnsi="Arial" w:cs="Arial"/>
                <w:bCs/>
                <w:sz w:val="16"/>
                <w:szCs w:val="16"/>
              </w:rPr>
              <w:t>8</w:t>
            </w:r>
          </w:p>
        </w:tc>
        <w:tc>
          <w:tcPr>
            <w:tcW w:w="1132" w:type="dxa"/>
            <w:tcBorders>
              <w:top w:val="single" w:sz="4" w:space="0" w:color="000000"/>
              <w:left w:val="single" w:sz="4" w:space="0" w:color="000000"/>
              <w:bottom w:val="single" w:sz="4" w:space="0" w:color="000000"/>
            </w:tcBorders>
            <w:vAlign w:val="center"/>
          </w:tcPr>
          <w:p w:rsidR="00AB04DC" w:rsidRPr="009738A9" w:rsidRDefault="00AB04DC" w:rsidP="00C063EA">
            <w:pPr>
              <w:snapToGrid w:val="0"/>
              <w:ind w:left="-142"/>
              <w:jc w:val="center"/>
              <w:rPr>
                <w:rFonts w:ascii="Arial" w:hAnsi="Arial" w:cs="Arial"/>
                <w:bCs/>
                <w:sz w:val="16"/>
                <w:szCs w:val="16"/>
              </w:rPr>
            </w:pPr>
            <w:r>
              <w:rPr>
                <w:rFonts w:ascii="Arial" w:hAnsi="Arial" w:cs="Arial"/>
                <w:bCs/>
                <w:sz w:val="16"/>
                <w:szCs w:val="16"/>
              </w:rPr>
              <w:t>1,29</w:t>
            </w:r>
          </w:p>
        </w:tc>
        <w:tc>
          <w:tcPr>
            <w:tcW w:w="1136" w:type="dxa"/>
            <w:tcBorders>
              <w:top w:val="single" w:sz="4" w:space="0" w:color="000000"/>
              <w:left w:val="single" w:sz="4" w:space="0" w:color="000000"/>
              <w:bottom w:val="single" w:sz="4" w:space="0" w:color="000000"/>
            </w:tcBorders>
            <w:vAlign w:val="center"/>
          </w:tcPr>
          <w:p w:rsidR="00AB04DC" w:rsidRPr="009738A9" w:rsidRDefault="0084474B" w:rsidP="00C063EA">
            <w:pPr>
              <w:snapToGrid w:val="0"/>
              <w:ind w:left="-142"/>
              <w:jc w:val="center"/>
              <w:rPr>
                <w:rFonts w:ascii="Arial" w:hAnsi="Arial" w:cs="Arial"/>
                <w:bCs/>
                <w:sz w:val="16"/>
                <w:szCs w:val="16"/>
              </w:rPr>
            </w:pPr>
            <w:r>
              <w:rPr>
                <w:rFonts w:ascii="Arial" w:hAnsi="Arial" w:cs="Arial"/>
                <w:bCs/>
                <w:sz w:val="16"/>
                <w:szCs w:val="16"/>
              </w:rPr>
              <w:t>93</w:t>
            </w:r>
          </w:p>
        </w:tc>
        <w:tc>
          <w:tcPr>
            <w:tcW w:w="1019" w:type="dxa"/>
            <w:tcBorders>
              <w:top w:val="single" w:sz="4" w:space="0" w:color="000000"/>
              <w:left w:val="single" w:sz="4" w:space="0" w:color="000000"/>
              <w:bottom w:val="single" w:sz="4" w:space="0" w:color="000000"/>
              <w:right w:val="single" w:sz="4" w:space="0" w:color="000000"/>
            </w:tcBorders>
            <w:vAlign w:val="center"/>
          </w:tcPr>
          <w:p w:rsidR="00AB04DC" w:rsidRPr="009738A9" w:rsidRDefault="00AB04DC" w:rsidP="00C063EA">
            <w:pPr>
              <w:snapToGrid w:val="0"/>
              <w:ind w:left="-142"/>
              <w:jc w:val="center"/>
              <w:rPr>
                <w:rFonts w:ascii="Arial" w:hAnsi="Arial" w:cs="Arial"/>
                <w:bCs/>
                <w:sz w:val="16"/>
                <w:szCs w:val="16"/>
              </w:rPr>
            </w:pPr>
            <w:r>
              <w:rPr>
                <w:rFonts w:ascii="Arial" w:hAnsi="Arial" w:cs="Arial"/>
                <w:bCs/>
                <w:sz w:val="16"/>
                <w:szCs w:val="16"/>
              </w:rPr>
              <w:t>-</w:t>
            </w:r>
          </w:p>
        </w:tc>
      </w:tr>
      <w:tr w:rsidR="00AB04DC"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AB04DC" w:rsidRPr="009738A9" w:rsidRDefault="00AB04DC" w:rsidP="00C063EA">
            <w:pPr>
              <w:snapToGrid w:val="0"/>
              <w:ind w:left="-142"/>
              <w:jc w:val="center"/>
              <w:rPr>
                <w:rFonts w:ascii="Arial" w:hAnsi="Arial" w:cs="Arial"/>
                <w:bCs/>
                <w:sz w:val="16"/>
                <w:szCs w:val="16"/>
              </w:rPr>
            </w:pPr>
            <w:r w:rsidRPr="009738A9">
              <w:rPr>
                <w:rFonts w:ascii="Arial" w:hAnsi="Arial" w:cs="Arial"/>
                <w:bCs/>
                <w:sz w:val="16"/>
                <w:szCs w:val="16"/>
              </w:rPr>
              <w:t>Детский сад №2,пр. Советской Армии,21а</w:t>
            </w:r>
          </w:p>
        </w:tc>
        <w:tc>
          <w:tcPr>
            <w:tcW w:w="709" w:type="dxa"/>
            <w:tcBorders>
              <w:top w:val="single" w:sz="4" w:space="0" w:color="000000"/>
              <w:left w:val="single" w:sz="4" w:space="0" w:color="000000"/>
              <w:bottom w:val="single" w:sz="4" w:space="0" w:color="000000"/>
            </w:tcBorders>
            <w:vAlign w:val="center"/>
          </w:tcPr>
          <w:p w:rsidR="00AB04DC" w:rsidRPr="009738A9" w:rsidRDefault="00AB04DC" w:rsidP="00C063EA">
            <w:pPr>
              <w:snapToGrid w:val="0"/>
              <w:ind w:left="-142"/>
              <w:jc w:val="center"/>
              <w:rPr>
                <w:rFonts w:ascii="Arial" w:hAnsi="Arial" w:cs="Arial"/>
                <w:bCs/>
                <w:sz w:val="16"/>
                <w:szCs w:val="16"/>
              </w:rPr>
            </w:pPr>
            <w:r w:rsidRPr="009738A9">
              <w:rPr>
                <w:rFonts w:ascii="Arial" w:hAnsi="Arial" w:cs="Arial"/>
                <w:bCs/>
                <w:sz w:val="16"/>
                <w:szCs w:val="16"/>
              </w:rPr>
              <w:t>2</w:t>
            </w:r>
          </w:p>
        </w:tc>
        <w:tc>
          <w:tcPr>
            <w:tcW w:w="1417" w:type="dxa"/>
            <w:gridSpan w:val="2"/>
            <w:tcBorders>
              <w:top w:val="single" w:sz="4" w:space="0" w:color="000000"/>
              <w:left w:val="single" w:sz="4" w:space="0" w:color="000000"/>
              <w:bottom w:val="single" w:sz="4" w:space="0" w:color="000000"/>
            </w:tcBorders>
            <w:vAlign w:val="center"/>
          </w:tcPr>
          <w:p w:rsidR="00AB04DC" w:rsidRPr="009738A9" w:rsidRDefault="00AB04DC" w:rsidP="00C063EA">
            <w:pPr>
              <w:snapToGrid w:val="0"/>
              <w:ind w:left="-142"/>
              <w:jc w:val="center"/>
              <w:rPr>
                <w:rFonts w:ascii="Arial" w:hAnsi="Arial" w:cs="Arial"/>
                <w:bCs/>
                <w:sz w:val="16"/>
                <w:szCs w:val="16"/>
              </w:rPr>
            </w:pPr>
            <w:proofErr w:type="spellStart"/>
            <w:r w:rsidRPr="009738A9">
              <w:rPr>
                <w:rFonts w:ascii="Arial" w:hAnsi="Arial" w:cs="Arial"/>
                <w:bCs/>
                <w:sz w:val="16"/>
                <w:szCs w:val="16"/>
              </w:rPr>
              <w:t>Beta</w:t>
            </w:r>
            <w:proofErr w:type="spellEnd"/>
            <w:r w:rsidRPr="009738A9">
              <w:rPr>
                <w:rFonts w:ascii="Arial" w:hAnsi="Arial" w:cs="Arial"/>
                <w:bCs/>
                <w:sz w:val="16"/>
                <w:szCs w:val="16"/>
              </w:rPr>
              <w:t xml:space="preserve"> ATE 80</w:t>
            </w:r>
          </w:p>
        </w:tc>
        <w:tc>
          <w:tcPr>
            <w:tcW w:w="992" w:type="dxa"/>
            <w:tcBorders>
              <w:top w:val="single" w:sz="4" w:space="0" w:color="000000"/>
              <w:left w:val="single" w:sz="4" w:space="0" w:color="000000"/>
              <w:bottom w:val="single" w:sz="4" w:space="0" w:color="000000"/>
            </w:tcBorders>
            <w:vAlign w:val="center"/>
          </w:tcPr>
          <w:p w:rsidR="00AB04DC" w:rsidRPr="009738A9" w:rsidRDefault="00AB04DC" w:rsidP="00C063EA">
            <w:pPr>
              <w:snapToGrid w:val="0"/>
              <w:ind w:left="-142"/>
              <w:jc w:val="center"/>
              <w:rPr>
                <w:rFonts w:ascii="Arial" w:hAnsi="Arial" w:cs="Arial"/>
                <w:bCs/>
                <w:sz w:val="16"/>
                <w:szCs w:val="16"/>
              </w:rPr>
            </w:pPr>
            <w:r w:rsidRPr="009738A9">
              <w:rPr>
                <w:rFonts w:ascii="Arial" w:hAnsi="Arial" w:cs="Arial"/>
                <w:bCs/>
                <w:sz w:val="16"/>
                <w:szCs w:val="16"/>
              </w:rPr>
              <w:t>2013</w:t>
            </w:r>
          </w:p>
        </w:tc>
        <w:tc>
          <w:tcPr>
            <w:tcW w:w="1400" w:type="dxa"/>
            <w:tcBorders>
              <w:top w:val="single" w:sz="4" w:space="0" w:color="000000"/>
              <w:left w:val="single" w:sz="4" w:space="0" w:color="000000"/>
              <w:bottom w:val="single" w:sz="4" w:space="0" w:color="000000"/>
            </w:tcBorders>
            <w:vAlign w:val="center"/>
          </w:tcPr>
          <w:p w:rsidR="00AB04DC" w:rsidRPr="009738A9" w:rsidRDefault="00AB04DC"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AB04DC" w:rsidRPr="009738A9" w:rsidRDefault="00AB04DC" w:rsidP="00C063EA">
            <w:pPr>
              <w:snapToGrid w:val="0"/>
              <w:ind w:left="-142"/>
              <w:jc w:val="center"/>
              <w:rPr>
                <w:rFonts w:ascii="Arial" w:hAnsi="Arial" w:cs="Arial"/>
                <w:bCs/>
                <w:sz w:val="16"/>
                <w:szCs w:val="16"/>
              </w:rPr>
            </w:pPr>
            <w:r w:rsidRPr="009738A9">
              <w:rPr>
                <w:rFonts w:ascii="Arial" w:hAnsi="Arial" w:cs="Arial"/>
                <w:bCs/>
                <w:sz w:val="16"/>
                <w:szCs w:val="16"/>
              </w:rPr>
              <w:t>0,14</w:t>
            </w:r>
          </w:p>
        </w:tc>
        <w:tc>
          <w:tcPr>
            <w:tcW w:w="1132" w:type="dxa"/>
            <w:tcBorders>
              <w:top w:val="single" w:sz="4" w:space="0" w:color="000000"/>
              <w:left w:val="single" w:sz="4" w:space="0" w:color="000000"/>
              <w:bottom w:val="single" w:sz="4" w:space="0" w:color="000000"/>
            </w:tcBorders>
            <w:vAlign w:val="center"/>
          </w:tcPr>
          <w:p w:rsidR="00AB04DC" w:rsidRPr="009738A9" w:rsidRDefault="00AB04DC" w:rsidP="0084474B">
            <w:pPr>
              <w:snapToGrid w:val="0"/>
              <w:ind w:left="-142"/>
              <w:jc w:val="center"/>
              <w:rPr>
                <w:rFonts w:ascii="Arial" w:hAnsi="Arial" w:cs="Arial"/>
                <w:bCs/>
                <w:sz w:val="16"/>
                <w:szCs w:val="16"/>
              </w:rPr>
            </w:pPr>
            <w:r w:rsidRPr="009738A9">
              <w:rPr>
                <w:rFonts w:ascii="Arial" w:hAnsi="Arial" w:cs="Arial"/>
                <w:bCs/>
                <w:sz w:val="16"/>
                <w:szCs w:val="16"/>
              </w:rPr>
              <w:t>0,</w:t>
            </w:r>
            <w:r w:rsidR="0084474B">
              <w:rPr>
                <w:rFonts w:ascii="Arial" w:hAnsi="Arial" w:cs="Arial"/>
                <w:bCs/>
                <w:sz w:val="16"/>
                <w:szCs w:val="16"/>
              </w:rPr>
              <w:t>12</w:t>
            </w:r>
          </w:p>
        </w:tc>
        <w:tc>
          <w:tcPr>
            <w:tcW w:w="1136" w:type="dxa"/>
            <w:tcBorders>
              <w:top w:val="single" w:sz="4" w:space="0" w:color="000000"/>
              <w:left w:val="single" w:sz="4" w:space="0" w:color="000000"/>
              <w:bottom w:val="single" w:sz="4" w:space="0" w:color="000000"/>
            </w:tcBorders>
            <w:vAlign w:val="center"/>
          </w:tcPr>
          <w:p w:rsidR="00AB04DC" w:rsidRPr="009738A9" w:rsidRDefault="0084474B" w:rsidP="00C063EA">
            <w:pPr>
              <w:snapToGrid w:val="0"/>
              <w:ind w:left="-142"/>
              <w:jc w:val="center"/>
              <w:rPr>
                <w:rFonts w:ascii="Arial" w:hAnsi="Arial" w:cs="Arial"/>
                <w:bCs/>
                <w:sz w:val="16"/>
                <w:szCs w:val="16"/>
              </w:rPr>
            </w:pPr>
            <w:r>
              <w:rPr>
                <w:rFonts w:ascii="Arial" w:hAnsi="Arial" w:cs="Arial"/>
                <w:bCs/>
                <w:sz w:val="16"/>
                <w:szCs w:val="16"/>
              </w:rPr>
              <w:t>87</w:t>
            </w:r>
          </w:p>
        </w:tc>
        <w:tc>
          <w:tcPr>
            <w:tcW w:w="1019" w:type="dxa"/>
            <w:tcBorders>
              <w:top w:val="single" w:sz="4" w:space="0" w:color="000000"/>
              <w:left w:val="single" w:sz="4" w:space="0" w:color="000000"/>
              <w:bottom w:val="single" w:sz="4" w:space="0" w:color="000000"/>
              <w:right w:val="single" w:sz="4" w:space="0" w:color="000000"/>
            </w:tcBorders>
            <w:vAlign w:val="center"/>
          </w:tcPr>
          <w:p w:rsidR="00AB04DC" w:rsidRPr="009738A9" w:rsidRDefault="00AB04DC" w:rsidP="00C063EA">
            <w:pPr>
              <w:snapToGrid w:val="0"/>
              <w:ind w:left="-142"/>
              <w:jc w:val="center"/>
              <w:rPr>
                <w:rFonts w:ascii="Arial" w:hAnsi="Arial" w:cs="Arial"/>
                <w:bCs/>
                <w:sz w:val="16"/>
                <w:szCs w:val="16"/>
              </w:rPr>
            </w:pPr>
            <w:r w:rsidRPr="009738A9">
              <w:rPr>
                <w:rFonts w:ascii="Arial" w:hAnsi="Arial" w:cs="Arial"/>
                <w:bCs/>
                <w:sz w:val="16"/>
                <w:szCs w:val="16"/>
              </w:rPr>
              <w:t>-</w:t>
            </w:r>
          </w:p>
        </w:tc>
      </w:tr>
      <w:tr w:rsidR="0084474B" w:rsidRPr="008F3A7D" w:rsidTr="00905827">
        <w:trPr>
          <w:trHeight w:val="900"/>
        </w:trPr>
        <w:tc>
          <w:tcPr>
            <w:tcW w:w="1702" w:type="dxa"/>
            <w:tcBorders>
              <w:top w:val="single" w:sz="4" w:space="0" w:color="000000"/>
              <w:left w:val="single" w:sz="4" w:space="0" w:color="000000"/>
              <w:bottom w:val="single" w:sz="4" w:space="0" w:color="000000"/>
            </w:tcBorders>
            <w:vAlign w:val="center"/>
          </w:tcPr>
          <w:p w:rsidR="0084474B" w:rsidRPr="00ED06DC" w:rsidRDefault="0084474B" w:rsidP="00C063EA">
            <w:pPr>
              <w:snapToGrid w:val="0"/>
              <w:ind w:left="-142"/>
              <w:jc w:val="center"/>
              <w:rPr>
                <w:rFonts w:ascii="Arial" w:hAnsi="Arial" w:cs="Arial"/>
                <w:bCs/>
                <w:sz w:val="16"/>
                <w:szCs w:val="16"/>
              </w:rPr>
            </w:pPr>
            <w:r w:rsidRPr="00ED06DC">
              <w:rPr>
                <w:rFonts w:ascii="Arial" w:hAnsi="Arial" w:cs="Arial"/>
                <w:bCs/>
                <w:sz w:val="16"/>
                <w:szCs w:val="16"/>
              </w:rPr>
              <w:t>Тольятти,263 (БМК)-</w:t>
            </w:r>
          </w:p>
          <w:p w:rsidR="0084474B" w:rsidRPr="00ED06DC" w:rsidRDefault="0084474B" w:rsidP="00C063EA">
            <w:pPr>
              <w:snapToGrid w:val="0"/>
              <w:ind w:left="-142"/>
              <w:jc w:val="center"/>
              <w:rPr>
                <w:rFonts w:ascii="Arial" w:hAnsi="Arial" w:cs="Arial"/>
                <w:bCs/>
                <w:sz w:val="16"/>
                <w:szCs w:val="16"/>
              </w:rPr>
            </w:pPr>
            <w:r w:rsidRPr="00ED06DC">
              <w:rPr>
                <w:rFonts w:ascii="Arial" w:hAnsi="Arial" w:cs="Arial"/>
                <w:bCs/>
                <w:sz w:val="16"/>
                <w:szCs w:val="16"/>
              </w:rPr>
              <w:t>2 вагончика</w:t>
            </w:r>
          </w:p>
        </w:tc>
        <w:tc>
          <w:tcPr>
            <w:tcW w:w="709" w:type="dxa"/>
            <w:tcBorders>
              <w:top w:val="single" w:sz="4" w:space="0" w:color="000000"/>
              <w:left w:val="single" w:sz="4" w:space="0" w:color="000000"/>
              <w:bottom w:val="single" w:sz="4" w:space="0" w:color="000000"/>
            </w:tcBorders>
            <w:vAlign w:val="center"/>
          </w:tcPr>
          <w:p w:rsidR="0084474B" w:rsidRPr="00ED06DC" w:rsidRDefault="0084474B" w:rsidP="00C063EA">
            <w:pPr>
              <w:snapToGrid w:val="0"/>
              <w:ind w:left="-142"/>
              <w:jc w:val="center"/>
              <w:rPr>
                <w:rFonts w:ascii="Arial" w:hAnsi="Arial" w:cs="Arial"/>
                <w:bCs/>
                <w:sz w:val="16"/>
                <w:szCs w:val="16"/>
              </w:rPr>
            </w:pPr>
            <w:r w:rsidRPr="00ED06DC">
              <w:rPr>
                <w:rFonts w:ascii="Arial" w:hAnsi="Arial" w:cs="Arial"/>
                <w:bCs/>
                <w:sz w:val="16"/>
                <w:szCs w:val="16"/>
              </w:rPr>
              <w:t>6</w:t>
            </w:r>
          </w:p>
        </w:tc>
        <w:tc>
          <w:tcPr>
            <w:tcW w:w="1417" w:type="dxa"/>
            <w:gridSpan w:val="2"/>
            <w:tcBorders>
              <w:top w:val="single" w:sz="4" w:space="0" w:color="000000"/>
              <w:left w:val="single" w:sz="4" w:space="0" w:color="000000"/>
              <w:bottom w:val="single" w:sz="4" w:space="0" w:color="000000"/>
            </w:tcBorders>
            <w:vAlign w:val="center"/>
          </w:tcPr>
          <w:p w:rsidR="0084474B" w:rsidRPr="00ED06DC" w:rsidRDefault="0084474B" w:rsidP="00BA5C5A">
            <w:pPr>
              <w:snapToGrid w:val="0"/>
              <w:ind w:left="-142"/>
              <w:jc w:val="center"/>
              <w:rPr>
                <w:rFonts w:ascii="Arial" w:hAnsi="Arial" w:cs="Arial"/>
                <w:bCs/>
                <w:sz w:val="16"/>
                <w:szCs w:val="16"/>
                <w:lang w:val="en-US"/>
              </w:rPr>
            </w:pPr>
            <w:proofErr w:type="spellStart"/>
            <w:r w:rsidRPr="00ED06DC">
              <w:rPr>
                <w:rFonts w:ascii="Arial" w:hAnsi="Arial" w:cs="Arial"/>
                <w:bCs/>
                <w:sz w:val="16"/>
                <w:szCs w:val="16"/>
                <w:lang w:val="en-US"/>
              </w:rPr>
              <w:t>Vailant</w:t>
            </w:r>
            <w:proofErr w:type="spellEnd"/>
            <w:r w:rsidRPr="00ED06DC">
              <w:rPr>
                <w:rFonts w:ascii="Arial" w:hAnsi="Arial" w:cs="Arial"/>
                <w:bCs/>
                <w:sz w:val="16"/>
                <w:szCs w:val="16"/>
                <w:lang w:val="en-US"/>
              </w:rPr>
              <w:t xml:space="preserve"> 1006/5</w:t>
            </w:r>
          </w:p>
        </w:tc>
        <w:tc>
          <w:tcPr>
            <w:tcW w:w="992" w:type="dxa"/>
            <w:tcBorders>
              <w:top w:val="single" w:sz="4" w:space="0" w:color="000000"/>
              <w:left w:val="single" w:sz="4" w:space="0" w:color="000000"/>
              <w:bottom w:val="single" w:sz="4" w:space="0" w:color="000000"/>
            </w:tcBorders>
            <w:vAlign w:val="center"/>
          </w:tcPr>
          <w:p w:rsidR="0084474B" w:rsidRPr="00ED06DC" w:rsidRDefault="0033337F" w:rsidP="00C063EA">
            <w:pPr>
              <w:snapToGrid w:val="0"/>
              <w:ind w:left="-142"/>
              <w:jc w:val="center"/>
              <w:rPr>
                <w:rFonts w:ascii="Arial" w:hAnsi="Arial" w:cs="Arial"/>
                <w:bCs/>
                <w:sz w:val="16"/>
                <w:szCs w:val="16"/>
              </w:rPr>
            </w:pPr>
            <w:r w:rsidRPr="00ED06DC">
              <w:rPr>
                <w:rFonts w:ascii="Arial" w:hAnsi="Arial" w:cs="Arial"/>
                <w:bCs/>
                <w:sz w:val="16"/>
                <w:szCs w:val="16"/>
              </w:rPr>
              <w:t>2015</w:t>
            </w:r>
          </w:p>
        </w:tc>
        <w:tc>
          <w:tcPr>
            <w:tcW w:w="1400" w:type="dxa"/>
            <w:tcBorders>
              <w:top w:val="single" w:sz="4" w:space="0" w:color="000000"/>
              <w:left w:val="single" w:sz="4" w:space="0" w:color="000000"/>
              <w:bottom w:val="single" w:sz="4" w:space="0" w:color="000000"/>
            </w:tcBorders>
            <w:vAlign w:val="center"/>
          </w:tcPr>
          <w:p w:rsidR="0084474B" w:rsidRPr="00ED06DC" w:rsidRDefault="0084474B"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84474B" w:rsidRPr="00ED06DC" w:rsidRDefault="0084474B" w:rsidP="0033337F">
            <w:pPr>
              <w:snapToGrid w:val="0"/>
              <w:ind w:left="-142"/>
              <w:jc w:val="center"/>
              <w:rPr>
                <w:rFonts w:ascii="Arial" w:hAnsi="Arial" w:cs="Arial"/>
                <w:bCs/>
                <w:sz w:val="16"/>
                <w:szCs w:val="16"/>
              </w:rPr>
            </w:pPr>
            <w:r w:rsidRPr="00ED06DC">
              <w:rPr>
                <w:rFonts w:ascii="Arial" w:hAnsi="Arial" w:cs="Arial"/>
                <w:bCs/>
                <w:sz w:val="16"/>
                <w:szCs w:val="16"/>
              </w:rPr>
              <w:t>0,5</w:t>
            </w:r>
            <w:r w:rsidR="0033337F" w:rsidRPr="00ED06DC">
              <w:rPr>
                <w:rFonts w:ascii="Arial" w:hAnsi="Arial" w:cs="Arial"/>
                <w:bCs/>
                <w:sz w:val="16"/>
                <w:szCs w:val="16"/>
              </w:rPr>
              <w:t>2</w:t>
            </w:r>
          </w:p>
        </w:tc>
        <w:tc>
          <w:tcPr>
            <w:tcW w:w="1132" w:type="dxa"/>
            <w:tcBorders>
              <w:top w:val="single" w:sz="4" w:space="0" w:color="000000"/>
              <w:left w:val="single" w:sz="4" w:space="0" w:color="000000"/>
              <w:bottom w:val="single" w:sz="4" w:space="0" w:color="000000"/>
            </w:tcBorders>
            <w:vAlign w:val="center"/>
          </w:tcPr>
          <w:p w:rsidR="0084474B" w:rsidRPr="00ED06DC" w:rsidRDefault="0084474B" w:rsidP="0033337F">
            <w:pPr>
              <w:snapToGrid w:val="0"/>
              <w:ind w:left="-142"/>
              <w:jc w:val="center"/>
              <w:rPr>
                <w:rFonts w:ascii="Arial" w:hAnsi="Arial" w:cs="Arial"/>
                <w:bCs/>
                <w:sz w:val="16"/>
                <w:szCs w:val="16"/>
              </w:rPr>
            </w:pPr>
            <w:r w:rsidRPr="00ED06DC">
              <w:rPr>
                <w:rFonts w:ascii="Arial" w:hAnsi="Arial" w:cs="Arial"/>
                <w:bCs/>
                <w:sz w:val="16"/>
                <w:szCs w:val="16"/>
              </w:rPr>
              <w:t>0,4</w:t>
            </w:r>
            <w:r w:rsidR="0033337F" w:rsidRPr="00ED06DC">
              <w:rPr>
                <w:rFonts w:ascii="Arial" w:hAnsi="Arial" w:cs="Arial"/>
                <w:bCs/>
                <w:sz w:val="16"/>
                <w:szCs w:val="16"/>
              </w:rPr>
              <w:t>6</w:t>
            </w:r>
            <w:r w:rsidRPr="00ED06DC">
              <w:rPr>
                <w:rFonts w:ascii="Arial" w:hAnsi="Arial" w:cs="Arial"/>
                <w:bCs/>
                <w:sz w:val="16"/>
                <w:szCs w:val="16"/>
              </w:rPr>
              <w:t>3</w:t>
            </w:r>
          </w:p>
        </w:tc>
        <w:tc>
          <w:tcPr>
            <w:tcW w:w="1136" w:type="dxa"/>
            <w:tcBorders>
              <w:top w:val="single" w:sz="4" w:space="0" w:color="000000"/>
              <w:left w:val="single" w:sz="4" w:space="0" w:color="000000"/>
              <w:bottom w:val="single" w:sz="4" w:space="0" w:color="000000"/>
            </w:tcBorders>
            <w:vAlign w:val="center"/>
          </w:tcPr>
          <w:p w:rsidR="0084474B" w:rsidRPr="00ED06DC" w:rsidRDefault="0033337F" w:rsidP="00C063EA">
            <w:pPr>
              <w:snapToGrid w:val="0"/>
              <w:ind w:left="-142"/>
              <w:jc w:val="center"/>
              <w:rPr>
                <w:rFonts w:ascii="Arial" w:hAnsi="Arial" w:cs="Arial"/>
                <w:bCs/>
                <w:sz w:val="16"/>
                <w:szCs w:val="16"/>
              </w:rPr>
            </w:pPr>
            <w:r w:rsidRPr="00ED06DC">
              <w:rPr>
                <w:rFonts w:ascii="Arial" w:hAnsi="Arial" w:cs="Arial"/>
                <w:bCs/>
                <w:sz w:val="16"/>
                <w:szCs w:val="16"/>
              </w:rPr>
              <w:t>89</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ED06DC" w:rsidRDefault="0084474B" w:rsidP="00C063EA">
            <w:pPr>
              <w:snapToGrid w:val="0"/>
              <w:ind w:left="-142"/>
              <w:jc w:val="center"/>
              <w:rPr>
                <w:rFonts w:ascii="Arial" w:hAnsi="Arial" w:cs="Arial"/>
                <w:bCs/>
                <w:sz w:val="16"/>
                <w:szCs w:val="16"/>
              </w:rPr>
            </w:pPr>
            <w:r w:rsidRPr="00ED06DC">
              <w:rPr>
                <w:rFonts w:ascii="Arial" w:hAnsi="Arial" w:cs="Arial"/>
                <w:bCs/>
                <w:sz w:val="16"/>
                <w:szCs w:val="16"/>
              </w:rPr>
              <w:t>0,154</w:t>
            </w:r>
          </w:p>
        </w:tc>
      </w:tr>
      <w:tr w:rsidR="0084474B"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proofErr w:type="spellStart"/>
            <w:r w:rsidRPr="009738A9">
              <w:rPr>
                <w:rFonts w:ascii="Arial" w:hAnsi="Arial" w:cs="Arial"/>
                <w:bCs/>
                <w:sz w:val="16"/>
                <w:szCs w:val="16"/>
              </w:rPr>
              <w:t>Золотушка</w:t>
            </w:r>
            <w:proofErr w:type="spellEnd"/>
            <w:r w:rsidRPr="009738A9">
              <w:rPr>
                <w:rFonts w:ascii="Arial" w:hAnsi="Arial" w:cs="Arial"/>
                <w:bCs/>
                <w:sz w:val="16"/>
                <w:szCs w:val="16"/>
              </w:rPr>
              <w:t>,</w:t>
            </w:r>
          </w:p>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 xml:space="preserve">село </w:t>
            </w:r>
            <w:proofErr w:type="spellStart"/>
            <w:r w:rsidRPr="009738A9">
              <w:rPr>
                <w:rFonts w:ascii="Arial" w:hAnsi="Arial" w:cs="Arial"/>
                <w:bCs/>
                <w:sz w:val="16"/>
                <w:szCs w:val="16"/>
              </w:rPr>
              <w:t>Золотушка</w:t>
            </w:r>
            <w:proofErr w:type="spellEnd"/>
            <w:r>
              <w:rPr>
                <w:rFonts w:ascii="Arial" w:hAnsi="Arial" w:cs="Arial"/>
                <w:bCs/>
                <w:sz w:val="16"/>
                <w:szCs w:val="16"/>
              </w:rPr>
              <w:t>, ул. Заречная,1</w:t>
            </w:r>
          </w:p>
        </w:tc>
        <w:tc>
          <w:tcPr>
            <w:tcW w:w="709"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3</w:t>
            </w:r>
          </w:p>
        </w:tc>
        <w:tc>
          <w:tcPr>
            <w:tcW w:w="1417" w:type="dxa"/>
            <w:gridSpan w:val="2"/>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lang w:val="en-US"/>
              </w:rPr>
            </w:pPr>
            <w:r w:rsidRPr="009738A9">
              <w:rPr>
                <w:rFonts w:ascii="Arial" w:hAnsi="Arial" w:cs="Arial"/>
                <w:bCs/>
                <w:sz w:val="16"/>
                <w:szCs w:val="16"/>
                <w:lang w:val="en-US"/>
              </w:rPr>
              <w:t>Bali RTN E70</w:t>
            </w:r>
          </w:p>
        </w:tc>
        <w:tc>
          <w:tcPr>
            <w:tcW w:w="992"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2013</w:t>
            </w:r>
          </w:p>
        </w:tc>
        <w:tc>
          <w:tcPr>
            <w:tcW w:w="1400"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84474B" w:rsidRPr="009738A9" w:rsidRDefault="0084474B" w:rsidP="00701257">
            <w:pPr>
              <w:snapToGrid w:val="0"/>
              <w:ind w:left="-142"/>
              <w:jc w:val="center"/>
              <w:rPr>
                <w:rFonts w:ascii="Arial" w:hAnsi="Arial" w:cs="Arial"/>
                <w:bCs/>
                <w:sz w:val="16"/>
                <w:szCs w:val="16"/>
              </w:rPr>
            </w:pPr>
            <w:r w:rsidRPr="009738A9">
              <w:rPr>
                <w:rFonts w:ascii="Arial" w:hAnsi="Arial" w:cs="Arial"/>
                <w:bCs/>
                <w:sz w:val="16"/>
                <w:szCs w:val="16"/>
                <w:lang w:val="en-US"/>
              </w:rPr>
              <w:t>0</w:t>
            </w:r>
            <w:r w:rsidRPr="009738A9">
              <w:rPr>
                <w:rFonts w:ascii="Arial" w:hAnsi="Arial" w:cs="Arial"/>
                <w:bCs/>
                <w:sz w:val="16"/>
                <w:szCs w:val="16"/>
              </w:rPr>
              <w:t>,</w:t>
            </w:r>
            <w:r w:rsidRPr="009738A9">
              <w:rPr>
                <w:rFonts w:ascii="Arial" w:hAnsi="Arial" w:cs="Arial"/>
                <w:bCs/>
                <w:sz w:val="16"/>
                <w:szCs w:val="16"/>
                <w:lang w:val="en-US"/>
              </w:rPr>
              <w:t>26</w:t>
            </w:r>
          </w:p>
        </w:tc>
        <w:tc>
          <w:tcPr>
            <w:tcW w:w="1132"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0,13</w:t>
            </w:r>
          </w:p>
        </w:tc>
        <w:tc>
          <w:tcPr>
            <w:tcW w:w="1136"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50</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0,201</w:t>
            </w:r>
          </w:p>
        </w:tc>
      </w:tr>
      <w:tr w:rsidR="0084474B"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9E4731" w:rsidRDefault="0084474B" w:rsidP="00C063EA">
            <w:pPr>
              <w:snapToGrid w:val="0"/>
              <w:ind w:left="-142"/>
              <w:jc w:val="center"/>
              <w:rPr>
                <w:rFonts w:ascii="Arial" w:hAnsi="Arial" w:cs="Arial"/>
                <w:bCs/>
                <w:sz w:val="16"/>
                <w:szCs w:val="16"/>
              </w:rPr>
            </w:pPr>
            <w:r w:rsidRPr="009738A9">
              <w:rPr>
                <w:rFonts w:ascii="Arial" w:hAnsi="Arial" w:cs="Arial"/>
                <w:bCs/>
                <w:sz w:val="16"/>
                <w:szCs w:val="16"/>
              </w:rPr>
              <w:t xml:space="preserve">Ул. Козлова-Комарова,54а       </w:t>
            </w:r>
          </w:p>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 xml:space="preserve">   ( пристроенная)</w:t>
            </w:r>
          </w:p>
        </w:tc>
        <w:tc>
          <w:tcPr>
            <w:tcW w:w="709"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Pr>
                <w:rFonts w:ascii="Arial" w:hAnsi="Arial" w:cs="Arial"/>
                <w:bCs/>
                <w:sz w:val="16"/>
                <w:szCs w:val="16"/>
              </w:rPr>
              <w:t>2</w:t>
            </w:r>
          </w:p>
        </w:tc>
        <w:tc>
          <w:tcPr>
            <w:tcW w:w="1417" w:type="dxa"/>
            <w:gridSpan w:val="2"/>
            <w:tcBorders>
              <w:top w:val="single" w:sz="4" w:space="0" w:color="000000"/>
              <w:left w:val="single" w:sz="4" w:space="0" w:color="000000"/>
              <w:bottom w:val="single" w:sz="4" w:space="0" w:color="000000"/>
            </w:tcBorders>
            <w:vAlign w:val="center"/>
          </w:tcPr>
          <w:p w:rsidR="0084474B" w:rsidRDefault="0084474B" w:rsidP="00C063EA">
            <w:pPr>
              <w:snapToGrid w:val="0"/>
              <w:ind w:left="-142"/>
              <w:jc w:val="center"/>
              <w:rPr>
                <w:rFonts w:ascii="Arial" w:hAnsi="Arial" w:cs="Arial"/>
                <w:bCs/>
                <w:sz w:val="16"/>
                <w:szCs w:val="16"/>
              </w:rPr>
            </w:pPr>
            <w:r>
              <w:rPr>
                <w:rFonts w:ascii="Arial" w:hAnsi="Arial" w:cs="Arial"/>
                <w:bCs/>
                <w:sz w:val="16"/>
                <w:szCs w:val="16"/>
              </w:rPr>
              <w:t>КВ-200</w:t>
            </w:r>
          </w:p>
          <w:p w:rsidR="0084474B" w:rsidRPr="009738A9" w:rsidRDefault="0084474B" w:rsidP="00C063EA">
            <w:pPr>
              <w:snapToGrid w:val="0"/>
              <w:ind w:left="-142"/>
              <w:jc w:val="center"/>
              <w:rPr>
                <w:rFonts w:ascii="Arial" w:hAnsi="Arial" w:cs="Arial"/>
                <w:bCs/>
                <w:sz w:val="16"/>
                <w:szCs w:val="16"/>
              </w:rPr>
            </w:pPr>
            <w:r>
              <w:rPr>
                <w:rFonts w:ascii="Arial" w:hAnsi="Arial" w:cs="Arial"/>
                <w:bCs/>
                <w:sz w:val="16"/>
                <w:szCs w:val="16"/>
              </w:rPr>
              <w:t>КВ-400</w:t>
            </w:r>
          </w:p>
        </w:tc>
        <w:tc>
          <w:tcPr>
            <w:tcW w:w="992"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Pr>
                <w:rFonts w:ascii="Arial" w:hAnsi="Arial" w:cs="Arial"/>
                <w:bCs/>
                <w:sz w:val="16"/>
                <w:szCs w:val="16"/>
              </w:rPr>
              <w:t>2007</w:t>
            </w:r>
          </w:p>
        </w:tc>
        <w:tc>
          <w:tcPr>
            <w:tcW w:w="1400"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84474B" w:rsidRPr="009738A9" w:rsidRDefault="0084474B" w:rsidP="009E4731">
            <w:pPr>
              <w:snapToGrid w:val="0"/>
              <w:ind w:left="-142"/>
              <w:jc w:val="center"/>
              <w:rPr>
                <w:rFonts w:ascii="Arial" w:hAnsi="Arial" w:cs="Arial"/>
                <w:bCs/>
                <w:sz w:val="16"/>
                <w:szCs w:val="16"/>
              </w:rPr>
            </w:pPr>
            <w:r>
              <w:rPr>
                <w:rFonts w:ascii="Arial" w:hAnsi="Arial" w:cs="Arial"/>
                <w:bCs/>
                <w:sz w:val="16"/>
                <w:szCs w:val="16"/>
              </w:rPr>
              <w:t>0,5</w:t>
            </w:r>
            <w:r w:rsidR="009E4731">
              <w:rPr>
                <w:rFonts w:ascii="Arial" w:hAnsi="Arial" w:cs="Arial"/>
                <w:bCs/>
                <w:sz w:val="16"/>
                <w:szCs w:val="16"/>
              </w:rPr>
              <w:t>2</w:t>
            </w:r>
          </w:p>
        </w:tc>
        <w:tc>
          <w:tcPr>
            <w:tcW w:w="1132" w:type="dxa"/>
            <w:tcBorders>
              <w:top w:val="single" w:sz="4" w:space="0" w:color="000000"/>
              <w:left w:val="single" w:sz="4" w:space="0" w:color="000000"/>
              <w:bottom w:val="single" w:sz="4" w:space="0" w:color="000000"/>
            </w:tcBorders>
            <w:vAlign w:val="center"/>
          </w:tcPr>
          <w:p w:rsidR="0084474B" w:rsidRPr="009738A9" w:rsidRDefault="0084474B" w:rsidP="009E4731">
            <w:pPr>
              <w:snapToGrid w:val="0"/>
              <w:ind w:left="-142"/>
              <w:jc w:val="center"/>
              <w:rPr>
                <w:rFonts w:ascii="Arial" w:hAnsi="Arial" w:cs="Arial"/>
                <w:bCs/>
                <w:sz w:val="16"/>
                <w:szCs w:val="16"/>
              </w:rPr>
            </w:pPr>
            <w:r>
              <w:rPr>
                <w:rFonts w:ascii="Arial" w:hAnsi="Arial" w:cs="Arial"/>
                <w:bCs/>
                <w:sz w:val="16"/>
                <w:szCs w:val="16"/>
              </w:rPr>
              <w:t>0,3</w:t>
            </w:r>
            <w:r w:rsidR="009E4731">
              <w:rPr>
                <w:rFonts w:ascii="Arial" w:hAnsi="Arial" w:cs="Arial"/>
                <w:bCs/>
                <w:sz w:val="16"/>
                <w:szCs w:val="16"/>
              </w:rPr>
              <w:t>6</w:t>
            </w:r>
          </w:p>
        </w:tc>
        <w:tc>
          <w:tcPr>
            <w:tcW w:w="1136" w:type="dxa"/>
            <w:tcBorders>
              <w:top w:val="single" w:sz="4" w:space="0" w:color="000000"/>
              <w:left w:val="single" w:sz="4" w:space="0" w:color="000000"/>
              <w:bottom w:val="single" w:sz="4" w:space="0" w:color="000000"/>
            </w:tcBorders>
            <w:vAlign w:val="center"/>
          </w:tcPr>
          <w:p w:rsidR="0084474B" w:rsidRPr="009738A9" w:rsidRDefault="009E4731" w:rsidP="00C063EA">
            <w:pPr>
              <w:snapToGrid w:val="0"/>
              <w:ind w:left="-142"/>
              <w:jc w:val="center"/>
              <w:rPr>
                <w:rFonts w:ascii="Arial" w:hAnsi="Arial" w:cs="Arial"/>
                <w:bCs/>
                <w:sz w:val="16"/>
                <w:szCs w:val="16"/>
              </w:rPr>
            </w:pPr>
            <w:r>
              <w:rPr>
                <w:rFonts w:ascii="Arial" w:hAnsi="Arial" w:cs="Arial"/>
                <w:bCs/>
                <w:sz w:val="16"/>
                <w:szCs w:val="16"/>
              </w:rPr>
              <w:t>69</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2B3D3C" w:rsidRDefault="002B3D3C" w:rsidP="00C063EA">
            <w:pPr>
              <w:snapToGrid w:val="0"/>
              <w:ind w:left="-142"/>
              <w:jc w:val="center"/>
              <w:rPr>
                <w:rFonts w:ascii="Arial" w:hAnsi="Arial" w:cs="Arial"/>
                <w:bCs/>
                <w:sz w:val="16"/>
                <w:szCs w:val="16"/>
              </w:rPr>
            </w:pPr>
            <w:r>
              <w:rPr>
                <w:rFonts w:ascii="Arial" w:hAnsi="Arial" w:cs="Arial"/>
                <w:bCs/>
                <w:sz w:val="16"/>
                <w:szCs w:val="16"/>
              </w:rPr>
              <w:t>0,071</w:t>
            </w:r>
          </w:p>
        </w:tc>
      </w:tr>
      <w:tr w:rsidR="0084474B"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Ул. Ессентукская,64</w:t>
            </w:r>
          </w:p>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(крышная)</w:t>
            </w:r>
          </w:p>
        </w:tc>
        <w:tc>
          <w:tcPr>
            <w:tcW w:w="709"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3</w:t>
            </w:r>
          </w:p>
        </w:tc>
        <w:tc>
          <w:tcPr>
            <w:tcW w:w="1417" w:type="dxa"/>
            <w:gridSpan w:val="2"/>
            <w:tcBorders>
              <w:top w:val="single" w:sz="4" w:space="0" w:color="000000"/>
              <w:left w:val="single" w:sz="4" w:space="0" w:color="000000"/>
              <w:bottom w:val="single" w:sz="4" w:space="0" w:color="000000"/>
            </w:tcBorders>
            <w:vAlign w:val="center"/>
          </w:tcPr>
          <w:p w:rsidR="0084474B" w:rsidRPr="009738A9" w:rsidRDefault="0084474B" w:rsidP="009E4731">
            <w:pPr>
              <w:snapToGrid w:val="0"/>
              <w:ind w:left="-142"/>
              <w:jc w:val="center"/>
              <w:rPr>
                <w:rFonts w:ascii="Arial" w:hAnsi="Arial" w:cs="Arial"/>
                <w:bCs/>
                <w:sz w:val="16"/>
                <w:szCs w:val="16"/>
              </w:rPr>
            </w:pPr>
            <w:r w:rsidRPr="009738A9">
              <w:rPr>
                <w:rFonts w:ascii="Arial" w:hAnsi="Arial" w:cs="Arial"/>
                <w:bCs/>
                <w:sz w:val="16"/>
                <w:szCs w:val="16"/>
              </w:rPr>
              <w:t>Ferolli-</w:t>
            </w:r>
            <w:r w:rsidR="009E4731">
              <w:rPr>
                <w:rFonts w:ascii="Arial" w:hAnsi="Arial" w:cs="Arial"/>
                <w:bCs/>
                <w:sz w:val="16"/>
                <w:szCs w:val="16"/>
              </w:rPr>
              <w:t>3</w:t>
            </w:r>
            <w:r w:rsidRPr="009738A9">
              <w:rPr>
                <w:rFonts w:ascii="Arial" w:hAnsi="Arial" w:cs="Arial"/>
                <w:bCs/>
                <w:sz w:val="16"/>
                <w:szCs w:val="16"/>
              </w:rPr>
              <w:t>99</w:t>
            </w:r>
          </w:p>
        </w:tc>
        <w:tc>
          <w:tcPr>
            <w:tcW w:w="992"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2008</w:t>
            </w:r>
          </w:p>
        </w:tc>
        <w:tc>
          <w:tcPr>
            <w:tcW w:w="1400"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1,02</w:t>
            </w:r>
          </w:p>
        </w:tc>
        <w:tc>
          <w:tcPr>
            <w:tcW w:w="1132" w:type="dxa"/>
            <w:tcBorders>
              <w:top w:val="single" w:sz="4" w:space="0" w:color="000000"/>
              <w:left w:val="single" w:sz="4" w:space="0" w:color="000000"/>
              <w:bottom w:val="single" w:sz="4" w:space="0" w:color="000000"/>
            </w:tcBorders>
            <w:vAlign w:val="center"/>
          </w:tcPr>
          <w:p w:rsidR="0084474B" w:rsidRPr="009738A9" w:rsidRDefault="0084474B" w:rsidP="009E4731">
            <w:pPr>
              <w:snapToGrid w:val="0"/>
              <w:ind w:left="-142"/>
              <w:jc w:val="center"/>
              <w:rPr>
                <w:rFonts w:ascii="Arial" w:hAnsi="Arial" w:cs="Arial"/>
                <w:bCs/>
                <w:sz w:val="16"/>
                <w:szCs w:val="16"/>
              </w:rPr>
            </w:pPr>
            <w:r w:rsidRPr="009738A9">
              <w:rPr>
                <w:rFonts w:ascii="Arial" w:hAnsi="Arial" w:cs="Arial"/>
                <w:bCs/>
                <w:sz w:val="16"/>
                <w:szCs w:val="16"/>
              </w:rPr>
              <w:t>0,76</w:t>
            </w:r>
            <w:r w:rsidR="009E4731">
              <w:rPr>
                <w:rFonts w:ascii="Arial" w:hAnsi="Arial" w:cs="Arial"/>
                <w:bCs/>
                <w:sz w:val="16"/>
                <w:szCs w:val="16"/>
              </w:rPr>
              <w:t>8</w:t>
            </w:r>
          </w:p>
        </w:tc>
        <w:tc>
          <w:tcPr>
            <w:tcW w:w="1136" w:type="dxa"/>
            <w:tcBorders>
              <w:top w:val="single" w:sz="4" w:space="0" w:color="000000"/>
              <w:left w:val="single" w:sz="4" w:space="0" w:color="000000"/>
              <w:bottom w:val="single" w:sz="4" w:space="0" w:color="000000"/>
            </w:tcBorders>
            <w:vAlign w:val="center"/>
          </w:tcPr>
          <w:p w:rsidR="0084474B" w:rsidRPr="009738A9" w:rsidRDefault="009E4731" w:rsidP="00C063EA">
            <w:pPr>
              <w:snapToGrid w:val="0"/>
              <w:ind w:left="-142"/>
              <w:jc w:val="center"/>
              <w:rPr>
                <w:rFonts w:ascii="Arial" w:hAnsi="Arial" w:cs="Arial"/>
                <w:bCs/>
                <w:sz w:val="16"/>
                <w:szCs w:val="16"/>
              </w:rPr>
            </w:pPr>
            <w:r>
              <w:rPr>
                <w:rFonts w:ascii="Arial" w:hAnsi="Arial" w:cs="Arial"/>
                <w:bCs/>
                <w:sz w:val="16"/>
                <w:szCs w:val="16"/>
              </w:rPr>
              <w:t>75,3</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w:t>
            </w:r>
          </w:p>
        </w:tc>
      </w:tr>
      <w:tr w:rsidR="0084474B"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Ул. Ессентукская,36</w:t>
            </w:r>
          </w:p>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(крышная)</w:t>
            </w:r>
          </w:p>
        </w:tc>
        <w:tc>
          <w:tcPr>
            <w:tcW w:w="709"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3</w:t>
            </w:r>
          </w:p>
        </w:tc>
        <w:tc>
          <w:tcPr>
            <w:tcW w:w="1417" w:type="dxa"/>
            <w:gridSpan w:val="2"/>
            <w:tcBorders>
              <w:top w:val="single" w:sz="4" w:space="0" w:color="000000"/>
              <w:left w:val="single" w:sz="4" w:space="0" w:color="000000"/>
              <w:bottom w:val="single" w:sz="4" w:space="0" w:color="000000"/>
            </w:tcBorders>
            <w:vAlign w:val="center"/>
          </w:tcPr>
          <w:p w:rsidR="0084474B" w:rsidRPr="009738A9" w:rsidRDefault="0084474B" w:rsidP="009E4731">
            <w:pPr>
              <w:snapToGrid w:val="0"/>
              <w:ind w:left="-142"/>
              <w:jc w:val="center"/>
              <w:rPr>
                <w:rFonts w:ascii="Arial" w:hAnsi="Arial" w:cs="Arial"/>
                <w:bCs/>
                <w:sz w:val="16"/>
                <w:szCs w:val="16"/>
              </w:rPr>
            </w:pPr>
            <w:r w:rsidRPr="009738A9">
              <w:rPr>
                <w:rFonts w:ascii="Arial" w:hAnsi="Arial" w:cs="Arial"/>
                <w:bCs/>
                <w:sz w:val="16"/>
                <w:szCs w:val="16"/>
              </w:rPr>
              <w:t>Ferolli-</w:t>
            </w:r>
            <w:r w:rsidR="009E4731">
              <w:rPr>
                <w:rFonts w:ascii="Arial" w:hAnsi="Arial" w:cs="Arial"/>
                <w:bCs/>
                <w:sz w:val="16"/>
                <w:szCs w:val="16"/>
              </w:rPr>
              <w:t>3</w:t>
            </w:r>
            <w:r w:rsidRPr="009738A9">
              <w:rPr>
                <w:rFonts w:ascii="Arial" w:hAnsi="Arial" w:cs="Arial"/>
                <w:bCs/>
                <w:sz w:val="16"/>
                <w:szCs w:val="16"/>
              </w:rPr>
              <w:t>99</w:t>
            </w:r>
          </w:p>
        </w:tc>
        <w:tc>
          <w:tcPr>
            <w:tcW w:w="992"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2008</w:t>
            </w:r>
          </w:p>
        </w:tc>
        <w:tc>
          <w:tcPr>
            <w:tcW w:w="1400"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1,02</w:t>
            </w:r>
          </w:p>
        </w:tc>
        <w:tc>
          <w:tcPr>
            <w:tcW w:w="1132" w:type="dxa"/>
            <w:tcBorders>
              <w:top w:val="single" w:sz="4" w:space="0" w:color="000000"/>
              <w:left w:val="single" w:sz="4" w:space="0" w:color="000000"/>
              <w:bottom w:val="single" w:sz="4" w:space="0" w:color="000000"/>
            </w:tcBorders>
            <w:vAlign w:val="center"/>
          </w:tcPr>
          <w:p w:rsidR="0084474B" w:rsidRPr="009738A9" w:rsidRDefault="0084474B" w:rsidP="009E4731">
            <w:pPr>
              <w:snapToGrid w:val="0"/>
              <w:ind w:left="-142"/>
              <w:jc w:val="center"/>
              <w:rPr>
                <w:rFonts w:ascii="Arial" w:hAnsi="Arial" w:cs="Arial"/>
                <w:bCs/>
                <w:sz w:val="16"/>
                <w:szCs w:val="16"/>
              </w:rPr>
            </w:pPr>
            <w:r w:rsidRPr="009738A9">
              <w:rPr>
                <w:rFonts w:ascii="Arial" w:hAnsi="Arial" w:cs="Arial"/>
                <w:bCs/>
                <w:sz w:val="16"/>
                <w:szCs w:val="16"/>
              </w:rPr>
              <w:t>0,85</w:t>
            </w:r>
            <w:r w:rsidR="009E4731">
              <w:rPr>
                <w:rFonts w:ascii="Arial" w:hAnsi="Arial" w:cs="Arial"/>
                <w:bCs/>
                <w:sz w:val="16"/>
                <w:szCs w:val="16"/>
              </w:rPr>
              <w:t>3</w:t>
            </w:r>
          </w:p>
        </w:tc>
        <w:tc>
          <w:tcPr>
            <w:tcW w:w="1136" w:type="dxa"/>
            <w:tcBorders>
              <w:top w:val="single" w:sz="4" w:space="0" w:color="000000"/>
              <w:left w:val="single" w:sz="4" w:space="0" w:color="000000"/>
              <w:bottom w:val="single" w:sz="4" w:space="0" w:color="000000"/>
            </w:tcBorders>
            <w:vAlign w:val="center"/>
          </w:tcPr>
          <w:p w:rsidR="0084474B" w:rsidRPr="009738A9" w:rsidRDefault="009E4731" w:rsidP="00C063EA">
            <w:pPr>
              <w:snapToGrid w:val="0"/>
              <w:ind w:left="-142"/>
              <w:jc w:val="center"/>
              <w:rPr>
                <w:rFonts w:ascii="Arial" w:hAnsi="Arial" w:cs="Arial"/>
                <w:bCs/>
                <w:sz w:val="16"/>
                <w:szCs w:val="16"/>
              </w:rPr>
            </w:pPr>
            <w:r>
              <w:rPr>
                <w:rFonts w:ascii="Arial" w:hAnsi="Arial" w:cs="Arial"/>
                <w:bCs/>
                <w:sz w:val="16"/>
                <w:szCs w:val="16"/>
              </w:rPr>
              <w:t>83,6</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w:t>
            </w:r>
          </w:p>
        </w:tc>
      </w:tr>
      <w:tr w:rsidR="0084474B"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Ул. Бутырина,30</w:t>
            </w:r>
          </w:p>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(крышная)</w:t>
            </w:r>
          </w:p>
        </w:tc>
        <w:tc>
          <w:tcPr>
            <w:tcW w:w="709"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3</w:t>
            </w:r>
          </w:p>
        </w:tc>
        <w:tc>
          <w:tcPr>
            <w:tcW w:w="1417" w:type="dxa"/>
            <w:gridSpan w:val="2"/>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Ferolli-240</w:t>
            </w:r>
          </w:p>
        </w:tc>
        <w:tc>
          <w:tcPr>
            <w:tcW w:w="992"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2008</w:t>
            </w:r>
          </w:p>
        </w:tc>
        <w:tc>
          <w:tcPr>
            <w:tcW w:w="1400"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0,63</w:t>
            </w:r>
          </w:p>
        </w:tc>
        <w:tc>
          <w:tcPr>
            <w:tcW w:w="1132" w:type="dxa"/>
            <w:tcBorders>
              <w:top w:val="single" w:sz="4" w:space="0" w:color="000000"/>
              <w:left w:val="single" w:sz="4" w:space="0" w:color="000000"/>
              <w:bottom w:val="single" w:sz="4" w:space="0" w:color="000000"/>
            </w:tcBorders>
            <w:vAlign w:val="center"/>
          </w:tcPr>
          <w:p w:rsidR="0084474B" w:rsidRPr="009738A9" w:rsidRDefault="009E4731" w:rsidP="00C063EA">
            <w:pPr>
              <w:snapToGrid w:val="0"/>
              <w:ind w:left="-142"/>
              <w:jc w:val="center"/>
              <w:rPr>
                <w:rFonts w:ascii="Arial" w:hAnsi="Arial" w:cs="Arial"/>
                <w:bCs/>
                <w:sz w:val="16"/>
                <w:szCs w:val="16"/>
              </w:rPr>
            </w:pPr>
            <w:r>
              <w:rPr>
                <w:rFonts w:ascii="Arial" w:hAnsi="Arial" w:cs="Arial"/>
                <w:bCs/>
                <w:sz w:val="16"/>
                <w:szCs w:val="16"/>
              </w:rPr>
              <w:t>0,44</w:t>
            </w:r>
          </w:p>
        </w:tc>
        <w:tc>
          <w:tcPr>
            <w:tcW w:w="1136" w:type="dxa"/>
            <w:tcBorders>
              <w:top w:val="single" w:sz="4" w:space="0" w:color="000000"/>
              <w:left w:val="single" w:sz="4" w:space="0" w:color="000000"/>
              <w:bottom w:val="single" w:sz="4" w:space="0" w:color="000000"/>
            </w:tcBorders>
            <w:vAlign w:val="center"/>
          </w:tcPr>
          <w:p w:rsidR="0084474B" w:rsidRPr="009738A9" w:rsidRDefault="009E4731" w:rsidP="00C063EA">
            <w:pPr>
              <w:snapToGrid w:val="0"/>
              <w:ind w:left="-142"/>
              <w:jc w:val="center"/>
              <w:rPr>
                <w:rFonts w:ascii="Arial" w:hAnsi="Arial" w:cs="Arial"/>
                <w:bCs/>
                <w:sz w:val="16"/>
                <w:szCs w:val="16"/>
              </w:rPr>
            </w:pPr>
            <w:r>
              <w:rPr>
                <w:rFonts w:ascii="Arial" w:hAnsi="Arial" w:cs="Arial"/>
                <w:bCs/>
                <w:sz w:val="16"/>
                <w:szCs w:val="16"/>
              </w:rPr>
              <w:t>69,7</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w:t>
            </w:r>
          </w:p>
        </w:tc>
      </w:tr>
      <w:tr w:rsidR="0084474B"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Ул. Теплосерная,123</w:t>
            </w:r>
          </w:p>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(пристроенная)</w:t>
            </w:r>
          </w:p>
        </w:tc>
        <w:tc>
          <w:tcPr>
            <w:tcW w:w="709"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2</w:t>
            </w:r>
          </w:p>
        </w:tc>
        <w:tc>
          <w:tcPr>
            <w:tcW w:w="1417" w:type="dxa"/>
            <w:gridSpan w:val="2"/>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КВ-0,4ГН</w:t>
            </w:r>
          </w:p>
        </w:tc>
        <w:tc>
          <w:tcPr>
            <w:tcW w:w="992"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2008</w:t>
            </w:r>
          </w:p>
        </w:tc>
        <w:tc>
          <w:tcPr>
            <w:tcW w:w="1400"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0,68</w:t>
            </w:r>
          </w:p>
        </w:tc>
        <w:tc>
          <w:tcPr>
            <w:tcW w:w="1132" w:type="dxa"/>
            <w:tcBorders>
              <w:top w:val="single" w:sz="4" w:space="0" w:color="000000"/>
              <w:left w:val="single" w:sz="4" w:space="0" w:color="000000"/>
              <w:bottom w:val="single" w:sz="4" w:space="0" w:color="000000"/>
            </w:tcBorders>
            <w:vAlign w:val="center"/>
          </w:tcPr>
          <w:p w:rsidR="0084474B" w:rsidRPr="009738A9" w:rsidRDefault="0084474B" w:rsidP="009E4731">
            <w:pPr>
              <w:snapToGrid w:val="0"/>
              <w:ind w:left="-142"/>
              <w:jc w:val="center"/>
              <w:rPr>
                <w:rFonts w:ascii="Arial" w:hAnsi="Arial" w:cs="Arial"/>
                <w:bCs/>
                <w:sz w:val="16"/>
                <w:szCs w:val="16"/>
              </w:rPr>
            </w:pPr>
            <w:r w:rsidRPr="009738A9">
              <w:rPr>
                <w:rFonts w:ascii="Arial" w:hAnsi="Arial" w:cs="Arial"/>
                <w:bCs/>
                <w:sz w:val="16"/>
                <w:szCs w:val="16"/>
              </w:rPr>
              <w:t>0,26</w:t>
            </w:r>
            <w:r w:rsidR="009E4731">
              <w:rPr>
                <w:rFonts w:ascii="Arial" w:hAnsi="Arial" w:cs="Arial"/>
                <w:bCs/>
                <w:sz w:val="16"/>
                <w:szCs w:val="16"/>
              </w:rPr>
              <w:t>3</w:t>
            </w:r>
          </w:p>
        </w:tc>
        <w:tc>
          <w:tcPr>
            <w:tcW w:w="1136" w:type="dxa"/>
            <w:tcBorders>
              <w:top w:val="single" w:sz="4" w:space="0" w:color="000000"/>
              <w:left w:val="single" w:sz="4" w:space="0" w:color="000000"/>
              <w:bottom w:val="single" w:sz="4" w:space="0" w:color="000000"/>
            </w:tcBorders>
            <w:vAlign w:val="center"/>
          </w:tcPr>
          <w:p w:rsidR="0084474B" w:rsidRPr="009738A9" w:rsidRDefault="0084474B" w:rsidP="009E4731">
            <w:pPr>
              <w:snapToGrid w:val="0"/>
              <w:ind w:left="-142"/>
              <w:jc w:val="center"/>
              <w:rPr>
                <w:rFonts w:ascii="Arial" w:hAnsi="Arial" w:cs="Arial"/>
                <w:bCs/>
                <w:sz w:val="16"/>
                <w:szCs w:val="16"/>
              </w:rPr>
            </w:pPr>
            <w:r w:rsidRPr="009738A9">
              <w:rPr>
                <w:rFonts w:ascii="Arial" w:hAnsi="Arial" w:cs="Arial"/>
                <w:bCs/>
                <w:sz w:val="16"/>
                <w:szCs w:val="16"/>
              </w:rPr>
              <w:t>38</w:t>
            </w:r>
            <w:r w:rsidR="009E4731">
              <w:rPr>
                <w:rFonts w:ascii="Arial" w:hAnsi="Arial" w:cs="Arial"/>
                <w:bCs/>
                <w:sz w:val="16"/>
                <w:szCs w:val="16"/>
              </w:rPr>
              <w:t>,7</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9738A9" w:rsidRDefault="0084474B" w:rsidP="00C063EA">
            <w:pPr>
              <w:snapToGrid w:val="0"/>
              <w:ind w:left="-142"/>
              <w:jc w:val="center"/>
              <w:rPr>
                <w:rFonts w:ascii="Arial" w:hAnsi="Arial" w:cs="Arial"/>
                <w:bCs/>
                <w:sz w:val="16"/>
                <w:szCs w:val="16"/>
              </w:rPr>
            </w:pPr>
            <w:r w:rsidRPr="009738A9">
              <w:rPr>
                <w:rFonts w:ascii="Arial" w:hAnsi="Arial" w:cs="Arial"/>
                <w:bCs/>
                <w:sz w:val="16"/>
                <w:szCs w:val="16"/>
              </w:rPr>
              <w:t>-</w:t>
            </w:r>
          </w:p>
        </w:tc>
      </w:tr>
      <w:tr w:rsidR="0084474B"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84474B" w:rsidRPr="004F79F2" w:rsidRDefault="0084474B" w:rsidP="00C063EA">
            <w:pPr>
              <w:snapToGrid w:val="0"/>
              <w:ind w:left="-142"/>
              <w:jc w:val="center"/>
              <w:rPr>
                <w:rFonts w:ascii="Arial" w:hAnsi="Arial" w:cs="Arial"/>
                <w:bCs/>
                <w:sz w:val="16"/>
                <w:szCs w:val="16"/>
              </w:rPr>
            </w:pPr>
            <w:r w:rsidRPr="004F79F2">
              <w:rPr>
                <w:rFonts w:ascii="Arial" w:hAnsi="Arial" w:cs="Arial"/>
                <w:bCs/>
                <w:sz w:val="16"/>
                <w:szCs w:val="16"/>
              </w:rPr>
              <w:lastRenderedPageBreak/>
              <w:t>Ермолова40а</w:t>
            </w:r>
          </w:p>
        </w:tc>
        <w:tc>
          <w:tcPr>
            <w:tcW w:w="709" w:type="dxa"/>
            <w:tcBorders>
              <w:top w:val="single" w:sz="4" w:space="0" w:color="000000"/>
              <w:left w:val="single" w:sz="4" w:space="0" w:color="000000"/>
              <w:bottom w:val="single" w:sz="4" w:space="0" w:color="000000"/>
            </w:tcBorders>
            <w:vAlign w:val="center"/>
          </w:tcPr>
          <w:p w:rsidR="0084474B" w:rsidRPr="004F79F2" w:rsidRDefault="0084474B" w:rsidP="00C063EA">
            <w:pPr>
              <w:snapToGrid w:val="0"/>
              <w:ind w:left="-142"/>
              <w:jc w:val="center"/>
              <w:rPr>
                <w:rFonts w:ascii="Arial" w:hAnsi="Arial" w:cs="Arial"/>
                <w:bCs/>
                <w:sz w:val="16"/>
                <w:szCs w:val="16"/>
              </w:rPr>
            </w:pPr>
            <w:r w:rsidRPr="004F79F2">
              <w:rPr>
                <w:rFonts w:ascii="Arial" w:hAnsi="Arial" w:cs="Arial"/>
                <w:bCs/>
                <w:sz w:val="16"/>
                <w:szCs w:val="16"/>
              </w:rPr>
              <w:t>1</w:t>
            </w:r>
          </w:p>
        </w:tc>
        <w:tc>
          <w:tcPr>
            <w:tcW w:w="1417" w:type="dxa"/>
            <w:gridSpan w:val="2"/>
            <w:tcBorders>
              <w:top w:val="single" w:sz="4" w:space="0" w:color="000000"/>
              <w:left w:val="single" w:sz="4" w:space="0" w:color="000000"/>
              <w:bottom w:val="single" w:sz="4" w:space="0" w:color="000000"/>
            </w:tcBorders>
            <w:vAlign w:val="center"/>
          </w:tcPr>
          <w:p w:rsidR="0084474B" w:rsidRPr="004F79F2" w:rsidRDefault="0084474B" w:rsidP="00F55DB2">
            <w:pPr>
              <w:snapToGrid w:val="0"/>
              <w:ind w:left="-142"/>
              <w:jc w:val="center"/>
              <w:rPr>
                <w:rFonts w:ascii="Arial" w:hAnsi="Arial" w:cs="Arial"/>
                <w:bCs/>
                <w:sz w:val="16"/>
                <w:szCs w:val="16"/>
              </w:rPr>
            </w:pPr>
            <w:r w:rsidRPr="004F79F2">
              <w:rPr>
                <w:rFonts w:ascii="Arial" w:hAnsi="Arial" w:cs="Arial"/>
                <w:bCs/>
                <w:sz w:val="16"/>
                <w:szCs w:val="16"/>
              </w:rPr>
              <w:t>Технотерм-ИНОКС-40</w:t>
            </w:r>
          </w:p>
        </w:tc>
        <w:tc>
          <w:tcPr>
            <w:tcW w:w="992" w:type="dxa"/>
            <w:tcBorders>
              <w:top w:val="single" w:sz="4" w:space="0" w:color="000000"/>
              <w:left w:val="single" w:sz="4" w:space="0" w:color="000000"/>
              <w:bottom w:val="single" w:sz="4" w:space="0" w:color="000000"/>
            </w:tcBorders>
            <w:vAlign w:val="center"/>
          </w:tcPr>
          <w:p w:rsidR="0084474B" w:rsidRPr="004F79F2" w:rsidRDefault="0084474B" w:rsidP="00C063EA">
            <w:pPr>
              <w:snapToGrid w:val="0"/>
              <w:ind w:left="-142"/>
              <w:jc w:val="center"/>
              <w:rPr>
                <w:rFonts w:ascii="Arial" w:hAnsi="Arial" w:cs="Arial"/>
                <w:bCs/>
                <w:sz w:val="16"/>
                <w:szCs w:val="16"/>
              </w:rPr>
            </w:pPr>
            <w:r w:rsidRPr="004F79F2">
              <w:rPr>
                <w:rFonts w:ascii="Arial" w:hAnsi="Arial" w:cs="Arial"/>
                <w:bCs/>
                <w:sz w:val="16"/>
                <w:szCs w:val="16"/>
              </w:rPr>
              <w:t>2013</w:t>
            </w:r>
          </w:p>
        </w:tc>
        <w:tc>
          <w:tcPr>
            <w:tcW w:w="1400" w:type="dxa"/>
            <w:tcBorders>
              <w:top w:val="single" w:sz="4" w:space="0" w:color="000000"/>
              <w:left w:val="single" w:sz="4" w:space="0" w:color="000000"/>
              <w:bottom w:val="single" w:sz="4" w:space="0" w:color="000000"/>
            </w:tcBorders>
            <w:vAlign w:val="center"/>
          </w:tcPr>
          <w:p w:rsidR="0084474B" w:rsidRPr="004F79F2" w:rsidRDefault="0084474B"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84474B" w:rsidRPr="004F79F2" w:rsidRDefault="0084474B" w:rsidP="00C063EA">
            <w:pPr>
              <w:snapToGrid w:val="0"/>
              <w:ind w:left="-142"/>
              <w:jc w:val="center"/>
              <w:rPr>
                <w:rFonts w:ascii="Arial" w:hAnsi="Arial" w:cs="Arial"/>
                <w:bCs/>
                <w:sz w:val="16"/>
                <w:szCs w:val="16"/>
              </w:rPr>
            </w:pPr>
            <w:r w:rsidRPr="004F79F2">
              <w:rPr>
                <w:rFonts w:ascii="Arial" w:hAnsi="Arial" w:cs="Arial"/>
                <w:bCs/>
                <w:sz w:val="16"/>
                <w:szCs w:val="16"/>
              </w:rPr>
              <w:t>0,34</w:t>
            </w:r>
          </w:p>
        </w:tc>
        <w:tc>
          <w:tcPr>
            <w:tcW w:w="1132" w:type="dxa"/>
            <w:tcBorders>
              <w:top w:val="single" w:sz="4" w:space="0" w:color="000000"/>
              <w:left w:val="single" w:sz="4" w:space="0" w:color="000000"/>
              <w:bottom w:val="single" w:sz="4" w:space="0" w:color="000000"/>
            </w:tcBorders>
            <w:vAlign w:val="center"/>
          </w:tcPr>
          <w:p w:rsidR="0084474B" w:rsidRPr="004F79F2" w:rsidRDefault="0084474B" w:rsidP="009E4731">
            <w:pPr>
              <w:snapToGrid w:val="0"/>
              <w:ind w:left="-142"/>
              <w:jc w:val="center"/>
              <w:rPr>
                <w:rFonts w:ascii="Arial" w:hAnsi="Arial" w:cs="Arial"/>
                <w:bCs/>
                <w:sz w:val="16"/>
                <w:szCs w:val="16"/>
              </w:rPr>
            </w:pPr>
            <w:r w:rsidRPr="004F79F2">
              <w:rPr>
                <w:rFonts w:ascii="Arial" w:hAnsi="Arial" w:cs="Arial"/>
                <w:bCs/>
                <w:sz w:val="16"/>
                <w:szCs w:val="16"/>
              </w:rPr>
              <w:t>0,</w:t>
            </w:r>
            <w:r w:rsidR="009E4731" w:rsidRPr="004F79F2">
              <w:rPr>
                <w:rFonts w:ascii="Arial" w:hAnsi="Arial" w:cs="Arial"/>
                <w:bCs/>
                <w:sz w:val="16"/>
                <w:szCs w:val="16"/>
              </w:rPr>
              <w:t>337</w:t>
            </w:r>
          </w:p>
        </w:tc>
        <w:tc>
          <w:tcPr>
            <w:tcW w:w="1136" w:type="dxa"/>
            <w:tcBorders>
              <w:top w:val="single" w:sz="4" w:space="0" w:color="000000"/>
              <w:left w:val="single" w:sz="4" w:space="0" w:color="000000"/>
              <w:bottom w:val="single" w:sz="4" w:space="0" w:color="000000"/>
            </w:tcBorders>
            <w:vAlign w:val="center"/>
          </w:tcPr>
          <w:p w:rsidR="0084474B" w:rsidRPr="004F79F2" w:rsidRDefault="009E4731" w:rsidP="00C063EA">
            <w:pPr>
              <w:snapToGrid w:val="0"/>
              <w:ind w:left="-142"/>
              <w:jc w:val="center"/>
              <w:rPr>
                <w:rFonts w:ascii="Arial" w:hAnsi="Arial" w:cs="Arial"/>
                <w:bCs/>
                <w:sz w:val="16"/>
                <w:szCs w:val="16"/>
              </w:rPr>
            </w:pPr>
            <w:r w:rsidRPr="004F79F2">
              <w:rPr>
                <w:rFonts w:ascii="Arial" w:hAnsi="Arial" w:cs="Arial"/>
                <w:bCs/>
                <w:sz w:val="16"/>
                <w:szCs w:val="16"/>
              </w:rPr>
              <w:t>99</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4F79F2" w:rsidRDefault="0084474B" w:rsidP="00C063EA">
            <w:pPr>
              <w:snapToGrid w:val="0"/>
              <w:ind w:left="-142"/>
              <w:jc w:val="center"/>
              <w:rPr>
                <w:rFonts w:ascii="Arial" w:hAnsi="Arial" w:cs="Arial"/>
                <w:bCs/>
                <w:sz w:val="16"/>
                <w:szCs w:val="16"/>
              </w:rPr>
            </w:pPr>
            <w:r w:rsidRPr="004F79F2">
              <w:rPr>
                <w:rFonts w:ascii="Arial" w:hAnsi="Arial" w:cs="Arial"/>
                <w:bCs/>
                <w:sz w:val="16"/>
                <w:szCs w:val="16"/>
              </w:rPr>
              <w:t>0,0125</w:t>
            </w:r>
          </w:p>
        </w:tc>
      </w:tr>
      <w:tr w:rsidR="0084474B"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r w:rsidRPr="00D4778E">
              <w:rPr>
                <w:rFonts w:ascii="Arial" w:hAnsi="Arial" w:cs="Arial"/>
                <w:bCs/>
                <w:sz w:val="16"/>
                <w:szCs w:val="16"/>
              </w:rPr>
              <w:t>Д/сад№41, пр. Советской Арми,59-61</w:t>
            </w:r>
          </w:p>
        </w:tc>
        <w:tc>
          <w:tcPr>
            <w:tcW w:w="709"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r w:rsidRPr="00D4778E">
              <w:rPr>
                <w:rFonts w:ascii="Arial" w:hAnsi="Arial" w:cs="Arial"/>
                <w:bCs/>
                <w:sz w:val="16"/>
                <w:szCs w:val="16"/>
              </w:rPr>
              <w:t>1</w:t>
            </w:r>
          </w:p>
        </w:tc>
        <w:tc>
          <w:tcPr>
            <w:tcW w:w="1417" w:type="dxa"/>
            <w:gridSpan w:val="2"/>
            <w:tcBorders>
              <w:top w:val="single" w:sz="4" w:space="0" w:color="000000"/>
              <w:left w:val="single" w:sz="4" w:space="0" w:color="000000"/>
              <w:bottom w:val="single" w:sz="4" w:space="0" w:color="000000"/>
            </w:tcBorders>
            <w:vAlign w:val="center"/>
          </w:tcPr>
          <w:p w:rsidR="0084474B" w:rsidRPr="00D4778E" w:rsidRDefault="0084474B" w:rsidP="00D65038">
            <w:pPr>
              <w:snapToGrid w:val="0"/>
              <w:ind w:left="-142"/>
              <w:jc w:val="center"/>
              <w:rPr>
                <w:rFonts w:ascii="Arial" w:hAnsi="Arial" w:cs="Arial"/>
                <w:bCs/>
                <w:sz w:val="16"/>
                <w:szCs w:val="16"/>
              </w:rPr>
            </w:pPr>
            <w:r w:rsidRPr="00D4778E">
              <w:rPr>
                <w:rFonts w:ascii="Arial" w:hAnsi="Arial" w:cs="Arial"/>
                <w:bCs/>
                <w:sz w:val="16"/>
                <w:szCs w:val="16"/>
              </w:rPr>
              <w:t>Технотерм-ИНОКС-60</w:t>
            </w:r>
          </w:p>
        </w:tc>
        <w:tc>
          <w:tcPr>
            <w:tcW w:w="992"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r w:rsidRPr="00D4778E">
              <w:rPr>
                <w:rFonts w:ascii="Arial" w:hAnsi="Arial" w:cs="Arial"/>
                <w:bCs/>
                <w:sz w:val="16"/>
                <w:szCs w:val="16"/>
              </w:rPr>
              <w:t>2014</w:t>
            </w:r>
          </w:p>
        </w:tc>
        <w:tc>
          <w:tcPr>
            <w:tcW w:w="1400"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r w:rsidRPr="00D4778E">
              <w:rPr>
                <w:rFonts w:ascii="Arial" w:hAnsi="Arial" w:cs="Arial"/>
                <w:bCs/>
                <w:sz w:val="16"/>
                <w:szCs w:val="16"/>
              </w:rPr>
              <w:t>0,52</w:t>
            </w:r>
          </w:p>
        </w:tc>
        <w:tc>
          <w:tcPr>
            <w:tcW w:w="1132"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r w:rsidRPr="00D4778E">
              <w:rPr>
                <w:rFonts w:ascii="Arial" w:hAnsi="Arial" w:cs="Arial"/>
                <w:bCs/>
                <w:sz w:val="16"/>
                <w:szCs w:val="16"/>
              </w:rPr>
              <w:t>0,479</w:t>
            </w:r>
          </w:p>
        </w:tc>
        <w:tc>
          <w:tcPr>
            <w:tcW w:w="1136"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r w:rsidRPr="00D4778E">
              <w:rPr>
                <w:rFonts w:ascii="Arial" w:hAnsi="Arial" w:cs="Arial"/>
                <w:bCs/>
                <w:sz w:val="16"/>
                <w:szCs w:val="16"/>
              </w:rPr>
              <w:t>92,11</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r w:rsidRPr="00D4778E">
              <w:rPr>
                <w:rFonts w:ascii="Arial" w:hAnsi="Arial" w:cs="Arial"/>
                <w:bCs/>
                <w:sz w:val="16"/>
                <w:szCs w:val="16"/>
              </w:rPr>
              <w:t>0,03</w:t>
            </w:r>
          </w:p>
        </w:tc>
      </w:tr>
      <w:tr w:rsidR="0084474B"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r w:rsidRPr="00D4778E">
              <w:rPr>
                <w:rFonts w:ascii="Arial" w:hAnsi="Arial" w:cs="Arial"/>
                <w:bCs/>
                <w:sz w:val="16"/>
                <w:szCs w:val="16"/>
              </w:rPr>
              <w:t>Д/сад №14, ул. Б</w:t>
            </w:r>
            <w:r w:rsidR="00B32653" w:rsidRPr="00D4778E">
              <w:rPr>
                <w:rFonts w:ascii="Arial" w:hAnsi="Arial" w:cs="Arial"/>
                <w:bCs/>
                <w:sz w:val="16"/>
                <w:szCs w:val="16"/>
              </w:rPr>
              <w:t>у</w:t>
            </w:r>
            <w:r w:rsidRPr="00D4778E">
              <w:rPr>
                <w:rFonts w:ascii="Arial" w:hAnsi="Arial" w:cs="Arial"/>
                <w:bCs/>
                <w:sz w:val="16"/>
                <w:szCs w:val="16"/>
              </w:rPr>
              <w:t>лгакова,11</w:t>
            </w:r>
          </w:p>
        </w:tc>
        <w:tc>
          <w:tcPr>
            <w:tcW w:w="709"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lang w:val="en-US"/>
              </w:rPr>
            </w:pPr>
            <w:r w:rsidRPr="00D4778E">
              <w:rPr>
                <w:rFonts w:ascii="Arial" w:hAnsi="Arial" w:cs="Arial"/>
                <w:bCs/>
                <w:sz w:val="16"/>
                <w:szCs w:val="16"/>
                <w:lang w:val="en-US"/>
              </w:rPr>
              <w:t>2</w:t>
            </w:r>
          </w:p>
        </w:tc>
        <w:tc>
          <w:tcPr>
            <w:tcW w:w="1417" w:type="dxa"/>
            <w:gridSpan w:val="2"/>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lang w:val="en-US"/>
              </w:rPr>
            </w:pPr>
            <w:proofErr w:type="spellStart"/>
            <w:r w:rsidRPr="00D4778E">
              <w:rPr>
                <w:rFonts w:ascii="Arial" w:hAnsi="Arial" w:cs="Arial"/>
                <w:bCs/>
                <w:sz w:val="16"/>
                <w:szCs w:val="16"/>
                <w:lang w:val="en-US"/>
              </w:rPr>
              <w:t>Baxi</w:t>
            </w:r>
            <w:proofErr w:type="spellEnd"/>
            <w:r w:rsidRPr="00D4778E">
              <w:rPr>
                <w:rFonts w:ascii="Arial" w:hAnsi="Arial" w:cs="Arial"/>
                <w:bCs/>
                <w:sz w:val="16"/>
                <w:szCs w:val="16"/>
                <w:lang w:val="en-US"/>
              </w:rPr>
              <w:t xml:space="preserve"> Luna HT</w:t>
            </w:r>
          </w:p>
          <w:p w:rsidR="0084474B" w:rsidRPr="00D4778E" w:rsidRDefault="0084474B" w:rsidP="00C063EA">
            <w:pPr>
              <w:snapToGrid w:val="0"/>
              <w:ind w:left="-142"/>
              <w:jc w:val="center"/>
              <w:rPr>
                <w:rFonts w:ascii="Arial" w:hAnsi="Arial" w:cs="Arial"/>
                <w:bCs/>
                <w:sz w:val="16"/>
                <w:szCs w:val="16"/>
              </w:rPr>
            </w:pPr>
            <w:r w:rsidRPr="00D4778E">
              <w:rPr>
                <w:rFonts w:ascii="Arial" w:hAnsi="Arial" w:cs="Arial"/>
                <w:bCs/>
                <w:sz w:val="16"/>
                <w:szCs w:val="16"/>
              </w:rPr>
              <w:t>1.1000</w:t>
            </w:r>
          </w:p>
          <w:p w:rsidR="0084474B" w:rsidRPr="00D4778E" w:rsidRDefault="0084474B" w:rsidP="00C063EA">
            <w:pPr>
              <w:snapToGrid w:val="0"/>
              <w:ind w:left="-142"/>
              <w:jc w:val="center"/>
              <w:rPr>
                <w:rFonts w:ascii="Arial" w:hAnsi="Arial" w:cs="Arial"/>
                <w:bCs/>
                <w:sz w:val="16"/>
                <w:szCs w:val="16"/>
                <w:lang w:val="en-US"/>
              </w:rPr>
            </w:pPr>
          </w:p>
        </w:tc>
        <w:tc>
          <w:tcPr>
            <w:tcW w:w="992"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r w:rsidRPr="00D4778E">
              <w:rPr>
                <w:rFonts w:ascii="Arial" w:hAnsi="Arial" w:cs="Arial"/>
                <w:bCs/>
                <w:sz w:val="16"/>
                <w:szCs w:val="16"/>
              </w:rPr>
              <w:t>2014</w:t>
            </w:r>
          </w:p>
        </w:tc>
        <w:tc>
          <w:tcPr>
            <w:tcW w:w="1400"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r w:rsidRPr="00D4778E">
              <w:rPr>
                <w:rFonts w:ascii="Arial" w:hAnsi="Arial" w:cs="Arial"/>
                <w:bCs/>
                <w:sz w:val="16"/>
                <w:szCs w:val="16"/>
              </w:rPr>
              <w:t>0,16</w:t>
            </w:r>
          </w:p>
        </w:tc>
        <w:tc>
          <w:tcPr>
            <w:tcW w:w="1132"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r w:rsidRPr="00D4778E">
              <w:rPr>
                <w:rFonts w:ascii="Arial" w:hAnsi="Arial" w:cs="Arial"/>
                <w:bCs/>
                <w:sz w:val="16"/>
                <w:szCs w:val="16"/>
              </w:rPr>
              <w:t>0,068</w:t>
            </w:r>
          </w:p>
        </w:tc>
        <w:tc>
          <w:tcPr>
            <w:tcW w:w="1136"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r w:rsidRPr="00D4778E">
              <w:rPr>
                <w:rFonts w:ascii="Arial" w:hAnsi="Arial" w:cs="Arial"/>
                <w:bCs/>
                <w:sz w:val="16"/>
                <w:szCs w:val="16"/>
              </w:rPr>
              <w:t>42,5</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r w:rsidRPr="00D4778E">
              <w:rPr>
                <w:rFonts w:ascii="Arial" w:hAnsi="Arial" w:cs="Arial"/>
                <w:bCs/>
                <w:sz w:val="16"/>
                <w:szCs w:val="16"/>
              </w:rPr>
              <w:t>0,03</w:t>
            </w:r>
          </w:p>
        </w:tc>
      </w:tr>
      <w:tr w:rsidR="0084474B"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r w:rsidRPr="00D4778E">
              <w:rPr>
                <w:rFonts w:ascii="Arial" w:hAnsi="Arial" w:cs="Arial"/>
                <w:bCs/>
                <w:sz w:val="16"/>
                <w:szCs w:val="16"/>
              </w:rPr>
              <w:t>Д/сад   №15, ул.</w:t>
            </w:r>
          </w:p>
          <w:p w:rsidR="0084474B" w:rsidRPr="00D4778E" w:rsidRDefault="0084474B" w:rsidP="00C063EA">
            <w:pPr>
              <w:snapToGrid w:val="0"/>
              <w:ind w:left="-142"/>
              <w:jc w:val="center"/>
              <w:rPr>
                <w:rFonts w:ascii="Arial" w:hAnsi="Arial" w:cs="Arial"/>
                <w:bCs/>
                <w:sz w:val="16"/>
                <w:szCs w:val="16"/>
              </w:rPr>
            </w:pPr>
            <w:r w:rsidRPr="00D4778E">
              <w:rPr>
                <w:rFonts w:ascii="Arial" w:hAnsi="Arial" w:cs="Arial"/>
                <w:bCs/>
                <w:sz w:val="16"/>
                <w:szCs w:val="16"/>
              </w:rPr>
              <w:t>Петра Первого,.13</w:t>
            </w:r>
          </w:p>
        </w:tc>
        <w:tc>
          <w:tcPr>
            <w:tcW w:w="709"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r w:rsidRPr="00D4778E">
              <w:rPr>
                <w:rFonts w:ascii="Arial" w:hAnsi="Arial" w:cs="Arial"/>
                <w:bCs/>
                <w:sz w:val="16"/>
                <w:szCs w:val="16"/>
              </w:rPr>
              <w:t>2</w:t>
            </w:r>
          </w:p>
        </w:tc>
        <w:tc>
          <w:tcPr>
            <w:tcW w:w="1417" w:type="dxa"/>
            <w:gridSpan w:val="2"/>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lang w:val="en-US"/>
              </w:rPr>
            </w:pPr>
            <w:r w:rsidRPr="00D4778E">
              <w:rPr>
                <w:rFonts w:ascii="Arial" w:hAnsi="Arial" w:cs="Arial"/>
                <w:bCs/>
                <w:sz w:val="16"/>
                <w:szCs w:val="16"/>
                <w:lang w:val="en-US"/>
              </w:rPr>
              <w:t>REX DUAL 40</w:t>
            </w:r>
          </w:p>
        </w:tc>
        <w:tc>
          <w:tcPr>
            <w:tcW w:w="992"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lang w:val="en-US"/>
              </w:rPr>
            </w:pPr>
            <w:r w:rsidRPr="00D4778E">
              <w:rPr>
                <w:rFonts w:ascii="Arial" w:hAnsi="Arial" w:cs="Arial"/>
                <w:bCs/>
                <w:sz w:val="16"/>
                <w:szCs w:val="16"/>
                <w:lang w:val="en-US"/>
              </w:rPr>
              <w:t>2015</w:t>
            </w:r>
          </w:p>
        </w:tc>
        <w:tc>
          <w:tcPr>
            <w:tcW w:w="1400"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lang w:val="en-US"/>
              </w:rPr>
            </w:pPr>
            <w:r w:rsidRPr="00D4778E">
              <w:rPr>
                <w:rFonts w:ascii="Arial" w:hAnsi="Arial" w:cs="Arial"/>
                <w:bCs/>
                <w:sz w:val="16"/>
                <w:szCs w:val="16"/>
                <w:lang w:val="en-US"/>
              </w:rPr>
              <w:t>0.35</w:t>
            </w:r>
          </w:p>
        </w:tc>
        <w:tc>
          <w:tcPr>
            <w:tcW w:w="1132"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lang w:val="en-US"/>
              </w:rPr>
            </w:pPr>
            <w:r w:rsidRPr="00D4778E">
              <w:rPr>
                <w:rFonts w:ascii="Arial" w:hAnsi="Arial" w:cs="Arial"/>
                <w:bCs/>
                <w:sz w:val="16"/>
                <w:szCs w:val="16"/>
                <w:lang w:val="en-US"/>
              </w:rPr>
              <w:t>0.318</w:t>
            </w:r>
          </w:p>
        </w:tc>
        <w:tc>
          <w:tcPr>
            <w:tcW w:w="1136"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lang w:val="en-US"/>
              </w:rPr>
            </w:pPr>
            <w:r w:rsidRPr="00D4778E">
              <w:rPr>
                <w:rFonts w:ascii="Arial" w:hAnsi="Arial" w:cs="Arial"/>
                <w:bCs/>
                <w:sz w:val="16"/>
                <w:szCs w:val="16"/>
                <w:lang w:val="en-US"/>
              </w:rPr>
              <w:t>90.85</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D4778E" w:rsidRDefault="0084474B" w:rsidP="00D4344A">
            <w:pPr>
              <w:snapToGrid w:val="0"/>
              <w:ind w:left="-142"/>
              <w:jc w:val="center"/>
              <w:rPr>
                <w:rFonts w:ascii="Arial" w:hAnsi="Arial" w:cs="Arial"/>
                <w:bCs/>
                <w:sz w:val="16"/>
                <w:szCs w:val="16"/>
              </w:rPr>
            </w:pPr>
            <w:r w:rsidRPr="00D4778E">
              <w:rPr>
                <w:rFonts w:ascii="Arial" w:hAnsi="Arial" w:cs="Arial"/>
                <w:bCs/>
                <w:sz w:val="16"/>
                <w:szCs w:val="16"/>
              </w:rPr>
              <w:t>0,03</w:t>
            </w:r>
          </w:p>
        </w:tc>
      </w:tr>
      <w:tr w:rsidR="0084474B"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r w:rsidRPr="00D4778E">
              <w:rPr>
                <w:rFonts w:ascii="Arial" w:hAnsi="Arial" w:cs="Arial"/>
                <w:bCs/>
                <w:sz w:val="16"/>
                <w:szCs w:val="16"/>
              </w:rPr>
              <w:t xml:space="preserve">Д/сад №23, ул. </w:t>
            </w:r>
            <w:proofErr w:type="spellStart"/>
            <w:r w:rsidRPr="00D4778E">
              <w:rPr>
                <w:rFonts w:ascii="Arial" w:hAnsi="Arial" w:cs="Arial"/>
                <w:bCs/>
                <w:sz w:val="16"/>
                <w:szCs w:val="16"/>
              </w:rPr>
              <w:t>Пальмиро</w:t>
            </w:r>
            <w:proofErr w:type="spellEnd"/>
            <w:r w:rsidRPr="00D4778E">
              <w:rPr>
                <w:rFonts w:ascii="Arial" w:hAnsi="Arial" w:cs="Arial"/>
                <w:bCs/>
                <w:sz w:val="16"/>
                <w:szCs w:val="16"/>
              </w:rPr>
              <w:t xml:space="preserve"> -Тольятти,40</w:t>
            </w:r>
          </w:p>
        </w:tc>
        <w:tc>
          <w:tcPr>
            <w:tcW w:w="709"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lang w:val="en-US"/>
              </w:rPr>
            </w:pPr>
            <w:r w:rsidRPr="00D4778E">
              <w:rPr>
                <w:rFonts w:ascii="Arial" w:hAnsi="Arial" w:cs="Arial"/>
                <w:bCs/>
                <w:sz w:val="16"/>
                <w:szCs w:val="16"/>
                <w:lang w:val="en-US"/>
              </w:rPr>
              <w:t>1</w:t>
            </w:r>
          </w:p>
        </w:tc>
        <w:tc>
          <w:tcPr>
            <w:tcW w:w="1417" w:type="dxa"/>
            <w:gridSpan w:val="2"/>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r w:rsidRPr="00D4778E">
              <w:rPr>
                <w:rFonts w:ascii="Arial" w:hAnsi="Arial" w:cs="Arial"/>
                <w:bCs/>
                <w:sz w:val="16"/>
                <w:szCs w:val="16"/>
              </w:rPr>
              <w:t>АБМК –</w:t>
            </w:r>
            <w:proofErr w:type="spellStart"/>
            <w:r w:rsidRPr="00D4778E">
              <w:rPr>
                <w:rFonts w:ascii="Arial" w:hAnsi="Arial" w:cs="Arial"/>
                <w:bCs/>
                <w:sz w:val="16"/>
                <w:szCs w:val="16"/>
              </w:rPr>
              <w:t>Инокс</w:t>
            </w:r>
            <w:proofErr w:type="spellEnd"/>
            <w:r w:rsidRPr="00D4778E">
              <w:rPr>
                <w:rFonts w:ascii="Arial" w:hAnsi="Arial" w:cs="Arial"/>
                <w:bCs/>
                <w:sz w:val="16"/>
                <w:szCs w:val="16"/>
              </w:rPr>
              <w:t xml:space="preserve"> 60</w:t>
            </w:r>
          </w:p>
        </w:tc>
        <w:tc>
          <w:tcPr>
            <w:tcW w:w="992"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r w:rsidRPr="00D4778E">
              <w:rPr>
                <w:rFonts w:ascii="Arial" w:hAnsi="Arial" w:cs="Arial"/>
                <w:bCs/>
                <w:sz w:val="16"/>
                <w:szCs w:val="16"/>
              </w:rPr>
              <w:t>2015</w:t>
            </w:r>
          </w:p>
        </w:tc>
        <w:tc>
          <w:tcPr>
            <w:tcW w:w="1400"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r w:rsidRPr="00D4778E">
              <w:rPr>
                <w:rFonts w:ascii="Arial" w:hAnsi="Arial" w:cs="Arial"/>
                <w:bCs/>
                <w:sz w:val="16"/>
                <w:szCs w:val="16"/>
              </w:rPr>
              <w:t>0,52</w:t>
            </w:r>
          </w:p>
        </w:tc>
        <w:tc>
          <w:tcPr>
            <w:tcW w:w="1132"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r w:rsidRPr="00D4778E">
              <w:rPr>
                <w:rFonts w:ascii="Arial" w:hAnsi="Arial" w:cs="Arial"/>
                <w:bCs/>
                <w:sz w:val="16"/>
                <w:szCs w:val="16"/>
              </w:rPr>
              <w:t>0,46</w:t>
            </w:r>
          </w:p>
        </w:tc>
        <w:tc>
          <w:tcPr>
            <w:tcW w:w="1136" w:type="dxa"/>
            <w:tcBorders>
              <w:top w:val="single" w:sz="4" w:space="0" w:color="000000"/>
              <w:left w:val="single" w:sz="4" w:space="0" w:color="000000"/>
              <w:bottom w:val="single" w:sz="4" w:space="0" w:color="000000"/>
            </w:tcBorders>
            <w:vAlign w:val="center"/>
          </w:tcPr>
          <w:p w:rsidR="0084474B" w:rsidRPr="00D4778E" w:rsidRDefault="0084474B" w:rsidP="00C063EA">
            <w:pPr>
              <w:snapToGrid w:val="0"/>
              <w:ind w:left="-142"/>
              <w:jc w:val="center"/>
              <w:rPr>
                <w:rFonts w:ascii="Arial" w:hAnsi="Arial" w:cs="Arial"/>
                <w:bCs/>
                <w:sz w:val="16"/>
                <w:szCs w:val="16"/>
              </w:rPr>
            </w:pPr>
            <w:r w:rsidRPr="00D4778E">
              <w:rPr>
                <w:rFonts w:ascii="Arial" w:hAnsi="Arial" w:cs="Arial"/>
                <w:bCs/>
                <w:sz w:val="16"/>
                <w:szCs w:val="16"/>
              </w:rPr>
              <w:t>88,46</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D4778E" w:rsidRDefault="0084474B" w:rsidP="00B32653">
            <w:pPr>
              <w:snapToGrid w:val="0"/>
              <w:ind w:left="-142"/>
              <w:jc w:val="center"/>
              <w:rPr>
                <w:rFonts w:ascii="Arial" w:hAnsi="Arial" w:cs="Arial"/>
                <w:bCs/>
                <w:sz w:val="16"/>
                <w:szCs w:val="16"/>
              </w:rPr>
            </w:pPr>
            <w:r w:rsidRPr="00D4778E">
              <w:rPr>
                <w:rFonts w:ascii="Arial" w:hAnsi="Arial" w:cs="Arial"/>
                <w:bCs/>
                <w:sz w:val="16"/>
                <w:szCs w:val="16"/>
              </w:rPr>
              <w:t>0,1</w:t>
            </w:r>
            <w:r w:rsidR="00B32653" w:rsidRPr="00D4778E">
              <w:rPr>
                <w:rFonts w:ascii="Arial" w:hAnsi="Arial" w:cs="Arial"/>
                <w:bCs/>
                <w:sz w:val="16"/>
                <w:szCs w:val="16"/>
              </w:rPr>
              <w:t>29</w:t>
            </w:r>
          </w:p>
        </w:tc>
      </w:tr>
      <w:tr w:rsidR="00D4344A"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D4344A" w:rsidRPr="00D4778E" w:rsidRDefault="00D4344A" w:rsidP="00BA5C5A">
            <w:pPr>
              <w:snapToGrid w:val="0"/>
              <w:ind w:left="-142"/>
              <w:jc w:val="center"/>
              <w:rPr>
                <w:rFonts w:ascii="Arial" w:hAnsi="Arial" w:cs="Arial"/>
                <w:bCs/>
                <w:sz w:val="16"/>
                <w:szCs w:val="16"/>
              </w:rPr>
            </w:pPr>
            <w:r w:rsidRPr="00D4778E">
              <w:rPr>
                <w:rFonts w:ascii="Arial" w:hAnsi="Arial" w:cs="Arial"/>
                <w:bCs/>
                <w:sz w:val="16"/>
                <w:szCs w:val="16"/>
              </w:rPr>
              <w:t>Д/сад №16, ул. Малиновского,11</w:t>
            </w:r>
          </w:p>
        </w:tc>
        <w:tc>
          <w:tcPr>
            <w:tcW w:w="709" w:type="dxa"/>
            <w:tcBorders>
              <w:top w:val="single" w:sz="4" w:space="0" w:color="000000"/>
              <w:left w:val="single" w:sz="4" w:space="0" w:color="000000"/>
              <w:bottom w:val="single" w:sz="4" w:space="0" w:color="000000"/>
            </w:tcBorders>
            <w:vAlign w:val="center"/>
          </w:tcPr>
          <w:p w:rsidR="00D4344A" w:rsidRPr="00D4778E" w:rsidRDefault="00D4344A" w:rsidP="00BA5C5A">
            <w:pPr>
              <w:snapToGrid w:val="0"/>
              <w:ind w:left="-142"/>
              <w:jc w:val="center"/>
              <w:rPr>
                <w:rFonts w:ascii="Arial" w:hAnsi="Arial" w:cs="Arial"/>
                <w:bCs/>
                <w:sz w:val="16"/>
                <w:szCs w:val="16"/>
              </w:rPr>
            </w:pPr>
            <w:r w:rsidRPr="00D4778E">
              <w:rPr>
                <w:rFonts w:ascii="Arial" w:hAnsi="Arial" w:cs="Arial"/>
                <w:bCs/>
                <w:sz w:val="16"/>
                <w:szCs w:val="16"/>
              </w:rPr>
              <w:t>2</w:t>
            </w:r>
          </w:p>
        </w:tc>
        <w:tc>
          <w:tcPr>
            <w:tcW w:w="1417" w:type="dxa"/>
            <w:gridSpan w:val="2"/>
            <w:tcBorders>
              <w:top w:val="single" w:sz="4" w:space="0" w:color="000000"/>
              <w:left w:val="single" w:sz="4" w:space="0" w:color="000000"/>
              <w:bottom w:val="single" w:sz="4" w:space="0" w:color="000000"/>
            </w:tcBorders>
            <w:vAlign w:val="center"/>
          </w:tcPr>
          <w:p w:rsidR="00D4344A" w:rsidRPr="00D4778E" w:rsidRDefault="00D4344A" w:rsidP="00BA5C5A">
            <w:pPr>
              <w:snapToGrid w:val="0"/>
              <w:ind w:left="-142"/>
              <w:jc w:val="center"/>
              <w:rPr>
                <w:rFonts w:ascii="Arial" w:hAnsi="Arial" w:cs="Arial"/>
                <w:bCs/>
                <w:sz w:val="16"/>
                <w:szCs w:val="16"/>
              </w:rPr>
            </w:pPr>
            <w:r w:rsidRPr="00D4778E">
              <w:rPr>
                <w:rFonts w:ascii="Arial" w:hAnsi="Arial" w:cs="Arial"/>
                <w:bCs/>
                <w:sz w:val="16"/>
                <w:szCs w:val="16"/>
                <w:lang w:val="en-US"/>
              </w:rPr>
              <w:t xml:space="preserve">Mega </w:t>
            </w:r>
            <w:proofErr w:type="spellStart"/>
            <w:r w:rsidRPr="00D4778E">
              <w:rPr>
                <w:rFonts w:ascii="Arial" w:hAnsi="Arial" w:cs="Arial"/>
                <w:bCs/>
                <w:sz w:val="16"/>
                <w:szCs w:val="16"/>
                <w:lang w:val="en-US"/>
              </w:rPr>
              <w:t>Prex</w:t>
            </w:r>
            <w:proofErr w:type="spellEnd"/>
            <w:r w:rsidRPr="00D4778E">
              <w:rPr>
                <w:rFonts w:ascii="Arial" w:hAnsi="Arial" w:cs="Arial"/>
                <w:bCs/>
                <w:sz w:val="16"/>
                <w:szCs w:val="16"/>
              </w:rPr>
              <w:t>-300</w:t>
            </w:r>
          </w:p>
        </w:tc>
        <w:tc>
          <w:tcPr>
            <w:tcW w:w="992" w:type="dxa"/>
            <w:tcBorders>
              <w:top w:val="single" w:sz="4" w:space="0" w:color="000000"/>
              <w:left w:val="single" w:sz="4" w:space="0" w:color="000000"/>
              <w:bottom w:val="single" w:sz="4" w:space="0" w:color="000000"/>
            </w:tcBorders>
            <w:vAlign w:val="center"/>
          </w:tcPr>
          <w:p w:rsidR="00D4344A" w:rsidRPr="00D4778E" w:rsidRDefault="00D4344A" w:rsidP="00BA5C5A">
            <w:pPr>
              <w:snapToGrid w:val="0"/>
              <w:ind w:left="-142"/>
              <w:jc w:val="center"/>
              <w:rPr>
                <w:rFonts w:ascii="Arial" w:hAnsi="Arial" w:cs="Arial"/>
                <w:bCs/>
                <w:sz w:val="16"/>
                <w:szCs w:val="16"/>
              </w:rPr>
            </w:pPr>
            <w:r w:rsidRPr="00D4778E">
              <w:rPr>
                <w:rFonts w:ascii="Arial" w:hAnsi="Arial" w:cs="Arial"/>
                <w:bCs/>
                <w:sz w:val="16"/>
                <w:szCs w:val="16"/>
              </w:rPr>
              <w:t>2015</w:t>
            </w:r>
          </w:p>
        </w:tc>
        <w:tc>
          <w:tcPr>
            <w:tcW w:w="1400" w:type="dxa"/>
            <w:tcBorders>
              <w:top w:val="single" w:sz="4" w:space="0" w:color="000000"/>
              <w:left w:val="single" w:sz="4" w:space="0" w:color="000000"/>
              <w:bottom w:val="single" w:sz="4" w:space="0" w:color="000000"/>
            </w:tcBorders>
            <w:vAlign w:val="center"/>
          </w:tcPr>
          <w:p w:rsidR="00D4344A" w:rsidRPr="00D4778E" w:rsidRDefault="00D4344A" w:rsidP="00BA5C5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D4344A" w:rsidRPr="00D4778E" w:rsidRDefault="00D4344A" w:rsidP="00BA5C5A">
            <w:pPr>
              <w:snapToGrid w:val="0"/>
              <w:ind w:left="-142"/>
              <w:jc w:val="center"/>
              <w:rPr>
                <w:rFonts w:ascii="Arial" w:hAnsi="Arial" w:cs="Arial"/>
                <w:bCs/>
                <w:sz w:val="16"/>
                <w:szCs w:val="16"/>
              </w:rPr>
            </w:pPr>
            <w:r w:rsidRPr="00D4778E">
              <w:rPr>
                <w:rFonts w:ascii="Arial" w:hAnsi="Arial" w:cs="Arial"/>
                <w:bCs/>
                <w:sz w:val="16"/>
                <w:szCs w:val="16"/>
              </w:rPr>
              <w:t>0,52</w:t>
            </w:r>
          </w:p>
        </w:tc>
        <w:tc>
          <w:tcPr>
            <w:tcW w:w="1132" w:type="dxa"/>
            <w:tcBorders>
              <w:top w:val="single" w:sz="4" w:space="0" w:color="000000"/>
              <w:left w:val="single" w:sz="4" w:space="0" w:color="000000"/>
              <w:bottom w:val="single" w:sz="4" w:space="0" w:color="000000"/>
            </w:tcBorders>
            <w:vAlign w:val="center"/>
          </w:tcPr>
          <w:p w:rsidR="00D4344A" w:rsidRPr="00D4778E" w:rsidRDefault="00D4344A" w:rsidP="00BA5C5A">
            <w:pPr>
              <w:snapToGrid w:val="0"/>
              <w:ind w:left="-142"/>
              <w:jc w:val="center"/>
              <w:rPr>
                <w:rFonts w:ascii="Arial" w:hAnsi="Arial" w:cs="Arial"/>
                <w:bCs/>
                <w:sz w:val="16"/>
                <w:szCs w:val="16"/>
              </w:rPr>
            </w:pPr>
            <w:r w:rsidRPr="00D4778E">
              <w:rPr>
                <w:rFonts w:ascii="Arial" w:hAnsi="Arial" w:cs="Arial"/>
                <w:bCs/>
                <w:sz w:val="16"/>
                <w:szCs w:val="16"/>
              </w:rPr>
              <w:t>0,46</w:t>
            </w:r>
          </w:p>
        </w:tc>
        <w:tc>
          <w:tcPr>
            <w:tcW w:w="1136" w:type="dxa"/>
            <w:tcBorders>
              <w:top w:val="single" w:sz="4" w:space="0" w:color="000000"/>
              <w:left w:val="single" w:sz="4" w:space="0" w:color="000000"/>
              <w:bottom w:val="single" w:sz="4" w:space="0" w:color="000000"/>
            </w:tcBorders>
            <w:vAlign w:val="center"/>
          </w:tcPr>
          <w:p w:rsidR="00D4344A" w:rsidRPr="00D4778E" w:rsidRDefault="00D4344A" w:rsidP="00BA5C5A">
            <w:pPr>
              <w:snapToGrid w:val="0"/>
              <w:ind w:left="-142"/>
              <w:jc w:val="center"/>
              <w:rPr>
                <w:rFonts w:ascii="Arial" w:hAnsi="Arial" w:cs="Arial"/>
                <w:bCs/>
                <w:sz w:val="16"/>
                <w:szCs w:val="16"/>
              </w:rPr>
            </w:pPr>
            <w:r w:rsidRPr="00D4778E">
              <w:rPr>
                <w:rFonts w:ascii="Arial" w:hAnsi="Arial" w:cs="Arial"/>
                <w:bCs/>
                <w:sz w:val="16"/>
                <w:szCs w:val="16"/>
              </w:rPr>
              <w:t>88,45</w:t>
            </w:r>
          </w:p>
        </w:tc>
        <w:tc>
          <w:tcPr>
            <w:tcW w:w="1019" w:type="dxa"/>
            <w:tcBorders>
              <w:top w:val="single" w:sz="4" w:space="0" w:color="000000"/>
              <w:left w:val="single" w:sz="4" w:space="0" w:color="000000"/>
              <w:bottom w:val="single" w:sz="4" w:space="0" w:color="000000"/>
              <w:right w:val="single" w:sz="4" w:space="0" w:color="000000"/>
            </w:tcBorders>
            <w:vAlign w:val="center"/>
          </w:tcPr>
          <w:p w:rsidR="00D4344A" w:rsidRPr="00D4778E" w:rsidRDefault="00D4344A" w:rsidP="00BA5C5A">
            <w:pPr>
              <w:snapToGrid w:val="0"/>
              <w:ind w:left="-142"/>
              <w:jc w:val="center"/>
              <w:rPr>
                <w:rFonts w:ascii="Arial" w:hAnsi="Arial" w:cs="Arial"/>
                <w:bCs/>
                <w:sz w:val="16"/>
                <w:szCs w:val="16"/>
              </w:rPr>
            </w:pPr>
            <w:r w:rsidRPr="00D4778E">
              <w:rPr>
                <w:rFonts w:ascii="Arial" w:hAnsi="Arial" w:cs="Arial"/>
                <w:bCs/>
                <w:sz w:val="16"/>
                <w:szCs w:val="16"/>
              </w:rPr>
              <w:t>0,218</w:t>
            </w:r>
          </w:p>
        </w:tc>
      </w:tr>
      <w:tr w:rsidR="00D4344A"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D4344A" w:rsidRPr="00D4778E" w:rsidRDefault="00D4344A" w:rsidP="00D4344A">
            <w:pPr>
              <w:snapToGrid w:val="0"/>
              <w:ind w:left="-142"/>
              <w:jc w:val="center"/>
              <w:rPr>
                <w:rFonts w:ascii="Arial" w:hAnsi="Arial" w:cs="Arial"/>
                <w:bCs/>
                <w:sz w:val="16"/>
                <w:szCs w:val="16"/>
              </w:rPr>
            </w:pPr>
            <w:r w:rsidRPr="00D4778E">
              <w:rPr>
                <w:rFonts w:ascii="Arial" w:hAnsi="Arial" w:cs="Arial"/>
                <w:bCs/>
                <w:sz w:val="16"/>
                <w:szCs w:val="16"/>
              </w:rPr>
              <w:t>МФЦ ул. Коллективная,3</w:t>
            </w:r>
          </w:p>
        </w:tc>
        <w:tc>
          <w:tcPr>
            <w:tcW w:w="709" w:type="dxa"/>
            <w:tcBorders>
              <w:top w:val="single" w:sz="4" w:space="0" w:color="000000"/>
              <w:left w:val="single" w:sz="4" w:space="0" w:color="000000"/>
              <w:bottom w:val="single" w:sz="4" w:space="0" w:color="000000"/>
            </w:tcBorders>
            <w:vAlign w:val="center"/>
          </w:tcPr>
          <w:p w:rsidR="00D4344A" w:rsidRPr="00D4778E" w:rsidRDefault="00D4344A" w:rsidP="00C063EA">
            <w:pPr>
              <w:snapToGrid w:val="0"/>
              <w:ind w:left="-142"/>
              <w:jc w:val="center"/>
              <w:rPr>
                <w:rFonts w:ascii="Arial" w:hAnsi="Arial" w:cs="Arial"/>
                <w:bCs/>
                <w:sz w:val="16"/>
                <w:szCs w:val="16"/>
              </w:rPr>
            </w:pPr>
            <w:r w:rsidRPr="00D4778E">
              <w:rPr>
                <w:rFonts w:ascii="Arial" w:hAnsi="Arial" w:cs="Arial"/>
                <w:bCs/>
                <w:sz w:val="16"/>
                <w:szCs w:val="16"/>
              </w:rPr>
              <w:t>2</w:t>
            </w:r>
          </w:p>
        </w:tc>
        <w:tc>
          <w:tcPr>
            <w:tcW w:w="1417" w:type="dxa"/>
            <w:gridSpan w:val="2"/>
            <w:tcBorders>
              <w:top w:val="single" w:sz="4" w:space="0" w:color="000000"/>
              <w:left w:val="single" w:sz="4" w:space="0" w:color="000000"/>
              <w:bottom w:val="single" w:sz="4" w:space="0" w:color="000000"/>
            </w:tcBorders>
            <w:vAlign w:val="center"/>
          </w:tcPr>
          <w:p w:rsidR="00D4344A" w:rsidRPr="00D4778E" w:rsidRDefault="00254417" w:rsidP="00C063EA">
            <w:pPr>
              <w:snapToGrid w:val="0"/>
              <w:ind w:left="-142"/>
              <w:jc w:val="center"/>
              <w:rPr>
                <w:rFonts w:ascii="Arial" w:hAnsi="Arial" w:cs="Arial"/>
                <w:bCs/>
                <w:sz w:val="16"/>
                <w:szCs w:val="16"/>
              </w:rPr>
            </w:pPr>
            <w:proofErr w:type="spellStart"/>
            <w:r w:rsidRPr="00D4778E">
              <w:rPr>
                <w:rFonts w:ascii="Arial" w:hAnsi="Arial" w:cs="Arial"/>
                <w:bCs/>
                <w:sz w:val="16"/>
                <w:szCs w:val="16"/>
                <w:lang w:val="en-US"/>
              </w:rPr>
              <w:t>Baxi</w:t>
            </w:r>
            <w:proofErr w:type="spellEnd"/>
            <w:r w:rsidRPr="00D4778E">
              <w:rPr>
                <w:rFonts w:ascii="Arial" w:hAnsi="Arial" w:cs="Arial"/>
                <w:bCs/>
                <w:sz w:val="16"/>
                <w:szCs w:val="16"/>
              </w:rPr>
              <w:t xml:space="preserve"> 65-1 </w:t>
            </w:r>
            <w:proofErr w:type="spellStart"/>
            <w:r w:rsidRPr="00D4778E">
              <w:rPr>
                <w:rFonts w:ascii="Arial" w:hAnsi="Arial" w:cs="Arial"/>
                <w:bCs/>
                <w:sz w:val="16"/>
                <w:szCs w:val="16"/>
              </w:rPr>
              <w:t>шт</w:t>
            </w:r>
            <w:proofErr w:type="spellEnd"/>
          </w:p>
          <w:p w:rsidR="00254417" w:rsidRPr="00D4778E" w:rsidRDefault="00254417" w:rsidP="00254417">
            <w:pPr>
              <w:snapToGrid w:val="0"/>
              <w:ind w:left="-142"/>
              <w:jc w:val="center"/>
              <w:rPr>
                <w:rFonts w:ascii="Arial" w:hAnsi="Arial" w:cs="Arial"/>
                <w:bCs/>
                <w:sz w:val="16"/>
                <w:szCs w:val="16"/>
              </w:rPr>
            </w:pPr>
            <w:proofErr w:type="spellStart"/>
            <w:r w:rsidRPr="00D4778E">
              <w:rPr>
                <w:rFonts w:ascii="Arial" w:hAnsi="Arial" w:cs="Arial"/>
                <w:bCs/>
                <w:sz w:val="16"/>
                <w:szCs w:val="16"/>
                <w:lang w:val="en-US"/>
              </w:rPr>
              <w:t>Baxi</w:t>
            </w:r>
            <w:proofErr w:type="spellEnd"/>
            <w:r w:rsidRPr="00D4778E">
              <w:rPr>
                <w:rFonts w:ascii="Arial" w:hAnsi="Arial" w:cs="Arial"/>
                <w:bCs/>
                <w:sz w:val="16"/>
                <w:szCs w:val="16"/>
              </w:rPr>
              <w:t xml:space="preserve"> 85-1 </w:t>
            </w:r>
            <w:proofErr w:type="spellStart"/>
            <w:r w:rsidRPr="00D4778E">
              <w:rPr>
                <w:rFonts w:ascii="Arial" w:hAnsi="Arial" w:cs="Arial"/>
                <w:bCs/>
                <w:sz w:val="16"/>
                <w:szCs w:val="16"/>
              </w:rPr>
              <w:t>шт</w:t>
            </w:r>
            <w:proofErr w:type="spellEnd"/>
          </w:p>
        </w:tc>
        <w:tc>
          <w:tcPr>
            <w:tcW w:w="992" w:type="dxa"/>
            <w:tcBorders>
              <w:top w:val="single" w:sz="4" w:space="0" w:color="000000"/>
              <w:left w:val="single" w:sz="4" w:space="0" w:color="000000"/>
              <w:bottom w:val="single" w:sz="4" w:space="0" w:color="000000"/>
            </w:tcBorders>
            <w:vAlign w:val="center"/>
          </w:tcPr>
          <w:p w:rsidR="00D4344A" w:rsidRPr="00D4778E" w:rsidRDefault="00D4344A" w:rsidP="00C063EA">
            <w:pPr>
              <w:snapToGrid w:val="0"/>
              <w:ind w:left="-142"/>
              <w:jc w:val="center"/>
              <w:rPr>
                <w:rFonts w:ascii="Arial" w:hAnsi="Arial" w:cs="Arial"/>
                <w:bCs/>
                <w:sz w:val="16"/>
                <w:szCs w:val="16"/>
              </w:rPr>
            </w:pPr>
            <w:r w:rsidRPr="00D4778E">
              <w:rPr>
                <w:rFonts w:ascii="Arial" w:hAnsi="Arial" w:cs="Arial"/>
                <w:bCs/>
                <w:sz w:val="16"/>
                <w:szCs w:val="16"/>
              </w:rPr>
              <w:t>2015</w:t>
            </w:r>
          </w:p>
        </w:tc>
        <w:tc>
          <w:tcPr>
            <w:tcW w:w="1400" w:type="dxa"/>
            <w:tcBorders>
              <w:top w:val="single" w:sz="4" w:space="0" w:color="000000"/>
              <w:left w:val="single" w:sz="4" w:space="0" w:color="000000"/>
              <w:bottom w:val="single" w:sz="4" w:space="0" w:color="000000"/>
            </w:tcBorders>
            <w:vAlign w:val="center"/>
          </w:tcPr>
          <w:p w:rsidR="00D4344A" w:rsidRPr="00D4778E" w:rsidRDefault="00D4344A"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D4344A" w:rsidRPr="00D4778E" w:rsidRDefault="00D4344A" w:rsidP="00C063EA">
            <w:pPr>
              <w:snapToGrid w:val="0"/>
              <w:ind w:left="-142"/>
              <w:jc w:val="center"/>
              <w:rPr>
                <w:rFonts w:ascii="Arial" w:hAnsi="Arial" w:cs="Arial"/>
                <w:bCs/>
                <w:sz w:val="16"/>
                <w:szCs w:val="16"/>
              </w:rPr>
            </w:pPr>
            <w:r w:rsidRPr="00D4778E">
              <w:rPr>
                <w:rFonts w:ascii="Arial" w:hAnsi="Arial" w:cs="Arial"/>
                <w:bCs/>
                <w:sz w:val="16"/>
                <w:szCs w:val="16"/>
              </w:rPr>
              <w:t>0,129</w:t>
            </w:r>
          </w:p>
        </w:tc>
        <w:tc>
          <w:tcPr>
            <w:tcW w:w="1132" w:type="dxa"/>
            <w:tcBorders>
              <w:top w:val="single" w:sz="4" w:space="0" w:color="000000"/>
              <w:left w:val="single" w:sz="4" w:space="0" w:color="000000"/>
              <w:bottom w:val="single" w:sz="4" w:space="0" w:color="000000"/>
            </w:tcBorders>
            <w:vAlign w:val="center"/>
          </w:tcPr>
          <w:p w:rsidR="00D4344A" w:rsidRPr="00D4778E" w:rsidRDefault="00D4344A" w:rsidP="00C063EA">
            <w:pPr>
              <w:snapToGrid w:val="0"/>
              <w:ind w:left="-142"/>
              <w:jc w:val="center"/>
              <w:rPr>
                <w:rFonts w:ascii="Arial" w:hAnsi="Arial" w:cs="Arial"/>
                <w:bCs/>
                <w:sz w:val="16"/>
                <w:szCs w:val="16"/>
              </w:rPr>
            </w:pPr>
            <w:r w:rsidRPr="00D4778E">
              <w:rPr>
                <w:rFonts w:ascii="Arial" w:hAnsi="Arial" w:cs="Arial"/>
                <w:bCs/>
                <w:sz w:val="16"/>
                <w:szCs w:val="16"/>
              </w:rPr>
              <w:t>0,104</w:t>
            </w:r>
          </w:p>
        </w:tc>
        <w:tc>
          <w:tcPr>
            <w:tcW w:w="1136" w:type="dxa"/>
            <w:tcBorders>
              <w:top w:val="single" w:sz="4" w:space="0" w:color="000000"/>
              <w:left w:val="single" w:sz="4" w:space="0" w:color="000000"/>
              <w:bottom w:val="single" w:sz="4" w:space="0" w:color="000000"/>
            </w:tcBorders>
            <w:vAlign w:val="center"/>
          </w:tcPr>
          <w:p w:rsidR="00D4344A" w:rsidRPr="00D4778E" w:rsidRDefault="00D4344A" w:rsidP="00C063EA">
            <w:pPr>
              <w:snapToGrid w:val="0"/>
              <w:ind w:left="-142"/>
              <w:jc w:val="center"/>
              <w:rPr>
                <w:rFonts w:ascii="Arial" w:hAnsi="Arial" w:cs="Arial"/>
                <w:bCs/>
                <w:sz w:val="16"/>
                <w:szCs w:val="16"/>
              </w:rPr>
            </w:pPr>
            <w:r w:rsidRPr="00D4778E">
              <w:rPr>
                <w:rFonts w:ascii="Arial" w:hAnsi="Arial" w:cs="Arial"/>
                <w:bCs/>
                <w:sz w:val="16"/>
                <w:szCs w:val="16"/>
              </w:rPr>
              <w:t>80,6</w:t>
            </w:r>
          </w:p>
        </w:tc>
        <w:tc>
          <w:tcPr>
            <w:tcW w:w="1019" w:type="dxa"/>
            <w:tcBorders>
              <w:top w:val="single" w:sz="4" w:space="0" w:color="000000"/>
              <w:left w:val="single" w:sz="4" w:space="0" w:color="000000"/>
              <w:bottom w:val="single" w:sz="4" w:space="0" w:color="000000"/>
              <w:right w:val="single" w:sz="4" w:space="0" w:color="000000"/>
            </w:tcBorders>
            <w:vAlign w:val="center"/>
          </w:tcPr>
          <w:p w:rsidR="00D4344A" w:rsidRPr="00D4778E" w:rsidRDefault="00D4344A" w:rsidP="00C063EA">
            <w:pPr>
              <w:snapToGrid w:val="0"/>
              <w:ind w:left="-142"/>
              <w:jc w:val="center"/>
              <w:rPr>
                <w:rFonts w:ascii="Arial" w:hAnsi="Arial" w:cs="Arial"/>
                <w:bCs/>
                <w:sz w:val="16"/>
                <w:szCs w:val="16"/>
              </w:rPr>
            </w:pPr>
            <w:r w:rsidRPr="00D4778E">
              <w:rPr>
                <w:rFonts w:ascii="Arial" w:hAnsi="Arial" w:cs="Arial"/>
                <w:bCs/>
                <w:sz w:val="16"/>
                <w:szCs w:val="16"/>
              </w:rPr>
              <w:t>_</w:t>
            </w:r>
          </w:p>
        </w:tc>
      </w:tr>
      <w:tr w:rsidR="002B3D3C"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2B3D3C" w:rsidRPr="00D4778E" w:rsidRDefault="002B3D3C" w:rsidP="00D4344A">
            <w:pPr>
              <w:snapToGrid w:val="0"/>
              <w:ind w:left="-142"/>
              <w:jc w:val="center"/>
              <w:rPr>
                <w:rFonts w:ascii="Arial" w:hAnsi="Arial" w:cs="Arial"/>
                <w:bCs/>
                <w:sz w:val="16"/>
                <w:szCs w:val="16"/>
              </w:rPr>
            </w:pPr>
            <w:r w:rsidRPr="00D4778E">
              <w:rPr>
                <w:rFonts w:ascii="Arial" w:hAnsi="Arial" w:cs="Arial"/>
                <w:bCs/>
                <w:sz w:val="16"/>
                <w:szCs w:val="16"/>
              </w:rPr>
              <w:t>школа №31, ул. Мира,187</w:t>
            </w:r>
            <w:r w:rsidR="00DB4C9B" w:rsidRPr="00D4778E">
              <w:rPr>
                <w:rFonts w:ascii="Arial" w:hAnsi="Arial" w:cs="Arial"/>
                <w:bCs/>
                <w:sz w:val="16"/>
                <w:szCs w:val="16"/>
              </w:rPr>
              <w:t>,</w:t>
            </w:r>
          </w:p>
          <w:p w:rsidR="00DB4C9B" w:rsidRPr="00D4778E" w:rsidRDefault="00DB4C9B" w:rsidP="00D4344A">
            <w:pPr>
              <w:snapToGrid w:val="0"/>
              <w:ind w:left="-142"/>
              <w:jc w:val="center"/>
              <w:rPr>
                <w:rFonts w:ascii="Arial" w:hAnsi="Arial" w:cs="Arial"/>
                <w:bCs/>
                <w:sz w:val="16"/>
                <w:szCs w:val="16"/>
              </w:rPr>
            </w:pPr>
            <w:r w:rsidRPr="00D4778E">
              <w:rPr>
                <w:rFonts w:ascii="Arial" w:hAnsi="Arial" w:cs="Arial"/>
                <w:bCs/>
                <w:sz w:val="16"/>
                <w:szCs w:val="16"/>
              </w:rPr>
              <w:t xml:space="preserve"> БМК</w:t>
            </w:r>
          </w:p>
        </w:tc>
        <w:tc>
          <w:tcPr>
            <w:tcW w:w="709" w:type="dxa"/>
            <w:tcBorders>
              <w:top w:val="single" w:sz="4" w:space="0" w:color="000000"/>
              <w:left w:val="single" w:sz="4" w:space="0" w:color="000000"/>
              <w:bottom w:val="single" w:sz="4" w:space="0" w:color="000000"/>
            </w:tcBorders>
            <w:vAlign w:val="center"/>
          </w:tcPr>
          <w:p w:rsidR="002B3D3C" w:rsidRPr="00D4778E" w:rsidRDefault="002B3D3C" w:rsidP="00C063EA">
            <w:pPr>
              <w:snapToGrid w:val="0"/>
              <w:ind w:left="-142"/>
              <w:jc w:val="center"/>
              <w:rPr>
                <w:rFonts w:ascii="Arial" w:hAnsi="Arial" w:cs="Arial"/>
                <w:bCs/>
                <w:sz w:val="16"/>
                <w:szCs w:val="16"/>
              </w:rPr>
            </w:pPr>
            <w:r w:rsidRPr="00D4778E">
              <w:rPr>
                <w:rFonts w:ascii="Arial" w:hAnsi="Arial" w:cs="Arial"/>
                <w:bCs/>
                <w:sz w:val="16"/>
                <w:szCs w:val="16"/>
              </w:rPr>
              <w:t>3</w:t>
            </w:r>
          </w:p>
        </w:tc>
        <w:tc>
          <w:tcPr>
            <w:tcW w:w="1417" w:type="dxa"/>
            <w:gridSpan w:val="2"/>
            <w:tcBorders>
              <w:top w:val="single" w:sz="4" w:space="0" w:color="000000"/>
              <w:left w:val="single" w:sz="4" w:space="0" w:color="000000"/>
              <w:bottom w:val="single" w:sz="4" w:space="0" w:color="000000"/>
            </w:tcBorders>
            <w:vAlign w:val="center"/>
          </w:tcPr>
          <w:p w:rsidR="002B3D3C" w:rsidRPr="00D4778E" w:rsidRDefault="002B3D3C" w:rsidP="00C063EA">
            <w:pPr>
              <w:snapToGrid w:val="0"/>
              <w:ind w:left="-142"/>
              <w:jc w:val="center"/>
              <w:rPr>
                <w:rFonts w:ascii="Arial" w:hAnsi="Arial" w:cs="Arial"/>
                <w:bCs/>
                <w:sz w:val="16"/>
                <w:szCs w:val="16"/>
              </w:rPr>
            </w:pPr>
            <w:proofErr w:type="spellStart"/>
            <w:r w:rsidRPr="00D4778E">
              <w:rPr>
                <w:rFonts w:ascii="Arial" w:hAnsi="Arial" w:cs="Arial"/>
                <w:bCs/>
                <w:sz w:val="16"/>
                <w:szCs w:val="16"/>
                <w:lang w:val="en-US"/>
              </w:rPr>
              <w:t>Riello</w:t>
            </w:r>
            <w:proofErr w:type="spellEnd"/>
            <w:r w:rsidRPr="00D4778E">
              <w:rPr>
                <w:rFonts w:ascii="Arial" w:hAnsi="Arial" w:cs="Arial"/>
                <w:bCs/>
                <w:sz w:val="16"/>
                <w:szCs w:val="16"/>
                <w:lang w:val="en-US"/>
              </w:rPr>
              <w:t xml:space="preserve"> RTQ 920-</w:t>
            </w:r>
          </w:p>
          <w:p w:rsidR="002B3D3C" w:rsidRPr="00D4778E" w:rsidRDefault="002B3D3C" w:rsidP="00C063EA">
            <w:pPr>
              <w:snapToGrid w:val="0"/>
              <w:ind w:left="-142"/>
              <w:jc w:val="center"/>
              <w:rPr>
                <w:rFonts w:ascii="Arial" w:hAnsi="Arial" w:cs="Arial"/>
                <w:bCs/>
                <w:sz w:val="16"/>
                <w:szCs w:val="16"/>
              </w:rPr>
            </w:pPr>
            <w:r w:rsidRPr="00D4778E">
              <w:rPr>
                <w:rFonts w:ascii="Arial" w:hAnsi="Arial" w:cs="Arial"/>
                <w:bCs/>
                <w:sz w:val="16"/>
                <w:szCs w:val="16"/>
              </w:rPr>
              <w:t>3 шт.</w:t>
            </w:r>
          </w:p>
        </w:tc>
        <w:tc>
          <w:tcPr>
            <w:tcW w:w="992" w:type="dxa"/>
            <w:tcBorders>
              <w:top w:val="single" w:sz="4" w:space="0" w:color="000000"/>
              <w:left w:val="single" w:sz="4" w:space="0" w:color="000000"/>
              <w:bottom w:val="single" w:sz="4" w:space="0" w:color="000000"/>
            </w:tcBorders>
            <w:vAlign w:val="center"/>
          </w:tcPr>
          <w:p w:rsidR="002B3D3C" w:rsidRPr="00D4778E" w:rsidRDefault="002B3D3C" w:rsidP="00C063EA">
            <w:pPr>
              <w:snapToGrid w:val="0"/>
              <w:ind w:left="-142"/>
              <w:jc w:val="center"/>
              <w:rPr>
                <w:rFonts w:ascii="Arial" w:hAnsi="Arial" w:cs="Arial"/>
                <w:bCs/>
                <w:sz w:val="16"/>
                <w:szCs w:val="16"/>
              </w:rPr>
            </w:pPr>
            <w:r w:rsidRPr="00D4778E">
              <w:rPr>
                <w:rFonts w:ascii="Arial" w:hAnsi="Arial" w:cs="Arial"/>
                <w:bCs/>
                <w:sz w:val="16"/>
                <w:szCs w:val="16"/>
              </w:rPr>
              <w:t>2018</w:t>
            </w:r>
          </w:p>
        </w:tc>
        <w:tc>
          <w:tcPr>
            <w:tcW w:w="1400" w:type="dxa"/>
            <w:tcBorders>
              <w:top w:val="single" w:sz="4" w:space="0" w:color="000000"/>
              <w:left w:val="single" w:sz="4" w:space="0" w:color="000000"/>
              <w:bottom w:val="single" w:sz="4" w:space="0" w:color="000000"/>
            </w:tcBorders>
            <w:vAlign w:val="center"/>
          </w:tcPr>
          <w:p w:rsidR="002B3D3C" w:rsidRPr="00D4778E" w:rsidRDefault="002B3D3C"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2B3D3C" w:rsidRPr="00D4778E" w:rsidRDefault="00DB4C9B" w:rsidP="00C063EA">
            <w:pPr>
              <w:snapToGrid w:val="0"/>
              <w:ind w:left="-142"/>
              <w:jc w:val="center"/>
              <w:rPr>
                <w:rFonts w:ascii="Arial" w:hAnsi="Arial" w:cs="Arial"/>
                <w:bCs/>
                <w:sz w:val="16"/>
                <w:szCs w:val="16"/>
              </w:rPr>
            </w:pPr>
            <w:r w:rsidRPr="00D4778E">
              <w:rPr>
                <w:rFonts w:ascii="Arial" w:hAnsi="Arial" w:cs="Arial"/>
                <w:bCs/>
                <w:sz w:val="16"/>
                <w:szCs w:val="16"/>
              </w:rPr>
              <w:t>2,379</w:t>
            </w:r>
          </w:p>
        </w:tc>
        <w:tc>
          <w:tcPr>
            <w:tcW w:w="1132" w:type="dxa"/>
            <w:tcBorders>
              <w:top w:val="single" w:sz="4" w:space="0" w:color="000000"/>
              <w:left w:val="single" w:sz="4" w:space="0" w:color="000000"/>
              <w:bottom w:val="single" w:sz="4" w:space="0" w:color="000000"/>
            </w:tcBorders>
            <w:vAlign w:val="center"/>
          </w:tcPr>
          <w:p w:rsidR="002B3D3C" w:rsidRPr="00D4778E" w:rsidRDefault="00DB4C9B" w:rsidP="00C063EA">
            <w:pPr>
              <w:snapToGrid w:val="0"/>
              <w:ind w:left="-142"/>
              <w:jc w:val="center"/>
              <w:rPr>
                <w:rFonts w:ascii="Arial" w:hAnsi="Arial" w:cs="Arial"/>
                <w:bCs/>
                <w:sz w:val="16"/>
                <w:szCs w:val="16"/>
              </w:rPr>
            </w:pPr>
            <w:r w:rsidRPr="00D4778E">
              <w:rPr>
                <w:rFonts w:ascii="Arial" w:hAnsi="Arial" w:cs="Arial"/>
                <w:bCs/>
                <w:sz w:val="16"/>
                <w:szCs w:val="16"/>
              </w:rPr>
              <w:t>2,189</w:t>
            </w:r>
          </w:p>
        </w:tc>
        <w:tc>
          <w:tcPr>
            <w:tcW w:w="1136" w:type="dxa"/>
            <w:tcBorders>
              <w:top w:val="single" w:sz="4" w:space="0" w:color="000000"/>
              <w:left w:val="single" w:sz="4" w:space="0" w:color="000000"/>
              <w:bottom w:val="single" w:sz="4" w:space="0" w:color="000000"/>
            </w:tcBorders>
            <w:vAlign w:val="center"/>
          </w:tcPr>
          <w:p w:rsidR="002B3D3C" w:rsidRPr="00D4778E" w:rsidRDefault="00DB4C9B" w:rsidP="00C063EA">
            <w:pPr>
              <w:snapToGrid w:val="0"/>
              <w:ind w:left="-142"/>
              <w:jc w:val="center"/>
              <w:rPr>
                <w:rFonts w:ascii="Arial" w:hAnsi="Arial" w:cs="Arial"/>
                <w:bCs/>
                <w:sz w:val="16"/>
                <w:szCs w:val="16"/>
              </w:rPr>
            </w:pPr>
            <w:r w:rsidRPr="00D4778E">
              <w:rPr>
                <w:rFonts w:ascii="Arial" w:hAnsi="Arial" w:cs="Arial"/>
                <w:bCs/>
                <w:sz w:val="16"/>
                <w:szCs w:val="16"/>
              </w:rPr>
              <w:t>92</w:t>
            </w:r>
          </w:p>
        </w:tc>
        <w:tc>
          <w:tcPr>
            <w:tcW w:w="1019" w:type="dxa"/>
            <w:tcBorders>
              <w:top w:val="single" w:sz="4" w:space="0" w:color="000000"/>
              <w:left w:val="single" w:sz="4" w:space="0" w:color="000000"/>
              <w:bottom w:val="single" w:sz="4" w:space="0" w:color="000000"/>
              <w:right w:val="single" w:sz="4" w:space="0" w:color="000000"/>
            </w:tcBorders>
            <w:vAlign w:val="center"/>
          </w:tcPr>
          <w:p w:rsidR="002B3D3C" w:rsidRPr="00D4778E" w:rsidRDefault="00DB4C9B" w:rsidP="00C063EA">
            <w:pPr>
              <w:snapToGrid w:val="0"/>
              <w:ind w:left="-142"/>
              <w:jc w:val="center"/>
              <w:rPr>
                <w:rFonts w:ascii="Arial" w:hAnsi="Arial" w:cs="Arial"/>
                <w:bCs/>
                <w:sz w:val="16"/>
                <w:szCs w:val="16"/>
              </w:rPr>
            </w:pPr>
            <w:r w:rsidRPr="00D4778E">
              <w:rPr>
                <w:rFonts w:ascii="Arial" w:hAnsi="Arial" w:cs="Arial"/>
                <w:bCs/>
                <w:sz w:val="16"/>
                <w:szCs w:val="16"/>
              </w:rPr>
              <w:t>_</w:t>
            </w:r>
          </w:p>
        </w:tc>
      </w:tr>
      <w:tr w:rsidR="00DB4C9B"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DB4C9B" w:rsidRPr="00D4778E" w:rsidRDefault="00DB4C9B" w:rsidP="00D4344A">
            <w:pPr>
              <w:snapToGrid w:val="0"/>
              <w:ind w:left="-142"/>
              <w:jc w:val="center"/>
              <w:rPr>
                <w:rFonts w:ascii="Arial" w:hAnsi="Arial" w:cs="Arial"/>
                <w:bCs/>
                <w:sz w:val="16"/>
                <w:szCs w:val="16"/>
              </w:rPr>
            </w:pPr>
            <w:r w:rsidRPr="00D4778E">
              <w:rPr>
                <w:rFonts w:ascii="Arial" w:hAnsi="Arial" w:cs="Arial"/>
                <w:bCs/>
                <w:sz w:val="16"/>
                <w:szCs w:val="16"/>
              </w:rPr>
              <w:t xml:space="preserve">ул. Власова,51, </w:t>
            </w:r>
          </w:p>
          <w:p w:rsidR="00DB4C9B" w:rsidRPr="00D4778E" w:rsidRDefault="00DB4C9B" w:rsidP="00D4344A">
            <w:pPr>
              <w:snapToGrid w:val="0"/>
              <w:ind w:left="-142"/>
              <w:jc w:val="center"/>
              <w:rPr>
                <w:rFonts w:ascii="Arial" w:hAnsi="Arial" w:cs="Arial"/>
                <w:bCs/>
                <w:sz w:val="16"/>
                <w:szCs w:val="16"/>
              </w:rPr>
            </w:pPr>
            <w:r w:rsidRPr="00D4778E">
              <w:rPr>
                <w:rFonts w:ascii="Arial" w:hAnsi="Arial" w:cs="Arial"/>
                <w:bCs/>
                <w:sz w:val="16"/>
                <w:szCs w:val="16"/>
              </w:rPr>
              <w:t>БМК</w:t>
            </w:r>
          </w:p>
        </w:tc>
        <w:tc>
          <w:tcPr>
            <w:tcW w:w="709" w:type="dxa"/>
            <w:tcBorders>
              <w:top w:val="single" w:sz="4" w:space="0" w:color="000000"/>
              <w:left w:val="single" w:sz="4" w:space="0" w:color="000000"/>
              <w:bottom w:val="single" w:sz="4" w:space="0" w:color="000000"/>
            </w:tcBorders>
            <w:vAlign w:val="center"/>
          </w:tcPr>
          <w:p w:rsidR="00DB4C9B" w:rsidRPr="00D4778E" w:rsidRDefault="00DB4C9B" w:rsidP="00C063EA">
            <w:pPr>
              <w:snapToGrid w:val="0"/>
              <w:ind w:left="-142"/>
              <w:jc w:val="center"/>
              <w:rPr>
                <w:rFonts w:ascii="Arial" w:hAnsi="Arial" w:cs="Arial"/>
                <w:bCs/>
                <w:sz w:val="16"/>
                <w:szCs w:val="16"/>
              </w:rPr>
            </w:pPr>
            <w:r w:rsidRPr="00D4778E">
              <w:rPr>
                <w:rFonts w:ascii="Arial" w:hAnsi="Arial" w:cs="Arial"/>
                <w:bCs/>
                <w:sz w:val="16"/>
                <w:szCs w:val="16"/>
              </w:rPr>
              <w:t>2</w:t>
            </w:r>
          </w:p>
        </w:tc>
        <w:tc>
          <w:tcPr>
            <w:tcW w:w="1417" w:type="dxa"/>
            <w:gridSpan w:val="2"/>
            <w:tcBorders>
              <w:top w:val="single" w:sz="4" w:space="0" w:color="000000"/>
              <w:left w:val="single" w:sz="4" w:space="0" w:color="000000"/>
              <w:bottom w:val="single" w:sz="4" w:space="0" w:color="000000"/>
            </w:tcBorders>
            <w:vAlign w:val="center"/>
          </w:tcPr>
          <w:p w:rsidR="00DB4C9B" w:rsidRPr="00D4778E" w:rsidRDefault="00DB4C9B" w:rsidP="00BA5C5A">
            <w:pPr>
              <w:snapToGrid w:val="0"/>
              <w:ind w:left="-142"/>
              <w:jc w:val="center"/>
              <w:rPr>
                <w:rFonts w:ascii="Arial" w:hAnsi="Arial" w:cs="Arial"/>
                <w:bCs/>
                <w:sz w:val="16"/>
                <w:szCs w:val="16"/>
              </w:rPr>
            </w:pPr>
            <w:r w:rsidRPr="00D4778E">
              <w:rPr>
                <w:rFonts w:ascii="Arial" w:hAnsi="Arial" w:cs="Arial"/>
                <w:bCs/>
                <w:sz w:val="16"/>
                <w:szCs w:val="16"/>
                <w:lang w:val="en-US"/>
              </w:rPr>
              <w:t>Bali RTN-100-</w:t>
            </w:r>
          </w:p>
          <w:p w:rsidR="00DB4C9B" w:rsidRPr="00D4778E" w:rsidRDefault="00DB4C9B" w:rsidP="00BA5C5A">
            <w:pPr>
              <w:snapToGrid w:val="0"/>
              <w:ind w:left="-142"/>
              <w:jc w:val="center"/>
              <w:rPr>
                <w:rFonts w:ascii="Arial" w:hAnsi="Arial" w:cs="Arial"/>
                <w:bCs/>
                <w:sz w:val="16"/>
                <w:szCs w:val="16"/>
              </w:rPr>
            </w:pPr>
            <w:r w:rsidRPr="00D4778E">
              <w:rPr>
                <w:rFonts w:ascii="Arial" w:hAnsi="Arial" w:cs="Arial"/>
                <w:bCs/>
                <w:sz w:val="16"/>
                <w:szCs w:val="16"/>
                <w:lang w:val="en-US"/>
              </w:rPr>
              <w:t xml:space="preserve">2 </w:t>
            </w:r>
            <w:proofErr w:type="spellStart"/>
            <w:r w:rsidRPr="00D4778E">
              <w:rPr>
                <w:rFonts w:ascii="Arial" w:hAnsi="Arial" w:cs="Arial"/>
                <w:bCs/>
                <w:sz w:val="16"/>
                <w:szCs w:val="16"/>
              </w:rPr>
              <w:t>шт</w:t>
            </w:r>
            <w:proofErr w:type="spellEnd"/>
          </w:p>
        </w:tc>
        <w:tc>
          <w:tcPr>
            <w:tcW w:w="992" w:type="dxa"/>
            <w:tcBorders>
              <w:top w:val="single" w:sz="4" w:space="0" w:color="000000"/>
              <w:left w:val="single" w:sz="4" w:space="0" w:color="000000"/>
              <w:bottom w:val="single" w:sz="4" w:space="0" w:color="000000"/>
            </w:tcBorders>
            <w:vAlign w:val="center"/>
          </w:tcPr>
          <w:p w:rsidR="00DB4C9B" w:rsidRPr="00D4778E" w:rsidRDefault="00DB4C9B" w:rsidP="00C063EA">
            <w:pPr>
              <w:snapToGrid w:val="0"/>
              <w:ind w:left="-142"/>
              <w:jc w:val="center"/>
              <w:rPr>
                <w:rFonts w:ascii="Arial" w:hAnsi="Arial" w:cs="Arial"/>
                <w:bCs/>
                <w:sz w:val="16"/>
                <w:szCs w:val="16"/>
              </w:rPr>
            </w:pPr>
            <w:r w:rsidRPr="00D4778E">
              <w:rPr>
                <w:rFonts w:ascii="Arial" w:hAnsi="Arial" w:cs="Arial"/>
                <w:bCs/>
                <w:sz w:val="16"/>
                <w:szCs w:val="16"/>
              </w:rPr>
              <w:t>2018</w:t>
            </w:r>
          </w:p>
        </w:tc>
        <w:tc>
          <w:tcPr>
            <w:tcW w:w="1400" w:type="dxa"/>
            <w:tcBorders>
              <w:top w:val="single" w:sz="4" w:space="0" w:color="000000"/>
              <w:left w:val="single" w:sz="4" w:space="0" w:color="000000"/>
              <w:bottom w:val="single" w:sz="4" w:space="0" w:color="000000"/>
            </w:tcBorders>
            <w:vAlign w:val="center"/>
          </w:tcPr>
          <w:p w:rsidR="00DB4C9B" w:rsidRPr="00D4778E" w:rsidRDefault="00DB4C9B" w:rsidP="00C063EA">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DB4C9B" w:rsidRPr="00D4778E" w:rsidRDefault="00DB4C9B" w:rsidP="00C063EA">
            <w:pPr>
              <w:snapToGrid w:val="0"/>
              <w:ind w:left="-142"/>
              <w:jc w:val="center"/>
              <w:rPr>
                <w:rFonts w:ascii="Arial" w:hAnsi="Arial" w:cs="Arial"/>
                <w:bCs/>
                <w:sz w:val="16"/>
                <w:szCs w:val="16"/>
              </w:rPr>
            </w:pPr>
            <w:r w:rsidRPr="00D4778E">
              <w:rPr>
                <w:rFonts w:ascii="Arial" w:hAnsi="Arial" w:cs="Arial"/>
                <w:bCs/>
                <w:sz w:val="16"/>
                <w:szCs w:val="16"/>
              </w:rPr>
              <w:t>0,172</w:t>
            </w:r>
          </w:p>
        </w:tc>
        <w:tc>
          <w:tcPr>
            <w:tcW w:w="1132" w:type="dxa"/>
            <w:tcBorders>
              <w:top w:val="single" w:sz="4" w:space="0" w:color="000000"/>
              <w:left w:val="single" w:sz="4" w:space="0" w:color="000000"/>
              <w:bottom w:val="single" w:sz="4" w:space="0" w:color="000000"/>
            </w:tcBorders>
            <w:vAlign w:val="center"/>
          </w:tcPr>
          <w:p w:rsidR="00DB4C9B" w:rsidRPr="00D4778E" w:rsidRDefault="00DB4C9B" w:rsidP="00C063EA">
            <w:pPr>
              <w:snapToGrid w:val="0"/>
              <w:ind w:left="-142"/>
              <w:jc w:val="center"/>
              <w:rPr>
                <w:rFonts w:ascii="Arial" w:hAnsi="Arial" w:cs="Arial"/>
                <w:bCs/>
                <w:sz w:val="16"/>
                <w:szCs w:val="16"/>
              </w:rPr>
            </w:pPr>
            <w:r w:rsidRPr="00D4778E">
              <w:rPr>
                <w:rFonts w:ascii="Arial" w:hAnsi="Arial" w:cs="Arial"/>
                <w:bCs/>
                <w:sz w:val="16"/>
                <w:szCs w:val="16"/>
              </w:rPr>
              <w:t>0,097</w:t>
            </w:r>
          </w:p>
        </w:tc>
        <w:tc>
          <w:tcPr>
            <w:tcW w:w="1136" w:type="dxa"/>
            <w:tcBorders>
              <w:top w:val="single" w:sz="4" w:space="0" w:color="000000"/>
              <w:left w:val="single" w:sz="4" w:space="0" w:color="000000"/>
              <w:bottom w:val="single" w:sz="4" w:space="0" w:color="000000"/>
            </w:tcBorders>
            <w:vAlign w:val="center"/>
          </w:tcPr>
          <w:p w:rsidR="00DB4C9B" w:rsidRPr="00D4778E" w:rsidRDefault="00DB4C9B" w:rsidP="00C063EA">
            <w:pPr>
              <w:snapToGrid w:val="0"/>
              <w:ind w:left="-142"/>
              <w:jc w:val="center"/>
              <w:rPr>
                <w:rFonts w:ascii="Arial" w:hAnsi="Arial" w:cs="Arial"/>
                <w:bCs/>
                <w:sz w:val="16"/>
                <w:szCs w:val="16"/>
              </w:rPr>
            </w:pPr>
            <w:r w:rsidRPr="00D4778E">
              <w:rPr>
                <w:rFonts w:ascii="Arial" w:hAnsi="Arial" w:cs="Arial"/>
                <w:bCs/>
                <w:sz w:val="16"/>
                <w:szCs w:val="16"/>
              </w:rPr>
              <w:t>56,4</w:t>
            </w: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D4778E" w:rsidRDefault="00DB4C9B" w:rsidP="00C063EA">
            <w:pPr>
              <w:snapToGrid w:val="0"/>
              <w:ind w:left="-142"/>
              <w:jc w:val="center"/>
              <w:rPr>
                <w:rFonts w:ascii="Arial" w:hAnsi="Arial" w:cs="Arial"/>
                <w:bCs/>
                <w:sz w:val="16"/>
                <w:szCs w:val="16"/>
              </w:rPr>
            </w:pPr>
            <w:r w:rsidRPr="00D4778E">
              <w:rPr>
                <w:rFonts w:ascii="Arial" w:hAnsi="Arial" w:cs="Arial"/>
                <w:bCs/>
                <w:sz w:val="16"/>
                <w:szCs w:val="16"/>
              </w:rPr>
              <w:t>0,03</w:t>
            </w:r>
          </w:p>
        </w:tc>
      </w:tr>
      <w:tr w:rsidR="00DB4C9B" w:rsidRPr="00C063EA" w:rsidTr="008D7923">
        <w:trPr>
          <w:trHeight w:val="900"/>
        </w:trPr>
        <w:tc>
          <w:tcPr>
            <w:tcW w:w="10668" w:type="dxa"/>
            <w:gridSpan w:val="10"/>
            <w:tcBorders>
              <w:top w:val="single" w:sz="4" w:space="0" w:color="000000"/>
              <w:left w:val="single" w:sz="4" w:space="0" w:color="000000"/>
              <w:bottom w:val="single" w:sz="4" w:space="0" w:color="000000"/>
              <w:right w:val="single" w:sz="4" w:space="0" w:color="000000"/>
            </w:tcBorders>
            <w:vAlign w:val="center"/>
          </w:tcPr>
          <w:p w:rsidR="00DB4C9B" w:rsidRPr="009738A9" w:rsidRDefault="00DB4C9B" w:rsidP="008D7923">
            <w:pPr>
              <w:snapToGrid w:val="0"/>
              <w:ind w:left="-142"/>
              <w:jc w:val="center"/>
              <w:rPr>
                <w:rFonts w:ascii="Arial" w:hAnsi="Arial" w:cs="Arial"/>
                <w:bCs/>
                <w:sz w:val="16"/>
                <w:szCs w:val="16"/>
              </w:rPr>
            </w:pPr>
            <w:r>
              <w:rPr>
                <w:rFonts w:ascii="Arial" w:hAnsi="Arial" w:cs="Arial"/>
                <w:bCs/>
                <w:sz w:val="16"/>
                <w:szCs w:val="16"/>
              </w:rPr>
              <w:t>котельные в собственности ООО «</w:t>
            </w:r>
            <w:proofErr w:type="spellStart"/>
            <w:r>
              <w:rPr>
                <w:rFonts w:ascii="Arial" w:hAnsi="Arial" w:cs="Arial"/>
                <w:bCs/>
                <w:sz w:val="16"/>
                <w:szCs w:val="16"/>
              </w:rPr>
              <w:t>Пятигорсктеплсервис</w:t>
            </w:r>
            <w:proofErr w:type="spellEnd"/>
            <w:r>
              <w:rPr>
                <w:rFonts w:ascii="Arial" w:hAnsi="Arial" w:cs="Arial"/>
                <w:bCs/>
                <w:sz w:val="16"/>
                <w:szCs w:val="16"/>
              </w:rPr>
              <w:t>»</w:t>
            </w:r>
          </w:p>
        </w:tc>
      </w:tr>
      <w:tr w:rsidR="00DB4C9B"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DB4C9B" w:rsidRDefault="00DB4C9B" w:rsidP="008D7923">
            <w:pPr>
              <w:snapToGrid w:val="0"/>
              <w:ind w:left="-142"/>
              <w:jc w:val="center"/>
              <w:rPr>
                <w:rFonts w:ascii="Arial" w:hAnsi="Arial" w:cs="Arial"/>
                <w:bCs/>
                <w:sz w:val="16"/>
                <w:szCs w:val="16"/>
              </w:rPr>
            </w:pPr>
            <w:r w:rsidRPr="009738A9">
              <w:rPr>
                <w:rFonts w:ascii="Arial" w:hAnsi="Arial" w:cs="Arial"/>
                <w:bCs/>
                <w:sz w:val="16"/>
                <w:szCs w:val="16"/>
              </w:rPr>
              <w:t>Ул. Крайнего,2</w:t>
            </w:r>
            <w:r>
              <w:rPr>
                <w:rFonts w:ascii="Arial" w:hAnsi="Arial" w:cs="Arial"/>
                <w:bCs/>
                <w:sz w:val="16"/>
                <w:szCs w:val="16"/>
              </w:rPr>
              <w:t xml:space="preserve">, </w:t>
            </w:r>
          </w:p>
          <w:p w:rsidR="00DB4C9B" w:rsidRPr="009738A9" w:rsidRDefault="00DB4C9B" w:rsidP="008D7923">
            <w:pPr>
              <w:snapToGrid w:val="0"/>
              <w:ind w:left="-142"/>
              <w:jc w:val="center"/>
              <w:rPr>
                <w:rFonts w:ascii="Arial" w:hAnsi="Arial" w:cs="Arial"/>
                <w:bCs/>
                <w:sz w:val="16"/>
                <w:szCs w:val="16"/>
              </w:rPr>
            </w:pPr>
            <w:r>
              <w:rPr>
                <w:rFonts w:ascii="Arial" w:hAnsi="Arial" w:cs="Arial"/>
                <w:bCs/>
                <w:sz w:val="16"/>
                <w:szCs w:val="16"/>
              </w:rPr>
              <w:t>БМК</w:t>
            </w:r>
          </w:p>
        </w:tc>
        <w:tc>
          <w:tcPr>
            <w:tcW w:w="709" w:type="dxa"/>
            <w:tcBorders>
              <w:top w:val="single" w:sz="4" w:space="0" w:color="000000"/>
              <w:left w:val="single" w:sz="4" w:space="0" w:color="000000"/>
              <w:bottom w:val="single" w:sz="4" w:space="0" w:color="000000"/>
            </w:tcBorders>
            <w:vAlign w:val="center"/>
          </w:tcPr>
          <w:p w:rsidR="00DB4C9B" w:rsidRPr="009738A9" w:rsidRDefault="00DB4C9B" w:rsidP="008D7923">
            <w:pPr>
              <w:snapToGrid w:val="0"/>
              <w:ind w:left="-142"/>
              <w:jc w:val="center"/>
              <w:rPr>
                <w:rFonts w:ascii="Arial" w:hAnsi="Arial" w:cs="Arial"/>
                <w:bCs/>
                <w:sz w:val="16"/>
                <w:szCs w:val="16"/>
              </w:rPr>
            </w:pPr>
            <w:r w:rsidRPr="009738A9">
              <w:rPr>
                <w:rFonts w:ascii="Arial" w:hAnsi="Arial" w:cs="Arial"/>
                <w:bCs/>
                <w:sz w:val="16"/>
                <w:szCs w:val="16"/>
              </w:rPr>
              <w:t>3</w:t>
            </w:r>
          </w:p>
        </w:tc>
        <w:tc>
          <w:tcPr>
            <w:tcW w:w="1417" w:type="dxa"/>
            <w:gridSpan w:val="2"/>
            <w:tcBorders>
              <w:top w:val="single" w:sz="4" w:space="0" w:color="000000"/>
              <w:left w:val="single" w:sz="4" w:space="0" w:color="000000"/>
              <w:bottom w:val="single" w:sz="4" w:space="0" w:color="000000"/>
            </w:tcBorders>
            <w:vAlign w:val="center"/>
          </w:tcPr>
          <w:p w:rsidR="00DB4C9B" w:rsidRPr="009738A9" w:rsidRDefault="00DB4C9B" w:rsidP="008D7923">
            <w:pPr>
              <w:snapToGrid w:val="0"/>
              <w:ind w:left="-142"/>
              <w:jc w:val="center"/>
              <w:rPr>
                <w:rFonts w:ascii="Arial" w:hAnsi="Arial" w:cs="Arial"/>
                <w:bCs/>
                <w:sz w:val="16"/>
                <w:szCs w:val="16"/>
              </w:rPr>
            </w:pPr>
            <w:r w:rsidRPr="009738A9">
              <w:rPr>
                <w:rFonts w:ascii="Arial" w:hAnsi="Arial" w:cs="Arial"/>
                <w:bCs/>
                <w:sz w:val="16"/>
                <w:szCs w:val="16"/>
              </w:rPr>
              <w:t>REX-200-2шт.</w:t>
            </w:r>
          </w:p>
          <w:p w:rsidR="00DB4C9B" w:rsidRPr="009738A9" w:rsidRDefault="00DB4C9B" w:rsidP="008D7923">
            <w:pPr>
              <w:snapToGrid w:val="0"/>
              <w:ind w:left="-142"/>
              <w:jc w:val="center"/>
              <w:rPr>
                <w:rFonts w:ascii="Arial" w:hAnsi="Arial" w:cs="Arial"/>
                <w:bCs/>
                <w:sz w:val="16"/>
                <w:szCs w:val="16"/>
              </w:rPr>
            </w:pPr>
            <w:r w:rsidRPr="009738A9">
              <w:rPr>
                <w:rFonts w:ascii="Arial" w:hAnsi="Arial" w:cs="Arial"/>
                <w:bCs/>
                <w:sz w:val="16"/>
                <w:szCs w:val="16"/>
              </w:rPr>
              <w:t>REX-400</w:t>
            </w:r>
          </w:p>
        </w:tc>
        <w:tc>
          <w:tcPr>
            <w:tcW w:w="992" w:type="dxa"/>
            <w:tcBorders>
              <w:top w:val="single" w:sz="4" w:space="0" w:color="000000"/>
              <w:left w:val="single" w:sz="4" w:space="0" w:color="000000"/>
              <w:bottom w:val="single" w:sz="4" w:space="0" w:color="000000"/>
            </w:tcBorders>
            <w:vAlign w:val="center"/>
          </w:tcPr>
          <w:p w:rsidR="00DB4C9B" w:rsidRPr="009738A9" w:rsidRDefault="00DB4C9B" w:rsidP="008D7923">
            <w:pPr>
              <w:snapToGrid w:val="0"/>
              <w:ind w:left="-142"/>
              <w:jc w:val="center"/>
              <w:rPr>
                <w:rFonts w:ascii="Arial" w:hAnsi="Arial" w:cs="Arial"/>
                <w:bCs/>
                <w:sz w:val="16"/>
                <w:szCs w:val="16"/>
              </w:rPr>
            </w:pPr>
            <w:r w:rsidRPr="009738A9">
              <w:rPr>
                <w:rFonts w:ascii="Arial" w:hAnsi="Arial" w:cs="Arial"/>
                <w:bCs/>
                <w:sz w:val="16"/>
                <w:szCs w:val="16"/>
              </w:rPr>
              <w:t>2009</w:t>
            </w:r>
          </w:p>
        </w:tc>
        <w:tc>
          <w:tcPr>
            <w:tcW w:w="1400" w:type="dxa"/>
            <w:tcBorders>
              <w:top w:val="single" w:sz="4" w:space="0" w:color="000000"/>
              <w:left w:val="single" w:sz="4" w:space="0" w:color="000000"/>
              <w:bottom w:val="single" w:sz="4" w:space="0" w:color="000000"/>
            </w:tcBorders>
            <w:vAlign w:val="center"/>
          </w:tcPr>
          <w:p w:rsidR="00DB4C9B" w:rsidRPr="009738A9" w:rsidRDefault="00DB4C9B"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DB4C9B" w:rsidRPr="009738A9" w:rsidRDefault="00DB4C9B" w:rsidP="008D7923">
            <w:pPr>
              <w:snapToGrid w:val="0"/>
              <w:ind w:left="-142"/>
              <w:jc w:val="center"/>
              <w:rPr>
                <w:rFonts w:ascii="Arial" w:hAnsi="Arial" w:cs="Arial"/>
                <w:bCs/>
                <w:sz w:val="16"/>
                <w:szCs w:val="16"/>
              </w:rPr>
            </w:pPr>
            <w:r w:rsidRPr="009738A9">
              <w:rPr>
                <w:rFonts w:ascii="Arial" w:hAnsi="Arial" w:cs="Arial"/>
                <w:bCs/>
                <w:sz w:val="16"/>
                <w:szCs w:val="16"/>
              </w:rPr>
              <w:t>6,89</w:t>
            </w:r>
          </w:p>
        </w:tc>
        <w:tc>
          <w:tcPr>
            <w:tcW w:w="1132" w:type="dxa"/>
            <w:tcBorders>
              <w:top w:val="single" w:sz="4" w:space="0" w:color="000000"/>
              <w:left w:val="single" w:sz="4" w:space="0" w:color="000000"/>
              <w:bottom w:val="single" w:sz="4" w:space="0" w:color="000000"/>
            </w:tcBorders>
            <w:vAlign w:val="center"/>
          </w:tcPr>
          <w:p w:rsidR="00DB4C9B" w:rsidRPr="009738A9" w:rsidRDefault="00DB4C9B" w:rsidP="008D7923">
            <w:pPr>
              <w:snapToGrid w:val="0"/>
              <w:ind w:left="-142"/>
              <w:jc w:val="center"/>
              <w:rPr>
                <w:rFonts w:ascii="Arial" w:hAnsi="Arial" w:cs="Arial"/>
                <w:bCs/>
                <w:sz w:val="16"/>
                <w:szCs w:val="16"/>
              </w:rPr>
            </w:pPr>
            <w:r>
              <w:rPr>
                <w:rFonts w:ascii="Arial" w:hAnsi="Arial" w:cs="Arial"/>
                <w:bCs/>
                <w:sz w:val="16"/>
                <w:szCs w:val="16"/>
              </w:rPr>
              <w:t>5,98</w:t>
            </w:r>
          </w:p>
        </w:tc>
        <w:tc>
          <w:tcPr>
            <w:tcW w:w="1136" w:type="dxa"/>
            <w:tcBorders>
              <w:top w:val="single" w:sz="4" w:space="0" w:color="000000"/>
              <w:left w:val="single" w:sz="4" w:space="0" w:color="000000"/>
              <w:bottom w:val="single" w:sz="4" w:space="0" w:color="000000"/>
            </w:tcBorders>
            <w:vAlign w:val="center"/>
          </w:tcPr>
          <w:p w:rsidR="00DB4C9B" w:rsidRPr="009738A9" w:rsidRDefault="00DB4C9B" w:rsidP="008D7923">
            <w:pPr>
              <w:snapToGrid w:val="0"/>
              <w:ind w:left="-142"/>
              <w:jc w:val="center"/>
              <w:rPr>
                <w:rFonts w:ascii="Arial" w:hAnsi="Arial" w:cs="Arial"/>
                <w:bCs/>
                <w:sz w:val="16"/>
                <w:szCs w:val="16"/>
              </w:rPr>
            </w:pPr>
            <w:r>
              <w:rPr>
                <w:rFonts w:ascii="Arial" w:hAnsi="Arial" w:cs="Arial"/>
                <w:bCs/>
                <w:sz w:val="16"/>
                <w:szCs w:val="16"/>
              </w:rPr>
              <w:t>87</w:t>
            </w: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9738A9" w:rsidRDefault="00DB4C9B" w:rsidP="008D7923">
            <w:pPr>
              <w:snapToGrid w:val="0"/>
              <w:ind w:left="-142"/>
              <w:jc w:val="center"/>
              <w:rPr>
                <w:rFonts w:ascii="Arial" w:hAnsi="Arial" w:cs="Arial"/>
                <w:bCs/>
                <w:sz w:val="16"/>
                <w:szCs w:val="16"/>
              </w:rPr>
            </w:pPr>
            <w:r w:rsidRPr="009738A9">
              <w:rPr>
                <w:rFonts w:ascii="Arial" w:hAnsi="Arial" w:cs="Arial"/>
                <w:bCs/>
                <w:sz w:val="16"/>
                <w:szCs w:val="16"/>
              </w:rPr>
              <w:t>1,714</w:t>
            </w:r>
          </w:p>
        </w:tc>
      </w:tr>
      <w:tr w:rsidR="00DB4C9B"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DB4C9B" w:rsidRDefault="00DB4C9B" w:rsidP="008D7923">
            <w:pPr>
              <w:snapToGrid w:val="0"/>
              <w:ind w:left="-142"/>
              <w:jc w:val="center"/>
              <w:rPr>
                <w:rFonts w:ascii="Arial" w:hAnsi="Arial" w:cs="Arial"/>
                <w:bCs/>
                <w:sz w:val="16"/>
                <w:szCs w:val="16"/>
              </w:rPr>
            </w:pPr>
            <w:r>
              <w:rPr>
                <w:rFonts w:ascii="Arial" w:hAnsi="Arial" w:cs="Arial"/>
                <w:bCs/>
                <w:sz w:val="16"/>
                <w:szCs w:val="16"/>
              </w:rPr>
              <w:t>ул. Матвеева,</w:t>
            </w:r>
          </w:p>
          <w:p w:rsidR="00DB4C9B" w:rsidRPr="009738A9" w:rsidRDefault="00DB4C9B" w:rsidP="008D7923">
            <w:pPr>
              <w:snapToGrid w:val="0"/>
              <w:ind w:left="-142"/>
              <w:jc w:val="center"/>
              <w:rPr>
                <w:rFonts w:ascii="Arial" w:hAnsi="Arial" w:cs="Arial"/>
                <w:bCs/>
                <w:sz w:val="16"/>
                <w:szCs w:val="16"/>
              </w:rPr>
            </w:pPr>
            <w:r>
              <w:rPr>
                <w:rFonts w:ascii="Arial" w:hAnsi="Arial" w:cs="Arial"/>
                <w:bCs/>
                <w:sz w:val="16"/>
                <w:szCs w:val="16"/>
              </w:rPr>
              <w:t xml:space="preserve"> БМК</w:t>
            </w:r>
          </w:p>
        </w:tc>
        <w:tc>
          <w:tcPr>
            <w:tcW w:w="709" w:type="dxa"/>
            <w:tcBorders>
              <w:top w:val="single" w:sz="4" w:space="0" w:color="000000"/>
              <w:left w:val="single" w:sz="4" w:space="0" w:color="000000"/>
              <w:bottom w:val="single" w:sz="4" w:space="0" w:color="000000"/>
            </w:tcBorders>
            <w:vAlign w:val="center"/>
          </w:tcPr>
          <w:p w:rsidR="00DB4C9B" w:rsidRPr="009738A9" w:rsidRDefault="00DB4C9B" w:rsidP="008D7923">
            <w:pPr>
              <w:snapToGrid w:val="0"/>
              <w:ind w:left="-142"/>
              <w:jc w:val="center"/>
              <w:rPr>
                <w:rFonts w:ascii="Arial" w:hAnsi="Arial" w:cs="Arial"/>
                <w:bCs/>
                <w:sz w:val="16"/>
                <w:szCs w:val="16"/>
              </w:rPr>
            </w:pPr>
            <w:r>
              <w:rPr>
                <w:rFonts w:ascii="Arial" w:hAnsi="Arial" w:cs="Arial"/>
                <w:bCs/>
                <w:sz w:val="16"/>
                <w:szCs w:val="16"/>
              </w:rPr>
              <w:t>3</w:t>
            </w:r>
          </w:p>
        </w:tc>
        <w:tc>
          <w:tcPr>
            <w:tcW w:w="1417" w:type="dxa"/>
            <w:gridSpan w:val="2"/>
            <w:tcBorders>
              <w:top w:val="single" w:sz="4" w:space="0" w:color="000000"/>
              <w:left w:val="single" w:sz="4" w:space="0" w:color="000000"/>
              <w:bottom w:val="single" w:sz="4" w:space="0" w:color="000000"/>
            </w:tcBorders>
            <w:vAlign w:val="center"/>
          </w:tcPr>
          <w:p w:rsidR="00DB4C9B" w:rsidRDefault="00DB4C9B" w:rsidP="008D7923">
            <w:pPr>
              <w:snapToGrid w:val="0"/>
              <w:ind w:left="-142"/>
              <w:jc w:val="center"/>
              <w:rPr>
                <w:rFonts w:ascii="Arial" w:hAnsi="Arial" w:cs="Arial"/>
                <w:bCs/>
                <w:sz w:val="16"/>
                <w:szCs w:val="16"/>
                <w:lang w:val="en-US"/>
              </w:rPr>
            </w:pPr>
            <w:r>
              <w:rPr>
                <w:rFonts w:ascii="Arial" w:hAnsi="Arial" w:cs="Arial"/>
                <w:bCs/>
                <w:sz w:val="16"/>
                <w:szCs w:val="16"/>
                <w:lang w:val="en-US"/>
              </w:rPr>
              <w:t xml:space="preserve">ARGUS 2000 -2 </w:t>
            </w:r>
          </w:p>
          <w:p w:rsidR="00DB4C9B" w:rsidRPr="00F75EE5" w:rsidRDefault="00DB4C9B" w:rsidP="008D7923">
            <w:pPr>
              <w:snapToGrid w:val="0"/>
              <w:ind w:left="-142"/>
              <w:jc w:val="center"/>
              <w:rPr>
                <w:rFonts w:ascii="Arial" w:hAnsi="Arial" w:cs="Arial"/>
                <w:bCs/>
                <w:sz w:val="16"/>
                <w:szCs w:val="16"/>
                <w:lang w:val="en-US"/>
              </w:rPr>
            </w:pPr>
            <w:r>
              <w:rPr>
                <w:rFonts w:ascii="Arial" w:hAnsi="Arial" w:cs="Arial"/>
                <w:bCs/>
                <w:sz w:val="16"/>
                <w:szCs w:val="16"/>
                <w:lang w:val="en-US"/>
              </w:rPr>
              <w:t>ARGUS 2500</w:t>
            </w:r>
          </w:p>
        </w:tc>
        <w:tc>
          <w:tcPr>
            <w:tcW w:w="992" w:type="dxa"/>
            <w:tcBorders>
              <w:top w:val="single" w:sz="4" w:space="0" w:color="000000"/>
              <w:left w:val="single" w:sz="4" w:space="0" w:color="000000"/>
              <w:bottom w:val="single" w:sz="4" w:space="0" w:color="000000"/>
            </w:tcBorders>
            <w:vAlign w:val="center"/>
          </w:tcPr>
          <w:p w:rsidR="00DB4C9B" w:rsidRPr="009738A9" w:rsidRDefault="00DB4C9B" w:rsidP="008D7923">
            <w:pPr>
              <w:snapToGrid w:val="0"/>
              <w:ind w:left="-142"/>
              <w:jc w:val="center"/>
              <w:rPr>
                <w:rFonts w:ascii="Arial" w:hAnsi="Arial" w:cs="Arial"/>
                <w:bCs/>
                <w:sz w:val="16"/>
                <w:szCs w:val="16"/>
              </w:rPr>
            </w:pPr>
            <w:r>
              <w:rPr>
                <w:rFonts w:ascii="Arial" w:hAnsi="Arial" w:cs="Arial"/>
                <w:bCs/>
                <w:sz w:val="16"/>
                <w:szCs w:val="16"/>
              </w:rPr>
              <w:t>2016</w:t>
            </w:r>
          </w:p>
        </w:tc>
        <w:tc>
          <w:tcPr>
            <w:tcW w:w="1400" w:type="dxa"/>
            <w:tcBorders>
              <w:top w:val="single" w:sz="4" w:space="0" w:color="000000"/>
              <w:left w:val="single" w:sz="4" w:space="0" w:color="000000"/>
              <w:bottom w:val="single" w:sz="4" w:space="0" w:color="000000"/>
            </w:tcBorders>
            <w:vAlign w:val="center"/>
          </w:tcPr>
          <w:p w:rsidR="00DB4C9B" w:rsidRPr="009738A9" w:rsidRDefault="00DB4C9B"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DB4C9B" w:rsidRPr="009738A9" w:rsidRDefault="00DB4C9B" w:rsidP="008D7923">
            <w:pPr>
              <w:snapToGrid w:val="0"/>
              <w:ind w:left="-142"/>
              <w:jc w:val="center"/>
              <w:rPr>
                <w:rFonts w:ascii="Arial" w:hAnsi="Arial" w:cs="Arial"/>
                <w:bCs/>
                <w:sz w:val="16"/>
                <w:szCs w:val="16"/>
              </w:rPr>
            </w:pPr>
            <w:r>
              <w:rPr>
                <w:rFonts w:ascii="Arial" w:hAnsi="Arial" w:cs="Arial"/>
                <w:bCs/>
                <w:sz w:val="16"/>
                <w:szCs w:val="16"/>
              </w:rPr>
              <w:t>5,6</w:t>
            </w:r>
          </w:p>
        </w:tc>
        <w:tc>
          <w:tcPr>
            <w:tcW w:w="1132" w:type="dxa"/>
            <w:tcBorders>
              <w:top w:val="single" w:sz="4" w:space="0" w:color="000000"/>
              <w:left w:val="single" w:sz="4" w:space="0" w:color="000000"/>
              <w:bottom w:val="single" w:sz="4" w:space="0" w:color="000000"/>
            </w:tcBorders>
            <w:vAlign w:val="center"/>
          </w:tcPr>
          <w:p w:rsidR="00DB4C9B" w:rsidRPr="009738A9" w:rsidRDefault="00DB4C9B" w:rsidP="008D7923">
            <w:pPr>
              <w:snapToGrid w:val="0"/>
              <w:ind w:left="-142"/>
              <w:jc w:val="center"/>
              <w:rPr>
                <w:rFonts w:ascii="Arial" w:hAnsi="Arial" w:cs="Arial"/>
                <w:bCs/>
                <w:sz w:val="16"/>
                <w:szCs w:val="16"/>
              </w:rPr>
            </w:pPr>
            <w:r>
              <w:rPr>
                <w:rFonts w:ascii="Arial" w:hAnsi="Arial" w:cs="Arial"/>
                <w:bCs/>
                <w:sz w:val="16"/>
                <w:szCs w:val="16"/>
              </w:rPr>
              <w:t>3,034</w:t>
            </w:r>
          </w:p>
        </w:tc>
        <w:tc>
          <w:tcPr>
            <w:tcW w:w="1136" w:type="dxa"/>
            <w:tcBorders>
              <w:top w:val="single" w:sz="4" w:space="0" w:color="000000"/>
              <w:left w:val="single" w:sz="4" w:space="0" w:color="000000"/>
              <w:bottom w:val="single" w:sz="4" w:space="0" w:color="000000"/>
            </w:tcBorders>
            <w:vAlign w:val="center"/>
          </w:tcPr>
          <w:p w:rsidR="00DB4C9B" w:rsidRPr="009738A9" w:rsidRDefault="00DB4C9B" w:rsidP="008D7923">
            <w:pPr>
              <w:snapToGrid w:val="0"/>
              <w:ind w:left="-142"/>
              <w:jc w:val="center"/>
              <w:rPr>
                <w:rFonts w:ascii="Arial" w:hAnsi="Arial" w:cs="Arial"/>
                <w:bCs/>
                <w:sz w:val="16"/>
                <w:szCs w:val="16"/>
              </w:rPr>
            </w:pPr>
            <w:r>
              <w:rPr>
                <w:rFonts w:ascii="Arial" w:hAnsi="Arial" w:cs="Arial"/>
                <w:bCs/>
                <w:sz w:val="16"/>
                <w:szCs w:val="16"/>
              </w:rPr>
              <w:t>54,18</w:t>
            </w: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9738A9" w:rsidRDefault="00DB4C9B" w:rsidP="008D7923">
            <w:pPr>
              <w:snapToGrid w:val="0"/>
              <w:ind w:left="-142"/>
              <w:jc w:val="center"/>
              <w:rPr>
                <w:rFonts w:ascii="Arial" w:hAnsi="Arial" w:cs="Arial"/>
                <w:bCs/>
                <w:sz w:val="16"/>
                <w:szCs w:val="16"/>
              </w:rPr>
            </w:pPr>
            <w:r>
              <w:rPr>
                <w:rFonts w:ascii="Arial" w:hAnsi="Arial" w:cs="Arial"/>
                <w:bCs/>
                <w:sz w:val="16"/>
                <w:szCs w:val="16"/>
              </w:rPr>
              <w:t>1,047</w:t>
            </w:r>
          </w:p>
        </w:tc>
      </w:tr>
      <w:tr w:rsidR="00DB4C9B" w:rsidRPr="00C063EA" w:rsidTr="007C62F6">
        <w:trPr>
          <w:trHeight w:val="900"/>
        </w:trPr>
        <w:tc>
          <w:tcPr>
            <w:tcW w:w="10668" w:type="dxa"/>
            <w:gridSpan w:val="10"/>
            <w:tcBorders>
              <w:top w:val="single" w:sz="4" w:space="0" w:color="000000"/>
              <w:left w:val="single" w:sz="4" w:space="0" w:color="000000"/>
              <w:bottom w:val="single" w:sz="4" w:space="0" w:color="000000"/>
              <w:right w:val="single" w:sz="4" w:space="0" w:color="000000"/>
            </w:tcBorders>
            <w:vAlign w:val="center"/>
          </w:tcPr>
          <w:p w:rsidR="00DB4C9B" w:rsidRPr="009738A9" w:rsidRDefault="00DB4C9B" w:rsidP="00A12CDC">
            <w:pPr>
              <w:snapToGrid w:val="0"/>
              <w:ind w:left="-142"/>
              <w:jc w:val="center"/>
              <w:rPr>
                <w:rFonts w:ascii="Arial" w:hAnsi="Arial" w:cs="Arial"/>
                <w:bCs/>
                <w:sz w:val="16"/>
                <w:szCs w:val="16"/>
              </w:rPr>
            </w:pPr>
            <w:r>
              <w:rPr>
                <w:rFonts w:ascii="Arial" w:hAnsi="Arial" w:cs="Arial"/>
                <w:bCs/>
                <w:sz w:val="16"/>
                <w:szCs w:val="16"/>
              </w:rPr>
              <w:t>в аренде от прочих потребителей</w:t>
            </w:r>
          </w:p>
        </w:tc>
      </w:tr>
      <w:tr w:rsidR="00DB4C9B"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DB4C9B" w:rsidRDefault="00DB4C9B" w:rsidP="00A12CDC">
            <w:pPr>
              <w:snapToGrid w:val="0"/>
              <w:ind w:left="-142"/>
              <w:jc w:val="center"/>
              <w:rPr>
                <w:rFonts w:ascii="Arial" w:hAnsi="Arial" w:cs="Arial"/>
                <w:bCs/>
                <w:sz w:val="16"/>
                <w:szCs w:val="16"/>
              </w:rPr>
            </w:pPr>
            <w:r w:rsidRPr="009738A9">
              <w:rPr>
                <w:rFonts w:ascii="Arial" w:hAnsi="Arial" w:cs="Arial"/>
                <w:bCs/>
                <w:sz w:val="16"/>
                <w:szCs w:val="16"/>
              </w:rPr>
              <w:lastRenderedPageBreak/>
              <w:t xml:space="preserve">Грязелечебница, </w:t>
            </w:r>
          </w:p>
          <w:p w:rsidR="00DB4C9B" w:rsidRPr="009738A9" w:rsidRDefault="00DB4C9B" w:rsidP="00A12CDC">
            <w:pPr>
              <w:snapToGrid w:val="0"/>
              <w:ind w:left="-142"/>
              <w:jc w:val="center"/>
              <w:rPr>
                <w:rFonts w:ascii="Arial" w:hAnsi="Arial" w:cs="Arial"/>
                <w:bCs/>
                <w:sz w:val="16"/>
                <w:szCs w:val="16"/>
              </w:rPr>
            </w:pPr>
            <w:r w:rsidRPr="009738A9">
              <w:rPr>
                <w:rFonts w:ascii="Arial" w:hAnsi="Arial" w:cs="Arial"/>
                <w:bCs/>
                <w:sz w:val="16"/>
                <w:szCs w:val="16"/>
              </w:rPr>
              <w:t>пр. Кирова,67</w:t>
            </w:r>
          </w:p>
        </w:tc>
        <w:tc>
          <w:tcPr>
            <w:tcW w:w="709" w:type="dxa"/>
            <w:tcBorders>
              <w:top w:val="single" w:sz="4" w:space="0" w:color="000000"/>
              <w:left w:val="single" w:sz="4" w:space="0" w:color="000000"/>
              <w:bottom w:val="single" w:sz="4" w:space="0" w:color="000000"/>
            </w:tcBorders>
            <w:vAlign w:val="center"/>
          </w:tcPr>
          <w:p w:rsidR="00DB4C9B" w:rsidRPr="009738A9" w:rsidRDefault="00DB4C9B" w:rsidP="00A12CDC">
            <w:pPr>
              <w:snapToGrid w:val="0"/>
              <w:ind w:left="-142"/>
              <w:jc w:val="center"/>
              <w:rPr>
                <w:rFonts w:ascii="Arial" w:hAnsi="Arial" w:cs="Arial"/>
                <w:bCs/>
                <w:sz w:val="16"/>
                <w:szCs w:val="16"/>
              </w:rPr>
            </w:pPr>
            <w:r w:rsidRPr="009738A9">
              <w:rPr>
                <w:rFonts w:ascii="Arial" w:hAnsi="Arial" w:cs="Arial"/>
                <w:bCs/>
                <w:sz w:val="16"/>
                <w:szCs w:val="16"/>
              </w:rPr>
              <w:t>4</w:t>
            </w:r>
          </w:p>
        </w:tc>
        <w:tc>
          <w:tcPr>
            <w:tcW w:w="1417" w:type="dxa"/>
            <w:gridSpan w:val="2"/>
            <w:tcBorders>
              <w:top w:val="single" w:sz="4" w:space="0" w:color="000000"/>
              <w:left w:val="single" w:sz="4" w:space="0" w:color="000000"/>
              <w:bottom w:val="single" w:sz="4" w:space="0" w:color="000000"/>
            </w:tcBorders>
            <w:vAlign w:val="center"/>
          </w:tcPr>
          <w:p w:rsidR="00DB4C9B" w:rsidRDefault="00DB4C9B" w:rsidP="00A12CDC">
            <w:pPr>
              <w:snapToGrid w:val="0"/>
              <w:ind w:left="-142"/>
              <w:jc w:val="center"/>
              <w:rPr>
                <w:rFonts w:ascii="Arial" w:hAnsi="Arial" w:cs="Arial"/>
                <w:bCs/>
                <w:sz w:val="16"/>
                <w:szCs w:val="16"/>
              </w:rPr>
            </w:pPr>
          </w:p>
          <w:p w:rsidR="00DB4C9B" w:rsidRDefault="00DB4C9B" w:rsidP="00A12CDC">
            <w:pPr>
              <w:snapToGrid w:val="0"/>
              <w:ind w:left="-142"/>
              <w:jc w:val="center"/>
              <w:rPr>
                <w:rFonts w:ascii="Arial" w:hAnsi="Arial" w:cs="Arial"/>
                <w:bCs/>
                <w:sz w:val="16"/>
                <w:szCs w:val="16"/>
              </w:rPr>
            </w:pPr>
            <w:r w:rsidRPr="009738A9">
              <w:rPr>
                <w:rFonts w:ascii="Arial" w:hAnsi="Arial" w:cs="Arial"/>
                <w:bCs/>
                <w:sz w:val="16"/>
                <w:szCs w:val="16"/>
              </w:rPr>
              <w:t>ДКВР -4/13 -3шт.</w:t>
            </w:r>
          </w:p>
          <w:p w:rsidR="00DB4C9B" w:rsidRPr="009738A9" w:rsidRDefault="00DB4C9B" w:rsidP="00A12CDC">
            <w:pPr>
              <w:snapToGrid w:val="0"/>
              <w:ind w:left="-142"/>
              <w:jc w:val="center"/>
              <w:rPr>
                <w:rFonts w:ascii="Arial" w:hAnsi="Arial" w:cs="Arial"/>
                <w:bCs/>
                <w:sz w:val="16"/>
                <w:szCs w:val="16"/>
              </w:rPr>
            </w:pPr>
            <w:r>
              <w:rPr>
                <w:rFonts w:ascii="Arial" w:hAnsi="Arial" w:cs="Arial"/>
                <w:bCs/>
                <w:sz w:val="16"/>
                <w:szCs w:val="16"/>
              </w:rPr>
              <w:t xml:space="preserve"> паровые</w:t>
            </w:r>
          </w:p>
          <w:p w:rsidR="00DB4C9B" w:rsidRPr="009738A9" w:rsidRDefault="00DB4C9B" w:rsidP="00A12CDC">
            <w:pPr>
              <w:snapToGrid w:val="0"/>
              <w:ind w:left="-142"/>
              <w:jc w:val="center"/>
              <w:rPr>
                <w:rFonts w:ascii="Arial" w:hAnsi="Arial" w:cs="Arial"/>
                <w:bCs/>
                <w:sz w:val="16"/>
                <w:szCs w:val="16"/>
              </w:rPr>
            </w:pPr>
            <w:r w:rsidRPr="009738A9">
              <w:rPr>
                <w:rFonts w:ascii="Arial" w:hAnsi="Arial" w:cs="Arial"/>
                <w:bCs/>
                <w:sz w:val="16"/>
                <w:szCs w:val="16"/>
              </w:rPr>
              <w:t>ТВГ-4р</w:t>
            </w:r>
          </w:p>
        </w:tc>
        <w:tc>
          <w:tcPr>
            <w:tcW w:w="992" w:type="dxa"/>
            <w:tcBorders>
              <w:top w:val="single" w:sz="4" w:space="0" w:color="000000"/>
              <w:left w:val="single" w:sz="4" w:space="0" w:color="000000"/>
              <w:bottom w:val="single" w:sz="4" w:space="0" w:color="000000"/>
            </w:tcBorders>
            <w:vAlign w:val="center"/>
          </w:tcPr>
          <w:p w:rsidR="00DB4C9B" w:rsidRPr="009738A9" w:rsidRDefault="00DB4C9B" w:rsidP="00A12CDC">
            <w:pPr>
              <w:snapToGrid w:val="0"/>
              <w:ind w:left="-142"/>
              <w:jc w:val="center"/>
              <w:rPr>
                <w:rFonts w:ascii="Arial" w:hAnsi="Arial" w:cs="Arial"/>
                <w:bCs/>
                <w:sz w:val="16"/>
                <w:szCs w:val="16"/>
              </w:rPr>
            </w:pPr>
            <w:r w:rsidRPr="009738A9">
              <w:rPr>
                <w:rFonts w:ascii="Arial" w:hAnsi="Arial" w:cs="Arial"/>
                <w:bCs/>
                <w:sz w:val="16"/>
                <w:szCs w:val="16"/>
              </w:rPr>
              <w:t>1977,1980</w:t>
            </w:r>
          </w:p>
        </w:tc>
        <w:tc>
          <w:tcPr>
            <w:tcW w:w="1400" w:type="dxa"/>
            <w:tcBorders>
              <w:top w:val="single" w:sz="4" w:space="0" w:color="000000"/>
              <w:left w:val="single" w:sz="4" w:space="0" w:color="000000"/>
              <w:bottom w:val="single" w:sz="4" w:space="0" w:color="000000"/>
            </w:tcBorders>
            <w:vAlign w:val="center"/>
          </w:tcPr>
          <w:p w:rsidR="00DB4C9B" w:rsidRPr="009738A9" w:rsidRDefault="00DB4C9B" w:rsidP="00A12CDC">
            <w:pPr>
              <w:snapToGrid w:val="0"/>
              <w:ind w:left="-142"/>
              <w:jc w:val="center"/>
              <w:rPr>
                <w:rFonts w:ascii="Arial" w:hAnsi="Arial" w:cs="Arial"/>
                <w:bCs/>
                <w:sz w:val="16"/>
                <w:szCs w:val="16"/>
              </w:rPr>
            </w:pPr>
            <w:r w:rsidRPr="009738A9">
              <w:rPr>
                <w:rFonts w:ascii="Arial" w:hAnsi="Arial" w:cs="Arial"/>
                <w:bCs/>
                <w:sz w:val="16"/>
                <w:szCs w:val="16"/>
              </w:rPr>
              <w:t>2005,2006</w:t>
            </w:r>
            <w:r>
              <w:rPr>
                <w:rFonts w:ascii="Arial" w:hAnsi="Arial" w:cs="Arial"/>
                <w:bCs/>
                <w:sz w:val="16"/>
                <w:szCs w:val="16"/>
              </w:rPr>
              <w:t>,2016</w:t>
            </w:r>
          </w:p>
        </w:tc>
        <w:tc>
          <w:tcPr>
            <w:tcW w:w="1161" w:type="dxa"/>
            <w:tcBorders>
              <w:top w:val="single" w:sz="4" w:space="0" w:color="000000"/>
              <w:left w:val="single" w:sz="4" w:space="0" w:color="000000"/>
              <w:bottom w:val="single" w:sz="4" w:space="0" w:color="000000"/>
            </w:tcBorders>
            <w:vAlign w:val="center"/>
          </w:tcPr>
          <w:p w:rsidR="00DB4C9B" w:rsidRPr="009738A9" w:rsidRDefault="00DB4C9B" w:rsidP="00A12CDC">
            <w:pPr>
              <w:snapToGrid w:val="0"/>
              <w:ind w:left="-142"/>
              <w:jc w:val="center"/>
              <w:rPr>
                <w:rFonts w:ascii="Arial" w:hAnsi="Arial" w:cs="Arial"/>
                <w:bCs/>
                <w:sz w:val="16"/>
                <w:szCs w:val="16"/>
              </w:rPr>
            </w:pPr>
            <w:r>
              <w:rPr>
                <w:rFonts w:ascii="Arial" w:hAnsi="Arial" w:cs="Arial"/>
                <w:bCs/>
                <w:sz w:val="16"/>
                <w:szCs w:val="16"/>
              </w:rPr>
              <w:t>10,78</w:t>
            </w:r>
          </w:p>
        </w:tc>
        <w:tc>
          <w:tcPr>
            <w:tcW w:w="1132" w:type="dxa"/>
            <w:tcBorders>
              <w:top w:val="single" w:sz="4" w:space="0" w:color="000000"/>
              <w:left w:val="single" w:sz="4" w:space="0" w:color="000000"/>
              <w:bottom w:val="single" w:sz="4" w:space="0" w:color="000000"/>
            </w:tcBorders>
            <w:vAlign w:val="center"/>
          </w:tcPr>
          <w:p w:rsidR="00DB4C9B" w:rsidRPr="004F79F2" w:rsidRDefault="00DB4C9B" w:rsidP="00A12CDC">
            <w:pPr>
              <w:snapToGrid w:val="0"/>
              <w:ind w:left="-142"/>
              <w:jc w:val="center"/>
              <w:rPr>
                <w:rFonts w:ascii="Arial" w:hAnsi="Arial" w:cs="Arial"/>
                <w:bCs/>
                <w:sz w:val="16"/>
                <w:szCs w:val="16"/>
              </w:rPr>
            </w:pPr>
            <w:r w:rsidRPr="004F79F2">
              <w:rPr>
                <w:rFonts w:ascii="Arial" w:hAnsi="Arial" w:cs="Arial"/>
                <w:bCs/>
                <w:sz w:val="16"/>
                <w:szCs w:val="16"/>
              </w:rPr>
              <w:t>9,93</w:t>
            </w:r>
          </w:p>
        </w:tc>
        <w:tc>
          <w:tcPr>
            <w:tcW w:w="1136" w:type="dxa"/>
            <w:tcBorders>
              <w:top w:val="single" w:sz="4" w:space="0" w:color="000000"/>
              <w:left w:val="single" w:sz="4" w:space="0" w:color="000000"/>
              <w:bottom w:val="single" w:sz="4" w:space="0" w:color="000000"/>
            </w:tcBorders>
            <w:vAlign w:val="center"/>
          </w:tcPr>
          <w:p w:rsidR="00DB4C9B" w:rsidRPr="004F79F2" w:rsidRDefault="00DB4C9B" w:rsidP="00A12CDC">
            <w:pPr>
              <w:snapToGrid w:val="0"/>
              <w:ind w:left="-142"/>
              <w:jc w:val="center"/>
              <w:rPr>
                <w:rFonts w:ascii="Arial" w:hAnsi="Arial" w:cs="Arial"/>
                <w:bCs/>
                <w:sz w:val="16"/>
                <w:szCs w:val="16"/>
              </w:rPr>
            </w:pPr>
            <w:r w:rsidRPr="004F79F2">
              <w:rPr>
                <w:rFonts w:ascii="Arial" w:hAnsi="Arial" w:cs="Arial"/>
                <w:bCs/>
                <w:sz w:val="16"/>
                <w:szCs w:val="16"/>
              </w:rPr>
              <w:t>92,1</w:t>
            </w: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9738A9" w:rsidRDefault="00DB4C9B" w:rsidP="00A12CDC">
            <w:pPr>
              <w:snapToGrid w:val="0"/>
              <w:ind w:left="-142"/>
              <w:jc w:val="center"/>
              <w:rPr>
                <w:rFonts w:ascii="Arial" w:hAnsi="Arial" w:cs="Arial"/>
                <w:bCs/>
                <w:sz w:val="16"/>
                <w:szCs w:val="16"/>
              </w:rPr>
            </w:pPr>
            <w:r w:rsidRPr="009738A9">
              <w:rPr>
                <w:rFonts w:ascii="Arial" w:hAnsi="Arial" w:cs="Arial"/>
                <w:bCs/>
                <w:sz w:val="16"/>
                <w:szCs w:val="16"/>
              </w:rPr>
              <w:t>1,21</w:t>
            </w:r>
            <w:r>
              <w:rPr>
                <w:rFonts w:ascii="Arial" w:hAnsi="Arial" w:cs="Arial"/>
                <w:bCs/>
                <w:sz w:val="16"/>
                <w:szCs w:val="16"/>
              </w:rPr>
              <w:t>4</w:t>
            </w:r>
          </w:p>
        </w:tc>
      </w:tr>
      <w:tr w:rsidR="00DB4C9B"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DB4C9B" w:rsidRPr="009738A9" w:rsidRDefault="00DB4C9B" w:rsidP="008D7923">
            <w:pPr>
              <w:snapToGrid w:val="0"/>
              <w:ind w:left="-142"/>
              <w:jc w:val="center"/>
              <w:rPr>
                <w:rFonts w:ascii="Arial" w:hAnsi="Arial" w:cs="Arial"/>
                <w:bCs/>
                <w:sz w:val="16"/>
                <w:szCs w:val="16"/>
              </w:rPr>
            </w:pPr>
            <w:r w:rsidRPr="009738A9">
              <w:rPr>
                <w:rFonts w:ascii="Arial" w:hAnsi="Arial" w:cs="Arial"/>
                <w:bCs/>
                <w:sz w:val="16"/>
                <w:szCs w:val="16"/>
              </w:rPr>
              <w:t>ИТОГО</w:t>
            </w:r>
          </w:p>
          <w:p w:rsidR="00DB4C9B" w:rsidRPr="009738A9" w:rsidRDefault="00DB4C9B" w:rsidP="008D7923">
            <w:pPr>
              <w:snapToGrid w:val="0"/>
              <w:ind w:left="-142"/>
              <w:jc w:val="center"/>
              <w:rPr>
                <w:rFonts w:ascii="Arial" w:hAnsi="Arial" w:cs="Arial"/>
                <w:bCs/>
                <w:sz w:val="16"/>
                <w:szCs w:val="16"/>
              </w:rPr>
            </w:pPr>
            <w:r w:rsidRPr="009738A9">
              <w:rPr>
                <w:rFonts w:ascii="Arial" w:hAnsi="Arial" w:cs="Arial"/>
                <w:bCs/>
                <w:sz w:val="16"/>
                <w:szCs w:val="16"/>
              </w:rPr>
              <w:t>ООО «Пятигорсктеплосервис»</w:t>
            </w:r>
          </w:p>
        </w:tc>
        <w:tc>
          <w:tcPr>
            <w:tcW w:w="709" w:type="dxa"/>
            <w:tcBorders>
              <w:top w:val="single" w:sz="4" w:space="0" w:color="000000"/>
              <w:left w:val="single" w:sz="4" w:space="0" w:color="000000"/>
              <w:bottom w:val="single" w:sz="4" w:space="0" w:color="000000"/>
            </w:tcBorders>
            <w:vAlign w:val="center"/>
          </w:tcPr>
          <w:p w:rsidR="00DB4C9B" w:rsidRPr="00E16909" w:rsidRDefault="00DB4C9B" w:rsidP="00D57E4C">
            <w:pPr>
              <w:snapToGrid w:val="0"/>
              <w:ind w:left="-142"/>
              <w:jc w:val="center"/>
              <w:rPr>
                <w:rFonts w:ascii="Arial" w:hAnsi="Arial" w:cs="Arial"/>
                <w:b/>
                <w:bCs/>
                <w:sz w:val="16"/>
                <w:szCs w:val="16"/>
              </w:rPr>
            </w:pPr>
            <w:r w:rsidRPr="00E16909">
              <w:rPr>
                <w:rFonts w:ascii="Arial" w:hAnsi="Arial" w:cs="Arial"/>
                <w:b/>
                <w:bCs/>
                <w:sz w:val="16"/>
                <w:szCs w:val="16"/>
              </w:rPr>
              <w:t>20</w:t>
            </w:r>
            <w:r w:rsidR="00D57E4C" w:rsidRPr="00E16909">
              <w:rPr>
                <w:rFonts w:ascii="Arial" w:hAnsi="Arial" w:cs="Arial"/>
                <w:b/>
                <w:bCs/>
                <w:sz w:val="16"/>
                <w:szCs w:val="16"/>
              </w:rPr>
              <w:t>6</w:t>
            </w:r>
          </w:p>
        </w:tc>
        <w:tc>
          <w:tcPr>
            <w:tcW w:w="1417" w:type="dxa"/>
            <w:gridSpan w:val="2"/>
            <w:tcBorders>
              <w:top w:val="single" w:sz="4" w:space="0" w:color="000000"/>
              <w:left w:val="single" w:sz="4" w:space="0" w:color="000000"/>
              <w:bottom w:val="single" w:sz="4" w:space="0" w:color="000000"/>
            </w:tcBorders>
            <w:vAlign w:val="center"/>
          </w:tcPr>
          <w:p w:rsidR="00DB4C9B" w:rsidRPr="00E16909" w:rsidRDefault="00DB4C9B" w:rsidP="008D7923">
            <w:pPr>
              <w:snapToGrid w:val="0"/>
              <w:ind w:left="-142"/>
              <w:jc w:val="center"/>
              <w:rPr>
                <w:rFonts w:ascii="Arial" w:hAnsi="Arial" w:cs="Arial"/>
                <w:b/>
                <w:bCs/>
                <w:sz w:val="16"/>
                <w:szCs w:val="16"/>
              </w:rPr>
            </w:pPr>
          </w:p>
        </w:tc>
        <w:tc>
          <w:tcPr>
            <w:tcW w:w="992" w:type="dxa"/>
            <w:tcBorders>
              <w:top w:val="single" w:sz="4" w:space="0" w:color="000000"/>
              <w:left w:val="single" w:sz="4" w:space="0" w:color="000000"/>
              <w:bottom w:val="single" w:sz="4" w:space="0" w:color="000000"/>
            </w:tcBorders>
            <w:vAlign w:val="center"/>
          </w:tcPr>
          <w:p w:rsidR="00DB4C9B" w:rsidRPr="00E16909" w:rsidRDefault="00DB4C9B" w:rsidP="008D7923">
            <w:pPr>
              <w:snapToGrid w:val="0"/>
              <w:ind w:left="-142"/>
              <w:jc w:val="center"/>
              <w:rPr>
                <w:rFonts w:ascii="Arial" w:hAnsi="Arial" w:cs="Arial"/>
                <w:b/>
                <w:bCs/>
                <w:sz w:val="16"/>
                <w:szCs w:val="16"/>
              </w:rPr>
            </w:pPr>
          </w:p>
        </w:tc>
        <w:tc>
          <w:tcPr>
            <w:tcW w:w="1400" w:type="dxa"/>
            <w:tcBorders>
              <w:top w:val="single" w:sz="4" w:space="0" w:color="000000"/>
              <w:left w:val="single" w:sz="4" w:space="0" w:color="000000"/>
              <w:bottom w:val="single" w:sz="4" w:space="0" w:color="000000"/>
            </w:tcBorders>
            <w:vAlign w:val="center"/>
          </w:tcPr>
          <w:p w:rsidR="00DB4C9B" w:rsidRPr="00E16909" w:rsidRDefault="00DB4C9B" w:rsidP="008D7923">
            <w:pPr>
              <w:snapToGrid w:val="0"/>
              <w:ind w:left="-142"/>
              <w:jc w:val="center"/>
              <w:rPr>
                <w:rFonts w:ascii="Arial" w:hAnsi="Arial" w:cs="Arial"/>
                <w:b/>
                <w:bCs/>
                <w:sz w:val="16"/>
                <w:szCs w:val="16"/>
              </w:rPr>
            </w:pPr>
          </w:p>
        </w:tc>
        <w:tc>
          <w:tcPr>
            <w:tcW w:w="1161" w:type="dxa"/>
            <w:tcBorders>
              <w:top w:val="single" w:sz="4" w:space="0" w:color="000000"/>
              <w:left w:val="single" w:sz="4" w:space="0" w:color="000000"/>
              <w:bottom w:val="single" w:sz="4" w:space="0" w:color="000000"/>
            </w:tcBorders>
            <w:vAlign w:val="center"/>
          </w:tcPr>
          <w:p w:rsidR="00DB4C9B" w:rsidRPr="00E16909" w:rsidRDefault="00D57E4C" w:rsidP="008D7923">
            <w:pPr>
              <w:snapToGrid w:val="0"/>
              <w:ind w:left="-142"/>
              <w:jc w:val="center"/>
              <w:rPr>
                <w:rFonts w:ascii="Arial" w:hAnsi="Arial" w:cs="Arial"/>
                <w:b/>
                <w:bCs/>
                <w:sz w:val="16"/>
                <w:szCs w:val="16"/>
              </w:rPr>
            </w:pPr>
            <w:r w:rsidRPr="00E16909">
              <w:rPr>
                <w:rFonts w:ascii="Arial" w:hAnsi="Arial" w:cs="Arial"/>
                <w:b/>
                <w:bCs/>
                <w:sz w:val="16"/>
                <w:szCs w:val="16"/>
              </w:rPr>
              <w:t>381,64</w:t>
            </w:r>
          </w:p>
        </w:tc>
        <w:tc>
          <w:tcPr>
            <w:tcW w:w="1132" w:type="dxa"/>
            <w:tcBorders>
              <w:top w:val="single" w:sz="4" w:space="0" w:color="000000"/>
              <w:left w:val="single" w:sz="4" w:space="0" w:color="000000"/>
              <w:bottom w:val="single" w:sz="4" w:space="0" w:color="000000"/>
            </w:tcBorders>
            <w:vAlign w:val="center"/>
          </w:tcPr>
          <w:p w:rsidR="00DB4C9B" w:rsidRPr="00E16909" w:rsidRDefault="00E12B56" w:rsidP="008D7923">
            <w:pPr>
              <w:snapToGrid w:val="0"/>
              <w:ind w:left="-142"/>
              <w:jc w:val="center"/>
              <w:rPr>
                <w:rFonts w:ascii="Arial" w:hAnsi="Arial" w:cs="Arial"/>
                <w:b/>
                <w:bCs/>
                <w:sz w:val="16"/>
                <w:szCs w:val="16"/>
              </w:rPr>
            </w:pPr>
            <w:r>
              <w:rPr>
                <w:rFonts w:ascii="Arial" w:hAnsi="Arial" w:cs="Arial"/>
                <w:b/>
                <w:bCs/>
                <w:sz w:val="16"/>
                <w:szCs w:val="16"/>
              </w:rPr>
              <w:t>248,49</w:t>
            </w:r>
          </w:p>
        </w:tc>
        <w:tc>
          <w:tcPr>
            <w:tcW w:w="1136" w:type="dxa"/>
            <w:tcBorders>
              <w:top w:val="single" w:sz="4" w:space="0" w:color="000000"/>
              <w:left w:val="single" w:sz="4" w:space="0" w:color="000000"/>
              <w:bottom w:val="single" w:sz="4" w:space="0" w:color="000000"/>
            </w:tcBorders>
            <w:vAlign w:val="center"/>
          </w:tcPr>
          <w:p w:rsidR="00DB4C9B" w:rsidRPr="009738A9" w:rsidRDefault="00DB4C9B" w:rsidP="008D7923">
            <w:pPr>
              <w:snapToGrid w:val="0"/>
              <w:ind w:left="-142"/>
              <w:jc w:val="center"/>
              <w:rPr>
                <w:rFonts w:ascii="Arial" w:hAnsi="Arial" w:cs="Arial"/>
                <w:bCs/>
                <w:sz w:val="16"/>
                <w:szCs w:val="16"/>
              </w:rPr>
            </w:pP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9738A9" w:rsidRDefault="00DB4C9B" w:rsidP="008D7923">
            <w:pPr>
              <w:snapToGrid w:val="0"/>
              <w:ind w:left="-142"/>
              <w:jc w:val="center"/>
              <w:rPr>
                <w:rFonts w:ascii="Arial" w:hAnsi="Arial" w:cs="Arial"/>
                <w:bCs/>
                <w:sz w:val="16"/>
                <w:szCs w:val="16"/>
              </w:rPr>
            </w:pPr>
          </w:p>
        </w:tc>
      </w:tr>
      <w:tr w:rsidR="00DB4C9B" w:rsidRPr="00C063EA" w:rsidTr="00D4778E">
        <w:trPr>
          <w:trHeight w:val="1246"/>
        </w:trPr>
        <w:tc>
          <w:tcPr>
            <w:tcW w:w="1702" w:type="dxa"/>
            <w:tcBorders>
              <w:top w:val="single" w:sz="4" w:space="0" w:color="000000"/>
              <w:left w:val="single" w:sz="4" w:space="0" w:color="000000"/>
              <w:bottom w:val="single" w:sz="4" w:space="0" w:color="000000"/>
            </w:tcBorders>
            <w:vAlign w:val="center"/>
          </w:tcPr>
          <w:p w:rsidR="00DB4C9B" w:rsidRPr="00E16909" w:rsidRDefault="00DB4C9B" w:rsidP="008D7923">
            <w:pPr>
              <w:snapToGrid w:val="0"/>
              <w:ind w:left="-142"/>
              <w:jc w:val="center"/>
              <w:rPr>
                <w:rFonts w:ascii="Arial" w:hAnsi="Arial" w:cs="Arial"/>
                <w:bCs/>
                <w:sz w:val="16"/>
                <w:szCs w:val="16"/>
              </w:rPr>
            </w:pPr>
            <w:r w:rsidRPr="00E16909">
              <w:rPr>
                <w:rFonts w:ascii="Arial" w:hAnsi="Arial" w:cs="Arial"/>
                <w:bCs/>
                <w:sz w:val="16"/>
                <w:szCs w:val="16"/>
              </w:rPr>
              <w:t>Береговая, ул. Партизанская,1</w:t>
            </w:r>
          </w:p>
        </w:tc>
        <w:tc>
          <w:tcPr>
            <w:tcW w:w="709" w:type="dxa"/>
            <w:tcBorders>
              <w:top w:val="single" w:sz="4" w:space="0" w:color="000000"/>
              <w:left w:val="single" w:sz="4" w:space="0" w:color="000000"/>
              <w:bottom w:val="single" w:sz="4" w:space="0" w:color="000000"/>
            </w:tcBorders>
            <w:vAlign w:val="center"/>
          </w:tcPr>
          <w:p w:rsidR="00DB4C9B" w:rsidRPr="00E16909" w:rsidRDefault="00DB4C9B" w:rsidP="008D7923">
            <w:pPr>
              <w:snapToGrid w:val="0"/>
              <w:ind w:left="-142"/>
              <w:jc w:val="center"/>
              <w:rPr>
                <w:rFonts w:ascii="Arial" w:hAnsi="Arial" w:cs="Arial"/>
                <w:bCs/>
                <w:sz w:val="16"/>
                <w:szCs w:val="16"/>
              </w:rPr>
            </w:pPr>
            <w:r w:rsidRPr="00E16909">
              <w:rPr>
                <w:rFonts w:ascii="Arial" w:hAnsi="Arial" w:cs="Arial"/>
                <w:bCs/>
                <w:sz w:val="16"/>
                <w:szCs w:val="16"/>
              </w:rPr>
              <w:t>3</w:t>
            </w:r>
          </w:p>
        </w:tc>
        <w:tc>
          <w:tcPr>
            <w:tcW w:w="1417" w:type="dxa"/>
            <w:gridSpan w:val="2"/>
            <w:tcBorders>
              <w:top w:val="single" w:sz="4" w:space="0" w:color="000000"/>
              <w:left w:val="single" w:sz="4" w:space="0" w:color="000000"/>
              <w:bottom w:val="single" w:sz="4" w:space="0" w:color="000000"/>
            </w:tcBorders>
            <w:vAlign w:val="center"/>
          </w:tcPr>
          <w:p w:rsidR="00D4778E" w:rsidRPr="00E16909" w:rsidRDefault="00D4778E" w:rsidP="008D7923">
            <w:pPr>
              <w:snapToGrid w:val="0"/>
              <w:ind w:left="-142"/>
              <w:jc w:val="center"/>
              <w:rPr>
                <w:rFonts w:ascii="Arial" w:hAnsi="Arial" w:cs="Arial"/>
                <w:bCs/>
                <w:sz w:val="16"/>
                <w:szCs w:val="16"/>
              </w:rPr>
            </w:pPr>
          </w:p>
          <w:p w:rsidR="00DB4C9B" w:rsidRPr="00E16909" w:rsidRDefault="00DB4C9B" w:rsidP="008D7923">
            <w:pPr>
              <w:snapToGrid w:val="0"/>
              <w:ind w:left="-142"/>
              <w:jc w:val="center"/>
              <w:rPr>
                <w:rFonts w:ascii="Arial" w:hAnsi="Arial" w:cs="Arial"/>
                <w:bCs/>
                <w:sz w:val="16"/>
                <w:szCs w:val="16"/>
              </w:rPr>
            </w:pPr>
            <w:r w:rsidRPr="00E16909">
              <w:rPr>
                <w:rFonts w:ascii="Arial" w:hAnsi="Arial" w:cs="Arial"/>
                <w:bCs/>
                <w:sz w:val="16"/>
                <w:szCs w:val="16"/>
              </w:rPr>
              <w:t>КВ-ГМ-10 -2 шт.</w:t>
            </w:r>
          </w:p>
          <w:p w:rsidR="00DB4C9B" w:rsidRPr="00E16909" w:rsidRDefault="00DB4C9B" w:rsidP="008D7923">
            <w:pPr>
              <w:snapToGrid w:val="0"/>
              <w:ind w:left="-142"/>
              <w:jc w:val="center"/>
              <w:rPr>
                <w:rFonts w:ascii="Arial" w:hAnsi="Arial" w:cs="Arial"/>
                <w:bCs/>
                <w:sz w:val="16"/>
                <w:szCs w:val="16"/>
              </w:rPr>
            </w:pPr>
            <w:r w:rsidRPr="00E16909">
              <w:rPr>
                <w:rFonts w:ascii="Arial" w:hAnsi="Arial" w:cs="Arial"/>
                <w:bCs/>
                <w:sz w:val="16"/>
                <w:szCs w:val="16"/>
              </w:rPr>
              <w:t>ТВГ-4 р</w:t>
            </w:r>
          </w:p>
          <w:p w:rsidR="00DB4C9B" w:rsidRPr="00E16909" w:rsidRDefault="00DB4C9B" w:rsidP="008D7923">
            <w:pPr>
              <w:snapToGrid w:val="0"/>
              <w:ind w:left="-142"/>
              <w:jc w:val="center"/>
              <w:rPr>
                <w:rFonts w:ascii="Arial" w:hAnsi="Arial" w:cs="Arial"/>
                <w:bCs/>
                <w:sz w:val="16"/>
                <w:szCs w:val="16"/>
              </w:rPr>
            </w:pPr>
          </w:p>
        </w:tc>
        <w:tc>
          <w:tcPr>
            <w:tcW w:w="992" w:type="dxa"/>
            <w:tcBorders>
              <w:top w:val="single" w:sz="4" w:space="0" w:color="000000"/>
              <w:left w:val="single" w:sz="4" w:space="0" w:color="000000"/>
              <w:bottom w:val="single" w:sz="4" w:space="0" w:color="000000"/>
            </w:tcBorders>
            <w:vAlign w:val="center"/>
          </w:tcPr>
          <w:p w:rsidR="00DB4C9B" w:rsidRPr="00E16909" w:rsidRDefault="00DB4C9B" w:rsidP="008D7923">
            <w:pPr>
              <w:snapToGrid w:val="0"/>
              <w:ind w:left="-142"/>
              <w:jc w:val="center"/>
              <w:rPr>
                <w:rFonts w:ascii="Arial" w:hAnsi="Arial" w:cs="Arial"/>
                <w:bCs/>
                <w:sz w:val="16"/>
                <w:szCs w:val="16"/>
              </w:rPr>
            </w:pPr>
            <w:r w:rsidRPr="00E16909">
              <w:rPr>
                <w:rFonts w:ascii="Arial" w:hAnsi="Arial" w:cs="Arial"/>
                <w:bCs/>
                <w:sz w:val="16"/>
                <w:szCs w:val="16"/>
              </w:rPr>
              <w:t>1980</w:t>
            </w:r>
          </w:p>
        </w:tc>
        <w:tc>
          <w:tcPr>
            <w:tcW w:w="1400" w:type="dxa"/>
            <w:tcBorders>
              <w:top w:val="single" w:sz="4" w:space="0" w:color="000000"/>
              <w:left w:val="single" w:sz="4" w:space="0" w:color="000000"/>
              <w:bottom w:val="single" w:sz="4" w:space="0" w:color="000000"/>
            </w:tcBorders>
            <w:vAlign w:val="center"/>
          </w:tcPr>
          <w:p w:rsidR="00DB4C9B" w:rsidRPr="00E16909" w:rsidRDefault="00DB4C9B" w:rsidP="008D7923">
            <w:pPr>
              <w:snapToGrid w:val="0"/>
              <w:ind w:left="-142"/>
              <w:jc w:val="center"/>
              <w:rPr>
                <w:rFonts w:ascii="Arial" w:hAnsi="Arial" w:cs="Arial"/>
                <w:bCs/>
                <w:sz w:val="16"/>
                <w:szCs w:val="16"/>
              </w:rPr>
            </w:pPr>
            <w:r w:rsidRPr="00E16909">
              <w:rPr>
                <w:rFonts w:ascii="Arial" w:hAnsi="Arial" w:cs="Arial"/>
                <w:bCs/>
                <w:sz w:val="16"/>
                <w:szCs w:val="16"/>
              </w:rPr>
              <w:t>2005</w:t>
            </w:r>
          </w:p>
        </w:tc>
        <w:tc>
          <w:tcPr>
            <w:tcW w:w="1161" w:type="dxa"/>
            <w:tcBorders>
              <w:top w:val="single" w:sz="4" w:space="0" w:color="000000"/>
              <w:left w:val="single" w:sz="4" w:space="0" w:color="000000"/>
              <w:bottom w:val="single" w:sz="4" w:space="0" w:color="000000"/>
            </w:tcBorders>
            <w:vAlign w:val="center"/>
          </w:tcPr>
          <w:p w:rsidR="00DB4C9B" w:rsidRPr="00E16909" w:rsidRDefault="00DB4C9B" w:rsidP="008D7923">
            <w:pPr>
              <w:snapToGrid w:val="0"/>
              <w:ind w:left="-142"/>
              <w:jc w:val="center"/>
              <w:rPr>
                <w:rFonts w:ascii="Arial" w:hAnsi="Arial" w:cs="Arial"/>
                <w:bCs/>
                <w:sz w:val="16"/>
                <w:szCs w:val="16"/>
              </w:rPr>
            </w:pPr>
            <w:r w:rsidRPr="00E16909">
              <w:rPr>
                <w:rFonts w:ascii="Arial" w:hAnsi="Arial" w:cs="Arial"/>
                <w:bCs/>
                <w:sz w:val="16"/>
                <w:szCs w:val="16"/>
              </w:rPr>
              <w:t>24,3</w:t>
            </w:r>
          </w:p>
        </w:tc>
        <w:tc>
          <w:tcPr>
            <w:tcW w:w="1132" w:type="dxa"/>
            <w:tcBorders>
              <w:top w:val="single" w:sz="4" w:space="0" w:color="000000"/>
              <w:left w:val="single" w:sz="4" w:space="0" w:color="000000"/>
              <w:bottom w:val="single" w:sz="4" w:space="0" w:color="000000"/>
            </w:tcBorders>
            <w:vAlign w:val="center"/>
          </w:tcPr>
          <w:p w:rsidR="00DB4C9B" w:rsidRPr="00E16909" w:rsidRDefault="00E16909" w:rsidP="008D7923">
            <w:pPr>
              <w:snapToGrid w:val="0"/>
              <w:ind w:left="-142"/>
              <w:jc w:val="center"/>
              <w:rPr>
                <w:rFonts w:ascii="Arial" w:hAnsi="Arial" w:cs="Arial"/>
                <w:bCs/>
                <w:sz w:val="16"/>
                <w:szCs w:val="16"/>
              </w:rPr>
            </w:pPr>
            <w:r w:rsidRPr="00E16909">
              <w:rPr>
                <w:rFonts w:ascii="Arial" w:hAnsi="Arial" w:cs="Arial"/>
                <w:bCs/>
                <w:sz w:val="16"/>
                <w:szCs w:val="16"/>
              </w:rPr>
              <w:t>7</w:t>
            </w:r>
            <w:r w:rsidR="00DB4C9B" w:rsidRPr="00E16909">
              <w:rPr>
                <w:rFonts w:ascii="Arial" w:hAnsi="Arial" w:cs="Arial"/>
                <w:bCs/>
                <w:sz w:val="16"/>
                <w:szCs w:val="16"/>
              </w:rPr>
              <w:t>,016</w:t>
            </w:r>
          </w:p>
        </w:tc>
        <w:tc>
          <w:tcPr>
            <w:tcW w:w="1136" w:type="dxa"/>
            <w:tcBorders>
              <w:top w:val="single" w:sz="4" w:space="0" w:color="000000"/>
              <w:left w:val="single" w:sz="4" w:space="0" w:color="000000"/>
              <w:bottom w:val="single" w:sz="4" w:space="0" w:color="000000"/>
            </w:tcBorders>
            <w:vAlign w:val="center"/>
          </w:tcPr>
          <w:p w:rsidR="00DB4C9B" w:rsidRPr="00E16909" w:rsidRDefault="00E16909" w:rsidP="008D7923">
            <w:pPr>
              <w:snapToGrid w:val="0"/>
              <w:ind w:left="-142"/>
              <w:jc w:val="center"/>
              <w:rPr>
                <w:rFonts w:ascii="Arial" w:hAnsi="Arial" w:cs="Arial"/>
                <w:bCs/>
                <w:sz w:val="16"/>
                <w:szCs w:val="16"/>
              </w:rPr>
            </w:pPr>
            <w:r w:rsidRPr="00E16909">
              <w:rPr>
                <w:rFonts w:ascii="Arial" w:hAnsi="Arial" w:cs="Arial"/>
                <w:bCs/>
                <w:sz w:val="16"/>
                <w:szCs w:val="16"/>
              </w:rPr>
              <w:t>28,8</w:t>
            </w: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E16909" w:rsidRDefault="00DB4C9B" w:rsidP="008D7923">
            <w:pPr>
              <w:snapToGrid w:val="0"/>
              <w:ind w:left="-142"/>
              <w:jc w:val="center"/>
              <w:rPr>
                <w:rFonts w:ascii="Arial" w:hAnsi="Arial" w:cs="Arial"/>
                <w:bCs/>
                <w:sz w:val="16"/>
                <w:szCs w:val="16"/>
              </w:rPr>
            </w:pPr>
            <w:r w:rsidRPr="00E16909">
              <w:rPr>
                <w:rFonts w:ascii="Arial" w:hAnsi="Arial" w:cs="Arial"/>
                <w:bCs/>
                <w:sz w:val="16"/>
                <w:szCs w:val="16"/>
              </w:rPr>
              <w:t>3,088</w:t>
            </w:r>
          </w:p>
        </w:tc>
      </w:tr>
      <w:tr w:rsidR="00DB4C9B"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DB4C9B" w:rsidRPr="00E16909" w:rsidRDefault="00DB4C9B" w:rsidP="008D7923">
            <w:pPr>
              <w:snapToGrid w:val="0"/>
              <w:ind w:left="-142"/>
              <w:jc w:val="center"/>
              <w:rPr>
                <w:rFonts w:ascii="Arial" w:hAnsi="Arial" w:cs="Arial"/>
                <w:bCs/>
                <w:sz w:val="16"/>
                <w:szCs w:val="16"/>
              </w:rPr>
            </w:pPr>
            <w:r w:rsidRPr="00E16909">
              <w:rPr>
                <w:rFonts w:ascii="Arial" w:hAnsi="Arial" w:cs="Arial"/>
                <w:bCs/>
                <w:sz w:val="16"/>
                <w:szCs w:val="16"/>
              </w:rPr>
              <w:t>«Казачка»</w:t>
            </w:r>
          </w:p>
        </w:tc>
        <w:tc>
          <w:tcPr>
            <w:tcW w:w="709" w:type="dxa"/>
            <w:tcBorders>
              <w:top w:val="single" w:sz="4" w:space="0" w:color="000000"/>
              <w:left w:val="single" w:sz="4" w:space="0" w:color="000000"/>
              <w:bottom w:val="single" w:sz="4" w:space="0" w:color="000000"/>
            </w:tcBorders>
            <w:vAlign w:val="center"/>
          </w:tcPr>
          <w:p w:rsidR="00DB4C9B" w:rsidRPr="00E16909" w:rsidRDefault="00DB4C9B" w:rsidP="008D7923">
            <w:pPr>
              <w:snapToGrid w:val="0"/>
              <w:ind w:left="-142"/>
              <w:jc w:val="center"/>
              <w:rPr>
                <w:rFonts w:ascii="Arial" w:hAnsi="Arial" w:cs="Arial"/>
                <w:bCs/>
                <w:sz w:val="16"/>
                <w:szCs w:val="16"/>
              </w:rPr>
            </w:pPr>
            <w:r w:rsidRPr="00E16909">
              <w:rPr>
                <w:rFonts w:ascii="Arial" w:hAnsi="Arial" w:cs="Arial"/>
                <w:bCs/>
                <w:sz w:val="16"/>
                <w:szCs w:val="16"/>
              </w:rPr>
              <w:t>2</w:t>
            </w:r>
          </w:p>
        </w:tc>
        <w:tc>
          <w:tcPr>
            <w:tcW w:w="1417" w:type="dxa"/>
            <w:gridSpan w:val="2"/>
            <w:tcBorders>
              <w:top w:val="single" w:sz="4" w:space="0" w:color="000000"/>
              <w:left w:val="single" w:sz="4" w:space="0" w:color="000000"/>
              <w:bottom w:val="single" w:sz="4" w:space="0" w:color="000000"/>
            </w:tcBorders>
            <w:vAlign w:val="center"/>
          </w:tcPr>
          <w:p w:rsidR="00DB4C9B" w:rsidRPr="00E16909" w:rsidRDefault="00E16909" w:rsidP="008D7923">
            <w:pPr>
              <w:snapToGrid w:val="0"/>
              <w:ind w:left="-142"/>
              <w:jc w:val="center"/>
              <w:rPr>
                <w:rFonts w:ascii="Arial" w:hAnsi="Arial" w:cs="Arial"/>
                <w:bCs/>
                <w:sz w:val="16"/>
                <w:szCs w:val="16"/>
              </w:rPr>
            </w:pPr>
            <w:r w:rsidRPr="00E16909">
              <w:rPr>
                <w:rFonts w:ascii="Arial" w:hAnsi="Arial" w:cs="Arial"/>
                <w:bCs/>
                <w:sz w:val="16"/>
                <w:szCs w:val="16"/>
              </w:rPr>
              <w:t>КВГМ-4,65</w:t>
            </w:r>
          </w:p>
          <w:p w:rsidR="00DB4C9B" w:rsidRPr="00E16909" w:rsidRDefault="00DB4C9B" w:rsidP="008D7923">
            <w:pPr>
              <w:snapToGrid w:val="0"/>
              <w:ind w:left="-142"/>
              <w:jc w:val="center"/>
              <w:rPr>
                <w:rFonts w:ascii="Arial" w:hAnsi="Arial" w:cs="Arial"/>
                <w:bCs/>
                <w:sz w:val="16"/>
                <w:szCs w:val="16"/>
              </w:rPr>
            </w:pPr>
            <w:r w:rsidRPr="00E16909">
              <w:rPr>
                <w:rFonts w:ascii="Arial" w:hAnsi="Arial" w:cs="Arial"/>
                <w:bCs/>
                <w:sz w:val="16"/>
                <w:szCs w:val="16"/>
              </w:rPr>
              <w:t>ДЕв-16/14</w:t>
            </w:r>
          </w:p>
        </w:tc>
        <w:tc>
          <w:tcPr>
            <w:tcW w:w="992" w:type="dxa"/>
            <w:tcBorders>
              <w:top w:val="single" w:sz="4" w:space="0" w:color="000000"/>
              <w:left w:val="single" w:sz="4" w:space="0" w:color="000000"/>
              <w:bottom w:val="single" w:sz="4" w:space="0" w:color="000000"/>
            </w:tcBorders>
            <w:vAlign w:val="center"/>
          </w:tcPr>
          <w:p w:rsidR="00E16909" w:rsidRDefault="00E16909" w:rsidP="008D7923">
            <w:pPr>
              <w:snapToGrid w:val="0"/>
              <w:ind w:left="-142"/>
              <w:jc w:val="center"/>
              <w:rPr>
                <w:rFonts w:ascii="Arial" w:hAnsi="Arial" w:cs="Arial"/>
                <w:bCs/>
                <w:sz w:val="16"/>
                <w:szCs w:val="16"/>
              </w:rPr>
            </w:pPr>
            <w:r>
              <w:rPr>
                <w:rFonts w:ascii="Arial" w:hAnsi="Arial" w:cs="Arial"/>
                <w:bCs/>
                <w:sz w:val="16"/>
                <w:szCs w:val="16"/>
              </w:rPr>
              <w:t>2018</w:t>
            </w:r>
          </w:p>
          <w:p w:rsidR="00DB4C9B" w:rsidRPr="00E16909" w:rsidRDefault="00DB4C9B" w:rsidP="008D7923">
            <w:pPr>
              <w:snapToGrid w:val="0"/>
              <w:ind w:left="-142"/>
              <w:jc w:val="center"/>
              <w:rPr>
                <w:rFonts w:ascii="Arial" w:hAnsi="Arial" w:cs="Arial"/>
                <w:bCs/>
                <w:sz w:val="16"/>
                <w:szCs w:val="16"/>
              </w:rPr>
            </w:pPr>
            <w:r w:rsidRPr="00E16909">
              <w:rPr>
                <w:rFonts w:ascii="Arial" w:hAnsi="Arial" w:cs="Arial"/>
                <w:bCs/>
                <w:sz w:val="16"/>
                <w:szCs w:val="16"/>
              </w:rPr>
              <w:t>1968</w:t>
            </w:r>
          </w:p>
        </w:tc>
        <w:tc>
          <w:tcPr>
            <w:tcW w:w="1400" w:type="dxa"/>
            <w:tcBorders>
              <w:top w:val="single" w:sz="4" w:space="0" w:color="000000"/>
              <w:left w:val="single" w:sz="4" w:space="0" w:color="000000"/>
              <w:bottom w:val="single" w:sz="4" w:space="0" w:color="000000"/>
            </w:tcBorders>
            <w:vAlign w:val="center"/>
          </w:tcPr>
          <w:p w:rsidR="00E16909" w:rsidRDefault="00E16909" w:rsidP="008D7923">
            <w:pPr>
              <w:snapToGrid w:val="0"/>
              <w:ind w:left="-142"/>
              <w:jc w:val="center"/>
              <w:rPr>
                <w:rFonts w:ascii="Arial" w:hAnsi="Arial" w:cs="Arial"/>
                <w:bCs/>
                <w:sz w:val="16"/>
                <w:szCs w:val="16"/>
              </w:rPr>
            </w:pPr>
          </w:p>
          <w:p w:rsidR="00DB4C9B" w:rsidRPr="00E16909" w:rsidRDefault="00DB4C9B" w:rsidP="008D7923">
            <w:pPr>
              <w:snapToGrid w:val="0"/>
              <w:ind w:left="-142"/>
              <w:jc w:val="center"/>
              <w:rPr>
                <w:rFonts w:ascii="Arial" w:hAnsi="Arial" w:cs="Arial"/>
                <w:bCs/>
                <w:sz w:val="16"/>
                <w:szCs w:val="16"/>
              </w:rPr>
            </w:pPr>
            <w:r w:rsidRPr="00E16909">
              <w:rPr>
                <w:rFonts w:ascii="Arial" w:hAnsi="Arial" w:cs="Arial"/>
                <w:bCs/>
                <w:sz w:val="16"/>
                <w:szCs w:val="16"/>
              </w:rPr>
              <w:t>2010</w:t>
            </w:r>
          </w:p>
        </w:tc>
        <w:tc>
          <w:tcPr>
            <w:tcW w:w="1161" w:type="dxa"/>
            <w:tcBorders>
              <w:top w:val="single" w:sz="4" w:space="0" w:color="000000"/>
              <w:left w:val="single" w:sz="4" w:space="0" w:color="000000"/>
              <w:bottom w:val="single" w:sz="4" w:space="0" w:color="000000"/>
            </w:tcBorders>
            <w:vAlign w:val="center"/>
          </w:tcPr>
          <w:p w:rsidR="00DB4C9B" w:rsidRPr="00E16909" w:rsidRDefault="00E16909" w:rsidP="008D7923">
            <w:pPr>
              <w:snapToGrid w:val="0"/>
              <w:ind w:left="-142"/>
              <w:jc w:val="center"/>
              <w:rPr>
                <w:rFonts w:ascii="Arial" w:hAnsi="Arial" w:cs="Arial"/>
                <w:bCs/>
                <w:sz w:val="16"/>
                <w:szCs w:val="16"/>
              </w:rPr>
            </w:pPr>
            <w:r w:rsidRPr="00E16909">
              <w:rPr>
                <w:rFonts w:ascii="Arial" w:hAnsi="Arial" w:cs="Arial"/>
                <w:bCs/>
                <w:sz w:val="16"/>
                <w:szCs w:val="16"/>
              </w:rPr>
              <w:t>9,5</w:t>
            </w:r>
          </w:p>
        </w:tc>
        <w:tc>
          <w:tcPr>
            <w:tcW w:w="1132" w:type="dxa"/>
            <w:tcBorders>
              <w:top w:val="single" w:sz="4" w:space="0" w:color="000000"/>
              <w:left w:val="single" w:sz="4" w:space="0" w:color="000000"/>
              <w:bottom w:val="single" w:sz="4" w:space="0" w:color="000000"/>
            </w:tcBorders>
            <w:vAlign w:val="center"/>
          </w:tcPr>
          <w:p w:rsidR="00DB4C9B" w:rsidRPr="00E16909" w:rsidRDefault="00DB4C9B" w:rsidP="008D7923">
            <w:pPr>
              <w:snapToGrid w:val="0"/>
              <w:ind w:left="-142"/>
              <w:jc w:val="center"/>
              <w:rPr>
                <w:rFonts w:ascii="Arial" w:hAnsi="Arial" w:cs="Arial"/>
                <w:bCs/>
                <w:sz w:val="16"/>
                <w:szCs w:val="16"/>
              </w:rPr>
            </w:pPr>
            <w:r w:rsidRPr="00E16909">
              <w:rPr>
                <w:rFonts w:ascii="Arial" w:hAnsi="Arial" w:cs="Arial"/>
                <w:bCs/>
                <w:sz w:val="16"/>
                <w:szCs w:val="16"/>
              </w:rPr>
              <w:t>5,529</w:t>
            </w:r>
          </w:p>
        </w:tc>
        <w:tc>
          <w:tcPr>
            <w:tcW w:w="1136" w:type="dxa"/>
            <w:tcBorders>
              <w:top w:val="single" w:sz="4" w:space="0" w:color="000000"/>
              <w:left w:val="single" w:sz="4" w:space="0" w:color="000000"/>
              <w:bottom w:val="single" w:sz="4" w:space="0" w:color="000000"/>
            </w:tcBorders>
            <w:vAlign w:val="center"/>
          </w:tcPr>
          <w:p w:rsidR="00DB4C9B" w:rsidRPr="00E16909" w:rsidRDefault="00E16909" w:rsidP="008D7923">
            <w:pPr>
              <w:snapToGrid w:val="0"/>
              <w:ind w:left="-142"/>
              <w:jc w:val="center"/>
              <w:rPr>
                <w:rFonts w:ascii="Arial" w:hAnsi="Arial" w:cs="Arial"/>
                <w:bCs/>
                <w:sz w:val="16"/>
                <w:szCs w:val="16"/>
              </w:rPr>
            </w:pPr>
            <w:r w:rsidRPr="00E16909">
              <w:rPr>
                <w:rFonts w:ascii="Arial" w:hAnsi="Arial" w:cs="Arial"/>
                <w:bCs/>
                <w:sz w:val="16"/>
                <w:szCs w:val="16"/>
              </w:rPr>
              <w:t>58,2</w:t>
            </w: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E16909" w:rsidRDefault="00DB4C9B" w:rsidP="008D7923">
            <w:pPr>
              <w:snapToGrid w:val="0"/>
              <w:ind w:left="-142"/>
              <w:jc w:val="center"/>
              <w:rPr>
                <w:rFonts w:ascii="Arial" w:hAnsi="Arial" w:cs="Arial"/>
                <w:bCs/>
                <w:sz w:val="16"/>
                <w:szCs w:val="16"/>
              </w:rPr>
            </w:pPr>
            <w:r w:rsidRPr="00E16909">
              <w:rPr>
                <w:rFonts w:ascii="Arial" w:hAnsi="Arial" w:cs="Arial"/>
                <w:bCs/>
                <w:sz w:val="16"/>
                <w:szCs w:val="16"/>
              </w:rPr>
              <w:t>0,9883</w:t>
            </w:r>
          </w:p>
        </w:tc>
      </w:tr>
      <w:tr w:rsidR="00DB4C9B"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DB4C9B" w:rsidRPr="0022386B" w:rsidRDefault="00DB4C9B" w:rsidP="008D7923">
            <w:pPr>
              <w:snapToGrid w:val="0"/>
              <w:ind w:left="-142"/>
              <w:jc w:val="center"/>
              <w:rPr>
                <w:rFonts w:ascii="Arial" w:hAnsi="Arial" w:cs="Arial"/>
                <w:bCs/>
                <w:sz w:val="16"/>
                <w:szCs w:val="16"/>
              </w:rPr>
            </w:pPr>
          </w:p>
          <w:p w:rsidR="00DB4C9B" w:rsidRPr="0022386B" w:rsidRDefault="00DB4C9B" w:rsidP="008D7923">
            <w:pPr>
              <w:snapToGrid w:val="0"/>
              <w:ind w:left="-142"/>
              <w:jc w:val="center"/>
              <w:rPr>
                <w:rFonts w:ascii="Arial" w:hAnsi="Arial" w:cs="Arial"/>
                <w:bCs/>
                <w:sz w:val="16"/>
                <w:szCs w:val="16"/>
              </w:rPr>
            </w:pPr>
            <w:r w:rsidRPr="0022386B">
              <w:rPr>
                <w:rFonts w:ascii="Arial" w:hAnsi="Arial" w:cs="Arial"/>
                <w:bCs/>
                <w:sz w:val="16"/>
                <w:szCs w:val="16"/>
              </w:rPr>
              <w:t>«Техно- Сервис»</w:t>
            </w:r>
          </w:p>
          <w:p w:rsidR="00DB4C9B" w:rsidRPr="0022386B" w:rsidRDefault="00DB4C9B" w:rsidP="008D7923">
            <w:pPr>
              <w:snapToGrid w:val="0"/>
              <w:ind w:left="-142"/>
              <w:jc w:val="center"/>
              <w:rPr>
                <w:rFonts w:ascii="Arial" w:hAnsi="Arial" w:cs="Arial"/>
                <w:bCs/>
                <w:sz w:val="16"/>
                <w:szCs w:val="16"/>
              </w:rPr>
            </w:pPr>
          </w:p>
          <w:p w:rsidR="00DB4C9B" w:rsidRPr="0022386B" w:rsidRDefault="00DB4C9B" w:rsidP="008D7923">
            <w:pPr>
              <w:snapToGrid w:val="0"/>
              <w:ind w:left="-142"/>
              <w:jc w:val="center"/>
              <w:rPr>
                <w:rFonts w:ascii="Arial" w:hAnsi="Arial" w:cs="Arial"/>
                <w:bCs/>
                <w:sz w:val="16"/>
                <w:szCs w:val="16"/>
              </w:rPr>
            </w:pPr>
          </w:p>
        </w:tc>
        <w:tc>
          <w:tcPr>
            <w:tcW w:w="709" w:type="dxa"/>
            <w:tcBorders>
              <w:top w:val="single" w:sz="4" w:space="0" w:color="000000"/>
              <w:left w:val="single" w:sz="4" w:space="0" w:color="000000"/>
              <w:bottom w:val="single" w:sz="4" w:space="0" w:color="000000"/>
            </w:tcBorders>
            <w:vAlign w:val="center"/>
          </w:tcPr>
          <w:p w:rsidR="00DB4C9B" w:rsidRPr="0022386B" w:rsidRDefault="00DB4C9B" w:rsidP="008D7923">
            <w:pPr>
              <w:snapToGrid w:val="0"/>
              <w:ind w:left="-142"/>
              <w:jc w:val="center"/>
              <w:rPr>
                <w:rFonts w:ascii="Arial" w:hAnsi="Arial" w:cs="Arial"/>
                <w:bCs/>
                <w:sz w:val="16"/>
                <w:szCs w:val="16"/>
              </w:rPr>
            </w:pPr>
            <w:r w:rsidRPr="0022386B">
              <w:rPr>
                <w:rFonts w:ascii="Arial" w:hAnsi="Arial" w:cs="Arial"/>
                <w:bCs/>
                <w:sz w:val="16"/>
                <w:szCs w:val="16"/>
              </w:rPr>
              <w:t>4</w:t>
            </w:r>
          </w:p>
        </w:tc>
        <w:tc>
          <w:tcPr>
            <w:tcW w:w="1417" w:type="dxa"/>
            <w:gridSpan w:val="2"/>
            <w:tcBorders>
              <w:top w:val="single" w:sz="4" w:space="0" w:color="000000"/>
              <w:left w:val="single" w:sz="4" w:space="0" w:color="000000"/>
              <w:bottom w:val="single" w:sz="4" w:space="0" w:color="000000"/>
            </w:tcBorders>
            <w:vAlign w:val="center"/>
          </w:tcPr>
          <w:p w:rsidR="00DB4C9B" w:rsidRPr="0022386B" w:rsidRDefault="00DB4C9B" w:rsidP="008D7923">
            <w:pPr>
              <w:snapToGrid w:val="0"/>
              <w:ind w:left="-142"/>
              <w:jc w:val="center"/>
              <w:rPr>
                <w:rFonts w:ascii="Arial" w:hAnsi="Arial" w:cs="Arial"/>
                <w:bCs/>
                <w:sz w:val="16"/>
                <w:szCs w:val="16"/>
              </w:rPr>
            </w:pPr>
            <w:r w:rsidRPr="0022386B">
              <w:rPr>
                <w:rFonts w:ascii="Arial" w:hAnsi="Arial" w:cs="Arial"/>
                <w:bCs/>
                <w:sz w:val="16"/>
                <w:szCs w:val="16"/>
              </w:rPr>
              <w:t>ДКВР-10/13-2 шт.- паровой</w:t>
            </w:r>
          </w:p>
          <w:p w:rsidR="00DB4C9B" w:rsidRPr="0022386B" w:rsidRDefault="00DB4C9B" w:rsidP="008D7923">
            <w:pPr>
              <w:snapToGrid w:val="0"/>
              <w:ind w:left="-142"/>
              <w:jc w:val="center"/>
              <w:rPr>
                <w:rFonts w:ascii="Arial" w:hAnsi="Arial" w:cs="Arial"/>
                <w:bCs/>
                <w:sz w:val="16"/>
                <w:szCs w:val="16"/>
              </w:rPr>
            </w:pPr>
            <w:r w:rsidRPr="0022386B">
              <w:rPr>
                <w:rFonts w:ascii="Arial" w:hAnsi="Arial" w:cs="Arial"/>
                <w:bCs/>
                <w:sz w:val="16"/>
                <w:szCs w:val="16"/>
              </w:rPr>
              <w:t>(КВ-ГМ-20 – 2 шт.- консервация)</w:t>
            </w:r>
          </w:p>
        </w:tc>
        <w:tc>
          <w:tcPr>
            <w:tcW w:w="992" w:type="dxa"/>
            <w:tcBorders>
              <w:top w:val="single" w:sz="4" w:space="0" w:color="000000"/>
              <w:left w:val="single" w:sz="4" w:space="0" w:color="000000"/>
              <w:bottom w:val="single" w:sz="4" w:space="0" w:color="000000"/>
            </w:tcBorders>
            <w:vAlign w:val="center"/>
          </w:tcPr>
          <w:p w:rsidR="00DB4C9B" w:rsidRPr="0022386B" w:rsidRDefault="00DB4C9B" w:rsidP="008D7923">
            <w:pPr>
              <w:snapToGrid w:val="0"/>
              <w:ind w:left="-142"/>
              <w:jc w:val="center"/>
              <w:rPr>
                <w:rFonts w:ascii="Arial" w:hAnsi="Arial" w:cs="Arial"/>
                <w:bCs/>
                <w:sz w:val="16"/>
                <w:szCs w:val="16"/>
              </w:rPr>
            </w:pPr>
            <w:r w:rsidRPr="0022386B">
              <w:rPr>
                <w:rFonts w:ascii="Arial" w:hAnsi="Arial" w:cs="Arial"/>
                <w:bCs/>
                <w:sz w:val="16"/>
                <w:szCs w:val="16"/>
              </w:rPr>
              <w:t>1973</w:t>
            </w:r>
          </w:p>
          <w:p w:rsidR="00DB4C9B" w:rsidRPr="0022386B" w:rsidRDefault="00DB4C9B" w:rsidP="008D7923">
            <w:pPr>
              <w:snapToGrid w:val="0"/>
              <w:ind w:left="-142"/>
              <w:jc w:val="center"/>
              <w:rPr>
                <w:rFonts w:ascii="Arial" w:hAnsi="Arial" w:cs="Arial"/>
                <w:bCs/>
                <w:sz w:val="16"/>
                <w:szCs w:val="16"/>
              </w:rPr>
            </w:pPr>
            <w:r w:rsidRPr="0022386B">
              <w:rPr>
                <w:rFonts w:ascii="Arial" w:hAnsi="Arial" w:cs="Arial"/>
                <w:bCs/>
                <w:sz w:val="16"/>
                <w:szCs w:val="16"/>
              </w:rPr>
              <w:t>1985</w:t>
            </w:r>
          </w:p>
        </w:tc>
        <w:tc>
          <w:tcPr>
            <w:tcW w:w="1400" w:type="dxa"/>
            <w:tcBorders>
              <w:top w:val="single" w:sz="4" w:space="0" w:color="000000"/>
              <w:left w:val="single" w:sz="4" w:space="0" w:color="000000"/>
              <w:bottom w:val="single" w:sz="4" w:space="0" w:color="000000"/>
            </w:tcBorders>
            <w:vAlign w:val="center"/>
          </w:tcPr>
          <w:p w:rsidR="00DB4C9B" w:rsidRPr="0022386B" w:rsidRDefault="00DB4C9B"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DB4C9B" w:rsidRPr="0022386B" w:rsidRDefault="00DB4C9B" w:rsidP="008D7923">
            <w:pPr>
              <w:snapToGrid w:val="0"/>
              <w:ind w:left="-142"/>
              <w:jc w:val="center"/>
              <w:rPr>
                <w:rFonts w:ascii="Arial" w:hAnsi="Arial" w:cs="Arial"/>
                <w:bCs/>
                <w:sz w:val="16"/>
                <w:szCs w:val="16"/>
              </w:rPr>
            </w:pPr>
            <w:r w:rsidRPr="0022386B">
              <w:rPr>
                <w:rFonts w:ascii="Arial" w:hAnsi="Arial" w:cs="Arial"/>
                <w:bCs/>
                <w:sz w:val="16"/>
                <w:szCs w:val="16"/>
              </w:rPr>
              <w:t>55,2</w:t>
            </w:r>
          </w:p>
        </w:tc>
        <w:tc>
          <w:tcPr>
            <w:tcW w:w="1132" w:type="dxa"/>
            <w:tcBorders>
              <w:top w:val="single" w:sz="4" w:space="0" w:color="000000"/>
              <w:left w:val="single" w:sz="4" w:space="0" w:color="000000"/>
              <w:bottom w:val="single" w:sz="4" w:space="0" w:color="000000"/>
            </w:tcBorders>
            <w:vAlign w:val="center"/>
          </w:tcPr>
          <w:p w:rsidR="00DB4C9B" w:rsidRPr="0022386B" w:rsidRDefault="00DB4C9B" w:rsidP="008D7923">
            <w:pPr>
              <w:snapToGrid w:val="0"/>
              <w:ind w:left="-142"/>
              <w:jc w:val="center"/>
              <w:rPr>
                <w:rFonts w:ascii="Arial" w:hAnsi="Arial" w:cs="Arial"/>
                <w:bCs/>
                <w:sz w:val="16"/>
                <w:szCs w:val="16"/>
              </w:rPr>
            </w:pPr>
            <w:r w:rsidRPr="0022386B">
              <w:rPr>
                <w:rFonts w:ascii="Arial" w:hAnsi="Arial" w:cs="Arial"/>
                <w:bCs/>
                <w:sz w:val="16"/>
                <w:szCs w:val="16"/>
              </w:rPr>
              <w:t>9,76</w:t>
            </w:r>
          </w:p>
        </w:tc>
        <w:tc>
          <w:tcPr>
            <w:tcW w:w="1136" w:type="dxa"/>
            <w:tcBorders>
              <w:top w:val="single" w:sz="4" w:space="0" w:color="000000"/>
              <w:left w:val="single" w:sz="4" w:space="0" w:color="000000"/>
              <w:bottom w:val="single" w:sz="4" w:space="0" w:color="000000"/>
            </w:tcBorders>
            <w:vAlign w:val="center"/>
          </w:tcPr>
          <w:p w:rsidR="00DB4C9B" w:rsidRPr="0022386B" w:rsidRDefault="00DB4C9B" w:rsidP="008D7923">
            <w:pPr>
              <w:snapToGrid w:val="0"/>
              <w:ind w:left="-142"/>
              <w:jc w:val="center"/>
              <w:rPr>
                <w:rFonts w:ascii="Arial" w:hAnsi="Arial" w:cs="Arial"/>
                <w:bCs/>
                <w:sz w:val="16"/>
                <w:szCs w:val="16"/>
              </w:rPr>
            </w:pPr>
            <w:r w:rsidRPr="0022386B">
              <w:rPr>
                <w:rFonts w:ascii="Arial" w:hAnsi="Arial" w:cs="Arial"/>
                <w:bCs/>
                <w:sz w:val="16"/>
                <w:szCs w:val="16"/>
              </w:rPr>
              <w:t>17,7</w:t>
            </w: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22386B" w:rsidRDefault="00DB4C9B" w:rsidP="008D7923">
            <w:pPr>
              <w:snapToGrid w:val="0"/>
              <w:ind w:left="-142"/>
              <w:jc w:val="center"/>
              <w:rPr>
                <w:rFonts w:ascii="Arial" w:hAnsi="Arial" w:cs="Arial"/>
                <w:bCs/>
                <w:sz w:val="16"/>
                <w:szCs w:val="16"/>
              </w:rPr>
            </w:pPr>
            <w:r w:rsidRPr="0022386B">
              <w:rPr>
                <w:rFonts w:ascii="Arial" w:hAnsi="Arial" w:cs="Arial"/>
                <w:bCs/>
                <w:sz w:val="16"/>
                <w:szCs w:val="16"/>
              </w:rPr>
              <w:t>1,097</w:t>
            </w:r>
          </w:p>
        </w:tc>
      </w:tr>
      <w:tr w:rsidR="00DB4C9B"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DB4C9B" w:rsidRPr="0022386B" w:rsidRDefault="00DB4C9B" w:rsidP="008D7923">
            <w:pPr>
              <w:snapToGrid w:val="0"/>
              <w:ind w:left="-142"/>
              <w:jc w:val="center"/>
              <w:rPr>
                <w:rFonts w:ascii="Arial" w:hAnsi="Arial" w:cs="Arial"/>
                <w:bCs/>
                <w:sz w:val="16"/>
                <w:szCs w:val="16"/>
              </w:rPr>
            </w:pPr>
            <w:r w:rsidRPr="0022386B">
              <w:rPr>
                <w:rFonts w:ascii="Arial" w:hAnsi="Arial" w:cs="Arial"/>
                <w:bCs/>
                <w:sz w:val="16"/>
                <w:szCs w:val="16"/>
              </w:rPr>
              <w:t>«Машук» ООО «Энергетик»</w:t>
            </w:r>
          </w:p>
        </w:tc>
        <w:tc>
          <w:tcPr>
            <w:tcW w:w="709" w:type="dxa"/>
            <w:tcBorders>
              <w:top w:val="single" w:sz="4" w:space="0" w:color="000000"/>
              <w:left w:val="single" w:sz="4" w:space="0" w:color="000000"/>
              <w:bottom w:val="single" w:sz="4" w:space="0" w:color="000000"/>
            </w:tcBorders>
            <w:vAlign w:val="center"/>
          </w:tcPr>
          <w:p w:rsidR="00DB4C9B" w:rsidRPr="0022386B" w:rsidRDefault="00DB4C9B" w:rsidP="008D7923">
            <w:pPr>
              <w:snapToGrid w:val="0"/>
              <w:ind w:left="-142"/>
              <w:jc w:val="center"/>
              <w:rPr>
                <w:rFonts w:ascii="Arial" w:hAnsi="Arial" w:cs="Arial"/>
                <w:bCs/>
                <w:sz w:val="16"/>
                <w:szCs w:val="16"/>
              </w:rPr>
            </w:pPr>
            <w:r w:rsidRPr="0022386B">
              <w:rPr>
                <w:rFonts w:ascii="Arial" w:hAnsi="Arial" w:cs="Arial"/>
                <w:bCs/>
                <w:sz w:val="16"/>
                <w:szCs w:val="16"/>
              </w:rPr>
              <w:t>2</w:t>
            </w:r>
          </w:p>
        </w:tc>
        <w:tc>
          <w:tcPr>
            <w:tcW w:w="1417" w:type="dxa"/>
            <w:gridSpan w:val="2"/>
            <w:tcBorders>
              <w:top w:val="single" w:sz="4" w:space="0" w:color="000000"/>
              <w:left w:val="single" w:sz="4" w:space="0" w:color="000000"/>
              <w:bottom w:val="single" w:sz="4" w:space="0" w:color="000000"/>
            </w:tcBorders>
            <w:vAlign w:val="center"/>
          </w:tcPr>
          <w:p w:rsidR="00DB4C9B" w:rsidRPr="0022386B" w:rsidRDefault="00DB4C9B" w:rsidP="008D7923">
            <w:pPr>
              <w:snapToGrid w:val="0"/>
              <w:ind w:left="-142"/>
              <w:jc w:val="center"/>
              <w:rPr>
                <w:rFonts w:ascii="Arial" w:hAnsi="Arial" w:cs="Arial"/>
                <w:bCs/>
                <w:sz w:val="16"/>
                <w:szCs w:val="16"/>
              </w:rPr>
            </w:pPr>
            <w:r w:rsidRPr="0022386B">
              <w:rPr>
                <w:rFonts w:ascii="Arial" w:hAnsi="Arial" w:cs="Arial"/>
                <w:bCs/>
                <w:sz w:val="16"/>
                <w:szCs w:val="16"/>
              </w:rPr>
              <w:t>КВ-ГМ-10</w:t>
            </w:r>
          </w:p>
        </w:tc>
        <w:tc>
          <w:tcPr>
            <w:tcW w:w="992" w:type="dxa"/>
            <w:tcBorders>
              <w:top w:val="single" w:sz="4" w:space="0" w:color="000000"/>
              <w:left w:val="single" w:sz="4" w:space="0" w:color="000000"/>
              <w:bottom w:val="single" w:sz="4" w:space="0" w:color="000000"/>
            </w:tcBorders>
            <w:vAlign w:val="center"/>
          </w:tcPr>
          <w:p w:rsidR="00DB4C9B" w:rsidRPr="0022386B" w:rsidRDefault="00DB4C9B" w:rsidP="008D7923">
            <w:pPr>
              <w:snapToGrid w:val="0"/>
              <w:ind w:left="-142"/>
              <w:jc w:val="center"/>
              <w:rPr>
                <w:rFonts w:ascii="Arial" w:hAnsi="Arial" w:cs="Arial"/>
                <w:bCs/>
                <w:sz w:val="16"/>
                <w:szCs w:val="16"/>
              </w:rPr>
            </w:pPr>
            <w:r w:rsidRPr="0022386B">
              <w:rPr>
                <w:rFonts w:ascii="Arial" w:hAnsi="Arial" w:cs="Arial"/>
                <w:bCs/>
                <w:sz w:val="16"/>
                <w:szCs w:val="16"/>
              </w:rPr>
              <w:t>1996</w:t>
            </w:r>
          </w:p>
        </w:tc>
        <w:tc>
          <w:tcPr>
            <w:tcW w:w="1400" w:type="dxa"/>
            <w:tcBorders>
              <w:top w:val="single" w:sz="4" w:space="0" w:color="000000"/>
              <w:left w:val="single" w:sz="4" w:space="0" w:color="000000"/>
              <w:bottom w:val="single" w:sz="4" w:space="0" w:color="000000"/>
            </w:tcBorders>
            <w:vAlign w:val="center"/>
          </w:tcPr>
          <w:p w:rsidR="00DB4C9B" w:rsidRPr="0022386B" w:rsidRDefault="00DB4C9B"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DB4C9B" w:rsidRPr="0022386B" w:rsidRDefault="00DB4C9B" w:rsidP="008D7923">
            <w:pPr>
              <w:snapToGrid w:val="0"/>
              <w:ind w:left="-142"/>
              <w:jc w:val="center"/>
              <w:rPr>
                <w:rFonts w:ascii="Arial" w:hAnsi="Arial" w:cs="Arial"/>
                <w:bCs/>
                <w:sz w:val="16"/>
                <w:szCs w:val="16"/>
              </w:rPr>
            </w:pPr>
            <w:r w:rsidRPr="0022386B">
              <w:rPr>
                <w:rFonts w:ascii="Arial" w:hAnsi="Arial" w:cs="Arial"/>
                <w:bCs/>
                <w:sz w:val="16"/>
                <w:szCs w:val="16"/>
              </w:rPr>
              <w:t>20,0</w:t>
            </w:r>
          </w:p>
        </w:tc>
        <w:tc>
          <w:tcPr>
            <w:tcW w:w="1132" w:type="dxa"/>
            <w:tcBorders>
              <w:top w:val="single" w:sz="4" w:space="0" w:color="000000"/>
              <w:left w:val="single" w:sz="4" w:space="0" w:color="000000"/>
              <w:bottom w:val="single" w:sz="4" w:space="0" w:color="000000"/>
            </w:tcBorders>
            <w:vAlign w:val="center"/>
          </w:tcPr>
          <w:p w:rsidR="00DB4C9B" w:rsidRPr="0022386B" w:rsidRDefault="00DB4C9B" w:rsidP="00DE1C7E">
            <w:pPr>
              <w:snapToGrid w:val="0"/>
              <w:ind w:left="-142"/>
              <w:jc w:val="center"/>
              <w:rPr>
                <w:rFonts w:ascii="Arial" w:hAnsi="Arial" w:cs="Arial"/>
                <w:bCs/>
                <w:sz w:val="16"/>
                <w:szCs w:val="16"/>
              </w:rPr>
            </w:pPr>
            <w:r w:rsidRPr="0022386B">
              <w:rPr>
                <w:rFonts w:ascii="Arial" w:hAnsi="Arial" w:cs="Arial"/>
                <w:bCs/>
                <w:sz w:val="16"/>
                <w:szCs w:val="16"/>
              </w:rPr>
              <w:t>14,161</w:t>
            </w:r>
          </w:p>
        </w:tc>
        <w:tc>
          <w:tcPr>
            <w:tcW w:w="1136" w:type="dxa"/>
            <w:tcBorders>
              <w:top w:val="single" w:sz="4" w:space="0" w:color="000000"/>
              <w:left w:val="single" w:sz="4" w:space="0" w:color="000000"/>
              <w:bottom w:val="single" w:sz="4" w:space="0" w:color="000000"/>
            </w:tcBorders>
            <w:vAlign w:val="center"/>
          </w:tcPr>
          <w:p w:rsidR="00DB4C9B" w:rsidRPr="0022386B" w:rsidRDefault="00DB4C9B" w:rsidP="008D7923">
            <w:pPr>
              <w:snapToGrid w:val="0"/>
              <w:ind w:left="-142"/>
              <w:jc w:val="center"/>
              <w:rPr>
                <w:rFonts w:ascii="Arial" w:hAnsi="Arial" w:cs="Arial"/>
                <w:bCs/>
                <w:sz w:val="16"/>
                <w:szCs w:val="16"/>
              </w:rPr>
            </w:pPr>
            <w:r w:rsidRPr="0022386B">
              <w:rPr>
                <w:rFonts w:ascii="Arial" w:hAnsi="Arial" w:cs="Arial"/>
                <w:bCs/>
                <w:sz w:val="16"/>
                <w:szCs w:val="16"/>
              </w:rPr>
              <w:t>71</w:t>
            </w: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22386B" w:rsidRDefault="00DB4C9B" w:rsidP="008D7923">
            <w:pPr>
              <w:snapToGrid w:val="0"/>
              <w:ind w:left="-142"/>
              <w:jc w:val="center"/>
              <w:rPr>
                <w:rFonts w:ascii="Arial" w:hAnsi="Arial" w:cs="Arial"/>
                <w:bCs/>
                <w:sz w:val="16"/>
                <w:szCs w:val="16"/>
              </w:rPr>
            </w:pPr>
            <w:r w:rsidRPr="0022386B">
              <w:rPr>
                <w:rFonts w:ascii="Arial" w:hAnsi="Arial" w:cs="Arial"/>
                <w:bCs/>
                <w:sz w:val="16"/>
                <w:szCs w:val="16"/>
              </w:rPr>
              <w:t>5,1</w:t>
            </w:r>
          </w:p>
        </w:tc>
      </w:tr>
      <w:tr w:rsidR="00DB4C9B"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DB4C9B" w:rsidRPr="0022386B" w:rsidRDefault="00DB4C9B" w:rsidP="008D7923">
            <w:pPr>
              <w:snapToGrid w:val="0"/>
              <w:ind w:left="-142"/>
              <w:jc w:val="center"/>
              <w:rPr>
                <w:rFonts w:ascii="Arial" w:hAnsi="Arial" w:cs="Arial"/>
                <w:bCs/>
                <w:sz w:val="16"/>
                <w:szCs w:val="16"/>
              </w:rPr>
            </w:pPr>
            <w:r w:rsidRPr="0022386B">
              <w:rPr>
                <w:rFonts w:ascii="Arial" w:hAnsi="Arial" w:cs="Arial"/>
                <w:bCs/>
                <w:sz w:val="16"/>
                <w:szCs w:val="16"/>
              </w:rPr>
              <w:t>ОАО «ПТЭК»</w:t>
            </w:r>
          </w:p>
        </w:tc>
        <w:tc>
          <w:tcPr>
            <w:tcW w:w="709" w:type="dxa"/>
            <w:tcBorders>
              <w:top w:val="single" w:sz="4" w:space="0" w:color="000000"/>
              <w:left w:val="single" w:sz="4" w:space="0" w:color="000000"/>
              <w:bottom w:val="single" w:sz="4" w:space="0" w:color="000000"/>
            </w:tcBorders>
            <w:vAlign w:val="center"/>
          </w:tcPr>
          <w:p w:rsidR="00DB4C9B" w:rsidRPr="0022386B" w:rsidRDefault="0022386B" w:rsidP="008D7923">
            <w:pPr>
              <w:snapToGrid w:val="0"/>
              <w:ind w:left="-142"/>
              <w:jc w:val="center"/>
              <w:rPr>
                <w:rFonts w:ascii="Arial" w:hAnsi="Arial" w:cs="Arial"/>
                <w:bCs/>
                <w:sz w:val="16"/>
                <w:szCs w:val="16"/>
              </w:rPr>
            </w:pPr>
            <w:r w:rsidRPr="0022386B">
              <w:rPr>
                <w:rFonts w:ascii="Arial" w:hAnsi="Arial" w:cs="Arial"/>
                <w:bCs/>
                <w:sz w:val="16"/>
                <w:szCs w:val="16"/>
              </w:rPr>
              <w:t>3</w:t>
            </w:r>
          </w:p>
        </w:tc>
        <w:tc>
          <w:tcPr>
            <w:tcW w:w="1417" w:type="dxa"/>
            <w:gridSpan w:val="2"/>
            <w:tcBorders>
              <w:top w:val="single" w:sz="4" w:space="0" w:color="000000"/>
              <w:left w:val="single" w:sz="4" w:space="0" w:color="000000"/>
              <w:bottom w:val="single" w:sz="4" w:space="0" w:color="000000"/>
            </w:tcBorders>
            <w:vAlign w:val="center"/>
          </w:tcPr>
          <w:p w:rsidR="00DB4C9B" w:rsidRPr="0022386B" w:rsidRDefault="0022386B" w:rsidP="008D7923">
            <w:pPr>
              <w:snapToGrid w:val="0"/>
              <w:ind w:left="-142"/>
              <w:jc w:val="center"/>
              <w:rPr>
                <w:rFonts w:ascii="Arial" w:hAnsi="Arial" w:cs="Arial"/>
                <w:bCs/>
                <w:sz w:val="16"/>
                <w:szCs w:val="16"/>
              </w:rPr>
            </w:pPr>
            <w:r w:rsidRPr="0022386B">
              <w:rPr>
                <w:rFonts w:ascii="Arial" w:hAnsi="Arial" w:cs="Arial"/>
                <w:bCs/>
                <w:sz w:val="16"/>
                <w:szCs w:val="16"/>
              </w:rPr>
              <w:t>ЧКД «</w:t>
            </w:r>
            <w:proofErr w:type="spellStart"/>
            <w:r w:rsidRPr="0022386B">
              <w:rPr>
                <w:rFonts w:ascii="Arial" w:hAnsi="Arial" w:cs="Arial"/>
                <w:bCs/>
                <w:sz w:val="16"/>
                <w:szCs w:val="16"/>
              </w:rPr>
              <w:t>Дукла</w:t>
            </w:r>
            <w:proofErr w:type="spellEnd"/>
            <w:r w:rsidRPr="0022386B">
              <w:rPr>
                <w:rFonts w:ascii="Arial" w:hAnsi="Arial" w:cs="Arial"/>
                <w:bCs/>
                <w:sz w:val="16"/>
                <w:szCs w:val="16"/>
              </w:rPr>
              <w:t>»</w:t>
            </w:r>
          </w:p>
        </w:tc>
        <w:tc>
          <w:tcPr>
            <w:tcW w:w="992" w:type="dxa"/>
            <w:tcBorders>
              <w:top w:val="single" w:sz="4" w:space="0" w:color="000000"/>
              <w:left w:val="single" w:sz="4" w:space="0" w:color="000000"/>
              <w:bottom w:val="single" w:sz="4" w:space="0" w:color="000000"/>
            </w:tcBorders>
            <w:vAlign w:val="center"/>
          </w:tcPr>
          <w:p w:rsidR="00DB4C9B" w:rsidRPr="0022386B" w:rsidRDefault="0022386B" w:rsidP="008D7923">
            <w:pPr>
              <w:snapToGrid w:val="0"/>
              <w:ind w:left="-142"/>
              <w:jc w:val="center"/>
              <w:rPr>
                <w:rFonts w:ascii="Arial" w:hAnsi="Arial" w:cs="Arial"/>
                <w:bCs/>
                <w:sz w:val="16"/>
                <w:szCs w:val="16"/>
              </w:rPr>
            </w:pPr>
            <w:r w:rsidRPr="0022386B">
              <w:rPr>
                <w:rFonts w:ascii="Arial" w:hAnsi="Arial" w:cs="Arial"/>
                <w:bCs/>
                <w:sz w:val="16"/>
                <w:szCs w:val="16"/>
              </w:rPr>
              <w:t>1987</w:t>
            </w:r>
          </w:p>
        </w:tc>
        <w:tc>
          <w:tcPr>
            <w:tcW w:w="1400" w:type="dxa"/>
            <w:tcBorders>
              <w:top w:val="single" w:sz="4" w:space="0" w:color="000000"/>
              <w:left w:val="single" w:sz="4" w:space="0" w:color="000000"/>
              <w:bottom w:val="single" w:sz="4" w:space="0" w:color="000000"/>
            </w:tcBorders>
            <w:vAlign w:val="center"/>
          </w:tcPr>
          <w:p w:rsidR="00DB4C9B" w:rsidRPr="0022386B" w:rsidRDefault="00DB4C9B" w:rsidP="008D7923">
            <w:pPr>
              <w:snapToGrid w:val="0"/>
              <w:ind w:left="-142"/>
              <w:jc w:val="center"/>
              <w:rPr>
                <w:rFonts w:ascii="Arial" w:hAnsi="Arial" w:cs="Arial"/>
                <w:bCs/>
                <w:sz w:val="16"/>
                <w:szCs w:val="16"/>
              </w:rPr>
            </w:pPr>
          </w:p>
        </w:tc>
        <w:tc>
          <w:tcPr>
            <w:tcW w:w="1161" w:type="dxa"/>
            <w:tcBorders>
              <w:top w:val="single" w:sz="4" w:space="0" w:color="000000"/>
              <w:left w:val="single" w:sz="4" w:space="0" w:color="000000"/>
              <w:bottom w:val="single" w:sz="4" w:space="0" w:color="000000"/>
            </w:tcBorders>
            <w:vAlign w:val="center"/>
          </w:tcPr>
          <w:p w:rsidR="00DB4C9B" w:rsidRPr="0022386B" w:rsidRDefault="0022386B" w:rsidP="008D7923">
            <w:pPr>
              <w:snapToGrid w:val="0"/>
              <w:ind w:left="-142"/>
              <w:jc w:val="center"/>
              <w:rPr>
                <w:rFonts w:ascii="Arial" w:hAnsi="Arial" w:cs="Arial"/>
                <w:bCs/>
                <w:sz w:val="16"/>
                <w:szCs w:val="16"/>
              </w:rPr>
            </w:pPr>
            <w:r w:rsidRPr="0022386B">
              <w:rPr>
                <w:rFonts w:ascii="Arial" w:hAnsi="Arial" w:cs="Arial"/>
                <w:bCs/>
                <w:sz w:val="16"/>
                <w:szCs w:val="16"/>
              </w:rPr>
              <w:t>68,3</w:t>
            </w:r>
          </w:p>
        </w:tc>
        <w:tc>
          <w:tcPr>
            <w:tcW w:w="1132" w:type="dxa"/>
            <w:tcBorders>
              <w:top w:val="single" w:sz="4" w:space="0" w:color="000000"/>
              <w:left w:val="single" w:sz="4" w:space="0" w:color="000000"/>
              <w:bottom w:val="single" w:sz="4" w:space="0" w:color="000000"/>
            </w:tcBorders>
            <w:vAlign w:val="center"/>
          </w:tcPr>
          <w:p w:rsidR="00DB4C9B" w:rsidRPr="0022386B" w:rsidRDefault="0022386B" w:rsidP="008D7923">
            <w:pPr>
              <w:snapToGrid w:val="0"/>
              <w:ind w:left="-142"/>
              <w:jc w:val="center"/>
              <w:rPr>
                <w:rFonts w:ascii="Arial" w:hAnsi="Arial" w:cs="Arial"/>
                <w:bCs/>
                <w:sz w:val="16"/>
                <w:szCs w:val="16"/>
              </w:rPr>
            </w:pPr>
            <w:r w:rsidRPr="0022386B">
              <w:rPr>
                <w:rFonts w:ascii="Arial" w:hAnsi="Arial" w:cs="Arial"/>
                <w:bCs/>
                <w:sz w:val="16"/>
                <w:szCs w:val="16"/>
              </w:rPr>
              <w:t>4,07</w:t>
            </w:r>
          </w:p>
        </w:tc>
        <w:tc>
          <w:tcPr>
            <w:tcW w:w="1136" w:type="dxa"/>
            <w:tcBorders>
              <w:top w:val="single" w:sz="4" w:space="0" w:color="000000"/>
              <w:left w:val="single" w:sz="4" w:space="0" w:color="000000"/>
              <w:bottom w:val="single" w:sz="4" w:space="0" w:color="000000"/>
            </w:tcBorders>
            <w:vAlign w:val="center"/>
          </w:tcPr>
          <w:p w:rsidR="00DB4C9B" w:rsidRPr="0022386B" w:rsidRDefault="0022386B" w:rsidP="008D7923">
            <w:pPr>
              <w:snapToGrid w:val="0"/>
              <w:ind w:left="-142"/>
              <w:jc w:val="center"/>
              <w:rPr>
                <w:rFonts w:ascii="Arial" w:hAnsi="Arial" w:cs="Arial"/>
                <w:bCs/>
                <w:sz w:val="16"/>
                <w:szCs w:val="16"/>
              </w:rPr>
            </w:pPr>
            <w:r w:rsidRPr="0022386B">
              <w:rPr>
                <w:rFonts w:ascii="Arial" w:hAnsi="Arial" w:cs="Arial"/>
                <w:bCs/>
                <w:sz w:val="16"/>
                <w:szCs w:val="16"/>
              </w:rPr>
              <w:t>6</w:t>
            </w: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22386B" w:rsidRDefault="0022386B" w:rsidP="008D7923">
            <w:pPr>
              <w:snapToGrid w:val="0"/>
              <w:ind w:left="-142"/>
              <w:jc w:val="center"/>
              <w:rPr>
                <w:rFonts w:ascii="Arial" w:hAnsi="Arial" w:cs="Arial"/>
                <w:bCs/>
                <w:sz w:val="16"/>
                <w:szCs w:val="16"/>
              </w:rPr>
            </w:pPr>
            <w:r w:rsidRPr="0022386B">
              <w:rPr>
                <w:rFonts w:ascii="Arial" w:hAnsi="Arial" w:cs="Arial"/>
                <w:bCs/>
                <w:sz w:val="16"/>
                <w:szCs w:val="16"/>
              </w:rPr>
              <w:t>3,71</w:t>
            </w:r>
          </w:p>
        </w:tc>
      </w:tr>
      <w:tr w:rsidR="00DB4C9B"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DB4C9B" w:rsidRPr="006707D8" w:rsidRDefault="00DB4C9B" w:rsidP="008D7923">
            <w:pPr>
              <w:snapToGrid w:val="0"/>
              <w:ind w:left="-142"/>
              <w:jc w:val="center"/>
              <w:rPr>
                <w:rFonts w:ascii="Arial" w:hAnsi="Arial" w:cs="Arial"/>
                <w:bCs/>
                <w:sz w:val="16"/>
                <w:szCs w:val="16"/>
              </w:rPr>
            </w:pPr>
            <w:r w:rsidRPr="006707D8">
              <w:rPr>
                <w:rFonts w:ascii="Arial" w:hAnsi="Arial" w:cs="Arial"/>
                <w:bCs/>
                <w:sz w:val="16"/>
                <w:szCs w:val="16"/>
              </w:rPr>
              <w:t>ООО «Санаторий Тарханы»</w:t>
            </w:r>
          </w:p>
        </w:tc>
        <w:tc>
          <w:tcPr>
            <w:tcW w:w="709" w:type="dxa"/>
            <w:tcBorders>
              <w:top w:val="single" w:sz="4" w:space="0" w:color="000000"/>
              <w:left w:val="single" w:sz="4" w:space="0" w:color="000000"/>
              <w:bottom w:val="single" w:sz="4" w:space="0" w:color="000000"/>
            </w:tcBorders>
            <w:vAlign w:val="center"/>
          </w:tcPr>
          <w:p w:rsidR="00DB4C9B" w:rsidRPr="006707D8" w:rsidRDefault="006707D8" w:rsidP="008D7923">
            <w:pPr>
              <w:snapToGrid w:val="0"/>
              <w:ind w:left="-142"/>
              <w:jc w:val="center"/>
              <w:rPr>
                <w:rFonts w:ascii="Arial" w:hAnsi="Arial" w:cs="Arial"/>
                <w:bCs/>
                <w:sz w:val="16"/>
                <w:szCs w:val="16"/>
              </w:rPr>
            </w:pPr>
            <w:r w:rsidRPr="006707D8">
              <w:rPr>
                <w:rFonts w:ascii="Arial" w:hAnsi="Arial" w:cs="Arial"/>
                <w:bCs/>
                <w:sz w:val="16"/>
                <w:szCs w:val="16"/>
              </w:rPr>
              <w:t>-</w:t>
            </w:r>
          </w:p>
        </w:tc>
        <w:tc>
          <w:tcPr>
            <w:tcW w:w="1417" w:type="dxa"/>
            <w:gridSpan w:val="2"/>
            <w:tcBorders>
              <w:top w:val="single" w:sz="4" w:space="0" w:color="000000"/>
              <w:left w:val="single" w:sz="4" w:space="0" w:color="000000"/>
              <w:bottom w:val="single" w:sz="4" w:space="0" w:color="000000"/>
            </w:tcBorders>
            <w:vAlign w:val="center"/>
          </w:tcPr>
          <w:p w:rsidR="00DB4C9B" w:rsidRPr="006707D8" w:rsidRDefault="006707D8" w:rsidP="008D7923">
            <w:pPr>
              <w:snapToGrid w:val="0"/>
              <w:ind w:left="-142"/>
              <w:jc w:val="center"/>
              <w:rPr>
                <w:rFonts w:ascii="Arial" w:hAnsi="Arial" w:cs="Arial"/>
                <w:bCs/>
                <w:sz w:val="16"/>
                <w:szCs w:val="16"/>
              </w:rPr>
            </w:pPr>
            <w:r w:rsidRPr="006707D8">
              <w:rPr>
                <w:rFonts w:ascii="Arial" w:hAnsi="Arial" w:cs="Arial"/>
                <w:bCs/>
                <w:sz w:val="16"/>
                <w:szCs w:val="16"/>
              </w:rPr>
              <w:t>-</w:t>
            </w:r>
          </w:p>
        </w:tc>
        <w:tc>
          <w:tcPr>
            <w:tcW w:w="992" w:type="dxa"/>
            <w:tcBorders>
              <w:top w:val="single" w:sz="4" w:space="0" w:color="000000"/>
              <w:left w:val="single" w:sz="4" w:space="0" w:color="000000"/>
              <w:bottom w:val="single" w:sz="4" w:space="0" w:color="000000"/>
            </w:tcBorders>
            <w:vAlign w:val="center"/>
          </w:tcPr>
          <w:p w:rsidR="00DB4C9B" w:rsidRPr="006707D8" w:rsidRDefault="006707D8" w:rsidP="008D7923">
            <w:pPr>
              <w:snapToGrid w:val="0"/>
              <w:ind w:left="-142"/>
              <w:jc w:val="center"/>
              <w:rPr>
                <w:rFonts w:ascii="Arial" w:hAnsi="Arial" w:cs="Arial"/>
                <w:bCs/>
                <w:sz w:val="16"/>
                <w:szCs w:val="16"/>
              </w:rPr>
            </w:pPr>
            <w:r w:rsidRPr="006707D8">
              <w:rPr>
                <w:rFonts w:ascii="Arial" w:hAnsi="Arial" w:cs="Arial"/>
                <w:bCs/>
                <w:sz w:val="16"/>
                <w:szCs w:val="16"/>
              </w:rPr>
              <w:t>-</w:t>
            </w:r>
          </w:p>
        </w:tc>
        <w:tc>
          <w:tcPr>
            <w:tcW w:w="1400" w:type="dxa"/>
            <w:tcBorders>
              <w:top w:val="single" w:sz="4" w:space="0" w:color="000000"/>
              <w:left w:val="single" w:sz="4" w:space="0" w:color="000000"/>
              <w:bottom w:val="single" w:sz="4" w:space="0" w:color="000000"/>
            </w:tcBorders>
            <w:vAlign w:val="center"/>
          </w:tcPr>
          <w:p w:rsidR="00DB4C9B" w:rsidRPr="006707D8" w:rsidRDefault="006707D8" w:rsidP="008D7923">
            <w:pPr>
              <w:snapToGrid w:val="0"/>
              <w:ind w:left="-142"/>
              <w:jc w:val="center"/>
              <w:rPr>
                <w:rFonts w:ascii="Arial" w:hAnsi="Arial" w:cs="Arial"/>
                <w:bCs/>
                <w:sz w:val="16"/>
                <w:szCs w:val="16"/>
              </w:rPr>
            </w:pPr>
            <w:r w:rsidRPr="006707D8">
              <w:rPr>
                <w:rFonts w:ascii="Arial" w:hAnsi="Arial" w:cs="Arial"/>
                <w:bCs/>
                <w:sz w:val="16"/>
                <w:szCs w:val="16"/>
              </w:rPr>
              <w:t>-</w:t>
            </w:r>
          </w:p>
        </w:tc>
        <w:tc>
          <w:tcPr>
            <w:tcW w:w="1161" w:type="dxa"/>
            <w:tcBorders>
              <w:top w:val="single" w:sz="4" w:space="0" w:color="000000"/>
              <w:left w:val="single" w:sz="4" w:space="0" w:color="000000"/>
              <w:bottom w:val="single" w:sz="4" w:space="0" w:color="000000"/>
            </w:tcBorders>
            <w:vAlign w:val="center"/>
          </w:tcPr>
          <w:p w:rsidR="00DB4C9B" w:rsidRPr="006707D8" w:rsidRDefault="006707D8" w:rsidP="008D7923">
            <w:pPr>
              <w:snapToGrid w:val="0"/>
              <w:ind w:left="-142"/>
              <w:jc w:val="center"/>
              <w:rPr>
                <w:rFonts w:ascii="Arial" w:hAnsi="Arial" w:cs="Arial"/>
                <w:bCs/>
                <w:sz w:val="16"/>
                <w:szCs w:val="16"/>
              </w:rPr>
            </w:pPr>
            <w:r w:rsidRPr="006707D8">
              <w:rPr>
                <w:rFonts w:ascii="Arial" w:hAnsi="Arial" w:cs="Arial"/>
                <w:bCs/>
                <w:sz w:val="16"/>
                <w:szCs w:val="16"/>
              </w:rPr>
              <w:t>-</w:t>
            </w:r>
          </w:p>
        </w:tc>
        <w:tc>
          <w:tcPr>
            <w:tcW w:w="1132" w:type="dxa"/>
            <w:tcBorders>
              <w:top w:val="single" w:sz="4" w:space="0" w:color="000000"/>
              <w:left w:val="single" w:sz="4" w:space="0" w:color="000000"/>
              <w:bottom w:val="single" w:sz="4" w:space="0" w:color="000000"/>
            </w:tcBorders>
            <w:vAlign w:val="center"/>
          </w:tcPr>
          <w:p w:rsidR="00DB4C9B" w:rsidRPr="006707D8" w:rsidRDefault="006707D8" w:rsidP="008D7923">
            <w:pPr>
              <w:snapToGrid w:val="0"/>
              <w:ind w:left="-142"/>
              <w:jc w:val="center"/>
              <w:rPr>
                <w:rFonts w:ascii="Arial" w:hAnsi="Arial" w:cs="Arial"/>
                <w:bCs/>
                <w:sz w:val="16"/>
                <w:szCs w:val="16"/>
              </w:rPr>
            </w:pPr>
            <w:r w:rsidRPr="006707D8">
              <w:rPr>
                <w:rFonts w:ascii="Arial" w:hAnsi="Arial" w:cs="Arial"/>
                <w:bCs/>
                <w:sz w:val="16"/>
                <w:szCs w:val="16"/>
              </w:rPr>
              <w:t>-</w:t>
            </w:r>
          </w:p>
        </w:tc>
        <w:tc>
          <w:tcPr>
            <w:tcW w:w="1136" w:type="dxa"/>
            <w:tcBorders>
              <w:top w:val="single" w:sz="4" w:space="0" w:color="000000"/>
              <w:left w:val="single" w:sz="4" w:space="0" w:color="000000"/>
              <w:bottom w:val="single" w:sz="4" w:space="0" w:color="000000"/>
            </w:tcBorders>
            <w:vAlign w:val="center"/>
          </w:tcPr>
          <w:p w:rsidR="00DB4C9B" w:rsidRPr="006707D8" w:rsidRDefault="006707D8" w:rsidP="008D7923">
            <w:pPr>
              <w:snapToGrid w:val="0"/>
              <w:ind w:left="-142"/>
              <w:jc w:val="center"/>
              <w:rPr>
                <w:rFonts w:ascii="Arial" w:hAnsi="Arial" w:cs="Arial"/>
                <w:bCs/>
                <w:sz w:val="16"/>
                <w:szCs w:val="16"/>
              </w:rPr>
            </w:pPr>
            <w:r w:rsidRPr="006707D8">
              <w:rPr>
                <w:rFonts w:ascii="Arial" w:hAnsi="Arial" w:cs="Arial"/>
                <w:bCs/>
                <w:sz w:val="16"/>
                <w:szCs w:val="16"/>
              </w:rPr>
              <w:t>-</w:t>
            </w: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6707D8" w:rsidRDefault="006707D8" w:rsidP="008D7923">
            <w:pPr>
              <w:snapToGrid w:val="0"/>
              <w:ind w:left="-142"/>
              <w:jc w:val="center"/>
              <w:rPr>
                <w:rFonts w:ascii="Arial" w:hAnsi="Arial" w:cs="Arial"/>
                <w:bCs/>
                <w:sz w:val="16"/>
                <w:szCs w:val="16"/>
              </w:rPr>
            </w:pPr>
            <w:r w:rsidRPr="006707D8">
              <w:rPr>
                <w:rFonts w:ascii="Arial" w:hAnsi="Arial" w:cs="Arial"/>
                <w:bCs/>
                <w:sz w:val="16"/>
                <w:szCs w:val="16"/>
              </w:rPr>
              <w:t>-</w:t>
            </w:r>
          </w:p>
        </w:tc>
      </w:tr>
      <w:tr w:rsidR="00DB4C9B"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DB4C9B" w:rsidRPr="006707D8" w:rsidRDefault="00DB4C9B" w:rsidP="008D7923">
            <w:pPr>
              <w:snapToGrid w:val="0"/>
              <w:ind w:left="-142"/>
              <w:jc w:val="center"/>
              <w:rPr>
                <w:rFonts w:ascii="Arial" w:hAnsi="Arial" w:cs="Arial"/>
                <w:bCs/>
                <w:sz w:val="16"/>
                <w:szCs w:val="16"/>
              </w:rPr>
            </w:pPr>
            <w:r w:rsidRPr="006707D8">
              <w:rPr>
                <w:rFonts w:ascii="Arial" w:hAnsi="Arial" w:cs="Arial"/>
                <w:bCs/>
                <w:sz w:val="16"/>
                <w:szCs w:val="16"/>
              </w:rPr>
              <w:t>ООО «Родник»</w:t>
            </w:r>
          </w:p>
        </w:tc>
        <w:tc>
          <w:tcPr>
            <w:tcW w:w="709" w:type="dxa"/>
            <w:tcBorders>
              <w:top w:val="single" w:sz="4" w:space="0" w:color="000000"/>
              <w:left w:val="single" w:sz="4" w:space="0" w:color="000000"/>
              <w:bottom w:val="single" w:sz="4" w:space="0" w:color="000000"/>
            </w:tcBorders>
            <w:vAlign w:val="center"/>
          </w:tcPr>
          <w:p w:rsidR="00DB4C9B" w:rsidRPr="006707D8" w:rsidRDefault="006707D8" w:rsidP="008D7923">
            <w:pPr>
              <w:snapToGrid w:val="0"/>
              <w:ind w:left="-142"/>
              <w:jc w:val="center"/>
              <w:rPr>
                <w:rFonts w:ascii="Arial" w:hAnsi="Arial" w:cs="Arial"/>
                <w:bCs/>
                <w:sz w:val="16"/>
                <w:szCs w:val="16"/>
              </w:rPr>
            </w:pPr>
            <w:r w:rsidRPr="006707D8">
              <w:rPr>
                <w:rFonts w:ascii="Arial" w:hAnsi="Arial" w:cs="Arial"/>
                <w:bCs/>
                <w:sz w:val="16"/>
                <w:szCs w:val="16"/>
              </w:rPr>
              <w:t>-</w:t>
            </w:r>
          </w:p>
        </w:tc>
        <w:tc>
          <w:tcPr>
            <w:tcW w:w="1417" w:type="dxa"/>
            <w:gridSpan w:val="2"/>
            <w:tcBorders>
              <w:top w:val="single" w:sz="4" w:space="0" w:color="000000"/>
              <w:left w:val="single" w:sz="4" w:space="0" w:color="000000"/>
              <w:bottom w:val="single" w:sz="4" w:space="0" w:color="000000"/>
            </w:tcBorders>
            <w:vAlign w:val="center"/>
          </w:tcPr>
          <w:p w:rsidR="00DB4C9B" w:rsidRPr="006707D8" w:rsidRDefault="006707D8" w:rsidP="008D7923">
            <w:pPr>
              <w:snapToGrid w:val="0"/>
              <w:ind w:left="-142"/>
              <w:jc w:val="center"/>
              <w:rPr>
                <w:rFonts w:ascii="Arial" w:hAnsi="Arial" w:cs="Arial"/>
                <w:bCs/>
                <w:sz w:val="16"/>
                <w:szCs w:val="16"/>
              </w:rPr>
            </w:pPr>
            <w:r w:rsidRPr="006707D8">
              <w:rPr>
                <w:rFonts w:ascii="Arial" w:hAnsi="Arial" w:cs="Arial"/>
                <w:bCs/>
                <w:sz w:val="16"/>
                <w:szCs w:val="16"/>
              </w:rPr>
              <w:t>-</w:t>
            </w:r>
          </w:p>
        </w:tc>
        <w:tc>
          <w:tcPr>
            <w:tcW w:w="992" w:type="dxa"/>
            <w:tcBorders>
              <w:top w:val="single" w:sz="4" w:space="0" w:color="000000"/>
              <w:left w:val="single" w:sz="4" w:space="0" w:color="000000"/>
              <w:bottom w:val="single" w:sz="4" w:space="0" w:color="000000"/>
            </w:tcBorders>
            <w:vAlign w:val="center"/>
          </w:tcPr>
          <w:p w:rsidR="00DB4C9B" w:rsidRPr="006707D8" w:rsidRDefault="006707D8" w:rsidP="008D7923">
            <w:pPr>
              <w:snapToGrid w:val="0"/>
              <w:ind w:left="-142"/>
              <w:jc w:val="center"/>
              <w:rPr>
                <w:rFonts w:ascii="Arial" w:hAnsi="Arial" w:cs="Arial"/>
                <w:bCs/>
                <w:sz w:val="16"/>
                <w:szCs w:val="16"/>
              </w:rPr>
            </w:pPr>
            <w:r w:rsidRPr="006707D8">
              <w:rPr>
                <w:rFonts w:ascii="Arial" w:hAnsi="Arial" w:cs="Arial"/>
                <w:bCs/>
                <w:sz w:val="16"/>
                <w:szCs w:val="16"/>
              </w:rPr>
              <w:t>-</w:t>
            </w:r>
          </w:p>
        </w:tc>
        <w:tc>
          <w:tcPr>
            <w:tcW w:w="1400" w:type="dxa"/>
            <w:tcBorders>
              <w:top w:val="single" w:sz="4" w:space="0" w:color="000000"/>
              <w:left w:val="single" w:sz="4" w:space="0" w:color="000000"/>
              <w:bottom w:val="single" w:sz="4" w:space="0" w:color="000000"/>
            </w:tcBorders>
            <w:vAlign w:val="center"/>
          </w:tcPr>
          <w:p w:rsidR="00DB4C9B" w:rsidRPr="006707D8" w:rsidRDefault="006707D8" w:rsidP="008D7923">
            <w:pPr>
              <w:snapToGrid w:val="0"/>
              <w:ind w:left="-142"/>
              <w:jc w:val="center"/>
              <w:rPr>
                <w:rFonts w:ascii="Arial" w:hAnsi="Arial" w:cs="Arial"/>
                <w:bCs/>
                <w:sz w:val="16"/>
                <w:szCs w:val="16"/>
              </w:rPr>
            </w:pPr>
            <w:r w:rsidRPr="006707D8">
              <w:rPr>
                <w:rFonts w:ascii="Arial" w:hAnsi="Arial" w:cs="Arial"/>
                <w:bCs/>
                <w:sz w:val="16"/>
                <w:szCs w:val="16"/>
              </w:rPr>
              <w:t>-</w:t>
            </w:r>
          </w:p>
        </w:tc>
        <w:tc>
          <w:tcPr>
            <w:tcW w:w="1161" w:type="dxa"/>
            <w:tcBorders>
              <w:top w:val="single" w:sz="4" w:space="0" w:color="000000"/>
              <w:left w:val="single" w:sz="4" w:space="0" w:color="000000"/>
              <w:bottom w:val="single" w:sz="4" w:space="0" w:color="000000"/>
            </w:tcBorders>
            <w:vAlign w:val="center"/>
          </w:tcPr>
          <w:p w:rsidR="00DB4C9B" w:rsidRPr="006707D8" w:rsidRDefault="006707D8" w:rsidP="008D7923">
            <w:pPr>
              <w:snapToGrid w:val="0"/>
              <w:ind w:left="-142"/>
              <w:jc w:val="center"/>
              <w:rPr>
                <w:rFonts w:ascii="Arial" w:hAnsi="Arial" w:cs="Arial"/>
                <w:bCs/>
                <w:sz w:val="16"/>
                <w:szCs w:val="16"/>
              </w:rPr>
            </w:pPr>
            <w:r w:rsidRPr="006707D8">
              <w:rPr>
                <w:rFonts w:ascii="Arial" w:hAnsi="Arial" w:cs="Arial"/>
                <w:bCs/>
                <w:sz w:val="16"/>
                <w:szCs w:val="16"/>
              </w:rPr>
              <w:t>-</w:t>
            </w:r>
          </w:p>
        </w:tc>
        <w:tc>
          <w:tcPr>
            <w:tcW w:w="1132" w:type="dxa"/>
            <w:tcBorders>
              <w:top w:val="single" w:sz="4" w:space="0" w:color="000000"/>
              <w:left w:val="single" w:sz="4" w:space="0" w:color="000000"/>
              <w:bottom w:val="single" w:sz="4" w:space="0" w:color="000000"/>
            </w:tcBorders>
            <w:vAlign w:val="center"/>
          </w:tcPr>
          <w:p w:rsidR="00DB4C9B" w:rsidRPr="006707D8" w:rsidRDefault="006707D8" w:rsidP="008D7923">
            <w:pPr>
              <w:snapToGrid w:val="0"/>
              <w:ind w:left="-142"/>
              <w:jc w:val="center"/>
              <w:rPr>
                <w:rFonts w:ascii="Arial" w:hAnsi="Arial" w:cs="Arial"/>
                <w:bCs/>
                <w:sz w:val="16"/>
                <w:szCs w:val="16"/>
              </w:rPr>
            </w:pPr>
            <w:r w:rsidRPr="006707D8">
              <w:rPr>
                <w:rFonts w:ascii="Arial" w:hAnsi="Arial" w:cs="Arial"/>
                <w:bCs/>
                <w:sz w:val="16"/>
                <w:szCs w:val="16"/>
              </w:rPr>
              <w:t>-</w:t>
            </w:r>
          </w:p>
        </w:tc>
        <w:tc>
          <w:tcPr>
            <w:tcW w:w="1136" w:type="dxa"/>
            <w:tcBorders>
              <w:top w:val="single" w:sz="4" w:space="0" w:color="000000"/>
              <w:left w:val="single" w:sz="4" w:space="0" w:color="000000"/>
              <w:bottom w:val="single" w:sz="4" w:space="0" w:color="000000"/>
            </w:tcBorders>
            <w:vAlign w:val="center"/>
          </w:tcPr>
          <w:p w:rsidR="00DB4C9B" w:rsidRPr="006707D8" w:rsidRDefault="006707D8" w:rsidP="008D7923">
            <w:pPr>
              <w:snapToGrid w:val="0"/>
              <w:ind w:left="-142"/>
              <w:jc w:val="center"/>
              <w:rPr>
                <w:rFonts w:ascii="Arial" w:hAnsi="Arial" w:cs="Arial"/>
                <w:bCs/>
                <w:sz w:val="16"/>
                <w:szCs w:val="16"/>
              </w:rPr>
            </w:pPr>
            <w:r w:rsidRPr="006707D8">
              <w:rPr>
                <w:rFonts w:ascii="Arial" w:hAnsi="Arial" w:cs="Arial"/>
                <w:bCs/>
                <w:sz w:val="16"/>
                <w:szCs w:val="16"/>
              </w:rPr>
              <w:t>-</w:t>
            </w: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6707D8" w:rsidRDefault="006707D8" w:rsidP="008D7923">
            <w:pPr>
              <w:snapToGrid w:val="0"/>
              <w:ind w:left="-142"/>
              <w:jc w:val="center"/>
              <w:rPr>
                <w:rFonts w:ascii="Arial" w:hAnsi="Arial" w:cs="Arial"/>
                <w:bCs/>
                <w:sz w:val="16"/>
                <w:szCs w:val="16"/>
              </w:rPr>
            </w:pPr>
            <w:r w:rsidRPr="006707D8">
              <w:rPr>
                <w:rFonts w:ascii="Arial" w:hAnsi="Arial" w:cs="Arial"/>
                <w:bCs/>
                <w:sz w:val="16"/>
                <w:szCs w:val="16"/>
              </w:rPr>
              <w:t>-</w:t>
            </w:r>
          </w:p>
        </w:tc>
      </w:tr>
      <w:tr w:rsidR="00DB4C9B" w:rsidRPr="00C063EA" w:rsidTr="00905827">
        <w:trPr>
          <w:trHeight w:val="900"/>
        </w:trPr>
        <w:tc>
          <w:tcPr>
            <w:tcW w:w="1702" w:type="dxa"/>
            <w:tcBorders>
              <w:top w:val="single" w:sz="4" w:space="0" w:color="000000"/>
              <w:left w:val="single" w:sz="4" w:space="0" w:color="000000"/>
              <w:bottom w:val="single" w:sz="4" w:space="0" w:color="000000"/>
            </w:tcBorders>
            <w:vAlign w:val="center"/>
          </w:tcPr>
          <w:p w:rsidR="00DB4C9B" w:rsidRPr="00F64584" w:rsidRDefault="00DB4C9B" w:rsidP="008D7923">
            <w:pPr>
              <w:snapToGrid w:val="0"/>
              <w:ind w:left="-142"/>
              <w:jc w:val="center"/>
              <w:rPr>
                <w:rFonts w:ascii="Arial" w:hAnsi="Arial" w:cs="Arial"/>
                <w:b/>
                <w:bCs/>
                <w:sz w:val="16"/>
                <w:szCs w:val="16"/>
              </w:rPr>
            </w:pPr>
            <w:r w:rsidRPr="00F64584">
              <w:rPr>
                <w:rFonts w:ascii="Arial" w:hAnsi="Arial" w:cs="Arial"/>
                <w:b/>
                <w:bCs/>
                <w:sz w:val="16"/>
                <w:szCs w:val="16"/>
              </w:rPr>
              <w:t>ВСЕГО</w:t>
            </w:r>
          </w:p>
        </w:tc>
        <w:tc>
          <w:tcPr>
            <w:tcW w:w="709" w:type="dxa"/>
            <w:tcBorders>
              <w:top w:val="single" w:sz="4" w:space="0" w:color="000000"/>
              <w:left w:val="single" w:sz="4" w:space="0" w:color="000000"/>
              <w:bottom w:val="single" w:sz="4" w:space="0" w:color="000000"/>
            </w:tcBorders>
            <w:vAlign w:val="center"/>
          </w:tcPr>
          <w:p w:rsidR="00DB4C9B" w:rsidRPr="00F64584" w:rsidRDefault="006707D8" w:rsidP="008D7923">
            <w:pPr>
              <w:snapToGrid w:val="0"/>
              <w:ind w:left="-142"/>
              <w:jc w:val="center"/>
              <w:rPr>
                <w:rFonts w:ascii="Arial" w:hAnsi="Arial" w:cs="Arial"/>
                <w:b/>
                <w:bCs/>
                <w:sz w:val="16"/>
                <w:szCs w:val="16"/>
              </w:rPr>
            </w:pPr>
            <w:r w:rsidRPr="00F64584">
              <w:rPr>
                <w:rFonts w:ascii="Arial" w:hAnsi="Arial" w:cs="Arial"/>
                <w:b/>
                <w:bCs/>
                <w:sz w:val="16"/>
                <w:szCs w:val="16"/>
              </w:rPr>
              <w:t>220</w:t>
            </w:r>
          </w:p>
        </w:tc>
        <w:tc>
          <w:tcPr>
            <w:tcW w:w="1417" w:type="dxa"/>
            <w:gridSpan w:val="2"/>
            <w:tcBorders>
              <w:top w:val="single" w:sz="4" w:space="0" w:color="000000"/>
              <w:left w:val="single" w:sz="4" w:space="0" w:color="000000"/>
              <w:bottom w:val="single" w:sz="4" w:space="0" w:color="000000"/>
            </w:tcBorders>
            <w:vAlign w:val="center"/>
          </w:tcPr>
          <w:p w:rsidR="00DB4C9B" w:rsidRPr="00F64584" w:rsidRDefault="00DB4C9B" w:rsidP="008D7923">
            <w:pPr>
              <w:snapToGrid w:val="0"/>
              <w:ind w:left="-142"/>
              <w:jc w:val="center"/>
              <w:rPr>
                <w:rFonts w:ascii="Arial" w:hAnsi="Arial" w:cs="Arial"/>
                <w:b/>
                <w:bCs/>
                <w:sz w:val="16"/>
                <w:szCs w:val="16"/>
              </w:rPr>
            </w:pPr>
          </w:p>
        </w:tc>
        <w:tc>
          <w:tcPr>
            <w:tcW w:w="992" w:type="dxa"/>
            <w:tcBorders>
              <w:top w:val="single" w:sz="4" w:space="0" w:color="000000"/>
              <w:left w:val="single" w:sz="4" w:space="0" w:color="000000"/>
              <w:bottom w:val="single" w:sz="4" w:space="0" w:color="000000"/>
            </w:tcBorders>
            <w:vAlign w:val="center"/>
          </w:tcPr>
          <w:p w:rsidR="00DB4C9B" w:rsidRPr="00F64584" w:rsidRDefault="00DB4C9B" w:rsidP="008D7923">
            <w:pPr>
              <w:snapToGrid w:val="0"/>
              <w:ind w:left="-142"/>
              <w:jc w:val="center"/>
              <w:rPr>
                <w:rFonts w:ascii="Arial" w:hAnsi="Arial" w:cs="Arial"/>
                <w:b/>
                <w:bCs/>
                <w:sz w:val="16"/>
                <w:szCs w:val="16"/>
              </w:rPr>
            </w:pPr>
          </w:p>
        </w:tc>
        <w:tc>
          <w:tcPr>
            <w:tcW w:w="1400" w:type="dxa"/>
            <w:tcBorders>
              <w:top w:val="single" w:sz="4" w:space="0" w:color="000000"/>
              <w:left w:val="single" w:sz="4" w:space="0" w:color="000000"/>
              <w:bottom w:val="single" w:sz="4" w:space="0" w:color="000000"/>
            </w:tcBorders>
            <w:vAlign w:val="center"/>
          </w:tcPr>
          <w:p w:rsidR="00DB4C9B" w:rsidRPr="00F64584" w:rsidRDefault="00DB4C9B" w:rsidP="008D7923">
            <w:pPr>
              <w:snapToGrid w:val="0"/>
              <w:ind w:left="-142"/>
              <w:jc w:val="center"/>
              <w:rPr>
                <w:rFonts w:ascii="Arial" w:hAnsi="Arial" w:cs="Arial"/>
                <w:b/>
                <w:bCs/>
                <w:sz w:val="16"/>
                <w:szCs w:val="16"/>
              </w:rPr>
            </w:pPr>
          </w:p>
        </w:tc>
        <w:tc>
          <w:tcPr>
            <w:tcW w:w="1161" w:type="dxa"/>
            <w:tcBorders>
              <w:top w:val="single" w:sz="4" w:space="0" w:color="000000"/>
              <w:left w:val="single" w:sz="4" w:space="0" w:color="000000"/>
              <w:bottom w:val="single" w:sz="4" w:space="0" w:color="000000"/>
            </w:tcBorders>
            <w:vAlign w:val="center"/>
          </w:tcPr>
          <w:p w:rsidR="00DB4C9B" w:rsidRPr="00F64584" w:rsidRDefault="00F64584" w:rsidP="008D7923">
            <w:pPr>
              <w:snapToGrid w:val="0"/>
              <w:ind w:left="-142"/>
              <w:jc w:val="center"/>
              <w:rPr>
                <w:rFonts w:ascii="Arial" w:hAnsi="Arial" w:cs="Arial"/>
                <w:b/>
                <w:bCs/>
                <w:sz w:val="16"/>
                <w:szCs w:val="16"/>
              </w:rPr>
            </w:pPr>
            <w:r w:rsidRPr="00F64584">
              <w:rPr>
                <w:rFonts w:ascii="Arial" w:hAnsi="Arial" w:cs="Arial"/>
                <w:b/>
                <w:bCs/>
                <w:sz w:val="16"/>
                <w:szCs w:val="16"/>
              </w:rPr>
              <w:t>558,94</w:t>
            </w:r>
          </w:p>
        </w:tc>
        <w:tc>
          <w:tcPr>
            <w:tcW w:w="1132" w:type="dxa"/>
            <w:tcBorders>
              <w:top w:val="single" w:sz="4" w:space="0" w:color="000000"/>
              <w:left w:val="single" w:sz="4" w:space="0" w:color="000000"/>
              <w:bottom w:val="single" w:sz="4" w:space="0" w:color="000000"/>
            </w:tcBorders>
            <w:vAlign w:val="center"/>
          </w:tcPr>
          <w:p w:rsidR="00DB4C9B" w:rsidRPr="00F64584" w:rsidRDefault="00F64584" w:rsidP="008D7923">
            <w:pPr>
              <w:snapToGrid w:val="0"/>
              <w:ind w:left="-142"/>
              <w:jc w:val="center"/>
              <w:rPr>
                <w:rFonts w:ascii="Arial" w:hAnsi="Arial" w:cs="Arial"/>
                <w:b/>
                <w:bCs/>
                <w:sz w:val="16"/>
                <w:szCs w:val="16"/>
              </w:rPr>
            </w:pPr>
            <w:r w:rsidRPr="00F64584">
              <w:rPr>
                <w:rFonts w:ascii="Arial" w:hAnsi="Arial" w:cs="Arial"/>
                <w:b/>
                <w:bCs/>
                <w:sz w:val="16"/>
                <w:szCs w:val="16"/>
              </w:rPr>
              <w:t>289,026</w:t>
            </w:r>
          </w:p>
        </w:tc>
        <w:tc>
          <w:tcPr>
            <w:tcW w:w="1136" w:type="dxa"/>
            <w:tcBorders>
              <w:top w:val="single" w:sz="4" w:space="0" w:color="000000"/>
              <w:left w:val="single" w:sz="4" w:space="0" w:color="000000"/>
              <w:bottom w:val="single" w:sz="4" w:space="0" w:color="000000"/>
            </w:tcBorders>
            <w:vAlign w:val="center"/>
          </w:tcPr>
          <w:p w:rsidR="00DB4C9B" w:rsidRPr="009738A9" w:rsidRDefault="00DB4C9B" w:rsidP="008D7923">
            <w:pPr>
              <w:snapToGrid w:val="0"/>
              <w:ind w:left="-142"/>
              <w:jc w:val="center"/>
              <w:rPr>
                <w:rFonts w:ascii="Arial" w:hAnsi="Arial" w:cs="Arial"/>
                <w:bCs/>
                <w:sz w:val="16"/>
                <w:szCs w:val="16"/>
              </w:rPr>
            </w:pP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9738A9" w:rsidRDefault="00DB4C9B" w:rsidP="008D7923">
            <w:pPr>
              <w:snapToGrid w:val="0"/>
              <w:ind w:left="-142"/>
              <w:jc w:val="center"/>
              <w:rPr>
                <w:rFonts w:ascii="Arial" w:hAnsi="Arial" w:cs="Arial"/>
                <w:bCs/>
                <w:sz w:val="16"/>
                <w:szCs w:val="16"/>
              </w:rPr>
            </w:pPr>
          </w:p>
        </w:tc>
      </w:tr>
    </w:tbl>
    <w:p w:rsidR="00905827" w:rsidRDefault="00905827" w:rsidP="00422641">
      <w:pPr>
        <w:autoSpaceDE w:val="0"/>
        <w:autoSpaceDN w:val="0"/>
        <w:adjustRightInd w:val="0"/>
        <w:spacing w:after="0" w:line="240" w:lineRule="auto"/>
        <w:ind w:firstLine="708"/>
        <w:jc w:val="both"/>
        <w:rPr>
          <w:rFonts w:ascii="Times New Roman" w:hAnsi="Times New Roman"/>
          <w:sz w:val="24"/>
          <w:szCs w:val="24"/>
        </w:rPr>
      </w:pPr>
    </w:p>
    <w:p w:rsidR="006068D8" w:rsidRDefault="006068D8" w:rsidP="00422641">
      <w:pPr>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О</w:t>
      </w:r>
      <w:r w:rsidRPr="00FE04C3">
        <w:rPr>
          <w:rFonts w:ascii="Times New Roman" w:hAnsi="Times New Roman"/>
          <w:sz w:val="24"/>
          <w:szCs w:val="24"/>
        </w:rPr>
        <w:t xml:space="preserve">бщая протяженность тепловых сетей находящихся в эксплуатации ООО "Пятигорсктеплосервис» составляет </w:t>
      </w:r>
      <w:r w:rsidR="00D57E4C" w:rsidRPr="00D57E4C">
        <w:rPr>
          <w:rFonts w:ascii="Times New Roman" w:hAnsi="Times New Roman"/>
          <w:sz w:val="24"/>
          <w:szCs w:val="24"/>
        </w:rPr>
        <w:t>83,</w:t>
      </w:r>
      <w:r w:rsidR="00E12B56">
        <w:rPr>
          <w:rFonts w:ascii="Times New Roman" w:hAnsi="Times New Roman"/>
          <w:sz w:val="24"/>
          <w:szCs w:val="24"/>
        </w:rPr>
        <w:t>955</w:t>
      </w:r>
      <w:r w:rsidR="00D57E4C">
        <w:rPr>
          <w:rFonts w:ascii="Times New Roman" w:hAnsi="Times New Roman"/>
          <w:color w:val="FF0000"/>
          <w:sz w:val="24"/>
          <w:szCs w:val="24"/>
        </w:rPr>
        <w:t xml:space="preserve"> </w:t>
      </w:r>
      <w:r w:rsidRPr="00FE04C3">
        <w:rPr>
          <w:rFonts w:ascii="Times New Roman" w:hAnsi="Times New Roman"/>
          <w:sz w:val="24"/>
          <w:szCs w:val="24"/>
        </w:rPr>
        <w:t>км в двухтрубном исчислении.</w:t>
      </w:r>
      <w:r>
        <w:rPr>
          <w:rFonts w:ascii="Times New Roman" w:hAnsi="Times New Roman"/>
          <w:sz w:val="24"/>
          <w:szCs w:val="24"/>
        </w:rPr>
        <w:t xml:space="preserve"> </w:t>
      </w:r>
      <w:r w:rsidRPr="00FE04C3">
        <w:rPr>
          <w:rFonts w:ascii="Times New Roman" w:hAnsi="Times New Roman"/>
          <w:sz w:val="24"/>
          <w:szCs w:val="24"/>
        </w:rPr>
        <w:t xml:space="preserve">Около 38% тепловых сетей имеют износ </w:t>
      </w:r>
      <w:r>
        <w:rPr>
          <w:rFonts w:ascii="Times New Roman" w:hAnsi="Times New Roman"/>
          <w:sz w:val="24"/>
          <w:szCs w:val="24"/>
        </w:rPr>
        <w:t>85</w:t>
      </w:r>
      <w:r w:rsidRPr="00FE04C3">
        <w:rPr>
          <w:rFonts w:ascii="Times New Roman" w:hAnsi="Times New Roman"/>
          <w:sz w:val="24"/>
          <w:szCs w:val="24"/>
        </w:rPr>
        <w:t>%.</w:t>
      </w:r>
    </w:p>
    <w:p w:rsidR="006068D8" w:rsidRPr="006068D8" w:rsidRDefault="006068D8" w:rsidP="006068D8">
      <w:pPr>
        <w:autoSpaceDE w:val="0"/>
        <w:autoSpaceDN w:val="0"/>
        <w:adjustRightInd w:val="0"/>
        <w:spacing w:after="0" w:line="240" w:lineRule="auto"/>
        <w:ind w:firstLine="708"/>
        <w:jc w:val="both"/>
        <w:rPr>
          <w:rFonts w:ascii="Times New Roman" w:hAnsi="Times New Roman"/>
          <w:sz w:val="24"/>
          <w:szCs w:val="24"/>
        </w:rPr>
      </w:pPr>
      <w:r w:rsidRPr="006068D8">
        <w:rPr>
          <w:rFonts w:ascii="Times New Roman" w:hAnsi="Times New Roman"/>
          <w:sz w:val="24"/>
          <w:szCs w:val="24"/>
        </w:rPr>
        <w:lastRenderedPageBreak/>
        <w:t>Схема прокладки: тепловых сетей ООО «Пятигорсктеплосервис» подземная в не-проходных каналах и надземная на опорах.</w:t>
      </w:r>
    </w:p>
    <w:p w:rsidR="006068D8" w:rsidRPr="006068D8" w:rsidRDefault="006068D8" w:rsidP="006068D8">
      <w:pPr>
        <w:autoSpaceDE w:val="0"/>
        <w:autoSpaceDN w:val="0"/>
        <w:adjustRightInd w:val="0"/>
        <w:spacing w:after="0" w:line="240" w:lineRule="auto"/>
        <w:ind w:firstLine="708"/>
        <w:jc w:val="both"/>
        <w:rPr>
          <w:rFonts w:ascii="Times New Roman" w:hAnsi="Times New Roman"/>
          <w:sz w:val="24"/>
          <w:szCs w:val="24"/>
        </w:rPr>
      </w:pPr>
      <w:r w:rsidRPr="006068D8">
        <w:rPr>
          <w:rFonts w:ascii="Times New Roman" w:hAnsi="Times New Roman"/>
          <w:sz w:val="24"/>
          <w:szCs w:val="24"/>
        </w:rPr>
        <w:t>Температурный график отпуска тепла 115-70</w:t>
      </w:r>
      <w:r w:rsidRPr="006068D8">
        <w:rPr>
          <w:rFonts w:ascii="Times New Roman" w:hAnsi="Times New Roman"/>
          <w:sz w:val="24"/>
          <w:szCs w:val="24"/>
          <w:vertAlign w:val="superscript"/>
        </w:rPr>
        <w:t>0</w:t>
      </w:r>
      <w:r w:rsidRPr="006068D8">
        <w:rPr>
          <w:rFonts w:ascii="Times New Roman" w:hAnsi="Times New Roman"/>
          <w:sz w:val="24"/>
          <w:szCs w:val="24"/>
        </w:rPr>
        <w:t>С со срезкой 95</w:t>
      </w:r>
      <w:r w:rsidRPr="006068D8">
        <w:rPr>
          <w:rFonts w:ascii="Times New Roman" w:hAnsi="Times New Roman"/>
          <w:sz w:val="24"/>
          <w:szCs w:val="24"/>
          <w:vertAlign w:val="superscript"/>
        </w:rPr>
        <w:t>0</w:t>
      </w:r>
      <w:r w:rsidRPr="006068D8">
        <w:rPr>
          <w:rFonts w:ascii="Times New Roman" w:hAnsi="Times New Roman"/>
          <w:sz w:val="24"/>
          <w:szCs w:val="24"/>
        </w:rPr>
        <w:t>С, точка излома температурного графика -1</w:t>
      </w:r>
      <w:r w:rsidRPr="006068D8">
        <w:rPr>
          <w:rFonts w:ascii="Times New Roman" w:hAnsi="Times New Roman"/>
          <w:sz w:val="24"/>
          <w:szCs w:val="24"/>
          <w:vertAlign w:val="superscript"/>
        </w:rPr>
        <w:t>0</w:t>
      </w:r>
      <w:r w:rsidRPr="006068D8">
        <w:rPr>
          <w:rFonts w:ascii="Times New Roman" w:hAnsi="Times New Roman"/>
          <w:sz w:val="24"/>
          <w:szCs w:val="24"/>
        </w:rPr>
        <w:t>С.</w:t>
      </w:r>
    </w:p>
    <w:p w:rsidR="006068D8" w:rsidRPr="006068D8" w:rsidRDefault="006068D8" w:rsidP="006068D8">
      <w:pPr>
        <w:autoSpaceDE w:val="0"/>
        <w:autoSpaceDN w:val="0"/>
        <w:adjustRightInd w:val="0"/>
        <w:spacing w:after="0" w:line="240" w:lineRule="auto"/>
        <w:ind w:firstLine="708"/>
        <w:jc w:val="both"/>
        <w:rPr>
          <w:rFonts w:ascii="Times New Roman" w:hAnsi="Times New Roman"/>
          <w:sz w:val="24"/>
          <w:szCs w:val="24"/>
        </w:rPr>
      </w:pPr>
      <w:r w:rsidRPr="006068D8">
        <w:rPr>
          <w:rFonts w:ascii="Times New Roman" w:hAnsi="Times New Roman"/>
          <w:sz w:val="24"/>
          <w:szCs w:val="24"/>
        </w:rPr>
        <w:t xml:space="preserve">Протяженность тепловых сетей в двухтрубном исчислении составляет </w:t>
      </w:r>
      <w:r w:rsidR="00D57E4C" w:rsidRPr="00D57E4C">
        <w:rPr>
          <w:rFonts w:ascii="Times New Roman" w:hAnsi="Times New Roman"/>
          <w:sz w:val="24"/>
          <w:szCs w:val="24"/>
        </w:rPr>
        <w:t>83,</w:t>
      </w:r>
      <w:r w:rsidR="00E12B56">
        <w:rPr>
          <w:rFonts w:ascii="Times New Roman" w:hAnsi="Times New Roman"/>
          <w:sz w:val="24"/>
          <w:szCs w:val="24"/>
        </w:rPr>
        <w:t>955</w:t>
      </w:r>
      <w:r w:rsidR="00D57E4C">
        <w:rPr>
          <w:rFonts w:ascii="Times New Roman" w:hAnsi="Times New Roman"/>
          <w:sz w:val="24"/>
          <w:szCs w:val="24"/>
        </w:rPr>
        <w:t xml:space="preserve"> км</w:t>
      </w:r>
      <w:r w:rsidRPr="006068D8">
        <w:rPr>
          <w:rFonts w:ascii="Times New Roman" w:hAnsi="Times New Roman"/>
          <w:sz w:val="24"/>
          <w:szCs w:val="24"/>
        </w:rPr>
        <w:t>, средний диаметр -</w:t>
      </w:r>
      <w:r>
        <w:rPr>
          <w:rFonts w:ascii="Times New Roman" w:hAnsi="Times New Roman"/>
          <w:sz w:val="24"/>
          <w:szCs w:val="24"/>
        </w:rPr>
        <w:t>1</w:t>
      </w:r>
      <w:r w:rsidR="00E12B56">
        <w:rPr>
          <w:rFonts w:ascii="Times New Roman" w:hAnsi="Times New Roman"/>
          <w:sz w:val="24"/>
          <w:szCs w:val="24"/>
        </w:rPr>
        <w:t>57</w:t>
      </w:r>
      <w:r w:rsidRPr="006068D8">
        <w:rPr>
          <w:rFonts w:ascii="Times New Roman" w:hAnsi="Times New Roman"/>
          <w:sz w:val="24"/>
          <w:szCs w:val="24"/>
        </w:rPr>
        <w:t xml:space="preserve"> мм в том числе:</w:t>
      </w:r>
    </w:p>
    <w:p w:rsidR="006068D8" w:rsidRPr="00D57E4C" w:rsidRDefault="006068D8" w:rsidP="006068D8">
      <w:pPr>
        <w:autoSpaceDE w:val="0"/>
        <w:autoSpaceDN w:val="0"/>
        <w:adjustRightInd w:val="0"/>
        <w:spacing w:after="0" w:line="240" w:lineRule="auto"/>
        <w:ind w:firstLine="708"/>
        <w:jc w:val="both"/>
        <w:rPr>
          <w:rFonts w:ascii="Times New Roman" w:hAnsi="Times New Roman"/>
          <w:sz w:val="24"/>
          <w:szCs w:val="24"/>
        </w:rPr>
      </w:pPr>
      <w:r w:rsidRPr="00D57E4C">
        <w:rPr>
          <w:rFonts w:ascii="Times New Roman" w:hAnsi="Times New Roman"/>
          <w:sz w:val="24"/>
          <w:szCs w:val="24"/>
        </w:rPr>
        <w:t xml:space="preserve">наземной прокладки </w:t>
      </w:r>
      <w:r w:rsidR="004A389E" w:rsidRPr="00D57E4C">
        <w:rPr>
          <w:rFonts w:ascii="Times New Roman" w:hAnsi="Times New Roman"/>
          <w:sz w:val="24"/>
          <w:szCs w:val="24"/>
        </w:rPr>
        <w:t>13,</w:t>
      </w:r>
      <w:r w:rsidR="00E12B56">
        <w:rPr>
          <w:rFonts w:ascii="Times New Roman" w:hAnsi="Times New Roman"/>
          <w:sz w:val="24"/>
          <w:szCs w:val="24"/>
        </w:rPr>
        <w:t>12</w:t>
      </w:r>
      <w:r w:rsidRPr="00D57E4C">
        <w:rPr>
          <w:rFonts w:ascii="Times New Roman" w:hAnsi="Times New Roman"/>
          <w:sz w:val="24"/>
          <w:szCs w:val="24"/>
        </w:rPr>
        <w:t xml:space="preserve"> км или </w:t>
      </w:r>
      <w:r w:rsidR="00E12B56">
        <w:rPr>
          <w:rFonts w:ascii="Times New Roman" w:hAnsi="Times New Roman"/>
          <w:sz w:val="24"/>
          <w:szCs w:val="24"/>
        </w:rPr>
        <w:t>15,63</w:t>
      </w:r>
      <w:r w:rsidRPr="00D57E4C">
        <w:rPr>
          <w:rFonts w:ascii="Times New Roman" w:hAnsi="Times New Roman"/>
          <w:sz w:val="24"/>
          <w:szCs w:val="24"/>
        </w:rPr>
        <w:t xml:space="preserve"> % от общей длины теплопроводов; </w:t>
      </w:r>
    </w:p>
    <w:p w:rsidR="006068D8" w:rsidRPr="00D57E4C" w:rsidRDefault="006068D8" w:rsidP="006068D8">
      <w:pPr>
        <w:autoSpaceDE w:val="0"/>
        <w:autoSpaceDN w:val="0"/>
        <w:adjustRightInd w:val="0"/>
        <w:spacing w:after="0" w:line="240" w:lineRule="auto"/>
        <w:ind w:firstLine="708"/>
        <w:jc w:val="both"/>
        <w:rPr>
          <w:rFonts w:ascii="Times New Roman" w:hAnsi="Times New Roman"/>
          <w:sz w:val="24"/>
          <w:szCs w:val="24"/>
        </w:rPr>
      </w:pPr>
      <w:r w:rsidRPr="00D57E4C">
        <w:rPr>
          <w:rFonts w:ascii="Times New Roman" w:hAnsi="Times New Roman"/>
          <w:sz w:val="24"/>
          <w:szCs w:val="24"/>
        </w:rPr>
        <w:t xml:space="preserve">в непроходных каналах </w:t>
      </w:r>
      <w:r w:rsidR="00D57E4C" w:rsidRPr="00D57E4C">
        <w:rPr>
          <w:rFonts w:ascii="Times New Roman" w:hAnsi="Times New Roman"/>
          <w:sz w:val="24"/>
          <w:szCs w:val="24"/>
        </w:rPr>
        <w:t>70,8</w:t>
      </w:r>
      <w:r w:rsidR="00E12B56">
        <w:rPr>
          <w:rFonts w:ascii="Times New Roman" w:hAnsi="Times New Roman"/>
          <w:sz w:val="24"/>
          <w:szCs w:val="24"/>
        </w:rPr>
        <w:t>35</w:t>
      </w:r>
      <w:r w:rsidRPr="00D57E4C">
        <w:rPr>
          <w:rFonts w:ascii="Times New Roman" w:hAnsi="Times New Roman"/>
          <w:sz w:val="24"/>
          <w:szCs w:val="24"/>
        </w:rPr>
        <w:t xml:space="preserve"> или </w:t>
      </w:r>
      <w:r w:rsidR="00D57E4C" w:rsidRPr="00D57E4C">
        <w:rPr>
          <w:rFonts w:ascii="Times New Roman" w:hAnsi="Times New Roman"/>
          <w:sz w:val="24"/>
          <w:szCs w:val="24"/>
        </w:rPr>
        <w:t>84,</w:t>
      </w:r>
      <w:r w:rsidR="00E12B56">
        <w:rPr>
          <w:rFonts w:ascii="Times New Roman" w:hAnsi="Times New Roman"/>
          <w:sz w:val="24"/>
          <w:szCs w:val="24"/>
        </w:rPr>
        <w:t>37</w:t>
      </w:r>
      <w:r w:rsidRPr="00D57E4C">
        <w:rPr>
          <w:rFonts w:ascii="Times New Roman" w:hAnsi="Times New Roman"/>
          <w:sz w:val="24"/>
          <w:szCs w:val="24"/>
        </w:rPr>
        <w:t xml:space="preserve"> % от общей длины теплопроводов.</w:t>
      </w:r>
    </w:p>
    <w:p w:rsidR="006068D8" w:rsidRPr="00D57E4C" w:rsidRDefault="006068D8" w:rsidP="006068D8">
      <w:pPr>
        <w:autoSpaceDE w:val="0"/>
        <w:autoSpaceDN w:val="0"/>
        <w:adjustRightInd w:val="0"/>
        <w:spacing w:after="0" w:line="240" w:lineRule="auto"/>
        <w:ind w:firstLine="708"/>
        <w:jc w:val="both"/>
        <w:rPr>
          <w:rFonts w:ascii="Times New Roman" w:hAnsi="Times New Roman"/>
          <w:sz w:val="24"/>
          <w:szCs w:val="24"/>
        </w:rPr>
      </w:pPr>
      <w:r w:rsidRPr="00D57E4C">
        <w:rPr>
          <w:rFonts w:ascii="Times New Roman" w:hAnsi="Times New Roman"/>
          <w:sz w:val="24"/>
          <w:szCs w:val="24"/>
        </w:rPr>
        <w:t xml:space="preserve">Протяженность сетей отопления составляет </w:t>
      </w:r>
      <w:r w:rsidR="004A389E" w:rsidRPr="00D57E4C">
        <w:rPr>
          <w:rFonts w:ascii="Times New Roman" w:hAnsi="Times New Roman"/>
          <w:sz w:val="24"/>
          <w:szCs w:val="24"/>
        </w:rPr>
        <w:t>7</w:t>
      </w:r>
      <w:r w:rsidR="00E12B56">
        <w:rPr>
          <w:rFonts w:ascii="Times New Roman" w:hAnsi="Times New Roman"/>
          <w:sz w:val="24"/>
          <w:szCs w:val="24"/>
        </w:rPr>
        <w:t>7,29</w:t>
      </w:r>
      <w:r w:rsidR="00D93644" w:rsidRPr="00D57E4C">
        <w:rPr>
          <w:rFonts w:ascii="Times New Roman" w:hAnsi="Times New Roman"/>
          <w:sz w:val="24"/>
          <w:szCs w:val="24"/>
        </w:rPr>
        <w:t xml:space="preserve"> </w:t>
      </w:r>
      <w:r w:rsidRPr="00D57E4C">
        <w:rPr>
          <w:rFonts w:ascii="Times New Roman" w:hAnsi="Times New Roman"/>
          <w:sz w:val="24"/>
          <w:szCs w:val="24"/>
        </w:rPr>
        <w:t xml:space="preserve">км, из них наземной прокладки </w:t>
      </w:r>
      <w:r w:rsidR="00E12B56">
        <w:rPr>
          <w:rFonts w:ascii="Times New Roman" w:hAnsi="Times New Roman"/>
          <w:sz w:val="24"/>
          <w:szCs w:val="24"/>
        </w:rPr>
        <w:t>12,67</w:t>
      </w:r>
      <w:r w:rsidRPr="00D57E4C">
        <w:rPr>
          <w:rFonts w:ascii="Times New Roman" w:hAnsi="Times New Roman"/>
          <w:sz w:val="24"/>
          <w:szCs w:val="24"/>
        </w:rPr>
        <w:t xml:space="preserve"> км.</w:t>
      </w:r>
    </w:p>
    <w:p w:rsidR="006068D8" w:rsidRPr="00D57E4C" w:rsidRDefault="006068D8" w:rsidP="006068D8">
      <w:pPr>
        <w:autoSpaceDE w:val="0"/>
        <w:autoSpaceDN w:val="0"/>
        <w:adjustRightInd w:val="0"/>
        <w:spacing w:after="0" w:line="240" w:lineRule="auto"/>
        <w:ind w:firstLine="708"/>
        <w:jc w:val="both"/>
        <w:rPr>
          <w:rFonts w:ascii="Times New Roman" w:hAnsi="Times New Roman"/>
          <w:sz w:val="24"/>
          <w:szCs w:val="24"/>
        </w:rPr>
      </w:pPr>
      <w:r w:rsidRPr="00D57E4C">
        <w:rPr>
          <w:rFonts w:ascii="Times New Roman" w:hAnsi="Times New Roman"/>
          <w:sz w:val="24"/>
          <w:szCs w:val="24"/>
        </w:rPr>
        <w:t xml:space="preserve">Протяженность сетей ГВС всего </w:t>
      </w:r>
      <w:r w:rsidR="00E12B56">
        <w:rPr>
          <w:rFonts w:ascii="Times New Roman" w:hAnsi="Times New Roman"/>
          <w:sz w:val="24"/>
          <w:szCs w:val="24"/>
        </w:rPr>
        <w:t>6</w:t>
      </w:r>
      <w:r w:rsidR="004A389E" w:rsidRPr="00D57E4C">
        <w:rPr>
          <w:rFonts w:ascii="Times New Roman" w:hAnsi="Times New Roman"/>
          <w:sz w:val="24"/>
          <w:szCs w:val="24"/>
        </w:rPr>
        <w:t>,</w:t>
      </w:r>
      <w:r w:rsidR="00E12B56">
        <w:rPr>
          <w:rFonts w:ascii="Times New Roman" w:hAnsi="Times New Roman"/>
          <w:sz w:val="24"/>
          <w:szCs w:val="24"/>
        </w:rPr>
        <w:t>660</w:t>
      </w:r>
      <w:r w:rsidRPr="00D57E4C">
        <w:rPr>
          <w:rFonts w:ascii="Times New Roman" w:hAnsi="Times New Roman"/>
          <w:sz w:val="24"/>
          <w:szCs w:val="24"/>
        </w:rPr>
        <w:t xml:space="preserve"> км, из них: наземной прокладки </w:t>
      </w:r>
      <w:r w:rsidR="004A389E" w:rsidRPr="00D57E4C">
        <w:rPr>
          <w:rFonts w:ascii="Times New Roman" w:hAnsi="Times New Roman"/>
          <w:sz w:val="24"/>
          <w:szCs w:val="24"/>
        </w:rPr>
        <w:t>0,</w:t>
      </w:r>
      <w:r w:rsidR="00E12B56">
        <w:rPr>
          <w:rFonts w:ascii="Times New Roman" w:hAnsi="Times New Roman"/>
          <w:sz w:val="24"/>
          <w:szCs w:val="24"/>
        </w:rPr>
        <w:t>448</w:t>
      </w:r>
      <w:r w:rsidRPr="00D57E4C">
        <w:rPr>
          <w:rFonts w:ascii="Times New Roman" w:hAnsi="Times New Roman"/>
          <w:sz w:val="24"/>
          <w:szCs w:val="24"/>
        </w:rPr>
        <w:t xml:space="preserve"> км, в непроходных каналах –</w:t>
      </w:r>
      <w:r w:rsidR="00E12B56">
        <w:rPr>
          <w:rFonts w:ascii="Times New Roman" w:hAnsi="Times New Roman"/>
          <w:sz w:val="24"/>
          <w:szCs w:val="24"/>
        </w:rPr>
        <w:t>6</w:t>
      </w:r>
      <w:r w:rsidR="00D57E4C" w:rsidRPr="00D57E4C">
        <w:rPr>
          <w:rFonts w:ascii="Times New Roman" w:hAnsi="Times New Roman"/>
          <w:sz w:val="24"/>
          <w:szCs w:val="24"/>
        </w:rPr>
        <w:t>,</w:t>
      </w:r>
      <w:r w:rsidR="00E12B56">
        <w:rPr>
          <w:rFonts w:ascii="Times New Roman" w:hAnsi="Times New Roman"/>
          <w:sz w:val="24"/>
          <w:szCs w:val="24"/>
        </w:rPr>
        <w:t>212</w:t>
      </w:r>
      <w:r w:rsidRPr="00D57E4C">
        <w:rPr>
          <w:rFonts w:ascii="Times New Roman" w:hAnsi="Times New Roman"/>
          <w:sz w:val="24"/>
          <w:szCs w:val="24"/>
        </w:rPr>
        <w:t xml:space="preserve"> км.</w:t>
      </w:r>
    </w:p>
    <w:p w:rsidR="006068D8" w:rsidRPr="006068D8" w:rsidRDefault="006068D8" w:rsidP="006068D8">
      <w:pPr>
        <w:autoSpaceDE w:val="0"/>
        <w:autoSpaceDN w:val="0"/>
        <w:adjustRightInd w:val="0"/>
        <w:spacing w:after="0" w:line="240" w:lineRule="auto"/>
        <w:ind w:firstLine="708"/>
        <w:jc w:val="both"/>
        <w:rPr>
          <w:rFonts w:ascii="Times New Roman" w:hAnsi="Times New Roman"/>
          <w:sz w:val="24"/>
          <w:szCs w:val="24"/>
        </w:rPr>
      </w:pPr>
      <w:r w:rsidRPr="006068D8">
        <w:rPr>
          <w:rFonts w:ascii="Times New Roman" w:hAnsi="Times New Roman"/>
          <w:sz w:val="24"/>
          <w:szCs w:val="24"/>
        </w:rPr>
        <w:t>Удельная повреждаемость составляет 2,</w:t>
      </w:r>
      <w:r w:rsidR="004A389E">
        <w:rPr>
          <w:rFonts w:ascii="Times New Roman" w:hAnsi="Times New Roman"/>
          <w:sz w:val="24"/>
          <w:szCs w:val="24"/>
        </w:rPr>
        <w:t>6</w:t>
      </w:r>
      <w:r w:rsidRPr="006068D8">
        <w:rPr>
          <w:rFonts w:ascii="Times New Roman" w:hAnsi="Times New Roman"/>
          <w:sz w:val="24"/>
          <w:szCs w:val="24"/>
        </w:rPr>
        <w:t xml:space="preserve"> порыва на 1 км в год, что обусловлено  износом тепловых сетей, химическим составом грунтовых вод региона, а также наличием </w:t>
      </w:r>
      <w:proofErr w:type="spellStart"/>
      <w:r w:rsidRPr="006068D8">
        <w:rPr>
          <w:rFonts w:ascii="Times New Roman" w:hAnsi="Times New Roman"/>
          <w:sz w:val="24"/>
          <w:szCs w:val="24"/>
        </w:rPr>
        <w:t>электрофицированного</w:t>
      </w:r>
      <w:proofErr w:type="spellEnd"/>
      <w:r w:rsidR="00356AF6">
        <w:rPr>
          <w:rFonts w:ascii="Times New Roman" w:hAnsi="Times New Roman"/>
          <w:sz w:val="24"/>
          <w:szCs w:val="24"/>
        </w:rPr>
        <w:t xml:space="preserve"> транспорта (трамвая) в городе и </w:t>
      </w:r>
      <w:r w:rsidRPr="006068D8">
        <w:rPr>
          <w:rFonts w:ascii="Times New Roman" w:hAnsi="Times New Roman"/>
          <w:sz w:val="24"/>
          <w:szCs w:val="24"/>
        </w:rPr>
        <w:t xml:space="preserve"> </w:t>
      </w:r>
      <w:r w:rsidR="00356AF6" w:rsidRPr="00FE04C3">
        <w:rPr>
          <w:rFonts w:ascii="Times New Roman" w:hAnsi="Times New Roman"/>
          <w:sz w:val="24"/>
          <w:szCs w:val="24"/>
        </w:rPr>
        <w:t>свидетельствует о низкой надежности системы теплоснабжения</w:t>
      </w:r>
      <w:r w:rsidR="00356AF6">
        <w:rPr>
          <w:rFonts w:ascii="Times New Roman" w:hAnsi="Times New Roman"/>
          <w:sz w:val="24"/>
          <w:szCs w:val="24"/>
        </w:rPr>
        <w:t xml:space="preserve"> г</w:t>
      </w:r>
      <w:r w:rsidR="004A389E">
        <w:rPr>
          <w:rFonts w:ascii="Times New Roman" w:hAnsi="Times New Roman"/>
          <w:sz w:val="24"/>
          <w:szCs w:val="24"/>
        </w:rPr>
        <w:t>о</w:t>
      </w:r>
      <w:r w:rsidR="00356AF6">
        <w:rPr>
          <w:rFonts w:ascii="Times New Roman" w:hAnsi="Times New Roman"/>
          <w:sz w:val="24"/>
          <w:szCs w:val="24"/>
        </w:rPr>
        <w:t>рода.</w:t>
      </w:r>
    </w:p>
    <w:p w:rsidR="006068D8" w:rsidRDefault="006068D8" w:rsidP="006068D8">
      <w:pPr>
        <w:autoSpaceDE w:val="0"/>
        <w:autoSpaceDN w:val="0"/>
        <w:adjustRightInd w:val="0"/>
        <w:spacing w:after="0" w:line="240" w:lineRule="auto"/>
        <w:ind w:firstLine="708"/>
        <w:jc w:val="both"/>
        <w:rPr>
          <w:rFonts w:ascii="Times New Roman" w:hAnsi="Times New Roman"/>
          <w:sz w:val="24"/>
          <w:szCs w:val="24"/>
        </w:rPr>
      </w:pPr>
      <w:r w:rsidRPr="006068D8">
        <w:rPr>
          <w:rFonts w:ascii="Times New Roman" w:hAnsi="Times New Roman"/>
          <w:sz w:val="24"/>
          <w:szCs w:val="24"/>
        </w:rPr>
        <w:t>Структура  тепловых  сетей ООО  «Пятигорскте</w:t>
      </w:r>
      <w:r w:rsidR="004A389E">
        <w:rPr>
          <w:rFonts w:ascii="Times New Roman" w:hAnsi="Times New Roman"/>
          <w:sz w:val="24"/>
          <w:szCs w:val="24"/>
        </w:rPr>
        <w:t>плосервис»  по  диаметру  трубо</w:t>
      </w:r>
      <w:r w:rsidRPr="006068D8">
        <w:rPr>
          <w:rFonts w:ascii="Times New Roman" w:hAnsi="Times New Roman"/>
          <w:sz w:val="24"/>
          <w:szCs w:val="24"/>
        </w:rPr>
        <w:t xml:space="preserve">проводов представлена на </w:t>
      </w:r>
      <w:r w:rsidR="00837ABD">
        <w:rPr>
          <w:rFonts w:ascii="Times New Roman" w:hAnsi="Times New Roman"/>
          <w:sz w:val="24"/>
          <w:szCs w:val="24"/>
        </w:rPr>
        <w:t>рисунке 2.5</w:t>
      </w:r>
      <w:r w:rsidRPr="006068D8">
        <w:rPr>
          <w:rFonts w:ascii="Times New Roman" w:hAnsi="Times New Roman"/>
          <w:sz w:val="24"/>
          <w:szCs w:val="24"/>
        </w:rPr>
        <w:t>.</w:t>
      </w:r>
    </w:p>
    <w:p w:rsidR="004F6523" w:rsidRPr="006068D8" w:rsidRDefault="004F6523" w:rsidP="006068D8">
      <w:pPr>
        <w:autoSpaceDE w:val="0"/>
        <w:autoSpaceDN w:val="0"/>
        <w:adjustRightInd w:val="0"/>
        <w:spacing w:after="0" w:line="240" w:lineRule="auto"/>
        <w:ind w:firstLine="708"/>
        <w:jc w:val="both"/>
        <w:rPr>
          <w:rFonts w:ascii="Times New Roman" w:hAnsi="Times New Roman"/>
          <w:sz w:val="24"/>
          <w:szCs w:val="24"/>
        </w:rPr>
      </w:pPr>
    </w:p>
    <w:p w:rsidR="006068D8" w:rsidRPr="00776FFB" w:rsidRDefault="00ED490F" w:rsidP="00ED490F">
      <w:pPr>
        <w:pStyle w:val="af"/>
        <w:keepNext/>
      </w:pPr>
      <w:r>
        <w:rPr>
          <w:noProof/>
        </w:rPr>
        <w:drawing>
          <wp:inline distT="0" distB="0" distL="0" distR="0">
            <wp:extent cx="5932805" cy="3072765"/>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5932805" cy="3072765"/>
                    </a:xfrm>
                    <a:prstGeom prst="rect">
                      <a:avLst/>
                    </a:prstGeom>
                    <a:noFill/>
                    <a:ln w="9525">
                      <a:noFill/>
                      <a:miter lim="800000"/>
                      <a:headEnd/>
                      <a:tailEnd/>
                    </a:ln>
                  </pic:spPr>
                </pic:pic>
              </a:graphicData>
            </a:graphic>
          </wp:inline>
        </w:drawing>
      </w:r>
    </w:p>
    <w:p w:rsidR="006068D8" w:rsidRDefault="00837ABD" w:rsidP="006068D8">
      <w:r>
        <w:t xml:space="preserve">Рис. 2.5 Структура тепловых сетей </w:t>
      </w:r>
      <w:r w:rsidR="00905827">
        <w:t xml:space="preserve"> ООО «Пятигорсктеплосервис» </w:t>
      </w:r>
      <w:r>
        <w:t>по диаметрам трубопровода</w:t>
      </w:r>
    </w:p>
    <w:p w:rsidR="006068D8" w:rsidRPr="006068D8" w:rsidRDefault="006068D8" w:rsidP="006068D8">
      <w:pPr>
        <w:autoSpaceDE w:val="0"/>
        <w:autoSpaceDN w:val="0"/>
        <w:adjustRightInd w:val="0"/>
        <w:spacing w:after="0" w:line="240" w:lineRule="auto"/>
        <w:ind w:firstLine="708"/>
        <w:jc w:val="both"/>
        <w:rPr>
          <w:rFonts w:ascii="Times New Roman" w:hAnsi="Times New Roman"/>
          <w:sz w:val="24"/>
          <w:szCs w:val="24"/>
        </w:rPr>
      </w:pPr>
    </w:p>
    <w:p w:rsidR="00947B9C" w:rsidRPr="00FE04C3" w:rsidRDefault="00947B9C" w:rsidP="00947B9C">
      <w:pPr>
        <w:autoSpaceDE w:val="0"/>
        <w:autoSpaceDN w:val="0"/>
        <w:adjustRightInd w:val="0"/>
        <w:spacing w:after="0" w:line="240" w:lineRule="auto"/>
        <w:ind w:firstLine="708"/>
        <w:jc w:val="both"/>
        <w:rPr>
          <w:rFonts w:ascii="Times New Roman" w:hAnsi="Times New Roman"/>
          <w:sz w:val="24"/>
          <w:szCs w:val="24"/>
        </w:rPr>
      </w:pPr>
      <w:r w:rsidRPr="00FE04C3">
        <w:rPr>
          <w:rFonts w:ascii="Times New Roman" w:hAnsi="Times New Roman"/>
          <w:sz w:val="24"/>
          <w:szCs w:val="24"/>
        </w:rPr>
        <w:t>Потери тепловой энергии по организациям теплоснабжения города Пятигорска при транспортировке тепловой энергии потребителям составляют:</w:t>
      </w:r>
    </w:p>
    <w:p w:rsidR="00947B9C" w:rsidRPr="009F6DF3" w:rsidRDefault="00947B9C" w:rsidP="00947B9C">
      <w:pPr>
        <w:autoSpaceDE w:val="0"/>
        <w:autoSpaceDN w:val="0"/>
        <w:adjustRightInd w:val="0"/>
        <w:spacing w:after="0" w:line="240" w:lineRule="auto"/>
        <w:ind w:firstLine="708"/>
        <w:jc w:val="both"/>
        <w:rPr>
          <w:rFonts w:ascii="Times New Roman" w:hAnsi="Times New Roman"/>
          <w:sz w:val="24"/>
          <w:szCs w:val="24"/>
        </w:rPr>
      </w:pPr>
      <w:r w:rsidRPr="00FE04C3">
        <w:rPr>
          <w:rFonts w:ascii="Times New Roman" w:hAnsi="Times New Roman"/>
          <w:sz w:val="24"/>
          <w:szCs w:val="24"/>
        </w:rPr>
        <w:t xml:space="preserve"> </w:t>
      </w:r>
      <w:r w:rsidR="00F80555" w:rsidRPr="009F6DF3">
        <w:rPr>
          <w:rFonts w:ascii="Times New Roman" w:hAnsi="Times New Roman"/>
          <w:sz w:val="24"/>
          <w:szCs w:val="24"/>
        </w:rPr>
        <w:t>ООО «Энергетик»</w:t>
      </w:r>
      <w:r w:rsidRPr="009F6DF3">
        <w:rPr>
          <w:rFonts w:ascii="Times New Roman" w:hAnsi="Times New Roman"/>
          <w:sz w:val="24"/>
          <w:szCs w:val="24"/>
        </w:rPr>
        <w:t xml:space="preserve"> (котельная "Машук")" – </w:t>
      </w:r>
      <w:r w:rsidR="00612FDF">
        <w:rPr>
          <w:rFonts w:ascii="Times New Roman" w:hAnsi="Times New Roman"/>
          <w:sz w:val="24"/>
          <w:szCs w:val="24"/>
        </w:rPr>
        <w:t>4,56</w:t>
      </w:r>
      <w:r w:rsidRPr="009F6DF3">
        <w:rPr>
          <w:rFonts w:ascii="Times New Roman" w:hAnsi="Times New Roman"/>
          <w:sz w:val="24"/>
          <w:szCs w:val="24"/>
        </w:rPr>
        <w:t>%;</w:t>
      </w:r>
    </w:p>
    <w:p w:rsidR="00947B9C" w:rsidRPr="00FE04C3" w:rsidRDefault="00947B9C" w:rsidP="00947B9C">
      <w:pPr>
        <w:autoSpaceDE w:val="0"/>
        <w:autoSpaceDN w:val="0"/>
        <w:adjustRightInd w:val="0"/>
        <w:spacing w:after="0" w:line="240" w:lineRule="auto"/>
        <w:ind w:firstLine="708"/>
        <w:jc w:val="both"/>
        <w:rPr>
          <w:rFonts w:ascii="Times New Roman" w:hAnsi="Times New Roman"/>
          <w:sz w:val="24"/>
          <w:szCs w:val="24"/>
        </w:rPr>
      </w:pPr>
      <w:r w:rsidRPr="00FE04C3">
        <w:rPr>
          <w:rFonts w:ascii="Times New Roman" w:hAnsi="Times New Roman"/>
          <w:sz w:val="24"/>
          <w:szCs w:val="24"/>
        </w:rPr>
        <w:t xml:space="preserve"> ООО "Пятигорсктеплосервис" </w:t>
      </w:r>
      <w:r w:rsidR="00C111E2">
        <w:rPr>
          <w:rFonts w:ascii="Times New Roman" w:hAnsi="Times New Roman"/>
          <w:sz w:val="24"/>
          <w:szCs w:val="24"/>
        </w:rPr>
        <w:t>–</w:t>
      </w:r>
      <w:r w:rsidRPr="00FE04C3">
        <w:rPr>
          <w:rFonts w:ascii="Times New Roman" w:hAnsi="Times New Roman"/>
          <w:sz w:val="24"/>
          <w:szCs w:val="24"/>
        </w:rPr>
        <w:t xml:space="preserve"> </w:t>
      </w:r>
      <w:r w:rsidR="00612FDF">
        <w:rPr>
          <w:rFonts w:ascii="Times New Roman" w:hAnsi="Times New Roman"/>
          <w:sz w:val="24"/>
          <w:szCs w:val="24"/>
        </w:rPr>
        <w:t>10,65</w:t>
      </w:r>
      <w:r w:rsidRPr="00FE04C3">
        <w:rPr>
          <w:rFonts w:ascii="Times New Roman" w:hAnsi="Times New Roman"/>
          <w:sz w:val="24"/>
          <w:szCs w:val="24"/>
        </w:rPr>
        <w:t>%;</w:t>
      </w:r>
    </w:p>
    <w:p w:rsidR="00947B9C" w:rsidRPr="00FE04C3" w:rsidRDefault="00947B9C" w:rsidP="00947B9C">
      <w:pPr>
        <w:autoSpaceDE w:val="0"/>
        <w:autoSpaceDN w:val="0"/>
        <w:adjustRightInd w:val="0"/>
        <w:spacing w:after="0" w:line="240" w:lineRule="auto"/>
        <w:ind w:firstLine="708"/>
        <w:jc w:val="both"/>
        <w:rPr>
          <w:rFonts w:ascii="Times New Roman" w:hAnsi="Times New Roman"/>
          <w:sz w:val="24"/>
          <w:szCs w:val="24"/>
        </w:rPr>
      </w:pPr>
      <w:r w:rsidRPr="00FE04C3">
        <w:rPr>
          <w:rFonts w:ascii="Times New Roman" w:hAnsi="Times New Roman"/>
          <w:sz w:val="24"/>
          <w:szCs w:val="24"/>
        </w:rPr>
        <w:t xml:space="preserve">  ООО "Техно-Сервис" - 4,9%;</w:t>
      </w:r>
    </w:p>
    <w:p w:rsidR="00947B9C" w:rsidRPr="00E16909" w:rsidRDefault="00947B9C" w:rsidP="00947B9C">
      <w:pPr>
        <w:autoSpaceDE w:val="0"/>
        <w:autoSpaceDN w:val="0"/>
        <w:adjustRightInd w:val="0"/>
        <w:spacing w:after="0" w:line="240" w:lineRule="auto"/>
        <w:ind w:firstLine="708"/>
        <w:jc w:val="both"/>
        <w:rPr>
          <w:rFonts w:ascii="Times New Roman" w:hAnsi="Times New Roman"/>
          <w:sz w:val="24"/>
          <w:szCs w:val="24"/>
        </w:rPr>
      </w:pPr>
      <w:r w:rsidRPr="00FE04C3">
        <w:rPr>
          <w:rFonts w:ascii="Times New Roman" w:hAnsi="Times New Roman"/>
          <w:sz w:val="24"/>
          <w:szCs w:val="24"/>
        </w:rPr>
        <w:t xml:space="preserve"> </w:t>
      </w:r>
      <w:r w:rsidRPr="00E16909">
        <w:rPr>
          <w:rFonts w:ascii="Times New Roman" w:hAnsi="Times New Roman"/>
          <w:sz w:val="24"/>
          <w:szCs w:val="24"/>
        </w:rPr>
        <w:t>Г</w:t>
      </w:r>
      <w:r w:rsidR="00A75406" w:rsidRPr="00E16909">
        <w:rPr>
          <w:rFonts w:ascii="Times New Roman" w:hAnsi="Times New Roman"/>
          <w:sz w:val="24"/>
          <w:szCs w:val="24"/>
        </w:rPr>
        <w:t>К</w:t>
      </w:r>
      <w:r w:rsidRPr="00E16909">
        <w:rPr>
          <w:rFonts w:ascii="Times New Roman" w:hAnsi="Times New Roman"/>
          <w:sz w:val="24"/>
          <w:szCs w:val="24"/>
        </w:rPr>
        <w:t>УЗ "Ставропольский краевой госпиталь для ветеранов войн" - 4,0%;</w:t>
      </w:r>
    </w:p>
    <w:p w:rsidR="004F6523" w:rsidRPr="00E16909" w:rsidRDefault="00947B9C" w:rsidP="00947B9C">
      <w:pPr>
        <w:autoSpaceDE w:val="0"/>
        <w:autoSpaceDN w:val="0"/>
        <w:adjustRightInd w:val="0"/>
        <w:spacing w:after="0" w:line="240" w:lineRule="auto"/>
        <w:ind w:firstLine="708"/>
        <w:jc w:val="both"/>
        <w:rPr>
          <w:rFonts w:ascii="Times New Roman" w:hAnsi="Times New Roman"/>
          <w:sz w:val="24"/>
          <w:szCs w:val="24"/>
        </w:rPr>
      </w:pPr>
      <w:r w:rsidRPr="00E16909">
        <w:rPr>
          <w:rFonts w:ascii="Times New Roman" w:hAnsi="Times New Roman"/>
          <w:sz w:val="24"/>
          <w:szCs w:val="24"/>
        </w:rPr>
        <w:t xml:space="preserve"> </w:t>
      </w:r>
      <w:r w:rsidR="004F6523" w:rsidRPr="00E16909">
        <w:rPr>
          <w:rFonts w:ascii="Times New Roman" w:hAnsi="Times New Roman"/>
          <w:sz w:val="24"/>
          <w:szCs w:val="24"/>
        </w:rPr>
        <w:t>ООО</w:t>
      </w:r>
      <w:r w:rsidRPr="00E16909">
        <w:rPr>
          <w:rFonts w:ascii="Times New Roman" w:hAnsi="Times New Roman"/>
          <w:sz w:val="24"/>
          <w:szCs w:val="24"/>
        </w:rPr>
        <w:t xml:space="preserve"> "</w:t>
      </w:r>
      <w:r w:rsidR="004F6523" w:rsidRPr="00E16909">
        <w:rPr>
          <w:rFonts w:ascii="Times New Roman" w:hAnsi="Times New Roman"/>
          <w:sz w:val="24"/>
          <w:szCs w:val="24"/>
        </w:rPr>
        <w:t>Объединение котельных курорта</w:t>
      </w:r>
      <w:r w:rsidRPr="00E16909">
        <w:rPr>
          <w:rFonts w:ascii="Times New Roman" w:hAnsi="Times New Roman"/>
          <w:sz w:val="24"/>
          <w:szCs w:val="24"/>
        </w:rPr>
        <w:t xml:space="preserve">" </w:t>
      </w:r>
      <w:r w:rsidR="004F6523" w:rsidRPr="00E16909">
        <w:rPr>
          <w:rFonts w:ascii="Times New Roman" w:hAnsi="Times New Roman"/>
          <w:sz w:val="24"/>
          <w:szCs w:val="24"/>
        </w:rPr>
        <w:t>Обособленное подразделение</w:t>
      </w:r>
    </w:p>
    <w:p w:rsidR="00947B9C" w:rsidRPr="00E16909" w:rsidRDefault="004F6523" w:rsidP="00947B9C">
      <w:pPr>
        <w:autoSpaceDE w:val="0"/>
        <w:autoSpaceDN w:val="0"/>
        <w:adjustRightInd w:val="0"/>
        <w:spacing w:after="0" w:line="240" w:lineRule="auto"/>
        <w:ind w:firstLine="708"/>
        <w:jc w:val="both"/>
        <w:rPr>
          <w:rFonts w:ascii="Times New Roman" w:hAnsi="Times New Roman"/>
          <w:sz w:val="24"/>
          <w:szCs w:val="24"/>
        </w:rPr>
      </w:pPr>
      <w:r w:rsidRPr="00E16909">
        <w:rPr>
          <w:rFonts w:ascii="Times New Roman" w:hAnsi="Times New Roman"/>
          <w:sz w:val="24"/>
          <w:szCs w:val="24"/>
        </w:rPr>
        <w:t xml:space="preserve"> г. Пятигорска </w:t>
      </w:r>
      <w:r w:rsidR="00947B9C" w:rsidRPr="00E16909">
        <w:rPr>
          <w:rFonts w:ascii="Times New Roman" w:hAnsi="Times New Roman"/>
          <w:sz w:val="24"/>
          <w:szCs w:val="24"/>
        </w:rPr>
        <w:t xml:space="preserve">- </w:t>
      </w:r>
      <w:r w:rsidR="00E16909" w:rsidRPr="00E16909">
        <w:rPr>
          <w:rFonts w:ascii="Times New Roman" w:hAnsi="Times New Roman"/>
          <w:sz w:val="24"/>
          <w:szCs w:val="24"/>
        </w:rPr>
        <w:t>14,4</w:t>
      </w:r>
      <w:r w:rsidR="00947B9C" w:rsidRPr="00E16909">
        <w:rPr>
          <w:rFonts w:ascii="Times New Roman" w:hAnsi="Times New Roman"/>
          <w:sz w:val="24"/>
          <w:szCs w:val="24"/>
        </w:rPr>
        <w:t>%.</w:t>
      </w:r>
    </w:p>
    <w:p w:rsidR="00905827" w:rsidRPr="0011054A" w:rsidRDefault="00905827" w:rsidP="00947B9C">
      <w:pPr>
        <w:autoSpaceDE w:val="0"/>
        <w:autoSpaceDN w:val="0"/>
        <w:adjustRightInd w:val="0"/>
        <w:spacing w:after="0" w:line="240" w:lineRule="auto"/>
        <w:ind w:firstLine="708"/>
        <w:jc w:val="both"/>
        <w:rPr>
          <w:rFonts w:ascii="Times New Roman" w:hAnsi="Times New Roman"/>
          <w:sz w:val="24"/>
          <w:szCs w:val="24"/>
        </w:rPr>
      </w:pPr>
      <w:r w:rsidRPr="0011054A">
        <w:rPr>
          <w:rFonts w:ascii="Times New Roman" w:hAnsi="Times New Roman"/>
          <w:sz w:val="24"/>
          <w:szCs w:val="24"/>
        </w:rPr>
        <w:t>ОАО «ПТЭК»</w:t>
      </w:r>
      <w:r w:rsidR="009F6DF3" w:rsidRPr="0011054A">
        <w:rPr>
          <w:rFonts w:ascii="Times New Roman" w:hAnsi="Times New Roman"/>
          <w:sz w:val="24"/>
          <w:szCs w:val="24"/>
        </w:rPr>
        <w:t xml:space="preserve"> </w:t>
      </w:r>
      <w:r w:rsidR="0011054A" w:rsidRPr="0011054A">
        <w:rPr>
          <w:rFonts w:ascii="Times New Roman" w:hAnsi="Times New Roman"/>
          <w:sz w:val="24"/>
          <w:szCs w:val="24"/>
        </w:rPr>
        <w:t>22%</w:t>
      </w:r>
    </w:p>
    <w:p w:rsidR="0011054A" w:rsidRDefault="0011054A" w:rsidP="00947B9C">
      <w:pPr>
        <w:autoSpaceDE w:val="0"/>
        <w:autoSpaceDN w:val="0"/>
        <w:adjustRightInd w:val="0"/>
        <w:spacing w:after="0" w:line="240" w:lineRule="auto"/>
        <w:ind w:firstLine="708"/>
        <w:jc w:val="both"/>
        <w:rPr>
          <w:rFonts w:ascii="Times New Roman" w:hAnsi="Times New Roman"/>
          <w:sz w:val="24"/>
          <w:szCs w:val="24"/>
        </w:rPr>
      </w:pPr>
    </w:p>
    <w:p w:rsidR="00947B9C" w:rsidRPr="00FE04C3" w:rsidRDefault="00947B9C" w:rsidP="00947B9C">
      <w:pPr>
        <w:autoSpaceDE w:val="0"/>
        <w:autoSpaceDN w:val="0"/>
        <w:adjustRightInd w:val="0"/>
        <w:spacing w:after="0" w:line="240" w:lineRule="auto"/>
        <w:ind w:firstLine="708"/>
        <w:jc w:val="both"/>
        <w:rPr>
          <w:rFonts w:ascii="Times New Roman" w:hAnsi="Times New Roman"/>
          <w:sz w:val="24"/>
          <w:szCs w:val="24"/>
        </w:rPr>
      </w:pPr>
      <w:r w:rsidRPr="00FE04C3">
        <w:rPr>
          <w:rFonts w:ascii="Times New Roman" w:hAnsi="Times New Roman"/>
          <w:sz w:val="24"/>
          <w:szCs w:val="24"/>
        </w:rPr>
        <w:lastRenderedPageBreak/>
        <w:t xml:space="preserve">Теплоснабжение промышленных предприятий города осуществляется от собственных источников. </w:t>
      </w:r>
      <w:r w:rsidR="00D809E7">
        <w:rPr>
          <w:rFonts w:ascii="Times New Roman" w:hAnsi="Times New Roman"/>
          <w:sz w:val="24"/>
          <w:szCs w:val="24"/>
        </w:rPr>
        <w:t>И в схеме теплоснабжения не рассматриваются.</w:t>
      </w:r>
    </w:p>
    <w:p w:rsidR="00947B9C" w:rsidRPr="00FE04C3" w:rsidRDefault="00947B9C" w:rsidP="00947B9C">
      <w:pPr>
        <w:autoSpaceDE w:val="0"/>
        <w:autoSpaceDN w:val="0"/>
        <w:adjustRightInd w:val="0"/>
        <w:spacing w:after="0" w:line="240" w:lineRule="auto"/>
        <w:ind w:firstLine="708"/>
        <w:jc w:val="both"/>
        <w:rPr>
          <w:rFonts w:ascii="Times New Roman" w:hAnsi="Times New Roman"/>
          <w:sz w:val="24"/>
          <w:szCs w:val="24"/>
        </w:rPr>
      </w:pPr>
      <w:r w:rsidRPr="00FE04C3">
        <w:rPr>
          <w:rFonts w:ascii="Times New Roman" w:hAnsi="Times New Roman"/>
          <w:sz w:val="24"/>
          <w:szCs w:val="24"/>
        </w:rPr>
        <w:t xml:space="preserve">Затраты на проведение аварийно-восстановительных работ в тарифе </w:t>
      </w:r>
      <w:r w:rsidR="00356AF6">
        <w:rPr>
          <w:rFonts w:ascii="Times New Roman" w:hAnsi="Times New Roman"/>
          <w:sz w:val="24"/>
          <w:szCs w:val="24"/>
        </w:rPr>
        <w:t xml:space="preserve">котельных </w:t>
      </w:r>
      <w:r w:rsidRPr="00FE04C3">
        <w:rPr>
          <w:rFonts w:ascii="Times New Roman" w:hAnsi="Times New Roman"/>
          <w:sz w:val="24"/>
          <w:szCs w:val="24"/>
        </w:rPr>
        <w:t xml:space="preserve">не учитываются, поэтому финансирование осуществляется за счет средств на ремонт и техническое обслуживание, что снижает объемы капитальных затрат, направляемых на замену тепловых сетей. </w:t>
      </w:r>
    </w:p>
    <w:p w:rsidR="00947B9C" w:rsidRPr="00FE04C3" w:rsidRDefault="00947B9C" w:rsidP="00947B9C">
      <w:pPr>
        <w:autoSpaceDE w:val="0"/>
        <w:autoSpaceDN w:val="0"/>
        <w:adjustRightInd w:val="0"/>
        <w:spacing w:after="0" w:line="240" w:lineRule="auto"/>
        <w:ind w:firstLine="708"/>
        <w:jc w:val="both"/>
        <w:rPr>
          <w:rFonts w:ascii="Times New Roman" w:hAnsi="Times New Roman"/>
          <w:sz w:val="24"/>
          <w:szCs w:val="24"/>
        </w:rPr>
      </w:pPr>
      <w:r w:rsidRPr="00FE04C3">
        <w:rPr>
          <w:rFonts w:ascii="Times New Roman" w:hAnsi="Times New Roman"/>
          <w:sz w:val="24"/>
          <w:szCs w:val="24"/>
        </w:rPr>
        <w:t xml:space="preserve">Фактическая замена тепловых сетей в год составляет </w:t>
      </w:r>
      <w:r w:rsidR="009F6DF3">
        <w:rPr>
          <w:rFonts w:ascii="Times New Roman" w:hAnsi="Times New Roman"/>
          <w:sz w:val="24"/>
          <w:szCs w:val="24"/>
        </w:rPr>
        <w:t>2</w:t>
      </w:r>
      <w:r w:rsidRPr="00FE04C3">
        <w:rPr>
          <w:rFonts w:ascii="Times New Roman" w:hAnsi="Times New Roman"/>
          <w:sz w:val="24"/>
          <w:szCs w:val="24"/>
        </w:rPr>
        <w:t>% от общей протяженности, что недостаточно для поддержания сетевого хозяйства в надлежащем состоянии.</w:t>
      </w:r>
    </w:p>
    <w:p w:rsidR="00947B9C" w:rsidRPr="00FE04C3" w:rsidRDefault="00947B9C" w:rsidP="00947B9C">
      <w:pPr>
        <w:autoSpaceDE w:val="0"/>
        <w:autoSpaceDN w:val="0"/>
        <w:adjustRightInd w:val="0"/>
        <w:spacing w:after="0" w:line="240" w:lineRule="auto"/>
        <w:ind w:firstLine="708"/>
        <w:jc w:val="both"/>
        <w:rPr>
          <w:rFonts w:ascii="Times New Roman" w:hAnsi="Times New Roman"/>
          <w:sz w:val="24"/>
          <w:szCs w:val="24"/>
        </w:rPr>
      </w:pPr>
      <w:r w:rsidRPr="00FE04C3">
        <w:rPr>
          <w:rFonts w:ascii="Times New Roman" w:hAnsi="Times New Roman"/>
          <w:sz w:val="24"/>
          <w:szCs w:val="24"/>
        </w:rPr>
        <w:t>Решение проблем может быть связано с комплексной заменой теплотрасс и планомерной модернизацией основных фондов котельных. В связи с тем, что в настоящее время существуют ограничения как по производственным, так и по ресурсным возможностям, затраты на замену основных фондов должны определяться исходя из задач повышения надежности и инвестиционных возможностей территории.</w:t>
      </w:r>
    </w:p>
    <w:p w:rsidR="00F55530" w:rsidRPr="00012B53" w:rsidRDefault="00F55530" w:rsidP="008771EC">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Большинство тепловых сетей в городе проложено более 20 лет назад,</w:t>
      </w:r>
      <w:r w:rsidR="00B7142E">
        <w:rPr>
          <w:rFonts w:ascii="Times New Roman" w:hAnsi="Times New Roman"/>
          <w:sz w:val="24"/>
          <w:szCs w:val="24"/>
        </w:rPr>
        <w:t xml:space="preserve"> </w:t>
      </w:r>
      <w:r w:rsidRPr="00012B53">
        <w:rPr>
          <w:rFonts w:ascii="Times New Roman" w:hAnsi="Times New Roman"/>
          <w:sz w:val="24"/>
          <w:szCs w:val="24"/>
        </w:rPr>
        <w:t>часть трубопроводов находится в неудовлетворительном техническом состоянии.</w:t>
      </w:r>
    </w:p>
    <w:p w:rsidR="00F55530" w:rsidRPr="00012B53" w:rsidRDefault="00F55530" w:rsidP="008771EC">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Автоматизация сетевого оборудования практически отсутствует, регулирование давления осуществляется выходными задвижками, средства защиты</w:t>
      </w:r>
      <w:r w:rsidR="00CB26D1">
        <w:rPr>
          <w:rFonts w:ascii="Times New Roman" w:hAnsi="Times New Roman"/>
          <w:sz w:val="24"/>
          <w:szCs w:val="24"/>
        </w:rPr>
        <w:t xml:space="preserve"> </w:t>
      </w:r>
      <w:r w:rsidRPr="00012B53">
        <w:rPr>
          <w:rFonts w:ascii="Times New Roman" w:hAnsi="Times New Roman"/>
          <w:sz w:val="24"/>
          <w:szCs w:val="24"/>
        </w:rPr>
        <w:t>теплосетей от превышения давления на ко</w:t>
      </w:r>
      <w:r w:rsidR="008771EC">
        <w:rPr>
          <w:rFonts w:ascii="Times New Roman" w:hAnsi="Times New Roman"/>
          <w:sz w:val="24"/>
          <w:szCs w:val="24"/>
        </w:rPr>
        <w:t xml:space="preserve">тельных отсутствуют, </w:t>
      </w:r>
      <w:r w:rsidR="00985F6D">
        <w:rPr>
          <w:rFonts w:ascii="Times New Roman" w:hAnsi="Times New Roman"/>
          <w:sz w:val="24"/>
          <w:szCs w:val="24"/>
        </w:rPr>
        <w:t xml:space="preserve">преобразователи </w:t>
      </w:r>
      <w:r w:rsidRPr="00012B53">
        <w:rPr>
          <w:rFonts w:ascii="Times New Roman" w:hAnsi="Times New Roman"/>
          <w:sz w:val="24"/>
          <w:szCs w:val="24"/>
        </w:rPr>
        <w:t xml:space="preserve">частоты вращения </w:t>
      </w:r>
      <w:r w:rsidR="00985F6D">
        <w:rPr>
          <w:rFonts w:ascii="Times New Roman" w:hAnsi="Times New Roman"/>
          <w:sz w:val="24"/>
          <w:szCs w:val="24"/>
        </w:rPr>
        <w:t xml:space="preserve">сетевых </w:t>
      </w:r>
      <w:r w:rsidRPr="00012B53">
        <w:rPr>
          <w:rFonts w:ascii="Times New Roman" w:hAnsi="Times New Roman"/>
          <w:sz w:val="24"/>
          <w:szCs w:val="24"/>
        </w:rPr>
        <w:t>насосов установлены на</w:t>
      </w:r>
      <w:r w:rsidR="00947B9C">
        <w:rPr>
          <w:rFonts w:ascii="Times New Roman" w:hAnsi="Times New Roman"/>
          <w:sz w:val="24"/>
          <w:szCs w:val="24"/>
        </w:rPr>
        <w:t xml:space="preserve"> </w:t>
      </w:r>
      <w:r w:rsidR="009F6DF3">
        <w:rPr>
          <w:rFonts w:ascii="Times New Roman" w:hAnsi="Times New Roman"/>
          <w:sz w:val="24"/>
          <w:szCs w:val="24"/>
        </w:rPr>
        <w:t>8-ми</w:t>
      </w:r>
      <w:r w:rsidR="00985F6D">
        <w:rPr>
          <w:rFonts w:ascii="Times New Roman" w:hAnsi="Times New Roman"/>
          <w:sz w:val="24"/>
          <w:szCs w:val="24"/>
        </w:rPr>
        <w:t xml:space="preserve"> </w:t>
      </w:r>
      <w:r w:rsidR="00B7142E">
        <w:rPr>
          <w:rFonts w:ascii="Times New Roman" w:hAnsi="Times New Roman"/>
          <w:sz w:val="24"/>
          <w:szCs w:val="24"/>
        </w:rPr>
        <w:t xml:space="preserve"> </w:t>
      </w:r>
      <w:r w:rsidR="00985F6D">
        <w:rPr>
          <w:rFonts w:ascii="Times New Roman" w:hAnsi="Times New Roman"/>
          <w:sz w:val="24"/>
          <w:szCs w:val="24"/>
        </w:rPr>
        <w:t xml:space="preserve">котельных, на дымососах и вентиляторах на </w:t>
      </w:r>
      <w:r w:rsidR="009F6DF3">
        <w:rPr>
          <w:rFonts w:ascii="Times New Roman" w:hAnsi="Times New Roman"/>
          <w:sz w:val="24"/>
          <w:szCs w:val="24"/>
        </w:rPr>
        <w:t>7</w:t>
      </w:r>
      <w:r w:rsidR="00B7142E">
        <w:rPr>
          <w:rFonts w:ascii="Times New Roman" w:hAnsi="Times New Roman"/>
          <w:sz w:val="24"/>
          <w:szCs w:val="24"/>
        </w:rPr>
        <w:t>-</w:t>
      </w:r>
      <w:r w:rsidR="00985F6D">
        <w:rPr>
          <w:rFonts w:ascii="Times New Roman" w:hAnsi="Times New Roman"/>
          <w:sz w:val="24"/>
          <w:szCs w:val="24"/>
        </w:rPr>
        <w:t xml:space="preserve">и котельных </w:t>
      </w:r>
    </w:p>
    <w:p w:rsidR="00F55530" w:rsidRPr="00012B53" w:rsidRDefault="00F55530" w:rsidP="00012B53">
      <w:pPr>
        <w:autoSpaceDE w:val="0"/>
        <w:autoSpaceDN w:val="0"/>
        <w:adjustRightInd w:val="0"/>
        <w:spacing w:after="0" w:line="240" w:lineRule="auto"/>
        <w:jc w:val="both"/>
        <w:rPr>
          <w:rFonts w:ascii="Times New Roman" w:hAnsi="Times New Roman"/>
          <w:sz w:val="24"/>
          <w:szCs w:val="24"/>
        </w:rPr>
      </w:pPr>
      <w:r w:rsidRPr="00012B53">
        <w:rPr>
          <w:rFonts w:ascii="Times New Roman" w:hAnsi="Times New Roman"/>
          <w:sz w:val="24"/>
          <w:szCs w:val="24"/>
        </w:rPr>
        <w:t>Обобщенная характеристика системы теплоснабжения г</w:t>
      </w:r>
      <w:r w:rsidR="00851EAE">
        <w:rPr>
          <w:rFonts w:ascii="Times New Roman" w:hAnsi="Times New Roman"/>
          <w:sz w:val="24"/>
          <w:szCs w:val="24"/>
        </w:rPr>
        <w:t xml:space="preserve">. </w:t>
      </w:r>
      <w:r w:rsidR="00947B9C">
        <w:rPr>
          <w:rFonts w:ascii="Times New Roman" w:hAnsi="Times New Roman"/>
          <w:sz w:val="24"/>
          <w:szCs w:val="24"/>
        </w:rPr>
        <w:t>Пятигорска</w:t>
      </w:r>
      <w:r w:rsidRPr="00012B53">
        <w:rPr>
          <w:rFonts w:ascii="Times New Roman" w:hAnsi="Times New Roman"/>
          <w:sz w:val="24"/>
          <w:szCs w:val="24"/>
        </w:rPr>
        <w:t xml:space="preserve"> приведена в таблице 2.</w:t>
      </w:r>
      <w:r w:rsidR="00837ABD">
        <w:rPr>
          <w:rFonts w:ascii="Times New Roman" w:hAnsi="Times New Roman"/>
          <w:sz w:val="24"/>
          <w:szCs w:val="24"/>
        </w:rPr>
        <w:t>6</w:t>
      </w:r>
    </w:p>
    <w:p w:rsidR="008771EC" w:rsidRDefault="008771EC" w:rsidP="00012B53">
      <w:pPr>
        <w:autoSpaceDE w:val="0"/>
        <w:autoSpaceDN w:val="0"/>
        <w:adjustRightInd w:val="0"/>
        <w:spacing w:after="0" w:line="240" w:lineRule="auto"/>
        <w:jc w:val="both"/>
        <w:rPr>
          <w:rFonts w:ascii="Times New Roman" w:hAnsi="Times New Roman"/>
          <w:b/>
          <w:bCs/>
          <w:sz w:val="24"/>
          <w:szCs w:val="24"/>
        </w:rPr>
      </w:pPr>
    </w:p>
    <w:p w:rsidR="002762A2" w:rsidRDefault="002762A2" w:rsidP="00012B53">
      <w:pPr>
        <w:autoSpaceDE w:val="0"/>
        <w:autoSpaceDN w:val="0"/>
        <w:adjustRightInd w:val="0"/>
        <w:spacing w:after="0" w:line="240" w:lineRule="auto"/>
        <w:jc w:val="both"/>
        <w:rPr>
          <w:rFonts w:ascii="Times New Roman" w:hAnsi="Times New Roman"/>
          <w:b/>
          <w:bCs/>
          <w:sz w:val="24"/>
          <w:szCs w:val="24"/>
        </w:rPr>
      </w:pPr>
    </w:p>
    <w:p w:rsidR="00F55530" w:rsidRPr="00012B53" w:rsidRDefault="00F55530" w:rsidP="00012B53">
      <w:pPr>
        <w:autoSpaceDE w:val="0"/>
        <w:autoSpaceDN w:val="0"/>
        <w:adjustRightInd w:val="0"/>
        <w:spacing w:after="0" w:line="240" w:lineRule="auto"/>
        <w:jc w:val="both"/>
        <w:rPr>
          <w:rFonts w:ascii="Times New Roman" w:hAnsi="Times New Roman"/>
          <w:b/>
          <w:bCs/>
          <w:sz w:val="24"/>
          <w:szCs w:val="24"/>
        </w:rPr>
      </w:pPr>
      <w:r w:rsidRPr="00012B53">
        <w:rPr>
          <w:rFonts w:ascii="Times New Roman" w:hAnsi="Times New Roman"/>
          <w:b/>
          <w:bCs/>
          <w:sz w:val="24"/>
          <w:szCs w:val="24"/>
        </w:rPr>
        <w:t>Таблица 2.</w:t>
      </w:r>
      <w:r w:rsidR="00837ABD">
        <w:rPr>
          <w:rFonts w:ascii="Times New Roman" w:hAnsi="Times New Roman"/>
          <w:b/>
          <w:bCs/>
          <w:sz w:val="24"/>
          <w:szCs w:val="24"/>
        </w:rPr>
        <w:t>6</w:t>
      </w:r>
      <w:r w:rsidRPr="00012B53">
        <w:rPr>
          <w:rFonts w:ascii="Times New Roman" w:hAnsi="Times New Roman"/>
          <w:b/>
          <w:bCs/>
          <w:sz w:val="24"/>
          <w:szCs w:val="24"/>
        </w:rPr>
        <w:t>- Обобщенная характеристика системы теплоснабжения г</w:t>
      </w:r>
      <w:r w:rsidR="008758DB">
        <w:rPr>
          <w:rFonts w:ascii="Times New Roman" w:hAnsi="Times New Roman"/>
          <w:b/>
          <w:bCs/>
          <w:sz w:val="24"/>
          <w:szCs w:val="24"/>
        </w:rPr>
        <w:t xml:space="preserve">. </w:t>
      </w:r>
      <w:r w:rsidR="00947B9C">
        <w:rPr>
          <w:rFonts w:ascii="Times New Roman" w:hAnsi="Times New Roman"/>
          <w:b/>
          <w:bCs/>
          <w:sz w:val="24"/>
          <w:szCs w:val="24"/>
        </w:rPr>
        <w:t>Пятигорска</w:t>
      </w:r>
    </w:p>
    <w:p w:rsidR="00F55530" w:rsidRPr="00012B53" w:rsidRDefault="00F55530" w:rsidP="00012B53">
      <w:pPr>
        <w:jc w:val="both"/>
        <w:rPr>
          <w:rFonts w:ascii="Times New Roman" w:hAnsi="Times New Roman"/>
          <w:sz w:val="24"/>
          <w:szCs w:val="24"/>
        </w:rPr>
      </w:pPr>
    </w:p>
    <w:tbl>
      <w:tblPr>
        <w:tblW w:w="9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22"/>
        <w:gridCol w:w="1400"/>
        <w:gridCol w:w="1776"/>
        <w:gridCol w:w="2271"/>
      </w:tblGrid>
      <w:tr w:rsidR="00DA396F" w:rsidRPr="00224587" w:rsidTr="00224587">
        <w:trPr>
          <w:trHeight w:val="288"/>
        </w:trPr>
        <w:tc>
          <w:tcPr>
            <w:tcW w:w="0" w:type="auto"/>
            <w:vMerge w:val="restart"/>
            <w:vAlign w:val="center"/>
          </w:tcPr>
          <w:p w:rsidR="00DA396F" w:rsidRPr="00224587" w:rsidRDefault="00DA396F" w:rsidP="00224587">
            <w:pPr>
              <w:spacing w:after="0" w:line="240" w:lineRule="auto"/>
              <w:jc w:val="center"/>
              <w:rPr>
                <w:rFonts w:ascii="Times New Roman" w:hAnsi="Times New Roman"/>
                <w:sz w:val="24"/>
                <w:szCs w:val="24"/>
              </w:rPr>
            </w:pPr>
            <w:r w:rsidRPr="00224587">
              <w:rPr>
                <w:rFonts w:ascii="Times New Roman" w:hAnsi="Times New Roman"/>
              </w:rPr>
              <w:t>Теплоисточник</w:t>
            </w:r>
          </w:p>
        </w:tc>
        <w:tc>
          <w:tcPr>
            <w:tcW w:w="0" w:type="auto"/>
            <w:gridSpan w:val="3"/>
            <w:vAlign w:val="center"/>
          </w:tcPr>
          <w:p w:rsidR="00DA396F" w:rsidRPr="00224587" w:rsidRDefault="00DA396F" w:rsidP="00224587">
            <w:pPr>
              <w:spacing w:after="0" w:line="240" w:lineRule="auto"/>
              <w:jc w:val="center"/>
              <w:rPr>
                <w:rFonts w:ascii="Times New Roman" w:hAnsi="Times New Roman"/>
                <w:sz w:val="24"/>
                <w:szCs w:val="24"/>
              </w:rPr>
            </w:pPr>
            <w:r w:rsidRPr="00224587">
              <w:rPr>
                <w:rFonts w:ascii="Times New Roman" w:hAnsi="Times New Roman"/>
                <w:sz w:val="24"/>
                <w:szCs w:val="24"/>
              </w:rPr>
              <w:t>Данные по тепловым сетям</w:t>
            </w:r>
          </w:p>
        </w:tc>
      </w:tr>
      <w:tr w:rsidR="00162551" w:rsidRPr="00224587" w:rsidTr="00224587">
        <w:trPr>
          <w:trHeight w:val="145"/>
        </w:trPr>
        <w:tc>
          <w:tcPr>
            <w:tcW w:w="0" w:type="auto"/>
            <w:vMerge/>
            <w:vAlign w:val="center"/>
          </w:tcPr>
          <w:p w:rsidR="00DA396F" w:rsidRPr="00224587" w:rsidRDefault="00DA396F" w:rsidP="00224587">
            <w:pPr>
              <w:spacing w:after="0" w:line="240" w:lineRule="auto"/>
              <w:jc w:val="center"/>
              <w:rPr>
                <w:rFonts w:ascii="Times New Roman" w:hAnsi="Times New Roman"/>
                <w:sz w:val="24"/>
                <w:szCs w:val="24"/>
              </w:rPr>
            </w:pPr>
          </w:p>
        </w:tc>
        <w:tc>
          <w:tcPr>
            <w:tcW w:w="0" w:type="auto"/>
            <w:vAlign w:val="center"/>
          </w:tcPr>
          <w:p w:rsidR="00DA396F" w:rsidRPr="00224587" w:rsidRDefault="00DA396F" w:rsidP="00224587">
            <w:pPr>
              <w:spacing w:after="0" w:line="240" w:lineRule="auto"/>
              <w:jc w:val="center"/>
              <w:rPr>
                <w:rFonts w:ascii="Times New Roman" w:hAnsi="Times New Roman"/>
                <w:sz w:val="24"/>
                <w:szCs w:val="24"/>
              </w:rPr>
            </w:pPr>
            <w:r w:rsidRPr="00224587">
              <w:rPr>
                <w:rFonts w:ascii="Times New Roman" w:hAnsi="Times New Roman"/>
              </w:rPr>
              <w:t>длина сетей, м</w:t>
            </w:r>
          </w:p>
        </w:tc>
        <w:tc>
          <w:tcPr>
            <w:tcW w:w="0" w:type="auto"/>
            <w:vAlign w:val="center"/>
          </w:tcPr>
          <w:p w:rsidR="00DA396F" w:rsidRPr="00224587" w:rsidRDefault="00DA396F" w:rsidP="00224587">
            <w:pPr>
              <w:spacing w:after="0" w:line="240" w:lineRule="auto"/>
              <w:jc w:val="center"/>
              <w:rPr>
                <w:rFonts w:ascii="Times New Roman" w:hAnsi="Times New Roman"/>
                <w:sz w:val="24"/>
                <w:szCs w:val="24"/>
              </w:rPr>
            </w:pPr>
            <w:r w:rsidRPr="00224587">
              <w:rPr>
                <w:rFonts w:ascii="Times New Roman" w:hAnsi="Times New Roman"/>
              </w:rPr>
              <w:t>средний диаметр, м</w:t>
            </w:r>
          </w:p>
        </w:tc>
        <w:tc>
          <w:tcPr>
            <w:tcW w:w="0" w:type="auto"/>
            <w:vAlign w:val="center"/>
          </w:tcPr>
          <w:p w:rsidR="00DA396F" w:rsidRPr="00224587" w:rsidRDefault="00DA396F" w:rsidP="00224587">
            <w:pPr>
              <w:autoSpaceDE w:val="0"/>
              <w:autoSpaceDN w:val="0"/>
              <w:adjustRightInd w:val="0"/>
              <w:spacing w:after="0" w:line="240" w:lineRule="auto"/>
              <w:jc w:val="center"/>
              <w:rPr>
                <w:rFonts w:ascii="Times New Roman" w:hAnsi="Times New Roman"/>
              </w:rPr>
            </w:pPr>
            <w:r w:rsidRPr="00224587">
              <w:rPr>
                <w:rFonts w:ascii="Times New Roman" w:hAnsi="Times New Roman"/>
              </w:rPr>
              <w:t xml:space="preserve">материальная </w:t>
            </w:r>
            <w:proofErr w:type="spellStart"/>
            <w:r w:rsidRPr="00224587">
              <w:rPr>
                <w:rFonts w:ascii="Times New Roman" w:hAnsi="Times New Roman"/>
              </w:rPr>
              <w:t>характери</w:t>
            </w:r>
            <w:proofErr w:type="spellEnd"/>
            <w:r w:rsidRPr="00224587">
              <w:rPr>
                <w:rFonts w:ascii="Times New Roman" w:hAnsi="Times New Roman"/>
              </w:rPr>
              <w:t>-</w:t>
            </w:r>
          </w:p>
          <w:p w:rsidR="00DA396F" w:rsidRPr="00224587" w:rsidRDefault="00DA396F" w:rsidP="00224587">
            <w:pPr>
              <w:spacing w:after="0" w:line="240" w:lineRule="auto"/>
              <w:jc w:val="center"/>
              <w:rPr>
                <w:rFonts w:ascii="Times New Roman" w:hAnsi="Times New Roman"/>
                <w:sz w:val="24"/>
                <w:szCs w:val="24"/>
              </w:rPr>
            </w:pPr>
            <w:proofErr w:type="spellStart"/>
            <w:r w:rsidRPr="00224587">
              <w:rPr>
                <w:rFonts w:ascii="Times New Roman" w:hAnsi="Times New Roman"/>
              </w:rPr>
              <w:t>стика</w:t>
            </w:r>
            <w:proofErr w:type="spellEnd"/>
            <w:r w:rsidRPr="00224587">
              <w:rPr>
                <w:rFonts w:ascii="Times New Roman" w:hAnsi="Times New Roman"/>
              </w:rPr>
              <w:t xml:space="preserve"> теплосетей, м</w:t>
            </w:r>
            <w:r w:rsidRPr="00224587">
              <w:rPr>
                <w:rFonts w:ascii="Times New Roman" w:hAnsi="Times New Roman"/>
                <w:sz w:val="14"/>
                <w:szCs w:val="14"/>
              </w:rPr>
              <w:t>2</w:t>
            </w:r>
          </w:p>
        </w:tc>
      </w:tr>
      <w:tr w:rsidR="00C111E2" w:rsidRPr="00224587" w:rsidTr="00224587">
        <w:trPr>
          <w:trHeight w:val="273"/>
        </w:trPr>
        <w:tc>
          <w:tcPr>
            <w:tcW w:w="0" w:type="auto"/>
          </w:tcPr>
          <w:p w:rsidR="00C111E2" w:rsidRPr="00224587" w:rsidRDefault="00C111E2" w:rsidP="0009547A">
            <w:pPr>
              <w:spacing w:after="0" w:line="240" w:lineRule="auto"/>
              <w:jc w:val="both"/>
              <w:rPr>
                <w:rFonts w:ascii="Times New Roman" w:hAnsi="Times New Roman"/>
                <w:sz w:val="24"/>
                <w:szCs w:val="24"/>
              </w:rPr>
            </w:pPr>
            <w:r>
              <w:rPr>
                <w:rFonts w:ascii="Arial" w:hAnsi="Arial" w:cs="Arial"/>
                <w:color w:val="000000"/>
                <w:sz w:val="16"/>
                <w:szCs w:val="16"/>
              </w:rPr>
              <w:t>Белая Ромашка</w:t>
            </w:r>
          </w:p>
        </w:tc>
        <w:tc>
          <w:tcPr>
            <w:tcW w:w="0" w:type="auto"/>
          </w:tcPr>
          <w:p w:rsidR="00C111E2" w:rsidRPr="00B7142E" w:rsidRDefault="002B5C23" w:rsidP="0067543C">
            <w:pPr>
              <w:spacing w:after="0" w:line="240" w:lineRule="auto"/>
              <w:rPr>
                <w:rFonts w:ascii="Times New Roman" w:hAnsi="Times New Roman"/>
              </w:rPr>
            </w:pPr>
            <w:r>
              <w:rPr>
                <w:rFonts w:ascii="Times New Roman" w:hAnsi="Times New Roman"/>
              </w:rPr>
              <w:t>13561,2</w:t>
            </w:r>
          </w:p>
        </w:tc>
        <w:tc>
          <w:tcPr>
            <w:tcW w:w="0" w:type="auto"/>
          </w:tcPr>
          <w:p w:rsidR="00C111E2" w:rsidRPr="00B7142E" w:rsidRDefault="00C111E2" w:rsidP="00106C66">
            <w:pPr>
              <w:spacing w:after="0" w:line="240" w:lineRule="auto"/>
              <w:jc w:val="center"/>
              <w:rPr>
                <w:rFonts w:ascii="Times New Roman" w:hAnsi="Times New Roman"/>
              </w:rPr>
            </w:pPr>
            <w:r w:rsidRPr="00B7142E">
              <w:rPr>
                <w:rFonts w:ascii="Times New Roman" w:hAnsi="Times New Roman"/>
              </w:rPr>
              <w:t>0,1</w:t>
            </w:r>
            <w:r w:rsidR="00106C66">
              <w:rPr>
                <w:rFonts w:ascii="Times New Roman" w:hAnsi="Times New Roman"/>
              </w:rPr>
              <w:t>76</w:t>
            </w:r>
          </w:p>
        </w:tc>
        <w:tc>
          <w:tcPr>
            <w:tcW w:w="0" w:type="auto"/>
          </w:tcPr>
          <w:p w:rsidR="00C111E2" w:rsidRPr="00F836C0" w:rsidRDefault="002B5C23" w:rsidP="009F6DF3">
            <w:pPr>
              <w:spacing w:after="0" w:line="240" w:lineRule="auto"/>
              <w:jc w:val="center"/>
              <w:rPr>
                <w:rFonts w:ascii="Times New Roman" w:hAnsi="Times New Roman"/>
              </w:rPr>
            </w:pPr>
            <w:r>
              <w:rPr>
                <w:rFonts w:ascii="Times New Roman" w:hAnsi="Times New Roman"/>
              </w:rPr>
              <w:t>47</w:t>
            </w:r>
            <w:r w:rsidR="009F6DF3">
              <w:rPr>
                <w:rFonts w:ascii="Times New Roman" w:hAnsi="Times New Roman"/>
              </w:rPr>
              <w:t>6</w:t>
            </w:r>
            <w:r>
              <w:rPr>
                <w:rFonts w:ascii="Times New Roman" w:hAnsi="Times New Roman"/>
              </w:rPr>
              <w:t>2,593</w:t>
            </w:r>
          </w:p>
        </w:tc>
      </w:tr>
      <w:tr w:rsidR="00C111E2" w:rsidRPr="00224587" w:rsidTr="00224587">
        <w:trPr>
          <w:trHeight w:val="273"/>
        </w:trPr>
        <w:tc>
          <w:tcPr>
            <w:tcW w:w="0" w:type="auto"/>
          </w:tcPr>
          <w:p w:rsidR="00C111E2" w:rsidRPr="005A397B" w:rsidRDefault="00C111E2" w:rsidP="0009547A">
            <w:pPr>
              <w:spacing w:after="0" w:line="240" w:lineRule="auto"/>
              <w:jc w:val="both"/>
              <w:rPr>
                <w:rFonts w:ascii="Arial" w:hAnsi="Arial" w:cs="Arial"/>
                <w:color w:val="000000"/>
                <w:sz w:val="16"/>
                <w:szCs w:val="16"/>
              </w:rPr>
            </w:pPr>
            <w:r w:rsidRPr="005A397B">
              <w:rPr>
                <w:rFonts w:ascii="Arial" w:hAnsi="Arial" w:cs="Arial"/>
                <w:color w:val="000000"/>
                <w:sz w:val="16"/>
                <w:szCs w:val="16"/>
              </w:rPr>
              <w:t>Мотель</w:t>
            </w:r>
            <w:r w:rsidR="002B5C23">
              <w:rPr>
                <w:rFonts w:ascii="Arial" w:hAnsi="Arial" w:cs="Arial"/>
                <w:color w:val="000000"/>
                <w:sz w:val="16"/>
                <w:szCs w:val="16"/>
              </w:rPr>
              <w:t>, Детская больница</w:t>
            </w:r>
          </w:p>
        </w:tc>
        <w:tc>
          <w:tcPr>
            <w:tcW w:w="0" w:type="auto"/>
          </w:tcPr>
          <w:p w:rsidR="00C111E2" w:rsidRPr="00B7142E" w:rsidRDefault="002B5C23" w:rsidP="0067543C">
            <w:pPr>
              <w:spacing w:after="0" w:line="240" w:lineRule="auto"/>
              <w:rPr>
                <w:rFonts w:ascii="Times New Roman" w:hAnsi="Times New Roman"/>
              </w:rPr>
            </w:pPr>
            <w:r>
              <w:rPr>
                <w:rFonts w:ascii="Times New Roman" w:hAnsi="Times New Roman"/>
              </w:rPr>
              <w:t>9498,5</w:t>
            </w:r>
          </w:p>
        </w:tc>
        <w:tc>
          <w:tcPr>
            <w:tcW w:w="0" w:type="auto"/>
          </w:tcPr>
          <w:p w:rsidR="00C111E2" w:rsidRPr="00B7142E" w:rsidRDefault="0067543C" w:rsidP="00106C66">
            <w:pPr>
              <w:spacing w:after="0" w:line="240" w:lineRule="auto"/>
              <w:jc w:val="center"/>
              <w:rPr>
                <w:rFonts w:ascii="Times New Roman" w:hAnsi="Times New Roman"/>
              </w:rPr>
            </w:pPr>
            <w:r w:rsidRPr="00B7142E">
              <w:rPr>
                <w:rFonts w:ascii="Times New Roman" w:hAnsi="Times New Roman"/>
              </w:rPr>
              <w:t>0,1</w:t>
            </w:r>
            <w:r w:rsidR="00106C66">
              <w:rPr>
                <w:rFonts w:ascii="Times New Roman" w:hAnsi="Times New Roman"/>
              </w:rPr>
              <w:t>72</w:t>
            </w:r>
          </w:p>
        </w:tc>
        <w:tc>
          <w:tcPr>
            <w:tcW w:w="0" w:type="auto"/>
          </w:tcPr>
          <w:p w:rsidR="00C111E2" w:rsidRPr="00F836C0" w:rsidRDefault="00106C66" w:rsidP="00C111E2">
            <w:pPr>
              <w:spacing w:after="0" w:line="240" w:lineRule="auto"/>
              <w:jc w:val="center"/>
              <w:rPr>
                <w:rFonts w:ascii="Times New Roman" w:hAnsi="Times New Roman"/>
              </w:rPr>
            </w:pPr>
            <w:r w:rsidRPr="00F836C0">
              <w:rPr>
                <w:rFonts w:ascii="Times New Roman" w:hAnsi="Times New Roman"/>
              </w:rPr>
              <w:t>3269,911</w:t>
            </w:r>
          </w:p>
        </w:tc>
      </w:tr>
      <w:tr w:rsidR="00C111E2" w:rsidRPr="00224587" w:rsidTr="00224587">
        <w:trPr>
          <w:trHeight w:val="273"/>
        </w:trPr>
        <w:tc>
          <w:tcPr>
            <w:tcW w:w="0" w:type="auto"/>
          </w:tcPr>
          <w:p w:rsidR="00C111E2" w:rsidRPr="005A397B" w:rsidRDefault="00C111E2" w:rsidP="0009547A">
            <w:pPr>
              <w:spacing w:after="0" w:line="240" w:lineRule="auto"/>
              <w:jc w:val="both"/>
              <w:rPr>
                <w:rFonts w:ascii="Arial" w:hAnsi="Arial" w:cs="Arial"/>
                <w:color w:val="000000"/>
                <w:sz w:val="16"/>
                <w:szCs w:val="16"/>
              </w:rPr>
            </w:pPr>
            <w:r w:rsidRPr="005A397B">
              <w:rPr>
                <w:rFonts w:ascii="Arial" w:hAnsi="Arial" w:cs="Arial"/>
                <w:color w:val="000000"/>
                <w:sz w:val="16"/>
                <w:szCs w:val="16"/>
              </w:rPr>
              <w:t>М-н Бештау</w:t>
            </w:r>
          </w:p>
        </w:tc>
        <w:tc>
          <w:tcPr>
            <w:tcW w:w="0" w:type="auto"/>
          </w:tcPr>
          <w:p w:rsidR="00C111E2" w:rsidRPr="00B7142E" w:rsidRDefault="002B5C23" w:rsidP="0067543C">
            <w:pPr>
              <w:spacing w:after="0" w:line="240" w:lineRule="auto"/>
              <w:rPr>
                <w:rFonts w:ascii="Times New Roman" w:hAnsi="Times New Roman"/>
              </w:rPr>
            </w:pPr>
            <w:r>
              <w:rPr>
                <w:rFonts w:ascii="Times New Roman" w:hAnsi="Times New Roman"/>
              </w:rPr>
              <w:t>10757,5</w:t>
            </w:r>
          </w:p>
        </w:tc>
        <w:tc>
          <w:tcPr>
            <w:tcW w:w="0" w:type="auto"/>
          </w:tcPr>
          <w:p w:rsidR="00C111E2" w:rsidRPr="00B7142E" w:rsidRDefault="0067543C" w:rsidP="00E72B57">
            <w:pPr>
              <w:spacing w:after="0" w:line="240" w:lineRule="auto"/>
              <w:jc w:val="center"/>
              <w:rPr>
                <w:rFonts w:ascii="Times New Roman" w:hAnsi="Times New Roman"/>
              </w:rPr>
            </w:pPr>
            <w:r w:rsidRPr="00B7142E">
              <w:rPr>
                <w:rFonts w:ascii="Times New Roman" w:hAnsi="Times New Roman"/>
              </w:rPr>
              <w:t>0,1</w:t>
            </w:r>
            <w:r w:rsidR="00106C66">
              <w:rPr>
                <w:rFonts w:ascii="Times New Roman" w:hAnsi="Times New Roman"/>
              </w:rPr>
              <w:t>9</w:t>
            </w:r>
            <w:r w:rsidR="00E72B57">
              <w:rPr>
                <w:rFonts w:ascii="Times New Roman" w:hAnsi="Times New Roman"/>
              </w:rPr>
              <w:t>3</w:t>
            </w:r>
          </w:p>
        </w:tc>
        <w:tc>
          <w:tcPr>
            <w:tcW w:w="0" w:type="auto"/>
          </w:tcPr>
          <w:p w:rsidR="00C111E2" w:rsidRPr="00F836C0" w:rsidRDefault="00E72B57" w:rsidP="00C111E2">
            <w:pPr>
              <w:spacing w:after="0" w:line="240" w:lineRule="auto"/>
              <w:jc w:val="center"/>
              <w:rPr>
                <w:rFonts w:ascii="Times New Roman" w:hAnsi="Times New Roman"/>
              </w:rPr>
            </w:pPr>
            <w:r>
              <w:rPr>
                <w:rFonts w:ascii="Times New Roman" w:hAnsi="Times New Roman"/>
              </w:rPr>
              <w:t>4143,660</w:t>
            </w:r>
          </w:p>
        </w:tc>
      </w:tr>
      <w:tr w:rsidR="00C111E2" w:rsidRPr="00224587" w:rsidTr="00224587">
        <w:trPr>
          <w:trHeight w:val="273"/>
        </w:trPr>
        <w:tc>
          <w:tcPr>
            <w:tcW w:w="0" w:type="auto"/>
          </w:tcPr>
          <w:p w:rsidR="00C111E2" w:rsidRPr="005A397B"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Дом Советов</w:t>
            </w:r>
          </w:p>
        </w:tc>
        <w:tc>
          <w:tcPr>
            <w:tcW w:w="0" w:type="auto"/>
          </w:tcPr>
          <w:p w:rsidR="00C111E2" w:rsidRPr="00B7142E" w:rsidRDefault="00E72B57" w:rsidP="0067543C">
            <w:pPr>
              <w:spacing w:after="0" w:line="240" w:lineRule="auto"/>
              <w:rPr>
                <w:rFonts w:ascii="Times New Roman" w:hAnsi="Times New Roman"/>
              </w:rPr>
            </w:pPr>
            <w:r>
              <w:rPr>
                <w:rFonts w:ascii="Times New Roman" w:hAnsi="Times New Roman"/>
              </w:rPr>
              <w:t>4619,5</w:t>
            </w:r>
          </w:p>
        </w:tc>
        <w:tc>
          <w:tcPr>
            <w:tcW w:w="0" w:type="auto"/>
          </w:tcPr>
          <w:p w:rsidR="00C111E2" w:rsidRPr="00B7142E" w:rsidRDefault="00106C66" w:rsidP="00E72B57">
            <w:pPr>
              <w:spacing w:after="0" w:line="240" w:lineRule="auto"/>
              <w:jc w:val="center"/>
              <w:rPr>
                <w:rFonts w:ascii="Times New Roman" w:hAnsi="Times New Roman"/>
              </w:rPr>
            </w:pPr>
            <w:r>
              <w:rPr>
                <w:rFonts w:ascii="Times New Roman" w:hAnsi="Times New Roman"/>
              </w:rPr>
              <w:t>0,16</w:t>
            </w:r>
            <w:r w:rsidR="00E72B57">
              <w:rPr>
                <w:rFonts w:ascii="Times New Roman" w:hAnsi="Times New Roman"/>
              </w:rPr>
              <w:t>1</w:t>
            </w:r>
          </w:p>
        </w:tc>
        <w:tc>
          <w:tcPr>
            <w:tcW w:w="0" w:type="auto"/>
          </w:tcPr>
          <w:p w:rsidR="00C111E2" w:rsidRPr="00F836C0" w:rsidRDefault="00E72B57" w:rsidP="00C111E2">
            <w:pPr>
              <w:spacing w:after="0" w:line="240" w:lineRule="auto"/>
              <w:jc w:val="center"/>
              <w:rPr>
                <w:rFonts w:ascii="Times New Roman" w:hAnsi="Times New Roman"/>
              </w:rPr>
            </w:pPr>
            <w:r>
              <w:rPr>
                <w:rFonts w:ascii="Times New Roman" w:hAnsi="Times New Roman"/>
              </w:rPr>
              <w:t>1488,040</w:t>
            </w:r>
          </w:p>
        </w:tc>
      </w:tr>
      <w:tr w:rsidR="00C111E2" w:rsidRPr="00224587" w:rsidTr="00224587">
        <w:trPr>
          <w:trHeight w:val="273"/>
        </w:trPr>
        <w:tc>
          <w:tcPr>
            <w:tcW w:w="0" w:type="auto"/>
          </w:tcPr>
          <w:p w:rsidR="00C111E2" w:rsidRPr="005A397B"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Новая Оранжерея</w:t>
            </w:r>
            <w:r w:rsidR="00E72B57">
              <w:rPr>
                <w:rFonts w:ascii="Arial" w:hAnsi="Arial" w:cs="Arial"/>
                <w:color w:val="000000"/>
                <w:sz w:val="16"/>
                <w:szCs w:val="16"/>
              </w:rPr>
              <w:t>, Баня,5</w:t>
            </w:r>
          </w:p>
        </w:tc>
        <w:tc>
          <w:tcPr>
            <w:tcW w:w="0" w:type="auto"/>
          </w:tcPr>
          <w:p w:rsidR="00C111E2" w:rsidRPr="00B7142E" w:rsidRDefault="00E72B57" w:rsidP="0067543C">
            <w:pPr>
              <w:spacing w:after="0" w:line="240" w:lineRule="auto"/>
              <w:rPr>
                <w:rFonts w:ascii="Times New Roman" w:hAnsi="Times New Roman"/>
              </w:rPr>
            </w:pPr>
            <w:r>
              <w:rPr>
                <w:rFonts w:ascii="Times New Roman" w:hAnsi="Times New Roman"/>
              </w:rPr>
              <w:t>13121,6</w:t>
            </w:r>
          </w:p>
        </w:tc>
        <w:tc>
          <w:tcPr>
            <w:tcW w:w="0" w:type="auto"/>
          </w:tcPr>
          <w:p w:rsidR="00C111E2" w:rsidRPr="00B7142E" w:rsidRDefault="00106C66" w:rsidP="00E72B57">
            <w:pPr>
              <w:spacing w:after="0" w:line="240" w:lineRule="auto"/>
              <w:jc w:val="center"/>
              <w:rPr>
                <w:rFonts w:ascii="Times New Roman" w:hAnsi="Times New Roman"/>
              </w:rPr>
            </w:pPr>
            <w:r>
              <w:rPr>
                <w:rFonts w:ascii="Times New Roman" w:hAnsi="Times New Roman"/>
              </w:rPr>
              <w:t>0,17</w:t>
            </w:r>
            <w:r w:rsidR="00E72B57">
              <w:rPr>
                <w:rFonts w:ascii="Times New Roman" w:hAnsi="Times New Roman"/>
              </w:rPr>
              <w:t>5</w:t>
            </w:r>
          </w:p>
        </w:tc>
        <w:tc>
          <w:tcPr>
            <w:tcW w:w="0" w:type="auto"/>
          </w:tcPr>
          <w:p w:rsidR="00C111E2" w:rsidRPr="00F836C0" w:rsidRDefault="00E72B57" w:rsidP="009F6DF3">
            <w:pPr>
              <w:spacing w:after="0" w:line="240" w:lineRule="auto"/>
              <w:jc w:val="center"/>
              <w:rPr>
                <w:rFonts w:ascii="Times New Roman" w:hAnsi="Times New Roman"/>
              </w:rPr>
            </w:pPr>
            <w:r>
              <w:rPr>
                <w:rFonts w:ascii="Times New Roman" w:hAnsi="Times New Roman"/>
              </w:rPr>
              <w:t>4</w:t>
            </w:r>
            <w:r w:rsidR="00B454DE">
              <w:rPr>
                <w:rFonts w:ascii="Times New Roman" w:hAnsi="Times New Roman"/>
              </w:rPr>
              <w:t>6</w:t>
            </w:r>
            <w:r>
              <w:rPr>
                <w:rFonts w:ascii="Times New Roman" w:hAnsi="Times New Roman"/>
              </w:rPr>
              <w:t>02,7</w:t>
            </w:r>
            <w:r w:rsidR="009F6DF3">
              <w:rPr>
                <w:rFonts w:ascii="Times New Roman" w:hAnsi="Times New Roman"/>
              </w:rPr>
              <w:t>7</w:t>
            </w:r>
          </w:p>
        </w:tc>
      </w:tr>
      <w:tr w:rsidR="00C111E2" w:rsidRPr="00224587" w:rsidTr="00224587">
        <w:trPr>
          <w:trHeight w:val="273"/>
        </w:trPr>
        <w:tc>
          <w:tcPr>
            <w:tcW w:w="0" w:type="auto"/>
          </w:tcPr>
          <w:p w:rsidR="00C111E2" w:rsidRPr="005A397B"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Фирма Кавказ</w:t>
            </w:r>
          </w:p>
        </w:tc>
        <w:tc>
          <w:tcPr>
            <w:tcW w:w="0" w:type="auto"/>
          </w:tcPr>
          <w:p w:rsidR="00C111E2" w:rsidRPr="00B7142E" w:rsidRDefault="00E72B57" w:rsidP="0067543C">
            <w:pPr>
              <w:spacing w:after="0" w:line="240" w:lineRule="auto"/>
              <w:rPr>
                <w:rFonts w:ascii="Times New Roman" w:hAnsi="Times New Roman"/>
              </w:rPr>
            </w:pPr>
            <w:r>
              <w:rPr>
                <w:rFonts w:ascii="Times New Roman" w:hAnsi="Times New Roman"/>
              </w:rPr>
              <w:t>1387,7</w:t>
            </w:r>
          </w:p>
        </w:tc>
        <w:tc>
          <w:tcPr>
            <w:tcW w:w="0" w:type="auto"/>
          </w:tcPr>
          <w:p w:rsidR="00C111E2" w:rsidRPr="00B7142E" w:rsidRDefault="0067543C" w:rsidP="00106C66">
            <w:pPr>
              <w:spacing w:after="0" w:line="240" w:lineRule="auto"/>
              <w:jc w:val="center"/>
              <w:rPr>
                <w:rFonts w:ascii="Times New Roman" w:hAnsi="Times New Roman"/>
              </w:rPr>
            </w:pPr>
            <w:r w:rsidRPr="00B7142E">
              <w:rPr>
                <w:rFonts w:ascii="Times New Roman" w:hAnsi="Times New Roman"/>
              </w:rPr>
              <w:t>0,1</w:t>
            </w:r>
            <w:r w:rsidR="00106C66">
              <w:rPr>
                <w:rFonts w:ascii="Times New Roman" w:hAnsi="Times New Roman"/>
              </w:rPr>
              <w:t>24</w:t>
            </w:r>
          </w:p>
        </w:tc>
        <w:tc>
          <w:tcPr>
            <w:tcW w:w="0" w:type="auto"/>
          </w:tcPr>
          <w:p w:rsidR="00C111E2" w:rsidRPr="00F836C0" w:rsidRDefault="00106C66" w:rsidP="00C111E2">
            <w:pPr>
              <w:spacing w:after="0" w:line="240" w:lineRule="auto"/>
              <w:jc w:val="center"/>
              <w:rPr>
                <w:rFonts w:ascii="Times New Roman" w:hAnsi="Times New Roman"/>
              </w:rPr>
            </w:pPr>
            <w:r w:rsidRPr="00F836C0">
              <w:rPr>
                <w:rFonts w:ascii="Times New Roman" w:hAnsi="Times New Roman"/>
              </w:rPr>
              <w:t>344,713</w:t>
            </w:r>
          </w:p>
        </w:tc>
      </w:tr>
      <w:tr w:rsidR="00C111E2" w:rsidRPr="00224587" w:rsidTr="00224587">
        <w:trPr>
          <w:trHeight w:val="273"/>
        </w:trPr>
        <w:tc>
          <w:tcPr>
            <w:tcW w:w="0" w:type="auto"/>
          </w:tcPr>
          <w:p w:rsidR="00C111E2" w:rsidRPr="005A397B" w:rsidRDefault="00C111E2" w:rsidP="0009547A">
            <w:pPr>
              <w:spacing w:after="0" w:line="240" w:lineRule="auto"/>
              <w:jc w:val="both"/>
              <w:rPr>
                <w:rFonts w:ascii="Arial" w:hAnsi="Arial" w:cs="Arial"/>
                <w:color w:val="000000"/>
                <w:sz w:val="16"/>
                <w:szCs w:val="16"/>
              </w:rPr>
            </w:pPr>
            <w:proofErr w:type="spellStart"/>
            <w:r>
              <w:rPr>
                <w:rFonts w:ascii="Arial" w:hAnsi="Arial" w:cs="Arial"/>
                <w:color w:val="000000"/>
                <w:sz w:val="16"/>
                <w:szCs w:val="16"/>
              </w:rPr>
              <w:t>Трам</w:t>
            </w:r>
            <w:proofErr w:type="spellEnd"/>
            <w:r>
              <w:rPr>
                <w:rFonts w:ascii="Arial" w:hAnsi="Arial" w:cs="Arial"/>
                <w:color w:val="000000"/>
                <w:sz w:val="16"/>
                <w:szCs w:val="16"/>
              </w:rPr>
              <w:t>-парк Скачки</w:t>
            </w:r>
          </w:p>
        </w:tc>
        <w:tc>
          <w:tcPr>
            <w:tcW w:w="0" w:type="auto"/>
          </w:tcPr>
          <w:p w:rsidR="00C111E2" w:rsidRPr="00B7142E" w:rsidRDefault="00E72B57" w:rsidP="0067543C">
            <w:pPr>
              <w:spacing w:after="0" w:line="240" w:lineRule="auto"/>
              <w:rPr>
                <w:rFonts w:ascii="Times New Roman" w:hAnsi="Times New Roman"/>
              </w:rPr>
            </w:pPr>
            <w:r>
              <w:rPr>
                <w:rFonts w:ascii="Times New Roman" w:hAnsi="Times New Roman"/>
              </w:rPr>
              <w:t>1420,5</w:t>
            </w:r>
          </w:p>
        </w:tc>
        <w:tc>
          <w:tcPr>
            <w:tcW w:w="0" w:type="auto"/>
          </w:tcPr>
          <w:p w:rsidR="00C111E2" w:rsidRPr="00B7142E" w:rsidRDefault="00B7142E" w:rsidP="00106C66">
            <w:pPr>
              <w:spacing w:after="0" w:line="240" w:lineRule="auto"/>
              <w:jc w:val="center"/>
              <w:rPr>
                <w:rFonts w:ascii="Times New Roman" w:hAnsi="Times New Roman"/>
              </w:rPr>
            </w:pPr>
            <w:r w:rsidRPr="00B7142E">
              <w:rPr>
                <w:rFonts w:ascii="Times New Roman" w:hAnsi="Times New Roman"/>
              </w:rPr>
              <w:t>0,</w:t>
            </w:r>
            <w:r w:rsidR="00106C66">
              <w:rPr>
                <w:rFonts w:ascii="Times New Roman" w:hAnsi="Times New Roman"/>
              </w:rPr>
              <w:t>146</w:t>
            </w:r>
          </w:p>
        </w:tc>
        <w:tc>
          <w:tcPr>
            <w:tcW w:w="0" w:type="auto"/>
          </w:tcPr>
          <w:p w:rsidR="00C111E2" w:rsidRPr="00F836C0" w:rsidRDefault="00106C66" w:rsidP="00C111E2">
            <w:pPr>
              <w:spacing w:after="0" w:line="240" w:lineRule="auto"/>
              <w:jc w:val="center"/>
              <w:rPr>
                <w:rFonts w:ascii="Times New Roman" w:hAnsi="Times New Roman"/>
              </w:rPr>
            </w:pPr>
            <w:r w:rsidRPr="00F836C0">
              <w:rPr>
                <w:rFonts w:ascii="Times New Roman" w:hAnsi="Times New Roman"/>
              </w:rPr>
              <w:t>415,437</w:t>
            </w:r>
          </w:p>
        </w:tc>
      </w:tr>
      <w:tr w:rsidR="00C111E2" w:rsidRPr="00224587" w:rsidTr="00224587">
        <w:trPr>
          <w:trHeight w:val="273"/>
        </w:trPr>
        <w:tc>
          <w:tcPr>
            <w:tcW w:w="0" w:type="auto"/>
          </w:tcPr>
          <w:p w:rsidR="00C111E2" w:rsidRPr="005A397B"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Д/сад 37</w:t>
            </w:r>
          </w:p>
        </w:tc>
        <w:tc>
          <w:tcPr>
            <w:tcW w:w="0" w:type="auto"/>
          </w:tcPr>
          <w:p w:rsidR="00C111E2" w:rsidRPr="00B7142E" w:rsidRDefault="00E72B57" w:rsidP="0067543C">
            <w:pPr>
              <w:spacing w:after="0" w:line="240" w:lineRule="auto"/>
              <w:rPr>
                <w:rFonts w:ascii="Times New Roman" w:hAnsi="Times New Roman"/>
              </w:rPr>
            </w:pPr>
            <w:r>
              <w:rPr>
                <w:rFonts w:ascii="Times New Roman" w:hAnsi="Times New Roman"/>
              </w:rPr>
              <w:t>589</w:t>
            </w:r>
          </w:p>
        </w:tc>
        <w:tc>
          <w:tcPr>
            <w:tcW w:w="0" w:type="auto"/>
          </w:tcPr>
          <w:p w:rsidR="00C111E2" w:rsidRPr="00B7142E" w:rsidRDefault="00B7142E" w:rsidP="00106C66">
            <w:pPr>
              <w:spacing w:after="0" w:line="240" w:lineRule="auto"/>
              <w:jc w:val="center"/>
              <w:rPr>
                <w:rFonts w:ascii="Times New Roman" w:hAnsi="Times New Roman"/>
              </w:rPr>
            </w:pPr>
            <w:r w:rsidRPr="00B7142E">
              <w:rPr>
                <w:rFonts w:ascii="Times New Roman" w:hAnsi="Times New Roman"/>
              </w:rPr>
              <w:t>0,</w:t>
            </w:r>
            <w:r w:rsidR="00106C66">
              <w:rPr>
                <w:rFonts w:ascii="Times New Roman" w:hAnsi="Times New Roman"/>
              </w:rPr>
              <w:t>129</w:t>
            </w:r>
          </w:p>
        </w:tc>
        <w:tc>
          <w:tcPr>
            <w:tcW w:w="0" w:type="auto"/>
          </w:tcPr>
          <w:p w:rsidR="00C111E2" w:rsidRPr="00F836C0" w:rsidRDefault="00106C66" w:rsidP="00C111E2">
            <w:pPr>
              <w:spacing w:after="0" w:line="240" w:lineRule="auto"/>
              <w:jc w:val="center"/>
              <w:rPr>
                <w:rFonts w:ascii="Times New Roman" w:hAnsi="Times New Roman"/>
              </w:rPr>
            </w:pPr>
            <w:r w:rsidRPr="00F836C0">
              <w:rPr>
                <w:rFonts w:ascii="Times New Roman" w:hAnsi="Times New Roman"/>
              </w:rPr>
              <w:t>152,538</w:t>
            </w:r>
          </w:p>
        </w:tc>
      </w:tr>
      <w:tr w:rsidR="00C111E2" w:rsidRPr="00224587" w:rsidTr="00224587">
        <w:trPr>
          <w:trHeight w:val="288"/>
        </w:trPr>
        <w:tc>
          <w:tcPr>
            <w:tcW w:w="0" w:type="auto"/>
          </w:tcPr>
          <w:p w:rsidR="00C111E2" w:rsidRPr="005A397B" w:rsidRDefault="00C111E2" w:rsidP="0009547A">
            <w:pPr>
              <w:spacing w:after="0" w:line="240" w:lineRule="auto"/>
              <w:jc w:val="both"/>
              <w:rPr>
                <w:rFonts w:ascii="Arial" w:hAnsi="Arial" w:cs="Arial"/>
                <w:color w:val="000000"/>
                <w:sz w:val="16"/>
                <w:szCs w:val="16"/>
              </w:rPr>
            </w:pPr>
            <w:proofErr w:type="spellStart"/>
            <w:r>
              <w:rPr>
                <w:rFonts w:ascii="Arial" w:hAnsi="Arial" w:cs="Arial"/>
                <w:color w:val="000000"/>
                <w:sz w:val="16"/>
                <w:szCs w:val="16"/>
              </w:rPr>
              <w:t>Тур.компл</w:t>
            </w:r>
            <w:proofErr w:type="spellEnd"/>
            <w:r>
              <w:rPr>
                <w:rFonts w:ascii="Arial" w:hAnsi="Arial" w:cs="Arial"/>
                <w:color w:val="000000"/>
                <w:sz w:val="16"/>
                <w:szCs w:val="16"/>
              </w:rPr>
              <w:t>. «Озерный»</w:t>
            </w:r>
          </w:p>
        </w:tc>
        <w:tc>
          <w:tcPr>
            <w:tcW w:w="0" w:type="auto"/>
          </w:tcPr>
          <w:p w:rsidR="00C111E2" w:rsidRPr="00B7142E" w:rsidRDefault="00E72B57" w:rsidP="0067543C">
            <w:pPr>
              <w:spacing w:after="0" w:line="240" w:lineRule="auto"/>
              <w:rPr>
                <w:rFonts w:ascii="Times New Roman" w:hAnsi="Times New Roman"/>
              </w:rPr>
            </w:pPr>
            <w:r>
              <w:rPr>
                <w:rFonts w:ascii="Times New Roman" w:hAnsi="Times New Roman"/>
              </w:rPr>
              <w:t>2016,0</w:t>
            </w:r>
          </w:p>
        </w:tc>
        <w:tc>
          <w:tcPr>
            <w:tcW w:w="0" w:type="auto"/>
          </w:tcPr>
          <w:p w:rsidR="00C111E2" w:rsidRPr="00B7142E" w:rsidRDefault="00106C66" w:rsidP="00C111E2">
            <w:pPr>
              <w:spacing w:after="0" w:line="240" w:lineRule="auto"/>
              <w:jc w:val="center"/>
              <w:rPr>
                <w:rFonts w:ascii="Times New Roman" w:hAnsi="Times New Roman"/>
              </w:rPr>
            </w:pPr>
            <w:r>
              <w:rPr>
                <w:rFonts w:ascii="Times New Roman" w:hAnsi="Times New Roman"/>
              </w:rPr>
              <w:t>0,097</w:t>
            </w:r>
          </w:p>
        </w:tc>
        <w:tc>
          <w:tcPr>
            <w:tcW w:w="0" w:type="auto"/>
          </w:tcPr>
          <w:p w:rsidR="00C111E2" w:rsidRPr="00F836C0" w:rsidRDefault="00106C66" w:rsidP="002B45F6">
            <w:pPr>
              <w:spacing w:after="0" w:line="240" w:lineRule="auto"/>
              <w:jc w:val="center"/>
              <w:rPr>
                <w:rFonts w:ascii="Times New Roman" w:hAnsi="Times New Roman"/>
              </w:rPr>
            </w:pPr>
            <w:r w:rsidRPr="00F836C0">
              <w:rPr>
                <w:rFonts w:ascii="Times New Roman" w:hAnsi="Times New Roman"/>
              </w:rPr>
              <w:t>390</w:t>
            </w:r>
            <w:r w:rsidR="002B45F6">
              <w:rPr>
                <w:rFonts w:ascii="Times New Roman" w:hAnsi="Times New Roman"/>
              </w:rPr>
              <w:t>,843</w:t>
            </w:r>
          </w:p>
        </w:tc>
      </w:tr>
      <w:tr w:rsidR="00C111E2" w:rsidRPr="00224587" w:rsidTr="00224587">
        <w:trPr>
          <w:trHeight w:val="273"/>
        </w:trPr>
        <w:tc>
          <w:tcPr>
            <w:tcW w:w="0" w:type="auto"/>
          </w:tcPr>
          <w:p w:rsidR="00C111E2" w:rsidRPr="005A397B"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Калинина,42</w:t>
            </w:r>
          </w:p>
        </w:tc>
        <w:tc>
          <w:tcPr>
            <w:tcW w:w="0" w:type="auto"/>
          </w:tcPr>
          <w:p w:rsidR="00C111E2" w:rsidRPr="00B7142E" w:rsidRDefault="002B45F6" w:rsidP="0067543C">
            <w:pPr>
              <w:spacing w:after="0" w:line="240" w:lineRule="auto"/>
              <w:rPr>
                <w:rFonts w:ascii="Times New Roman" w:hAnsi="Times New Roman"/>
              </w:rPr>
            </w:pPr>
            <w:r>
              <w:rPr>
                <w:rFonts w:ascii="Times New Roman" w:hAnsi="Times New Roman"/>
              </w:rPr>
              <w:t>976</w:t>
            </w:r>
          </w:p>
        </w:tc>
        <w:tc>
          <w:tcPr>
            <w:tcW w:w="0" w:type="auto"/>
          </w:tcPr>
          <w:p w:rsidR="00C111E2" w:rsidRPr="00B7142E" w:rsidRDefault="00106C66" w:rsidP="00C111E2">
            <w:pPr>
              <w:spacing w:after="0" w:line="240" w:lineRule="auto"/>
              <w:jc w:val="center"/>
              <w:rPr>
                <w:rFonts w:ascii="Times New Roman" w:hAnsi="Times New Roman"/>
              </w:rPr>
            </w:pPr>
            <w:r>
              <w:rPr>
                <w:rFonts w:ascii="Times New Roman" w:hAnsi="Times New Roman"/>
              </w:rPr>
              <w:t>0,116</w:t>
            </w:r>
          </w:p>
        </w:tc>
        <w:tc>
          <w:tcPr>
            <w:tcW w:w="0" w:type="auto"/>
          </w:tcPr>
          <w:p w:rsidR="00C111E2" w:rsidRPr="00F836C0" w:rsidRDefault="00106C66" w:rsidP="009F6DF3">
            <w:pPr>
              <w:spacing w:after="0" w:line="240" w:lineRule="auto"/>
              <w:jc w:val="center"/>
              <w:rPr>
                <w:rFonts w:ascii="Times New Roman" w:hAnsi="Times New Roman"/>
              </w:rPr>
            </w:pPr>
            <w:r w:rsidRPr="00F836C0">
              <w:rPr>
                <w:rFonts w:ascii="Times New Roman" w:hAnsi="Times New Roman"/>
              </w:rPr>
              <w:t>225,47</w:t>
            </w:r>
            <w:r w:rsidR="009F6DF3">
              <w:rPr>
                <w:rFonts w:ascii="Times New Roman" w:hAnsi="Times New Roman"/>
              </w:rPr>
              <w:t>8</w:t>
            </w:r>
          </w:p>
        </w:tc>
      </w:tr>
      <w:tr w:rsidR="00C111E2" w:rsidRPr="00224587" w:rsidTr="00224587">
        <w:trPr>
          <w:trHeight w:val="273"/>
        </w:trPr>
        <w:tc>
          <w:tcPr>
            <w:tcW w:w="0" w:type="auto"/>
          </w:tcPr>
          <w:p w:rsidR="00C111E2" w:rsidRPr="005A397B"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Кирова,29</w:t>
            </w:r>
          </w:p>
        </w:tc>
        <w:tc>
          <w:tcPr>
            <w:tcW w:w="0" w:type="auto"/>
          </w:tcPr>
          <w:p w:rsidR="00C111E2" w:rsidRPr="00B7142E" w:rsidRDefault="00F377E9" w:rsidP="002B45F6">
            <w:pPr>
              <w:spacing w:after="0" w:line="240" w:lineRule="auto"/>
              <w:rPr>
                <w:rFonts w:ascii="Times New Roman" w:hAnsi="Times New Roman"/>
              </w:rPr>
            </w:pPr>
            <w:r>
              <w:rPr>
                <w:rFonts w:ascii="Times New Roman" w:hAnsi="Times New Roman"/>
              </w:rPr>
              <w:t>6</w:t>
            </w:r>
            <w:r w:rsidR="002B45F6">
              <w:rPr>
                <w:rFonts w:ascii="Times New Roman" w:hAnsi="Times New Roman"/>
              </w:rPr>
              <w:t>6</w:t>
            </w:r>
          </w:p>
        </w:tc>
        <w:tc>
          <w:tcPr>
            <w:tcW w:w="0" w:type="auto"/>
          </w:tcPr>
          <w:p w:rsidR="00C111E2" w:rsidRPr="00B7142E" w:rsidRDefault="00106C66" w:rsidP="00C111E2">
            <w:pPr>
              <w:spacing w:after="0" w:line="240" w:lineRule="auto"/>
              <w:jc w:val="center"/>
              <w:rPr>
                <w:rFonts w:ascii="Times New Roman" w:hAnsi="Times New Roman"/>
              </w:rPr>
            </w:pPr>
            <w:r>
              <w:rPr>
                <w:rFonts w:ascii="Times New Roman" w:hAnsi="Times New Roman"/>
              </w:rPr>
              <w:t>0,065</w:t>
            </w:r>
          </w:p>
        </w:tc>
        <w:tc>
          <w:tcPr>
            <w:tcW w:w="0" w:type="auto"/>
          </w:tcPr>
          <w:p w:rsidR="00C111E2" w:rsidRPr="00F836C0" w:rsidRDefault="00106C66" w:rsidP="00C111E2">
            <w:pPr>
              <w:spacing w:after="0" w:line="240" w:lineRule="auto"/>
              <w:jc w:val="center"/>
              <w:rPr>
                <w:rFonts w:ascii="Times New Roman" w:hAnsi="Times New Roman"/>
              </w:rPr>
            </w:pPr>
            <w:r w:rsidRPr="00F836C0">
              <w:rPr>
                <w:rFonts w:ascii="Times New Roman" w:hAnsi="Times New Roman"/>
              </w:rPr>
              <w:t>8,612</w:t>
            </w:r>
          </w:p>
        </w:tc>
      </w:tr>
      <w:tr w:rsidR="00C111E2" w:rsidRPr="00224587" w:rsidTr="00224587">
        <w:trPr>
          <w:trHeight w:val="273"/>
        </w:trPr>
        <w:tc>
          <w:tcPr>
            <w:tcW w:w="0" w:type="auto"/>
          </w:tcPr>
          <w:p w:rsidR="00C111E2" w:rsidRPr="005A397B"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БАМ-1576</w:t>
            </w:r>
          </w:p>
        </w:tc>
        <w:tc>
          <w:tcPr>
            <w:tcW w:w="0" w:type="auto"/>
          </w:tcPr>
          <w:p w:rsidR="00C111E2" w:rsidRPr="00B7142E" w:rsidRDefault="00F377E9" w:rsidP="002B45F6">
            <w:pPr>
              <w:spacing w:after="0" w:line="240" w:lineRule="auto"/>
              <w:rPr>
                <w:rFonts w:ascii="Times New Roman" w:hAnsi="Times New Roman"/>
              </w:rPr>
            </w:pPr>
            <w:r>
              <w:rPr>
                <w:rFonts w:ascii="Times New Roman" w:hAnsi="Times New Roman"/>
              </w:rPr>
              <w:t>154</w:t>
            </w:r>
            <w:r w:rsidR="002B45F6">
              <w:rPr>
                <w:rFonts w:ascii="Times New Roman" w:hAnsi="Times New Roman"/>
              </w:rPr>
              <w:t>6</w:t>
            </w:r>
          </w:p>
        </w:tc>
        <w:tc>
          <w:tcPr>
            <w:tcW w:w="0" w:type="auto"/>
          </w:tcPr>
          <w:p w:rsidR="00C111E2" w:rsidRPr="00B7142E" w:rsidRDefault="00F377E9" w:rsidP="00106C66">
            <w:pPr>
              <w:spacing w:after="0" w:line="240" w:lineRule="auto"/>
              <w:jc w:val="center"/>
              <w:rPr>
                <w:rFonts w:ascii="Times New Roman" w:hAnsi="Times New Roman"/>
              </w:rPr>
            </w:pPr>
            <w:r>
              <w:rPr>
                <w:rFonts w:ascii="Times New Roman" w:hAnsi="Times New Roman"/>
              </w:rPr>
              <w:t>0,</w:t>
            </w:r>
            <w:r w:rsidR="00106C66">
              <w:rPr>
                <w:rFonts w:ascii="Times New Roman" w:hAnsi="Times New Roman"/>
              </w:rPr>
              <w:t>117</w:t>
            </w:r>
          </w:p>
        </w:tc>
        <w:tc>
          <w:tcPr>
            <w:tcW w:w="0" w:type="auto"/>
          </w:tcPr>
          <w:p w:rsidR="00C111E2" w:rsidRPr="00F836C0" w:rsidRDefault="00106C66" w:rsidP="00C111E2">
            <w:pPr>
              <w:spacing w:after="0" w:line="240" w:lineRule="auto"/>
              <w:jc w:val="center"/>
              <w:rPr>
                <w:rFonts w:ascii="Times New Roman" w:hAnsi="Times New Roman"/>
              </w:rPr>
            </w:pPr>
            <w:r w:rsidRPr="00F836C0">
              <w:rPr>
                <w:rFonts w:ascii="Times New Roman" w:hAnsi="Times New Roman"/>
              </w:rPr>
              <w:t>363,300</w:t>
            </w:r>
          </w:p>
        </w:tc>
      </w:tr>
      <w:tr w:rsidR="00C111E2" w:rsidRPr="00224587" w:rsidTr="00224587">
        <w:trPr>
          <w:trHeight w:val="273"/>
        </w:trPr>
        <w:tc>
          <w:tcPr>
            <w:tcW w:w="0" w:type="auto"/>
          </w:tcPr>
          <w:p w:rsidR="00C111E2" w:rsidRPr="005A397B"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Ст. Константиновская</w:t>
            </w:r>
          </w:p>
        </w:tc>
        <w:tc>
          <w:tcPr>
            <w:tcW w:w="0" w:type="auto"/>
          </w:tcPr>
          <w:p w:rsidR="00C111E2" w:rsidRPr="00B7142E" w:rsidRDefault="00F377E9" w:rsidP="0067543C">
            <w:pPr>
              <w:spacing w:after="0" w:line="240" w:lineRule="auto"/>
              <w:rPr>
                <w:rFonts w:ascii="Times New Roman" w:hAnsi="Times New Roman"/>
              </w:rPr>
            </w:pPr>
            <w:r>
              <w:rPr>
                <w:rFonts w:ascii="Times New Roman" w:hAnsi="Times New Roman"/>
              </w:rPr>
              <w:t>3603,5</w:t>
            </w:r>
          </w:p>
        </w:tc>
        <w:tc>
          <w:tcPr>
            <w:tcW w:w="0" w:type="auto"/>
          </w:tcPr>
          <w:p w:rsidR="00C111E2" w:rsidRPr="00B7142E" w:rsidRDefault="00106C66" w:rsidP="00C111E2">
            <w:pPr>
              <w:spacing w:after="0" w:line="240" w:lineRule="auto"/>
              <w:jc w:val="center"/>
              <w:rPr>
                <w:rFonts w:ascii="Times New Roman" w:hAnsi="Times New Roman"/>
              </w:rPr>
            </w:pPr>
            <w:r>
              <w:rPr>
                <w:rFonts w:ascii="Times New Roman" w:hAnsi="Times New Roman"/>
              </w:rPr>
              <w:t>0,099</w:t>
            </w:r>
          </w:p>
        </w:tc>
        <w:tc>
          <w:tcPr>
            <w:tcW w:w="0" w:type="auto"/>
          </w:tcPr>
          <w:p w:rsidR="00C111E2" w:rsidRPr="00F836C0" w:rsidRDefault="00106C66" w:rsidP="00C111E2">
            <w:pPr>
              <w:spacing w:after="0" w:line="240" w:lineRule="auto"/>
              <w:jc w:val="center"/>
              <w:rPr>
                <w:rFonts w:ascii="Times New Roman" w:hAnsi="Times New Roman"/>
              </w:rPr>
            </w:pPr>
            <w:r w:rsidRPr="00F836C0">
              <w:rPr>
                <w:rFonts w:ascii="Times New Roman" w:hAnsi="Times New Roman"/>
              </w:rPr>
              <w:t>715,321</w:t>
            </w:r>
          </w:p>
        </w:tc>
      </w:tr>
      <w:tr w:rsidR="00C111E2" w:rsidRPr="00224587" w:rsidTr="00224587">
        <w:trPr>
          <w:trHeight w:val="273"/>
        </w:trPr>
        <w:tc>
          <w:tcPr>
            <w:tcW w:w="0" w:type="auto"/>
          </w:tcPr>
          <w:p w:rsidR="00C111E2" w:rsidRPr="001A6BBE" w:rsidRDefault="00C111E2" w:rsidP="0009547A">
            <w:pPr>
              <w:spacing w:after="0" w:line="240" w:lineRule="auto"/>
              <w:jc w:val="both"/>
              <w:rPr>
                <w:rFonts w:ascii="Arial" w:hAnsi="Arial" w:cs="Arial"/>
                <w:color w:val="000000"/>
                <w:sz w:val="16"/>
                <w:szCs w:val="16"/>
              </w:rPr>
            </w:pPr>
            <w:proofErr w:type="spellStart"/>
            <w:r w:rsidRPr="001A6BBE">
              <w:rPr>
                <w:rFonts w:ascii="Arial" w:hAnsi="Arial" w:cs="Arial"/>
                <w:color w:val="000000"/>
                <w:sz w:val="16"/>
                <w:szCs w:val="16"/>
              </w:rPr>
              <w:t>Станкоремзавод</w:t>
            </w:r>
            <w:proofErr w:type="spellEnd"/>
          </w:p>
        </w:tc>
        <w:tc>
          <w:tcPr>
            <w:tcW w:w="0" w:type="auto"/>
          </w:tcPr>
          <w:p w:rsidR="00C111E2" w:rsidRPr="00B7142E" w:rsidRDefault="00F377E9" w:rsidP="0067543C">
            <w:pPr>
              <w:spacing w:after="0" w:line="240" w:lineRule="auto"/>
              <w:rPr>
                <w:rFonts w:ascii="Times New Roman" w:hAnsi="Times New Roman"/>
              </w:rPr>
            </w:pPr>
            <w:r>
              <w:rPr>
                <w:rFonts w:ascii="Times New Roman" w:hAnsi="Times New Roman"/>
              </w:rPr>
              <w:t>4286</w:t>
            </w:r>
          </w:p>
        </w:tc>
        <w:tc>
          <w:tcPr>
            <w:tcW w:w="0" w:type="auto"/>
          </w:tcPr>
          <w:p w:rsidR="00C111E2" w:rsidRPr="00B7142E" w:rsidRDefault="00F377E9" w:rsidP="00106C66">
            <w:pPr>
              <w:spacing w:after="0" w:line="240" w:lineRule="auto"/>
              <w:jc w:val="center"/>
              <w:rPr>
                <w:rFonts w:ascii="Times New Roman" w:hAnsi="Times New Roman"/>
              </w:rPr>
            </w:pPr>
            <w:r>
              <w:rPr>
                <w:rFonts w:ascii="Times New Roman" w:hAnsi="Times New Roman"/>
              </w:rPr>
              <w:t>0,1</w:t>
            </w:r>
            <w:r w:rsidR="00106C66">
              <w:rPr>
                <w:rFonts w:ascii="Times New Roman" w:hAnsi="Times New Roman"/>
              </w:rPr>
              <w:t>62</w:t>
            </w:r>
          </w:p>
        </w:tc>
        <w:tc>
          <w:tcPr>
            <w:tcW w:w="0" w:type="auto"/>
          </w:tcPr>
          <w:p w:rsidR="00C111E2" w:rsidRPr="00F836C0" w:rsidRDefault="00106C66" w:rsidP="00C111E2">
            <w:pPr>
              <w:spacing w:after="0" w:line="240" w:lineRule="auto"/>
              <w:jc w:val="center"/>
              <w:rPr>
                <w:rFonts w:ascii="Times New Roman" w:hAnsi="Times New Roman"/>
              </w:rPr>
            </w:pPr>
            <w:r w:rsidRPr="00F836C0">
              <w:rPr>
                <w:rFonts w:ascii="Times New Roman" w:hAnsi="Times New Roman"/>
              </w:rPr>
              <w:t>1390,234</w:t>
            </w:r>
          </w:p>
        </w:tc>
      </w:tr>
      <w:tr w:rsidR="00C111E2" w:rsidRPr="00224587" w:rsidTr="00224587">
        <w:trPr>
          <w:trHeight w:val="273"/>
        </w:trPr>
        <w:tc>
          <w:tcPr>
            <w:tcW w:w="0" w:type="auto"/>
          </w:tcPr>
          <w:p w:rsidR="00C111E2" w:rsidRPr="001A6BBE"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Кирова,85</w:t>
            </w:r>
          </w:p>
        </w:tc>
        <w:tc>
          <w:tcPr>
            <w:tcW w:w="0" w:type="auto"/>
          </w:tcPr>
          <w:p w:rsidR="00C111E2" w:rsidRPr="00B7142E" w:rsidRDefault="00764451" w:rsidP="0067543C">
            <w:pPr>
              <w:spacing w:after="0" w:line="240" w:lineRule="auto"/>
              <w:rPr>
                <w:rFonts w:ascii="Times New Roman" w:hAnsi="Times New Roman"/>
              </w:rPr>
            </w:pPr>
            <w:r>
              <w:rPr>
                <w:rFonts w:ascii="Times New Roman" w:hAnsi="Times New Roman"/>
              </w:rPr>
              <w:t>224</w:t>
            </w:r>
          </w:p>
        </w:tc>
        <w:tc>
          <w:tcPr>
            <w:tcW w:w="0" w:type="auto"/>
          </w:tcPr>
          <w:p w:rsidR="00C111E2" w:rsidRPr="00B7142E" w:rsidRDefault="00106C66" w:rsidP="00C111E2">
            <w:pPr>
              <w:spacing w:after="0" w:line="240" w:lineRule="auto"/>
              <w:jc w:val="center"/>
              <w:rPr>
                <w:rFonts w:ascii="Times New Roman" w:hAnsi="Times New Roman"/>
              </w:rPr>
            </w:pPr>
            <w:r>
              <w:rPr>
                <w:rFonts w:ascii="Times New Roman" w:hAnsi="Times New Roman"/>
              </w:rPr>
              <w:t>0,052</w:t>
            </w:r>
          </w:p>
        </w:tc>
        <w:tc>
          <w:tcPr>
            <w:tcW w:w="0" w:type="auto"/>
          </w:tcPr>
          <w:p w:rsidR="00C111E2" w:rsidRPr="00F836C0" w:rsidRDefault="00106C66" w:rsidP="00C111E2">
            <w:pPr>
              <w:spacing w:after="0" w:line="240" w:lineRule="auto"/>
              <w:jc w:val="center"/>
              <w:rPr>
                <w:rFonts w:ascii="Times New Roman" w:hAnsi="Times New Roman"/>
              </w:rPr>
            </w:pPr>
            <w:r w:rsidRPr="00F836C0">
              <w:rPr>
                <w:rFonts w:ascii="Times New Roman" w:hAnsi="Times New Roman"/>
              </w:rPr>
              <w:t>23,174</w:t>
            </w:r>
          </w:p>
        </w:tc>
      </w:tr>
      <w:tr w:rsidR="00C111E2" w:rsidRPr="00224587" w:rsidTr="00224587">
        <w:trPr>
          <w:trHeight w:val="273"/>
        </w:trPr>
        <w:tc>
          <w:tcPr>
            <w:tcW w:w="0" w:type="auto"/>
          </w:tcPr>
          <w:p w:rsidR="00C111E2" w:rsidRPr="001A6BBE"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Кинотеатр Бештау</w:t>
            </w:r>
          </w:p>
        </w:tc>
        <w:tc>
          <w:tcPr>
            <w:tcW w:w="0" w:type="auto"/>
          </w:tcPr>
          <w:p w:rsidR="00C111E2" w:rsidRPr="00B7142E" w:rsidRDefault="00F377E9" w:rsidP="0067543C">
            <w:pPr>
              <w:spacing w:after="0" w:line="240" w:lineRule="auto"/>
              <w:rPr>
                <w:rFonts w:ascii="Times New Roman" w:hAnsi="Times New Roman"/>
              </w:rPr>
            </w:pPr>
            <w:r>
              <w:rPr>
                <w:rFonts w:ascii="Times New Roman" w:hAnsi="Times New Roman"/>
              </w:rPr>
              <w:t>1348</w:t>
            </w:r>
          </w:p>
        </w:tc>
        <w:tc>
          <w:tcPr>
            <w:tcW w:w="0" w:type="auto"/>
          </w:tcPr>
          <w:p w:rsidR="00C111E2" w:rsidRPr="00B7142E" w:rsidRDefault="00106C66" w:rsidP="00C111E2">
            <w:pPr>
              <w:spacing w:after="0" w:line="240" w:lineRule="auto"/>
              <w:jc w:val="center"/>
              <w:rPr>
                <w:rFonts w:ascii="Times New Roman" w:hAnsi="Times New Roman"/>
              </w:rPr>
            </w:pPr>
            <w:r>
              <w:rPr>
                <w:rFonts w:ascii="Times New Roman" w:hAnsi="Times New Roman"/>
              </w:rPr>
              <w:t>0,145</w:t>
            </w:r>
          </w:p>
        </w:tc>
        <w:tc>
          <w:tcPr>
            <w:tcW w:w="0" w:type="auto"/>
          </w:tcPr>
          <w:p w:rsidR="00C111E2" w:rsidRPr="00F836C0" w:rsidRDefault="00106C66" w:rsidP="00C111E2">
            <w:pPr>
              <w:spacing w:after="0" w:line="240" w:lineRule="auto"/>
              <w:jc w:val="center"/>
              <w:rPr>
                <w:rFonts w:ascii="Times New Roman" w:hAnsi="Times New Roman"/>
              </w:rPr>
            </w:pPr>
            <w:r w:rsidRPr="00F836C0">
              <w:rPr>
                <w:rFonts w:ascii="Times New Roman" w:hAnsi="Times New Roman"/>
              </w:rPr>
              <w:t>402,799</w:t>
            </w:r>
          </w:p>
        </w:tc>
      </w:tr>
      <w:tr w:rsidR="00C111E2" w:rsidRPr="00224587" w:rsidTr="00224587">
        <w:trPr>
          <w:trHeight w:val="273"/>
        </w:trPr>
        <w:tc>
          <w:tcPr>
            <w:tcW w:w="0" w:type="auto"/>
          </w:tcPr>
          <w:p w:rsidR="00C111E2"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Школа №10</w:t>
            </w:r>
          </w:p>
        </w:tc>
        <w:tc>
          <w:tcPr>
            <w:tcW w:w="0" w:type="auto"/>
          </w:tcPr>
          <w:p w:rsidR="00C111E2" w:rsidRPr="00B7142E" w:rsidRDefault="00F377E9" w:rsidP="0067543C">
            <w:pPr>
              <w:spacing w:after="0" w:line="240" w:lineRule="auto"/>
              <w:rPr>
                <w:rFonts w:ascii="Times New Roman" w:hAnsi="Times New Roman"/>
              </w:rPr>
            </w:pPr>
            <w:r>
              <w:rPr>
                <w:rFonts w:ascii="Times New Roman" w:hAnsi="Times New Roman"/>
              </w:rPr>
              <w:t>42</w:t>
            </w:r>
          </w:p>
        </w:tc>
        <w:tc>
          <w:tcPr>
            <w:tcW w:w="0" w:type="auto"/>
          </w:tcPr>
          <w:p w:rsidR="00C111E2" w:rsidRPr="00B7142E" w:rsidRDefault="00067F49" w:rsidP="00C111E2">
            <w:pPr>
              <w:spacing w:after="0" w:line="240" w:lineRule="auto"/>
              <w:jc w:val="center"/>
              <w:rPr>
                <w:rFonts w:ascii="Times New Roman" w:hAnsi="Times New Roman"/>
              </w:rPr>
            </w:pPr>
            <w:r>
              <w:rPr>
                <w:rFonts w:ascii="Times New Roman" w:hAnsi="Times New Roman"/>
              </w:rPr>
              <w:t>0,070</w:t>
            </w:r>
          </w:p>
        </w:tc>
        <w:tc>
          <w:tcPr>
            <w:tcW w:w="0" w:type="auto"/>
          </w:tcPr>
          <w:p w:rsidR="00C111E2" w:rsidRPr="00F836C0" w:rsidRDefault="00061879" w:rsidP="00C111E2">
            <w:pPr>
              <w:spacing w:after="0" w:line="240" w:lineRule="auto"/>
              <w:jc w:val="center"/>
              <w:rPr>
                <w:rFonts w:ascii="Times New Roman" w:hAnsi="Times New Roman"/>
              </w:rPr>
            </w:pPr>
            <w:r w:rsidRPr="00F836C0">
              <w:rPr>
                <w:rFonts w:ascii="Times New Roman" w:hAnsi="Times New Roman"/>
              </w:rPr>
              <w:t>6,282</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РКМ</w:t>
            </w:r>
          </w:p>
        </w:tc>
        <w:tc>
          <w:tcPr>
            <w:tcW w:w="0" w:type="auto"/>
          </w:tcPr>
          <w:p w:rsidR="00C111E2" w:rsidRPr="00B7142E" w:rsidRDefault="00F377E9" w:rsidP="0067543C">
            <w:pPr>
              <w:spacing w:after="0" w:line="240" w:lineRule="auto"/>
              <w:rPr>
                <w:rFonts w:ascii="Times New Roman" w:hAnsi="Times New Roman"/>
              </w:rPr>
            </w:pPr>
            <w:r>
              <w:rPr>
                <w:rFonts w:ascii="Times New Roman" w:hAnsi="Times New Roman"/>
              </w:rPr>
              <w:t>1257</w:t>
            </w:r>
          </w:p>
        </w:tc>
        <w:tc>
          <w:tcPr>
            <w:tcW w:w="0" w:type="auto"/>
          </w:tcPr>
          <w:p w:rsidR="00C111E2" w:rsidRPr="00B7142E" w:rsidRDefault="00F377E9" w:rsidP="00061879">
            <w:pPr>
              <w:spacing w:after="0" w:line="240" w:lineRule="auto"/>
              <w:jc w:val="center"/>
              <w:rPr>
                <w:rFonts w:ascii="Times New Roman" w:hAnsi="Times New Roman"/>
              </w:rPr>
            </w:pPr>
            <w:r>
              <w:rPr>
                <w:rFonts w:ascii="Times New Roman" w:hAnsi="Times New Roman"/>
              </w:rPr>
              <w:t>0,</w:t>
            </w:r>
            <w:r w:rsidR="00061879">
              <w:rPr>
                <w:rFonts w:ascii="Times New Roman" w:hAnsi="Times New Roman"/>
              </w:rPr>
              <w:t>131</w:t>
            </w:r>
          </w:p>
        </w:tc>
        <w:tc>
          <w:tcPr>
            <w:tcW w:w="0" w:type="auto"/>
          </w:tcPr>
          <w:p w:rsidR="00C111E2" w:rsidRPr="00F836C0" w:rsidRDefault="00061879" w:rsidP="00C111E2">
            <w:pPr>
              <w:spacing w:after="0" w:line="240" w:lineRule="auto"/>
              <w:jc w:val="center"/>
              <w:rPr>
                <w:rFonts w:ascii="Times New Roman" w:hAnsi="Times New Roman"/>
              </w:rPr>
            </w:pPr>
            <w:r w:rsidRPr="00F836C0">
              <w:rPr>
                <w:rFonts w:ascii="Times New Roman" w:hAnsi="Times New Roman"/>
              </w:rPr>
              <w:t>411,209</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40 лет Октября,55</w:t>
            </w:r>
          </w:p>
        </w:tc>
        <w:tc>
          <w:tcPr>
            <w:tcW w:w="0" w:type="auto"/>
          </w:tcPr>
          <w:p w:rsidR="00C111E2" w:rsidRPr="00B7142E" w:rsidRDefault="00F377E9" w:rsidP="0067543C">
            <w:pPr>
              <w:spacing w:after="0" w:line="240" w:lineRule="auto"/>
              <w:rPr>
                <w:rFonts w:ascii="Times New Roman" w:hAnsi="Times New Roman"/>
              </w:rPr>
            </w:pPr>
            <w:r>
              <w:rPr>
                <w:rFonts w:ascii="Times New Roman" w:hAnsi="Times New Roman"/>
              </w:rPr>
              <w:t>528,5</w:t>
            </w:r>
          </w:p>
        </w:tc>
        <w:tc>
          <w:tcPr>
            <w:tcW w:w="0" w:type="auto"/>
          </w:tcPr>
          <w:p w:rsidR="00C111E2" w:rsidRPr="00B7142E" w:rsidRDefault="00F377E9" w:rsidP="00061879">
            <w:pPr>
              <w:spacing w:after="0" w:line="240" w:lineRule="auto"/>
              <w:jc w:val="center"/>
              <w:rPr>
                <w:rFonts w:ascii="Times New Roman" w:hAnsi="Times New Roman"/>
              </w:rPr>
            </w:pPr>
            <w:r>
              <w:rPr>
                <w:rFonts w:ascii="Times New Roman" w:hAnsi="Times New Roman"/>
              </w:rPr>
              <w:t>0,</w:t>
            </w:r>
            <w:r w:rsidR="00061879">
              <w:rPr>
                <w:rFonts w:ascii="Times New Roman" w:hAnsi="Times New Roman"/>
              </w:rPr>
              <w:t>095</w:t>
            </w:r>
          </w:p>
        </w:tc>
        <w:tc>
          <w:tcPr>
            <w:tcW w:w="0" w:type="auto"/>
          </w:tcPr>
          <w:p w:rsidR="00C111E2" w:rsidRPr="00F836C0" w:rsidRDefault="00061879" w:rsidP="00C111E2">
            <w:pPr>
              <w:spacing w:after="0" w:line="240" w:lineRule="auto"/>
              <w:jc w:val="center"/>
              <w:rPr>
                <w:rFonts w:ascii="Times New Roman" w:hAnsi="Times New Roman"/>
              </w:rPr>
            </w:pPr>
            <w:r w:rsidRPr="00F836C0">
              <w:rPr>
                <w:rFonts w:ascii="Times New Roman" w:hAnsi="Times New Roman"/>
              </w:rPr>
              <w:t>100,613</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Соборная,7</w:t>
            </w:r>
          </w:p>
        </w:tc>
        <w:tc>
          <w:tcPr>
            <w:tcW w:w="0" w:type="auto"/>
          </w:tcPr>
          <w:p w:rsidR="00C111E2" w:rsidRPr="00B7142E" w:rsidRDefault="005E0522" w:rsidP="0067543C">
            <w:pPr>
              <w:spacing w:after="0" w:line="240" w:lineRule="auto"/>
              <w:rPr>
                <w:rFonts w:ascii="Times New Roman" w:hAnsi="Times New Roman"/>
              </w:rPr>
            </w:pPr>
            <w:r>
              <w:rPr>
                <w:rFonts w:ascii="Times New Roman" w:hAnsi="Times New Roman"/>
              </w:rPr>
              <w:t>268</w:t>
            </w:r>
          </w:p>
        </w:tc>
        <w:tc>
          <w:tcPr>
            <w:tcW w:w="0" w:type="auto"/>
          </w:tcPr>
          <w:p w:rsidR="00C111E2" w:rsidRPr="00B7142E" w:rsidRDefault="005E0522" w:rsidP="00061879">
            <w:pPr>
              <w:spacing w:after="0" w:line="240" w:lineRule="auto"/>
              <w:jc w:val="center"/>
              <w:rPr>
                <w:rFonts w:ascii="Times New Roman" w:hAnsi="Times New Roman"/>
              </w:rPr>
            </w:pPr>
            <w:r>
              <w:rPr>
                <w:rFonts w:ascii="Times New Roman" w:hAnsi="Times New Roman"/>
              </w:rPr>
              <w:t>0,0</w:t>
            </w:r>
            <w:r w:rsidR="00061879">
              <w:rPr>
                <w:rFonts w:ascii="Times New Roman" w:hAnsi="Times New Roman"/>
              </w:rPr>
              <w:t>85</w:t>
            </w:r>
          </w:p>
        </w:tc>
        <w:tc>
          <w:tcPr>
            <w:tcW w:w="0" w:type="auto"/>
          </w:tcPr>
          <w:p w:rsidR="00C111E2" w:rsidRPr="00F836C0" w:rsidRDefault="00061879" w:rsidP="00C111E2">
            <w:pPr>
              <w:spacing w:after="0" w:line="240" w:lineRule="auto"/>
              <w:jc w:val="center"/>
              <w:rPr>
                <w:rFonts w:ascii="Times New Roman" w:hAnsi="Times New Roman"/>
              </w:rPr>
            </w:pPr>
            <w:r w:rsidRPr="00F836C0">
              <w:rPr>
                <w:rFonts w:ascii="Times New Roman" w:hAnsi="Times New Roman"/>
              </w:rPr>
              <w:t>45,784</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Матвеева,119</w:t>
            </w:r>
          </w:p>
        </w:tc>
        <w:tc>
          <w:tcPr>
            <w:tcW w:w="0" w:type="auto"/>
          </w:tcPr>
          <w:p w:rsidR="00C111E2" w:rsidRPr="00B7142E" w:rsidRDefault="009F6DF3" w:rsidP="0067543C">
            <w:pPr>
              <w:spacing w:after="0" w:line="240" w:lineRule="auto"/>
              <w:rPr>
                <w:rFonts w:ascii="Times New Roman" w:hAnsi="Times New Roman"/>
              </w:rPr>
            </w:pPr>
            <w:r>
              <w:rPr>
                <w:rFonts w:ascii="Times New Roman" w:hAnsi="Times New Roman"/>
              </w:rPr>
              <w:t>171</w:t>
            </w:r>
          </w:p>
        </w:tc>
        <w:tc>
          <w:tcPr>
            <w:tcW w:w="0" w:type="auto"/>
          </w:tcPr>
          <w:p w:rsidR="00C111E2" w:rsidRPr="00B7142E" w:rsidRDefault="005E0522" w:rsidP="00061879">
            <w:pPr>
              <w:spacing w:after="0" w:line="240" w:lineRule="auto"/>
              <w:jc w:val="center"/>
              <w:rPr>
                <w:rFonts w:ascii="Times New Roman" w:hAnsi="Times New Roman"/>
              </w:rPr>
            </w:pPr>
            <w:r>
              <w:rPr>
                <w:rFonts w:ascii="Times New Roman" w:hAnsi="Times New Roman"/>
              </w:rPr>
              <w:t>0,06</w:t>
            </w:r>
            <w:r w:rsidR="00061879">
              <w:rPr>
                <w:rFonts w:ascii="Times New Roman" w:hAnsi="Times New Roman"/>
              </w:rPr>
              <w:t>9</w:t>
            </w:r>
          </w:p>
        </w:tc>
        <w:tc>
          <w:tcPr>
            <w:tcW w:w="0" w:type="auto"/>
          </w:tcPr>
          <w:p w:rsidR="00C111E2" w:rsidRPr="00F836C0" w:rsidRDefault="00061879" w:rsidP="00C111E2">
            <w:pPr>
              <w:spacing w:after="0" w:line="240" w:lineRule="auto"/>
              <w:jc w:val="center"/>
              <w:rPr>
                <w:rFonts w:ascii="Times New Roman" w:hAnsi="Times New Roman"/>
              </w:rPr>
            </w:pPr>
            <w:r w:rsidRPr="00F836C0">
              <w:rPr>
                <w:rFonts w:ascii="Times New Roman" w:hAnsi="Times New Roman"/>
              </w:rPr>
              <w:t>23,724</w:t>
            </w:r>
          </w:p>
        </w:tc>
      </w:tr>
      <w:tr w:rsidR="00C111E2" w:rsidRPr="00224587" w:rsidTr="00224587">
        <w:trPr>
          <w:trHeight w:val="288"/>
        </w:trPr>
        <w:tc>
          <w:tcPr>
            <w:tcW w:w="0" w:type="auto"/>
          </w:tcPr>
          <w:p w:rsidR="00C111E2"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lastRenderedPageBreak/>
              <w:t>Школа №25</w:t>
            </w:r>
          </w:p>
        </w:tc>
        <w:tc>
          <w:tcPr>
            <w:tcW w:w="0" w:type="auto"/>
          </w:tcPr>
          <w:p w:rsidR="00C111E2" w:rsidRPr="00B7142E" w:rsidRDefault="005E0522" w:rsidP="0067543C">
            <w:pPr>
              <w:spacing w:after="0" w:line="240" w:lineRule="auto"/>
              <w:rPr>
                <w:rFonts w:ascii="Times New Roman" w:hAnsi="Times New Roman"/>
              </w:rPr>
            </w:pPr>
            <w:r>
              <w:rPr>
                <w:rFonts w:ascii="Times New Roman" w:hAnsi="Times New Roman"/>
              </w:rPr>
              <w:t>75</w:t>
            </w:r>
          </w:p>
        </w:tc>
        <w:tc>
          <w:tcPr>
            <w:tcW w:w="0" w:type="auto"/>
          </w:tcPr>
          <w:p w:rsidR="00C111E2" w:rsidRPr="00B7142E" w:rsidRDefault="005E0522" w:rsidP="00061879">
            <w:pPr>
              <w:spacing w:after="0" w:line="240" w:lineRule="auto"/>
              <w:jc w:val="center"/>
              <w:rPr>
                <w:rFonts w:ascii="Times New Roman" w:hAnsi="Times New Roman"/>
              </w:rPr>
            </w:pPr>
            <w:r>
              <w:rPr>
                <w:rFonts w:ascii="Times New Roman" w:hAnsi="Times New Roman"/>
              </w:rPr>
              <w:t>0,0</w:t>
            </w:r>
            <w:r w:rsidR="00061879">
              <w:rPr>
                <w:rFonts w:ascii="Times New Roman" w:hAnsi="Times New Roman"/>
              </w:rPr>
              <w:t>86</w:t>
            </w:r>
          </w:p>
        </w:tc>
        <w:tc>
          <w:tcPr>
            <w:tcW w:w="0" w:type="auto"/>
          </w:tcPr>
          <w:p w:rsidR="00C111E2" w:rsidRPr="00F836C0" w:rsidRDefault="00061879" w:rsidP="00C111E2">
            <w:pPr>
              <w:spacing w:after="0" w:line="240" w:lineRule="auto"/>
              <w:jc w:val="center"/>
              <w:rPr>
                <w:rFonts w:ascii="Times New Roman" w:hAnsi="Times New Roman"/>
              </w:rPr>
            </w:pPr>
            <w:r w:rsidRPr="00F836C0">
              <w:rPr>
                <w:rFonts w:ascii="Times New Roman" w:hAnsi="Times New Roman"/>
              </w:rPr>
              <w:t>12,960</w:t>
            </w:r>
          </w:p>
        </w:tc>
      </w:tr>
      <w:tr w:rsidR="00C111E2" w:rsidRPr="00224587" w:rsidTr="00224587">
        <w:trPr>
          <w:trHeight w:val="288"/>
        </w:trPr>
        <w:tc>
          <w:tcPr>
            <w:tcW w:w="0" w:type="auto"/>
          </w:tcPr>
          <w:p w:rsidR="00C111E2"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Школа №26</w:t>
            </w:r>
          </w:p>
        </w:tc>
        <w:tc>
          <w:tcPr>
            <w:tcW w:w="0" w:type="auto"/>
          </w:tcPr>
          <w:p w:rsidR="00C111E2" w:rsidRPr="00B7142E" w:rsidRDefault="005E0522" w:rsidP="0067543C">
            <w:pPr>
              <w:spacing w:after="0" w:line="240" w:lineRule="auto"/>
              <w:rPr>
                <w:rFonts w:ascii="Times New Roman" w:hAnsi="Times New Roman"/>
              </w:rPr>
            </w:pPr>
            <w:r>
              <w:rPr>
                <w:rFonts w:ascii="Times New Roman" w:hAnsi="Times New Roman"/>
              </w:rPr>
              <w:t>245</w:t>
            </w:r>
          </w:p>
        </w:tc>
        <w:tc>
          <w:tcPr>
            <w:tcW w:w="0" w:type="auto"/>
          </w:tcPr>
          <w:p w:rsidR="00C111E2" w:rsidRPr="00B7142E" w:rsidRDefault="00061879" w:rsidP="00C111E2">
            <w:pPr>
              <w:spacing w:after="0" w:line="240" w:lineRule="auto"/>
              <w:jc w:val="center"/>
              <w:rPr>
                <w:rFonts w:ascii="Times New Roman" w:hAnsi="Times New Roman"/>
              </w:rPr>
            </w:pPr>
            <w:r>
              <w:rPr>
                <w:rFonts w:ascii="Times New Roman" w:hAnsi="Times New Roman"/>
              </w:rPr>
              <w:t>0,080</w:t>
            </w:r>
          </w:p>
        </w:tc>
        <w:tc>
          <w:tcPr>
            <w:tcW w:w="0" w:type="auto"/>
          </w:tcPr>
          <w:p w:rsidR="00C111E2" w:rsidRPr="00F836C0" w:rsidRDefault="00061879" w:rsidP="00C111E2">
            <w:pPr>
              <w:spacing w:after="0" w:line="240" w:lineRule="auto"/>
              <w:jc w:val="center"/>
              <w:rPr>
                <w:rFonts w:ascii="Times New Roman" w:hAnsi="Times New Roman"/>
              </w:rPr>
            </w:pPr>
            <w:r w:rsidRPr="00F836C0">
              <w:rPr>
                <w:rFonts w:ascii="Times New Roman" w:hAnsi="Times New Roman"/>
              </w:rPr>
              <w:t>39,112</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Привольное</w:t>
            </w:r>
          </w:p>
        </w:tc>
        <w:tc>
          <w:tcPr>
            <w:tcW w:w="0" w:type="auto"/>
          </w:tcPr>
          <w:p w:rsidR="00C111E2" w:rsidRPr="00B7142E" w:rsidRDefault="005E0522" w:rsidP="0067543C">
            <w:pPr>
              <w:spacing w:after="0" w:line="240" w:lineRule="auto"/>
              <w:rPr>
                <w:rFonts w:ascii="Times New Roman" w:hAnsi="Times New Roman"/>
              </w:rPr>
            </w:pPr>
            <w:r>
              <w:rPr>
                <w:rFonts w:ascii="Times New Roman" w:hAnsi="Times New Roman"/>
              </w:rPr>
              <w:t>1582,5</w:t>
            </w:r>
          </w:p>
        </w:tc>
        <w:tc>
          <w:tcPr>
            <w:tcW w:w="0" w:type="auto"/>
          </w:tcPr>
          <w:p w:rsidR="00C111E2" w:rsidRPr="00B7142E" w:rsidRDefault="005E0522" w:rsidP="00061879">
            <w:pPr>
              <w:spacing w:after="0" w:line="240" w:lineRule="auto"/>
              <w:jc w:val="center"/>
              <w:rPr>
                <w:rFonts w:ascii="Times New Roman" w:hAnsi="Times New Roman"/>
              </w:rPr>
            </w:pPr>
            <w:r>
              <w:rPr>
                <w:rFonts w:ascii="Times New Roman" w:hAnsi="Times New Roman"/>
              </w:rPr>
              <w:t>0,0</w:t>
            </w:r>
            <w:r w:rsidR="00061879">
              <w:rPr>
                <w:rFonts w:ascii="Times New Roman" w:hAnsi="Times New Roman"/>
              </w:rPr>
              <w:t>83</w:t>
            </w:r>
          </w:p>
        </w:tc>
        <w:tc>
          <w:tcPr>
            <w:tcW w:w="0" w:type="auto"/>
          </w:tcPr>
          <w:p w:rsidR="00C111E2" w:rsidRPr="00F836C0" w:rsidRDefault="00061879" w:rsidP="00C111E2">
            <w:pPr>
              <w:spacing w:after="0" w:line="240" w:lineRule="auto"/>
              <w:jc w:val="center"/>
              <w:rPr>
                <w:rFonts w:ascii="Times New Roman" w:hAnsi="Times New Roman"/>
              </w:rPr>
            </w:pPr>
            <w:r w:rsidRPr="00F836C0">
              <w:rPr>
                <w:rFonts w:ascii="Times New Roman" w:hAnsi="Times New Roman"/>
              </w:rPr>
              <w:t>263,806</w:t>
            </w:r>
          </w:p>
        </w:tc>
      </w:tr>
      <w:tr w:rsidR="00C111E2" w:rsidRPr="00224587" w:rsidTr="00224587">
        <w:trPr>
          <w:trHeight w:val="288"/>
        </w:trPr>
        <w:tc>
          <w:tcPr>
            <w:tcW w:w="0" w:type="auto"/>
          </w:tcPr>
          <w:p w:rsidR="00C111E2"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Школа №22</w:t>
            </w:r>
          </w:p>
        </w:tc>
        <w:tc>
          <w:tcPr>
            <w:tcW w:w="0" w:type="auto"/>
          </w:tcPr>
          <w:p w:rsidR="00C111E2" w:rsidRPr="00B7142E" w:rsidRDefault="005E0522" w:rsidP="0067543C">
            <w:pPr>
              <w:spacing w:after="0" w:line="240" w:lineRule="auto"/>
              <w:rPr>
                <w:rFonts w:ascii="Times New Roman" w:hAnsi="Times New Roman"/>
              </w:rPr>
            </w:pPr>
            <w:r>
              <w:rPr>
                <w:rFonts w:ascii="Times New Roman" w:hAnsi="Times New Roman"/>
              </w:rPr>
              <w:t>25</w:t>
            </w:r>
          </w:p>
        </w:tc>
        <w:tc>
          <w:tcPr>
            <w:tcW w:w="0" w:type="auto"/>
          </w:tcPr>
          <w:p w:rsidR="00C111E2" w:rsidRPr="00B7142E" w:rsidRDefault="00061879" w:rsidP="00C111E2">
            <w:pPr>
              <w:spacing w:after="0" w:line="240" w:lineRule="auto"/>
              <w:jc w:val="center"/>
              <w:rPr>
                <w:rFonts w:ascii="Times New Roman" w:hAnsi="Times New Roman"/>
              </w:rPr>
            </w:pPr>
            <w:r>
              <w:rPr>
                <w:rFonts w:ascii="Times New Roman" w:hAnsi="Times New Roman"/>
              </w:rPr>
              <w:t>0,133</w:t>
            </w:r>
          </w:p>
        </w:tc>
        <w:tc>
          <w:tcPr>
            <w:tcW w:w="0" w:type="auto"/>
          </w:tcPr>
          <w:p w:rsidR="00C111E2" w:rsidRPr="00F836C0" w:rsidRDefault="00061879" w:rsidP="00C111E2">
            <w:pPr>
              <w:spacing w:after="0" w:line="240" w:lineRule="auto"/>
              <w:jc w:val="center"/>
              <w:rPr>
                <w:rFonts w:ascii="Times New Roman" w:hAnsi="Times New Roman"/>
              </w:rPr>
            </w:pPr>
            <w:r w:rsidRPr="00F836C0">
              <w:rPr>
                <w:rFonts w:ascii="Times New Roman" w:hAnsi="Times New Roman"/>
              </w:rPr>
              <w:t>6,650</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Чапаева,36</w:t>
            </w:r>
          </w:p>
        </w:tc>
        <w:tc>
          <w:tcPr>
            <w:tcW w:w="0" w:type="auto"/>
          </w:tcPr>
          <w:p w:rsidR="00C111E2" w:rsidRPr="00B7142E" w:rsidRDefault="009F6DF3" w:rsidP="0067543C">
            <w:pPr>
              <w:spacing w:after="0" w:line="240" w:lineRule="auto"/>
              <w:rPr>
                <w:rFonts w:ascii="Times New Roman" w:hAnsi="Times New Roman"/>
              </w:rPr>
            </w:pPr>
            <w:r>
              <w:rPr>
                <w:rFonts w:ascii="Times New Roman" w:hAnsi="Times New Roman"/>
              </w:rPr>
              <w:t>476,3</w:t>
            </w:r>
          </w:p>
        </w:tc>
        <w:tc>
          <w:tcPr>
            <w:tcW w:w="0" w:type="auto"/>
          </w:tcPr>
          <w:p w:rsidR="00C111E2" w:rsidRPr="00B7142E" w:rsidRDefault="005E0522" w:rsidP="00061879">
            <w:pPr>
              <w:spacing w:after="0" w:line="240" w:lineRule="auto"/>
              <w:jc w:val="center"/>
              <w:rPr>
                <w:rFonts w:ascii="Times New Roman" w:hAnsi="Times New Roman"/>
              </w:rPr>
            </w:pPr>
            <w:r>
              <w:rPr>
                <w:rFonts w:ascii="Times New Roman" w:hAnsi="Times New Roman"/>
              </w:rPr>
              <w:t>0</w:t>
            </w:r>
            <w:r w:rsidR="00061879">
              <w:rPr>
                <w:rFonts w:ascii="Times New Roman" w:hAnsi="Times New Roman"/>
              </w:rPr>
              <w:t>113</w:t>
            </w:r>
          </w:p>
        </w:tc>
        <w:tc>
          <w:tcPr>
            <w:tcW w:w="0" w:type="auto"/>
          </w:tcPr>
          <w:p w:rsidR="00C111E2" w:rsidRPr="00F836C0" w:rsidRDefault="00061879" w:rsidP="00C111E2">
            <w:pPr>
              <w:spacing w:after="0" w:line="240" w:lineRule="auto"/>
              <w:jc w:val="center"/>
              <w:rPr>
                <w:rFonts w:ascii="Times New Roman" w:hAnsi="Times New Roman"/>
              </w:rPr>
            </w:pPr>
            <w:r w:rsidRPr="00F836C0">
              <w:rPr>
                <w:rFonts w:ascii="Times New Roman" w:hAnsi="Times New Roman"/>
              </w:rPr>
              <w:t>107,386</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ПЦВС</w:t>
            </w:r>
          </w:p>
        </w:tc>
        <w:tc>
          <w:tcPr>
            <w:tcW w:w="0" w:type="auto"/>
          </w:tcPr>
          <w:p w:rsidR="00C111E2" w:rsidRPr="00B7142E" w:rsidRDefault="005E0522" w:rsidP="0067543C">
            <w:pPr>
              <w:spacing w:after="0" w:line="240" w:lineRule="auto"/>
              <w:rPr>
                <w:rFonts w:ascii="Times New Roman" w:hAnsi="Times New Roman"/>
              </w:rPr>
            </w:pPr>
            <w:r>
              <w:rPr>
                <w:rFonts w:ascii="Times New Roman" w:hAnsi="Times New Roman"/>
              </w:rPr>
              <w:t>1191</w:t>
            </w:r>
          </w:p>
        </w:tc>
        <w:tc>
          <w:tcPr>
            <w:tcW w:w="0" w:type="auto"/>
          </w:tcPr>
          <w:p w:rsidR="00C111E2" w:rsidRPr="00B7142E" w:rsidRDefault="00061879" w:rsidP="00C111E2">
            <w:pPr>
              <w:spacing w:after="0" w:line="240" w:lineRule="auto"/>
              <w:jc w:val="center"/>
              <w:rPr>
                <w:rFonts w:ascii="Times New Roman" w:hAnsi="Times New Roman"/>
              </w:rPr>
            </w:pPr>
            <w:r>
              <w:rPr>
                <w:rFonts w:ascii="Times New Roman" w:hAnsi="Times New Roman"/>
              </w:rPr>
              <w:t>0,132</w:t>
            </w:r>
          </w:p>
        </w:tc>
        <w:tc>
          <w:tcPr>
            <w:tcW w:w="0" w:type="auto"/>
          </w:tcPr>
          <w:p w:rsidR="00C111E2" w:rsidRPr="00F836C0" w:rsidRDefault="00061879" w:rsidP="00C111E2">
            <w:pPr>
              <w:spacing w:after="0" w:line="240" w:lineRule="auto"/>
              <w:jc w:val="center"/>
              <w:rPr>
                <w:rFonts w:ascii="Times New Roman" w:hAnsi="Times New Roman"/>
              </w:rPr>
            </w:pPr>
            <w:r w:rsidRPr="00F836C0">
              <w:rPr>
                <w:rFonts w:ascii="Times New Roman" w:hAnsi="Times New Roman"/>
              </w:rPr>
              <w:t>314,408</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Школа №18</w:t>
            </w:r>
          </w:p>
        </w:tc>
        <w:tc>
          <w:tcPr>
            <w:tcW w:w="0" w:type="auto"/>
          </w:tcPr>
          <w:p w:rsidR="00C111E2" w:rsidRPr="00B7142E" w:rsidRDefault="005E0522" w:rsidP="005E0522">
            <w:pPr>
              <w:spacing w:after="0" w:line="240" w:lineRule="auto"/>
              <w:rPr>
                <w:rFonts w:ascii="Times New Roman" w:hAnsi="Times New Roman"/>
              </w:rPr>
            </w:pPr>
            <w:r>
              <w:rPr>
                <w:rFonts w:ascii="Times New Roman" w:hAnsi="Times New Roman"/>
              </w:rPr>
              <w:t>62</w:t>
            </w:r>
          </w:p>
        </w:tc>
        <w:tc>
          <w:tcPr>
            <w:tcW w:w="0" w:type="auto"/>
          </w:tcPr>
          <w:p w:rsidR="00C111E2" w:rsidRPr="00B7142E" w:rsidRDefault="00061879" w:rsidP="00C111E2">
            <w:pPr>
              <w:spacing w:after="0" w:line="240" w:lineRule="auto"/>
              <w:jc w:val="center"/>
              <w:rPr>
                <w:rFonts w:ascii="Times New Roman" w:hAnsi="Times New Roman"/>
              </w:rPr>
            </w:pPr>
            <w:r>
              <w:rPr>
                <w:rFonts w:ascii="Times New Roman" w:hAnsi="Times New Roman"/>
              </w:rPr>
              <w:t>0,08</w:t>
            </w:r>
            <w:r w:rsidR="009F6DF3">
              <w:rPr>
                <w:rFonts w:ascii="Times New Roman" w:hAnsi="Times New Roman"/>
              </w:rPr>
              <w:t>9</w:t>
            </w:r>
          </w:p>
        </w:tc>
        <w:tc>
          <w:tcPr>
            <w:tcW w:w="0" w:type="auto"/>
          </w:tcPr>
          <w:p w:rsidR="00C111E2" w:rsidRPr="00F836C0" w:rsidRDefault="009F6DF3" w:rsidP="00C111E2">
            <w:pPr>
              <w:spacing w:after="0" w:line="240" w:lineRule="auto"/>
              <w:jc w:val="center"/>
              <w:rPr>
                <w:rFonts w:ascii="Times New Roman" w:hAnsi="Times New Roman"/>
              </w:rPr>
            </w:pPr>
            <w:r>
              <w:rPr>
                <w:rFonts w:ascii="Times New Roman" w:hAnsi="Times New Roman"/>
              </w:rPr>
              <w:t>11,036</w:t>
            </w:r>
          </w:p>
        </w:tc>
      </w:tr>
      <w:tr w:rsidR="00C111E2" w:rsidRPr="009F6DF3" w:rsidTr="00224587">
        <w:trPr>
          <w:trHeight w:val="288"/>
        </w:trPr>
        <w:tc>
          <w:tcPr>
            <w:tcW w:w="0" w:type="auto"/>
          </w:tcPr>
          <w:p w:rsidR="00C111E2" w:rsidRPr="009F6DF3" w:rsidRDefault="00C111E2" w:rsidP="0009547A">
            <w:pPr>
              <w:spacing w:after="0" w:line="240" w:lineRule="auto"/>
              <w:jc w:val="both"/>
              <w:rPr>
                <w:rFonts w:ascii="Arial" w:hAnsi="Arial" w:cs="Arial"/>
                <w:color w:val="000000"/>
                <w:sz w:val="16"/>
                <w:szCs w:val="16"/>
              </w:rPr>
            </w:pPr>
            <w:r w:rsidRPr="009F6DF3">
              <w:rPr>
                <w:rFonts w:ascii="Arial" w:hAnsi="Arial" w:cs="Arial"/>
                <w:color w:val="000000"/>
                <w:sz w:val="16"/>
                <w:szCs w:val="16"/>
              </w:rPr>
              <w:t>ВАО Интурист</w:t>
            </w:r>
          </w:p>
        </w:tc>
        <w:tc>
          <w:tcPr>
            <w:tcW w:w="0" w:type="auto"/>
          </w:tcPr>
          <w:p w:rsidR="00C111E2" w:rsidRPr="009F6DF3" w:rsidRDefault="009F6DF3" w:rsidP="009F6DF3">
            <w:pPr>
              <w:spacing w:after="0" w:line="240" w:lineRule="auto"/>
              <w:rPr>
                <w:rFonts w:ascii="Times New Roman" w:hAnsi="Times New Roman"/>
              </w:rPr>
            </w:pPr>
            <w:r w:rsidRPr="009F6DF3">
              <w:rPr>
                <w:rFonts w:ascii="Times New Roman" w:hAnsi="Times New Roman"/>
              </w:rPr>
              <w:t>1148</w:t>
            </w:r>
          </w:p>
        </w:tc>
        <w:tc>
          <w:tcPr>
            <w:tcW w:w="0" w:type="auto"/>
          </w:tcPr>
          <w:p w:rsidR="00C111E2" w:rsidRPr="009F6DF3" w:rsidRDefault="003B4B6D" w:rsidP="009F6DF3">
            <w:pPr>
              <w:spacing w:after="0" w:line="240" w:lineRule="auto"/>
              <w:jc w:val="center"/>
              <w:rPr>
                <w:rFonts w:ascii="Times New Roman" w:hAnsi="Times New Roman"/>
              </w:rPr>
            </w:pPr>
            <w:r w:rsidRPr="009F6DF3">
              <w:rPr>
                <w:rFonts w:ascii="Times New Roman" w:hAnsi="Times New Roman"/>
              </w:rPr>
              <w:t>0,</w:t>
            </w:r>
            <w:r w:rsidR="00061879" w:rsidRPr="009F6DF3">
              <w:rPr>
                <w:rFonts w:ascii="Times New Roman" w:hAnsi="Times New Roman"/>
              </w:rPr>
              <w:t>0</w:t>
            </w:r>
            <w:r w:rsidR="009F6DF3" w:rsidRPr="009F6DF3">
              <w:rPr>
                <w:rFonts w:ascii="Times New Roman" w:hAnsi="Times New Roman"/>
              </w:rPr>
              <w:t>67</w:t>
            </w:r>
          </w:p>
        </w:tc>
        <w:tc>
          <w:tcPr>
            <w:tcW w:w="0" w:type="auto"/>
          </w:tcPr>
          <w:p w:rsidR="00C111E2" w:rsidRPr="009F6DF3" w:rsidRDefault="009F6DF3" w:rsidP="00C111E2">
            <w:pPr>
              <w:spacing w:after="0" w:line="240" w:lineRule="auto"/>
              <w:jc w:val="center"/>
              <w:rPr>
                <w:rFonts w:ascii="Times New Roman" w:hAnsi="Times New Roman"/>
              </w:rPr>
            </w:pPr>
            <w:r w:rsidRPr="009F6DF3">
              <w:rPr>
                <w:rFonts w:ascii="Times New Roman" w:hAnsi="Times New Roman"/>
              </w:rPr>
              <w:t>154,253</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proofErr w:type="spellStart"/>
            <w:r>
              <w:rPr>
                <w:rFonts w:ascii="Arial" w:hAnsi="Arial" w:cs="Arial"/>
                <w:color w:val="000000"/>
                <w:sz w:val="16"/>
                <w:szCs w:val="16"/>
              </w:rPr>
              <w:t>Золотушка</w:t>
            </w:r>
            <w:proofErr w:type="spellEnd"/>
          </w:p>
        </w:tc>
        <w:tc>
          <w:tcPr>
            <w:tcW w:w="0" w:type="auto"/>
          </w:tcPr>
          <w:p w:rsidR="00C111E2" w:rsidRPr="00B7142E" w:rsidRDefault="00EF6BEE" w:rsidP="0067543C">
            <w:pPr>
              <w:spacing w:after="0" w:line="240" w:lineRule="auto"/>
              <w:rPr>
                <w:rFonts w:ascii="Times New Roman" w:hAnsi="Times New Roman"/>
              </w:rPr>
            </w:pPr>
            <w:r>
              <w:rPr>
                <w:rFonts w:ascii="Times New Roman" w:hAnsi="Times New Roman"/>
              </w:rPr>
              <w:t>201</w:t>
            </w:r>
          </w:p>
        </w:tc>
        <w:tc>
          <w:tcPr>
            <w:tcW w:w="0" w:type="auto"/>
          </w:tcPr>
          <w:p w:rsidR="00C111E2" w:rsidRPr="00B7142E" w:rsidRDefault="00061879" w:rsidP="00C111E2">
            <w:pPr>
              <w:spacing w:after="0" w:line="240" w:lineRule="auto"/>
              <w:jc w:val="center"/>
              <w:rPr>
                <w:rFonts w:ascii="Times New Roman" w:hAnsi="Times New Roman"/>
              </w:rPr>
            </w:pPr>
            <w:r>
              <w:rPr>
                <w:rFonts w:ascii="Times New Roman" w:hAnsi="Times New Roman"/>
              </w:rPr>
              <w:t>0,069</w:t>
            </w:r>
          </w:p>
        </w:tc>
        <w:tc>
          <w:tcPr>
            <w:tcW w:w="0" w:type="auto"/>
          </w:tcPr>
          <w:p w:rsidR="00C111E2" w:rsidRPr="00F836C0" w:rsidRDefault="00061879" w:rsidP="00C111E2">
            <w:pPr>
              <w:spacing w:after="0" w:line="240" w:lineRule="auto"/>
              <w:jc w:val="center"/>
              <w:rPr>
                <w:rFonts w:ascii="Times New Roman" w:hAnsi="Times New Roman"/>
              </w:rPr>
            </w:pPr>
            <w:r w:rsidRPr="00F836C0">
              <w:rPr>
                <w:rFonts w:ascii="Times New Roman" w:hAnsi="Times New Roman"/>
              </w:rPr>
              <w:t>27,687</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Школа №2</w:t>
            </w:r>
          </w:p>
        </w:tc>
        <w:tc>
          <w:tcPr>
            <w:tcW w:w="0" w:type="auto"/>
          </w:tcPr>
          <w:p w:rsidR="00C111E2" w:rsidRPr="00B7142E" w:rsidRDefault="00EF6BEE" w:rsidP="0067543C">
            <w:pPr>
              <w:spacing w:after="0" w:line="240" w:lineRule="auto"/>
              <w:rPr>
                <w:rFonts w:ascii="Times New Roman" w:hAnsi="Times New Roman"/>
              </w:rPr>
            </w:pPr>
            <w:r>
              <w:rPr>
                <w:rFonts w:ascii="Times New Roman" w:hAnsi="Times New Roman"/>
              </w:rPr>
              <w:t>4</w:t>
            </w:r>
            <w:r w:rsidR="009F6DF3">
              <w:rPr>
                <w:rFonts w:ascii="Times New Roman" w:hAnsi="Times New Roman"/>
              </w:rPr>
              <w:t>8</w:t>
            </w:r>
          </w:p>
        </w:tc>
        <w:tc>
          <w:tcPr>
            <w:tcW w:w="0" w:type="auto"/>
          </w:tcPr>
          <w:p w:rsidR="00C111E2" w:rsidRPr="00B7142E" w:rsidRDefault="00061879" w:rsidP="00C111E2">
            <w:pPr>
              <w:spacing w:after="0" w:line="240" w:lineRule="auto"/>
              <w:jc w:val="center"/>
              <w:rPr>
                <w:rFonts w:ascii="Times New Roman" w:hAnsi="Times New Roman"/>
              </w:rPr>
            </w:pPr>
            <w:r>
              <w:rPr>
                <w:rFonts w:ascii="Times New Roman" w:hAnsi="Times New Roman"/>
              </w:rPr>
              <w:t>0,08</w:t>
            </w:r>
            <w:r w:rsidR="00B454DE">
              <w:rPr>
                <w:rFonts w:ascii="Times New Roman" w:hAnsi="Times New Roman"/>
              </w:rPr>
              <w:t>9</w:t>
            </w:r>
          </w:p>
        </w:tc>
        <w:tc>
          <w:tcPr>
            <w:tcW w:w="0" w:type="auto"/>
          </w:tcPr>
          <w:p w:rsidR="00C111E2" w:rsidRPr="00F836C0" w:rsidRDefault="00B454DE" w:rsidP="00C111E2">
            <w:pPr>
              <w:spacing w:after="0" w:line="240" w:lineRule="auto"/>
              <w:jc w:val="center"/>
              <w:rPr>
                <w:rFonts w:ascii="Times New Roman" w:hAnsi="Times New Roman"/>
              </w:rPr>
            </w:pPr>
            <w:r>
              <w:rPr>
                <w:rFonts w:ascii="Times New Roman" w:hAnsi="Times New Roman"/>
              </w:rPr>
              <w:t>8,544</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Крайнего,2</w:t>
            </w:r>
          </w:p>
        </w:tc>
        <w:tc>
          <w:tcPr>
            <w:tcW w:w="0" w:type="auto"/>
          </w:tcPr>
          <w:p w:rsidR="00C111E2" w:rsidRPr="00B7142E" w:rsidRDefault="00EF6BEE" w:rsidP="0067543C">
            <w:pPr>
              <w:spacing w:after="0" w:line="240" w:lineRule="auto"/>
              <w:rPr>
                <w:rFonts w:ascii="Times New Roman" w:hAnsi="Times New Roman"/>
              </w:rPr>
            </w:pPr>
            <w:r>
              <w:rPr>
                <w:rFonts w:ascii="Times New Roman" w:hAnsi="Times New Roman"/>
              </w:rPr>
              <w:t>1714</w:t>
            </w:r>
          </w:p>
        </w:tc>
        <w:tc>
          <w:tcPr>
            <w:tcW w:w="0" w:type="auto"/>
          </w:tcPr>
          <w:p w:rsidR="00C111E2" w:rsidRPr="00B7142E" w:rsidRDefault="00EF6BEE" w:rsidP="00061879">
            <w:pPr>
              <w:spacing w:after="0" w:line="240" w:lineRule="auto"/>
              <w:jc w:val="center"/>
              <w:rPr>
                <w:rFonts w:ascii="Times New Roman" w:hAnsi="Times New Roman"/>
              </w:rPr>
            </w:pPr>
            <w:r>
              <w:rPr>
                <w:rFonts w:ascii="Times New Roman" w:hAnsi="Times New Roman"/>
              </w:rPr>
              <w:t>0,</w:t>
            </w:r>
            <w:r w:rsidR="00061879">
              <w:rPr>
                <w:rFonts w:ascii="Times New Roman" w:hAnsi="Times New Roman"/>
              </w:rPr>
              <w:t>143</w:t>
            </w:r>
          </w:p>
        </w:tc>
        <w:tc>
          <w:tcPr>
            <w:tcW w:w="0" w:type="auto"/>
          </w:tcPr>
          <w:p w:rsidR="00C111E2" w:rsidRPr="00F836C0" w:rsidRDefault="00061879" w:rsidP="00C111E2">
            <w:pPr>
              <w:spacing w:after="0" w:line="240" w:lineRule="auto"/>
              <w:jc w:val="center"/>
              <w:rPr>
                <w:rFonts w:ascii="Times New Roman" w:hAnsi="Times New Roman"/>
              </w:rPr>
            </w:pPr>
            <w:r w:rsidRPr="00F836C0">
              <w:rPr>
                <w:rFonts w:ascii="Times New Roman" w:hAnsi="Times New Roman"/>
              </w:rPr>
              <w:t>491,620</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Тольятти,263А</w:t>
            </w:r>
          </w:p>
        </w:tc>
        <w:tc>
          <w:tcPr>
            <w:tcW w:w="0" w:type="auto"/>
          </w:tcPr>
          <w:p w:rsidR="00C111E2" w:rsidRPr="00B7142E" w:rsidRDefault="00EF6BEE" w:rsidP="0067543C">
            <w:pPr>
              <w:spacing w:after="0" w:line="240" w:lineRule="auto"/>
              <w:rPr>
                <w:rFonts w:ascii="Times New Roman" w:hAnsi="Times New Roman"/>
              </w:rPr>
            </w:pPr>
            <w:r>
              <w:rPr>
                <w:rFonts w:ascii="Times New Roman" w:hAnsi="Times New Roman"/>
              </w:rPr>
              <w:t>154,5</w:t>
            </w:r>
          </w:p>
        </w:tc>
        <w:tc>
          <w:tcPr>
            <w:tcW w:w="0" w:type="auto"/>
          </w:tcPr>
          <w:p w:rsidR="00C111E2" w:rsidRPr="00B7142E" w:rsidRDefault="00EF6BEE" w:rsidP="00061879">
            <w:pPr>
              <w:spacing w:after="0" w:line="240" w:lineRule="auto"/>
              <w:jc w:val="center"/>
              <w:rPr>
                <w:rFonts w:ascii="Times New Roman" w:hAnsi="Times New Roman"/>
              </w:rPr>
            </w:pPr>
            <w:r>
              <w:rPr>
                <w:rFonts w:ascii="Times New Roman" w:hAnsi="Times New Roman"/>
              </w:rPr>
              <w:t>0,0</w:t>
            </w:r>
            <w:r w:rsidR="00061879">
              <w:rPr>
                <w:rFonts w:ascii="Times New Roman" w:hAnsi="Times New Roman"/>
              </w:rPr>
              <w:t>84</w:t>
            </w:r>
          </w:p>
        </w:tc>
        <w:tc>
          <w:tcPr>
            <w:tcW w:w="0" w:type="auto"/>
          </w:tcPr>
          <w:p w:rsidR="00C111E2" w:rsidRPr="00F836C0" w:rsidRDefault="00061879" w:rsidP="00C111E2">
            <w:pPr>
              <w:spacing w:after="0" w:line="240" w:lineRule="auto"/>
              <w:jc w:val="center"/>
              <w:rPr>
                <w:rFonts w:ascii="Times New Roman" w:hAnsi="Times New Roman"/>
              </w:rPr>
            </w:pPr>
            <w:r w:rsidRPr="00F836C0">
              <w:rPr>
                <w:rFonts w:ascii="Times New Roman" w:hAnsi="Times New Roman"/>
              </w:rPr>
              <w:t>25,933</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Рубина,2</w:t>
            </w:r>
          </w:p>
        </w:tc>
        <w:tc>
          <w:tcPr>
            <w:tcW w:w="0" w:type="auto"/>
          </w:tcPr>
          <w:p w:rsidR="00C111E2" w:rsidRPr="00B7142E" w:rsidRDefault="007C1BFB" w:rsidP="0067543C">
            <w:pPr>
              <w:spacing w:after="0" w:line="240" w:lineRule="auto"/>
              <w:rPr>
                <w:rFonts w:ascii="Times New Roman" w:hAnsi="Times New Roman"/>
              </w:rPr>
            </w:pPr>
            <w:r>
              <w:rPr>
                <w:rFonts w:ascii="Times New Roman" w:hAnsi="Times New Roman"/>
              </w:rPr>
              <w:t>30</w:t>
            </w:r>
          </w:p>
        </w:tc>
        <w:tc>
          <w:tcPr>
            <w:tcW w:w="0" w:type="auto"/>
          </w:tcPr>
          <w:p w:rsidR="00C111E2" w:rsidRPr="00B7142E" w:rsidRDefault="00EF6BEE" w:rsidP="00EF6BEE">
            <w:pPr>
              <w:spacing w:after="0" w:line="240" w:lineRule="auto"/>
              <w:jc w:val="center"/>
              <w:rPr>
                <w:rFonts w:ascii="Times New Roman" w:hAnsi="Times New Roman"/>
              </w:rPr>
            </w:pPr>
            <w:r>
              <w:rPr>
                <w:rFonts w:ascii="Times New Roman" w:hAnsi="Times New Roman"/>
              </w:rPr>
              <w:t>0,05</w:t>
            </w:r>
            <w:r w:rsidR="007C1BFB">
              <w:rPr>
                <w:rFonts w:ascii="Times New Roman" w:hAnsi="Times New Roman"/>
              </w:rPr>
              <w:t>7</w:t>
            </w:r>
          </w:p>
        </w:tc>
        <w:tc>
          <w:tcPr>
            <w:tcW w:w="0" w:type="auto"/>
          </w:tcPr>
          <w:p w:rsidR="00C111E2" w:rsidRPr="00F836C0" w:rsidRDefault="00061879" w:rsidP="007C1BFB">
            <w:pPr>
              <w:spacing w:after="0" w:line="240" w:lineRule="auto"/>
              <w:jc w:val="center"/>
              <w:rPr>
                <w:rFonts w:ascii="Times New Roman" w:hAnsi="Times New Roman"/>
              </w:rPr>
            </w:pPr>
            <w:r w:rsidRPr="00F836C0">
              <w:rPr>
                <w:rFonts w:ascii="Times New Roman" w:hAnsi="Times New Roman"/>
              </w:rPr>
              <w:t>3,</w:t>
            </w:r>
            <w:r w:rsidR="007C1BFB">
              <w:rPr>
                <w:rFonts w:ascii="Times New Roman" w:hAnsi="Times New Roman"/>
              </w:rPr>
              <w:t>42</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proofErr w:type="spellStart"/>
            <w:r>
              <w:rPr>
                <w:rFonts w:ascii="Arial" w:hAnsi="Arial" w:cs="Arial"/>
                <w:color w:val="000000"/>
                <w:sz w:val="16"/>
                <w:szCs w:val="16"/>
              </w:rPr>
              <w:t>Машукская</w:t>
            </w:r>
            <w:proofErr w:type="spellEnd"/>
          </w:p>
        </w:tc>
        <w:tc>
          <w:tcPr>
            <w:tcW w:w="0" w:type="auto"/>
          </w:tcPr>
          <w:p w:rsidR="00C111E2" w:rsidRPr="00B7142E" w:rsidRDefault="007C1BFB" w:rsidP="0067543C">
            <w:pPr>
              <w:spacing w:after="0" w:line="240" w:lineRule="auto"/>
              <w:rPr>
                <w:rFonts w:ascii="Times New Roman" w:hAnsi="Times New Roman"/>
              </w:rPr>
            </w:pPr>
            <w:r>
              <w:rPr>
                <w:rFonts w:ascii="Times New Roman" w:hAnsi="Times New Roman"/>
              </w:rPr>
              <w:t>568,6</w:t>
            </w:r>
          </w:p>
        </w:tc>
        <w:tc>
          <w:tcPr>
            <w:tcW w:w="0" w:type="auto"/>
          </w:tcPr>
          <w:p w:rsidR="00C111E2" w:rsidRPr="00B7142E" w:rsidRDefault="00061879" w:rsidP="00C111E2">
            <w:pPr>
              <w:spacing w:after="0" w:line="240" w:lineRule="auto"/>
              <w:jc w:val="center"/>
              <w:rPr>
                <w:rFonts w:ascii="Times New Roman" w:hAnsi="Times New Roman"/>
              </w:rPr>
            </w:pPr>
            <w:r>
              <w:rPr>
                <w:rFonts w:ascii="Times New Roman" w:hAnsi="Times New Roman"/>
              </w:rPr>
              <w:t>0,058</w:t>
            </w:r>
          </w:p>
        </w:tc>
        <w:tc>
          <w:tcPr>
            <w:tcW w:w="0" w:type="auto"/>
          </w:tcPr>
          <w:p w:rsidR="00C111E2" w:rsidRPr="00F836C0" w:rsidRDefault="00061879" w:rsidP="00C111E2">
            <w:pPr>
              <w:spacing w:after="0" w:line="240" w:lineRule="auto"/>
              <w:jc w:val="center"/>
              <w:rPr>
                <w:rFonts w:ascii="Times New Roman" w:hAnsi="Times New Roman"/>
              </w:rPr>
            </w:pPr>
            <w:r w:rsidRPr="00F836C0">
              <w:rPr>
                <w:rFonts w:ascii="Times New Roman" w:hAnsi="Times New Roman"/>
              </w:rPr>
              <w:t>65,794</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Крайнего,90</w:t>
            </w:r>
          </w:p>
        </w:tc>
        <w:tc>
          <w:tcPr>
            <w:tcW w:w="0" w:type="auto"/>
          </w:tcPr>
          <w:p w:rsidR="00C111E2" w:rsidRPr="00B7142E" w:rsidRDefault="00EF6BEE" w:rsidP="0067543C">
            <w:pPr>
              <w:spacing w:after="0" w:line="240" w:lineRule="auto"/>
              <w:rPr>
                <w:rFonts w:ascii="Times New Roman" w:hAnsi="Times New Roman"/>
              </w:rPr>
            </w:pPr>
            <w:r>
              <w:rPr>
                <w:rFonts w:ascii="Times New Roman" w:hAnsi="Times New Roman"/>
              </w:rPr>
              <w:t>31</w:t>
            </w:r>
          </w:p>
        </w:tc>
        <w:tc>
          <w:tcPr>
            <w:tcW w:w="0" w:type="auto"/>
          </w:tcPr>
          <w:p w:rsidR="00C111E2" w:rsidRPr="00B7142E" w:rsidRDefault="00EF6BEE" w:rsidP="00C111E2">
            <w:pPr>
              <w:spacing w:after="0" w:line="240" w:lineRule="auto"/>
              <w:jc w:val="center"/>
              <w:rPr>
                <w:rFonts w:ascii="Times New Roman" w:hAnsi="Times New Roman"/>
              </w:rPr>
            </w:pPr>
            <w:r>
              <w:rPr>
                <w:rFonts w:ascii="Times New Roman" w:hAnsi="Times New Roman"/>
              </w:rPr>
              <w:t>0,08</w:t>
            </w:r>
            <w:r w:rsidR="00B454DE">
              <w:rPr>
                <w:rFonts w:ascii="Times New Roman" w:hAnsi="Times New Roman"/>
              </w:rPr>
              <w:t>9</w:t>
            </w:r>
          </w:p>
        </w:tc>
        <w:tc>
          <w:tcPr>
            <w:tcW w:w="0" w:type="auto"/>
          </w:tcPr>
          <w:p w:rsidR="00C111E2" w:rsidRPr="00F836C0" w:rsidRDefault="00B454DE" w:rsidP="00C111E2">
            <w:pPr>
              <w:spacing w:after="0" w:line="240" w:lineRule="auto"/>
              <w:jc w:val="center"/>
              <w:rPr>
                <w:rFonts w:ascii="Times New Roman" w:hAnsi="Times New Roman"/>
              </w:rPr>
            </w:pPr>
            <w:r>
              <w:rPr>
                <w:rFonts w:ascii="Times New Roman" w:hAnsi="Times New Roman"/>
              </w:rPr>
              <w:t>5,518</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Кирова,58</w:t>
            </w:r>
          </w:p>
        </w:tc>
        <w:tc>
          <w:tcPr>
            <w:tcW w:w="0" w:type="auto"/>
          </w:tcPr>
          <w:p w:rsidR="00C111E2" w:rsidRPr="00B7142E" w:rsidRDefault="00EF6BEE" w:rsidP="0067543C">
            <w:pPr>
              <w:spacing w:after="0" w:line="240" w:lineRule="auto"/>
              <w:rPr>
                <w:rFonts w:ascii="Times New Roman" w:hAnsi="Times New Roman"/>
              </w:rPr>
            </w:pPr>
            <w:r>
              <w:rPr>
                <w:rFonts w:ascii="Times New Roman" w:hAnsi="Times New Roman"/>
              </w:rPr>
              <w:t>36</w:t>
            </w:r>
          </w:p>
        </w:tc>
        <w:tc>
          <w:tcPr>
            <w:tcW w:w="0" w:type="auto"/>
          </w:tcPr>
          <w:p w:rsidR="00C111E2" w:rsidRPr="00B7142E" w:rsidRDefault="00EF6BEE" w:rsidP="00C111E2">
            <w:pPr>
              <w:spacing w:after="0" w:line="240" w:lineRule="auto"/>
              <w:jc w:val="center"/>
              <w:rPr>
                <w:rFonts w:ascii="Times New Roman" w:hAnsi="Times New Roman"/>
              </w:rPr>
            </w:pPr>
            <w:r>
              <w:rPr>
                <w:rFonts w:ascii="Times New Roman" w:hAnsi="Times New Roman"/>
              </w:rPr>
              <w:t>0,05</w:t>
            </w:r>
            <w:r w:rsidR="00B454DE">
              <w:rPr>
                <w:rFonts w:ascii="Times New Roman" w:hAnsi="Times New Roman"/>
              </w:rPr>
              <w:t>7</w:t>
            </w:r>
          </w:p>
        </w:tc>
        <w:tc>
          <w:tcPr>
            <w:tcW w:w="0" w:type="auto"/>
          </w:tcPr>
          <w:p w:rsidR="00C111E2" w:rsidRPr="00F836C0" w:rsidRDefault="00B454DE" w:rsidP="00C111E2">
            <w:pPr>
              <w:spacing w:after="0" w:line="240" w:lineRule="auto"/>
              <w:jc w:val="center"/>
              <w:rPr>
                <w:rFonts w:ascii="Times New Roman" w:hAnsi="Times New Roman"/>
              </w:rPr>
            </w:pPr>
            <w:r>
              <w:rPr>
                <w:rFonts w:ascii="Times New Roman" w:hAnsi="Times New Roman"/>
              </w:rPr>
              <w:t>4,104</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Кирова,47</w:t>
            </w:r>
          </w:p>
        </w:tc>
        <w:tc>
          <w:tcPr>
            <w:tcW w:w="0" w:type="auto"/>
          </w:tcPr>
          <w:p w:rsidR="00C111E2" w:rsidRPr="00B7142E" w:rsidRDefault="00EF6BEE" w:rsidP="0067543C">
            <w:pPr>
              <w:spacing w:after="0" w:line="240" w:lineRule="auto"/>
              <w:rPr>
                <w:rFonts w:ascii="Times New Roman" w:hAnsi="Times New Roman"/>
              </w:rPr>
            </w:pPr>
            <w:r>
              <w:rPr>
                <w:rFonts w:ascii="Times New Roman" w:hAnsi="Times New Roman"/>
              </w:rPr>
              <w:t>54</w:t>
            </w:r>
          </w:p>
        </w:tc>
        <w:tc>
          <w:tcPr>
            <w:tcW w:w="0" w:type="auto"/>
          </w:tcPr>
          <w:p w:rsidR="00C111E2" w:rsidRPr="00B7142E" w:rsidRDefault="00061879" w:rsidP="00C111E2">
            <w:pPr>
              <w:spacing w:after="0" w:line="240" w:lineRule="auto"/>
              <w:jc w:val="center"/>
              <w:rPr>
                <w:rFonts w:ascii="Times New Roman" w:hAnsi="Times New Roman"/>
              </w:rPr>
            </w:pPr>
            <w:r>
              <w:rPr>
                <w:rFonts w:ascii="Times New Roman" w:hAnsi="Times New Roman"/>
              </w:rPr>
              <w:t>0,079</w:t>
            </w:r>
          </w:p>
        </w:tc>
        <w:tc>
          <w:tcPr>
            <w:tcW w:w="0" w:type="auto"/>
          </w:tcPr>
          <w:p w:rsidR="00C111E2" w:rsidRPr="00F836C0" w:rsidRDefault="00061879" w:rsidP="00C111E2">
            <w:pPr>
              <w:spacing w:after="0" w:line="240" w:lineRule="auto"/>
              <w:jc w:val="center"/>
              <w:rPr>
                <w:rFonts w:ascii="Times New Roman" w:hAnsi="Times New Roman"/>
              </w:rPr>
            </w:pPr>
            <w:r w:rsidRPr="00F836C0">
              <w:rPr>
                <w:rFonts w:ascii="Times New Roman" w:hAnsi="Times New Roman"/>
              </w:rPr>
              <w:t>8,524</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Кирова,33</w:t>
            </w:r>
          </w:p>
        </w:tc>
        <w:tc>
          <w:tcPr>
            <w:tcW w:w="0" w:type="auto"/>
          </w:tcPr>
          <w:p w:rsidR="00C111E2" w:rsidRPr="00B7142E" w:rsidRDefault="00EF6BEE" w:rsidP="0067543C">
            <w:pPr>
              <w:spacing w:after="0" w:line="240" w:lineRule="auto"/>
              <w:rPr>
                <w:rFonts w:ascii="Times New Roman" w:hAnsi="Times New Roman"/>
              </w:rPr>
            </w:pPr>
            <w:r>
              <w:rPr>
                <w:rFonts w:ascii="Times New Roman" w:hAnsi="Times New Roman"/>
              </w:rPr>
              <w:t>142</w:t>
            </w:r>
          </w:p>
        </w:tc>
        <w:tc>
          <w:tcPr>
            <w:tcW w:w="0" w:type="auto"/>
          </w:tcPr>
          <w:p w:rsidR="00C111E2" w:rsidRPr="00B7142E" w:rsidRDefault="00EF6BEE" w:rsidP="00061879">
            <w:pPr>
              <w:spacing w:after="0" w:line="240" w:lineRule="auto"/>
              <w:jc w:val="center"/>
              <w:rPr>
                <w:rFonts w:ascii="Times New Roman" w:hAnsi="Times New Roman"/>
              </w:rPr>
            </w:pPr>
            <w:r>
              <w:rPr>
                <w:rFonts w:ascii="Times New Roman" w:hAnsi="Times New Roman"/>
              </w:rPr>
              <w:t>0,0</w:t>
            </w:r>
            <w:r w:rsidR="00061879">
              <w:rPr>
                <w:rFonts w:ascii="Times New Roman" w:hAnsi="Times New Roman"/>
              </w:rPr>
              <w:t>75</w:t>
            </w:r>
          </w:p>
        </w:tc>
        <w:tc>
          <w:tcPr>
            <w:tcW w:w="0" w:type="auto"/>
          </w:tcPr>
          <w:p w:rsidR="00C111E2" w:rsidRPr="00F836C0" w:rsidRDefault="00061879" w:rsidP="00C111E2">
            <w:pPr>
              <w:spacing w:after="0" w:line="240" w:lineRule="auto"/>
              <w:jc w:val="center"/>
              <w:rPr>
                <w:rFonts w:ascii="Times New Roman" w:hAnsi="Times New Roman"/>
              </w:rPr>
            </w:pPr>
            <w:r w:rsidRPr="00F836C0">
              <w:rPr>
                <w:rFonts w:ascii="Times New Roman" w:hAnsi="Times New Roman"/>
              </w:rPr>
              <w:t>21,420</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Калинина,108</w:t>
            </w:r>
          </w:p>
        </w:tc>
        <w:tc>
          <w:tcPr>
            <w:tcW w:w="0" w:type="auto"/>
          </w:tcPr>
          <w:p w:rsidR="00C111E2" w:rsidRPr="00B7142E" w:rsidRDefault="00B454DE" w:rsidP="0067543C">
            <w:pPr>
              <w:spacing w:after="0" w:line="240" w:lineRule="auto"/>
              <w:rPr>
                <w:rFonts w:ascii="Times New Roman" w:hAnsi="Times New Roman"/>
              </w:rPr>
            </w:pPr>
            <w:r>
              <w:rPr>
                <w:rFonts w:ascii="Times New Roman" w:hAnsi="Times New Roman"/>
              </w:rPr>
              <w:t>36</w:t>
            </w:r>
          </w:p>
        </w:tc>
        <w:tc>
          <w:tcPr>
            <w:tcW w:w="0" w:type="auto"/>
          </w:tcPr>
          <w:p w:rsidR="00C111E2" w:rsidRPr="00B7142E" w:rsidRDefault="00EF6BEE" w:rsidP="00C111E2">
            <w:pPr>
              <w:spacing w:after="0" w:line="240" w:lineRule="auto"/>
              <w:jc w:val="center"/>
              <w:rPr>
                <w:rFonts w:ascii="Times New Roman" w:hAnsi="Times New Roman"/>
              </w:rPr>
            </w:pPr>
            <w:r>
              <w:rPr>
                <w:rFonts w:ascii="Times New Roman" w:hAnsi="Times New Roman"/>
              </w:rPr>
              <w:t>0,05</w:t>
            </w:r>
            <w:r w:rsidR="00B454DE">
              <w:rPr>
                <w:rFonts w:ascii="Times New Roman" w:hAnsi="Times New Roman"/>
              </w:rPr>
              <w:t>7</w:t>
            </w:r>
          </w:p>
        </w:tc>
        <w:tc>
          <w:tcPr>
            <w:tcW w:w="0" w:type="auto"/>
          </w:tcPr>
          <w:p w:rsidR="00C111E2" w:rsidRPr="00F836C0" w:rsidRDefault="00B454DE" w:rsidP="00C111E2">
            <w:pPr>
              <w:spacing w:after="0" w:line="240" w:lineRule="auto"/>
              <w:jc w:val="center"/>
              <w:rPr>
                <w:rFonts w:ascii="Times New Roman" w:hAnsi="Times New Roman"/>
              </w:rPr>
            </w:pPr>
            <w:r>
              <w:rPr>
                <w:rFonts w:ascii="Times New Roman" w:hAnsi="Times New Roman"/>
              </w:rPr>
              <w:t>4,104</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Ермолова,34</w:t>
            </w:r>
          </w:p>
        </w:tc>
        <w:tc>
          <w:tcPr>
            <w:tcW w:w="0" w:type="auto"/>
          </w:tcPr>
          <w:p w:rsidR="00C111E2" w:rsidRPr="00B7142E" w:rsidRDefault="00EF6BEE" w:rsidP="0067543C">
            <w:pPr>
              <w:spacing w:after="0" w:line="240" w:lineRule="auto"/>
              <w:rPr>
                <w:rFonts w:ascii="Times New Roman" w:hAnsi="Times New Roman"/>
              </w:rPr>
            </w:pPr>
            <w:r>
              <w:rPr>
                <w:rFonts w:ascii="Times New Roman" w:hAnsi="Times New Roman"/>
              </w:rPr>
              <w:t>129</w:t>
            </w:r>
          </w:p>
        </w:tc>
        <w:tc>
          <w:tcPr>
            <w:tcW w:w="0" w:type="auto"/>
          </w:tcPr>
          <w:p w:rsidR="00C111E2" w:rsidRPr="00B7142E" w:rsidRDefault="00EF6BEE" w:rsidP="00C111E2">
            <w:pPr>
              <w:spacing w:after="0" w:line="240" w:lineRule="auto"/>
              <w:jc w:val="center"/>
              <w:rPr>
                <w:rFonts w:ascii="Times New Roman" w:hAnsi="Times New Roman"/>
              </w:rPr>
            </w:pPr>
            <w:r>
              <w:rPr>
                <w:rFonts w:ascii="Times New Roman" w:hAnsi="Times New Roman"/>
              </w:rPr>
              <w:t>0,05</w:t>
            </w:r>
            <w:r w:rsidR="00B454DE">
              <w:rPr>
                <w:rFonts w:ascii="Times New Roman" w:hAnsi="Times New Roman"/>
              </w:rPr>
              <w:t>7</w:t>
            </w:r>
          </w:p>
        </w:tc>
        <w:tc>
          <w:tcPr>
            <w:tcW w:w="0" w:type="auto"/>
          </w:tcPr>
          <w:p w:rsidR="00C111E2" w:rsidRPr="00F836C0" w:rsidRDefault="00B454DE" w:rsidP="00061879">
            <w:pPr>
              <w:spacing w:after="0" w:line="240" w:lineRule="auto"/>
              <w:jc w:val="center"/>
              <w:rPr>
                <w:rFonts w:ascii="Times New Roman" w:hAnsi="Times New Roman"/>
              </w:rPr>
            </w:pPr>
            <w:r>
              <w:rPr>
                <w:rFonts w:ascii="Times New Roman" w:hAnsi="Times New Roman"/>
              </w:rPr>
              <w:t>14,706</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Власова,37</w:t>
            </w:r>
          </w:p>
        </w:tc>
        <w:tc>
          <w:tcPr>
            <w:tcW w:w="0" w:type="auto"/>
          </w:tcPr>
          <w:p w:rsidR="00C111E2" w:rsidRPr="00B7142E" w:rsidRDefault="00EF6BEE" w:rsidP="00A12574">
            <w:pPr>
              <w:spacing w:after="0" w:line="240" w:lineRule="auto"/>
              <w:rPr>
                <w:rFonts w:ascii="Times New Roman" w:hAnsi="Times New Roman"/>
              </w:rPr>
            </w:pPr>
            <w:r>
              <w:rPr>
                <w:rFonts w:ascii="Times New Roman" w:hAnsi="Times New Roman"/>
              </w:rPr>
              <w:t>10</w:t>
            </w:r>
            <w:r w:rsidR="00A12574">
              <w:rPr>
                <w:rFonts w:ascii="Times New Roman" w:hAnsi="Times New Roman"/>
              </w:rPr>
              <w:t>1</w:t>
            </w:r>
          </w:p>
        </w:tc>
        <w:tc>
          <w:tcPr>
            <w:tcW w:w="0" w:type="auto"/>
          </w:tcPr>
          <w:p w:rsidR="00C111E2" w:rsidRPr="00B7142E" w:rsidRDefault="00EF6BEE" w:rsidP="00C111E2">
            <w:pPr>
              <w:spacing w:after="0" w:line="240" w:lineRule="auto"/>
              <w:jc w:val="center"/>
              <w:rPr>
                <w:rFonts w:ascii="Times New Roman" w:hAnsi="Times New Roman"/>
              </w:rPr>
            </w:pPr>
            <w:r>
              <w:rPr>
                <w:rFonts w:ascii="Times New Roman" w:hAnsi="Times New Roman"/>
              </w:rPr>
              <w:t>0,08</w:t>
            </w:r>
          </w:p>
        </w:tc>
        <w:tc>
          <w:tcPr>
            <w:tcW w:w="0" w:type="auto"/>
          </w:tcPr>
          <w:p w:rsidR="00C111E2" w:rsidRPr="00F836C0" w:rsidRDefault="00A12574" w:rsidP="00C111E2">
            <w:pPr>
              <w:spacing w:after="0" w:line="240" w:lineRule="auto"/>
              <w:jc w:val="center"/>
              <w:rPr>
                <w:rFonts w:ascii="Times New Roman" w:hAnsi="Times New Roman"/>
              </w:rPr>
            </w:pPr>
            <w:r>
              <w:rPr>
                <w:rFonts w:ascii="Times New Roman" w:hAnsi="Times New Roman"/>
              </w:rPr>
              <w:t>17,976</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Баксанская,3б</w:t>
            </w:r>
          </w:p>
        </w:tc>
        <w:tc>
          <w:tcPr>
            <w:tcW w:w="0" w:type="auto"/>
          </w:tcPr>
          <w:p w:rsidR="00C111E2" w:rsidRPr="00B7142E" w:rsidRDefault="00EF6BEE" w:rsidP="0067543C">
            <w:pPr>
              <w:spacing w:after="0" w:line="240" w:lineRule="auto"/>
              <w:rPr>
                <w:rFonts w:ascii="Times New Roman" w:hAnsi="Times New Roman"/>
              </w:rPr>
            </w:pPr>
            <w:r>
              <w:rPr>
                <w:rFonts w:ascii="Times New Roman" w:hAnsi="Times New Roman"/>
              </w:rPr>
              <w:t>240,1</w:t>
            </w:r>
          </w:p>
        </w:tc>
        <w:tc>
          <w:tcPr>
            <w:tcW w:w="0" w:type="auto"/>
          </w:tcPr>
          <w:p w:rsidR="00C111E2" w:rsidRPr="00B7142E" w:rsidRDefault="00EF6BEE" w:rsidP="00C111E2">
            <w:pPr>
              <w:spacing w:after="0" w:line="240" w:lineRule="auto"/>
              <w:jc w:val="center"/>
              <w:rPr>
                <w:rFonts w:ascii="Times New Roman" w:hAnsi="Times New Roman"/>
              </w:rPr>
            </w:pPr>
            <w:r>
              <w:rPr>
                <w:rFonts w:ascii="Times New Roman" w:hAnsi="Times New Roman"/>
              </w:rPr>
              <w:t>0,05</w:t>
            </w:r>
            <w:r w:rsidR="00A12574">
              <w:rPr>
                <w:rFonts w:ascii="Times New Roman" w:hAnsi="Times New Roman"/>
              </w:rPr>
              <w:t>7</w:t>
            </w:r>
          </w:p>
        </w:tc>
        <w:tc>
          <w:tcPr>
            <w:tcW w:w="0" w:type="auto"/>
          </w:tcPr>
          <w:p w:rsidR="00C111E2" w:rsidRPr="00F836C0" w:rsidRDefault="00A12574" w:rsidP="00C111E2">
            <w:pPr>
              <w:spacing w:after="0" w:line="240" w:lineRule="auto"/>
              <w:jc w:val="center"/>
              <w:rPr>
                <w:rFonts w:ascii="Times New Roman" w:hAnsi="Times New Roman"/>
              </w:rPr>
            </w:pPr>
            <w:r>
              <w:rPr>
                <w:rFonts w:ascii="Times New Roman" w:hAnsi="Times New Roman"/>
              </w:rPr>
              <w:t>27,371</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proofErr w:type="spellStart"/>
            <w:r>
              <w:rPr>
                <w:rFonts w:ascii="Arial" w:hAnsi="Arial" w:cs="Arial"/>
                <w:color w:val="000000"/>
                <w:sz w:val="16"/>
                <w:szCs w:val="16"/>
              </w:rPr>
              <w:t>Нижнеподкумский</w:t>
            </w:r>
            <w:proofErr w:type="spellEnd"/>
          </w:p>
        </w:tc>
        <w:tc>
          <w:tcPr>
            <w:tcW w:w="0" w:type="auto"/>
          </w:tcPr>
          <w:p w:rsidR="00C111E2" w:rsidRPr="00B7142E" w:rsidRDefault="00EF6BEE" w:rsidP="0067543C">
            <w:pPr>
              <w:spacing w:after="0" w:line="240" w:lineRule="auto"/>
              <w:rPr>
                <w:rFonts w:ascii="Times New Roman" w:hAnsi="Times New Roman"/>
              </w:rPr>
            </w:pPr>
            <w:r>
              <w:rPr>
                <w:rFonts w:ascii="Times New Roman" w:hAnsi="Times New Roman"/>
              </w:rPr>
              <w:t>1040</w:t>
            </w:r>
          </w:p>
        </w:tc>
        <w:tc>
          <w:tcPr>
            <w:tcW w:w="0" w:type="auto"/>
          </w:tcPr>
          <w:p w:rsidR="00C111E2" w:rsidRPr="00B7142E" w:rsidRDefault="00061879" w:rsidP="00A12574">
            <w:pPr>
              <w:spacing w:after="0" w:line="240" w:lineRule="auto"/>
              <w:jc w:val="center"/>
              <w:rPr>
                <w:rFonts w:ascii="Times New Roman" w:hAnsi="Times New Roman"/>
              </w:rPr>
            </w:pPr>
            <w:r>
              <w:rPr>
                <w:rFonts w:ascii="Times New Roman" w:hAnsi="Times New Roman"/>
              </w:rPr>
              <w:t>0,</w:t>
            </w:r>
            <w:r w:rsidR="00A12574">
              <w:rPr>
                <w:rFonts w:ascii="Times New Roman" w:hAnsi="Times New Roman"/>
              </w:rPr>
              <w:t>101</w:t>
            </w:r>
          </w:p>
        </w:tc>
        <w:tc>
          <w:tcPr>
            <w:tcW w:w="0" w:type="auto"/>
          </w:tcPr>
          <w:p w:rsidR="00C111E2" w:rsidRPr="00F836C0" w:rsidRDefault="00A12574" w:rsidP="00C111E2">
            <w:pPr>
              <w:spacing w:after="0" w:line="240" w:lineRule="auto"/>
              <w:jc w:val="center"/>
              <w:rPr>
                <w:rFonts w:ascii="Times New Roman" w:hAnsi="Times New Roman"/>
              </w:rPr>
            </w:pPr>
            <w:r>
              <w:rPr>
                <w:rFonts w:ascii="Times New Roman" w:hAnsi="Times New Roman"/>
              </w:rPr>
              <w:t>210,666</w:t>
            </w:r>
          </w:p>
        </w:tc>
      </w:tr>
      <w:tr w:rsidR="00C111E2" w:rsidRPr="00224587" w:rsidTr="00224587">
        <w:trPr>
          <w:trHeight w:val="288"/>
        </w:trPr>
        <w:tc>
          <w:tcPr>
            <w:tcW w:w="0" w:type="auto"/>
          </w:tcPr>
          <w:p w:rsidR="00C111E2" w:rsidRPr="001A6BBE" w:rsidRDefault="00C111E2" w:rsidP="0009547A">
            <w:pPr>
              <w:spacing w:after="0" w:line="240" w:lineRule="auto"/>
              <w:jc w:val="both"/>
              <w:rPr>
                <w:rFonts w:ascii="Arial" w:hAnsi="Arial" w:cs="Arial"/>
                <w:color w:val="000000"/>
                <w:sz w:val="16"/>
                <w:szCs w:val="16"/>
              </w:rPr>
            </w:pPr>
            <w:r>
              <w:rPr>
                <w:rFonts w:ascii="Arial" w:hAnsi="Arial" w:cs="Arial"/>
                <w:color w:val="000000"/>
                <w:sz w:val="16"/>
                <w:szCs w:val="16"/>
              </w:rPr>
              <w:t>Грязелечебница</w:t>
            </w:r>
          </w:p>
        </w:tc>
        <w:tc>
          <w:tcPr>
            <w:tcW w:w="0" w:type="auto"/>
          </w:tcPr>
          <w:p w:rsidR="00C111E2" w:rsidRPr="00B7142E" w:rsidRDefault="00EF6BEE" w:rsidP="00A12574">
            <w:pPr>
              <w:spacing w:after="0" w:line="240" w:lineRule="auto"/>
              <w:rPr>
                <w:rFonts w:ascii="Times New Roman" w:hAnsi="Times New Roman"/>
              </w:rPr>
            </w:pPr>
            <w:r>
              <w:rPr>
                <w:rFonts w:ascii="Times New Roman" w:hAnsi="Times New Roman"/>
              </w:rPr>
              <w:t>121</w:t>
            </w:r>
            <w:r w:rsidR="00A12574">
              <w:rPr>
                <w:rFonts w:ascii="Times New Roman" w:hAnsi="Times New Roman"/>
              </w:rPr>
              <w:t>4</w:t>
            </w:r>
          </w:p>
        </w:tc>
        <w:tc>
          <w:tcPr>
            <w:tcW w:w="0" w:type="auto"/>
          </w:tcPr>
          <w:p w:rsidR="00C111E2" w:rsidRPr="00B7142E" w:rsidRDefault="00EF6BEE" w:rsidP="00061879">
            <w:pPr>
              <w:spacing w:after="0" w:line="240" w:lineRule="auto"/>
              <w:jc w:val="center"/>
              <w:rPr>
                <w:rFonts w:ascii="Times New Roman" w:hAnsi="Times New Roman"/>
              </w:rPr>
            </w:pPr>
            <w:r>
              <w:rPr>
                <w:rFonts w:ascii="Times New Roman" w:hAnsi="Times New Roman"/>
              </w:rPr>
              <w:t>0,</w:t>
            </w:r>
            <w:r w:rsidR="00061879">
              <w:rPr>
                <w:rFonts w:ascii="Times New Roman" w:hAnsi="Times New Roman"/>
              </w:rPr>
              <w:t>179</w:t>
            </w:r>
          </w:p>
        </w:tc>
        <w:tc>
          <w:tcPr>
            <w:tcW w:w="0" w:type="auto"/>
          </w:tcPr>
          <w:p w:rsidR="00C111E2" w:rsidRPr="00F836C0" w:rsidRDefault="00061879" w:rsidP="00A12574">
            <w:pPr>
              <w:spacing w:after="0" w:line="240" w:lineRule="auto"/>
              <w:jc w:val="center"/>
              <w:rPr>
                <w:rFonts w:ascii="Times New Roman" w:hAnsi="Times New Roman"/>
              </w:rPr>
            </w:pPr>
            <w:r w:rsidRPr="00F836C0">
              <w:rPr>
                <w:rFonts w:ascii="Times New Roman" w:hAnsi="Times New Roman"/>
              </w:rPr>
              <w:t>434,</w:t>
            </w:r>
            <w:r w:rsidR="00A12574">
              <w:rPr>
                <w:rFonts w:ascii="Times New Roman" w:hAnsi="Times New Roman"/>
              </w:rPr>
              <w:t>612</w:t>
            </w:r>
          </w:p>
        </w:tc>
      </w:tr>
      <w:tr w:rsidR="00061879" w:rsidRPr="00224587" w:rsidTr="00224587">
        <w:trPr>
          <w:trHeight w:val="288"/>
        </w:trPr>
        <w:tc>
          <w:tcPr>
            <w:tcW w:w="0" w:type="auto"/>
          </w:tcPr>
          <w:p w:rsidR="00061879" w:rsidRDefault="00061879" w:rsidP="00EF6BEE">
            <w:pPr>
              <w:spacing w:after="0" w:line="240" w:lineRule="auto"/>
              <w:jc w:val="both"/>
              <w:rPr>
                <w:rFonts w:ascii="Arial" w:hAnsi="Arial" w:cs="Arial"/>
                <w:color w:val="000000"/>
                <w:sz w:val="16"/>
                <w:szCs w:val="16"/>
              </w:rPr>
            </w:pPr>
            <w:r>
              <w:rPr>
                <w:rFonts w:ascii="Arial" w:hAnsi="Arial" w:cs="Arial"/>
                <w:color w:val="000000"/>
                <w:sz w:val="16"/>
                <w:szCs w:val="16"/>
              </w:rPr>
              <w:t>д/сад №15</w:t>
            </w:r>
          </w:p>
        </w:tc>
        <w:tc>
          <w:tcPr>
            <w:tcW w:w="0" w:type="auto"/>
          </w:tcPr>
          <w:p w:rsidR="00061879" w:rsidRDefault="007C1BFB" w:rsidP="0067543C">
            <w:pPr>
              <w:spacing w:after="0" w:line="240" w:lineRule="auto"/>
              <w:rPr>
                <w:rFonts w:ascii="Times New Roman" w:hAnsi="Times New Roman"/>
              </w:rPr>
            </w:pPr>
            <w:r>
              <w:rPr>
                <w:rFonts w:ascii="Times New Roman" w:hAnsi="Times New Roman"/>
              </w:rPr>
              <w:t>30</w:t>
            </w:r>
          </w:p>
        </w:tc>
        <w:tc>
          <w:tcPr>
            <w:tcW w:w="0" w:type="auto"/>
          </w:tcPr>
          <w:p w:rsidR="00061879" w:rsidRDefault="00061879" w:rsidP="00C111E2">
            <w:pPr>
              <w:spacing w:after="0" w:line="240" w:lineRule="auto"/>
              <w:jc w:val="center"/>
              <w:rPr>
                <w:rFonts w:ascii="Times New Roman" w:hAnsi="Times New Roman"/>
              </w:rPr>
            </w:pPr>
            <w:r>
              <w:rPr>
                <w:rFonts w:ascii="Times New Roman" w:hAnsi="Times New Roman"/>
              </w:rPr>
              <w:t>0,067</w:t>
            </w:r>
          </w:p>
        </w:tc>
        <w:tc>
          <w:tcPr>
            <w:tcW w:w="0" w:type="auto"/>
          </w:tcPr>
          <w:p w:rsidR="00061879" w:rsidRPr="00F836C0" w:rsidRDefault="00061879" w:rsidP="00C111E2">
            <w:pPr>
              <w:spacing w:after="0" w:line="240" w:lineRule="auto"/>
              <w:jc w:val="center"/>
              <w:rPr>
                <w:rFonts w:ascii="Times New Roman" w:hAnsi="Times New Roman"/>
              </w:rPr>
            </w:pPr>
            <w:r w:rsidRPr="00F836C0">
              <w:rPr>
                <w:rFonts w:ascii="Times New Roman" w:hAnsi="Times New Roman"/>
              </w:rPr>
              <w:t>3,990</w:t>
            </w:r>
          </w:p>
        </w:tc>
      </w:tr>
      <w:tr w:rsidR="00061879" w:rsidRPr="00224587" w:rsidTr="00224587">
        <w:trPr>
          <w:trHeight w:val="288"/>
        </w:trPr>
        <w:tc>
          <w:tcPr>
            <w:tcW w:w="0" w:type="auto"/>
          </w:tcPr>
          <w:p w:rsidR="00061879" w:rsidRDefault="00061879" w:rsidP="00061879">
            <w:pPr>
              <w:spacing w:after="0" w:line="240" w:lineRule="auto"/>
              <w:jc w:val="both"/>
              <w:rPr>
                <w:rFonts w:ascii="Arial" w:hAnsi="Arial" w:cs="Arial"/>
                <w:color w:val="000000"/>
                <w:sz w:val="16"/>
                <w:szCs w:val="16"/>
              </w:rPr>
            </w:pPr>
            <w:r>
              <w:rPr>
                <w:rFonts w:ascii="Arial" w:hAnsi="Arial" w:cs="Arial"/>
                <w:color w:val="000000"/>
                <w:sz w:val="16"/>
                <w:szCs w:val="16"/>
              </w:rPr>
              <w:t>д/сад №14</w:t>
            </w:r>
          </w:p>
        </w:tc>
        <w:tc>
          <w:tcPr>
            <w:tcW w:w="0" w:type="auto"/>
          </w:tcPr>
          <w:p w:rsidR="00061879" w:rsidRDefault="007C1BFB" w:rsidP="0067543C">
            <w:pPr>
              <w:spacing w:after="0" w:line="240" w:lineRule="auto"/>
              <w:rPr>
                <w:rFonts w:ascii="Times New Roman" w:hAnsi="Times New Roman"/>
              </w:rPr>
            </w:pPr>
            <w:r>
              <w:rPr>
                <w:rFonts w:ascii="Times New Roman" w:hAnsi="Times New Roman"/>
              </w:rPr>
              <w:t>30</w:t>
            </w:r>
          </w:p>
        </w:tc>
        <w:tc>
          <w:tcPr>
            <w:tcW w:w="0" w:type="auto"/>
          </w:tcPr>
          <w:p w:rsidR="00061879" w:rsidRDefault="00061879" w:rsidP="00C111E2">
            <w:pPr>
              <w:spacing w:after="0" w:line="240" w:lineRule="auto"/>
              <w:jc w:val="center"/>
              <w:rPr>
                <w:rFonts w:ascii="Times New Roman" w:hAnsi="Times New Roman"/>
              </w:rPr>
            </w:pPr>
            <w:r>
              <w:rPr>
                <w:rFonts w:ascii="Times New Roman" w:hAnsi="Times New Roman"/>
              </w:rPr>
              <w:t>0,073</w:t>
            </w:r>
          </w:p>
        </w:tc>
        <w:tc>
          <w:tcPr>
            <w:tcW w:w="0" w:type="auto"/>
          </w:tcPr>
          <w:p w:rsidR="00061879" w:rsidRPr="00F836C0" w:rsidRDefault="00061879" w:rsidP="00C111E2">
            <w:pPr>
              <w:spacing w:after="0" w:line="240" w:lineRule="auto"/>
              <w:jc w:val="center"/>
              <w:rPr>
                <w:rFonts w:ascii="Times New Roman" w:hAnsi="Times New Roman"/>
              </w:rPr>
            </w:pPr>
            <w:r w:rsidRPr="00F836C0">
              <w:rPr>
                <w:rFonts w:ascii="Times New Roman" w:hAnsi="Times New Roman"/>
              </w:rPr>
              <w:t>4,380</w:t>
            </w:r>
          </w:p>
        </w:tc>
      </w:tr>
      <w:tr w:rsidR="00061879" w:rsidRPr="00224587" w:rsidTr="00224587">
        <w:trPr>
          <w:trHeight w:val="288"/>
        </w:trPr>
        <w:tc>
          <w:tcPr>
            <w:tcW w:w="0" w:type="auto"/>
          </w:tcPr>
          <w:p w:rsidR="00061879" w:rsidRDefault="00061879" w:rsidP="00EF6BEE">
            <w:pPr>
              <w:spacing w:after="0" w:line="240" w:lineRule="auto"/>
              <w:jc w:val="both"/>
              <w:rPr>
                <w:rFonts w:ascii="Arial" w:hAnsi="Arial" w:cs="Arial"/>
                <w:color w:val="000000"/>
                <w:sz w:val="16"/>
                <w:szCs w:val="16"/>
              </w:rPr>
            </w:pPr>
            <w:r>
              <w:rPr>
                <w:rFonts w:ascii="Arial" w:hAnsi="Arial" w:cs="Arial"/>
                <w:color w:val="000000"/>
                <w:sz w:val="16"/>
                <w:szCs w:val="16"/>
              </w:rPr>
              <w:t>д/сад №16</w:t>
            </w:r>
          </w:p>
        </w:tc>
        <w:tc>
          <w:tcPr>
            <w:tcW w:w="0" w:type="auto"/>
          </w:tcPr>
          <w:p w:rsidR="00061879" w:rsidRDefault="007C1BFB" w:rsidP="0067543C">
            <w:pPr>
              <w:spacing w:after="0" w:line="240" w:lineRule="auto"/>
              <w:rPr>
                <w:rFonts w:ascii="Times New Roman" w:hAnsi="Times New Roman"/>
              </w:rPr>
            </w:pPr>
            <w:r>
              <w:rPr>
                <w:rFonts w:ascii="Times New Roman" w:hAnsi="Times New Roman"/>
              </w:rPr>
              <w:t>218</w:t>
            </w:r>
          </w:p>
        </w:tc>
        <w:tc>
          <w:tcPr>
            <w:tcW w:w="0" w:type="auto"/>
          </w:tcPr>
          <w:p w:rsidR="00061879" w:rsidRDefault="0043013C" w:rsidP="00A12574">
            <w:pPr>
              <w:spacing w:after="0" w:line="240" w:lineRule="auto"/>
              <w:jc w:val="center"/>
              <w:rPr>
                <w:rFonts w:ascii="Times New Roman" w:hAnsi="Times New Roman"/>
              </w:rPr>
            </w:pPr>
            <w:r>
              <w:rPr>
                <w:rFonts w:ascii="Times New Roman" w:hAnsi="Times New Roman"/>
              </w:rPr>
              <w:t>0,0</w:t>
            </w:r>
            <w:r w:rsidR="00A12574">
              <w:rPr>
                <w:rFonts w:ascii="Times New Roman" w:hAnsi="Times New Roman"/>
              </w:rPr>
              <w:t>44</w:t>
            </w:r>
          </w:p>
        </w:tc>
        <w:tc>
          <w:tcPr>
            <w:tcW w:w="0" w:type="auto"/>
          </w:tcPr>
          <w:p w:rsidR="00061879" w:rsidRPr="00F836C0" w:rsidRDefault="00A12574" w:rsidP="0043013C">
            <w:pPr>
              <w:spacing w:after="0" w:line="240" w:lineRule="auto"/>
              <w:jc w:val="center"/>
              <w:rPr>
                <w:rFonts w:ascii="Times New Roman" w:hAnsi="Times New Roman"/>
              </w:rPr>
            </w:pPr>
            <w:r>
              <w:rPr>
                <w:rFonts w:ascii="Times New Roman" w:hAnsi="Times New Roman"/>
              </w:rPr>
              <w:t>19,402</w:t>
            </w:r>
          </w:p>
        </w:tc>
      </w:tr>
      <w:tr w:rsidR="00061879" w:rsidRPr="00224587" w:rsidTr="00224587">
        <w:trPr>
          <w:trHeight w:val="288"/>
        </w:trPr>
        <w:tc>
          <w:tcPr>
            <w:tcW w:w="0" w:type="auto"/>
          </w:tcPr>
          <w:p w:rsidR="00061879" w:rsidRDefault="00061879" w:rsidP="00061879">
            <w:pPr>
              <w:spacing w:after="0" w:line="240" w:lineRule="auto"/>
              <w:jc w:val="both"/>
              <w:rPr>
                <w:rFonts w:ascii="Arial" w:hAnsi="Arial" w:cs="Arial"/>
                <w:color w:val="000000"/>
                <w:sz w:val="16"/>
                <w:szCs w:val="16"/>
              </w:rPr>
            </w:pPr>
            <w:r>
              <w:rPr>
                <w:rFonts w:ascii="Arial" w:hAnsi="Arial" w:cs="Arial"/>
                <w:color w:val="000000"/>
                <w:sz w:val="16"/>
                <w:szCs w:val="16"/>
              </w:rPr>
              <w:t>д/сад №23</w:t>
            </w:r>
          </w:p>
        </w:tc>
        <w:tc>
          <w:tcPr>
            <w:tcW w:w="0" w:type="auto"/>
          </w:tcPr>
          <w:p w:rsidR="00061879" w:rsidRDefault="007C1BFB" w:rsidP="0067543C">
            <w:pPr>
              <w:spacing w:after="0" w:line="240" w:lineRule="auto"/>
              <w:rPr>
                <w:rFonts w:ascii="Times New Roman" w:hAnsi="Times New Roman"/>
              </w:rPr>
            </w:pPr>
            <w:r>
              <w:rPr>
                <w:rFonts w:ascii="Times New Roman" w:hAnsi="Times New Roman"/>
              </w:rPr>
              <w:t>115</w:t>
            </w:r>
          </w:p>
        </w:tc>
        <w:tc>
          <w:tcPr>
            <w:tcW w:w="0" w:type="auto"/>
          </w:tcPr>
          <w:p w:rsidR="00061879" w:rsidRDefault="0043013C" w:rsidP="00A12574">
            <w:pPr>
              <w:spacing w:after="0" w:line="240" w:lineRule="auto"/>
              <w:jc w:val="center"/>
              <w:rPr>
                <w:rFonts w:ascii="Times New Roman" w:hAnsi="Times New Roman"/>
              </w:rPr>
            </w:pPr>
            <w:r>
              <w:rPr>
                <w:rFonts w:ascii="Times New Roman" w:hAnsi="Times New Roman"/>
              </w:rPr>
              <w:t>0,0</w:t>
            </w:r>
            <w:r w:rsidR="00A12574">
              <w:rPr>
                <w:rFonts w:ascii="Times New Roman" w:hAnsi="Times New Roman"/>
              </w:rPr>
              <w:t>44</w:t>
            </w:r>
          </w:p>
        </w:tc>
        <w:tc>
          <w:tcPr>
            <w:tcW w:w="0" w:type="auto"/>
          </w:tcPr>
          <w:p w:rsidR="00061879" w:rsidRPr="00F836C0" w:rsidRDefault="007C1BFB" w:rsidP="00C111E2">
            <w:pPr>
              <w:spacing w:after="0" w:line="240" w:lineRule="auto"/>
              <w:jc w:val="center"/>
              <w:rPr>
                <w:rFonts w:ascii="Times New Roman" w:hAnsi="Times New Roman"/>
              </w:rPr>
            </w:pPr>
            <w:r>
              <w:rPr>
                <w:rFonts w:ascii="Times New Roman" w:hAnsi="Times New Roman"/>
              </w:rPr>
              <w:t>10,235</w:t>
            </w:r>
          </w:p>
        </w:tc>
      </w:tr>
      <w:tr w:rsidR="00061879" w:rsidRPr="00224587" w:rsidTr="00224587">
        <w:trPr>
          <w:trHeight w:val="288"/>
        </w:trPr>
        <w:tc>
          <w:tcPr>
            <w:tcW w:w="0" w:type="auto"/>
          </w:tcPr>
          <w:p w:rsidR="00061879" w:rsidRDefault="00061879" w:rsidP="00061879">
            <w:pPr>
              <w:spacing w:after="0" w:line="240" w:lineRule="auto"/>
              <w:jc w:val="both"/>
              <w:rPr>
                <w:rFonts w:ascii="Arial" w:hAnsi="Arial" w:cs="Arial"/>
                <w:color w:val="000000"/>
                <w:sz w:val="16"/>
                <w:szCs w:val="16"/>
              </w:rPr>
            </w:pPr>
            <w:r>
              <w:rPr>
                <w:rFonts w:ascii="Arial" w:hAnsi="Arial" w:cs="Arial"/>
                <w:color w:val="000000"/>
                <w:sz w:val="16"/>
                <w:szCs w:val="16"/>
              </w:rPr>
              <w:t>д/сад №41</w:t>
            </w:r>
          </w:p>
        </w:tc>
        <w:tc>
          <w:tcPr>
            <w:tcW w:w="0" w:type="auto"/>
          </w:tcPr>
          <w:p w:rsidR="00061879" w:rsidRDefault="007C1BFB" w:rsidP="0067543C">
            <w:pPr>
              <w:spacing w:after="0" w:line="240" w:lineRule="auto"/>
              <w:rPr>
                <w:rFonts w:ascii="Times New Roman" w:hAnsi="Times New Roman"/>
              </w:rPr>
            </w:pPr>
            <w:r>
              <w:rPr>
                <w:rFonts w:ascii="Times New Roman" w:hAnsi="Times New Roman"/>
              </w:rPr>
              <w:t>15</w:t>
            </w:r>
          </w:p>
        </w:tc>
        <w:tc>
          <w:tcPr>
            <w:tcW w:w="0" w:type="auto"/>
          </w:tcPr>
          <w:p w:rsidR="00061879" w:rsidRDefault="0043013C" w:rsidP="007C1BFB">
            <w:pPr>
              <w:spacing w:after="0" w:line="240" w:lineRule="auto"/>
              <w:jc w:val="center"/>
              <w:rPr>
                <w:rFonts w:ascii="Times New Roman" w:hAnsi="Times New Roman"/>
              </w:rPr>
            </w:pPr>
            <w:r>
              <w:rPr>
                <w:rFonts w:ascii="Times New Roman" w:hAnsi="Times New Roman"/>
              </w:rPr>
              <w:t>0,</w:t>
            </w:r>
            <w:r w:rsidR="007C1BFB">
              <w:rPr>
                <w:rFonts w:ascii="Times New Roman" w:hAnsi="Times New Roman"/>
              </w:rPr>
              <w:t>089</w:t>
            </w:r>
          </w:p>
        </w:tc>
        <w:tc>
          <w:tcPr>
            <w:tcW w:w="0" w:type="auto"/>
          </w:tcPr>
          <w:p w:rsidR="00061879" w:rsidRPr="00F836C0" w:rsidRDefault="007C1BFB" w:rsidP="00C111E2">
            <w:pPr>
              <w:spacing w:after="0" w:line="240" w:lineRule="auto"/>
              <w:jc w:val="center"/>
              <w:rPr>
                <w:rFonts w:ascii="Times New Roman" w:hAnsi="Times New Roman"/>
              </w:rPr>
            </w:pPr>
            <w:r>
              <w:rPr>
                <w:rFonts w:ascii="Times New Roman" w:hAnsi="Times New Roman"/>
              </w:rPr>
              <w:t>2,67</w:t>
            </w:r>
          </w:p>
        </w:tc>
      </w:tr>
      <w:tr w:rsidR="0043013C" w:rsidRPr="00224587" w:rsidTr="00224587">
        <w:trPr>
          <w:trHeight w:val="288"/>
        </w:trPr>
        <w:tc>
          <w:tcPr>
            <w:tcW w:w="0" w:type="auto"/>
          </w:tcPr>
          <w:p w:rsidR="0043013C" w:rsidRDefault="0043013C" w:rsidP="00EF6BEE">
            <w:pPr>
              <w:spacing w:after="0" w:line="240" w:lineRule="auto"/>
              <w:jc w:val="both"/>
              <w:rPr>
                <w:rFonts w:ascii="Arial" w:hAnsi="Arial" w:cs="Arial"/>
                <w:color w:val="000000"/>
                <w:sz w:val="16"/>
                <w:szCs w:val="16"/>
              </w:rPr>
            </w:pPr>
            <w:r>
              <w:rPr>
                <w:rFonts w:ascii="Arial" w:hAnsi="Arial" w:cs="Arial"/>
                <w:color w:val="000000"/>
                <w:sz w:val="16"/>
                <w:szCs w:val="16"/>
              </w:rPr>
              <w:t>Ермолова,40а</w:t>
            </w:r>
          </w:p>
        </w:tc>
        <w:tc>
          <w:tcPr>
            <w:tcW w:w="0" w:type="auto"/>
          </w:tcPr>
          <w:p w:rsidR="0043013C" w:rsidRDefault="007C1BFB" w:rsidP="0067543C">
            <w:pPr>
              <w:spacing w:after="0" w:line="240" w:lineRule="auto"/>
              <w:rPr>
                <w:rFonts w:ascii="Times New Roman" w:hAnsi="Times New Roman"/>
              </w:rPr>
            </w:pPr>
            <w:r>
              <w:rPr>
                <w:rFonts w:ascii="Times New Roman" w:hAnsi="Times New Roman"/>
              </w:rPr>
              <w:t>12,5</w:t>
            </w:r>
          </w:p>
        </w:tc>
        <w:tc>
          <w:tcPr>
            <w:tcW w:w="0" w:type="auto"/>
          </w:tcPr>
          <w:p w:rsidR="0043013C" w:rsidRDefault="0043013C" w:rsidP="00C111E2">
            <w:pPr>
              <w:spacing w:after="0" w:line="240" w:lineRule="auto"/>
              <w:jc w:val="center"/>
              <w:rPr>
                <w:rFonts w:ascii="Times New Roman" w:hAnsi="Times New Roman"/>
              </w:rPr>
            </w:pPr>
            <w:r>
              <w:rPr>
                <w:rFonts w:ascii="Times New Roman" w:hAnsi="Times New Roman"/>
              </w:rPr>
              <w:t>0,108</w:t>
            </w:r>
          </w:p>
        </w:tc>
        <w:tc>
          <w:tcPr>
            <w:tcW w:w="0" w:type="auto"/>
          </w:tcPr>
          <w:p w:rsidR="0043013C" w:rsidRPr="00F836C0" w:rsidRDefault="0043013C" w:rsidP="00C111E2">
            <w:pPr>
              <w:spacing w:after="0" w:line="240" w:lineRule="auto"/>
              <w:jc w:val="center"/>
              <w:rPr>
                <w:rFonts w:ascii="Times New Roman" w:hAnsi="Times New Roman"/>
              </w:rPr>
            </w:pPr>
            <w:r w:rsidRPr="00F836C0">
              <w:rPr>
                <w:rFonts w:ascii="Times New Roman" w:hAnsi="Times New Roman"/>
              </w:rPr>
              <w:t>2,700</w:t>
            </w:r>
          </w:p>
        </w:tc>
      </w:tr>
      <w:tr w:rsidR="0043013C" w:rsidRPr="00224587" w:rsidTr="00224587">
        <w:trPr>
          <w:trHeight w:val="288"/>
        </w:trPr>
        <w:tc>
          <w:tcPr>
            <w:tcW w:w="0" w:type="auto"/>
          </w:tcPr>
          <w:p w:rsidR="0043013C" w:rsidRDefault="0043013C" w:rsidP="00EF6BEE">
            <w:pPr>
              <w:spacing w:after="0" w:line="240" w:lineRule="auto"/>
              <w:jc w:val="both"/>
              <w:rPr>
                <w:rFonts w:ascii="Arial" w:hAnsi="Arial" w:cs="Arial"/>
                <w:color w:val="000000"/>
                <w:sz w:val="16"/>
                <w:szCs w:val="16"/>
              </w:rPr>
            </w:pPr>
            <w:r>
              <w:rPr>
                <w:rFonts w:ascii="Arial" w:hAnsi="Arial" w:cs="Arial"/>
                <w:color w:val="000000"/>
                <w:sz w:val="16"/>
                <w:szCs w:val="16"/>
              </w:rPr>
              <w:t>Матвеева</w:t>
            </w:r>
          </w:p>
        </w:tc>
        <w:tc>
          <w:tcPr>
            <w:tcW w:w="0" w:type="auto"/>
          </w:tcPr>
          <w:p w:rsidR="0043013C" w:rsidRDefault="007C1BFB" w:rsidP="0067543C">
            <w:pPr>
              <w:spacing w:after="0" w:line="240" w:lineRule="auto"/>
              <w:rPr>
                <w:rFonts w:ascii="Times New Roman" w:hAnsi="Times New Roman"/>
              </w:rPr>
            </w:pPr>
            <w:r>
              <w:rPr>
                <w:rFonts w:ascii="Times New Roman" w:hAnsi="Times New Roman"/>
              </w:rPr>
              <w:t>1047</w:t>
            </w:r>
          </w:p>
        </w:tc>
        <w:tc>
          <w:tcPr>
            <w:tcW w:w="0" w:type="auto"/>
          </w:tcPr>
          <w:p w:rsidR="0043013C" w:rsidRDefault="0043013C" w:rsidP="00C111E2">
            <w:pPr>
              <w:spacing w:after="0" w:line="240" w:lineRule="auto"/>
              <w:jc w:val="center"/>
              <w:rPr>
                <w:rFonts w:ascii="Times New Roman" w:hAnsi="Times New Roman"/>
              </w:rPr>
            </w:pPr>
            <w:r>
              <w:rPr>
                <w:rFonts w:ascii="Times New Roman" w:hAnsi="Times New Roman"/>
              </w:rPr>
              <w:t>0,121</w:t>
            </w:r>
          </w:p>
        </w:tc>
        <w:tc>
          <w:tcPr>
            <w:tcW w:w="0" w:type="auto"/>
          </w:tcPr>
          <w:p w:rsidR="0043013C" w:rsidRPr="00F836C0" w:rsidRDefault="0043013C" w:rsidP="00C111E2">
            <w:pPr>
              <w:spacing w:after="0" w:line="240" w:lineRule="auto"/>
              <w:jc w:val="center"/>
              <w:rPr>
                <w:rFonts w:ascii="Times New Roman" w:hAnsi="Times New Roman"/>
              </w:rPr>
            </w:pPr>
            <w:r w:rsidRPr="00F836C0">
              <w:rPr>
                <w:rFonts w:ascii="Times New Roman" w:hAnsi="Times New Roman"/>
              </w:rPr>
              <w:t>253,596</w:t>
            </w:r>
          </w:p>
        </w:tc>
      </w:tr>
      <w:tr w:rsidR="0043013C" w:rsidRPr="00224587" w:rsidTr="00224587">
        <w:trPr>
          <w:trHeight w:val="288"/>
        </w:trPr>
        <w:tc>
          <w:tcPr>
            <w:tcW w:w="0" w:type="auto"/>
          </w:tcPr>
          <w:p w:rsidR="0043013C" w:rsidRDefault="0043013C" w:rsidP="00EF6BEE">
            <w:pPr>
              <w:spacing w:after="0" w:line="240" w:lineRule="auto"/>
              <w:jc w:val="both"/>
              <w:rPr>
                <w:rFonts w:ascii="Arial" w:hAnsi="Arial" w:cs="Arial"/>
                <w:color w:val="000000"/>
                <w:sz w:val="16"/>
                <w:szCs w:val="16"/>
              </w:rPr>
            </w:pPr>
            <w:r>
              <w:rPr>
                <w:rFonts w:ascii="Arial" w:hAnsi="Arial" w:cs="Arial"/>
                <w:color w:val="000000"/>
                <w:sz w:val="16"/>
                <w:szCs w:val="16"/>
              </w:rPr>
              <w:t>ПОСТ №1</w:t>
            </w:r>
          </w:p>
        </w:tc>
        <w:tc>
          <w:tcPr>
            <w:tcW w:w="0" w:type="auto"/>
          </w:tcPr>
          <w:p w:rsidR="0043013C" w:rsidRDefault="007C1BFB" w:rsidP="0067543C">
            <w:pPr>
              <w:spacing w:after="0" w:line="240" w:lineRule="auto"/>
              <w:rPr>
                <w:rFonts w:ascii="Times New Roman" w:hAnsi="Times New Roman"/>
              </w:rPr>
            </w:pPr>
            <w:r>
              <w:rPr>
                <w:rFonts w:ascii="Times New Roman" w:hAnsi="Times New Roman"/>
              </w:rPr>
              <w:t>106</w:t>
            </w:r>
          </w:p>
        </w:tc>
        <w:tc>
          <w:tcPr>
            <w:tcW w:w="0" w:type="auto"/>
          </w:tcPr>
          <w:p w:rsidR="0043013C" w:rsidRDefault="00B454DE" w:rsidP="00C111E2">
            <w:pPr>
              <w:spacing w:after="0" w:line="240" w:lineRule="auto"/>
              <w:jc w:val="center"/>
              <w:rPr>
                <w:rFonts w:ascii="Times New Roman" w:hAnsi="Times New Roman"/>
              </w:rPr>
            </w:pPr>
            <w:r>
              <w:rPr>
                <w:rFonts w:ascii="Times New Roman" w:hAnsi="Times New Roman"/>
              </w:rPr>
              <w:t>0,076</w:t>
            </w:r>
          </w:p>
        </w:tc>
        <w:tc>
          <w:tcPr>
            <w:tcW w:w="0" w:type="auto"/>
          </w:tcPr>
          <w:p w:rsidR="0043013C" w:rsidRPr="00F836C0" w:rsidRDefault="00B454DE" w:rsidP="00C111E2">
            <w:pPr>
              <w:spacing w:after="0" w:line="240" w:lineRule="auto"/>
              <w:jc w:val="center"/>
              <w:rPr>
                <w:rFonts w:ascii="Times New Roman" w:hAnsi="Times New Roman"/>
              </w:rPr>
            </w:pPr>
            <w:r>
              <w:rPr>
                <w:rFonts w:ascii="Times New Roman" w:hAnsi="Times New Roman"/>
              </w:rPr>
              <w:t>16,112</w:t>
            </w:r>
          </w:p>
        </w:tc>
      </w:tr>
      <w:tr w:rsidR="0043013C" w:rsidRPr="00224587" w:rsidTr="00224587">
        <w:trPr>
          <w:trHeight w:val="288"/>
        </w:trPr>
        <w:tc>
          <w:tcPr>
            <w:tcW w:w="0" w:type="auto"/>
          </w:tcPr>
          <w:p w:rsidR="0043013C" w:rsidRDefault="0043013C" w:rsidP="00EF6BEE">
            <w:pPr>
              <w:spacing w:after="0" w:line="240" w:lineRule="auto"/>
              <w:jc w:val="both"/>
              <w:rPr>
                <w:rFonts w:ascii="Arial" w:hAnsi="Arial" w:cs="Arial"/>
                <w:color w:val="000000"/>
                <w:sz w:val="16"/>
                <w:szCs w:val="16"/>
              </w:rPr>
            </w:pPr>
            <w:r>
              <w:rPr>
                <w:rFonts w:ascii="Arial" w:hAnsi="Arial" w:cs="Arial"/>
                <w:color w:val="000000"/>
                <w:sz w:val="16"/>
                <w:szCs w:val="16"/>
              </w:rPr>
              <w:t>Козлова,36а</w:t>
            </w:r>
          </w:p>
        </w:tc>
        <w:tc>
          <w:tcPr>
            <w:tcW w:w="0" w:type="auto"/>
          </w:tcPr>
          <w:p w:rsidR="0043013C" w:rsidRDefault="007C1BFB" w:rsidP="0067543C">
            <w:pPr>
              <w:spacing w:after="0" w:line="240" w:lineRule="auto"/>
              <w:rPr>
                <w:rFonts w:ascii="Times New Roman" w:hAnsi="Times New Roman"/>
              </w:rPr>
            </w:pPr>
            <w:r>
              <w:rPr>
                <w:rFonts w:ascii="Times New Roman" w:hAnsi="Times New Roman"/>
              </w:rPr>
              <w:t>15</w:t>
            </w:r>
          </w:p>
        </w:tc>
        <w:tc>
          <w:tcPr>
            <w:tcW w:w="0" w:type="auto"/>
          </w:tcPr>
          <w:p w:rsidR="0043013C" w:rsidRDefault="00B454DE" w:rsidP="00C111E2">
            <w:pPr>
              <w:spacing w:after="0" w:line="240" w:lineRule="auto"/>
              <w:jc w:val="center"/>
              <w:rPr>
                <w:rFonts w:ascii="Times New Roman" w:hAnsi="Times New Roman"/>
              </w:rPr>
            </w:pPr>
            <w:r>
              <w:rPr>
                <w:rFonts w:ascii="Times New Roman" w:hAnsi="Times New Roman"/>
              </w:rPr>
              <w:t>0,057</w:t>
            </w:r>
          </w:p>
        </w:tc>
        <w:tc>
          <w:tcPr>
            <w:tcW w:w="0" w:type="auto"/>
          </w:tcPr>
          <w:p w:rsidR="0043013C" w:rsidRPr="00F836C0" w:rsidRDefault="00B454DE" w:rsidP="00C111E2">
            <w:pPr>
              <w:spacing w:after="0" w:line="240" w:lineRule="auto"/>
              <w:jc w:val="center"/>
              <w:rPr>
                <w:rFonts w:ascii="Times New Roman" w:hAnsi="Times New Roman"/>
              </w:rPr>
            </w:pPr>
            <w:r>
              <w:rPr>
                <w:rFonts w:ascii="Times New Roman" w:hAnsi="Times New Roman"/>
              </w:rPr>
              <w:t>1,710</w:t>
            </w:r>
          </w:p>
        </w:tc>
      </w:tr>
      <w:tr w:rsidR="007C1BFB" w:rsidRPr="00224587" w:rsidTr="00224587">
        <w:trPr>
          <w:trHeight w:val="288"/>
        </w:trPr>
        <w:tc>
          <w:tcPr>
            <w:tcW w:w="0" w:type="auto"/>
          </w:tcPr>
          <w:p w:rsidR="007C1BFB" w:rsidRDefault="00067F49" w:rsidP="00EF6BEE">
            <w:pPr>
              <w:spacing w:after="0" w:line="240" w:lineRule="auto"/>
              <w:jc w:val="both"/>
              <w:rPr>
                <w:rFonts w:ascii="Arial" w:hAnsi="Arial" w:cs="Arial"/>
                <w:color w:val="000000"/>
                <w:sz w:val="16"/>
                <w:szCs w:val="16"/>
              </w:rPr>
            </w:pPr>
            <w:r>
              <w:rPr>
                <w:rFonts w:ascii="Arial" w:hAnsi="Arial" w:cs="Arial"/>
                <w:color w:val="000000"/>
                <w:sz w:val="16"/>
                <w:szCs w:val="16"/>
              </w:rPr>
              <w:t>Власова,51</w:t>
            </w:r>
          </w:p>
        </w:tc>
        <w:tc>
          <w:tcPr>
            <w:tcW w:w="0" w:type="auto"/>
          </w:tcPr>
          <w:p w:rsidR="007C1BFB" w:rsidRDefault="00067F49" w:rsidP="0067543C">
            <w:pPr>
              <w:spacing w:after="0" w:line="240" w:lineRule="auto"/>
              <w:rPr>
                <w:rFonts w:ascii="Times New Roman" w:hAnsi="Times New Roman"/>
              </w:rPr>
            </w:pPr>
            <w:r>
              <w:rPr>
                <w:rFonts w:ascii="Times New Roman" w:hAnsi="Times New Roman"/>
              </w:rPr>
              <w:t>30</w:t>
            </w:r>
          </w:p>
        </w:tc>
        <w:tc>
          <w:tcPr>
            <w:tcW w:w="0" w:type="auto"/>
          </w:tcPr>
          <w:p w:rsidR="007C1BFB" w:rsidRDefault="00067F49" w:rsidP="00C111E2">
            <w:pPr>
              <w:spacing w:after="0" w:line="240" w:lineRule="auto"/>
              <w:jc w:val="center"/>
              <w:rPr>
                <w:rFonts w:ascii="Times New Roman" w:hAnsi="Times New Roman"/>
              </w:rPr>
            </w:pPr>
            <w:r>
              <w:rPr>
                <w:rFonts w:ascii="Times New Roman" w:hAnsi="Times New Roman"/>
              </w:rPr>
              <w:t>0,076</w:t>
            </w:r>
          </w:p>
        </w:tc>
        <w:tc>
          <w:tcPr>
            <w:tcW w:w="0" w:type="auto"/>
          </w:tcPr>
          <w:p w:rsidR="007C1BFB" w:rsidRPr="00F836C0" w:rsidRDefault="00067F49" w:rsidP="00C111E2">
            <w:pPr>
              <w:spacing w:after="0" w:line="240" w:lineRule="auto"/>
              <w:jc w:val="center"/>
              <w:rPr>
                <w:rFonts w:ascii="Times New Roman" w:hAnsi="Times New Roman"/>
              </w:rPr>
            </w:pPr>
            <w:r>
              <w:rPr>
                <w:rFonts w:ascii="Times New Roman" w:hAnsi="Times New Roman"/>
              </w:rPr>
              <w:t>4,56</w:t>
            </w:r>
          </w:p>
        </w:tc>
      </w:tr>
      <w:tr w:rsidR="007C1BFB" w:rsidRPr="00224587" w:rsidTr="00224587">
        <w:trPr>
          <w:trHeight w:val="288"/>
        </w:trPr>
        <w:tc>
          <w:tcPr>
            <w:tcW w:w="0" w:type="auto"/>
          </w:tcPr>
          <w:p w:rsidR="007C1BFB" w:rsidRDefault="00067F49" w:rsidP="00EF6BEE">
            <w:pPr>
              <w:spacing w:after="0" w:line="240" w:lineRule="auto"/>
              <w:jc w:val="both"/>
              <w:rPr>
                <w:rFonts w:ascii="Arial" w:hAnsi="Arial" w:cs="Arial"/>
                <w:color w:val="000000"/>
                <w:sz w:val="16"/>
                <w:szCs w:val="16"/>
              </w:rPr>
            </w:pPr>
            <w:r>
              <w:rPr>
                <w:rFonts w:ascii="Arial" w:hAnsi="Arial" w:cs="Arial"/>
                <w:color w:val="000000"/>
                <w:sz w:val="16"/>
                <w:szCs w:val="16"/>
              </w:rPr>
              <w:t>Школа №31</w:t>
            </w:r>
          </w:p>
        </w:tc>
        <w:tc>
          <w:tcPr>
            <w:tcW w:w="0" w:type="auto"/>
          </w:tcPr>
          <w:p w:rsidR="007C1BFB" w:rsidRDefault="00067F49" w:rsidP="0067543C">
            <w:pPr>
              <w:spacing w:after="0" w:line="240" w:lineRule="auto"/>
              <w:rPr>
                <w:rFonts w:ascii="Times New Roman" w:hAnsi="Times New Roman"/>
              </w:rPr>
            </w:pPr>
            <w:r>
              <w:rPr>
                <w:rFonts w:ascii="Times New Roman" w:hAnsi="Times New Roman"/>
              </w:rPr>
              <w:t>59,1</w:t>
            </w:r>
          </w:p>
        </w:tc>
        <w:tc>
          <w:tcPr>
            <w:tcW w:w="0" w:type="auto"/>
          </w:tcPr>
          <w:p w:rsidR="007C1BFB" w:rsidRDefault="00067F49" w:rsidP="00C111E2">
            <w:pPr>
              <w:spacing w:after="0" w:line="240" w:lineRule="auto"/>
              <w:jc w:val="center"/>
              <w:rPr>
                <w:rFonts w:ascii="Times New Roman" w:hAnsi="Times New Roman"/>
              </w:rPr>
            </w:pPr>
            <w:r>
              <w:rPr>
                <w:rFonts w:ascii="Times New Roman" w:hAnsi="Times New Roman"/>
              </w:rPr>
              <w:t>0,219</w:t>
            </w:r>
          </w:p>
        </w:tc>
        <w:tc>
          <w:tcPr>
            <w:tcW w:w="0" w:type="auto"/>
          </w:tcPr>
          <w:p w:rsidR="007C1BFB" w:rsidRPr="00F836C0" w:rsidRDefault="00067F49" w:rsidP="00C111E2">
            <w:pPr>
              <w:spacing w:after="0" w:line="240" w:lineRule="auto"/>
              <w:jc w:val="center"/>
              <w:rPr>
                <w:rFonts w:ascii="Times New Roman" w:hAnsi="Times New Roman"/>
              </w:rPr>
            </w:pPr>
            <w:r>
              <w:rPr>
                <w:rFonts w:ascii="Times New Roman" w:hAnsi="Times New Roman"/>
              </w:rPr>
              <w:t>25,886</w:t>
            </w:r>
          </w:p>
        </w:tc>
      </w:tr>
      <w:tr w:rsidR="00061879" w:rsidRPr="00224587" w:rsidTr="00224587">
        <w:trPr>
          <w:trHeight w:val="288"/>
        </w:trPr>
        <w:tc>
          <w:tcPr>
            <w:tcW w:w="0" w:type="auto"/>
          </w:tcPr>
          <w:p w:rsidR="00061879" w:rsidRPr="001A6BBE" w:rsidRDefault="00061879" w:rsidP="00EF6BEE">
            <w:pPr>
              <w:spacing w:after="0" w:line="240" w:lineRule="auto"/>
              <w:jc w:val="both"/>
              <w:rPr>
                <w:rFonts w:ascii="Arial" w:hAnsi="Arial" w:cs="Arial"/>
                <w:color w:val="000000"/>
                <w:sz w:val="16"/>
                <w:szCs w:val="16"/>
              </w:rPr>
            </w:pPr>
            <w:r>
              <w:rPr>
                <w:rFonts w:ascii="Arial" w:hAnsi="Arial" w:cs="Arial"/>
                <w:color w:val="000000"/>
                <w:sz w:val="16"/>
                <w:szCs w:val="16"/>
              </w:rPr>
              <w:t>Береговая</w:t>
            </w:r>
          </w:p>
        </w:tc>
        <w:tc>
          <w:tcPr>
            <w:tcW w:w="0" w:type="auto"/>
          </w:tcPr>
          <w:p w:rsidR="00061879" w:rsidRPr="00B7142E" w:rsidRDefault="00061879" w:rsidP="0067543C">
            <w:pPr>
              <w:spacing w:after="0" w:line="240" w:lineRule="auto"/>
              <w:rPr>
                <w:rFonts w:ascii="Times New Roman" w:hAnsi="Times New Roman"/>
              </w:rPr>
            </w:pPr>
            <w:r>
              <w:rPr>
                <w:rFonts w:ascii="Times New Roman" w:hAnsi="Times New Roman"/>
              </w:rPr>
              <w:t>3088</w:t>
            </w:r>
          </w:p>
        </w:tc>
        <w:tc>
          <w:tcPr>
            <w:tcW w:w="0" w:type="auto"/>
          </w:tcPr>
          <w:p w:rsidR="00061879" w:rsidRPr="00B7142E" w:rsidRDefault="00061879" w:rsidP="00C111E2">
            <w:pPr>
              <w:spacing w:after="0" w:line="240" w:lineRule="auto"/>
              <w:jc w:val="center"/>
              <w:rPr>
                <w:rFonts w:ascii="Times New Roman" w:hAnsi="Times New Roman"/>
              </w:rPr>
            </w:pPr>
            <w:r>
              <w:rPr>
                <w:rFonts w:ascii="Times New Roman" w:hAnsi="Times New Roman"/>
              </w:rPr>
              <w:t>0,224</w:t>
            </w:r>
          </w:p>
        </w:tc>
        <w:tc>
          <w:tcPr>
            <w:tcW w:w="0" w:type="auto"/>
          </w:tcPr>
          <w:p w:rsidR="00061879" w:rsidRPr="00F836C0" w:rsidRDefault="00061879" w:rsidP="00C111E2">
            <w:pPr>
              <w:spacing w:after="0" w:line="240" w:lineRule="auto"/>
              <w:jc w:val="center"/>
              <w:rPr>
                <w:rFonts w:ascii="Times New Roman" w:hAnsi="Times New Roman"/>
              </w:rPr>
            </w:pPr>
            <w:r w:rsidRPr="00F836C0">
              <w:rPr>
                <w:rFonts w:ascii="Times New Roman" w:hAnsi="Times New Roman"/>
              </w:rPr>
              <w:t>691,712</w:t>
            </w:r>
          </w:p>
        </w:tc>
      </w:tr>
      <w:tr w:rsidR="00061879" w:rsidRPr="00224587" w:rsidTr="00224587">
        <w:trPr>
          <w:trHeight w:val="288"/>
        </w:trPr>
        <w:tc>
          <w:tcPr>
            <w:tcW w:w="0" w:type="auto"/>
          </w:tcPr>
          <w:p w:rsidR="00061879" w:rsidRPr="001A6BBE" w:rsidRDefault="00061879" w:rsidP="0009547A">
            <w:pPr>
              <w:spacing w:after="0" w:line="240" w:lineRule="auto"/>
              <w:jc w:val="both"/>
              <w:rPr>
                <w:rFonts w:ascii="Arial" w:hAnsi="Arial" w:cs="Arial"/>
                <w:color w:val="000000"/>
                <w:sz w:val="16"/>
                <w:szCs w:val="16"/>
              </w:rPr>
            </w:pPr>
            <w:r>
              <w:rPr>
                <w:rFonts w:ascii="Arial" w:hAnsi="Arial" w:cs="Arial"/>
                <w:color w:val="000000"/>
                <w:sz w:val="16"/>
                <w:szCs w:val="16"/>
              </w:rPr>
              <w:t>«Казачка»</w:t>
            </w:r>
          </w:p>
        </w:tc>
        <w:tc>
          <w:tcPr>
            <w:tcW w:w="0" w:type="auto"/>
          </w:tcPr>
          <w:p w:rsidR="00061879" w:rsidRPr="00B7142E" w:rsidRDefault="00061879" w:rsidP="0067543C">
            <w:pPr>
              <w:spacing w:after="0" w:line="240" w:lineRule="auto"/>
              <w:rPr>
                <w:rFonts w:ascii="Times New Roman" w:hAnsi="Times New Roman"/>
              </w:rPr>
            </w:pPr>
            <w:r>
              <w:rPr>
                <w:rFonts w:ascii="Times New Roman" w:hAnsi="Times New Roman"/>
              </w:rPr>
              <w:t>988</w:t>
            </w:r>
          </w:p>
        </w:tc>
        <w:tc>
          <w:tcPr>
            <w:tcW w:w="0" w:type="auto"/>
          </w:tcPr>
          <w:p w:rsidR="00061879" w:rsidRPr="00B7142E" w:rsidRDefault="00061879" w:rsidP="00C111E2">
            <w:pPr>
              <w:spacing w:after="0" w:line="240" w:lineRule="auto"/>
              <w:jc w:val="center"/>
              <w:rPr>
                <w:rFonts w:ascii="Times New Roman" w:hAnsi="Times New Roman"/>
              </w:rPr>
            </w:pPr>
            <w:r>
              <w:rPr>
                <w:rFonts w:ascii="Times New Roman" w:hAnsi="Times New Roman"/>
              </w:rPr>
              <w:t>0,237</w:t>
            </w:r>
          </w:p>
        </w:tc>
        <w:tc>
          <w:tcPr>
            <w:tcW w:w="0" w:type="auto"/>
          </w:tcPr>
          <w:p w:rsidR="00061879" w:rsidRPr="00F836C0" w:rsidRDefault="00061879" w:rsidP="00C111E2">
            <w:pPr>
              <w:spacing w:after="0" w:line="240" w:lineRule="auto"/>
              <w:jc w:val="center"/>
              <w:rPr>
                <w:rFonts w:ascii="Times New Roman" w:hAnsi="Times New Roman"/>
              </w:rPr>
            </w:pPr>
            <w:r w:rsidRPr="00F836C0">
              <w:rPr>
                <w:rFonts w:ascii="Times New Roman" w:hAnsi="Times New Roman"/>
              </w:rPr>
              <w:t>234,156</w:t>
            </w:r>
          </w:p>
        </w:tc>
      </w:tr>
      <w:tr w:rsidR="00061879" w:rsidRPr="00224587" w:rsidTr="00224587">
        <w:trPr>
          <w:trHeight w:val="288"/>
        </w:trPr>
        <w:tc>
          <w:tcPr>
            <w:tcW w:w="0" w:type="auto"/>
          </w:tcPr>
          <w:p w:rsidR="00061879" w:rsidRPr="001A6BBE" w:rsidRDefault="00061879" w:rsidP="0009547A">
            <w:pPr>
              <w:spacing w:after="0" w:line="240" w:lineRule="auto"/>
              <w:jc w:val="both"/>
              <w:rPr>
                <w:rFonts w:ascii="Arial" w:hAnsi="Arial" w:cs="Arial"/>
                <w:color w:val="000000"/>
                <w:sz w:val="16"/>
                <w:szCs w:val="16"/>
              </w:rPr>
            </w:pPr>
            <w:r>
              <w:rPr>
                <w:rFonts w:ascii="Arial" w:hAnsi="Arial" w:cs="Arial"/>
                <w:color w:val="000000"/>
                <w:sz w:val="16"/>
                <w:szCs w:val="16"/>
              </w:rPr>
              <w:t>«Техно-Сервис»</w:t>
            </w:r>
          </w:p>
        </w:tc>
        <w:tc>
          <w:tcPr>
            <w:tcW w:w="0" w:type="auto"/>
          </w:tcPr>
          <w:p w:rsidR="00061879" w:rsidRPr="008546A5" w:rsidRDefault="00061879" w:rsidP="0067543C">
            <w:pPr>
              <w:spacing w:after="0" w:line="240" w:lineRule="auto"/>
              <w:rPr>
                <w:rFonts w:ascii="Times New Roman" w:hAnsi="Times New Roman"/>
              </w:rPr>
            </w:pPr>
            <w:r w:rsidRPr="008546A5">
              <w:rPr>
                <w:rFonts w:ascii="Times New Roman" w:hAnsi="Times New Roman"/>
              </w:rPr>
              <w:t>1097</w:t>
            </w:r>
          </w:p>
        </w:tc>
        <w:tc>
          <w:tcPr>
            <w:tcW w:w="0" w:type="auto"/>
          </w:tcPr>
          <w:p w:rsidR="00061879" w:rsidRPr="008546A5" w:rsidRDefault="00061879" w:rsidP="00C111E2">
            <w:pPr>
              <w:spacing w:after="0" w:line="240" w:lineRule="auto"/>
              <w:jc w:val="center"/>
              <w:rPr>
                <w:rFonts w:ascii="Times New Roman" w:hAnsi="Times New Roman"/>
              </w:rPr>
            </w:pPr>
            <w:r w:rsidRPr="008546A5">
              <w:rPr>
                <w:rFonts w:ascii="Times New Roman" w:hAnsi="Times New Roman"/>
              </w:rPr>
              <w:t>0,08</w:t>
            </w:r>
          </w:p>
        </w:tc>
        <w:tc>
          <w:tcPr>
            <w:tcW w:w="0" w:type="auto"/>
          </w:tcPr>
          <w:p w:rsidR="00061879" w:rsidRPr="008546A5" w:rsidRDefault="00061879" w:rsidP="00C111E2">
            <w:pPr>
              <w:spacing w:after="0" w:line="240" w:lineRule="auto"/>
              <w:jc w:val="center"/>
              <w:rPr>
                <w:rFonts w:ascii="Times New Roman" w:hAnsi="Times New Roman"/>
              </w:rPr>
            </w:pPr>
            <w:r w:rsidRPr="008546A5">
              <w:rPr>
                <w:rFonts w:ascii="Times New Roman" w:hAnsi="Times New Roman"/>
              </w:rPr>
              <w:t>90,25</w:t>
            </w:r>
          </w:p>
        </w:tc>
      </w:tr>
      <w:tr w:rsidR="00061879" w:rsidRPr="00224587" w:rsidTr="00224587">
        <w:trPr>
          <w:trHeight w:val="288"/>
        </w:trPr>
        <w:tc>
          <w:tcPr>
            <w:tcW w:w="0" w:type="auto"/>
          </w:tcPr>
          <w:p w:rsidR="00061879" w:rsidRPr="001A6BBE" w:rsidRDefault="0078491A" w:rsidP="0009547A">
            <w:pPr>
              <w:spacing w:after="0" w:line="240" w:lineRule="auto"/>
              <w:jc w:val="both"/>
              <w:rPr>
                <w:rFonts w:ascii="Arial" w:hAnsi="Arial" w:cs="Arial"/>
                <w:color w:val="000000"/>
                <w:sz w:val="16"/>
                <w:szCs w:val="16"/>
              </w:rPr>
            </w:pPr>
            <w:r w:rsidRPr="0078491A">
              <w:rPr>
                <w:rFonts w:ascii="Arial" w:hAnsi="Arial" w:cs="Arial"/>
                <w:color w:val="000000"/>
                <w:sz w:val="16"/>
                <w:szCs w:val="16"/>
              </w:rPr>
              <w:t xml:space="preserve">ГКУЗ "Ставропольский краевой госпиталь для ветеранов войн" </w:t>
            </w:r>
            <w:r w:rsidR="00B454DE">
              <w:rPr>
                <w:rFonts w:ascii="Arial" w:hAnsi="Arial" w:cs="Arial"/>
                <w:color w:val="000000"/>
                <w:sz w:val="16"/>
                <w:szCs w:val="16"/>
              </w:rPr>
              <w:t xml:space="preserve"> </w:t>
            </w:r>
          </w:p>
        </w:tc>
        <w:tc>
          <w:tcPr>
            <w:tcW w:w="0" w:type="auto"/>
          </w:tcPr>
          <w:p w:rsidR="00061879" w:rsidRPr="00B7142E" w:rsidRDefault="00061879" w:rsidP="0067543C">
            <w:pPr>
              <w:spacing w:after="0" w:line="240" w:lineRule="auto"/>
              <w:rPr>
                <w:rFonts w:ascii="Times New Roman" w:hAnsi="Times New Roman"/>
              </w:rPr>
            </w:pPr>
            <w:r>
              <w:rPr>
                <w:rFonts w:ascii="Times New Roman" w:hAnsi="Times New Roman"/>
              </w:rPr>
              <w:t>1088</w:t>
            </w:r>
          </w:p>
        </w:tc>
        <w:tc>
          <w:tcPr>
            <w:tcW w:w="0" w:type="auto"/>
          </w:tcPr>
          <w:p w:rsidR="00061879" w:rsidRPr="00B7142E" w:rsidRDefault="00061879" w:rsidP="00C111E2">
            <w:pPr>
              <w:spacing w:after="0" w:line="240" w:lineRule="auto"/>
              <w:jc w:val="center"/>
              <w:rPr>
                <w:rFonts w:ascii="Times New Roman" w:hAnsi="Times New Roman"/>
              </w:rPr>
            </w:pPr>
            <w:r>
              <w:rPr>
                <w:rFonts w:ascii="Times New Roman" w:hAnsi="Times New Roman"/>
              </w:rPr>
              <w:t>0,1</w:t>
            </w:r>
          </w:p>
        </w:tc>
        <w:tc>
          <w:tcPr>
            <w:tcW w:w="0" w:type="auto"/>
          </w:tcPr>
          <w:p w:rsidR="00061879" w:rsidRPr="00F836C0" w:rsidRDefault="00061879" w:rsidP="00C111E2">
            <w:pPr>
              <w:spacing w:after="0" w:line="240" w:lineRule="auto"/>
              <w:jc w:val="center"/>
              <w:rPr>
                <w:rFonts w:ascii="Times New Roman" w:hAnsi="Times New Roman"/>
              </w:rPr>
            </w:pPr>
            <w:r w:rsidRPr="00F836C0">
              <w:rPr>
                <w:rFonts w:ascii="Times New Roman" w:hAnsi="Times New Roman"/>
              </w:rPr>
              <w:t>108,8</w:t>
            </w:r>
          </w:p>
        </w:tc>
      </w:tr>
      <w:tr w:rsidR="00061879" w:rsidRPr="00224587" w:rsidTr="00224587">
        <w:trPr>
          <w:trHeight w:val="288"/>
        </w:trPr>
        <w:tc>
          <w:tcPr>
            <w:tcW w:w="0" w:type="auto"/>
          </w:tcPr>
          <w:p w:rsidR="00061879" w:rsidRPr="001A6BBE" w:rsidRDefault="00061879" w:rsidP="0009547A">
            <w:pPr>
              <w:spacing w:after="0" w:line="240" w:lineRule="auto"/>
              <w:jc w:val="both"/>
              <w:rPr>
                <w:rFonts w:ascii="Arial" w:hAnsi="Arial" w:cs="Arial"/>
                <w:color w:val="000000"/>
                <w:sz w:val="16"/>
                <w:szCs w:val="16"/>
              </w:rPr>
            </w:pPr>
            <w:r>
              <w:rPr>
                <w:rFonts w:ascii="Arial" w:hAnsi="Arial" w:cs="Arial"/>
                <w:color w:val="000000"/>
                <w:sz w:val="16"/>
                <w:szCs w:val="16"/>
              </w:rPr>
              <w:t>«Машук»</w:t>
            </w:r>
            <w:r w:rsidR="00A20894">
              <w:rPr>
                <w:rFonts w:ascii="Arial" w:hAnsi="Arial" w:cs="Arial"/>
                <w:color w:val="000000"/>
                <w:sz w:val="16"/>
                <w:szCs w:val="16"/>
              </w:rPr>
              <w:t xml:space="preserve"> ООО «Энергетик»</w:t>
            </w:r>
          </w:p>
        </w:tc>
        <w:tc>
          <w:tcPr>
            <w:tcW w:w="0" w:type="auto"/>
          </w:tcPr>
          <w:p w:rsidR="00061879" w:rsidRPr="00B7142E" w:rsidRDefault="00C6176B" w:rsidP="0067543C">
            <w:pPr>
              <w:spacing w:after="0" w:line="240" w:lineRule="auto"/>
              <w:rPr>
                <w:rFonts w:ascii="Times New Roman" w:hAnsi="Times New Roman"/>
              </w:rPr>
            </w:pPr>
            <w:r>
              <w:rPr>
                <w:rFonts w:ascii="Times New Roman" w:hAnsi="Times New Roman"/>
              </w:rPr>
              <w:t>5100</w:t>
            </w:r>
          </w:p>
        </w:tc>
        <w:tc>
          <w:tcPr>
            <w:tcW w:w="0" w:type="auto"/>
          </w:tcPr>
          <w:p w:rsidR="00061879" w:rsidRPr="00B7142E" w:rsidRDefault="00FB6FF6" w:rsidP="00FB6FF6">
            <w:pPr>
              <w:spacing w:after="0" w:line="240" w:lineRule="auto"/>
              <w:jc w:val="center"/>
              <w:rPr>
                <w:rFonts w:ascii="Times New Roman" w:hAnsi="Times New Roman"/>
              </w:rPr>
            </w:pPr>
            <w:r>
              <w:rPr>
                <w:rFonts w:ascii="Times New Roman" w:hAnsi="Times New Roman"/>
              </w:rPr>
              <w:t>0,145</w:t>
            </w:r>
          </w:p>
        </w:tc>
        <w:tc>
          <w:tcPr>
            <w:tcW w:w="0" w:type="auto"/>
          </w:tcPr>
          <w:p w:rsidR="00061879" w:rsidRPr="00F836C0" w:rsidRDefault="00FB6FF6" w:rsidP="00C111E2">
            <w:pPr>
              <w:spacing w:after="0" w:line="240" w:lineRule="auto"/>
              <w:jc w:val="center"/>
              <w:rPr>
                <w:rFonts w:ascii="Times New Roman" w:hAnsi="Times New Roman"/>
              </w:rPr>
            </w:pPr>
            <w:r>
              <w:rPr>
                <w:rFonts w:ascii="Times New Roman" w:hAnsi="Times New Roman"/>
              </w:rPr>
              <w:t>1489</w:t>
            </w:r>
          </w:p>
        </w:tc>
      </w:tr>
    </w:tbl>
    <w:p w:rsidR="00F55530" w:rsidRPr="00012B53" w:rsidRDefault="00F55530" w:rsidP="00012B53">
      <w:pPr>
        <w:jc w:val="both"/>
        <w:rPr>
          <w:rFonts w:ascii="Times New Roman" w:hAnsi="Times New Roman"/>
          <w:sz w:val="24"/>
          <w:szCs w:val="24"/>
        </w:rPr>
      </w:pPr>
    </w:p>
    <w:p w:rsidR="00DA396F" w:rsidRPr="00012B53" w:rsidRDefault="00F55530" w:rsidP="00012B53">
      <w:pPr>
        <w:autoSpaceDE w:val="0"/>
        <w:autoSpaceDN w:val="0"/>
        <w:adjustRightInd w:val="0"/>
        <w:spacing w:after="0" w:line="240" w:lineRule="auto"/>
        <w:jc w:val="both"/>
        <w:rPr>
          <w:rFonts w:ascii="Times New Roman" w:hAnsi="Times New Roman"/>
          <w:sz w:val="24"/>
          <w:szCs w:val="24"/>
        </w:rPr>
      </w:pPr>
      <w:r w:rsidRPr="00012B53">
        <w:rPr>
          <w:rFonts w:ascii="Times New Roman" w:hAnsi="Times New Roman"/>
          <w:sz w:val="24"/>
          <w:szCs w:val="24"/>
        </w:rPr>
        <w:t>Существующие зоны действия систем теплоснабжения и источников тепловой энергии приведены на рисунке 2.</w:t>
      </w:r>
      <w:r w:rsidR="00837ABD">
        <w:rPr>
          <w:rFonts w:ascii="Times New Roman" w:hAnsi="Times New Roman"/>
          <w:sz w:val="24"/>
          <w:szCs w:val="24"/>
        </w:rPr>
        <w:t>6</w:t>
      </w:r>
      <w:r w:rsidRPr="00012B53">
        <w:rPr>
          <w:rFonts w:ascii="Times New Roman" w:hAnsi="Times New Roman"/>
          <w:sz w:val="24"/>
          <w:szCs w:val="24"/>
        </w:rPr>
        <w:t>.</w:t>
      </w:r>
    </w:p>
    <w:p w:rsidR="00DA396F" w:rsidRPr="00012B53" w:rsidRDefault="00F836C0" w:rsidP="00012B53">
      <w:pPr>
        <w:jc w:val="both"/>
        <w:rPr>
          <w:rFonts w:ascii="Times New Roman" w:hAnsi="Times New Roman"/>
          <w:sz w:val="24"/>
          <w:szCs w:val="24"/>
        </w:rPr>
      </w:pPr>
      <w:r>
        <w:rPr>
          <w:rFonts w:ascii="Times New Roman" w:hAnsi="Times New Roman"/>
          <w:noProof/>
          <w:sz w:val="24"/>
          <w:szCs w:val="24"/>
          <w:lang w:eastAsia="ru-RU"/>
        </w:rPr>
        <w:lastRenderedPageBreak/>
        <w:t>000</w:t>
      </w:r>
      <w:r w:rsidR="00F34BD6" w:rsidRPr="00F34BD6">
        <w:rPr>
          <w:rFonts w:ascii="Times New Roman" w:hAnsi="Times New Roman"/>
          <w:noProof/>
          <w:sz w:val="24"/>
          <w:szCs w:val="24"/>
          <w:lang w:eastAsia="ru-RU"/>
        </w:rPr>
        <w:drawing>
          <wp:inline distT="0" distB="0" distL="0" distR="0">
            <wp:extent cx="6191885" cy="4173536"/>
            <wp:effectExtent l="1905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теплоснабжения города Пятигорска теплоснабжающих организаций.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91885" cy="4173536"/>
                    </a:xfrm>
                    <a:prstGeom prst="rect">
                      <a:avLst/>
                    </a:prstGeom>
                  </pic:spPr>
                </pic:pic>
              </a:graphicData>
            </a:graphic>
          </wp:inline>
        </w:drawing>
      </w:r>
    </w:p>
    <w:p w:rsidR="00DA396F" w:rsidRDefault="00DA396F" w:rsidP="00012B53">
      <w:pPr>
        <w:jc w:val="both"/>
        <w:rPr>
          <w:rFonts w:ascii="Times New Roman" w:hAnsi="Times New Roman"/>
          <w:b/>
          <w:bCs/>
          <w:sz w:val="24"/>
          <w:szCs w:val="24"/>
        </w:rPr>
      </w:pPr>
      <w:r w:rsidRPr="00012B53">
        <w:rPr>
          <w:rFonts w:ascii="Times New Roman" w:hAnsi="Times New Roman"/>
          <w:b/>
          <w:bCs/>
          <w:sz w:val="24"/>
          <w:szCs w:val="24"/>
        </w:rPr>
        <w:t>Рисунок 2.</w:t>
      </w:r>
      <w:r w:rsidR="00837ABD">
        <w:rPr>
          <w:rFonts w:ascii="Times New Roman" w:hAnsi="Times New Roman"/>
          <w:b/>
          <w:bCs/>
          <w:sz w:val="24"/>
          <w:szCs w:val="24"/>
        </w:rPr>
        <w:t>6</w:t>
      </w:r>
      <w:r w:rsidRPr="00012B53">
        <w:rPr>
          <w:rFonts w:ascii="Times New Roman" w:hAnsi="Times New Roman"/>
          <w:b/>
          <w:bCs/>
          <w:sz w:val="24"/>
          <w:szCs w:val="24"/>
        </w:rPr>
        <w:t xml:space="preserve"> – Существующие зоны действия источников тепла</w:t>
      </w:r>
    </w:p>
    <w:p w:rsidR="00B91953" w:rsidRPr="006F266D" w:rsidRDefault="00B91953" w:rsidP="00C619E6">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 xml:space="preserve">Зоны действия городских котельных изолированы друг от друга, </w:t>
      </w:r>
      <w:r w:rsidR="00356AF6" w:rsidRPr="006068D8">
        <w:rPr>
          <w:rFonts w:ascii="Times New Roman" w:hAnsi="Times New Roman"/>
          <w:sz w:val="24"/>
          <w:szCs w:val="24"/>
        </w:rPr>
        <w:t xml:space="preserve">Отсутствует </w:t>
      </w:r>
      <w:proofErr w:type="spellStart"/>
      <w:r w:rsidR="00356AF6" w:rsidRPr="006068D8">
        <w:rPr>
          <w:rFonts w:ascii="Times New Roman" w:hAnsi="Times New Roman"/>
          <w:sz w:val="24"/>
          <w:szCs w:val="24"/>
        </w:rPr>
        <w:t>закольцовка</w:t>
      </w:r>
      <w:proofErr w:type="spellEnd"/>
      <w:r w:rsidR="00356AF6">
        <w:rPr>
          <w:rFonts w:ascii="Times New Roman" w:hAnsi="Times New Roman"/>
          <w:sz w:val="24"/>
          <w:szCs w:val="24"/>
        </w:rPr>
        <w:t xml:space="preserve"> </w:t>
      </w:r>
      <w:r w:rsidR="00356AF6" w:rsidRPr="006068D8">
        <w:rPr>
          <w:rFonts w:ascii="Times New Roman" w:hAnsi="Times New Roman"/>
          <w:sz w:val="24"/>
          <w:szCs w:val="24"/>
        </w:rPr>
        <w:t xml:space="preserve"> теплотрасс</w:t>
      </w:r>
      <w:r w:rsidR="00356AF6">
        <w:rPr>
          <w:rFonts w:ascii="Times New Roman" w:hAnsi="Times New Roman"/>
          <w:sz w:val="24"/>
          <w:szCs w:val="24"/>
        </w:rPr>
        <w:t>,</w:t>
      </w:r>
      <w:r w:rsidR="00356AF6" w:rsidRPr="006068D8">
        <w:rPr>
          <w:rFonts w:ascii="Times New Roman" w:hAnsi="Times New Roman"/>
          <w:sz w:val="24"/>
          <w:szCs w:val="24"/>
        </w:rPr>
        <w:t xml:space="preserve"> поскольку теплоснабжение осуществляется  от большого  количества  </w:t>
      </w:r>
      <w:r w:rsidR="00E87ABF">
        <w:rPr>
          <w:rFonts w:ascii="Times New Roman" w:hAnsi="Times New Roman"/>
          <w:sz w:val="24"/>
          <w:szCs w:val="24"/>
        </w:rPr>
        <w:t xml:space="preserve">локальных  котельных. Поэтому, даже при наличии </w:t>
      </w:r>
      <w:r w:rsidR="00356AF6" w:rsidRPr="006068D8">
        <w:rPr>
          <w:rFonts w:ascii="Times New Roman" w:hAnsi="Times New Roman"/>
          <w:sz w:val="24"/>
          <w:szCs w:val="24"/>
        </w:rPr>
        <w:t xml:space="preserve">резервных мощностей, не гарантируется качественное теплоснабжение всех потребителей, так как нет возможности в случае необходимости производить переключение абонентов от одного источника теплоснабжения к другому. </w:t>
      </w:r>
      <w:r w:rsidR="00356AF6" w:rsidRPr="0017754D">
        <w:rPr>
          <w:rFonts w:ascii="Times New Roman" w:hAnsi="Times New Roman"/>
          <w:sz w:val="24"/>
          <w:szCs w:val="24"/>
        </w:rPr>
        <w:t>Каждый источник тепла работает на свою выделенную зону теплоснабжения, исключение составляют</w:t>
      </w:r>
      <w:r w:rsidR="00E95EA1" w:rsidRPr="0017754D">
        <w:rPr>
          <w:rFonts w:ascii="Times New Roman" w:hAnsi="Times New Roman"/>
          <w:sz w:val="24"/>
          <w:szCs w:val="24"/>
        </w:rPr>
        <w:t>:</w:t>
      </w:r>
      <w:r w:rsidR="00356AF6" w:rsidRPr="0017754D">
        <w:rPr>
          <w:rFonts w:ascii="Times New Roman" w:hAnsi="Times New Roman"/>
          <w:sz w:val="24"/>
          <w:szCs w:val="24"/>
        </w:rPr>
        <w:t xml:space="preserve"> котельная «РКМ», пр. 40 лет Октября,27 и «Калинина,42а», </w:t>
      </w:r>
      <w:r w:rsidRPr="0017754D">
        <w:rPr>
          <w:rFonts w:ascii="Times New Roman" w:hAnsi="Times New Roman"/>
          <w:sz w:val="24"/>
          <w:szCs w:val="24"/>
        </w:rPr>
        <w:t>имеющие пер</w:t>
      </w:r>
      <w:r w:rsidR="00356AF6" w:rsidRPr="0017754D">
        <w:rPr>
          <w:rFonts w:ascii="Times New Roman" w:hAnsi="Times New Roman"/>
          <w:sz w:val="24"/>
          <w:szCs w:val="24"/>
        </w:rPr>
        <w:t>емычки между своими</w:t>
      </w:r>
      <w:r w:rsidR="00E95EA1" w:rsidRPr="0017754D">
        <w:rPr>
          <w:rFonts w:ascii="Times New Roman" w:hAnsi="Times New Roman"/>
          <w:sz w:val="24"/>
          <w:szCs w:val="24"/>
        </w:rPr>
        <w:t xml:space="preserve"> теплосетями;</w:t>
      </w:r>
      <w:r w:rsidR="00356AF6" w:rsidRPr="0017754D">
        <w:rPr>
          <w:rFonts w:ascii="Times New Roman" w:hAnsi="Times New Roman"/>
          <w:sz w:val="24"/>
          <w:szCs w:val="24"/>
        </w:rPr>
        <w:t xml:space="preserve"> потребители котельной «Баня,5», ул. </w:t>
      </w:r>
      <w:r w:rsidR="00C619E6" w:rsidRPr="0017754D">
        <w:rPr>
          <w:rFonts w:ascii="Times New Roman" w:hAnsi="Times New Roman"/>
          <w:sz w:val="24"/>
          <w:szCs w:val="24"/>
        </w:rPr>
        <w:t xml:space="preserve">1-ая </w:t>
      </w:r>
      <w:r w:rsidR="00356AF6" w:rsidRPr="0017754D">
        <w:rPr>
          <w:rFonts w:ascii="Times New Roman" w:hAnsi="Times New Roman"/>
          <w:sz w:val="24"/>
          <w:szCs w:val="24"/>
        </w:rPr>
        <w:t>Набережная</w:t>
      </w:r>
      <w:r w:rsidR="00C619E6" w:rsidRPr="0017754D">
        <w:rPr>
          <w:rFonts w:ascii="Times New Roman" w:hAnsi="Times New Roman"/>
          <w:sz w:val="24"/>
          <w:szCs w:val="24"/>
        </w:rPr>
        <w:t xml:space="preserve">,22 в </w:t>
      </w:r>
      <w:proofErr w:type="spellStart"/>
      <w:r w:rsidR="00C619E6" w:rsidRPr="0017754D">
        <w:rPr>
          <w:rFonts w:ascii="Times New Roman" w:hAnsi="Times New Roman"/>
          <w:sz w:val="24"/>
          <w:szCs w:val="24"/>
        </w:rPr>
        <w:t>межотопительный</w:t>
      </w:r>
      <w:proofErr w:type="spellEnd"/>
      <w:r w:rsidR="00C619E6" w:rsidRPr="0017754D">
        <w:rPr>
          <w:rFonts w:ascii="Times New Roman" w:hAnsi="Times New Roman"/>
          <w:sz w:val="24"/>
          <w:szCs w:val="24"/>
        </w:rPr>
        <w:t xml:space="preserve"> период </w:t>
      </w:r>
      <w:proofErr w:type="spellStart"/>
      <w:r w:rsidR="00C619E6" w:rsidRPr="0017754D">
        <w:rPr>
          <w:rFonts w:ascii="Times New Roman" w:hAnsi="Times New Roman"/>
          <w:sz w:val="24"/>
          <w:szCs w:val="24"/>
        </w:rPr>
        <w:t>переподключаются</w:t>
      </w:r>
      <w:proofErr w:type="spellEnd"/>
      <w:r w:rsidR="00C619E6" w:rsidRPr="0017754D">
        <w:rPr>
          <w:rFonts w:ascii="Times New Roman" w:hAnsi="Times New Roman"/>
          <w:sz w:val="24"/>
          <w:szCs w:val="24"/>
        </w:rPr>
        <w:t xml:space="preserve"> к котельной</w:t>
      </w:r>
      <w:r w:rsidRPr="0017754D">
        <w:rPr>
          <w:rFonts w:ascii="Times New Roman" w:hAnsi="Times New Roman"/>
          <w:sz w:val="24"/>
          <w:szCs w:val="24"/>
        </w:rPr>
        <w:t xml:space="preserve"> </w:t>
      </w:r>
      <w:r w:rsidR="00C619E6" w:rsidRPr="0017754D">
        <w:rPr>
          <w:rFonts w:ascii="Times New Roman" w:hAnsi="Times New Roman"/>
          <w:sz w:val="24"/>
          <w:szCs w:val="24"/>
        </w:rPr>
        <w:t xml:space="preserve">«Новая Оранжерея», </w:t>
      </w:r>
      <w:r w:rsidR="007876A8" w:rsidRPr="0017754D">
        <w:rPr>
          <w:rFonts w:ascii="Times New Roman" w:hAnsi="Times New Roman"/>
          <w:sz w:val="24"/>
          <w:szCs w:val="24"/>
        </w:rPr>
        <w:t xml:space="preserve">от котельной «Детская </w:t>
      </w:r>
      <w:r w:rsidR="00BD1427" w:rsidRPr="0017754D">
        <w:rPr>
          <w:rFonts w:ascii="Times New Roman" w:hAnsi="Times New Roman"/>
          <w:sz w:val="24"/>
          <w:szCs w:val="24"/>
        </w:rPr>
        <w:t>больница» к котельной «Мотель».</w:t>
      </w:r>
    </w:p>
    <w:p w:rsidR="00DA396F" w:rsidRPr="006F266D" w:rsidRDefault="00B91953" w:rsidP="008771EC">
      <w:pPr>
        <w:autoSpaceDE w:val="0"/>
        <w:autoSpaceDN w:val="0"/>
        <w:adjustRightInd w:val="0"/>
        <w:spacing w:after="0" w:line="240" w:lineRule="auto"/>
        <w:ind w:firstLine="708"/>
        <w:jc w:val="both"/>
        <w:rPr>
          <w:rFonts w:ascii="Times New Roman" w:hAnsi="Times New Roman"/>
          <w:sz w:val="24"/>
          <w:szCs w:val="24"/>
        </w:rPr>
      </w:pPr>
      <w:r w:rsidRPr="006F266D">
        <w:rPr>
          <w:rFonts w:ascii="Times New Roman" w:hAnsi="Times New Roman"/>
          <w:sz w:val="24"/>
          <w:szCs w:val="24"/>
        </w:rPr>
        <w:t>Перечень централизованных теплоисточников города с указанием подключенных к ним потребителей представлен в таблице 2.</w:t>
      </w:r>
      <w:r w:rsidR="00837ABD">
        <w:rPr>
          <w:rFonts w:ascii="Times New Roman" w:hAnsi="Times New Roman"/>
          <w:sz w:val="24"/>
          <w:szCs w:val="24"/>
        </w:rPr>
        <w:t>7.</w:t>
      </w:r>
    </w:p>
    <w:p w:rsidR="00C66C46" w:rsidRDefault="00C66C46" w:rsidP="00012B53">
      <w:pPr>
        <w:autoSpaceDE w:val="0"/>
        <w:autoSpaceDN w:val="0"/>
        <w:adjustRightInd w:val="0"/>
        <w:spacing w:after="0" w:line="240" w:lineRule="auto"/>
        <w:jc w:val="both"/>
        <w:rPr>
          <w:rFonts w:ascii="Times New Roman" w:hAnsi="Times New Roman"/>
          <w:sz w:val="24"/>
          <w:szCs w:val="24"/>
        </w:rPr>
      </w:pPr>
    </w:p>
    <w:p w:rsidR="00C66C46" w:rsidRPr="00012B53" w:rsidRDefault="00C66C46" w:rsidP="00C66C46">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Таблица 2.</w:t>
      </w:r>
      <w:r w:rsidR="00837ABD">
        <w:rPr>
          <w:rFonts w:ascii="Times New Roman" w:hAnsi="Times New Roman"/>
          <w:sz w:val="24"/>
          <w:szCs w:val="24"/>
        </w:rPr>
        <w:t>7</w:t>
      </w:r>
      <w:r>
        <w:rPr>
          <w:rFonts w:ascii="Times New Roman" w:hAnsi="Times New Roman"/>
          <w:sz w:val="24"/>
          <w:szCs w:val="24"/>
        </w:rPr>
        <w:t xml:space="preserve"> Перечень централизованных теплоисточников  города с указанием подключенных к ним потребителей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8"/>
        <w:gridCol w:w="6729"/>
      </w:tblGrid>
      <w:tr w:rsidR="00B91953" w:rsidRPr="00224587" w:rsidTr="00224587">
        <w:tc>
          <w:tcPr>
            <w:tcW w:w="0" w:type="auto"/>
            <w:vAlign w:val="center"/>
          </w:tcPr>
          <w:p w:rsidR="00B91953" w:rsidRPr="00224587" w:rsidRDefault="00B91953" w:rsidP="00224587">
            <w:pPr>
              <w:autoSpaceDE w:val="0"/>
              <w:autoSpaceDN w:val="0"/>
              <w:adjustRightInd w:val="0"/>
              <w:spacing w:after="0" w:line="240" w:lineRule="auto"/>
              <w:jc w:val="center"/>
              <w:rPr>
                <w:rFonts w:ascii="Times New Roman" w:hAnsi="Times New Roman"/>
                <w:sz w:val="24"/>
                <w:szCs w:val="24"/>
              </w:rPr>
            </w:pPr>
            <w:r w:rsidRPr="00224587">
              <w:rPr>
                <w:rFonts w:ascii="Times New Roman" w:hAnsi="Times New Roman"/>
              </w:rPr>
              <w:t>Наименование котельной</w:t>
            </w:r>
          </w:p>
        </w:tc>
        <w:tc>
          <w:tcPr>
            <w:tcW w:w="0" w:type="auto"/>
            <w:vAlign w:val="center"/>
          </w:tcPr>
          <w:p w:rsidR="00B91953" w:rsidRPr="00224587" w:rsidRDefault="00B91953" w:rsidP="00224587">
            <w:pPr>
              <w:autoSpaceDE w:val="0"/>
              <w:autoSpaceDN w:val="0"/>
              <w:adjustRightInd w:val="0"/>
              <w:spacing w:after="0" w:line="240" w:lineRule="auto"/>
              <w:jc w:val="center"/>
              <w:rPr>
                <w:rFonts w:ascii="Times New Roman" w:hAnsi="Times New Roman"/>
                <w:sz w:val="24"/>
                <w:szCs w:val="24"/>
              </w:rPr>
            </w:pPr>
            <w:r w:rsidRPr="00224587">
              <w:rPr>
                <w:rFonts w:ascii="Times New Roman" w:hAnsi="Times New Roman"/>
              </w:rPr>
              <w:t>Потребители</w:t>
            </w:r>
          </w:p>
        </w:tc>
      </w:tr>
      <w:tr w:rsidR="00356AF6" w:rsidRPr="00224587" w:rsidTr="00224587">
        <w:tc>
          <w:tcPr>
            <w:tcW w:w="0" w:type="auto"/>
          </w:tcPr>
          <w:p w:rsidR="00C619E6" w:rsidRPr="00C66C46" w:rsidRDefault="00C619E6" w:rsidP="00C66C46">
            <w:pPr>
              <w:autoSpaceDE w:val="0"/>
              <w:autoSpaceDN w:val="0"/>
              <w:adjustRightInd w:val="0"/>
              <w:spacing w:after="0" w:line="240" w:lineRule="auto"/>
              <w:jc w:val="both"/>
              <w:rPr>
                <w:rFonts w:ascii="Times New Roman" w:hAnsi="Times New Roman"/>
              </w:rPr>
            </w:pPr>
            <w:r w:rsidRPr="00C66C46">
              <w:rPr>
                <w:rFonts w:ascii="Times New Roman" w:hAnsi="Times New Roman"/>
              </w:rPr>
              <w:t>"Белая Ромашка", ул.</w:t>
            </w:r>
            <w:r w:rsidR="00C66C46">
              <w:rPr>
                <w:rFonts w:ascii="Times New Roman" w:hAnsi="Times New Roman"/>
              </w:rPr>
              <w:t xml:space="preserve"> </w:t>
            </w:r>
            <w:r w:rsidRPr="00C66C46">
              <w:rPr>
                <w:rFonts w:ascii="Times New Roman" w:hAnsi="Times New Roman"/>
              </w:rPr>
              <w:t>Московская,65</w:t>
            </w:r>
          </w:p>
          <w:p w:rsidR="00356AF6" w:rsidRDefault="00356AF6"/>
        </w:tc>
        <w:tc>
          <w:tcPr>
            <w:tcW w:w="0" w:type="auto"/>
          </w:tcPr>
          <w:p w:rsidR="00356AF6" w:rsidRPr="00224587" w:rsidRDefault="00356AF6" w:rsidP="00C619E6">
            <w:pPr>
              <w:autoSpaceDE w:val="0"/>
              <w:autoSpaceDN w:val="0"/>
              <w:adjustRightInd w:val="0"/>
              <w:spacing w:after="0" w:line="240" w:lineRule="auto"/>
              <w:jc w:val="both"/>
              <w:rPr>
                <w:rFonts w:ascii="Times New Roman" w:hAnsi="Times New Roman"/>
              </w:rPr>
            </w:pPr>
            <w:r w:rsidRPr="00224587">
              <w:rPr>
                <w:rFonts w:ascii="Times New Roman" w:hAnsi="Times New Roman"/>
              </w:rPr>
              <w:t>Жилищно-коммунальный сектор и общественные объекты микрорайон</w:t>
            </w:r>
            <w:r w:rsidR="00C619E6">
              <w:rPr>
                <w:rFonts w:ascii="Times New Roman" w:hAnsi="Times New Roman"/>
              </w:rPr>
              <w:t>а «Белая Ромашка»</w:t>
            </w:r>
            <w:r w:rsidRPr="00224587">
              <w:rPr>
                <w:rFonts w:ascii="Times New Roman" w:hAnsi="Times New Roman"/>
              </w:rPr>
              <w:t xml:space="preserve"> Центральн</w:t>
            </w:r>
            <w:r w:rsidR="00C619E6">
              <w:rPr>
                <w:rFonts w:ascii="Times New Roman" w:hAnsi="Times New Roman"/>
              </w:rPr>
              <w:t>ый</w:t>
            </w:r>
            <w:r w:rsidRPr="00224587">
              <w:rPr>
                <w:rFonts w:ascii="Times New Roman" w:hAnsi="Times New Roman"/>
              </w:rPr>
              <w:t xml:space="preserve"> </w:t>
            </w:r>
            <w:r w:rsidR="00C619E6">
              <w:rPr>
                <w:rFonts w:ascii="Times New Roman" w:hAnsi="Times New Roman"/>
              </w:rPr>
              <w:t>планировочный район</w:t>
            </w:r>
          </w:p>
        </w:tc>
      </w:tr>
      <w:tr w:rsidR="00C619E6" w:rsidRPr="00224587" w:rsidTr="00C619E6">
        <w:tc>
          <w:tcPr>
            <w:tcW w:w="0" w:type="auto"/>
            <w:vAlign w:val="center"/>
          </w:tcPr>
          <w:p w:rsidR="00C619E6" w:rsidRPr="00C66C46" w:rsidRDefault="00C619E6" w:rsidP="007876A8">
            <w:pPr>
              <w:autoSpaceDE w:val="0"/>
              <w:autoSpaceDN w:val="0"/>
              <w:adjustRightInd w:val="0"/>
              <w:spacing w:after="0" w:line="240" w:lineRule="auto"/>
              <w:rPr>
                <w:rFonts w:ascii="Times New Roman" w:hAnsi="Times New Roman"/>
              </w:rPr>
            </w:pPr>
            <w:proofErr w:type="spellStart"/>
            <w:r w:rsidRPr="00C66C46">
              <w:rPr>
                <w:rFonts w:ascii="Times New Roman" w:hAnsi="Times New Roman"/>
              </w:rPr>
              <w:t>мкр</w:t>
            </w:r>
            <w:proofErr w:type="spellEnd"/>
            <w:r w:rsidRPr="00C66C46">
              <w:rPr>
                <w:rFonts w:ascii="Times New Roman" w:hAnsi="Times New Roman"/>
              </w:rPr>
              <w:t xml:space="preserve">."Бештау",      </w:t>
            </w:r>
            <w:r w:rsidR="007876A8">
              <w:rPr>
                <w:rFonts w:ascii="Times New Roman" w:hAnsi="Times New Roman"/>
              </w:rPr>
              <w:t>у</w:t>
            </w:r>
            <w:r w:rsidRPr="00C66C46">
              <w:rPr>
                <w:rFonts w:ascii="Times New Roman" w:hAnsi="Times New Roman"/>
              </w:rPr>
              <w:t>л.Адмиральского,4</w:t>
            </w:r>
          </w:p>
        </w:tc>
        <w:tc>
          <w:tcPr>
            <w:tcW w:w="0" w:type="auto"/>
          </w:tcPr>
          <w:p w:rsidR="00C619E6" w:rsidRPr="00224587" w:rsidRDefault="00C619E6" w:rsidP="00C66C46">
            <w:pPr>
              <w:autoSpaceDE w:val="0"/>
              <w:autoSpaceDN w:val="0"/>
              <w:adjustRightInd w:val="0"/>
              <w:spacing w:after="0" w:line="240" w:lineRule="auto"/>
              <w:jc w:val="both"/>
              <w:rPr>
                <w:rFonts w:ascii="Times New Roman" w:hAnsi="Times New Roman"/>
              </w:rPr>
            </w:pPr>
            <w:r w:rsidRPr="00224587">
              <w:rPr>
                <w:rFonts w:ascii="Times New Roman" w:hAnsi="Times New Roman"/>
              </w:rPr>
              <w:t xml:space="preserve">Жилищно-коммунальный сектор и общественные объекты </w:t>
            </w:r>
            <w:r w:rsidR="00C66C46">
              <w:rPr>
                <w:rFonts w:ascii="Times New Roman" w:hAnsi="Times New Roman"/>
              </w:rPr>
              <w:t>микрорайона</w:t>
            </w:r>
            <w:r w:rsidR="00302753">
              <w:rPr>
                <w:rFonts w:ascii="Times New Roman" w:hAnsi="Times New Roman"/>
              </w:rPr>
              <w:t xml:space="preserve"> «Бештау» </w:t>
            </w:r>
            <w:proofErr w:type="spellStart"/>
            <w:r w:rsidR="00302753">
              <w:rPr>
                <w:rFonts w:ascii="Times New Roman" w:hAnsi="Times New Roman"/>
              </w:rPr>
              <w:t>Краснослободской</w:t>
            </w:r>
            <w:proofErr w:type="spellEnd"/>
            <w:r w:rsidR="00302753">
              <w:rPr>
                <w:rFonts w:ascii="Times New Roman" w:hAnsi="Times New Roman"/>
              </w:rPr>
              <w:t xml:space="preserve"> планировочный район</w:t>
            </w:r>
          </w:p>
        </w:tc>
      </w:tr>
      <w:tr w:rsidR="00C619E6" w:rsidRPr="00224587" w:rsidTr="00C619E6">
        <w:tc>
          <w:tcPr>
            <w:tcW w:w="0" w:type="auto"/>
            <w:vAlign w:val="center"/>
          </w:tcPr>
          <w:p w:rsidR="00C619E6" w:rsidRPr="00C66C46" w:rsidRDefault="00C619E6" w:rsidP="00C66C46">
            <w:pPr>
              <w:autoSpaceDE w:val="0"/>
              <w:autoSpaceDN w:val="0"/>
              <w:adjustRightInd w:val="0"/>
              <w:spacing w:after="0" w:line="240" w:lineRule="auto"/>
              <w:jc w:val="center"/>
              <w:rPr>
                <w:rFonts w:ascii="Times New Roman" w:hAnsi="Times New Roman"/>
              </w:rPr>
            </w:pPr>
            <w:r w:rsidRPr="00C66C46">
              <w:rPr>
                <w:rFonts w:ascii="Times New Roman" w:hAnsi="Times New Roman"/>
              </w:rPr>
              <w:t>"Мотель", ул.295 Стрелковой дивизии,3</w:t>
            </w:r>
          </w:p>
        </w:tc>
        <w:tc>
          <w:tcPr>
            <w:tcW w:w="0" w:type="auto"/>
          </w:tcPr>
          <w:p w:rsidR="00C619E6" w:rsidRPr="00224587" w:rsidRDefault="00C619E6" w:rsidP="00224587">
            <w:pPr>
              <w:autoSpaceDE w:val="0"/>
              <w:autoSpaceDN w:val="0"/>
              <w:adjustRightInd w:val="0"/>
              <w:spacing w:after="0" w:line="240" w:lineRule="auto"/>
              <w:jc w:val="both"/>
              <w:rPr>
                <w:rFonts w:ascii="Times New Roman" w:hAnsi="Times New Roman"/>
              </w:rPr>
            </w:pPr>
            <w:r w:rsidRPr="00224587">
              <w:rPr>
                <w:rFonts w:ascii="Times New Roman" w:hAnsi="Times New Roman"/>
              </w:rPr>
              <w:t>Жилищно-коммунальный сектор и общественные</w:t>
            </w:r>
            <w:r w:rsidR="003B2A54">
              <w:rPr>
                <w:rFonts w:ascii="Times New Roman" w:hAnsi="Times New Roman"/>
              </w:rPr>
              <w:t xml:space="preserve"> объекты</w:t>
            </w:r>
            <w:r w:rsidRPr="00224587">
              <w:rPr>
                <w:rFonts w:ascii="Times New Roman" w:hAnsi="Times New Roman"/>
              </w:rPr>
              <w:t xml:space="preserve"> </w:t>
            </w:r>
            <w:r w:rsidR="003B2A54" w:rsidRPr="00224587">
              <w:rPr>
                <w:rFonts w:ascii="Times New Roman" w:hAnsi="Times New Roman"/>
              </w:rPr>
              <w:t>Центральн</w:t>
            </w:r>
            <w:r w:rsidR="003B2A54">
              <w:rPr>
                <w:rFonts w:ascii="Times New Roman" w:hAnsi="Times New Roman"/>
              </w:rPr>
              <w:t>ый</w:t>
            </w:r>
            <w:r w:rsidR="003B2A54" w:rsidRPr="00224587">
              <w:rPr>
                <w:rFonts w:ascii="Times New Roman" w:hAnsi="Times New Roman"/>
              </w:rPr>
              <w:t xml:space="preserve"> </w:t>
            </w:r>
            <w:r w:rsidR="003B2A54">
              <w:rPr>
                <w:rFonts w:ascii="Times New Roman" w:hAnsi="Times New Roman"/>
              </w:rPr>
              <w:t>планировочный район</w:t>
            </w:r>
          </w:p>
        </w:tc>
      </w:tr>
      <w:tr w:rsidR="00C619E6" w:rsidRPr="00224587" w:rsidTr="00C619E6">
        <w:tc>
          <w:tcPr>
            <w:tcW w:w="0" w:type="auto"/>
            <w:vAlign w:val="center"/>
          </w:tcPr>
          <w:p w:rsidR="00C619E6" w:rsidRDefault="00C619E6" w:rsidP="00C66C46">
            <w:pPr>
              <w:autoSpaceDE w:val="0"/>
              <w:autoSpaceDN w:val="0"/>
              <w:adjustRightInd w:val="0"/>
              <w:spacing w:after="0" w:line="240" w:lineRule="auto"/>
              <w:jc w:val="center"/>
              <w:rPr>
                <w:rFonts w:ascii="Times New Roman" w:hAnsi="Times New Roman"/>
              </w:rPr>
            </w:pPr>
            <w:r w:rsidRPr="00C66C46">
              <w:rPr>
                <w:rFonts w:ascii="Times New Roman" w:hAnsi="Times New Roman"/>
              </w:rPr>
              <w:lastRenderedPageBreak/>
              <w:t xml:space="preserve">"Новая Оранжерея", </w:t>
            </w:r>
            <w:r w:rsidR="007825E5">
              <w:rPr>
                <w:rFonts w:ascii="Times New Roman" w:hAnsi="Times New Roman"/>
              </w:rPr>
              <w:t>пер. Оранжерейный,5</w:t>
            </w:r>
          </w:p>
          <w:p w:rsidR="00052C76" w:rsidRPr="00C66C46" w:rsidRDefault="00052C76" w:rsidP="00C66C46">
            <w:pPr>
              <w:autoSpaceDE w:val="0"/>
              <w:autoSpaceDN w:val="0"/>
              <w:adjustRightInd w:val="0"/>
              <w:spacing w:after="0" w:line="240" w:lineRule="auto"/>
              <w:jc w:val="center"/>
              <w:rPr>
                <w:rFonts w:ascii="Times New Roman" w:hAnsi="Times New Roman"/>
              </w:rPr>
            </w:pPr>
          </w:p>
        </w:tc>
        <w:tc>
          <w:tcPr>
            <w:tcW w:w="0" w:type="auto"/>
          </w:tcPr>
          <w:p w:rsidR="00C619E6" w:rsidRPr="00224587" w:rsidRDefault="00C619E6" w:rsidP="003B2A54">
            <w:pPr>
              <w:autoSpaceDE w:val="0"/>
              <w:autoSpaceDN w:val="0"/>
              <w:adjustRightInd w:val="0"/>
              <w:spacing w:after="0" w:line="240" w:lineRule="auto"/>
              <w:jc w:val="both"/>
              <w:rPr>
                <w:rFonts w:ascii="Times New Roman" w:hAnsi="Times New Roman"/>
              </w:rPr>
            </w:pPr>
            <w:r w:rsidRPr="00224587">
              <w:rPr>
                <w:rFonts w:ascii="Times New Roman" w:hAnsi="Times New Roman"/>
              </w:rPr>
              <w:t xml:space="preserve">Жилищно-коммунальный сектор и общественные объекты </w:t>
            </w:r>
            <w:proofErr w:type="spellStart"/>
            <w:r w:rsidR="003B2A54">
              <w:rPr>
                <w:rFonts w:ascii="Times New Roman" w:hAnsi="Times New Roman"/>
              </w:rPr>
              <w:t>Новопятигорский</w:t>
            </w:r>
            <w:proofErr w:type="spellEnd"/>
            <w:r w:rsidR="003B2A54">
              <w:rPr>
                <w:rFonts w:ascii="Times New Roman" w:hAnsi="Times New Roman"/>
              </w:rPr>
              <w:t xml:space="preserve"> планировочный район</w:t>
            </w:r>
          </w:p>
        </w:tc>
      </w:tr>
      <w:tr w:rsidR="00C619E6" w:rsidRPr="00224587" w:rsidTr="00C619E6">
        <w:tc>
          <w:tcPr>
            <w:tcW w:w="0" w:type="auto"/>
            <w:vAlign w:val="center"/>
          </w:tcPr>
          <w:p w:rsidR="00C619E6" w:rsidRPr="00C66C46" w:rsidRDefault="00C619E6" w:rsidP="00C66C46">
            <w:pPr>
              <w:autoSpaceDE w:val="0"/>
              <w:autoSpaceDN w:val="0"/>
              <w:adjustRightInd w:val="0"/>
              <w:spacing w:after="0" w:line="240" w:lineRule="auto"/>
              <w:jc w:val="center"/>
              <w:rPr>
                <w:rFonts w:ascii="Times New Roman" w:hAnsi="Times New Roman"/>
              </w:rPr>
            </w:pPr>
            <w:r w:rsidRPr="00C66C46">
              <w:rPr>
                <w:rFonts w:ascii="Times New Roman" w:hAnsi="Times New Roman"/>
              </w:rPr>
              <w:t>"Дом Советов", ул.К.Хетагурова,9</w:t>
            </w:r>
          </w:p>
        </w:tc>
        <w:tc>
          <w:tcPr>
            <w:tcW w:w="0" w:type="auto"/>
          </w:tcPr>
          <w:p w:rsidR="00C619E6" w:rsidRPr="00224587" w:rsidRDefault="00C619E6" w:rsidP="003B2A54">
            <w:pPr>
              <w:autoSpaceDE w:val="0"/>
              <w:autoSpaceDN w:val="0"/>
              <w:adjustRightInd w:val="0"/>
              <w:spacing w:after="0" w:line="240" w:lineRule="auto"/>
              <w:jc w:val="both"/>
              <w:rPr>
                <w:rFonts w:ascii="Times New Roman" w:hAnsi="Times New Roman"/>
              </w:rPr>
            </w:pPr>
            <w:r w:rsidRPr="00224587">
              <w:rPr>
                <w:rFonts w:ascii="Times New Roman" w:hAnsi="Times New Roman"/>
              </w:rPr>
              <w:t xml:space="preserve">Жилищно-коммунальный сектор и общественные объекты </w:t>
            </w:r>
            <w:r w:rsidR="003B2A54">
              <w:rPr>
                <w:rFonts w:ascii="Times New Roman" w:hAnsi="Times New Roman"/>
              </w:rPr>
              <w:t>Центральный планировочный район</w:t>
            </w:r>
          </w:p>
        </w:tc>
      </w:tr>
      <w:tr w:rsidR="00C619E6" w:rsidRPr="00224587" w:rsidTr="00C619E6">
        <w:tc>
          <w:tcPr>
            <w:tcW w:w="0" w:type="auto"/>
            <w:vAlign w:val="center"/>
          </w:tcPr>
          <w:p w:rsidR="00C619E6" w:rsidRPr="00C66C46" w:rsidRDefault="00C619E6" w:rsidP="00C66C46">
            <w:pPr>
              <w:autoSpaceDE w:val="0"/>
              <w:autoSpaceDN w:val="0"/>
              <w:adjustRightInd w:val="0"/>
              <w:spacing w:after="0" w:line="240" w:lineRule="auto"/>
              <w:jc w:val="center"/>
              <w:rPr>
                <w:rFonts w:ascii="Times New Roman" w:hAnsi="Times New Roman"/>
              </w:rPr>
            </w:pPr>
            <w:proofErr w:type="spellStart"/>
            <w:r w:rsidRPr="00C66C46">
              <w:rPr>
                <w:rFonts w:ascii="Times New Roman" w:hAnsi="Times New Roman"/>
              </w:rPr>
              <w:t>Станкоремзавод</w:t>
            </w:r>
            <w:proofErr w:type="spellEnd"/>
            <w:r w:rsidRPr="00C66C46">
              <w:rPr>
                <w:rFonts w:ascii="Times New Roman" w:hAnsi="Times New Roman"/>
              </w:rPr>
              <w:t>, ул. Ясная,17</w:t>
            </w:r>
          </w:p>
        </w:tc>
        <w:tc>
          <w:tcPr>
            <w:tcW w:w="0" w:type="auto"/>
          </w:tcPr>
          <w:p w:rsidR="00C619E6" w:rsidRPr="00224587" w:rsidRDefault="003B2A54" w:rsidP="00224587">
            <w:pPr>
              <w:autoSpaceDE w:val="0"/>
              <w:autoSpaceDN w:val="0"/>
              <w:adjustRightInd w:val="0"/>
              <w:spacing w:after="0" w:line="240" w:lineRule="auto"/>
              <w:jc w:val="both"/>
              <w:rPr>
                <w:rFonts w:ascii="Times New Roman" w:hAnsi="Times New Roman"/>
                <w:sz w:val="24"/>
                <w:szCs w:val="24"/>
              </w:rPr>
            </w:pPr>
            <w:r w:rsidRPr="00224587">
              <w:rPr>
                <w:rFonts w:ascii="Times New Roman" w:hAnsi="Times New Roman"/>
              </w:rPr>
              <w:t>Жилищно-коммунальный сектор и общественные объекты</w:t>
            </w:r>
            <w:r>
              <w:rPr>
                <w:rFonts w:ascii="Times New Roman" w:hAnsi="Times New Roman"/>
              </w:rPr>
              <w:t xml:space="preserve"> Горячеводский планировочный район</w:t>
            </w:r>
          </w:p>
        </w:tc>
      </w:tr>
      <w:tr w:rsidR="00C619E6" w:rsidRPr="00224587" w:rsidTr="00C619E6">
        <w:tc>
          <w:tcPr>
            <w:tcW w:w="0" w:type="auto"/>
            <w:vAlign w:val="center"/>
          </w:tcPr>
          <w:p w:rsidR="00C619E6" w:rsidRPr="00C66C46" w:rsidRDefault="00C619E6" w:rsidP="00C66C46">
            <w:pPr>
              <w:autoSpaceDE w:val="0"/>
              <w:autoSpaceDN w:val="0"/>
              <w:adjustRightInd w:val="0"/>
              <w:spacing w:after="0" w:line="240" w:lineRule="auto"/>
              <w:jc w:val="center"/>
              <w:rPr>
                <w:rFonts w:ascii="Times New Roman" w:hAnsi="Times New Roman"/>
              </w:rPr>
            </w:pPr>
            <w:r w:rsidRPr="00C66C46">
              <w:rPr>
                <w:rFonts w:ascii="Times New Roman" w:hAnsi="Times New Roman"/>
              </w:rPr>
              <w:t>ПЦВС, Солдатский проезд,2</w:t>
            </w:r>
          </w:p>
        </w:tc>
        <w:tc>
          <w:tcPr>
            <w:tcW w:w="0" w:type="auto"/>
          </w:tcPr>
          <w:p w:rsidR="00C619E6" w:rsidRPr="00224587" w:rsidRDefault="003B2A54" w:rsidP="00224587">
            <w:pPr>
              <w:autoSpaceDE w:val="0"/>
              <w:autoSpaceDN w:val="0"/>
              <w:adjustRightInd w:val="0"/>
              <w:spacing w:after="0" w:line="240" w:lineRule="auto"/>
              <w:jc w:val="both"/>
              <w:rPr>
                <w:rFonts w:ascii="Times New Roman" w:hAnsi="Times New Roman"/>
                <w:sz w:val="24"/>
                <w:szCs w:val="24"/>
              </w:rPr>
            </w:pPr>
            <w:r w:rsidRPr="00224587">
              <w:rPr>
                <w:rFonts w:ascii="Times New Roman" w:hAnsi="Times New Roman"/>
              </w:rPr>
              <w:t>Жилищно-коммунальный сектор и общественные объекты</w:t>
            </w:r>
            <w:r>
              <w:rPr>
                <w:rFonts w:ascii="Times New Roman" w:hAnsi="Times New Roman"/>
              </w:rPr>
              <w:t xml:space="preserve"> Горячеводский планировочный район</w:t>
            </w:r>
          </w:p>
        </w:tc>
      </w:tr>
      <w:tr w:rsidR="003B2A54" w:rsidRPr="00224587" w:rsidTr="00C619E6">
        <w:tc>
          <w:tcPr>
            <w:tcW w:w="0" w:type="auto"/>
            <w:vAlign w:val="center"/>
          </w:tcPr>
          <w:p w:rsidR="003B2A54" w:rsidRPr="00C66C46" w:rsidRDefault="003B2A54" w:rsidP="002D368E">
            <w:pPr>
              <w:autoSpaceDE w:val="0"/>
              <w:autoSpaceDN w:val="0"/>
              <w:adjustRightInd w:val="0"/>
              <w:spacing w:after="0" w:line="240" w:lineRule="auto"/>
              <w:jc w:val="center"/>
              <w:rPr>
                <w:rFonts w:ascii="Times New Roman" w:hAnsi="Times New Roman"/>
              </w:rPr>
            </w:pPr>
            <w:proofErr w:type="spellStart"/>
            <w:r w:rsidRPr="00C66C46">
              <w:rPr>
                <w:rFonts w:ascii="Times New Roman" w:hAnsi="Times New Roman"/>
              </w:rPr>
              <w:t>Трампарк</w:t>
            </w:r>
            <w:proofErr w:type="spellEnd"/>
            <w:r w:rsidRPr="00C66C46">
              <w:rPr>
                <w:rFonts w:ascii="Times New Roman" w:hAnsi="Times New Roman"/>
              </w:rPr>
              <w:t xml:space="preserve"> "Скачки", ул.</w:t>
            </w:r>
            <w:r w:rsidR="002D368E">
              <w:rPr>
                <w:rFonts w:ascii="Times New Roman" w:hAnsi="Times New Roman"/>
              </w:rPr>
              <w:t>Тольятти,150</w:t>
            </w:r>
          </w:p>
        </w:tc>
        <w:tc>
          <w:tcPr>
            <w:tcW w:w="0" w:type="auto"/>
          </w:tcPr>
          <w:p w:rsidR="003B2A54" w:rsidRPr="00224587" w:rsidRDefault="003B2A54" w:rsidP="00FB52F4">
            <w:pPr>
              <w:autoSpaceDE w:val="0"/>
              <w:autoSpaceDN w:val="0"/>
              <w:adjustRightInd w:val="0"/>
              <w:spacing w:after="0" w:line="240" w:lineRule="auto"/>
              <w:jc w:val="both"/>
              <w:rPr>
                <w:rFonts w:ascii="Times New Roman" w:hAnsi="Times New Roman"/>
              </w:rPr>
            </w:pPr>
            <w:r w:rsidRPr="00224587">
              <w:rPr>
                <w:rFonts w:ascii="Times New Roman" w:hAnsi="Times New Roman"/>
              </w:rPr>
              <w:t xml:space="preserve">Жилищно-коммунальный сектор и общественные объекты </w:t>
            </w:r>
            <w:proofErr w:type="spellStart"/>
            <w:r>
              <w:rPr>
                <w:rFonts w:ascii="Times New Roman" w:hAnsi="Times New Roman"/>
              </w:rPr>
              <w:t>Новопятигорский</w:t>
            </w:r>
            <w:proofErr w:type="spellEnd"/>
            <w:r>
              <w:rPr>
                <w:rFonts w:ascii="Times New Roman" w:hAnsi="Times New Roman"/>
              </w:rPr>
              <w:t xml:space="preserve"> планировочный район</w:t>
            </w:r>
          </w:p>
        </w:tc>
      </w:tr>
      <w:tr w:rsidR="003B2A54" w:rsidRPr="00224587" w:rsidTr="00C619E6">
        <w:tc>
          <w:tcPr>
            <w:tcW w:w="0" w:type="auto"/>
            <w:vAlign w:val="center"/>
          </w:tcPr>
          <w:p w:rsidR="003B2A54" w:rsidRPr="00C66C46" w:rsidRDefault="003B2A54" w:rsidP="00C66C46">
            <w:pPr>
              <w:autoSpaceDE w:val="0"/>
              <w:autoSpaceDN w:val="0"/>
              <w:adjustRightInd w:val="0"/>
              <w:spacing w:after="0" w:line="240" w:lineRule="auto"/>
              <w:jc w:val="center"/>
              <w:rPr>
                <w:rFonts w:ascii="Times New Roman" w:hAnsi="Times New Roman"/>
              </w:rPr>
            </w:pPr>
            <w:r w:rsidRPr="00C66C46">
              <w:rPr>
                <w:rFonts w:ascii="Times New Roman" w:hAnsi="Times New Roman"/>
              </w:rPr>
              <w:t>фирма "Кавказ", ул.Ермолова,12</w:t>
            </w:r>
            <w:r w:rsidR="007825E5">
              <w:rPr>
                <w:rFonts w:ascii="Times New Roman" w:hAnsi="Times New Roman"/>
              </w:rPr>
              <w:t>а</w:t>
            </w:r>
          </w:p>
        </w:tc>
        <w:tc>
          <w:tcPr>
            <w:tcW w:w="0" w:type="auto"/>
          </w:tcPr>
          <w:p w:rsidR="003B2A54" w:rsidRPr="00224587" w:rsidRDefault="003B2A54" w:rsidP="003B2A54">
            <w:pPr>
              <w:autoSpaceDE w:val="0"/>
              <w:autoSpaceDN w:val="0"/>
              <w:adjustRightInd w:val="0"/>
              <w:spacing w:after="0" w:line="240" w:lineRule="auto"/>
              <w:jc w:val="both"/>
              <w:rPr>
                <w:rFonts w:ascii="Times New Roman" w:hAnsi="Times New Roman"/>
              </w:rPr>
            </w:pPr>
            <w:r w:rsidRPr="00224587">
              <w:rPr>
                <w:rFonts w:ascii="Times New Roman" w:hAnsi="Times New Roman"/>
              </w:rPr>
              <w:t xml:space="preserve">Жилищно-коммунальный сектор и общественные объекты </w:t>
            </w:r>
            <w:proofErr w:type="spellStart"/>
            <w:r>
              <w:rPr>
                <w:rFonts w:ascii="Times New Roman" w:hAnsi="Times New Roman"/>
              </w:rPr>
              <w:t>Краснослободской</w:t>
            </w:r>
            <w:proofErr w:type="spellEnd"/>
            <w:r>
              <w:rPr>
                <w:rFonts w:ascii="Times New Roman" w:hAnsi="Times New Roman"/>
              </w:rPr>
              <w:t xml:space="preserve">  планировочный район</w:t>
            </w:r>
          </w:p>
        </w:tc>
      </w:tr>
      <w:tr w:rsidR="003B2A54" w:rsidRPr="00224587" w:rsidTr="00C619E6">
        <w:tc>
          <w:tcPr>
            <w:tcW w:w="0" w:type="auto"/>
            <w:vAlign w:val="center"/>
          </w:tcPr>
          <w:p w:rsidR="003B2A54" w:rsidRPr="00C66C46" w:rsidRDefault="003B2A54" w:rsidP="007825E5">
            <w:pPr>
              <w:autoSpaceDE w:val="0"/>
              <w:autoSpaceDN w:val="0"/>
              <w:adjustRightInd w:val="0"/>
              <w:spacing w:after="0" w:line="240" w:lineRule="auto"/>
              <w:jc w:val="center"/>
              <w:rPr>
                <w:rFonts w:ascii="Times New Roman" w:hAnsi="Times New Roman"/>
              </w:rPr>
            </w:pPr>
            <w:r w:rsidRPr="00C66C46">
              <w:rPr>
                <w:rFonts w:ascii="Times New Roman" w:hAnsi="Times New Roman"/>
              </w:rPr>
              <w:t>Константиновская, ул.</w:t>
            </w:r>
            <w:r w:rsidR="007825E5">
              <w:rPr>
                <w:rFonts w:ascii="Times New Roman" w:hAnsi="Times New Roman"/>
              </w:rPr>
              <w:t>Октябрьская,112</w:t>
            </w:r>
          </w:p>
        </w:tc>
        <w:tc>
          <w:tcPr>
            <w:tcW w:w="0" w:type="auto"/>
          </w:tcPr>
          <w:p w:rsidR="003B2A54" w:rsidRPr="00224587" w:rsidRDefault="003B2A54" w:rsidP="003B2A54">
            <w:pPr>
              <w:autoSpaceDE w:val="0"/>
              <w:autoSpaceDN w:val="0"/>
              <w:adjustRightInd w:val="0"/>
              <w:spacing w:after="0" w:line="240" w:lineRule="auto"/>
              <w:jc w:val="both"/>
              <w:rPr>
                <w:rFonts w:ascii="Times New Roman" w:hAnsi="Times New Roman"/>
              </w:rPr>
            </w:pPr>
            <w:r w:rsidRPr="00224587">
              <w:rPr>
                <w:rFonts w:ascii="Times New Roman" w:hAnsi="Times New Roman"/>
              </w:rPr>
              <w:t xml:space="preserve">Жилищно-коммунальный сектор и общественные объекты </w:t>
            </w:r>
            <w:r>
              <w:rPr>
                <w:rFonts w:ascii="Times New Roman" w:hAnsi="Times New Roman"/>
              </w:rPr>
              <w:t>ст. Константиновская</w:t>
            </w:r>
          </w:p>
        </w:tc>
      </w:tr>
      <w:tr w:rsidR="003B2A54" w:rsidRPr="00224587" w:rsidTr="00C619E6">
        <w:tc>
          <w:tcPr>
            <w:tcW w:w="0" w:type="auto"/>
            <w:vAlign w:val="center"/>
          </w:tcPr>
          <w:p w:rsidR="003B2A54" w:rsidRPr="00C66C46" w:rsidRDefault="003B2A54" w:rsidP="00C66C46">
            <w:pPr>
              <w:autoSpaceDE w:val="0"/>
              <w:autoSpaceDN w:val="0"/>
              <w:adjustRightInd w:val="0"/>
              <w:spacing w:after="0" w:line="240" w:lineRule="auto"/>
              <w:jc w:val="center"/>
              <w:rPr>
                <w:rFonts w:ascii="Times New Roman" w:hAnsi="Times New Roman"/>
              </w:rPr>
            </w:pPr>
            <w:r w:rsidRPr="00C66C46">
              <w:rPr>
                <w:rFonts w:ascii="Times New Roman" w:hAnsi="Times New Roman"/>
              </w:rPr>
              <w:t>Баня №5, ул.1-ая Набережная,22</w:t>
            </w:r>
            <w:r w:rsidR="007825E5">
              <w:rPr>
                <w:rFonts w:ascii="Times New Roman" w:hAnsi="Times New Roman"/>
              </w:rPr>
              <w:t>а</w:t>
            </w:r>
          </w:p>
        </w:tc>
        <w:tc>
          <w:tcPr>
            <w:tcW w:w="0" w:type="auto"/>
          </w:tcPr>
          <w:p w:rsidR="003B2A54" w:rsidRPr="00224587" w:rsidRDefault="003B2A54" w:rsidP="00224587">
            <w:pPr>
              <w:autoSpaceDE w:val="0"/>
              <w:autoSpaceDN w:val="0"/>
              <w:adjustRightInd w:val="0"/>
              <w:spacing w:after="0" w:line="240" w:lineRule="auto"/>
              <w:jc w:val="both"/>
              <w:rPr>
                <w:rFonts w:ascii="Times New Roman" w:hAnsi="Times New Roman"/>
                <w:sz w:val="24"/>
                <w:szCs w:val="24"/>
              </w:rPr>
            </w:pPr>
            <w:r w:rsidRPr="00224587">
              <w:rPr>
                <w:rFonts w:ascii="Times New Roman" w:hAnsi="Times New Roman"/>
              </w:rPr>
              <w:t>Жилищно-коммунальный сектор и общественные объекты</w:t>
            </w:r>
            <w:r>
              <w:rPr>
                <w:rFonts w:ascii="Times New Roman" w:hAnsi="Times New Roman"/>
              </w:rPr>
              <w:t xml:space="preserve"> Горячеводский планировочный район</w:t>
            </w:r>
          </w:p>
        </w:tc>
      </w:tr>
      <w:tr w:rsidR="003B2A54" w:rsidRPr="00224587" w:rsidTr="00C619E6">
        <w:tc>
          <w:tcPr>
            <w:tcW w:w="0" w:type="auto"/>
            <w:vAlign w:val="center"/>
          </w:tcPr>
          <w:p w:rsidR="003B2A54" w:rsidRPr="00C66C46" w:rsidRDefault="003B2A54" w:rsidP="007825E5">
            <w:pPr>
              <w:autoSpaceDE w:val="0"/>
              <w:autoSpaceDN w:val="0"/>
              <w:adjustRightInd w:val="0"/>
              <w:spacing w:after="0" w:line="240" w:lineRule="auto"/>
              <w:jc w:val="center"/>
              <w:rPr>
                <w:rFonts w:ascii="Times New Roman" w:hAnsi="Times New Roman"/>
              </w:rPr>
            </w:pPr>
            <w:r w:rsidRPr="00C66C46">
              <w:rPr>
                <w:rFonts w:ascii="Times New Roman" w:hAnsi="Times New Roman"/>
              </w:rPr>
              <w:t xml:space="preserve">"Детская больница", ул. </w:t>
            </w:r>
            <w:r w:rsidR="007825E5">
              <w:rPr>
                <w:rFonts w:ascii="Times New Roman" w:hAnsi="Times New Roman"/>
              </w:rPr>
              <w:t>Пушкинская,4</w:t>
            </w:r>
          </w:p>
        </w:tc>
        <w:tc>
          <w:tcPr>
            <w:tcW w:w="0" w:type="auto"/>
          </w:tcPr>
          <w:p w:rsidR="003B2A54" w:rsidRPr="00224587" w:rsidRDefault="003B2A54" w:rsidP="00FB52F4">
            <w:pPr>
              <w:autoSpaceDE w:val="0"/>
              <w:autoSpaceDN w:val="0"/>
              <w:adjustRightInd w:val="0"/>
              <w:spacing w:after="0" w:line="240" w:lineRule="auto"/>
              <w:jc w:val="both"/>
              <w:rPr>
                <w:rFonts w:ascii="Times New Roman" w:hAnsi="Times New Roman"/>
              </w:rPr>
            </w:pPr>
            <w:r w:rsidRPr="00224587">
              <w:rPr>
                <w:rFonts w:ascii="Times New Roman" w:hAnsi="Times New Roman"/>
              </w:rPr>
              <w:t>Жилищно-коммунальный сектор и общественные</w:t>
            </w:r>
            <w:r>
              <w:rPr>
                <w:rFonts w:ascii="Times New Roman" w:hAnsi="Times New Roman"/>
              </w:rPr>
              <w:t xml:space="preserve"> объекты</w:t>
            </w:r>
            <w:r w:rsidRPr="00224587">
              <w:rPr>
                <w:rFonts w:ascii="Times New Roman" w:hAnsi="Times New Roman"/>
              </w:rPr>
              <w:t xml:space="preserve"> Центральн</w:t>
            </w:r>
            <w:r>
              <w:rPr>
                <w:rFonts w:ascii="Times New Roman" w:hAnsi="Times New Roman"/>
              </w:rPr>
              <w:t>ый</w:t>
            </w:r>
            <w:r w:rsidRPr="00224587">
              <w:rPr>
                <w:rFonts w:ascii="Times New Roman" w:hAnsi="Times New Roman"/>
              </w:rPr>
              <w:t xml:space="preserve"> </w:t>
            </w:r>
            <w:r>
              <w:rPr>
                <w:rFonts w:ascii="Times New Roman" w:hAnsi="Times New Roman"/>
              </w:rPr>
              <w:t>планировочный район</w:t>
            </w:r>
          </w:p>
        </w:tc>
      </w:tr>
      <w:tr w:rsidR="003B2A54" w:rsidRPr="00224587" w:rsidTr="00C619E6">
        <w:tc>
          <w:tcPr>
            <w:tcW w:w="0" w:type="auto"/>
            <w:vAlign w:val="center"/>
          </w:tcPr>
          <w:p w:rsidR="003B2A54" w:rsidRPr="00C66C46" w:rsidRDefault="003B2A54" w:rsidP="00C66C46">
            <w:pPr>
              <w:autoSpaceDE w:val="0"/>
              <w:autoSpaceDN w:val="0"/>
              <w:adjustRightInd w:val="0"/>
              <w:spacing w:after="0" w:line="240" w:lineRule="auto"/>
              <w:jc w:val="center"/>
              <w:rPr>
                <w:rFonts w:ascii="Times New Roman" w:hAnsi="Times New Roman"/>
              </w:rPr>
            </w:pPr>
            <w:r w:rsidRPr="00C66C46">
              <w:rPr>
                <w:rFonts w:ascii="Times New Roman" w:hAnsi="Times New Roman"/>
              </w:rPr>
              <w:t>РКМ, ул.40лет Октября,27</w:t>
            </w:r>
            <w:r w:rsidR="007825E5">
              <w:rPr>
                <w:rFonts w:ascii="Times New Roman" w:hAnsi="Times New Roman"/>
              </w:rPr>
              <w:t>-31</w:t>
            </w:r>
          </w:p>
        </w:tc>
        <w:tc>
          <w:tcPr>
            <w:tcW w:w="0" w:type="auto"/>
          </w:tcPr>
          <w:p w:rsidR="003B2A54" w:rsidRPr="00224587" w:rsidRDefault="003B2A54" w:rsidP="00FB52F4">
            <w:pPr>
              <w:autoSpaceDE w:val="0"/>
              <w:autoSpaceDN w:val="0"/>
              <w:adjustRightInd w:val="0"/>
              <w:spacing w:after="0" w:line="240" w:lineRule="auto"/>
              <w:jc w:val="both"/>
              <w:rPr>
                <w:rFonts w:ascii="Times New Roman" w:hAnsi="Times New Roman"/>
              </w:rPr>
            </w:pPr>
            <w:r w:rsidRPr="00224587">
              <w:rPr>
                <w:rFonts w:ascii="Times New Roman" w:hAnsi="Times New Roman"/>
              </w:rPr>
              <w:t>Жилищно-коммунальный сектор и общественные</w:t>
            </w:r>
            <w:r>
              <w:rPr>
                <w:rFonts w:ascii="Times New Roman" w:hAnsi="Times New Roman"/>
              </w:rPr>
              <w:t xml:space="preserve"> объекты</w:t>
            </w:r>
            <w:r w:rsidRPr="00224587">
              <w:rPr>
                <w:rFonts w:ascii="Times New Roman" w:hAnsi="Times New Roman"/>
              </w:rPr>
              <w:t xml:space="preserve"> Центральн</w:t>
            </w:r>
            <w:r>
              <w:rPr>
                <w:rFonts w:ascii="Times New Roman" w:hAnsi="Times New Roman"/>
              </w:rPr>
              <w:t>ый</w:t>
            </w:r>
            <w:r w:rsidRPr="00224587">
              <w:rPr>
                <w:rFonts w:ascii="Times New Roman" w:hAnsi="Times New Roman"/>
              </w:rPr>
              <w:t xml:space="preserve"> </w:t>
            </w:r>
            <w:r>
              <w:rPr>
                <w:rFonts w:ascii="Times New Roman" w:hAnsi="Times New Roman"/>
              </w:rPr>
              <w:t>планировочный район</w:t>
            </w:r>
          </w:p>
        </w:tc>
      </w:tr>
      <w:tr w:rsidR="003B2A54" w:rsidRPr="00224587" w:rsidTr="00C619E6">
        <w:tc>
          <w:tcPr>
            <w:tcW w:w="0" w:type="auto"/>
            <w:vAlign w:val="center"/>
          </w:tcPr>
          <w:p w:rsidR="003B2A54" w:rsidRPr="00C66C46" w:rsidRDefault="003B2A54" w:rsidP="00C66C46">
            <w:pPr>
              <w:autoSpaceDE w:val="0"/>
              <w:autoSpaceDN w:val="0"/>
              <w:adjustRightInd w:val="0"/>
              <w:spacing w:after="0" w:line="240" w:lineRule="auto"/>
              <w:jc w:val="center"/>
              <w:rPr>
                <w:rFonts w:ascii="Times New Roman" w:hAnsi="Times New Roman"/>
              </w:rPr>
            </w:pPr>
            <w:r w:rsidRPr="00C66C46">
              <w:rPr>
                <w:rFonts w:ascii="Times New Roman" w:hAnsi="Times New Roman"/>
              </w:rPr>
              <w:t>Калинина,42а</w:t>
            </w:r>
          </w:p>
        </w:tc>
        <w:tc>
          <w:tcPr>
            <w:tcW w:w="0" w:type="auto"/>
          </w:tcPr>
          <w:p w:rsidR="003B2A54" w:rsidRPr="00224587" w:rsidRDefault="003B2A54" w:rsidP="00FB52F4">
            <w:pPr>
              <w:autoSpaceDE w:val="0"/>
              <w:autoSpaceDN w:val="0"/>
              <w:adjustRightInd w:val="0"/>
              <w:spacing w:after="0" w:line="240" w:lineRule="auto"/>
              <w:jc w:val="both"/>
              <w:rPr>
                <w:rFonts w:ascii="Times New Roman" w:hAnsi="Times New Roman"/>
              </w:rPr>
            </w:pPr>
            <w:r w:rsidRPr="00224587">
              <w:rPr>
                <w:rFonts w:ascii="Times New Roman" w:hAnsi="Times New Roman"/>
              </w:rPr>
              <w:t>Жилищно-коммунальный сектор и общественные</w:t>
            </w:r>
            <w:r>
              <w:rPr>
                <w:rFonts w:ascii="Times New Roman" w:hAnsi="Times New Roman"/>
              </w:rPr>
              <w:t xml:space="preserve"> объекты</w:t>
            </w:r>
            <w:r w:rsidRPr="00224587">
              <w:rPr>
                <w:rFonts w:ascii="Times New Roman" w:hAnsi="Times New Roman"/>
              </w:rPr>
              <w:t xml:space="preserve"> Центральн</w:t>
            </w:r>
            <w:r>
              <w:rPr>
                <w:rFonts w:ascii="Times New Roman" w:hAnsi="Times New Roman"/>
              </w:rPr>
              <w:t>ый</w:t>
            </w:r>
            <w:r w:rsidRPr="00224587">
              <w:rPr>
                <w:rFonts w:ascii="Times New Roman" w:hAnsi="Times New Roman"/>
              </w:rPr>
              <w:t xml:space="preserve"> </w:t>
            </w:r>
            <w:r>
              <w:rPr>
                <w:rFonts w:ascii="Times New Roman" w:hAnsi="Times New Roman"/>
              </w:rPr>
              <w:t>планировочный район</w:t>
            </w:r>
          </w:p>
        </w:tc>
      </w:tr>
      <w:tr w:rsidR="003B2A54" w:rsidRPr="00224587" w:rsidTr="00C619E6">
        <w:tc>
          <w:tcPr>
            <w:tcW w:w="0" w:type="auto"/>
            <w:vAlign w:val="center"/>
          </w:tcPr>
          <w:p w:rsidR="003B2A54" w:rsidRPr="00C66C46" w:rsidRDefault="003B2A54" w:rsidP="00C66C46">
            <w:pPr>
              <w:autoSpaceDE w:val="0"/>
              <w:autoSpaceDN w:val="0"/>
              <w:adjustRightInd w:val="0"/>
              <w:spacing w:after="0" w:line="240" w:lineRule="auto"/>
              <w:jc w:val="center"/>
              <w:rPr>
                <w:rFonts w:ascii="Times New Roman" w:hAnsi="Times New Roman"/>
              </w:rPr>
            </w:pPr>
            <w:r w:rsidRPr="00C66C46">
              <w:rPr>
                <w:rFonts w:ascii="Times New Roman" w:hAnsi="Times New Roman"/>
              </w:rPr>
              <w:t>«Кинотеатр Бештау» ул. 50 лет ВЛКСМ,102</w:t>
            </w:r>
          </w:p>
        </w:tc>
        <w:tc>
          <w:tcPr>
            <w:tcW w:w="0" w:type="auto"/>
          </w:tcPr>
          <w:p w:rsidR="003B2A54" w:rsidRPr="00224587" w:rsidRDefault="003B2A54" w:rsidP="00224587">
            <w:pPr>
              <w:autoSpaceDE w:val="0"/>
              <w:autoSpaceDN w:val="0"/>
              <w:adjustRightInd w:val="0"/>
              <w:spacing w:after="0" w:line="240" w:lineRule="auto"/>
              <w:jc w:val="both"/>
              <w:rPr>
                <w:rFonts w:ascii="Times New Roman" w:hAnsi="Times New Roman"/>
                <w:sz w:val="24"/>
                <w:szCs w:val="24"/>
              </w:rPr>
            </w:pPr>
            <w:r w:rsidRPr="00224587">
              <w:rPr>
                <w:rFonts w:ascii="Times New Roman" w:hAnsi="Times New Roman"/>
              </w:rPr>
              <w:t xml:space="preserve">Жилищно-коммунальный сектор и общественные объекты </w:t>
            </w:r>
            <w:proofErr w:type="spellStart"/>
            <w:r>
              <w:rPr>
                <w:rFonts w:ascii="Times New Roman" w:hAnsi="Times New Roman"/>
              </w:rPr>
              <w:t>Новопятигорский</w:t>
            </w:r>
            <w:proofErr w:type="spellEnd"/>
            <w:r>
              <w:rPr>
                <w:rFonts w:ascii="Times New Roman" w:hAnsi="Times New Roman"/>
              </w:rPr>
              <w:t xml:space="preserve"> планировочный район</w:t>
            </w:r>
          </w:p>
        </w:tc>
      </w:tr>
      <w:tr w:rsidR="003B2A54" w:rsidRPr="00224587" w:rsidTr="00C619E6">
        <w:tc>
          <w:tcPr>
            <w:tcW w:w="0" w:type="auto"/>
            <w:vAlign w:val="center"/>
          </w:tcPr>
          <w:p w:rsidR="003B2A54" w:rsidRPr="00C66C46" w:rsidRDefault="003B2A54" w:rsidP="00C66C46">
            <w:pPr>
              <w:autoSpaceDE w:val="0"/>
              <w:autoSpaceDN w:val="0"/>
              <w:adjustRightInd w:val="0"/>
              <w:spacing w:after="0" w:line="240" w:lineRule="auto"/>
              <w:jc w:val="center"/>
              <w:rPr>
                <w:rFonts w:ascii="Times New Roman" w:hAnsi="Times New Roman"/>
              </w:rPr>
            </w:pPr>
            <w:r w:rsidRPr="00C66C46">
              <w:rPr>
                <w:rFonts w:ascii="Times New Roman" w:hAnsi="Times New Roman"/>
              </w:rPr>
              <w:t>ВАО «Интурист», ул. Огородная,39</w:t>
            </w:r>
          </w:p>
        </w:tc>
        <w:tc>
          <w:tcPr>
            <w:tcW w:w="0" w:type="auto"/>
          </w:tcPr>
          <w:p w:rsidR="003B2A54" w:rsidRPr="00224587" w:rsidRDefault="00B078AE" w:rsidP="00224587">
            <w:pPr>
              <w:autoSpaceDE w:val="0"/>
              <w:autoSpaceDN w:val="0"/>
              <w:adjustRightInd w:val="0"/>
              <w:spacing w:after="0" w:line="240" w:lineRule="auto"/>
              <w:jc w:val="both"/>
              <w:rPr>
                <w:rFonts w:ascii="Times New Roman" w:hAnsi="Times New Roman"/>
                <w:sz w:val="24"/>
                <w:szCs w:val="24"/>
              </w:rPr>
            </w:pPr>
            <w:r w:rsidRPr="00224587">
              <w:rPr>
                <w:rFonts w:ascii="Times New Roman" w:hAnsi="Times New Roman"/>
              </w:rPr>
              <w:t xml:space="preserve">Жилищно-коммунальный сектор и общественные объекты </w:t>
            </w:r>
            <w:proofErr w:type="spellStart"/>
            <w:r>
              <w:rPr>
                <w:rFonts w:ascii="Times New Roman" w:hAnsi="Times New Roman"/>
              </w:rPr>
              <w:t>Новопятигорский</w:t>
            </w:r>
            <w:proofErr w:type="spellEnd"/>
            <w:r>
              <w:rPr>
                <w:rFonts w:ascii="Times New Roman" w:hAnsi="Times New Roman"/>
              </w:rPr>
              <w:t xml:space="preserve"> планировочный район</w:t>
            </w:r>
          </w:p>
        </w:tc>
      </w:tr>
      <w:tr w:rsidR="003B2A54" w:rsidRPr="00224587" w:rsidTr="00C619E6">
        <w:tc>
          <w:tcPr>
            <w:tcW w:w="0" w:type="auto"/>
            <w:vAlign w:val="center"/>
          </w:tcPr>
          <w:p w:rsidR="003B2A54" w:rsidRPr="00C66C46" w:rsidRDefault="003B2A54" w:rsidP="007825E5">
            <w:pPr>
              <w:autoSpaceDE w:val="0"/>
              <w:autoSpaceDN w:val="0"/>
              <w:adjustRightInd w:val="0"/>
              <w:spacing w:after="0" w:line="240" w:lineRule="auto"/>
              <w:jc w:val="center"/>
              <w:rPr>
                <w:rFonts w:ascii="Times New Roman" w:hAnsi="Times New Roman"/>
              </w:rPr>
            </w:pPr>
            <w:proofErr w:type="spellStart"/>
            <w:r w:rsidRPr="00C66C46">
              <w:rPr>
                <w:rFonts w:ascii="Times New Roman" w:hAnsi="Times New Roman"/>
              </w:rPr>
              <w:t>Туркомплекс</w:t>
            </w:r>
            <w:proofErr w:type="spellEnd"/>
            <w:r w:rsidRPr="00C66C46">
              <w:rPr>
                <w:rFonts w:ascii="Times New Roman" w:hAnsi="Times New Roman"/>
              </w:rPr>
              <w:t xml:space="preserve"> "Озерный", ул.Егоршина,</w:t>
            </w:r>
            <w:r w:rsidR="007825E5">
              <w:rPr>
                <w:rFonts w:ascii="Times New Roman" w:hAnsi="Times New Roman"/>
              </w:rPr>
              <w:t>4</w:t>
            </w:r>
          </w:p>
        </w:tc>
        <w:tc>
          <w:tcPr>
            <w:tcW w:w="0" w:type="auto"/>
          </w:tcPr>
          <w:p w:rsidR="003B2A54" w:rsidRPr="00224587" w:rsidRDefault="00B078AE" w:rsidP="00224587">
            <w:pPr>
              <w:autoSpaceDE w:val="0"/>
              <w:autoSpaceDN w:val="0"/>
              <w:adjustRightInd w:val="0"/>
              <w:spacing w:after="0" w:line="240" w:lineRule="auto"/>
              <w:jc w:val="both"/>
              <w:rPr>
                <w:rFonts w:ascii="Times New Roman" w:hAnsi="Times New Roman"/>
                <w:sz w:val="24"/>
                <w:szCs w:val="24"/>
              </w:rPr>
            </w:pPr>
            <w:r w:rsidRPr="00224587">
              <w:rPr>
                <w:rFonts w:ascii="Times New Roman" w:hAnsi="Times New Roman"/>
              </w:rPr>
              <w:t xml:space="preserve">Жилищно-коммунальный сектор и общественные объекты </w:t>
            </w:r>
            <w:proofErr w:type="spellStart"/>
            <w:r>
              <w:rPr>
                <w:rFonts w:ascii="Times New Roman" w:hAnsi="Times New Roman"/>
              </w:rPr>
              <w:t>Новопятигорский</w:t>
            </w:r>
            <w:proofErr w:type="spellEnd"/>
            <w:r>
              <w:rPr>
                <w:rFonts w:ascii="Times New Roman" w:hAnsi="Times New Roman"/>
              </w:rPr>
              <w:t xml:space="preserve"> планировочный район</w:t>
            </w:r>
          </w:p>
        </w:tc>
      </w:tr>
      <w:tr w:rsidR="003B2A54" w:rsidRPr="00224587" w:rsidTr="00C619E6">
        <w:tc>
          <w:tcPr>
            <w:tcW w:w="0" w:type="auto"/>
            <w:vAlign w:val="center"/>
          </w:tcPr>
          <w:p w:rsidR="003B2A54" w:rsidRPr="00C66C46" w:rsidRDefault="003B2A54" w:rsidP="00C66C46">
            <w:pPr>
              <w:autoSpaceDE w:val="0"/>
              <w:autoSpaceDN w:val="0"/>
              <w:adjustRightInd w:val="0"/>
              <w:spacing w:after="0" w:line="240" w:lineRule="auto"/>
              <w:jc w:val="center"/>
              <w:rPr>
                <w:rFonts w:ascii="Times New Roman" w:hAnsi="Times New Roman"/>
              </w:rPr>
            </w:pPr>
            <w:r w:rsidRPr="00C66C46">
              <w:rPr>
                <w:rFonts w:ascii="Times New Roman" w:hAnsi="Times New Roman"/>
              </w:rPr>
              <w:t>ул.Чапаева,36</w:t>
            </w:r>
          </w:p>
        </w:tc>
        <w:tc>
          <w:tcPr>
            <w:tcW w:w="0" w:type="auto"/>
          </w:tcPr>
          <w:p w:rsidR="003B2A54" w:rsidRPr="00224587" w:rsidRDefault="00B255CA" w:rsidP="00224587">
            <w:pPr>
              <w:autoSpaceDE w:val="0"/>
              <w:autoSpaceDN w:val="0"/>
              <w:adjustRightInd w:val="0"/>
              <w:spacing w:after="0" w:line="240" w:lineRule="auto"/>
              <w:jc w:val="both"/>
              <w:rPr>
                <w:rFonts w:ascii="Times New Roman" w:hAnsi="Times New Roman"/>
                <w:sz w:val="24"/>
                <w:szCs w:val="24"/>
              </w:rPr>
            </w:pPr>
            <w:r w:rsidRPr="00224587">
              <w:rPr>
                <w:rFonts w:ascii="Times New Roman" w:hAnsi="Times New Roman"/>
              </w:rPr>
              <w:t>Жилищно-коммунальный сектор и общественные объекты</w:t>
            </w:r>
            <w:r>
              <w:rPr>
                <w:rFonts w:ascii="Times New Roman" w:hAnsi="Times New Roman"/>
              </w:rPr>
              <w:t xml:space="preserve"> Горячеводский планировочный район</w:t>
            </w:r>
          </w:p>
        </w:tc>
      </w:tr>
      <w:tr w:rsidR="003B2A54" w:rsidRPr="00224587" w:rsidTr="00C619E6">
        <w:tc>
          <w:tcPr>
            <w:tcW w:w="0" w:type="auto"/>
            <w:vAlign w:val="center"/>
          </w:tcPr>
          <w:p w:rsidR="003B2A54" w:rsidRPr="00C66C46" w:rsidRDefault="003B2A54" w:rsidP="007825E5">
            <w:pPr>
              <w:autoSpaceDE w:val="0"/>
              <w:autoSpaceDN w:val="0"/>
              <w:adjustRightInd w:val="0"/>
              <w:spacing w:after="0" w:line="240" w:lineRule="auto"/>
              <w:jc w:val="center"/>
              <w:rPr>
                <w:rFonts w:ascii="Times New Roman" w:hAnsi="Times New Roman"/>
              </w:rPr>
            </w:pPr>
            <w:r w:rsidRPr="00C66C46">
              <w:rPr>
                <w:rFonts w:ascii="Times New Roman" w:hAnsi="Times New Roman"/>
              </w:rPr>
              <w:t xml:space="preserve">БАМ-1576, </w:t>
            </w:r>
            <w:r w:rsidR="007825E5">
              <w:rPr>
                <w:rFonts w:ascii="Times New Roman" w:hAnsi="Times New Roman"/>
              </w:rPr>
              <w:t>пер. Высоцкого,14</w:t>
            </w:r>
          </w:p>
        </w:tc>
        <w:tc>
          <w:tcPr>
            <w:tcW w:w="0" w:type="auto"/>
          </w:tcPr>
          <w:p w:rsidR="003B2A54" w:rsidRPr="00224587" w:rsidRDefault="00B255CA" w:rsidP="00224587">
            <w:pPr>
              <w:autoSpaceDE w:val="0"/>
              <w:autoSpaceDN w:val="0"/>
              <w:adjustRightInd w:val="0"/>
              <w:spacing w:after="0" w:line="240" w:lineRule="auto"/>
              <w:jc w:val="both"/>
              <w:rPr>
                <w:rFonts w:ascii="Times New Roman" w:hAnsi="Times New Roman"/>
                <w:sz w:val="24"/>
                <w:szCs w:val="24"/>
              </w:rPr>
            </w:pPr>
            <w:r w:rsidRPr="00224587">
              <w:rPr>
                <w:rFonts w:ascii="Times New Roman" w:hAnsi="Times New Roman"/>
              </w:rPr>
              <w:t xml:space="preserve">Жилищно-коммунальный сектор и общественные объекты </w:t>
            </w:r>
            <w:proofErr w:type="spellStart"/>
            <w:r>
              <w:rPr>
                <w:rFonts w:ascii="Times New Roman" w:hAnsi="Times New Roman"/>
              </w:rPr>
              <w:t>Новопятигорский</w:t>
            </w:r>
            <w:proofErr w:type="spellEnd"/>
            <w:r>
              <w:rPr>
                <w:rFonts w:ascii="Times New Roman" w:hAnsi="Times New Roman"/>
              </w:rPr>
              <w:t xml:space="preserve"> планировочный район</w:t>
            </w:r>
          </w:p>
        </w:tc>
      </w:tr>
      <w:tr w:rsidR="003B2A54" w:rsidRPr="00224587" w:rsidTr="00C619E6">
        <w:tc>
          <w:tcPr>
            <w:tcW w:w="0" w:type="auto"/>
            <w:vAlign w:val="center"/>
          </w:tcPr>
          <w:p w:rsidR="003B2A54" w:rsidRPr="00C66C46" w:rsidRDefault="003B2A54" w:rsidP="00C66C46">
            <w:pPr>
              <w:autoSpaceDE w:val="0"/>
              <w:autoSpaceDN w:val="0"/>
              <w:adjustRightInd w:val="0"/>
              <w:spacing w:after="0" w:line="240" w:lineRule="auto"/>
              <w:jc w:val="center"/>
              <w:rPr>
                <w:rFonts w:ascii="Times New Roman" w:hAnsi="Times New Roman"/>
              </w:rPr>
            </w:pPr>
            <w:r w:rsidRPr="00C66C46">
              <w:rPr>
                <w:rFonts w:ascii="Times New Roman" w:hAnsi="Times New Roman"/>
              </w:rPr>
              <w:t>Привольное, пос. Привольное</w:t>
            </w:r>
            <w:r w:rsidR="007825E5">
              <w:rPr>
                <w:rFonts w:ascii="Times New Roman" w:hAnsi="Times New Roman"/>
              </w:rPr>
              <w:t>, ул. Широкая,10</w:t>
            </w:r>
          </w:p>
        </w:tc>
        <w:tc>
          <w:tcPr>
            <w:tcW w:w="0" w:type="auto"/>
          </w:tcPr>
          <w:p w:rsidR="003B2A54" w:rsidRPr="00224587" w:rsidRDefault="00B255CA" w:rsidP="00B255CA">
            <w:pPr>
              <w:autoSpaceDE w:val="0"/>
              <w:autoSpaceDN w:val="0"/>
              <w:adjustRightInd w:val="0"/>
              <w:spacing w:after="0" w:line="240" w:lineRule="auto"/>
              <w:jc w:val="both"/>
              <w:rPr>
                <w:rFonts w:ascii="Times New Roman" w:hAnsi="Times New Roman"/>
                <w:sz w:val="24"/>
                <w:szCs w:val="24"/>
              </w:rPr>
            </w:pPr>
            <w:r w:rsidRPr="00224587">
              <w:rPr>
                <w:rFonts w:ascii="Times New Roman" w:hAnsi="Times New Roman"/>
              </w:rPr>
              <w:t xml:space="preserve">Жилищно-коммунальный сектор и общественные объекты </w:t>
            </w:r>
            <w:r>
              <w:rPr>
                <w:rFonts w:ascii="Times New Roman" w:hAnsi="Times New Roman"/>
              </w:rPr>
              <w:t>пос. Привольное</w:t>
            </w:r>
          </w:p>
        </w:tc>
      </w:tr>
      <w:tr w:rsidR="003B2A54" w:rsidRPr="00224587" w:rsidTr="00C619E6">
        <w:tc>
          <w:tcPr>
            <w:tcW w:w="0" w:type="auto"/>
            <w:vAlign w:val="center"/>
          </w:tcPr>
          <w:p w:rsidR="003B2A54" w:rsidRPr="00C66C46" w:rsidRDefault="003B2A54" w:rsidP="00C66C46">
            <w:pPr>
              <w:autoSpaceDE w:val="0"/>
              <w:autoSpaceDN w:val="0"/>
              <w:adjustRightInd w:val="0"/>
              <w:spacing w:after="0" w:line="240" w:lineRule="auto"/>
              <w:jc w:val="center"/>
              <w:rPr>
                <w:rFonts w:ascii="Times New Roman" w:hAnsi="Times New Roman"/>
              </w:rPr>
            </w:pPr>
            <w:proofErr w:type="spellStart"/>
            <w:r w:rsidRPr="00C66C46">
              <w:rPr>
                <w:rFonts w:ascii="Times New Roman" w:hAnsi="Times New Roman"/>
              </w:rPr>
              <w:t>Нижнеподкумский</w:t>
            </w:r>
            <w:proofErr w:type="spellEnd"/>
            <w:r w:rsidRPr="00C66C46">
              <w:rPr>
                <w:rFonts w:ascii="Times New Roman" w:hAnsi="Times New Roman"/>
              </w:rPr>
              <w:t>, ул. Зубалова,33</w:t>
            </w:r>
          </w:p>
        </w:tc>
        <w:tc>
          <w:tcPr>
            <w:tcW w:w="0" w:type="auto"/>
          </w:tcPr>
          <w:p w:rsidR="003B2A54" w:rsidRPr="00224587" w:rsidRDefault="00B255CA" w:rsidP="00B255CA">
            <w:pPr>
              <w:autoSpaceDE w:val="0"/>
              <w:autoSpaceDN w:val="0"/>
              <w:adjustRightInd w:val="0"/>
              <w:spacing w:after="0" w:line="240" w:lineRule="auto"/>
              <w:jc w:val="both"/>
              <w:rPr>
                <w:rFonts w:ascii="Times New Roman" w:hAnsi="Times New Roman"/>
                <w:sz w:val="24"/>
                <w:szCs w:val="24"/>
              </w:rPr>
            </w:pPr>
            <w:r w:rsidRPr="00224587">
              <w:rPr>
                <w:rFonts w:ascii="Times New Roman" w:hAnsi="Times New Roman"/>
              </w:rPr>
              <w:t xml:space="preserve">Жилищно-коммунальный сектор и общественные объекты </w:t>
            </w:r>
            <w:r>
              <w:rPr>
                <w:rFonts w:ascii="Times New Roman" w:hAnsi="Times New Roman"/>
              </w:rPr>
              <w:t xml:space="preserve">пос. </w:t>
            </w:r>
            <w:proofErr w:type="spellStart"/>
            <w:r>
              <w:rPr>
                <w:rFonts w:ascii="Times New Roman" w:hAnsi="Times New Roman"/>
              </w:rPr>
              <w:t>Нижнеподкумский</w:t>
            </w:r>
            <w:proofErr w:type="spellEnd"/>
          </w:p>
        </w:tc>
      </w:tr>
      <w:tr w:rsidR="003B2A54" w:rsidRPr="00224587" w:rsidTr="00C619E6">
        <w:tc>
          <w:tcPr>
            <w:tcW w:w="0" w:type="auto"/>
            <w:vAlign w:val="center"/>
          </w:tcPr>
          <w:p w:rsidR="003B2A54" w:rsidRPr="00C66C46" w:rsidRDefault="003B2A54" w:rsidP="00C66C46">
            <w:pPr>
              <w:autoSpaceDE w:val="0"/>
              <w:autoSpaceDN w:val="0"/>
              <w:adjustRightInd w:val="0"/>
              <w:spacing w:after="0" w:line="240" w:lineRule="auto"/>
              <w:jc w:val="center"/>
              <w:rPr>
                <w:rFonts w:ascii="Times New Roman" w:hAnsi="Times New Roman"/>
              </w:rPr>
            </w:pPr>
            <w:r w:rsidRPr="00C66C46">
              <w:rPr>
                <w:rFonts w:ascii="Times New Roman" w:hAnsi="Times New Roman"/>
              </w:rPr>
              <w:t>Ул. Крайнего,2</w:t>
            </w:r>
          </w:p>
        </w:tc>
        <w:tc>
          <w:tcPr>
            <w:tcW w:w="0" w:type="auto"/>
          </w:tcPr>
          <w:p w:rsidR="003B2A54" w:rsidRPr="00224587" w:rsidRDefault="00B255CA" w:rsidP="00224587">
            <w:pPr>
              <w:autoSpaceDE w:val="0"/>
              <w:autoSpaceDN w:val="0"/>
              <w:adjustRightInd w:val="0"/>
              <w:spacing w:after="0" w:line="240" w:lineRule="auto"/>
              <w:jc w:val="both"/>
              <w:rPr>
                <w:rFonts w:ascii="Times New Roman" w:hAnsi="Times New Roman"/>
                <w:sz w:val="24"/>
                <w:szCs w:val="24"/>
              </w:rPr>
            </w:pPr>
            <w:r w:rsidRPr="00224587">
              <w:rPr>
                <w:rFonts w:ascii="Times New Roman" w:hAnsi="Times New Roman"/>
              </w:rPr>
              <w:t>Жилищно-коммунальный сектор и общественные</w:t>
            </w:r>
            <w:r>
              <w:rPr>
                <w:rFonts w:ascii="Times New Roman" w:hAnsi="Times New Roman"/>
              </w:rPr>
              <w:t xml:space="preserve"> объекты</w:t>
            </w:r>
            <w:r w:rsidRPr="00224587">
              <w:rPr>
                <w:rFonts w:ascii="Times New Roman" w:hAnsi="Times New Roman"/>
              </w:rPr>
              <w:t xml:space="preserve"> Центральн</w:t>
            </w:r>
            <w:r>
              <w:rPr>
                <w:rFonts w:ascii="Times New Roman" w:hAnsi="Times New Roman"/>
              </w:rPr>
              <w:t>ый</w:t>
            </w:r>
            <w:r w:rsidRPr="00224587">
              <w:rPr>
                <w:rFonts w:ascii="Times New Roman" w:hAnsi="Times New Roman"/>
              </w:rPr>
              <w:t xml:space="preserve"> </w:t>
            </w:r>
            <w:r>
              <w:rPr>
                <w:rFonts w:ascii="Times New Roman" w:hAnsi="Times New Roman"/>
              </w:rPr>
              <w:t>планировочный район</w:t>
            </w:r>
          </w:p>
        </w:tc>
      </w:tr>
      <w:tr w:rsidR="003B2A54" w:rsidRPr="00224587" w:rsidTr="00C619E6">
        <w:tc>
          <w:tcPr>
            <w:tcW w:w="0" w:type="auto"/>
            <w:vAlign w:val="center"/>
          </w:tcPr>
          <w:p w:rsidR="003B2A54" w:rsidRPr="00C66C46" w:rsidRDefault="003B2A54" w:rsidP="00C66C46">
            <w:pPr>
              <w:autoSpaceDE w:val="0"/>
              <w:autoSpaceDN w:val="0"/>
              <w:adjustRightInd w:val="0"/>
              <w:spacing w:after="0" w:line="240" w:lineRule="auto"/>
              <w:jc w:val="center"/>
              <w:rPr>
                <w:rFonts w:ascii="Times New Roman" w:hAnsi="Times New Roman"/>
              </w:rPr>
            </w:pPr>
            <w:r w:rsidRPr="00C66C46">
              <w:rPr>
                <w:rFonts w:ascii="Times New Roman" w:hAnsi="Times New Roman"/>
              </w:rPr>
              <w:t>Грязелечебница, пр. Кирова,67</w:t>
            </w:r>
          </w:p>
        </w:tc>
        <w:tc>
          <w:tcPr>
            <w:tcW w:w="0" w:type="auto"/>
          </w:tcPr>
          <w:p w:rsidR="003B2A54" w:rsidRPr="00224587" w:rsidRDefault="00B255CA" w:rsidP="00224587">
            <w:pPr>
              <w:autoSpaceDE w:val="0"/>
              <w:autoSpaceDN w:val="0"/>
              <w:adjustRightInd w:val="0"/>
              <w:spacing w:after="0" w:line="240" w:lineRule="auto"/>
              <w:jc w:val="both"/>
              <w:rPr>
                <w:rFonts w:ascii="Times New Roman" w:hAnsi="Times New Roman"/>
                <w:sz w:val="24"/>
                <w:szCs w:val="24"/>
              </w:rPr>
            </w:pPr>
            <w:r w:rsidRPr="00224587">
              <w:rPr>
                <w:rFonts w:ascii="Times New Roman" w:hAnsi="Times New Roman"/>
              </w:rPr>
              <w:t>Жилищно-коммунальный сектор и общественные</w:t>
            </w:r>
            <w:r>
              <w:rPr>
                <w:rFonts w:ascii="Times New Roman" w:hAnsi="Times New Roman"/>
              </w:rPr>
              <w:t xml:space="preserve"> объекты</w:t>
            </w:r>
            <w:r w:rsidRPr="00224587">
              <w:rPr>
                <w:rFonts w:ascii="Times New Roman" w:hAnsi="Times New Roman"/>
              </w:rPr>
              <w:t xml:space="preserve"> Центральн</w:t>
            </w:r>
            <w:r>
              <w:rPr>
                <w:rFonts w:ascii="Times New Roman" w:hAnsi="Times New Roman"/>
              </w:rPr>
              <w:t>ый</w:t>
            </w:r>
            <w:r w:rsidRPr="00224587">
              <w:rPr>
                <w:rFonts w:ascii="Times New Roman" w:hAnsi="Times New Roman"/>
              </w:rPr>
              <w:t xml:space="preserve"> </w:t>
            </w:r>
            <w:r>
              <w:rPr>
                <w:rFonts w:ascii="Times New Roman" w:hAnsi="Times New Roman"/>
              </w:rPr>
              <w:t>планировочный район</w:t>
            </w:r>
          </w:p>
        </w:tc>
      </w:tr>
      <w:tr w:rsidR="0078491A" w:rsidRPr="00224587" w:rsidTr="00C619E6">
        <w:tc>
          <w:tcPr>
            <w:tcW w:w="0" w:type="auto"/>
            <w:vAlign w:val="center"/>
          </w:tcPr>
          <w:p w:rsidR="0078491A" w:rsidRPr="00C66C46" w:rsidRDefault="0078491A" w:rsidP="00282771">
            <w:pPr>
              <w:autoSpaceDE w:val="0"/>
              <w:autoSpaceDN w:val="0"/>
              <w:adjustRightInd w:val="0"/>
              <w:spacing w:after="0" w:line="240" w:lineRule="auto"/>
              <w:jc w:val="center"/>
              <w:rPr>
                <w:rFonts w:ascii="Times New Roman" w:hAnsi="Times New Roman"/>
              </w:rPr>
            </w:pPr>
            <w:r>
              <w:rPr>
                <w:rFonts w:ascii="Times New Roman" w:hAnsi="Times New Roman"/>
              </w:rPr>
              <w:t>«Матвеева»</w:t>
            </w:r>
          </w:p>
        </w:tc>
        <w:tc>
          <w:tcPr>
            <w:tcW w:w="0" w:type="auto"/>
          </w:tcPr>
          <w:p w:rsidR="0078491A" w:rsidRDefault="0078491A" w:rsidP="00282771">
            <w:pPr>
              <w:autoSpaceDE w:val="0"/>
              <w:autoSpaceDN w:val="0"/>
              <w:adjustRightInd w:val="0"/>
              <w:spacing w:after="0" w:line="240" w:lineRule="auto"/>
              <w:jc w:val="both"/>
              <w:rPr>
                <w:rFonts w:ascii="Times New Roman" w:hAnsi="Times New Roman"/>
              </w:rPr>
            </w:pPr>
            <w:r w:rsidRPr="00224587">
              <w:rPr>
                <w:rFonts w:ascii="Times New Roman" w:hAnsi="Times New Roman"/>
              </w:rPr>
              <w:t>Жилищно-коммунальный сектор</w:t>
            </w:r>
            <w:r>
              <w:rPr>
                <w:rFonts w:ascii="Times New Roman" w:hAnsi="Times New Roman"/>
              </w:rPr>
              <w:t>.</w:t>
            </w:r>
          </w:p>
          <w:p w:rsidR="0078491A" w:rsidRPr="00224587" w:rsidRDefault="0078491A" w:rsidP="00282771">
            <w:pPr>
              <w:autoSpaceDE w:val="0"/>
              <w:autoSpaceDN w:val="0"/>
              <w:adjustRightInd w:val="0"/>
              <w:spacing w:after="0" w:line="240" w:lineRule="auto"/>
              <w:jc w:val="both"/>
              <w:rPr>
                <w:rFonts w:ascii="Times New Roman" w:hAnsi="Times New Roman"/>
                <w:sz w:val="24"/>
                <w:szCs w:val="24"/>
              </w:rPr>
            </w:pPr>
            <w:r>
              <w:rPr>
                <w:rFonts w:ascii="Times New Roman" w:hAnsi="Times New Roman"/>
              </w:rPr>
              <w:t xml:space="preserve"> </w:t>
            </w:r>
            <w:r w:rsidRPr="00224587">
              <w:rPr>
                <w:rFonts w:ascii="Times New Roman" w:hAnsi="Times New Roman"/>
              </w:rPr>
              <w:t>Центральн</w:t>
            </w:r>
            <w:r>
              <w:rPr>
                <w:rFonts w:ascii="Times New Roman" w:hAnsi="Times New Roman"/>
              </w:rPr>
              <w:t>ый</w:t>
            </w:r>
            <w:r w:rsidRPr="00224587">
              <w:rPr>
                <w:rFonts w:ascii="Times New Roman" w:hAnsi="Times New Roman"/>
              </w:rPr>
              <w:t xml:space="preserve"> </w:t>
            </w:r>
            <w:r>
              <w:rPr>
                <w:rFonts w:ascii="Times New Roman" w:hAnsi="Times New Roman"/>
              </w:rPr>
              <w:t>планировочный район</w:t>
            </w:r>
          </w:p>
        </w:tc>
      </w:tr>
      <w:tr w:rsidR="0078491A" w:rsidRPr="00224587" w:rsidTr="00C619E6">
        <w:tc>
          <w:tcPr>
            <w:tcW w:w="0" w:type="auto"/>
            <w:vAlign w:val="center"/>
          </w:tcPr>
          <w:p w:rsidR="0078491A" w:rsidRPr="00C66C46" w:rsidRDefault="0078491A" w:rsidP="00C66C46">
            <w:pPr>
              <w:autoSpaceDE w:val="0"/>
              <w:autoSpaceDN w:val="0"/>
              <w:adjustRightInd w:val="0"/>
              <w:spacing w:after="0" w:line="240" w:lineRule="auto"/>
              <w:jc w:val="center"/>
              <w:rPr>
                <w:rFonts w:ascii="Times New Roman" w:hAnsi="Times New Roman"/>
              </w:rPr>
            </w:pPr>
            <w:r w:rsidRPr="00C66C46">
              <w:rPr>
                <w:rFonts w:ascii="Times New Roman" w:hAnsi="Times New Roman"/>
              </w:rPr>
              <w:t>Береговая, ул. Партизанская,1</w:t>
            </w:r>
          </w:p>
        </w:tc>
        <w:tc>
          <w:tcPr>
            <w:tcW w:w="0" w:type="auto"/>
          </w:tcPr>
          <w:p w:rsidR="0078491A" w:rsidRPr="00224587" w:rsidRDefault="0078491A" w:rsidP="00224587">
            <w:pPr>
              <w:autoSpaceDE w:val="0"/>
              <w:autoSpaceDN w:val="0"/>
              <w:adjustRightInd w:val="0"/>
              <w:spacing w:after="0" w:line="240" w:lineRule="auto"/>
              <w:jc w:val="both"/>
              <w:rPr>
                <w:rFonts w:ascii="Times New Roman" w:hAnsi="Times New Roman"/>
                <w:sz w:val="24"/>
                <w:szCs w:val="24"/>
              </w:rPr>
            </w:pPr>
            <w:r w:rsidRPr="00224587">
              <w:rPr>
                <w:rFonts w:ascii="Times New Roman" w:hAnsi="Times New Roman"/>
              </w:rPr>
              <w:t>Жилищно-коммунальный сектор и общественные</w:t>
            </w:r>
            <w:r>
              <w:rPr>
                <w:rFonts w:ascii="Times New Roman" w:hAnsi="Times New Roman"/>
              </w:rPr>
              <w:t xml:space="preserve"> объекты</w:t>
            </w:r>
            <w:r w:rsidRPr="00224587">
              <w:rPr>
                <w:rFonts w:ascii="Times New Roman" w:hAnsi="Times New Roman"/>
              </w:rPr>
              <w:t xml:space="preserve"> Центральн</w:t>
            </w:r>
            <w:r>
              <w:rPr>
                <w:rFonts w:ascii="Times New Roman" w:hAnsi="Times New Roman"/>
              </w:rPr>
              <w:t>ый</w:t>
            </w:r>
            <w:r w:rsidRPr="00224587">
              <w:rPr>
                <w:rFonts w:ascii="Times New Roman" w:hAnsi="Times New Roman"/>
              </w:rPr>
              <w:t xml:space="preserve"> </w:t>
            </w:r>
            <w:r>
              <w:rPr>
                <w:rFonts w:ascii="Times New Roman" w:hAnsi="Times New Roman"/>
              </w:rPr>
              <w:t>планировочный район</w:t>
            </w:r>
          </w:p>
        </w:tc>
      </w:tr>
      <w:tr w:rsidR="0078491A" w:rsidRPr="00224587" w:rsidTr="00C619E6">
        <w:tc>
          <w:tcPr>
            <w:tcW w:w="0" w:type="auto"/>
            <w:vAlign w:val="center"/>
          </w:tcPr>
          <w:p w:rsidR="0078491A" w:rsidRPr="00C66C46" w:rsidRDefault="0078491A" w:rsidP="0073755B">
            <w:pPr>
              <w:autoSpaceDE w:val="0"/>
              <w:autoSpaceDN w:val="0"/>
              <w:adjustRightInd w:val="0"/>
              <w:spacing w:after="0" w:line="240" w:lineRule="auto"/>
              <w:jc w:val="center"/>
              <w:rPr>
                <w:rFonts w:ascii="Times New Roman" w:hAnsi="Times New Roman"/>
              </w:rPr>
            </w:pPr>
            <w:r w:rsidRPr="00C66C46">
              <w:rPr>
                <w:rFonts w:ascii="Times New Roman" w:hAnsi="Times New Roman"/>
              </w:rPr>
              <w:t>«Казачка»</w:t>
            </w:r>
          </w:p>
        </w:tc>
        <w:tc>
          <w:tcPr>
            <w:tcW w:w="0" w:type="auto"/>
          </w:tcPr>
          <w:p w:rsidR="0078491A" w:rsidRPr="00224587" w:rsidRDefault="0078491A" w:rsidP="0073755B">
            <w:pPr>
              <w:autoSpaceDE w:val="0"/>
              <w:autoSpaceDN w:val="0"/>
              <w:adjustRightInd w:val="0"/>
              <w:spacing w:after="0" w:line="240" w:lineRule="auto"/>
              <w:jc w:val="both"/>
              <w:rPr>
                <w:rFonts w:ascii="Times New Roman" w:hAnsi="Times New Roman"/>
                <w:sz w:val="24"/>
                <w:szCs w:val="24"/>
              </w:rPr>
            </w:pPr>
            <w:r w:rsidRPr="00224587">
              <w:rPr>
                <w:rFonts w:ascii="Times New Roman" w:hAnsi="Times New Roman"/>
              </w:rPr>
              <w:t>Жилищно-коммунальный сектор и общественные</w:t>
            </w:r>
            <w:r>
              <w:rPr>
                <w:rFonts w:ascii="Times New Roman" w:hAnsi="Times New Roman"/>
              </w:rPr>
              <w:t xml:space="preserve"> объекты</w:t>
            </w:r>
            <w:r w:rsidRPr="00224587">
              <w:rPr>
                <w:rFonts w:ascii="Times New Roman" w:hAnsi="Times New Roman"/>
              </w:rPr>
              <w:t xml:space="preserve"> Центральн</w:t>
            </w:r>
            <w:r>
              <w:rPr>
                <w:rFonts w:ascii="Times New Roman" w:hAnsi="Times New Roman"/>
              </w:rPr>
              <w:t>ый</w:t>
            </w:r>
            <w:r w:rsidRPr="00224587">
              <w:rPr>
                <w:rFonts w:ascii="Times New Roman" w:hAnsi="Times New Roman"/>
              </w:rPr>
              <w:t xml:space="preserve"> </w:t>
            </w:r>
            <w:r>
              <w:rPr>
                <w:rFonts w:ascii="Times New Roman" w:hAnsi="Times New Roman"/>
              </w:rPr>
              <w:t>планировочный район</w:t>
            </w:r>
          </w:p>
        </w:tc>
      </w:tr>
      <w:tr w:rsidR="0078491A" w:rsidRPr="00224587" w:rsidTr="00623BBD">
        <w:trPr>
          <w:trHeight w:val="804"/>
        </w:trPr>
        <w:tc>
          <w:tcPr>
            <w:tcW w:w="0" w:type="auto"/>
            <w:vAlign w:val="center"/>
          </w:tcPr>
          <w:p w:rsidR="0078491A" w:rsidRPr="00C66C46" w:rsidRDefault="0078491A" w:rsidP="0073755B">
            <w:pPr>
              <w:autoSpaceDE w:val="0"/>
              <w:autoSpaceDN w:val="0"/>
              <w:adjustRightInd w:val="0"/>
              <w:spacing w:after="0" w:line="240" w:lineRule="auto"/>
              <w:jc w:val="center"/>
              <w:rPr>
                <w:rFonts w:ascii="Times New Roman" w:hAnsi="Times New Roman"/>
              </w:rPr>
            </w:pPr>
            <w:r w:rsidRPr="00C66C46">
              <w:rPr>
                <w:rFonts w:ascii="Times New Roman" w:hAnsi="Times New Roman"/>
              </w:rPr>
              <w:t>«Техно- Сервис»</w:t>
            </w:r>
          </w:p>
          <w:p w:rsidR="0078491A" w:rsidRPr="00C66C46" w:rsidRDefault="0078491A" w:rsidP="0073755B">
            <w:pPr>
              <w:autoSpaceDE w:val="0"/>
              <w:autoSpaceDN w:val="0"/>
              <w:adjustRightInd w:val="0"/>
              <w:spacing w:after="0" w:line="240" w:lineRule="auto"/>
              <w:jc w:val="center"/>
              <w:rPr>
                <w:rFonts w:ascii="Times New Roman" w:hAnsi="Times New Roman"/>
              </w:rPr>
            </w:pPr>
          </w:p>
          <w:p w:rsidR="0078491A" w:rsidRPr="00C66C46" w:rsidRDefault="0078491A" w:rsidP="0073755B">
            <w:pPr>
              <w:autoSpaceDE w:val="0"/>
              <w:autoSpaceDN w:val="0"/>
              <w:adjustRightInd w:val="0"/>
              <w:spacing w:after="0" w:line="240" w:lineRule="auto"/>
              <w:jc w:val="center"/>
              <w:rPr>
                <w:rFonts w:ascii="Times New Roman" w:hAnsi="Times New Roman"/>
              </w:rPr>
            </w:pPr>
          </w:p>
          <w:p w:rsidR="0078491A" w:rsidRPr="00C66C46" w:rsidRDefault="0078491A" w:rsidP="0073755B">
            <w:pPr>
              <w:autoSpaceDE w:val="0"/>
              <w:autoSpaceDN w:val="0"/>
              <w:adjustRightInd w:val="0"/>
              <w:spacing w:after="0" w:line="240" w:lineRule="auto"/>
              <w:jc w:val="center"/>
              <w:rPr>
                <w:rFonts w:ascii="Times New Roman" w:hAnsi="Times New Roman"/>
              </w:rPr>
            </w:pPr>
          </w:p>
          <w:p w:rsidR="0078491A" w:rsidRPr="00C66C46" w:rsidRDefault="0078491A" w:rsidP="0073755B">
            <w:pPr>
              <w:autoSpaceDE w:val="0"/>
              <w:autoSpaceDN w:val="0"/>
              <w:adjustRightInd w:val="0"/>
              <w:spacing w:after="0" w:line="240" w:lineRule="auto"/>
              <w:jc w:val="center"/>
              <w:rPr>
                <w:rFonts w:ascii="Times New Roman" w:hAnsi="Times New Roman"/>
              </w:rPr>
            </w:pPr>
          </w:p>
        </w:tc>
        <w:tc>
          <w:tcPr>
            <w:tcW w:w="0" w:type="auto"/>
          </w:tcPr>
          <w:p w:rsidR="0078491A" w:rsidRPr="00224587" w:rsidRDefault="0078491A" w:rsidP="0073755B">
            <w:pPr>
              <w:autoSpaceDE w:val="0"/>
              <w:autoSpaceDN w:val="0"/>
              <w:adjustRightInd w:val="0"/>
              <w:spacing w:after="0" w:line="240" w:lineRule="auto"/>
              <w:jc w:val="both"/>
              <w:rPr>
                <w:rFonts w:ascii="Times New Roman" w:hAnsi="Times New Roman"/>
                <w:sz w:val="24"/>
                <w:szCs w:val="24"/>
              </w:rPr>
            </w:pPr>
            <w:r>
              <w:rPr>
                <w:rFonts w:ascii="Times New Roman" w:hAnsi="Times New Roman"/>
              </w:rPr>
              <w:t>О</w:t>
            </w:r>
            <w:r w:rsidRPr="00224587">
              <w:rPr>
                <w:rFonts w:ascii="Times New Roman" w:hAnsi="Times New Roman"/>
              </w:rPr>
              <w:t>бщественные</w:t>
            </w:r>
            <w:r>
              <w:rPr>
                <w:rFonts w:ascii="Times New Roman" w:hAnsi="Times New Roman"/>
              </w:rPr>
              <w:t xml:space="preserve"> (спорткомплекс и поликлиника), промышленные объекты (завода «Импульс)»</w:t>
            </w:r>
            <w:r w:rsidRPr="00224587">
              <w:rPr>
                <w:rFonts w:ascii="Times New Roman" w:hAnsi="Times New Roman"/>
              </w:rPr>
              <w:t xml:space="preserve"> Центральн</w:t>
            </w:r>
            <w:r>
              <w:rPr>
                <w:rFonts w:ascii="Times New Roman" w:hAnsi="Times New Roman"/>
              </w:rPr>
              <w:t>ый</w:t>
            </w:r>
            <w:r w:rsidRPr="00224587">
              <w:rPr>
                <w:rFonts w:ascii="Times New Roman" w:hAnsi="Times New Roman"/>
              </w:rPr>
              <w:t xml:space="preserve"> </w:t>
            </w:r>
            <w:r>
              <w:rPr>
                <w:rFonts w:ascii="Times New Roman" w:hAnsi="Times New Roman"/>
              </w:rPr>
              <w:t>планировочный район</w:t>
            </w:r>
          </w:p>
        </w:tc>
      </w:tr>
      <w:tr w:rsidR="0078491A" w:rsidRPr="00224587" w:rsidTr="00C619E6">
        <w:tc>
          <w:tcPr>
            <w:tcW w:w="0" w:type="auto"/>
            <w:vAlign w:val="center"/>
          </w:tcPr>
          <w:p w:rsidR="0078491A" w:rsidRPr="00C66C46" w:rsidRDefault="0078491A" w:rsidP="00C66C46">
            <w:pPr>
              <w:autoSpaceDE w:val="0"/>
              <w:autoSpaceDN w:val="0"/>
              <w:adjustRightInd w:val="0"/>
              <w:spacing w:after="0" w:line="240" w:lineRule="auto"/>
              <w:jc w:val="center"/>
              <w:rPr>
                <w:rFonts w:ascii="Times New Roman" w:hAnsi="Times New Roman"/>
              </w:rPr>
            </w:pPr>
            <w:r w:rsidRPr="00C66C46">
              <w:rPr>
                <w:rFonts w:ascii="Times New Roman" w:hAnsi="Times New Roman"/>
              </w:rPr>
              <w:t>«Машук»</w:t>
            </w:r>
          </w:p>
        </w:tc>
        <w:tc>
          <w:tcPr>
            <w:tcW w:w="0" w:type="auto"/>
          </w:tcPr>
          <w:p w:rsidR="0078491A" w:rsidRPr="00224587" w:rsidRDefault="0078491A" w:rsidP="00B255CA">
            <w:pPr>
              <w:autoSpaceDE w:val="0"/>
              <w:autoSpaceDN w:val="0"/>
              <w:adjustRightInd w:val="0"/>
              <w:spacing w:after="0" w:line="240" w:lineRule="auto"/>
              <w:jc w:val="both"/>
              <w:rPr>
                <w:rFonts w:ascii="Times New Roman" w:hAnsi="Times New Roman"/>
                <w:sz w:val="24"/>
                <w:szCs w:val="24"/>
              </w:rPr>
            </w:pPr>
            <w:r w:rsidRPr="00224587">
              <w:rPr>
                <w:rFonts w:ascii="Times New Roman" w:hAnsi="Times New Roman"/>
              </w:rPr>
              <w:t>Жилищно-коммунальный сектор и общественные</w:t>
            </w:r>
            <w:r>
              <w:rPr>
                <w:rFonts w:ascii="Times New Roman" w:hAnsi="Times New Roman"/>
              </w:rPr>
              <w:t xml:space="preserve"> объекты</w:t>
            </w:r>
            <w:r w:rsidRPr="00224587">
              <w:rPr>
                <w:rFonts w:ascii="Times New Roman" w:hAnsi="Times New Roman"/>
              </w:rPr>
              <w:t xml:space="preserve"> </w:t>
            </w:r>
            <w:r>
              <w:rPr>
                <w:rFonts w:ascii="Times New Roman" w:hAnsi="Times New Roman"/>
              </w:rPr>
              <w:t>пос. Энергетик, Центральный планировочный район</w:t>
            </w:r>
          </w:p>
        </w:tc>
      </w:tr>
    </w:tbl>
    <w:p w:rsidR="00052C76" w:rsidRDefault="00052C76" w:rsidP="00012B53">
      <w:pPr>
        <w:autoSpaceDE w:val="0"/>
        <w:autoSpaceDN w:val="0"/>
        <w:adjustRightInd w:val="0"/>
        <w:spacing w:after="0" w:line="240" w:lineRule="auto"/>
        <w:jc w:val="both"/>
        <w:rPr>
          <w:rFonts w:ascii="Times New Roman" w:hAnsi="Times New Roman"/>
          <w:b/>
          <w:bCs/>
          <w:i/>
          <w:iCs/>
          <w:sz w:val="24"/>
          <w:szCs w:val="24"/>
        </w:rPr>
      </w:pPr>
    </w:p>
    <w:p w:rsidR="00B91953" w:rsidRPr="00012B53" w:rsidRDefault="00B91953" w:rsidP="00012B53">
      <w:pPr>
        <w:autoSpaceDE w:val="0"/>
        <w:autoSpaceDN w:val="0"/>
        <w:adjustRightInd w:val="0"/>
        <w:spacing w:after="0" w:line="240" w:lineRule="auto"/>
        <w:jc w:val="both"/>
        <w:rPr>
          <w:rFonts w:ascii="Times New Roman" w:hAnsi="Times New Roman"/>
          <w:b/>
          <w:bCs/>
          <w:i/>
          <w:iCs/>
          <w:sz w:val="24"/>
          <w:szCs w:val="24"/>
        </w:rPr>
      </w:pPr>
      <w:r w:rsidRPr="00012B53">
        <w:rPr>
          <w:rFonts w:ascii="Times New Roman" w:hAnsi="Times New Roman"/>
          <w:b/>
          <w:bCs/>
          <w:i/>
          <w:iCs/>
          <w:sz w:val="24"/>
          <w:szCs w:val="24"/>
        </w:rPr>
        <w:lastRenderedPageBreak/>
        <w:t>2.2.2 Перспективные зоны действия централизованных теплоисточников по рекомендуемому варианту Схемы</w:t>
      </w:r>
    </w:p>
    <w:p w:rsidR="00B91953" w:rsidRPr="00012B53" w:rsidRDefault="00B91953" w:rsidP="00012B53">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На перспективу предусматривается:</w:t>
      </w:r>
    </w:p>
    <w:p w:rsidR="00B91953" w:rsidRPr="00012B53" w:rsidRDefault="00B91953" w:rsidP="002F504B">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 подключение тепловых нагрузок в сетевой воде новых многоквартирных</w:t>
      </w:r>
      <w:r w:rsidR="002F504B">
        <w:rPr>
          <w:rFonts w:ascii="Times New Roman" w:hAnsi="Times New Roman"/>
          <w:sz w:val="24"/>
          <w:szCs w:val="24"/>
        </w:rPr>
        <w:t xml:space="preserve"> и реконструируемых </w:t>
      </w:r>
      <w:r w:rsidRPr="00012B53">
        <w:rPr>
          <w:rFonts w:ascii="Times New Roman" w:hAnsi="Times New Roman"/>
          <w:sz w:val="24"/>
          <w:szCs w:val="24"/>
        </w:rPr>
        <w:t>домов и общественных зданий к зонам теплоснабжения следующих котельных:</w:t>
      </w:r>
    </w:p>
    <w:p w:rsidR="00B91953" w:rsidRPr="00012B53" w:rsidRDefault="00B91953" w:rsidP="00012B53">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 xml:space="preserve">1) </w:t>
      </w:r>
      <w:r w:rsidR="002F504B">
        <w:rPr>
          <w:rFonts w:ascii="Times New Roman" w:hAnsi="Times New Roman"/>
          <w:sz w:val="24"/>
          <w:szCs w:val="24"/>
        </w:rPr>
        <w:t>«Белая Ромашка»</w:t>
      </w:r>
      <w:r w:rsidRPr="00012B53">
        <w:rPr>
          <w:rFonts w:ascii="Times New Roman" w:hAnsi="Times New Roman"/>
          <w:sz w:val="24"/>
          <w:szCs w:val="24"/>
        </w:rPr>
        <w:t xml:space="preserve"> - </w:t>
      </w:r>
      <w:r w:rsidR="002F504B">
        <w:rPr>
          <w:rFonts w:ascii="Times New Roman" w:hAnsi="Times New Roman"/>
          <w:sz w:val="24"/>
          <w:szCs w:val="24"/>
        </w:rPr>
        <w:t>жилая группа по ул. Московской</w:t>
      </w:r>
      <w:r w:rsidRPr="00012B53">
        <w:rPr>
          <w:rFonts w:ascii="Times New Roman" w:hAnsi="Times New Roman"/>
          <w:sz w:val="24"/>
          <w:szCs w:val="24"/>
        </w:rPr>
        <w:t>;</w:t>
      </w:r>
    </w:p>
    <w:p w:rsidR="00B91953" w:rsidRPr="00012B53" w:rsidRDefault="00B91953" w:rsidP="00012B53">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 xml:space="preserve">2) </w:t>
      </w:r>
      <w:r w:rsidR="002F504B">
        <w:rPr>
          <w:rFonts w:ascii="Times New Roman" w:hAnsi="Times New Roman"/>
          <w:sz w:val="24"/>
          <w:szCs w:val="24"/>
        </w:rPr>
        <w:t xml:space="preserve"> «Фирма Кавказ»</w:t>
      </w:r>
      <w:r w:rsidRPr="00012B53">
        <w:rPr>
          <w:rFonts w:ascii="Times New Roman" w:hAnsi="Times New Roman"/>
          <w:sz w:val="24"/>
          <w:szCs w:val="24"/>
        </w:rPr>
        <w:t xml:space="preserve"> – </w:t>
      </w:r>
      <w:r w:rsidR="00CD759B">
        <w:rPr>
          <w:rFonts w:ascii="Times New Roman" w:hAnsi="Times New Roman"/>
          <w:sz w:val="24"/>
          <w:szCs w:val="24"/>
        </w:rPr>
        <w:t>объекты социального назначения</w:t>
      </w:r>
      <w:r w:rsidRPr="00012B53">
        <w:rPr>
          <w:rFonts w:ascii="Times New Roman" w:hAnsi="Times New Roman"/>
          <w:sz w:val="24"/>
          <w:szCs w:val="24"/>
        </w:rPr>
        <w:t>;</w:t>
      </w:r>
    </w:p>
    <w:p w:rsidR="00B91953" w:rsidRPr="00012B53" w:rsidRDefault="00B91953" w:rsidP="00012B53">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 xml:space="preserve">3) </w:t>
      </w:r>
      <w:r w:rsidR="002F504B">
        <w:rPr>
          <w:rFonts w:ascii="Times New Roman" w:hAnsi="Times New Roman"/>
          <w:sz w:val="24"/>
          <w:szCs w:val="24"/>
        </w:rPr>
        <w:t>«ВАО Интурист»</w:t>
      </w:r>
      <w:r w:rsidRPr="00012B53">
        <w:rPr>
          <w:rFonts w:ascii="Times New Roman" w:hAnsi="Times New Roman"/>
          <w:sz w:val="24"/>
          <w:szCs w:val="24"/>
        </w:rPr>
        <w:t xml:space="preserve"> – многоквартирные дома </w:t>
      </w:r>
      <w:r w:rsidR="002F504B">
        <w:rPr>
          <w:rFonts w:ascii="Times New Roman" w:hAnsi="Times New Roman"/>
          <w:sz w:val="24"/>
          <w:szCs w:val="24"/>
        </w:rPr>
        <w:t>по ул. Огородной</w:t>
      </w:r>
      <w:r w:rsidRPr="00012B53">
        <w:rPr>
          <w:rFonts w:ascii="Times New Roman" w:hAnsi="Times New Roman"/>
          <w:sz w:val="24"/>
          <w:szCs w:val="24"/>
        </w:rPr>
        <w:t>;</w:t>
      </w:r>
    </w:p>
    <w:p w:rsidR="00B91953" w:rsidRPr="00012B53" w:rsidRDefault="00B91953" w:rsidP="00012B53">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 xml:space="preserve">4) </w:t>
      </w:r>
      <w:r w:rsidR="002F504B">
        <w:rPr>
          <w:rFonts w:ascii="Times New Roman" w:hAnsi="Times New Roman"/>
          <w:sz w:val="24"/>
          <w:szCs w:val="24"/>
        </w:rPr>
        <w:t xml:space="preserve"> «Новая Оранжерея» </w:t>
      </w:r>
      <w:r w:rsidRPr="00012B53">
        <w:rPr>
          <w:rFonts w:ascii="Times New Roman" w:hAnsi="Times New Roman"/>
          <w:sz w:val="24"/>
          <w:szCs w:val="24"/>
        </w:rPr>
        <w:t xml:space="preserve">– многоквартирные дома </w:t>
      </w:r>
      <w:r w:rsidR="002F504B">
        <w:rPr>
          <w:rFonts w:ascii="Times New Roman" w:hAnsi="Times New Roman"/>
          <w:sz w:val="24"/>
          <w:szCs w:val="24"/>
        </w:rPr>
        <w:t>вдоль улицы Пестова</w:t>
      </w:r>
      <w:r w:rsidRPr="00012B53">
        <w:rPr>
          <w:rFonts w:ascii="Times New Roman" w:hAnsi="Times New Roman"/>
          <w:sz w:val="24"/>
          <w:szCs w:val="24"/>
        </w:rPr>
        <w:t>;</w:t>
      </w:r>
    </w:p>
    <w:p w:rsidR="00B91953" w:rsidRPr="00012B53" w:rsidRDefault="00CD759B" w:rsidP="00012B53">
      <w:pPr>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5)</w:t>
      </w:r>
      <w:r w:rsidR="00B91953" w:rsidRPr="00012B53">
        <w:rPr>
          <w:rFonts w:ascii="Times New Roman" w:hAnsi="Times New Roman"/>
          <w:sz w:val="24"/>
          <w:szCs w:val="24"/>
        </w:rPr>
        <w:t xml:space="preserve"> строительство индивидуальн</w:t>
      </w:r>
      <w:r w:rsidR="000B7FE3">
        <w:rPr>
          <w:rFonts w:ascii="Times New Roman" w:hAnsi="Times New Roman"/>
          <w:sz w:val="24"/>
          <w:szCs w:val="24"/>
        </w:rPr>
        <w:t>ых</w:t>
      </w:r>
      <w:r w:rsidR="00B91953" w:rsidRPr="00012B53">
        <w:rPr>
          <w:rFonts w:ascii="Times New Roman" w:hAnsi="Times New Roman"/>
          <w:sz w:val="24"/>
          <w:szCs w:val="24"/>
        </w:rPr>
        <w:t xml:space="preserve"> </w:t>
      </w:r>
      <w:r w:rsidR="000B7FE3">
        <w:rPr>
          <w:rFonts w:ascii="Times New Roman" w:hAnsi="Times New Roman"/>
          <w:sz w:val="24"/>
          <w:szCs w:val="24"/>
        </w:rPr>
        <w:t>или крышных котельных</w:t>
      </w:r>
      <w:r w:rsidR="00B91953" w:rsidRPr="00012B53">
        <w:rPr>
          <w:rFonts w:ascii="Times New Roman" w:hAnsi="Times New Roman"/>
          <w:sz w:val="24"/>
          <w:szCs w:val="24"/>
        </w:rPr>
        <w:t xml:space="preserve"> в районе </w:t>
      </w:r>
      <w:r w:rsidR="000B7FE3">
        <w:rPr>
          <w:rFonts w:ascii="Times New Roman" w:hAnsi="Times New Roman"/>
          <w:sz w:val="24"/>
          <w:szCs w:val="24"/>
        </w:rPr>
        <w:t>застроек «микрорайон Западный», «Ипподромный», «Северный», «Озерный», на месте автохозяйства, на месте ликеро- водочного завода, на месте кирпичного завода,  на месте пересечения улиц Атаманской и Есаульской</w:t>
      </w:r>
      <w:r w:rsidR="00E27F75">
        <w:rPr>
          <w:rFonts w:ascii="Times New Roman" w:hAnsi="Times New Roman"/>
          <w:sz w:val="24"/>
          <w:szCs w:val="24"/>
        </w:rPr>
        <w:t xml:space="preserve"> для обеспечения тепловой нагрузки нового детского сада на 280 мест, по ул. Кипарисовой для обеспечения</w:t>
      </w:r>
      <w:r w:rsidR="00B91953" w:rsidRPr="00012B53">
        <w:rPr>
          <w:rFonts w:ascii="Times New Roman" w:hAnsi="Times New Roman"/>
          <w:sz w:val="24"/>
          <w:szCs w:val="24"/>
        </w:rPr>
        <w:t xml:space="preserve"> </w:t>
      </w:r>
      <w:r w:rsidR="00E27F75">
        <w:rPr>
          <w:rFonts w:ascii="Times New Roman" w:hAnsi="Times New Roman"/>
          <w:sz w:val="24"/>
          <w:szCs w:val="24"/>
        </w:rPr>
        <w:t>тепловой нагрузки нового детского сада на 280 мест, на западном склоне горы «Машук» строительство санаторного комплекса на 600 мест с конгресс-</w:t>
      </w:r>
      <w:proofErr w:type="spellStart"/>
      <w:r w:rsidR="00E27F75">
        <w:rPr>
          <w:rFonts w:ascii="Times New Roman" w:hAnsi="Times New Roman"/>
          <w:sz w:val="24"/>
          <w:szCs w:val="24"/>
        </w:rPr>
        <w:t>холом</w:t>
      </w:r>
      <w:proofErr w:type="spellEnd"/>
      <w:r w:rsidR="00E27F75">
        <w:rPr>
          <w:rFonts w:ascii="Times New Roman" w:hAnsi="Times New Roman"/>
          <w:sz w:val="24"/>
          <w:szCs w:val="24"/>
        </w:rPr>
        <w:t xml:space="preserve"> и Дворцом бракосочетания,</w:t>
      </w:r>
      <w:r w:rsidR="00E27F75" w:rsidRPr="00012B53">
        <w:rPr>
          <w:rFonts w:ascii="Times New Roman" w:hAnsi="Times New Roman"/>
          <w:sz w:val="24"/>
          <w:szCs w:val="24"/>
        </w:rPr>
        <w:t xml:space="preserve"> </w:t>
      </w:r>
      <w:r w:rsidR="00B91953" w:rsidRPr="00012B53">
        <w:rPr>
          <w:rFonts w:ascii="Times New Roman" w:hAnsi="Times New Roman"/>
          <w:sz w:val="24"/>
          <w:szCs w:val="24"/>
        </w:rPr>
        <w:t>размещаем</w:t>
      </w:r>
      <w:r w:rsidR="00E27F75">
        <w:rPr>
          <w:rFonts w:ascii="Times New Roman" w:hAnsi="Times New Roman"/>
          <w:sz w:val="24"/>
          <w:szCs w:val="24"/>
        </w:rPr>
        <w:t>ых</w:t>
      </w:r>
      <w:r w:rsidR="00B91953" w:rsidRPr="00012B53">
        <w:rPr>
          <w:rFonts w:ascii="Times New Roman" w:hAnsi="Times New Roman"/>
          <w:sz w:val="24"/>
          <w:szCs w:val="24"/>
        </w:rPr>
        <w:t xml:space="preserve"> в</w:t>
      </w:r>
      <w:r w:rsidR="00332EE3">
        <w:rPr>
          <w:rFonts w:ascii="Times New Roman" w:hAnsi="Times New Roman"/>
          <w:sz w:val="24"/>
          <w:szCs w:val="24"/>
        </w:rPr>
        <w:t>не</w:t>
      </w:r>
      <w:r w:rsidR="00B91953" w:rsidRPr="00012B53">
        <w:rPr>
          <w:rFonts w:ascii="Times New Roman" w:hAnsi="Times New Roman"/>
          <w:sz w:val="24"/>
          <w:szCs w:val="24"/>
        </w:rPr>
        <w:t xml:space="preserve"> </w:t>
      </w:r>
      <w:r w:rsidR="00332EE3">
        <w:rPr>
          <w:rFonts w:ascii="Times New Roman" w:hAnsi="Times New Roman"/>
          <w:sz w:val="24"/>
          <w:szCs w:val="24"/>
        </w:rPr>
        <w:t>зоны действия</w:t>
      </w:r>
      <w:r w:rsidR="00B91953" w:rsidRPr="00012B53">
        <w:rPr>
          <w:rFonts w:ascii="Times New Roman" w:hAnsi="Times New Roman"/>
          <w:sz w:val="24"/>
          <w:szCs w:val="24"/>
        </w:rPr>
        <w:t xml:space="preserve"> существующ</w:t>
      </w:r>
      <w:r w:rsidR="00332EE3">
        <w:rPr>
          <w:rFonts w:ascii="Times New Roman" w:hAnsi="Times New Roman"/>
          <w:sz w:val="24"/>
          <w:szCs w:val="24"/>
        </w:rPr>
        <w:t>их</w:t>
      </w:r>
      <w:r w:rsidR="00B91953" w:rsidRPr="00012B53">
        <w:rPr>
          <w:rFonts w:ascii="Times New Roman" w:hAnsi="Times New Roman"/>
          <w:sz w:val="24"/>
          <w:szCs w:val="24"/>
        </w:rPr>
        <w:t xml:space="preserve"> </w:t>
      </w:r>
      <w:r w:rsidR="00E27F75">
        <w:rPr>
          <w:rFonts w:ascii="Times New Roman" w:hAnsi="Times New Roman"/>
          <w:sz w:val="24"/>
          <w:szCs w:val="24"/>
        </w:rPr>
        <w:t>тепловых источников</w:t>
      </w:r>
      <w:r w:rsidR="00B91953" w:rsidRPr="00012B53">
        <w:rPr>
          <w:rFonts w:ascii="Times New Roman" w:hAnsi="Times New Roman"/>
          <w:sz w:val="24"/>
          <w:szCs w:val="24"/>
        </w:rPr>
        <w:t>.</w:t>
      </w:r>
    </w:p>
    <w:p w:rsidR="00B91953" w:rsidRPr="00F80555" w:rsidRDefault="00CD759B" w:rsidP="00012B53">
      <w:pPr>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6)</w:t>
      </w:r>
      <w:r w:rsidR="00B91953" w:rsidRPr="00F80555">
        <w:rPr>
          <w:rFonts w:ascii="Times New Roman" w:hAnsi="Times New Roman"/>
          <w:sz w:val="24"/>
          <w:szCs w:val="24"/>
        </w:rPr>
        <w:t xml:space="preserve"> перевод потребителей </w:t>
      </w:r>
      <w:r w:rsidR="00332EE3" w:rsidRPr="00F80555">
        <w:rPr>
          <w:rFonts w:ascii="Times New Roman" w:hAnsi="Times New Roman"/>
          <w:sz w:val="24"/>
          <w:szCs w:val="24"/>
        </w:rPr>
        <w:t xml:space="preserve">домов по ул. Ермолова,225,  ул. Аллея Строителей 2/2, ул. </w:t>
      </w:r>
      <w:proofErr w:type="spellStart"/>
      <w:r w:rsidR="00332EE3" w:rsidRPr="00F80555">
        <w:rPr>
          <w:rFonts w:ascii="Times New Roman" w:hAnsi="Times New Roman"/>
          <w:sz w:val="24"/>
          <w:szCs w:val="24"/>
        </w:rPr>
        <w:t>Шатило</w:t>
      </w:r>
      <w:proofErr w:type="spellEnd"/>
      <w:r w:rsidR="00332EE3" w:rsidRPr="00F80555">
        <w:rPr>
          <w:rFonts w:ascii="Times New Roman" w:hAnsi="Times New Roman"/>
          <w:sz w:val="24"/>
          <w:szCs w:val="24"/>
        </w:rPr>
        <w:t xml:space="preserve"> и общественных зданий «школа №23» ул. 8-ая линия,54, «школа №1», пр. 40 лет Октября,99, «Больничный комплекс» в районе </w:t>
      </w:r>
      <w:proofErr w:type="spellStart"/>
      <w:r w:rsidR="00332EE3" w:rsidRPr="00F80555">
        <w:rPr>
          <w:rFonts w:ascii="Times New Roman" w:hAnsi="Times New Roman"/>
          <w:sz w:val="24"/>
          <w:szCs w:val="24"/>
        </w:rPr>
        <w:t>Лермонтовского</w:t>
      </w:r>
      <w:proofErr w:type="spellEnd"/>
      <w:r w:rsidR="00332EE3" w:rsidRPr="00F80555">
        <w:rPr>
          <w:rFonts w:ascii="Times New Roman" w:hAnsi="Times New Roman"/>
          <w:sz w:val="24"/>
          <w:szCs w:val="24"/>
        </w:rPr>
        <w:t xml:space="preserve"> разъезда</w:t>
      </w:r>
      <w:r w:rsidR="00B91953" w:rsidRPr="00F80555">
        <w:rPr>
          <w:rFonts w:ascii="Times New Roman" w:hAnsi="Times New Roman"/>
          <w:sz w:val="24"/>
          <w:szCs w:val="24"/>
        </w:rPr>
        <w:t xml:space="preserve"> на децентрализованное теплоснабжение от индивидуальных </w:t>
      </w:r>
      <w:r w:rsidR="00E15BB8" w:rsidRPr="00F80555">
        <w:rPr>
          <w:rFonts w:ascii="Times New Roman" w:hAnsi="Times New Roman"/>
          <w:sz w:val="24"/>
          <w:szCs w:val="24"/>
        </w:rPr>
        <w:t>БМК</w:t>
      </w:r>
      <w:r w:rsidR="00B91953" w:rsidRPr="00F80555">
        <w:rPr>
          <w:rFonts w:ascii="Times New Roman" w:hAnsi="Times New Roman"/>
          <w:sz w:val="24"/>
          <w:szCs w:val="24"/>
        </w:rPr>
        <w:t>;</w:t>
      </w:r>
    </w:p>
    <w:p w:rsidR="00B91953" w:rsidRPr="00012B53" w:rsidRDefault="00CD759B" w:rsidP="00012B53">
      <w:pPr>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7)</w:t>
      </w:r>
      <w:r w:rsidR="00B91953" w:rsidRPr="00F80555">
        <w:rPr>
          <w:rFonts w:ascii="Times New Roman" w:hAnsi="Times New Roman"/>
          <w:sz w:val="24"/>
          <w:szCs w:val="24"/>
        </w:rPr>
        <w:t xml:space="preserve"> переключение потребителей </w:t>
      </w:r>
      <w:r w:rsidR="00332EE3" w:rsidRPr="00F80555">
        <w:rPr>
          <w:rFonts w:ascii="Times New Roman" w:hAnsi="Times New Roman"/>
          <w:sz w:val="24"/>
          <w:szCs w:val="24"/>
        </w:rPr>
        <w:t>подвальных</w:t>
      </w:r>
      <w:r w:rsidR="00B91953" w:rsidRPr="00F80555">
        <w:rPr>
          <w:rFonts w:ascii="Times New Roman" w:hAnsi="Times New Roman"/>
          <w:sz w:val="24"/>
          <w:szCs w:val="24"/>
        </w:rPr>
        <w:t xml:space="preserve"> котельн</w:t>
      </w:r>
      <w:r w:rsidR="00332EE3" w:rsidRPr="00F80555">
        <w:rPr>
          <w:rFonts w:ascii="Times New Roman" w:hAnsi="Times New Roman"/>
          <w:sz w:val="24"/>
          <w:szCs w:val="24"/>
        </w:rPr>
        <w:t>ых</w:t>
      </w:r>
      <w:r w:rsidR="00B91953" w:rsidRPr="00F80555">
        <w:rPr>
          <w:rFonts w:ascii="Times New Roman" w:hAnsi="Times New Roman"/>
          <w:sz w:val="24"/>
          <w:szCs w:val="24"/>
        </w:rPr>
        <w:t xml:space="preserve"> в зону теплоснабжения </w:t>
      </w:r>
      <w:r w:rsidR="00332EE3" w:rsidRPr="00F80555">
        <w:rPr>
          <w:rFonts w:ascii="Times New Roman" w:hAnsi="Times New Roman"/>
          <w:sz w:val="24"/>
          <w:szCs w:val="24"/>
        </w:rPr>
        <w:t xml:space="preserve">других </w:t>
      </w:r>
      <w:r w:rsidR="00B91953" w:rsidRPr="00F80555">
        <w:rPr>
          <w:rFonts w:ascii="Times New Roman" w:hAnsi="Times New Roman"/>
          <w:sz w:val="24"/>
          <w:szCs w:val="24"/>
        </w:rPr>
        <w:t>котельн</w:t>
      </w:r>
      <w:r w:rsidR="00332EE3" w:rsidRPr="00F80555">
        <w:rPr>
          <w:rFonts w:ascii="Times New Roman" w:hAnsi="Times New Roman"/>
          <w:sz w:val="24"/>
          <w:szCs w:val="24"/>
        </w:rPr>
        <w:t>ых и строительство новых</w:t>
      </w:r>
      <w:r w:rsidR="000B7FE3" w:rsidRPr="00F80555">
        <w:rPr>
          <w:rFonts w:ascii="Times New Roman" w:hAnsi="Times New Roman"/>
          <w:sz w:val="24"/>
          <w:szCs w:val="24"/>
        </w:rPr>
        <w:t xml:space="preserve"> БМК</w:t>
      </w:r>
      <w:r w:rsidR="00B91953" w:rsidRPr="00F80555">
        <w:rPr>
          <w:rFonts w:ascii="Times New Roman" w:hAnsi="Times New Roman"/>
          <w:sz w:val="24"/>
          <w:szCs w:val="24"/>
        </w:rPr>
        <w:t>.</w:t>
      </w:r>
    </w:p>
    <w:p w:rsidR="00B91953" w:rsidRPr="00012B53" w:rsidRDefault="00C25E69" w:rsidP="00012B53">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6191885" cy="4356377"/>
            <wp:effectExtent l="19050" t="0" r="0" b="0"/>
            <wp:docPr id="59" name="Рисунок 11" descr="C:\Documents and Settings\Pto_9\Рабочий стол\Общая ПТО 9\Зоны действия источников тепловой энергии на перспектив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to_9\Рабочий стол\Общая ПТО 9\Зоны действия источников тепловой энергии на перспективу.jpg"/>
                    <pic:cNvPicPr>
                      <a:picLocks noChangeAspect="1" noChangeArrowheads="1"/>
                    </pic:cNvPicPr>
                  </pic:nvPicPr>
                  <pic:blipFill>
                    <a:blip r:embed="rId29" cstate="print"/>
                    <a:srcRect/>
                    <a:stretch>
                      <a:fillRect/>
                    </a:stretch>
                  </pic:blipFill>
                  <pic:spPr bwMode="auto">
                    <a:xfrm>
                      <a:off x="0" y="0"/>
                      <a:ext cx="6191885" cy="4356377"/>
                    </a:xfrm>
                    <a:prstGeom prst="rect">
                      <a:avLst/>
                    </a:prstGeom>
                    <a:noFill/>
                    <a:ln w="9525">
                      <a:noFill/>
                      <a:miter lim="800000"/>
                      <a:headEnd/>
                      <a:tailEnd/>
                    </a:ln>
                  </pic:spPr>
                </pic:pic>
              </a:graphicData>
            </a:graphic>
          </wp:inline>
        </w:drawing>
      </w:r>
    </w:p>
    <w:p w:rsidR="00B91953" w:rsidRPr="00012B53" w:rsidRDefault="00B91953" w:rsidP="00012B53">
      <w:pPr>
        <w:jc w:val="both"/>
        <w:rPr>
          <w:rFonts w:ascii="Times New Roman" w:hAnsi="Times New Roman"/>
          <w:b/>
          <w:bCs/>
          <w:sz w:val="24"/>
          <w:szCs w:val="24"/>
        </w:rPr>
      </w:pPr>
      <w:r w:rsidRPr="00012B53">
        <w:rPr>
          <w:rFonts w:ascii="Times New Roman" w:hAnsi="Times New Roman"/>
          <w:b/>
          <w:bCs/>
          <w:sz w:val="24"/>
          <w:szCs w:val="24"/>
        </w:rPr>
        <w:t>Рисунок 2.</w:t>
      </w:r>
      <w:r w:rsidR="00837ABD">
        <w:rPr>
          <w:rFonts w:ascii="Times New Roman" w:hAnsi="Times New Roman"/>
          <w:b/>
          <w:bCs/>
          <w:sz w:val="24"/>
          <w:szCs w:val="24"/>
        </w:rPr>
        <w:t>7</w:t>
      </w:r>
      <w:r w:rsidRPr="00012B53">
        <w:rPr>
          <w:rFonts w:ascii="Times New Roman" w:hAnsi="Times New Roman"/>
          <w:b/>
          <w:bCs/>
          <w:sz w:val="24"/>
          <w:szCs w:val="24"/>
        </w:rPr>
        <w:t xml:space="preserve"> </w:t>
      </w:r>
      <w:r w:rsidR="00A23A1D">
        <w:rPr>
          <w:rFonts w:ascii="Times New Roman" w:hAnsi="Times New Roman"/>
          <w:b/>
          <w:bCs/>
          <w:sz w:val="24"/>
          <w:szCs w:val="24"/>
        </w:rPr>
        <w:t>–</w:t>
      </w:r>
      <w:r w:rsidRPr="00012B53">
        <w:rPr>
          <w:rFonts w:ascii="Times New Roman" w:hAnsi="Times New Roman"/>
          <w:b/>
          <w:bCs/>
          <w:sz w:val="24"/>
          <w:szCs w:val="24"/>
        </w:rPr>
        <w:t xml:space="preserve"> </w:t>
      </w:r>
      <w:r w:rsidR="00A23A1D">
        <w:rPr>
          <w:rFonts w:ascii="Times New Roman" w:hAnsi="Times New Roman"/>
          <w:b/>
          <w:bCs/>
          <w:sz w:val="24"/>
          <w:szCs w:val="24"/>
        </w:rPr>
        <w:t>Увеличение з</w:t>
      </w:r>
      <w:r w:rsidRPr="00012B53">
        <w:rPr>
          <w:rFonts w:ascii="Times New Roman" w:hAnsi="Times New Roman"/>
          <w:b/>
          <w:bCs/>
          <w:sz w:val="24"/>
          <w:szCs w:val="24"/>
        </w:rPr>
        <w:t>оны действия источников тепловой энергии на перспективу</w:t>
      </w:r>
    </w:p>
    <w:p w:rsidR="00B91953" w:rsidRPr="00012B53" w:rsidRDefault="00B91953" w:rsidP="00012B53">
      <w:pPr>
        <w:jc w:val="both"/>
        <w:rPr>
          <w:rFonts w:ascii="Times New Roman" w:hAnsi="Times New Roman"/>
          <w:b/>
          <w:bCs/>
          <w:sz w:val="24"/>
          <w:szCs w:val="24"/>
        </w:rPr>
      </w:pPr>
    </w:p>
    <w:p w:rsidR="006D20AC" w:rsidRPr="00012B53" w:rsidRDefault="006D20AC" w:rsidP="008771EC">
      <w:pPr>
        <w:autoSpaceDE w:val="0"/>
        <w:autoSpaceDN w:val="0"/>
        <w:adjustRightInd w:val="0"/>
        <w:spacing w:after="0" w:line="240" w:lineRule="auto"/>
        <w:jc w:val="center"/>
        <w:rPr>
          <w:rFonts w:ascii="Times New Roman" w:hAnsi="Times New Roman"/>
          <w:b/>
          <w:bCs/>
          <w:sz w:val="24"/>
          <w:szCs w:val="24"/>
        </w:rPr>
      </w:pPr>
      <w:r w:rsidRPr="00012B53">
        <w:rPr>
          <w:rFonts w:ascii="Times New Roman" w:hAnsi="Times New Roman"/>
          <w:b/>
          <w:bCs/>
          <w:sz w:val="24"/>
          <w:szCs w:val="24"/>
        </w:rPr>
        <w:t>2.</w:t>
      </w:r>
      <w:r w:rsidR="002762A2">
        <w:rPr>
          <w:rFonts w:ascii="Times New Roman" w:hAnsi="Times New Roman"/>
          <w:b/>
          <w:bCs/>
          <w:sz w:val="24"/>
          <w:szCs w:val="24"/>
        </w:rPr>
        <w:t>3</w:t>
      </w:r>
      <w:r w:rsidRPr="00012B53">
        <w:rPr>
          <w:rFonts w:ascii="Times New Roman" w:hAnsi="Times New Roman"/>
          <w:b/>
          <w:bCs/>
          <w:sz w:val="24"/>
          <w:szCs w:val="24"/>
        </w:rPr>
        <w:t xml:space="preserve"> Перспективные балансы тепловой мощности и тепловой нагрузки в</w:t>
      </w:r>
    </w:p>
    <w:p w:rsidR="006D20AC" w:rsidRDefault="006D20AC" w:rsidP="0082373D">
      <w:pPr>
        <w:autoSpaceDE w:val="0"/>
        <w:autoSpaceDN w:val="0"/>
        <w:adjustRightInd w:val="0"/>
        <w:spacing w:after="0" w:line="240" w:lineRule="auto"/>
        <w:jc w:val="center"/>
        <w:rPr>
          <w:rFonts w:ascii="Times New Roman" w:hAnsi="Times New Roman"/>
          <w:b/>
          <w:bCs/>
          <w:sz w:val="24"/>
          <w:szCs w:val="24"/>
        </w:rPr>
      </w:pPr>
      <w:r w:rsidRPr="00012B53">
        <w:rPr>
          <w:rFonts w:ascii="Times New Roman" w:hAnsi="Times New Roman"/>
          <w:b/>
          <w:bCs/>
          <w:sz w:val="24"/>
          <w:szCs w:val="24"/>
        </w:rPr>
        <w:t>перспективных зонах действия источников тепловой энергии п</w:t>
      </w:r>
      <w:r w:rsidR="0082373D">
        <w:rPr>
          <w:rFonts w:ascii="Times New Roman" w:hAnsi="Times New Roman"/>
          <w:b/>
          <w:bCs/>
          <w:sz w:val="24"/>
          <w:szCs w:val="24"/>
        </w:rPr>
        <w:t>о рекомендуемому варианту Схемы</w:t>
      </w:r>
    </w:p>
    <w:p w:rsidR="0082373D" w:rsidRPr="0082373D" w:rsidRDefault="0082373D" w:rsidP="0082373D">
      <w:pPr>
        <w:autoSpaceDE w:val="0"/>
        <w:autoSpaceDN w:val="0"/>
        <w:adjustRightInd w:val="0"/>
        <w:spacing w:after="0" w:line="240" w:lineRule="auto"/>
        <w:jc w:val="center"/>
        <w:rPr>
          <w:rFonts w:ascii="Times New Roman" w:hAnsi="Times New Roman"/>
          <w:b/>
          <w:bCs/>
          <w:sz w:val="24"/>
          <w:szCs w:val="24"/>
        </w:rPr>
      </w:pPr>
    </w:p>
    <w:p w:rsidR="006D20AC" w:rsidRPr="00012B53" w:rsidRDefault="006D20AC" w:rsidP="006F266D">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В таблиц</w:t>
      </w:r>
      <w:r w:rsidR="00B31E3F">
        <w:rPr>
          <w:rFonts w:ascii="Times New Roman" w:hAnsi="Times New Roman"/>
          <w:sz w:val="24"/>
          <w:szCs w:val="24"/>
        </w:rPr>
        <w:t>е</w:t>
      </w:r>
      <w:r w:rsidRPr="00012B53">
        <w:rPr>
          <w:rFonts w:ascii="Times New Roman" w:hAnsi="Times New Roman"/>
          <w:sz w:val="24"/>
          <w:szCs w:val="24"/>
        </w:rPr>
        <w:t xml:space="preserve"> 2.</w:t>
      </w:r>
      <w:r w:rsidR="00837ABD">
        <w:rPr>
          <w:rFonts w:ascii="Times New Roman" w:hAnsi="Times New Roman"/>
          <w:sz w:val="24"/>
          <w:szCs w:val="24"/>
        </w:rPr>
        <w:t>8</w:t>
      </w:r>
      <w:r w:rsidR="0082373D">
        <w:rPr>
          <w:rFonts w:ascii="Times New Roman" w:hAnsi="Times New Roman"/>
          <w:sz w:val="24"/>
          <w:szCs w:val="24"/>
        </w:rPr>
        <w:t xml:space="preserve"> </w:t>
      </w:r>
      <w:r w:rsidRPr="00012B53">
        <w:rPr>
          <w:rFonts w:ascii="Times New Roman" w:hAnsi="Times New Roman"/>
          <w:sz w:val="24"/>
          <w:szCs w:val="24"/>
        </w:rPr>
        <w:t xml:space="preserve">за отчетный </w:t>
      </w:r>
      <w:r w:rsidRPr="0017754D">
        <w:rPr>
          <w:rFonts w:ascii="Times New Roman" w:hAnsi="Times New Roman"/>
          <w:sz w:val="24"/>
          <w:szCs w:val="24"/>
        </w:rPr>
        <w:t>201</w:t>
      </w:r>
      <w:r w:rsidR="00F80555" w:rsidRPr="0017754D">
        <w:rPr>
          <w:rFonts w:ascii="Times New Roman" w:hAnsi="Times New Roman"/>
          <w:sz w:val="24"/>
          <w:szCs w:val="24"/>
        </w:rPr>
        <w:t>7</w:t>
      </w:r>
      <w:r w:rsidRPr="00012B53">
        <w:rPr>
          <w:rFonts w:ascii="Times New Roman" w:hAnsi="Times New Roman"/>
          <w:sz w:val="24"/>
          <w:szCs w:val="24"/>
        </w:rPr>
        <w:t xml:space="preserve"> год и на перспективу по расчетным</w:t>
      </w:r>
      <w:r w:rsidR="006F266D">
        <w:rPr>
          <w:rFonts w:ascii="Times New Roman" w:hAnsi="Times New Roman"/>
          <w:sz w:val="24"/>
          <w:szCs w:val="24"/>
        </w:rPr>
        <w:t xml:space="preserve"> </w:t>
      </w:r>
      <w:r w:rsidRPr="00012B53">
        <w:rPr>
          <w:rFonts w:ascii="Times New Roman" w:hAnsi="Times New Roman"/>
          <w:sz w:val="24"/>
          <w:szCs w:val="24"/>
        </w:rPr>
        <w:t>этапам Схемы представлены:</w:t>
      </w:r>
    </w:p>
    <w:p w:rsidR="006D20AC" w:rsidRPr="00012B53" w:rsidRDefault="006D20AC" w:rsidP="006F266D">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 балансы тепловой мощности и теплов</w:t>
      </w:r>
      <w:r w:rsidR="006F266D">
        <w:rPr>
          <w:rFonts w:ascii="Times New Roman" w:hAnsi="Times New Roman"/>
          <w:sz w:val="24"/>
          <w:szCs w:val="24"/>
        </w:rPr>
        <w:t>ых нагрузок в зонах действия ис</w:t>
      </w:r>
      <w:r w:rsidRPr="00012B53">
        <w:rPr>
          <w:rFonts w:ascii="Times New Roman" w:hAnsi="Times New Roman"/>
          <w:sz w:val="24"/>
          <w:szCs w:val="24"/>
        </w:rPr>
        <w:t>точников тепла;</w:t>
      </w:r>
    </w:p>
    <w:p w:rsidR="006D20AC" w:rsidRPr="00012B53" w:rsidRDefault="006D20AC" w:rsidP="006F266D">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 потери тепловой энергии в тепловых сетях и затраты теплоносителя на</w:t>
      </w:r>
      <w:r w:rsidR="006F266D">
        <w:rPr>
          <w:rFonts w:ascii="Times New Roman" w:hAnsi="Times New Roman"/>
          <w:sz w:val="24"/>
          <w:szCs w:val="24"/>
        </w:rPr>
        <w:t xml:space="preserve"> </w:t>
      </w:r>
      <w:r w:rsidRPr="00012B53">
        <w:rPr>
          <w:rFonts w:ascii="Times New Roman" w:hAnsi="Times New Roman"/>
          <w:sz w:val="24"/>
          <w:szCs w:val="24"/>
        </w:rPr>
        <w:t>компенсацию этих потерь;</w:t>
      </w:r>
    </w:p>
    <w:p w:rsidR="006D20AC" w:rsidRPr="00012B53" w:rsidRDefault="006D20AC" w:rsidP="004A2FAA">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 резервы тепловой мощности источников;</w:t>
      </w:r>
    </w:p>
    <w:p w:rsidR="006D20AC" w:rsidRPr="00012B53" w:rsidRDefault="00B31E3F" w:rsidP="006F266D">
      <w:pPr>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В</w:t>
      </w:r>
      <w:r w:rsidR="006D20AC" w:rsidRPr="00012B53">
        <w:rPr>
          <w:rFonts w:ascii="Times New Roman" w:hAnsi="Times New Roman"/>
          <w:sz w:val="24"/>
          <w:szCs w:val="24"/>
        </w:rPr>
        <w:t xml:space="preserve"> настоящее время из-за износа оборудования</w:t>
      </w:r>
      <w:r w:rsidR="006F266D">
        <w:rPr>
          <w:rFonts w:ascii="Times New Roman" w:hAnsi="Times New Roman"/>
          <w:sz w:val="24"/>
          <w:szCs w:val="24"/>
        </w:rPr>
        <w:t xml:space="preserve"> </w:t>
      </w:r>
      <w:r w:rsidR="006D20AC" w:rsidRPr="00012B53">
        <w:rPr>
          <w:rFonts w:ascii="Times New Roman" w:hAnsi="Times New Roman"/>
          <w:sz w:val="24"/>
          <w:szCs w:val="24"/>
        </w:rPr>
        <w:t xml:space="preserve">по </w:t>
      </w:r>
      <w:r w:rsidR="006F266D">
        <w:rPr>
          <w:rFonts w:ascii="Times New Roman" w:hAnsi="Times New Roman"/>
          <w:sz w:val="24"/>
          <w:szCs w:val="24"/>
        </w:rPr>
        <w:t xml:space="preserve">основным </w:t>
      </w:r>
      <w:r w:rsidR="006D20AC" w:rsidRPr="00012B53">
        <w:rPr>
          <w:rFonts w:ascii="Times New Roman" w:hAnsi="Times New Roman"/>
          <w:sz w:val="24"/>
          <w:szCs w:val="24"/>
        </w:rPr>
        <w:t xml:space="preserve">котельным </w:t>
      </w:r>
      <w:r w:rsidR="006F266D">
        <w:rPr>
          <w:rFonts w:ascii="Times New Roman" w:hAnsi="Times New Roman"/>
          <w:sz w:val="24"/>
          <w:szCs w:val="24"/>
        </w:rPr>
        <w:t>располага</w:t>
      </w:r>
      <w:r w:rsidR="006D20AC" w:rsidRPr="00012B53">
        <w:rPr>
          <w:rFonts w:ascii="Times New Roman" w:hAnsi="Times New Roman"/>
          <w:sz w:val="24"/>
          <w:szCs w:val="24"/>
        </w:rPr>
        <w:t xml:space="preserve">емая мощность ниже установленной в целом на </w:t>
      </w:r>
      <w:r w:rsidR="00F34BD6">
        <w:rPr>
          <w:rFonts w:ascii="Times New Roman" w:hAnsi="Times New Roman"/>
          <w:sz w:val="24"/>
          <w:szCs w:val="24"/>
        </w:rPr>
        <w:t>35,31</w:t>
      </w:r>
      <w:r w:rsidR="006D20AC" w:rsidRPr="00012B53">
        <w:rPr>
          <w:rFonts w:ascii="Times New Roman" w:hAnsi="Times New Roman"/>
          <w:sz w:val="24"/>
          <w:szCs w:val="24"/>
        </w:rPr>
        <w:t xml:space="preserve"> Гкал/ч.</w:t>
      </w:r>
    </w:p>
    <w:p w:rsidR="006D20AC" w:rsidRPr="00012B53" w:rsidRDefault="006D20AC" w:rsidP="006F266D">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Из анализа режимных карт, составлен</w:t>
      </w:r>
      <w:r w:rsidR="006F266D">
        <w:rPr>
          <w:rFonts w:ascii="Times New Roman" w:hAnsi="Times New Roman"/>
          <w:sz w:val="24"/>
          <w:szCs w:val="24"/>
        </w:rPr>
        <w:t>ных по результатам последних ре</w:t>
      </w:r>
      <w:r w:rsidRPr="00012B53">
        <w:rPr>
          <w:rFonts w:ascii="Times New Roman" w:hAnsi="Times New Roman"/>
          <w:sz w:val="24"/>
          <w:szCs w:val="24"/>
        </w:rPr>
        <w:t>жимно-наладочных испытаний, средний К</w:t>
      </w:r>
      <w:r w:rsidR="006F266D">
        <w:rPr>
          <w:rFonts w:ascii="Times New Roman" w:hAnsi="Times New Roman"/>
          <w:sz w:val="24"/>
          <w:szCs w:val="24"/>
        </w:rPr>
        <w:t>ПД по котлам, находящимся в веде</w:t>
      </w:r>
      <w:r w:rsidRPr="00012B53">
        <w:rPr>
          <w:rFonts w:ascii="Times New Roman" w:hAnsi="Times New Roman"/>
          <w:sz w:val="24"/>
          <w:szCs w:val="24"/>
        </w:rPr>
        <w:t xml:space="preserve">нии </w:t>
      </w:r>
      <w:r w:rsidR="00713B98">
        <w:rPr>
          <w:rFonts w:ascii="Times New Roman" w:hAnsi="Times New Roman"/>
          <w:sz w:val="24"/>
          <w:szCs w:val="24"/>
        </w:rPr>
        <w:t>теплоснабжающих организаций</w:t>
      </w:r>
      <w:r w:rsidRPr="00012B53">
        <w:rPr>
          <w:rFonts w:ascii="Times New Roman" w:hAnsi="Times New Roman"/>
          <w:sz w:val="24"/>
          <w:szCs w:val="24"/>
        </w:rPr>
        <w:t xml:space="preserve"> составляет менее 80 %,</w:t>
      </w:r>
      <w:r w:rsidR="006F266D">
        <w:rPr>
          <w:rFonts w:ascii="Times New Roman" w:hAnsi="Times New Roman"/>
          <w:sz w:val="24"/>
          <w:szCs w:val="24"/>
        </w:rPr>
        <w:t xml:space="preserve"> что свидетельствует о низкой эф</w:t>
      </w:r>
      <w:r w:rsidRPr="00012B53">
        <w:rPr>
          <w:rFonts w:ascii="Times New Roman" w:hAnsi="Times New Roman"/>
          <w:sz w:val="24"/>
          <w:szCs w:val="24"/>
        </w:rPr>
        <w:t>фективности работы котельного оборудования.</w:t>
      </w:r>
    </w:p>
    <w:p w:rsidR="006D20AC" w:rsidRPr="00012B53" w:rsidRDefault="006D20AC" w:rsidP="00713B98">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Учитывая, что работы по проведен</w:t>
      </w:r>
      <w:r w:rsidR="00713B98">
        <w:rPr>
          <w:rFonts w:ascii="Times New Roman" w:hAnsi="Times New Roman"/>
          <w:sz w:val="24"/>
          <w:szCs w:val="24"/>
        </w:rPr>
        <w:t>ию ежегодных мероприятий по про</w:t>
      </w:r>
      <w:r w:rsidRPr="00012B53">
        <w:rPr>
          <w:rFonts w:ascii="Times New Roman" w:hAnsi="Times New Roman"/>
          <w:sz w:val="24"/>
          <w:szCs w:val="24"/>
        </w:rPr>
        <w:t>длению ресурса сохраняемых в работе ко</w:t>
      </w:r>
      <w:r w:rsidR="00713B98">
        <w:rPr>
          <w:rFonts w:ascii="Times New Roman" w:hAnsi="Times New Roman"/>
          <w:sz w:val="24"/>
          <w:szCs w:val="24"/>
        </w:rPr>
        <w:t>тлов, являются трудоемкими и фи</w:t>
      </w:r>
      <w:r w:rsidRPr="00012B53">
        <w:rPr>
          <w:rFonts w:ascii="Times New Roman" w:hAnsi="Times New Roman"/>
          <w:sz w:val="24"/>
          <w:szCs w:val="24"/>
        </w:rPr>
        <w:t>нансово затратными, в Схеме принято р</w:t>
      </w:r>
      <w:r w:rsidR="00713B98">
        <w:rPr>
          <w:rFonts w:ascii="Times New Roman" w:hAnsi="Times New Roman"/>
          <w:sz w:val="24"/>
          <w:szCs w:val="24"/>
        </w:rPr>
        <w:t xml:space="preserve">ешение по замене котлов на </w:t>
      </w:r>
      <w:proofErr w:type="spellStart"/>
      <w:r w:rsidR="00713B98">
        <w:rPr>
          <w:rFonts w:ascii="Times New Roman" w:hAnsi="Times New Roman"/>
          <w:sz w:val="24"/>
          <w:szCs w:val="24"/>
        </w:rPr>
        <w:t>энер</w:t>
      </w:r>
      <w:r w:rsidRPr="00012B53">
        <w:rPr>
          <w:rFonts w:ascii="Times New Roman" w:hAnsi="Times New Roman"/>
          <w:sz w:val="24"/>
          <w:szCs w:val="24"/>
        </w:rPr>
        <w:t>гоэффективные</w:t>
      </w:r>
      <w:proofErr w:type="spellEnd"/>
      <w:r w:rsidRPr="00012B53">
        <w:rPr>
          <w:rFonts w:ascii="Times New Roman" w:hAnsi="Times New Roman"/>
          <w:sz w:val="24"/>
          <w:szCs w:val="24"/>
        </w:rPr>
        <w:t xml:space="preserve"> и технически совершенные.</w:t>
      </w:r>
    </w:p>
    <w:p w:rsidR="006D20AC" w:rsidRPr="00012B53" w:rsidRDefault="006D20AC" w:rsidP="004A2FAA">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 xml:space="preserve">В настоящее время потребители тепловой энергии г. </w:t>
      </w:r>
      <w:r w:rsidR="00713B98">
        <w:rPr>
          <w:rFonts w:ascii="Times New Roman" w:hAnsi="Times New Roman"/>
          <w:sz w:val="24"/>
          <w:szCs w:val="24"/>
        </w:rPr>
        <w:t xml:space="preserve">Пятигорска </w:t>
      </w:r>
      <w:r w:rsidRPr="00012B53">
        <w:rPr>
          <w:rFonts w:ascii="Times New Roman" w:hAnsi="Times New Roman"/>
          <w:sz w:val="24"/>
          <w:szCs w:val="24"/>
        </w:rPr>
        <w:t>приобретают</w:t>
      </w:r>
    </w:p>
    <w:p w:rsidR="006D20AC" w:rsidRPr="00012B53" w:rsidRDefault="006D20AC" w:rsidP="00713B98">
      <w:pPr>
        <w:autoSpaceDE w:val="0"/>
        <w:autoSpaceDN w:val="0"/>
        <w:adjustRightInd w:val="0"/>
        <w:spacing w:after="0" w:line="240" w:lineRule="auto"/>
        <w:jc w:val="both"/>
        <w:rPr>
          <w:rFonts w:ascii="Times New Roman" w:hAnsi="Times New Roman"/>
          <w:sz w:val="24"/>
          <w:szCs w:val="24"/>
        </w:rPr>
      </w:pPr>
      <w:r w:rsidRPr="00012B53">
        <w:rPr>
          <w:rFonts w:ascii="Times New Roman" w:hAnsi="Times New Roman"/>
          <w:sz w:val="24"/>
          <w:szCs w:val="24"/>
        </w:rPr>
        <w:t xml:space="preserve">тепловую энергию у </w:t>
      </w:r>
      <w:r w:rsidR="00713B98">
        <w:rPr>
          <w:rFonts w:ascii="Times New Roman" w:hAnsi="Times New Roman"/>
          <w:sz w:val="24"/>
          <w:szCs w:val="24"/>
        </w:rPr>
        <w:t xml:space="preserve"> пяти </w:t>
      </w:r>
      <w:r w:rsidRPr="00012B53">
        <w:rPr>
          <w:rFonts w:ascii="Times New Roman" w:hAnsi="Times New Roman"/>
          <w:sz w:val="24"/>
          <w:szCs w:val="24"/>
        </w:rPr>
        <w:t xml:space="preserve">теплоснабжающих организаций </w:t>
      </w:r>
      <w:r w:rsidR="00713B98">
        <w:rPr>
          <w:rFonts w:ascii="Times New Roman" w:hAnsi="Times New Roman"/>
          <w:sz w:val="24"/>
          <w:szCs w:val="24"/>
        </w:rPr>
        <w:t>города.</w:t>
      </w:r>
    </w:p>
    <w:p w:rsidR="006D20AC" w:rsidRPr="00012B53" w:rsidRDefault="006D20AC" w:rsidP="00713B98">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В соответствии с требованиями Феде</w:t>
      </w:r>
      <w:r w:rsidR="00713B98">
        <w:rPr>
          <w:rFonts w:ascii="Times New Roman" w:hAnsi="Times New Roman"/>
          <w:sz w:val="24"/>
          <w:szCs w:val="24"/>
        </w:rPr>
        <w:t>рального Закона Российской Феде</w:t>
      </w:r>
      <w:r w:rsidRPr="00012B53">
        <w:rPr>
          <w:rFonts w:ascii="Times New Roman" w:hAnsi="Times New Roman"/>
          <w:sz w:val="24"/>
          <w:szCs w:val="24"/>
        </w:rPr>
        <w:t>рации от 27.07.2010 №190-ФЗ «О теплоснабжении»:</w:t>
      </w:r>
    </w:p>
    <w:p w:rsidR="006D20AC" w:rsidRPr="00012B53" w:rsidRDefault="006D20AC" w:rsidP="00713B98">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 потребители тепловой энергии, в том числе застройщики, планирующие</w:t>
      </w:r>
      <w:r w:rsidR="00713B98">
        <w:rPr>
          <w:rFonts w:ascii="Times New Roman" w:hAnsi="Times New Roman"/>
          <w:sz w:val="24"/>
          <w:szCs w:val="24"/>
        </w:rPr>
        <w:t xml:space="preserve"> </w:t>
      </w:r>
      <w:r w:rsidRPr="00012B53">
        <w:rPr>
          <w:rFonts w:ascii="Times New Roman" w:hAnsi="Times New Roman"/>
          <w:sz w:val="24"/>
          <w:szCs w:val="24"/>
        </w:rPr>
        <w:t>подключение к системе теплоснабжения, заключают договоры о подключении к</w:t>
      </w:r>
      <w:r w:rsidR="00713B98">
        <w:rPr>
          <w:rFonts w:ascii="Times New Roman" w:hAnsi="Times New Roman"/>
          <w:sz w:val="24"/>
          <w:szCs w:val="24"/>
        </w:rPr>
        <w:t xml:space="preserve"> </w:t>
      </w:r>
      <w:r w:rsidRPr="00012B53">
        <w:rPr>
          <w:rFonts w:ascii="Times New Roman" w:hAnsi="Times New Roman"/>
          <w:sz w:val="24"/>
          <w:szCs w:val="24"/>
        </w:rPr>
        <w:t xml:space="preserve">системе теплоснабжения и вносят плату за </w:t>
      </w:r>
      <w:r w:rsidR="00713B98">
        <w:rPr>
          <w:rFonts w:ascii="Times New Roman" w:hAnsi="Times New Roman"/>
          <w:sz w:val="24"/>
          <w:szCs w:val="24"/>
        </w:rPr>
        <w:t>подключение к системе теплоснаб</w:t>
      </w:r>
      <w:r w:rsidRPr="00012B53">
        <w:rPr>
          <w:rFonts w:ascii="Times New Roman" w:hAnsi="Times New Roman"/>
          <w:sz w:val="24"/>
          <w:szCs w:val="24"/>
        </w:rPr>
        <w:t>жения;</w:t>
      </w:r>
    </w:p>
    <w:p w:rsidR="006D20AC" w:rsidRPr="00012B53" w:rsidRDefault="006D20AC" w:rsidP="00713B98">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 потребители, подключенные к систе</w:t>
      </w:r>
      <w:r w:rsidR="00713B98">
        <w:rPr>
          <w:rFonts w:ascii="Times New Roman" w:hAnsi="Times New Roman"/>
          <w:sz w:val="24"/>
          <w:szCs w:val="24"/>
        </w:rPr>
        <w:t>ме теплоснабжения, но не потреб</w:t>
      </w:r>
      <w:r w:rsidRPr="00012B53">
        <w:rPr>
          <w:rFonts w:ascii="Times New Roman" w:hAnsi="Times New Roman"/>
          <w:sz w:val="24"/>
          <w:szCs w:val="24"/>
        </w:rPr>
        <w:t>ляющие тепловую энергию (мощность), тепл</w:t>
      </w:r>
      <w:r w:rsidR="00713B98">
        <w:rPr>
          <w:rFonts w:ascii="Times New Roman" w:hAnsi="Times New Roman"/>
          <w:sz w:val="24"/>
          <w:szCs w:val="24"/>
        </w:rPr>
        <w:t>оноситель по договору теплоснаб</w:t>
      </w:r>
      <w:r w:rsidRPr="00012B53">
        <w:rPr>
          <w:rFonts w:ascii="Times New Roman" w:hAnsi="Times New Roman"/>
          <w:sz w:val="24"/>
          <w:szCs w:val="24"/>
        </w:rPr>
        <w:t>жения, заключают с теплоснабжающими организациями договоры оказания</w:t>
      </w:r>
      <w:r w:rsidR="00713B98">
        <w:rPr>
          <w:rFonts w:ascii="Times New Roman" w:hAnsi="Times New Roman"/>
          <w:sz w:val="24"/>
          <w:szCs w:val="24"/>
        </w:rPr>
        <w:t xml:space="preserve"> </w:t>
      </w:r>
      <w:r w:rsidRPr="00012B53">
        <w:rPr>
          <w:rFonts w:ascii="Times New Roman" w:hAnsi="Times New Roman"/>
          <w:sz w:val="24"/>
          <w:szCs w:val="24"/>
        </w:rPr>
        <w:t>услуг по поддержанию резервной тепловой мощности;</w:t>
      </w:r>
    </w:p>
    <w:p w:rsidR="006D20AC" w:rsidRPr="00012B53" w:rsidRDefault="006D20AC" w:rsidP="00713B98">
      <w:pPr>
        <w:autoSpaceDE w:val="0"/>
        <w:autoSpaceDN w:val="0"/>
        <w:adjustRightInd w:val="0"/>
        <w:spacing w:after="0" w:line="240" w:lineRule="auto"/>
        <w:ind w:firstLine="708"/>
        <w:jc w:val="both"/>
        <w:rPr>
          <w:rFonts w:ascii="Times New Roman" w:hAnsi="Times New Roman"/>
          <w:sz w:val="20"/>
          <w:szCs w:val="20"/>
        </w:rPr>
      </w:pPr>
      <w:r w:rsidRPr="00012B53">
        <w:rPr>
          <w:rFonts w:ascii="Times New Roman" w:hAnsi="Times New Roman"/>
          <w:sz w:val="24"/>
          <w:szCs w:val="24"/>
        </w:rPr>
        <w:t>- потребители могут заключать с теп</w:t>
      </w:r>
      <w:r w:rsidR="00713B98">
        <w:rPr>
          <w:rFonts w:ascii="Times New Roman" w:hAnsi="Times New Roman"/>
          <w:sz w:val="24"/>
          <w:szCs w:val="24"/>
        </w:rPr>
        <w:t>лоснабжающей организацией долго</w:t>
      </w:r>
      <w:r w:rsidRPr="00012B53">
        <w:rPr>
          <w:rFonts w:ascii="Times New Roman" w:hAnsi="Times New Roman"/>
          <w:sz w:val="24"/>
          <w:szCs w:val="24"/>
        </w:rPr>
        <w:t>срочные договоры теплоснабжения (на срок более чем один год) с условием</w:t>
      </w:r>
      <w:r w:rsidR="00713B98">
        <w:rPr>
          <w:rFonts w:ascii="Times New Roman" w:hAnsi="Times New Roman"/>
          <w:sz w:val="24"/>
          <w:szCs w:val="24"/>
        </w:rPr>
        <w:t xml:space="preserve"> </w:t>
      </w:r>
      <w:r w:rsidRPr="00012B53">
        <w:rPr>
          <w:rFonts w:ascii="Times New Roman" w:hAnsi="Times New Roman"/>
          <w:sz w:val="24"/>
          <w:szCs w:val="24"/>
        </w:rPr>
        <w:t>оплаты потребленной тепловой энергии ка</w:t>
      </w:r>
      <w:r w:rsidR="00713B98">
        <w:rPr>
          <w:rFonts w:ascii="Times New Roman" w:hAnsi="Times New Roman"/>
          <w:sz w:val="24"/>
          <w:szCs w:val="24"/>
        </w:rPr>
        <w:t>к по долгосрочному тарифу, уста</w:t>
      </w:r>
      <w:r w:rsidRPr="00012B53">
        <w:rPr>
          <w:rFonts w:ascii="Times New Roman" w:hAnsi="Times New Roman"/>
          <w:sz w:val="24"/>
          <w:szCs w:val="24"/>
        </w:rPr>
        <w:t xml:space="preserve">навливаемому органом регулирования, так </w:t>
      </w:r>
      <w:r w:rsidR="00713B98">
        <w:rPr>
          <w:rFonts w:ascii="Times New Roman" w:hAnsi="Times New Roman"/>
          <w:sz w:val="24"/>
          <w:szCs w:val="24"/>
        </w:rPr>
        <w:t>и по ценам, определенным согла</w:t>
      </w:r>
      <w:r w:rsidRPr="00012B53">
        <w:rPr>
          <w:rFonts w:ascii="Times New Roman" w:hAnsi="Times New Roman"/>
          <w:sz w:val="24"/>
          <w:szCs w:val="24"/>
        </w:rPr>
        <w:t>шением сторон.</w:t>
      </w:r>
    </w:p>
    <w:p w:rsidR="006D20AC" w:rsidRPr="00012B53" w:rsidRDefault="006D20AC" w:rsidP="00713B98">
      <w:pPr>
        <w:autoSpaceDE w:val="0"/>
        <w:autoSpaceDN w:val="0"/>
        <w:adjustRightInd w:val="0"/>
        <w:spacing w:after="0" w:line="240" w:lineRule="auto"/>
        <w:ind w:firstLine="708"/>
        <w:jc w:val="both"/>
        <w:rPr>
          <w:rFonts w:ascii="Times New Roman" w:hAnsi="Times New Roman"/>
        </w:rPr>
      </w:pPr>
      <w:r w:rsidRPr="00CD759B">
        <w:rPr>
          <w:rFonts w:ascii="Times New Roman" w:hAnsi="Times New Roman"/>
          <w:sz w:val="24"/>
          <w:szCs w:val="24"/>
        </w:rPr>
        <w:t xml:space="preserve">В г. </w:t>
      </w:r>
      <w:r w:rsidR="008469D0" w:rsidRPr="00CD759B">
        <w:rPr>
          <w:rFonts w:ascii="Times New Roman" w:hAnsi="Times New Roman"/>
          <w:sz w:val="24"/>
          <w:szCs w:val="24"/>
        </w:rPr>
        <w:t xml:space="preserve">Пятигорске </w:t>
      </w:r>
      <w:r w:rsidRPr="00CD759B">
        <w:rPr>
          <w:rFonts w:ascii="Times New Roman" w:hAnsi="Times New Roman"/>
          <w:sz w:val="24"/>
          <w:szCs w:val="24"/>
        </w:rPr>
        <w:t xml:space="preserve">на момент </w:t>
      </w:r>
      <w:r w:rsidR="00CD759B" w:rsidRPr="00CD759B">
        <w:rPr>
          <w:rFonts w:ascii="Times New Roman" w:hAnsi="Times New Roman"/>
          <w:sz w:val="24"/>
          <w:szCs w:val="24"/>
        </w:rPr>
        <w:t>актуализации</w:t>
      </w:r>
      <w:r w:rsidRPr="00CD759B">
        <w:rPr>
          <w:rFonts w:ascii="Times New Roman" w:hAnsi="Times New Roman"/>
          <w:sz w:val="24"/>
          <w:szCs w:val="24"/>
        </w:rPr>
        <w:t xml:space="preserve"> </w:t>
      </w:r>
      <w:r w:rsidR="00713B98" w:rsidRPr="00CD759B">
        <w:rPr>
          <w:rFonts w:ascii="Times New Roman" w:hAnsi="Times New Roman"/>
          <w:sz w:val="24"/>
          <w:szCs w:val="24"/>
        </w:rPr>
        <w:t xml:space="preserve">Схемы </w:t>
      </w:r>
      <w:r w:rsidR="00CD759B" w:rsidRPr="00CD759B">
        <w:rPr>
          <w:rFonts w:ascii="Times New Roman" w:hAnsi="Times New Roman"/>
          <w:sz w:val="24"/>
          <w:szCs w:val="24"/>
        </w:rPr>
        <w:t xml:space="preserve">- </w:t>
      </w:r>
      <w:r w:rsidR="00713B98" w:rsidRPr="00CD759B">
        <w:rPr>
          <w:rFonts w:ascii="Times New Roman" w:hAnsi="Times New Roman"/>
          <w:sz w:val="24"/>
          <w:szCs w:val="24"/>
        </w:rPr>
        <w:t>значения существующей теп</w:t>
      </w:r>
      <w:r w:rsidRPr="00CD759B">
        <w:rPr>
          <w:rFonts w:ascii="Times New Roman" w:hAnsi="Times New Roman"/>
          <w:sz w:val="24"/>
          <w:szCs w:val="24"/>
        </w:rPr>
        <w:t>ловой нагрузки указаны в заключенных дог</w:t>
      </w:r>
      <w:r w:rsidR="00713B98" w:rsidRPr="00CD759B">
        <w:rPr>
          <w:rFonts w:ascii="Times New Roman" w:hAnsi="Times New Roman"/>
          <w:sz w:val="24"/>
          <w:szCs w:val="24"/>
        </w:rPr>
        <w:t>оворах теплоснабжения теплоснаб</w:t>
      </w:r>
      <w:r w:rsidRPr="00CD759B">
        <w:rPr>
          <w:rFonts w:ascii="Times New Roman" w:hAnsi="Times New Roman"/>
          <w:sz w:val="24"/>
          <w:szCs w:val="24"/>
        </w:rPr>
        <w:t>жающих организаций и потребителей. Договора на поддержание резервной</w:t>
      </w:r>
      <w:r w:rsidR="00713B98" w:rsidRPr="00CD759B">
        <w:rPr>
          <w:rFonts w:ascii="Times New Roman" w:hAnsi="Times New Roman"/>
          <w:sz w:val="24"/>
          <w:szCs w:val="24"/>
        </w:rPr>
        <w:t xml:space="preserve"> </w:t>
      </w:r>
      <w:r w:rsidRPr="00CD759B">
        <w:rPr>
          <w:rFonts w:ascii="Times New Roman" w:hAnsi="Times New Roman"/>
          <w:sz w:val="24"/>
          <w:szCs w:val="24"/>
        </w:rPr>
        <w:t>тепловой мощности, долгосрочные договоры теплоснабжения, по которым цена</w:t>
      </w:r>
      <w:r w:rsidR="00713B98" w:rsidRPr="00CD759B">
        <w:rPr>
          <w:rFonts w:ascii="Times New Roman" w:hAnsi="Times New Roman"/>
          <w:sz w:val="24"/>
          <w:szCs w:val="24"/>
        </w:rPr>
        <w:t xml:space="preserve"> </w:t>
      </w:r>
      <w:r w:rsidRPr="00CD759B">
        <w:rPr>
          <w:rFonts w:ascii="Times New Roman" w:hAnsi="Times New Roman"/>
          <w:sz w:val="24"/>
          <w:szCs w:val="24"/>
        </w:rPr>
        <w:t>определяется по соглашению сторон, и долгосрочные договоры, в отношении</w:t>
      </w:r>
      <w:r w:rsidR="00713B98" w:rsidRPr="00CD759B">
        <w:rPr>
          <w:rFonts w:ascii="Times New Roman" w:hAnsi="Times New Roman"/>
          <w:sz w:val="24"/>
          <w:szCs w:val="24"/>
        </w:rPr>
        <w:t xml:space="preserve"> </w:t>
      </w:r>
      <w:r w:rsidRPr="00CD759B">
        <w:rPr>
          <w:rFonts w:ascii="Times New Roman" w:hAnsi="Times New Roman"/>
          <w:sz w:val="24"/>
          <w:szCs w:val="24"/>
        </w:rPr>
        <w:t>которых установлен долгосрочный тариф, в городе не заключались</w:t>
      </w:r>
      <w:r w:rsidRPr="00CD759B">
        <w:rPr>
          <w:rFonts w:ascii="Times New Roman" w:hAnsi="Times New Roman"/>
        </w:rPr>
        <w:t>.</w:t>
      </w:r>
    </w:p>
    <w:p w:rsidR="0008457B" w:rsidRPr="00012B53" w:rsidRDefault="0008457B" w:rsidP="00012B53">
      <w:pPr>
        <w:jc w:val="both"/>
        <w:rPr>
          <w:rFonts w:ascii="Times New Roman" w:hAnsi="Times New Roman"/>
        </w:rPr>
      </w:pPr>
    </w:p>
    <w:p w:rsidR="0008457B" w:rsidRPr="00012B53" w:rsidRDefault="0008457B" w:rsidP="00012B53">
      <w:pPr>
        <w:jc w:val="both"/>
        <w:rPr>
          <w:rFonts w:ascii="Times New Roman" w:hAnsi="Times New Roman"/>
          <w:b/>
          <w:bCs/>
          <w:sz w:val="24"/>
          <w:szCs w:val="24"/>
        </w:rPr>
        <w:sectPr w:rsidR="0008457B" w:rsidRPr="00012B53" w:rsidSect="008546A5">
          <w:pgSz w:w="11906" w:h="16838" w:code="9"/>
          <w:pgMar w:top="567" w:right="454" w:bottom="993" w:left="1701" w:header="709" w:footer="709" w:gutter="0"/>
          <w:cols w:space="708"/>
          <w:docGrid w:linePitch="360"/>
        </w:sectPr>
      </w:pPr>
    </w:p>
    <w:p w:rsidR="0008457B" w:rsidRPr="00012B53" w:rsidRDefault="0008457B" w:rsidP="00012B53">
      <w:pPr>
        <w:jc w:val="both"/>
        <w:rPr>
          <w:rFonts w:ascii="Times New Roman" w:hAnsi="Times New Roman"/>
          <w:b/>
          <w:bCs/>
          <w:sz w:val="24"/>
          <w:szCs w:val="24"/>
        </w:rPr>
      </w:pPr>
      <w:r w:rsidRPr="00012B53">
        <w:rPr>
          <w:rFonts w:ascii="Times New Roman" w:hAnsi="Times New Roman"/>
          <w:b/>
          <w:bCs/>
          <w:sz w:val="24"/>
          <w:szCs w:val="24"/>
        </w:rPr>
        <w:lastRenderedPageBreak/>
        <w:t>Таблица 2.</w:t>
      </w:r>
      <w:r w:rsidR="00837ABD">
        <w:rPr>
          <w:rFonts w:ascii="Times New Roman" w:hAnsi="Times New Roman"/>
          <w:b/>
          <w:bCs/>
          <w:sz w:val="24"/>
          <w:szCs w:val="24"/>
        </w:rPr>
        <w:t>8</w:t>
      </w:r>
      <w:r w:rsidRPr="00012B53">
        <w:rPr>
          <w:rFonts w:ascii="Times New Roman" w:hAnsi="Times New Roman"/>
          <w:b/>
          <w:bCs/>
          <w:sz w:val="24"/>
          <w:szCs w:val="24"/>
        </w:rPr>
        <w:t xml:space="preserve"> – Существующие</w:t>
      </w:r>
      <w:r w:rsidR="00B31E3F">
        <w:rPr>
          <w:rFonts w:ascii="Times New Roman" w:hAnsi="Times New Roman"/>
          <w:b/>
          <w:bCs/>
          <w:sz w:val="24"/>
          <w:szCs w:val="24"/>
        </w:rPr>
        <w:t xml:space="preserve"> и перспективные</w:t>
      </w:r>
      <w:r w:rsidRPr="00012B53">
        <w:rPr>
          <w:rFonts w:ascii="Times New Roman" w:hAnsi="Times New Roman"/>
          <w:b/>
          <w:bCs/>
          <w:sz w:val="24"/>
          <w:szCs w:val="24"/>
        </w:rPr>
        <w:t xml:space="preserve"> балансы тепловой мощности и тепловых нагрузок в зонах </w:t>
      </w:r>
      <w:r w:rsidR="00E82866">
        <w:rPr>
          <w:rFonts w:ascii="Times New Roman" w:hAnsi="Times New Roman"/>
          <w:b/>
          <w:bCs/>
          <w:sz w:val="24"/>
          <w:szCs w:val="24"/>
        </w:rPr>
        <w:t>подключения к действующим</w:t>
      </w:r>
      <w:r w:rsidRPr="00012B53">
        <w:rPr>
          <w:rFonts w:ascii="Times New Roman" w:hAnsi="Times New Roman"/>
          <w:b/>
          <w:bCs/>
          <w:sz w:val="24"/>
          <w:szCs w:val="24"/>
        </w:rPr>
        <w:t xml:space="preserve"> источник</w:t>
      </w:r>
      <w:r w:rsidR="00E82866">
        <w:rPr>
          <w:rFonts w:ascii="Times New Roman" w:hAnsi="Times New Roman"/>
          <w:b/>
          <w:bCs/>
          <w:sz w:val="24"/>
          <w:szCs w:val="24"/>
        </w:rPr>
        <w:t>ам</w:t>
      </w:r>
      <w:r w:rsidRPr="00012B53">
        <w:rPr>
          <w:rFonts w:ascii="Times New Roman" w:hAnsi="Times New Roman"/>
          <w:b/>
          <w:bCs/>
          <w:sz w:val="24"/>
          <w:szCs w:val="24"/>
        </w:rPr>
        <w:t xml:space="preserve"> тепла</w:t>
      </w:r>
    </w:p>
    <w:tbl>
      <w:tblPr>
        <w:tblW w:w="4890" w:type="pct"/>
        <w:tblLook w:val="04A0" w:firstRow="1" w:lastRow="0" w:firstColumn="1" w:lastColumn="0" w:noHBand="0" w:noVBand="1"/>
      </w:tblPr>
      <w:tblGrid>
        <w:gridCol w:w="4055"/>
        <w:gridCol w:w="740"/>
        <w:gridCol w:w="766"/>
        <w:gridCol w:w="932"/>
        <w:gridCol w:w="1054"/>
        <w:gridCol w:w="1054"/>
        <w:gridCol w:w="1147"/>
      </w:tblGrid>
      <w:tr w:rsidR="00E209AD" w:rsidRPr="00F4429F" w:rsidTr="00161EAD">
        <w:trPr>
          <w:trHeight w:val="3630"/>
        </w:trPr>
        <w:tc>
          <w:tcPr>
            <w:tcW w:w="14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042F" w:rsidRPr="00E82866" w:rsidRDefault="0034042F" w:rsidP="00052C76">
            <w:pPr>
              <w:jc w:val="center"/>
              <w:rPr>
                <w:rFonts w:ascii="Times New Roman" w:hAnsi="Times New Roman"/>
                <w:color w:val="000000"/>
                <w:sz w:val="20"/>
                <w:szCs w:val="20"/>
                <w:lang w:eastAsia="ru-RU"/>
              </w:rPr>
            </w:pPr>
            <w:r w:rsidRPr="00E82866">
              <w:rPr>
                <w:rFonts w:ascii="Times New Roman" w:hAnsi="Times New Roman"/>
                <w:color w:val="000000"/>
                <w:sz w:val="20"/>
                <w:szCs w:val="20"/>
                <w:lang w:eastAsia="ru-RU"/>
              </w:rPr>
              <w:t>Наименование котельной</w:t>
            </w:r>
          </w:p>
        </w:tc>
        <w:tc>
          <w:tcPr>
            <w:tcW w:w="483" w:type="pct"/>
            <w:tcBorders>
              <w:top w:val="single" w:sz="4" w:space="0" w:color="auto"/>
              <w:left w:val="nil"/>
              <w:bottom w:val="single" w:sz="4" w:space="0" w:color="auto"/>
              <w:right w:val="single" w:sz="4" w:space="0" w:color="auto"/>
            </w:tcBorders>
            <w:shd w:val="clear" w:color="auto" w:fill="auto"/>
            <w:textDirection w:val="btLr"/>
            <w:vAlign w:val="center"/>
            <w:hideMark/>
          </w:tcPr>
          <w:p w:rsidR="0034042F" w:rsidRPr="00E82866" w:rsidRDefault="0034042F" w:rsidP="00052C76">
            <w:pPr>
              <w:jc w:val="center"/>
              <w:rPr>
                <w:rFonts w:ascii="Times New Roman" w:hAnsi="Times New Roman"/>
                <w:color w:val="000000"/>
                <w:sz w:val="20"/>
                <w:szCs w:val="20"/>
                <w:lang w:eastAsia="ru-RU"/>
              </w:rPr>
            </w:pPr>
            <w:r w:rsidRPr="00E82866">
              <w:rPr>
                <w:rFonts w:ascii="Times New Roman" w:hAnsi="Times New Roman"/>
                <w:color w:val="000000"/>
                <w:sz w:val="20"/>
                <w:szCs w:val="20"/>
                <w:lang w:eastAsia="ru-RU"/>
              </w:rPr>
              <w:t xml:space="preserve">Установленная мощность в </w:t>
            </w:r>
            <w:proofErr w:type="spellStart"/>
            <w:r w:rsidRPr="00E82866">
              <w:rPr>
                <w:rFonts w:ascii="Times New Roman" w:hAnsi="Times New Roman"/>
                <w:color w:val="000000"/>
                <w:sz w:val="20"/>
                <w:szCs w:val="20"/>
                <w:lang w:eastAsia="ru-RU"/>
              </w:rPr>
              <w:t>наст.время</w:t>
            </w:r>
            <w:proofErr w:type="spellEnd"/>
            <w:r w:rsidRPr="00E82866">
              <w:rPr>
                <w:rFonts w:ascii="Times New Roman" w:hAnsi="Times New Roman"/>
                <w:color w:val="000000"/>
                <w:sz w:val="20"/>
                <w:szCs w:val="20"/>
                <w:lang w:eastAsia="ru-RU"/>
              </w:rPr>
              <w:t>, Гкал/час</w:t>
            </w:r>
          </w:p>
        </w:tc>
        <w:tc>
          <w:tcPr>
            <w:tcW w:w="434" w:type="pct"/>
            <w:tcBorders>
              <w:top w:val="single" w:sz="4" w:space="0" w:color="auto"/>
              <w:left w:val="nil"/>
              <w:bottom w:val="single" w:sz="4" w:space="0" w:color="auto"/>
              <w:right w:val="single" w:sz="4" w:space="0" w:color="auto"/>
            </w:tcBorders>
            <w:shd w:val="clear" w:color="auto" w:fill="auto"/>
            <w:textDirection w:val="btLr"/>
            <w:vAlign w:val="center"/>
            <w:hideMark/>
          </w:tcPr>
          <w:p w:rsidR="0034042F" w:rsidRPr="00E82866" w:rsidRDefault="0034042F" w:rsidP="00052C76">
            <w:pPr>
              <w:jc w:val="center"/>
              <w:rPr>
                <w:rFonts w:ascii="Times New Roman" w:hAnsi="Times New Roman"/>
                <w:color w:val="000000"/>
                <w:sz w:val="20"/>
                <w:szCs w:val="20"/>
                <w:lang w:eastAsia="ru-RU"/>
              </w:rPr>
            </w:pPr>
            <w:r w:rsidRPr="00E82866">
              <w:rPr>
                <w:rFonts w:ascii="Times New Roman" w:hAnsi="Times New Roman"/>
                <w:color w:val="000000"/>
                <w:sz w:val="20"/>
                <w:szCs w:val="20"/>
                <w:lang w:eastAsia="ru-RU"/>
              </w:rPr>
              <w:t>Существующая подключенная тепловая нагрузка, Гкал/час</w:t>
            </w:r>
            <w:r>
              <w:rPr>
                <w:rFonts w:ascii="Times New Roman" w:hAnsi="Times New Roman"/>
                <w:color w:val="000000"/>
                <w:sz w:val="20"/>
                <w:szCs w:val="20"/>
                <w:lang w:eastAsia="ru-RU"/>
              </w:rPr>
              <w:t xml:space="preserve"> на 2018 год</w:t>
            </w:r>
          </w:p>
        </w:tc>
        <w:tc>
          <w:tcPr>
            <w:tcW w:w="644" w:type="pct"/>
            <w:tcBorders>
              <w:top w:val="single" w:sz="4" w:space="0" w:color="auto"/>
              <w:left w:val="nil"/>
              <w:bottom w:val="single" w:sz="4" w:space="0" w:color="auto"/>
              <w:right w:val="single" w:sz="4" w:space="0" w:color="auto"/>
            </w:tcBorders>
            <w:shd w:val="clear" w:color="auto" w:fill="auto"/>
            <w:textDirection w:val="btLr"/>
            <w:vAlign w:val="center"/>
            <w:hideMark/>
          </w:tcPr>
          <w:p w:rsidR="0034042F" w:rsidRPr="00E82866" w:rsidRDefault="0034042F" w:rsidP="00052C76">
            <w:pPr>
              <w:jc w:val="center"/>
              <w:rPr>
                <w:rFonts w:ascii="Times New Roman" w:hAnsi="Times New Roman"/>
                <w:color w:val="000000"/>
                <w:sz w:val="20"/>
                <w:szCs w:val="20"/>
                <w:lang w:eastAsia="ru-RU"/>
              </w:rPr>
            </w:pPr>
            <w:r w:rsidRPr="00E82866">
              <w:rPr>
                <w:rFonts w:ascii="Times New Roman" w:hAnsi="Times New Roman"/>
                <w:color w:val="000000"/>
                <w:sz w:val="20"/>
                <w:szCs w:val="20"/>
                <w:lang w:eastAsia="ru-RU"/>
              </w:rPr>
              <w:t>Прирост нагрузки до 2020г, Гкал/час</w:t>
            </w:r>
          </w:p>
        </w:tc>
        <w:tc>
          <w:tcPr>
            <w:tcW w:w="644"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34042F" w:rsidRPr="00E82866" w:rsidRDefault="0034042F" w:rsidP="00052C76">
            <w:pPr>
              <w:jc w:val="center"/>
              <w:rPr>
                <w:rFonts w:ascii="Times New Roman" w:hAnsi="Times New Roman"/>
                <w:color w:val="000000"/>
                <w:sz w:val="20"/>
                <w:szCs w:val="20"/>
                <w:lang w:eastAsia="ru-RU"/>
              </w:rPr>
            </w:pPr>
            <w:r w:rsidRPr="00E82866">
              <w:rPr>
                <w:rFonts w:ascii="Times New Roman" w:hAnsi="Times New Roman"/>
                <w:color w:val="000000"/>
                <w:sz w:val="20"/>
                <w:szCs w:val="20"/>
                <w:lang w:eastAsia="ru-RU"/>
              </w:rPr>
              <w:t>Установленная мощность к 2020г, Гкал/час</w:t>
            </w:r>
          </w:p>
        </w:tc>
        <w:tc>
          <w:tcPr>
            <w:tcW w:w="644" w:type="pct"/>
            <w:tcBorders>
              <w:top w:val="single" w:sz="4" w:space="0" w:color="auto"/>
              <w:left w:val="nil"/>
              <w:bottom w:val="single" w:sz="4" w:space="0" w:color="auto"/>
              <w:right w:val="single" w:sz="4" w:space="0" w:color="auto"/>
            </w:tcBorders>
            <w:shd w:val="clear" w:color="auto" w:fill="auto"/>
            <w:textDirection w:val="btLr"/>
            <w:vAlign w:val="center"/>
            <w:hideMark/>
          </w:tcPr>
          <w:p w:rsidR="0034042F" w:rsidRPr="00E82866" w:rsidRDefault="0034042F" w:rsidP="00052C76">
            <w:pPr>
              <w:jc w:val="center"/>
              <w:rPr>
                <w:rFonts w:ascii="Times New Roman" w:hAnsi="Times New Roman"/>
                <w:color w:val="000000"/>
                <w:sz w:val="20"/>
                <w:szCs w:val="20"/>
                <w:lang w:eastAsia="ru-RU"/>
              </w:rPr>
            </w:pPr>
            <w:r w:rsidRPr="00E82866">
              <w:rPr>
                <w:rFonts w:ascii="Times New Roman" w:hAnsi="Times New Roman"/>
                <w:color w:val="000000"/>
                <w:sz w:val="20"/>
                <w:szCs w:val="20"/>
                <w:lang w:eastAsia="ru-RU"/>
              </w:rPr>
              <w:t>Расчетная нагрузка, Гкал/час</w:t>
            </w:r>
          </w:p>
        </w:tc>
        <w:tc>
          <w:tcPr>
            <w:tcW w:w="692" w:type="pct"/>
            <w:tcBorders>
              <w:top w:val="single" w:sz="4" w:space="0" w:color="auto"/>
              <w:left w:val="nil"/>
              <w:bottom w:val="single" w:sz="4" w:space="0" w:color="auto"/>
              <w:right w:val="single" w:sz="4" w:space="0" w:color="auto"/>
            </w:tcBorders>
            <w:shd w:val="clear" w:color="auto" w:fill="auto"/>
            <w:textDirection w:val="btLr"/>
            <w:vAlign w:val="center"/>
            <w:hideMark/>
          </w:tcPr>
          <w:p w:rsidR="0034042F" w:rsidRPr="00E82866" w:rsidRDefault="0034042F" w:rsidP="00052C76">
            <w:pPr>
              <w:jc w:val="center"/>
              <w:rPr>
                <w:rFonts w:ascii="Times New Roman" w:hAnsi="Times New Roman"/>
                <w:color w:val="000000"/>
                <w:sz w:val="20"/>
                <w:szCs w:val="20"/>
                <w:lang w:eastAsia="ru-RU"/>
              </w:rPr>
            </w:pPr>
            <w:r w:rsidRPr="00E82866">
              <w:rPr>
                <w:rFonts w:ascii="Times New Roman" w:hAnsi="Times New Roman"/>
                <w:color w:val="000000"/>
                <w:sz w:val="20"/>
                <w:szCs w:val="20"/>
                <w:lang w:eastAsia="ru-RU"/>
              </w:rPr>
              <w:t>Резерв мощности, Гкал/час</w:t>
            </w:r>
          </w:p>
        </w:tc>
      </w:tr>
      <w:tr w:rsidR="00E209AD" w:rsidRPr="00F4429F" w:rsidTr="00161EAD">
        <w:trPr>
          <w:trHeight w:val="300"/>
        </w:trPr>
        <w:tc>
          <w:tcPr>
            <w:tcW w:w="1458" w:type="pct"/>
            <w:tcBorders>
              <w:top w:val="nil"/>
              <w:left w:val="single" w:sz="4" w:space="0" w:color="auto"/>
              <w:bottom w:val="single" w:sz="4" w:space="0" w:color="auto"/>
              <w:right w:val="single" w:sz="4" w:space="0" w:color="auto"/>
            </w:tcBorders>
            <w:shd w:val="clear" w:color="auto" w:fill="auto"/>
            <w:noWrap/>
            <w:vAlign w:val="center"/>
            <w:hideMark/>
          </w:tcPr>
          <w:p w:rsidR="0034042F" w:rsidRPr="00E82866" w:rsidRDefault="0034042F" w:rsidP="00052C76">
            <w:pPr>
              <w:jc w:val="center"/>
              <w:rPr>
                <w:rFonts w:ascii="Times New Roman" w:hAnsi="Times New Roman"/>
                <w:color w:val="000000"/>
                <w:sz w:val="20"/>
                <w:szCs w:val="20"/>
                <w:lang w:eastAsia="ru-RU"/>
              </w:rPr>
            </w:pPr>
            <w:r w:rsidRPr="00E82866">
              <w:rPr>
                <w:rFonts w:ascii="Times New Roman" w:hAnsi="Times New Roman"/>
                <w:color w:val="000000"/>
                <w:sz w:val="20"/>
                <w:szCs w:val="20"/>
                <w:lang w:eastAsia="ru-RU"/>
              </w:rPr>
              <w:t>1</w:t>
            </w:r>
          </w:p>
        </w:tc>
        <w:tc>
          <w:tcPr>
            <w:tcW w:w="483" w:type="pct"/>
            <w:tcBorders>
              <w:top w:val="nil"/>
              <w:left w:val="nil"/>
              <w:bottom w:val="single" w:sz="4" w:space="0" w:color="auto"/>
              <w:right w:val="single" w:sz="4" w:space="0" w:color="auto"/>
            </w:tcBorders>
            <w:shd w:val="clear" w:color="auto" w:fill="auto"/>
            <w:noWrap/>
            <w:vAlign w:val="center"/>
            <w:hideMark/>
          </w:tcPr>
          <w:p w:rsidR="0034042F" w:rsidRPr="00E82866" w:rsidRDefault="0034042F" w:rsidP="00052C76">
            <w:pPr>
              <w:jc w:val="center"/>
              <w:rPr>
                <w:rFonts w:ascii="Times New Roman" w:hAnsi="Times New Roman"/>
                <w:color w:val="000000"/>
                <w:sz w:val="20"/>
                <w:szCs w:val="20"/>
                <w:lang w:eastAsia="ru-RU"/>
              </w:rPr>
            </w:pPr>
            <w:r w:rsidRPr="00E82866">
              <w:rPr>
                <w:rFonts w:ascii="Times New Roman" w:hAnsi="Times New Roman"/>
                <w:color w:val="000000"/>
                <w:sz w:val="20"/>
                <w:szCs w:val="20"/>
                <w:lang w:eastAsia="ru-RU"/>
              </w:rPr>
              <w:t>2</w:t>
            </w:r>
          </w:p>
        </w:tc>
        <w:tc>
          <w:tcPr>
            <w:tcW w:w="434" w:type="pct"/>
            <w:tcBorders>
              <w:top w:val="nil"/>
              <w:left w:val="nil"/>
              <w:bottom w:val="single" w:sz="4" w:space="0" w:color="auto"/>
              <w:right w:val="single" w:sz="4" w:space="0" w:color="auto"/>
            </w:tcBorders>
            <w:shd w:val="clear" w:color="auto" w:fill="auto"/>
            <w:noWrap/>
            <w:vAlign w:val="center"/>
            <w:hideMark/>
          </w:tcPr>
          <w:p w:rsidR="0034042F" w:rsidRPr="00E82866" w:rsidRDefault="0034042F" w:rsidP="00052C76">
            <w:pPr>
              <w:jc w:val="center"/>
              <w:rPr>
                <w:rFonts w:ascii="Times New Roman" w:hAnsi="Times New Roman"/>
                <w:color w:val="000000"/>
                <w:sz w:val="20"/>
                <w:szCs w:val="20"/>
                <w:lang w:eastAsia="ru-RU"/>
              </w:rPr>
            </w:pPr>
            <w:r w:rsidRPr="00E82866">
              <w:rPr>
                <w:rFonts w:ascii="Times New Roman" w:hAnsi="Times New Roman"/>
                <w:color w:val="000000"/>
                <w:sz w:val="20"/>
                <w:szCs w:val="20"/>
                <w:lang w:eastAsia="ru-RU"/>
              </w:rPr>
              <w:t>3</w:t>
            </w:r>
          </w:p>
        </w:tc>
        <w:tc>
          <w:tcPr>
            <w:tcW w:w="644" w:type="pct"/>
            <w:tcBorders>
              <w:top w:val="nil"/>
              <w:left w:val="nil"/>
              <w:bottom w:val="single" w:sz="4" w:space="0" w:color="auto"/>
              <w:right w:val="single" w:sz="4" w:space="0" w:color="auto"/>
            </w:tcBorders>
            <w:shd w:val="clear" w:color="auto" w:fill="auto"/>
            <w:noWrap/>
            <w:vAlign w:val="center"/>
            <w:hideMark/>
          </w:tcPr>
          <w:p w:rsidR="0034042F" w:rsidRPr="00E209AD" w:rsidRDefault="0034042F" w:rsidP="00052C76">
            <w:pPr>
              <w:jc w:val="center"/>
              <w:rPr>
                <w:rFonts w:ascii="Times New Roman" w:hAnsi="Times New Roman"/>
                <w:sz w:val="20"/>
                <w:szCs w:val="20"/>
                <w:lang w:eastAsia="ru-RU"/>
              </w:rPr>
            </w:pPr>
            <w:r w:rsidRPr="00E209AD">
              <w:rPr>
                <w:rFonts w:ascii="Times New Roman" w:hAnsi="Times New Roman"/>
                <w:sz w:val="20"/>
                <w:szCs w:val="20"/>
                <w:lang w:eastAsia="ru-RU"/>
              </w:rPr>
              <w:t>4</w:t>
            </w:r>
          </w:p>
        </w:tc>
        <w:tc>
          <w:tcPr>
            <w:tcW w:w="644" w:type="pct"/>
            <w:tcBorders>
              <w:top w:val="nil"/>
              <w:left w:val="nil"/>
              <w:bottom w:val="single" w:sz="4" w:space="0" w:color="auto"/>
              <w:right w:val="single" w:sz="4" w:space="0" w:color="auto"/>
            </w:tcBorders>
            <w:shd w:val="clear" w:color="auto" w:fill="auto"/>
            <w:noWrap/>
            <w:vAlign w:val="center"/>
            <w:hideMark/>
          </w:tcPr>
          <w:p w:rsidR="0034042F" w:rsidRPr="00E209AD" w:rsidRDefault="0034042F" w:rsidP="00052C76">
            <w:pPr>
              <w:jc w:val="center"/>
              <w:rPr>
                <w:rFonts w:ascii="Times New Roman" w:hAnsi="Times New Roman"/>
                <w:sz w:val="20"/>
                <w:szCs w:val="20"/>
                <w:lang w:eastAsia="ru-RU"/>
              </w:rPr>
            </w:pPr>
            <w:r w:rsidRPr="00E209AD">
              <w:rPr>
                <w:rFonts w:ascii="Times New Roman" w:hAnsi="Times New Roman"/>
                <w:sz w:val="20"/>
                <w:szCs w:val="20"/>
                <w:lang w:eastAsia="ru-RU"/>
              </w:rPr>
              <w:t>5</w:t>
            </w:r>
          </w:p>
        </w:tc>
        <w:tc>
          <w:tcPr>
            <w:tcW w:w="644" w:type="pct"/>
            <w:tcBorders>
              <w:top w:val="nil"/>
              <w:left w:val="nil"/>
              <w:bottom w:val="single" w:sz="4" w:space="0" w:color="auto"/>
              <w:right w:val="single" w:sz="4" w:space="0" w:color="auto"/>
            </w:tcBorders>
            <w:shd w:val="clear" w:color="auto" w:fill="auto"/>
            <w:noWrap/>
            <w:vAlign w:val="center"/>
            <w:hideMark/>
          </w:tcPr>
          <w:p w:rsidR="0034042F" w:rsidRPr="00E209AD" w:rsidRDefault="0034042F" w:rsidP="00052C76">
            <w:pPr>
              <w:jc w:val="center"/>
              <w:rPr>
                <w:rFonts w:ascii="Times New Roman" w:hAnsi="Times New Roman"/>
                <w:sz w:val="20"/>
                <w:szCs w:val="20"/>
                <w:lang w:eastAsia="ru-RU"/>
              </w:rPr>
            </w:pPr>
            <w:r w:rsidRPr="00E209AD">
              <w:rPr>
                <w:rFonts w:ascii="Times New Roman" w:hAnsi="Times New Roman"/>
                <w:sz w:val="20"/>
                <w:szCs w:val="20"/>
                <w:lang w:eastAsia="ru-RU"/>
              </w:rPr>
              <w:t>6</w:t>
            </w:r>
          </w:p>
        </w:tc>
        <w:tc>
          <w:tcPr>
            <w:tcW w:w="692" w:type="pct"/>
            <w:tcBorders>
              <w:top w:val="nil"/>
              <w:left w:val="nil"/>
              <w:bottom w:val="single" w:sz="4" w:space="0" w:color="auto"/>
              <w:right w:val="single" w:sz="4" w:space="0" w:color="auto"/>
            </w:tcBorders>
            <w:shd w:val="clear" w:color="auto" w:fill="auto"/>
            <w:noWrap/>
            <w:vAlign w:val="center"/>
            <w:hideMark/>
          </w:tcPr>
          <w:p w:rsidR="0034042F" w:rsidRPr="00E82866" w:rsidRDefault="0034042F" w:rsidP="00052C76">
            <w:pPr>
              <w:jc w:val="center"/>
              <w:rPr>
                <w:rFonts w:ascii="Times New Roman" w:hAnsi="Times New Roman"/>
                <w:color w:val="000000"/>
                <w:sz w:val="20"/>
                <w:szCs w:val="20"/>
                <w:lang w:eastAsia="ru-RU"/>
              </w:rPr>
            </w:pPr>
            <w:r>
              <w:rPr>
                <w:rFonts w:ascii="Times New Roman" w:hAnsi="Times New Roman"/>
                <w:color w:val="000000"/>
                <w:sz w:val="20"/>
                <w:szCs w:val="20"/>
                <w:lang w:eastAsia="ru-RU"/>
              </w:rPr>
              <w:t>8</w:t>
            </w:r>
          </w:p>
        </w:tc>
      </w:tr>
      <w:tr w:rsidR="00E209AD" w:rsidRPr="00F4429F" w:rsidTr="00161EAD">
        <w:trPr>
          <w:trHeight w:val="300"/>
        </w:trPr>
        <w:tc>
          <w:tcPr>
            <w:tcW w:w="1458" w:type="pct"/>
            <w:tcBorders>
              <w:top w:val="nil"/>
              <w:left w:val="single" w:sz="4" w:space="0" w:color="auto"/>
              <w:bottom w:val="single" w:sz="4" w:space="0" w:color="auto"/>
              <w:right w:val="single" w:sz="4" w:space="0" w:color="auto"/>
            </w:tcBorders>
            <w:shd w:val="clear" w:color="auto" w:fill="auto"/>
            <w:noWrap/>
            <w:vAlign w:val="bottom"/>
            <w:hideMark/>
          </w:tcPr>
          <w:p w:rsidR="0034042F" w:rsidRPr="0034042F" w:rsidRDefault="0034042F" w:rsidP="00052C76">
            <w:pPr>
              <w:rPr>
                <w:rFonts w:ascii="Times New Roman" w:hAnsi="Times New Roman"/>
                <w:color w:val="000000"/>
                <w:sz w:val="20"/>
                <w:szCs w:val="20"/>
                <w:lang w:eastAsia="ru-RU"/>
              </w:rPr>
            </w:pPr>
            <w:r w:rsidRPr="0034042F">
              <w:rPr>
                <w:rFonts w:ascii="Times New Roman" w:hAnsi="Times New Roman"/>
                <w:color w:val="000000"/>
                <w:sz w:val="20"/>
                <w:szCs w:val="20"/>
                <w:lang w:eastAsia="ru-RU"/>
              </w:rPr>
              <w:t>"Белая Ромашка"</w:t>
            </w:r>
            <w:r w:rsidR="00E209AD">
              <w:rPr>
                <w:rFonts w:ascii="Times New Roman" w:hAnsi="Times New Roman"/>
                <w:color w:val="000000"/>
                <w:sz w:val="20"/>
                <w:szCs w:val="20"/>
                <w:lang w:eastAsia="ru-RU"/>
              </w:rPr>
              <w:t>, ул. Московская,65</w:t>
            </w:r>
          </w:p>
        </w:tc>
        <w:tc>
          <w:tcPr>
            <w:tcW w:w="483" w:type="pct"/>
            <w:tcBorders>
              <w:top w:val="nil"/>
              <w:left w:val="nil"/>
              <w:bottom w:val="single" w:sz="4" w:space="0" w:color="auto"/>
              <w:right w:val="single" w:sz="4" w:space="0" w:color="auto"/>
            </w:tcBorders>
            <w:shd w:val="clear" w:color="auto" w:fill="auto"/>
            <w:noWrap/>
            <w:vAlign w:val="bottom"/>
            <w:hideMark/>
          </w:tcPr>
          <w:p w:rsidR="0034042F" w:rsidRPr="0034042F" w:rsidRDefault="0034042F" w:rsidP="00052C76">
            <w:pPr>
              <w:jc w:val="center"/>
              <w:rPr>
                <w:rFonts w:ascii="Times New Roman" w:hAnsi="Times New Roman"/>
                <w:color w:val="000000"/>
                <w:sz w:val="20"/>
                <w:szCs w:val="20"/>
                <w:lang w:eastAsia="ru-RU"/>
              </w:rPr>
            </w:pPr>
            <w:r w:rsidRPr="0034042F">
              <w:rPr>
                <w:rFonts w:ascii="Times New Roman" w:hAnsi="Times New Roman"/>
                <w:color w:val="000000"/>
                <w:sz w:val="20"/>
                <w:szCs w:val="20"/>
                <w:lang w:eastAsia="ru-RU"/>
              </w:rPr>
              <w:t>74,9</w:t>
            </w:r>
          </w:p>
        </w:tc>
        <w:tc>
          <w:tcPr>
            <w:tcW w:w="434" w:type="pct"/>
            <w:tcBorders>
              <w:top w:val="nil"/>
              <w:left w:val="nil"/>
              <w:bottom w:val="single" w:sz="4" w:space="0" w:color="auto"/>
              <w:right w:val="single" w:sz="4" w:space="0" w:color="auto"/>
            </w:tcBorders>
            <w:shd w:val="clear" w:color="auto" w:fill="auto"/>
            <w:noWrap/>
            <w:vAlign w:val="bottom"/>
            <w:hideMark/>
          </w:tcPr>
          <w:p w:rsidR="0034042F" w:rsidRPr="0034042F" w:rsidRDefault="0034042F" w:rsidP="00052C76">
            <w:pPr>
              <w:jc w:val="center"/>
              <w:rPr>
                <w:rFonts w:ascii="Times New Roman" w:hAnsi="Times New Roman"/>
                <w:color w:val="000000"/>
                <w:sz w:val="20"/>
                <w:szCs w:val="20"/>
                <w:lang w:eastAsia="ru-RU"/>
              </w:rPr>
            </w:pPr>
            <w:r w:rsidRPr="0034042F">
              <w:rPr>
                <w:rFonts w:ascii="Times New Roman" w:hAnsi="Times New Roman"/>
                <w:color w:val="000000"/>
                <w:sz w:val="20"/>
                <w:szCs w:val="20"/>
                <w:lang w:eastAsia="ru-RU"/>
              </w:rPr>
              <w:t>39,157</w:t>
            </w:r>
          </w:p>
        </w:tc>
        <w:tc>
          <w:tcPr>
            <w:tcW w:w="644" w:type="pct"/>
            <w:tcBorders>
              <w:top w:val="nil"/>
              <w:left w:val="nil"/>
              <w:bottom w:val="single" w:sz="4" w:space="0" w:color="auto"/>
              <w:right w:val="single" w:sz="4" w:space="0" w:color="auto"/>
            </w:tcBorders>
            <w:shd w:val="clear" w:color="auto" w:fill="auto"/>
            <w:noWrap/>
            <w:vAlign w:val="bottom"/>
            <w:hideMark/>
          </w:tcPr>
          <w:p w:rsidR="0034042F" w:rsidRPr="00E209AD" w:rsidRDefault="00E209AD" w:rsidP="00052C76">
            <w:pPr>
              <w:jc w:val="center"/>
              <w:rPr>
                <w:rFonts w:ascii="Times New Roman" w:hAnsi="Times New Roman"/>
                <w:sz w:val="20"/>
                <w:szCs w:val="20"/>
                <w:lang w:eastAsia="ru-RU"/>
              </w:rPr>
            </w:pPr>
            <w:r w:rsidRPr="00E209AD">
              <w:rPr>
                <w:rFonts w:ascii="Times New Roman" w:hAnsi="Times New Roman"/>
                <w:sz w:val="20"/>
                <w:szCs w:val="20"/>
                <w:lang w:eastAsia="ru-RU"/>
              </w:rPr>
              <w:t>1,8</w:t>
            </w:r>
          </w:p>
        </w:tc>
        <w:tc>
          <w:tcPr>
            <w:tcW w:w="644" w:type="pct"/>
            <w:tcBorders>
              <w:top w:val="nil"/>
              <w:left w:val="nil"/>
              <w:bottom w:val="single" w:sz="4" w:space="0" w:color="auto"/>
              <w:right w:val="single" w:sz="4" w:space="0" w:color="auto"/>
            </w:tcBorders>
            <w:shd w:val="clear" w:color="auto" w:fill="auto"/>
            <w:noWrap/>
            <w:vAlign w:val="center"/>
            <w:hideMark/>
          </w:tcPr>
          <w:p w:rsidR="0034042F" w:rsidRPr="00E209AD" w:rsidRDefault="0034042F" w:rsidP="00052C76">
            <w:pPr>
              <w:jc w:val="center"/>
              <w:rPr>
                <w:rFonts w:ascii="Times New Roman" w:hAnsi="Times New Roman"/>
                <w:sz w:val="20"/>
                <w:szCs w:val="20"/>
                <w:lang w:eastAsia="ru-RU"/>
              </w:rPr>
            </w:pPr>
            <w:r w:rsidRPr="00E209AD">
              <w:rPr>
                <w:rFonts w:ascii="Times New Roman" w:hAnsi="Times New Roman"/>
                <w:sz w:val="20"/>
                <w:szCs w:val="20"/>
                <w:lang w:eastAsia="ru-RU"/>
              </w:rPr>
              <w:t>74,9</w:t>
            </w:r>
          </w:p>
        </w:tc>
        <w:tc>
          <w:tcPr>
            <w:tcW w:w="644" w:type="pct"/>
            <w:tcBorders>
              <w:top w:val="nil"/>
              <w:left w:val="nil"/>
              <w:bottom w:val="single" w:sz="4" w:space="0" w:color="auto"/>
              <w:right w:val="single" w:sz="4" w:space="0" w:color="auto"/>
            </w:tcBorders>
            <w:shd w:val="clear" w:color="auto" w:fill="auto"/>
            <w:noWrap/>
            <w:vAlign w:val="bottom"/>
            <w:hideMark/>
          </w:tcPr>
          <w:p w:rsidR="0034042F" w:rsidRPr="00E209AD" w:rsidRDefault="00E209AD" w:rsidP="00052C76">
            <w:pPr>
              <w:jc w:val="center"/>
              <w:rPr>
                <w:rFonts w:ascii="Times New Roman" w:hAnsi="Times New Roman"/>
                <w:sz w:val="20"/>
                <w:szCs w:val="20"/>
                <w:lang w:eastAsia="ru-RU"/>
              </w:rPr>
            </w:pPr>
            <w:r w:rsidRPr="00E209AD">
              <w:rPr>
                <w:rFonts w:ascii="Times New Roman" w:hAnsi="Times New Roman"/>
                <w:sz w:val="20"/>
                <w:szCs w:val="20"/>
                <w:lang w:eastAsia="ru-RU"/>
              </w:rPr>
              <w:t>40,957</w:t>
            </w:r>
          </w:p>
        </w:tc>
        <w:tc>
          <w:tcPr>
            <w:tcW w:w="692" w:type="pct"/>
            <w:tcBorders>
              <w:top w:val="nil"/>
              <w:left w:val="nil"/>
              <w:bottom w:val="single" w:sz="4" w:space="0" w:color="auto"/>
              <w:right w:val="single" w:sz="4" w:space="0" w:color="auto"/>
            </w:tcBorders>
            <w:shd w:val="clear" w:color="auto" w:fill="auto"/>
            <w:noWrap/>
            <w:vAlign w:val="bottom"/>
            <w:hideMark/>
          </w:tcPr>
          <w:p w:rsidR="0034042F" w:rsidRPr="0034042F" w:rsidRDefault="00E209AD" w:rsidP="00052C76">
            <w:pPr>
              <w:jc w:val="center"/>
              <w:rPr>
                <w:rFonts w:ascii="Times New Roman" w:hAnsi="Times New Roman"/>
                <w:color w:val="000000"/>
                <w:sz w:val="20"/>
                <w:szCs w:val="20"/>
                <w:lang w:eastAsia="ru-RU"/>
              </w:rPr>
            </w:pPr>
            <w:r>
              <w:rPr>
                <w:rFonts w:ascii="Times New Roman" w:hAnsi="Times New Roman"/>
                <w:color w:val="000000"/>
                <w:sz w:val="20"/>
                <w:szCs w:val="20"/>
                <w:lang w:eastAsia="ru-RU"/>
              </w:rPr>
              <w:t>33,94</w:t>
            </w:r>
          </w:p>
        </w:tc>
      </w:tr>
      <w:tr w:rsidR="00E209AD" w:rsidRPr="00F4429F" w:rsidTr="00161EAD">
        <w:trPr>
          <w:trHeight w:val="300"/>
        </w:trPr>
        <w:tc>
          <w:tcPr>
            <w:tcW w:w="1458" w:type="pct"/>
            <w:tcBorders>
              <w:top w:val="nil"/>
              <w:left w:val="single" w:sz="4" w:space="0" w:color="auto"/>
              <w:bottom w:val="single" w:sz="4" w:space="0" w:color="auto"/>
              <w:right w:val="single" w:sz="4" w:space="0" w:color="auto"/>
            </w:tcBorders>
            <w:shd w:val="clear" w:color="auto" w:fill="auto"/>
            <w:noWrap/>
            <w:vAlign w:val="bottom"/>
            <w:hideMark/>
          </w:tcPr>
          <w:p w:rsidR="0034042F" w:rsidRPr="0034042F" w:rsidRDefault="0034042F" w:rsidP="00052C76">
            <w:pPr>
              <w:rPr>
                <w:rFonts w:ascii="Times New Roman" w:hAnsi="Times New Roman"/>
                <w:color w:val="000000"/>
                <w:sz w:val="20"/>
                <w:szCs w:val="20"/>
                <w:lang w:eastAsia="ru-RU"/>
              </w:rPr>
            </w:pPr>
            <w:r w:rsidRPr="0034042F">
              <w:rPr>
                <w:rFonts w:ascii="Times New Roman" w:hAnsi="Times New Roman"/>
                <w:color w:val="000000"/>
                <w:sz w:val="20"/>
                <w:szCs w:val="20"/>
                <w:lang w:eastAsia="ru-RU"/>
              </w:rPr>
              <w:t>фирма "Кавказ"</w:t>
            </w:r>
            <w:r w:rsidR="00E209AD">
              <w:rPr>
                <w:rFonts w:ascii="Times New Roman" w:hAnsi="Times New Roman"/>
                <w:color w:val="000000"/>
                <w:sz w:val="20"/>
                <w:szCs w:val="20"/>
                <w:lang w:eastAsia="ru-RU"/>
              </w:rPr>
              <w:t>, ул. Ермолова,12а</w:t>
            </w:r>
          </w:p>
        </w:tc>
        <w:tc>
          <w:tcPr>
            <w:tcW w:w="483" w:type="pct"/>
            <w:tcBorders>
              <w:top w:val="nil"/>
              <w:left w:val="nil"/>
              <w:bottom w:val="single" w:sz="4" w:space="0" w:color="auto"/>
              <w:right w:val="single" w:sz="4" w:space="0" w:color="auto"/>
            </w:tcBorders>
            <w:shd w:val="clear" w:color="auto" w:fill="auto"/>
            <w:noWrap/>
            <w:vAlign w:val="bottom"/>
            <w:hideMark/>
          </w:tcPr>
          <w:p w:rsidR="0034042F" w:rsidRPr="0034042F" w:rsidRDefault="0034042F" w:rsidP="00052C76">
            <w:pPr>
              <w:jc w:val="center"/>
              <w:rPr>
                <w:rFonts w:ascii="Times New Roman" w:hAnsi="Times New Roman"/>
                <w:color w:val="000000"/>
                <w:sz w:val="20"/>
                <w:szCs w:val="20"/>
                <w:lang w:eastAsia="ru-RU"/>
              </w:rPr>
            </w:pPr>
            <w:r w:rsidRPr="0034042F">
              <w:rPr>
                <w:rFonts w:ascii="Times New Roman" w:hAnsi="Times New Roman"/>
                <w:color w:val="000000"/>
                <w:sz w:val="20"/>
                <w:szCs w:val="20"/>
                <w:lang w:eastAsia="ru-RU"/>
              </w:rPr>
              <w:t>9,0</w:t>
            </w:r>
          </w:p>
        </w:tc>
        <w:tc>
          <w:tcPr>
            <w:tcW w:w="434" w:type="pct"/>
            <w:tcBorders>
              <w:top w:val="nil"/>
              <w:left w:val="nil"/>
              <w:bottom w:val="single" w:sz="4" w:space="0" w:color="auto"/>
              <w:right w:val="single" w:sz="4" w:space="0" w:color="auto"/>
            </w:tcBorders>
            <w:shd w:val="clear" w:color="auto" w:fill="auto"/>
            <w:noWrap/>
            <w:vAlign w:val="bottom"/>
            <w:hideMark/>
          </w:tcPr>
          <w:p w:rsidR="0034042F" w:rsidRPr="0034042F" w:rsidRDefault="0034042F" w:rsidP="00052C76">
            <w:pPr>
              <w:jc w:val="center"/>
              <w:rPr>
                <w:rFonts w:ascii="Times New Roman" w:hAnsi="Times New Roman"/>
                <w:color w:val="000000"/>
                <w:sz w:val="20"/>
                <w:szCs w:val="20"/>
                <w:lang w:eastAsia="ru-RU"/>
              </w:rPr>
            </w:pPr>
            <w:r w:rsidRPr="0034042F">
              <w:rPr>
                <w:rFonts w:ascii="Times New Roman" w:hAnsi="Times New Roman"/>
                <w:color w:val="000000"/>
                <w:sz w:val="20"/>
                <w:szCs w:val="20"/>
                <w:lang w:eastAsia="ru-RU"/>
              </w:rPr>
              <w:t>5,967</w:t>
            </w:r>
          </w:p>
        </w:tc>
        <w:tc>
          <w:tcPr>
            <w:tcW w:w="644" w:type="pct"/>
            <w:tcBorders>
              <w:top w:val="nil"/>
              <w:left w:val="nil"/>
              <w:bottom w:val="single" w:sz="4" w:space="0" w:color="auto"/>
              <w:right w:val="single" w:sz="4" w:space="0" w:color="auto"/>
            </w:tcBorders>
            <w:shd w:val="clear" w:color="auto" w:fill="auto"/>
            <w:noWrap/>
            <w:vAlign w:val="bottom"/>
            <w:hideMark/>
          </w:tcPr>
          <w:p w:rsidR="0034042F" w:rsidRPr="0034042F" w:rsidRDefault="0034042F" w:rsidP="00052C76">
            <w:pPr>
              <w:jc w:val="center"/>
              <w:rPr>
                <w:rFonts w:ascii="Times New Roman" w:hAnsi="Times New Roman"/>
                <w:color w:val="000000"/>
                <w:sz w:val="20"/>
                <w:szCs w:val="20"/>
                <w:lang w:eastAsia="ru-RU"/>
              </w:rPr>
            </w:pPr>
            <w:r w:rsidRPr="0034042F">
              <w:rPr>
                <w:rFonts w:ascii="Times New Roman" w:hAnsi="Times New Roman"/>
                <w:color w:val="000000"/>
                <w:sz w:val="20"/>
                <w:szCs w:val="20"/>
                <w:lang w:eastAsia="ru-RU"/>
              </w:rPr>
              <w:t>0,499</w:t>
            </w:r>
          </w:p>
        </w:tc>
        <w:tc>
          <w:tcPr>
            <w:tcW w:w="644" w:type="pct"/>
            <w:tcBorders>
              <w:top w:val="nil"/>
              <w:left w:val="nil"/>
              <w:bottom w:val="single" w:sz="4" w:space="0" w:color="auto"/>
              <w:right w:val="single" w:sz="4" w:space="0" w:color="auto"/>
            </w:tcBorders>
            <w:shd w:val="clear" w:color="auto" w:fill="auto"/>
            <w:noWrap/>
            <w:vAlign w:val="center"/>
            <w:hideMark/>
          </w:tcPr>
          <w:p w:rsidR="0034042F" w:rsidRPr="0034042F" w:rsidRDefault="0034042F" w:rsidP="00052C76">
            <w:pPr>
              <w:jc w:val="center"/>
              <w:rPr>
                <w:rFonts w:ascii="Times New Roman" w:hAnsi="Times New Roman"/>
                <w:color w:val="000000"/>
                <w:sz w:val="20"/>
                <w:szCs w:val="20"/>
                <w:lang w:eastAsia="ru-RU"/>
              </w:rPr>
            </w:pPr>
            <w:r>
              <w:rPr>
                <w:rFonts w:ascii="Times New Roman" w:hAnsi="Times New Roman"/>
                <w:color w:val="000000"/>
                <w:sz w:val="20"/>
                <w:szCs w:val="20"/>
                <w:lang w:eastAsia="ru-RU"/>
              </w:rPr>
              <w:t>9,0</w:t>
            </w:r>
          </w:p>
        </w:tc>
        <w:tc>
          <w:tcPr>
            <w:tcW w:w="644" w:type="pct"/>
            <w:tcBorders>
              <w:top w:val="nil"/>
              <w:left w:val="nil"/>
              <w:bottom w:val="single" w:sz="4" w:space="0" w:color="auto"/>
              <w:right w:val="single" w:sz="4" w:space="0" w:color="auto"/>
            </w:tcBorders>
            <w:shd w:val="clear" w:color="auto" w:fill="auto"/>
            <w:noWrap/>
            <w:vAlign w:val="bottom"/>
            <w:hideMark/>
          </w:tcPr>
          <w:p w:rsidR="0034042F" w:rsidRPr="00E209AD" w:rsidRDefault="0034042F" w:rsidP="00E209AD">
            <w:pPr>
              <w:jc w:val="center"/>
              <w:rPr>
                <w:rFonts w:ascii="Times New Roman" w:hAnsi="Times New Roman"/>
                <w:sz w:val="20"/>
                <w:szCs w:val="20"/>
                <w:lang w:eastAsia="ru-RU"/>
              </w:rPr>
            </w:pPr>
            <w:r w:rsidRPr="00E209AD">
              <w:rPr>
                <w:rFonts w:ascii="Times New Roman" w:hAnsi="Times New Roman"/>
                <w:sz w:val="20"/>
                <w:szCs w:val="20"/>
                <w:lang w:eastAsia="ru-RU"/>
              </w:rPr>
              <w:t>6,</w:t>
            </w:r>
            <w:r w:rsidR="00E209AD" w:rsidRPr="00E209AD">
              <w:rPr>
                <w:rFonts w:ascii="Times New Roman" w:hAnsi="Times New Roman"/>
                <w:sz w:val="20"/>
                <w:szCs w:val="20"/>
                <w:lang w:eastAsia="ru-RU"/>
              </w:rPr>
              <w:t>466</w:t>
            </w:r>
          </w:p>
        </w:tc>
        <w:tc>
          <w:tcPr>
            <w:tcW w:w="692" w:type="pct"/>
            <w:tcBorders>
              <w:top w:val="nil"/>
              <w:left w:val="nil"/>
              <w:bottom w:val="single" w:sz="4" w:space="0" w:color="auto"/>
              <w:right w:val="single" w:sz="4" w:space="0" w:color="auto"/>
            </w:tcBorders>
            <w:shd w:val="clear" w:color="auto" w:fill="auto"/>
            <w:noWrap/>
            <w:vAlign w:val="bottom"/>
            <w:hideMark/>
          </w:tcPr>
          <w:p w:rsidR="0034042F" w:rsidRPr="0034042F" w:rsidRDefault="00E209AD" w:rsidP="00052C76">
            <w:pPr>
              <w:jc w:val="center"/>
              <w:rPr>
                <w:rFonts w:ascii="Times New Roman" w:hAnsi="Times New Roman"/>
                <w:color w:val="000000"/>
                <w:sz w:val="20"/>
                <w:szCs w:val="20"/>
                <w:lang w:eastAsia="ru-RU"/>
              </w:rPr>
            </w:pPr>
            <w:r>
              <w:rPr>
                <w:rFonts w:ascii="Times New Roman" w:hAnsi="Times New Roman"/>
                <w:color w:val="000000"/>
                <w:sz w:val="20"/>
                <w:szCs w:val="20"/>
                <w:lang w:eastAsia="ru-RU"/>
              </w:rPr>
              <w:t>2,534</w:t>
            </w:r>
          </w:p>
        </w:tc>
      </w:tr>
      <w:tr w:rsidR="00E209AD" w:rsidRPr="00F4429F" w:rsidTr="00161EAD">
        <w:trPr>
          <w:trHeight w:val="300"/>
        </w:trPr>
        <w:tc>
          <w:tcPr>
            <w:tcW w:w="1458" w:type="pct"/>
            <w:tcBorders>
              <w:top w:val="nil"/>
              <w:left w:val="single" w:sz="4" w:space="0" w:color="auto"/>
              <w:bottom w:val="single" w:sz="4" w:space="0" w:color="auto"/>
              <w:right w:val="single" w:sz="4" w:space="0" w:color="auto"/>
            </w:tcBorders>
            <w:shd w:val="clear" w:color="auto" w:fill="auto"/>
            <w:noWrap/>
            <w:vAlign w:val="bottom"/>
            <w:hideMark/>
          </w:tcPr>
          <w:p w:rsidR="0034042F" w:rsidRPr="0034042F" w:rsidRDefault="0034042F" w:rsidP="00052C76">
            <w:pPr>
              <w:rPr>
                <w:rFonts w:ascii="Times New Roman" w:hAnsi="Times New Roman"/>
                <w:color w:val="000000"/>
                <w:sz w:val="20"/>
                <w:szCs w:val="20"/>
                <w:lang w:eastAsia="ru-RU"/>
              </w:rPr>
            </w:pPr>
            <w:r w:rsidRPr="0034042F">
              <w:rPr>
                <w:rFonts w:ascii="Times New Roman" w:hAnsi="Times New Roman"/>
                <w:color w:val="000000"/>
                <w:sz w:val="20"/>
                <w:szCs w:val="20"/>
                <w:lang w:eastAsia="ru-RU"/>
              </w:rPr>
              <w:t>ВАО "Интурист"</w:t>
            </w:r>
            <w:r w:rsidR="00E209AD">
              <w:rPr>
                <w:rFonts w:ascii="Times New Roman" w:hAnsi="Times New Roman"/>
                <w:color w:val="000000"/>
                <w:sz w:val="20"/>
                <w:szCs w:val="20"/>
                <w:lang w:eastAsia="ru-RU"/>
              </w:rPr>
              <w:t>, ул. Огородная,37</w:t>
            </w:r>
          </w:p>
        </w:tc>
        <w:tc>
          <w:tcPr>
            <w:tcW w:w="483" w:type="pct"/>
            <w:tcBorders>
              <w:top w:val="nil"/>
              <w:left w:val="nil"/>
              <w:bottom w:val="single" w:sz="4" w:space="0" w:color="auto"/>
              <w:right w:val="single" w:sz="4" w:space="0" w:color="auto"/>
            </w:tcBorders>
            <w:shd w:val="clear" w:color="auto" w:fill="auto"/>
            <w:noWrap/>
            <w:vAlign w:val="bottom"/>
            <w:hideMark/>
          </w:tcPr>
          <w:p w:rsidR="0034042F" w:rsidRPr="0034042F" w:rsidRDefault="0034042F" w:rsidP="00052C76">
            <w:pPr>
              <w:jc w:val="center"/>
              <w:rPr>
                <w:rFonts w:ascii="Times New Roman" w:hAnsi="Times New Roman"/>
                <w:color w:val="000000"/>
                <w:sz w:val="20"/>
                <w:szCs w:val="20"/>
                <w:lang w:eastAsia="ru-RU"/>
              </w:rPr>
            </w:pPr>
            <w:r w:rsidRPr="0034042F">
              <w:rPr>
                <w:rFonts w:ascii="Times New Roman" w:hAnsi="Times New Roman"/>
                <w:color w:val="000000"/>
                <w:sz w:val="20"/>
                <w:szCs w:val="20"/>
                <w:lang w:eastAsia="ru-RU"/>
              </w:rPr>
              <w:t>3,4</w:t>
            </w:r>
          </w:p>
        </w:tc>
        <w:tc>
          <w:tcPr>
            <w:tcW w:w="434" w:type="pct"/>
            <w:tcBorders>
              <w:top w:val="nil"/>
              <w:left w:val="nil"/>
              <w:bottom w:val="single" w:sz="4" w:space="0" w:color="auto"/>
              <w:right w:val="single" w:sz="4" w:space="0" w:color="auto"/>
            </w:tcBorders>
            <w:shd w:val="clear" w:color="auto" w:fill="auto"/>
            <w:noWrap/>
            <w:vAlign w:val="bottom"/>
            <w:hideMark/>
          </w:tcPr>
          <w:p w:rsidR="0034042F" w:rsidRPr="0034042F" w:rsidRDefault="0034042F" w:rsidP="00052C76">
            <w:pPr>
              <w:jc w:val="center"/>
              <w:rPr>
                <w:rFonts w:ascii="Times New Roman" w:hAnsi="Times New Roman"/>
                <w:color w:val="000000"/>
                <w:sz w:val="20"/>
                <w:szCs w:val="20"/>
                <w:lang w:eastAsia="ru-RU"/>
              </w:rPr>
            </w:pPr>
            <w:r w:rsidRPr="0034042F">
              <w:rPr>
                <w:rFonts w:ascii="Times New Roman" w:hAnsi="Times New Roman"/>
                <w:color w:val="000000"/>
                <w:sz w:val="20"/>
                <w:szCs w:val="20"/>
                <w:lang w:eastAsia="ru-RU"/>
              </w:rPr>
              <w:t>1,762</w:t>
            </w:r>
          </w:p>
        </w:tc>
        <w:tc>
          <w:tcPr>
            <w:tcW w:w="644" w:type="pct"/>
            <w:tcBorders>
              <w:top w:val="nil"/>
              <w:left w:val="nil"/>
              <w:bottom w:val="single" w:sz="4" w:space="0" w:color="auto"/>
              <w:right w:val="single" w:sz="4" w:space="0" w:color="auto"/>
            </w:tcBorders>
            <w:shd w:val="clear" w:color="auto" w:fill="auto"/>
            <w:noWrap/>
            <w:vAlign w:val="bottom"/>
            <w:hideMark/>
          </w:tcPr>
          <w:p w:rsidR="0034042F" w:rsidRPr="00E209AD" w:rsidRDefault="00E209AD" w:rsidP="00052C76">
            <w:pPr>
              <w:jc w:val="center"/>
              <w:rPr>
                <w:rFonts w:ascii="Times New Roman" w:hAnsi="Times New Roman"/>
                <w:sz w:val="20"/>
                <w:szCs w:val="20"/>
                <w:lang w:eastAsia="ru-RU"/>
              </w:rPr>
            </w:pPr>
            <w:r w:rsidRPr="00E209AD">
              <w:rPr>
                <w:rFonts w:ascii="Times New Roman" w:hAnsi="Times New Roman"/>
                <w:sz w:val="20"/>
                <w:szCs w:val="20"/>
                <w:lang w:eastAsia="ru-RU"/>
              </w:rPr>
              <w:t>0,638</w:t>
            </w:r>
          </w:p>
        </w:tc>
        <w:tc>
          <w:tcPr>
            <w:tcW w:w="644" w:type="pct"/>
            <w:tcBorders>
              <w:top w:val="nil"/>
              <w:left w:val="nil"/>
              <w:bottom w:val="single" w:sz="4" w:space="0" w:color="auto"/>
              <w:right w:val="single" w:sz="4" w:space="0" w:color="auto"/>
            </w:tcBorders>
            <w:shd w:val="clear" w:color="auto" w:fill="auto"/>
            <w:noWrap/>
            <w:vAlign w:val="center"/>
            <w:hideMark/>
          </w:tcPr>
          <w:p w:rsidR="0034042F" w:rsidRPr="00E209AD" w:rsidRDefault="0034042F" w:rsidP="00052C76">
            <w:pPr>
              <w:jc w:val="center"/>
              <w:rPr>
                <w:rFonts w:ascii="Times New Roman" w:hAnsi="Times New Roman"/>
                <w:sz w:val="20"/>
                <w:szCs w:val="20"/>
                <w:lang w:eastAsia="ru-RU"/>
              </w:rPr>
            </w:pPr>
            <w:r w:rsidRPr="00E209AD">
              <w:rPr>
                <w:rFonts w:ascii="Times New Roman" w:hAnsi="Times New Roman"/>
                <w:sz w:val="20"/>
                <w:szCs w:val="20"/>
                <w:lang w:eastAsia="ru-RU"/>
              </w:rPr>
              <w:t>3,4</w:t>
            </w:r>
          </w:p>
        </w:tc>
        <w:tc>
          <w:tcPr>
            <w:tcW w:w="644" w:type="pct"/>
            <w:tcBorders>
              <w:top w:val="nil"/>
              <w:left w:val="nil"/>
              <w:bottom w:val="single" w:sz="4" w:space="0" w:color="auto"/>
              <w:right w:val="single" w:sz="4" w:space="0" w:color="auto"/>
            </w:tcBorders>
            <w:shd w:val="clear" w:color="auto" w:fill="auto"/>
            <w:noWrap/>
            <w:vAlign w:val="bottom"/>
            <w:hideMark/>
          </w:tcPr>
          <w:p w:rsidR="0034042F" w:rsidRPr="00E209AD" w:rsidRDefault="00E209AD" w:rsidP="00052C76">
            <w:pPr>
              <w:jc w:val="center"/>
              <w:rPr>
                <w:rFonts w:ascii="Times New Roman" w:hAnsi="Times New Roman"/>
                <w:sz w:val="20"/>
                <w:szCs w:val="20"/>
                <w:lang w:eastAsia="ru-RU"/>
              </w:rPr>
            </w:pPr>
            <w:r w:rsidRPr="00E209AD">
              <w:rPr>
                <w:rFonts w:ascii="Times New Roman" w:hAnsi="Times New Roman"/>
                <w:sz w:val="20"/>
                <w:szCs w:val="20"/>
                <w:lang w:eastAsia="ru-RU"/>
              </w:rPr>
              <w:t>2,4</w:t>
            </w:r>
          </w:p>
        </w:tc>
        <w:tc>
          <w:tcPr>
            <w:tcW w:w="692" w:type="pct"/>
            <w:tcBorders>
              <w:top w:val="nil"/>
              <w:left w:val="nil"/>
              <w:bottom w:val="single" w:sz="4" w:space="0" w:color="auto"/>
              <w:right w:val="single" w:sz="4" w:space="0" w:color="auto"/>
            </w:tcBorders>
            <w:shd w:val="clear" w:color="auto" w:fill="auto"/>
            <w:noWrap/>
            <w:vAlign w:val="bottom"/>
            <w:hideMark/>
          </w:tcPr>
          <w:p w:rsidR="0034042F" w:rsidRPr="0034042F" w:rsidRDefault="00E209AD" w:rsidP="00052C76">
            <w:pPr>
              <w:jc w:val="center"/>
              <w:rPr>
                <w:rFonts w:ascii="Times New Roman" w:hAnsi="Times New Roman"/>
                <w:color w:val="000000"/>
                <w:sz w:val="20"/>
                <w:szCs w:val="20"/>
                <w:lang w:eastAsia="ru-RU"/>
              </w:rPr>
            </w:pPr>
            <w:r>
              <w:rPr>
                <w:rFonts w:ascii="Times New Roman" w:hAnsi="Times New Roman"/>
                <w:color w:val="000000"/>
                <w:sz w:val="20"/>
                <w:szCs w:val="20"/>
                <w:lang w:eastAsia="ru-RU"/>
              </w:rPr>
              <w:t>1,0</w:t>
            </w:r>
          </w:p>
        </w:tc>
      </w:tr>
      <w:tr w:rsidR="00E209AD" w:rsidRPr="00F4429F" w:rsidTr="00161EAD">
        <w:trPr>
          <w:trHeight w:val="300"/>
        </w:trPr>
        <w:tc>
          <w:tcPr>
            <w:tcW w:w="1458" w:type="pct"/>
            <w:tcBorders>
              <w:top w:val="nil"/>
              <w:left w:val="single" w:sz="4" w:space="0" w:color="auto"/>
              <w:bottom w:val="single" w:sz="4" w:space="0" w:color="auto"/>
              <w:right w:val="single" w:sz="4" w:space="0" w:color="auto"/>
            </w:tcBorders>
            <w:shd w:val="clear" w:color="auto" w:fill="auto"/>
            <w:noWrap/>
            <w:vAlign w:val="bottom"/>
            <w:hideMark/>
          </w:tcPr>
          <w:p w:rsidR="0034042F" w:rsidRPr="0034042F" w:rsidRDefault="0034042F" w:rsidP="00052C76">
            <w:pPr>
              <w:rPr>
                <w:rFonts w:ascii="Times New Roman" w:hAnsi="Times New Roman"/>
                <w:color w:val="000000"/>
                <w:sz w:val="20"/>
                <w:szCs w:val="20"/>
                <w:lang w:eastAsia="ru-RU"/>
              </w:rPr>
            </w:pPr>
            <w:r w:rsidRPr="0034042F">
              <w:rPr>
                <w:rFonts w:ascii="Times New Roman" w:hAnsi="Times New Roman"/>
                <w:color w:val="000000"/>
                <w:sz w:val="20"/>
                <w:szCs w:val="20"/>
                <w:lang w:eastAsia="ru-RU"/>
              </w:rPr>
              <w:t>"Дом Советов"</w:t>
            </w:r>
            <w:r w:rsidR="00E209AD">
              <w:rPr>
                <w:rFonts w:ascii="Times New Roman" w:hAnsi="Times New Roman"/>
                <w:color w:val="000000"/>
                <w:sz w:val="20"/>
                <w:szCs w:val="20"/>
                <w:lang w:eastAsia="ru-RU"/>
              </w:rPr>
              <w:t>, ул. К. Хетагурова,9</w:t>
            </w:r>
          </w:p>
        </w:tc>
        <w:tc>
          <w:tcPr>
            <w:tcW w:w="483" w:type="pct"/>
            <w:tcBorders>
              <w:top w:val="nil"/>
              <w:left w:val="nil"/>
              <w:bottom w:val="single" w:sz="4" w:space="0" w:color="auto"/>
              <w:right w:val="single" w:sz="4" w:space="0" w:color="auto"/>
            </w:tcBorders>
            <w:shd w:val="clear" w:color="auto" w:fill="auto"/>
            <w:noWrap/>
            <w:vAlign w:val="bottom"/>
            <w:hideMark/>
          </w:tcPr>
          <w:p w:rsidR="0034042F" w:rsidRPr="0034042F" w:rsidRDefault="0034042F" w:rsidP="00052C76">
            <w:pPr>
              <w:jc w:val="center"/>
              <w:rPr>
                <w:rFonts w:ascii="Times New Roman" w:hAnsi="Times New Roman"/>
                <w:color w:val="000000"/>
                <w:sz w:val="20"/>
                <w:szCs w:val="20"/>
                <w:lang w:eastAsia="ru-RU"/>
              </w:rPr>
            </w:pPr>
            <w:r w:rsidRPr="0034042F">
              <w:rPr>
                <w:rFonts w:ascii="Times New Roman" w:hAnsi="Times New Roman"/>
                <w:color w:val="000000"/>
                <w:sz w:val="20"/>
                <w:szCs w:val="20"/>
                <w:lang w:eastAsia="ru-RU"/>
              </w:rPr>
              <w:t>24,9</w:t>
            </w:r>
          </w:p>
        </w:tc>
        <w:tc>
          <w:tcPr>
            <w:tcW w:w="434" w:type="pct"/>
            <w:tcBorders>
              <w:top w:val="nil"/>
              <w:left w:val="nil"/>
              <w:bottom w:val="single" w:sz="4" w:space="0" w:color="auto"/>
              <w:right w:val="single" w:sz="4" w:space="0" w:color="auto"/>
            </w:tcBorders>
            <w:shd w:val="clear" w:color="auto" w:fill="auto"/>
            <w:noWrap/>
            <w:vAlign w:val="bottom"/>
            <w:hideMark/>
          </w:tcPr>
          <w:p w:rsidR="0034042F" w:rsidRPr="0034042F" w:rsidRDefault="0034042F" w:rsidP="00052C76">
            <w:pPr>
              <w:jc w:val="center"/>
              <w:rPr>
                <w:rFonts w:ascii="Times New Roman" w:hAnsi="Times New Roman"/>
                <w:color w:val="000000"/>
                <w:sz w:val="20"/>
                <w:szCs w:val="20"/>
                <w:lang w:eastAsia="ru-RU"/>
              </w:rPr>
            </w:pPr>
            <w:r w:rsidRPr="0034042F">
              <w:rPr>
                <w:rFonts w:ascii="Times New Roman" w:hAnsi="Times New Roman"/>
                <w:color w:val="000000"/>
                <w:sz w:val="20"/>
                <w:szCs w:val="20"/>
                <w:lang w:eastAsia="ru-RU"/>
              </w:rPr>
              <w:t>16,805</w:t>
            </w:r>
          </w:p>
        </w:tc>
        <w:tc>
          <w:tcPr>
            <w:tcW w:w="644" w:type="pct"/>
            <w:tcBorders>
              <w:top w:val="nil"/>
              <w:left w:val="nil"/>
              <w:bottom w:val="single" w:sz="4" w:space="0" w:color="auto"/>
              <w:right w:val="single" w:sz="4" w:space="0" w:color="auto"/>
            </w:tcBorders>
            <w:shd w:val="clear" w:color="auto" w:fill="auto"/>
            <w:noWrap/>
            <w:vAlign w:val="bottom"/>
            <w:hideMark/>
          </w:tcPr>
          <w:p w:rsidR="0034042F" w:rsidRPr="00E209AD" w:rsidRDefault="00E209AD" w:rsidP="00052C76">
            <w:pPr>
              <w:jc w:val="center"/>
              <w:rPr>
                <w:rFonts w:ascii="Times New Roman" w:hAnsi="Times New Roman"/>
                <w:sz w:val="20"/>
                <w:szCs w:val="20"/>
                <w:lang w:eastAsia="ru-RU"/>
              </w:rPr>
            </w:pPr>
            <w:r w:rsidRPr="00E209AD">
              <w:rPr>
                <w:rFonts w:ascii="Times New Roman" w:hAnsi="Times New Roman"/>
                <w:sz w:val="20"/>
                <w:szCs w:val="20"/>
                <w:lang w:eastAsia="ru-RU"/>
              </w:rPr>
              <w:t>0,3</w:t>
            </w:r>
          </w:p>
        </w:tc>
        <w:tc>
          <w:tcPr>
            <w:tcW w:w="644" w:type="pct"/>
            <w:tcBorders>
              <w:top w:val="nil"/>
              <w:left w:val="nil"/>
              <w:bottom w:val="single" w:sz="4" w:space="0" w:color="auto"/>
              <w:right w:val="single" w:sz="4" w:space="0" w:color="auto"/>
            </w:tcBorders>
            <w:shd w:val="clear" w:color="auto" w:fill="auto"/>
            <w:noWrap/>
            <w:vAlign w:val="center"/>
            <w:hideMark/>
          </w:tcPr>
          <w:p w:rsidR="0034042F" w:rsidRPr="0034042F" w:rsidRDefault="0034042F" w:rsidP="00052C76">
            <w:pPr>
              <w:jc w:val="center"/>
              <w:rPr>
                <w:rFonts w:ascii="Times New Roman" w:hAnsi="Times New Roman"/>
                <w:color w:val="000000"/>
                <w:sz w:val="20"/>
                <w:szCs w:val="20"/>
                <w:lang w:eastAsia="ru-RU"/>
              </w:rPr>
            </w:pPr>
            <w:r w:rsidRPr="0034042F">
              <w:rPr>
                <w:rFonts w:ascii="Times New Roman" w:hAnsi="Times New Roman"/>
                <w:color w:val="000000"/>
                <w:sz w:val="20"/>
                <w:szCs w:val="20"/>
                <w:lang w:eastAsia="ru-RU"/>
              </w:rPr>
              <w:t>24,9</w:t>
            </w:r>
          </w:p>
        </w:tc>
        <w:tc>
          <w:tcPr>
            <w:tcW w:w="644" w:type="pct"/>
            <w:tcBorders>
              <w:top w:val="nil"/>
              <w:left w:val="nil"/>
              <w:bottom w:val="single" w:sz="4" w:space="0" w:color="auto"/>
              <w:right w:val="single" w:sz="4" w:space="0" w:color="auto"/>
            </w:tcBorders>
            <w:shd w:val="clear" w:color="auto" w:fill="auto"/>
            <w:noWrap/>
            <w:vAlign w:val="bottom"/>
            <w:hideMark/>
          </w:tcPr>
          <w:p w:rsidR="0034042F" w:rsidRPr="00E209AD" w:rsidRDefault="00E209AD" w:rsidP="00052C76">
            <w:pPr>
              <w:jc w:val="center"/>
              <w:rPr>
                <w:rFonts w:ascii="Times New Roman" w:hAnsi="Times New Roman"/>
                <w:sz w:val="20"/>
                <w:szCs w:val="20"/>
                <w:lang w:eastAsia="ru-RU"/>
              </w:rPr>
            </w:pPr>
            <w:r w:rsidRPr="00E209AD">
              <w:rPr>
                <w:rFonts w:ascii="Times New Roman" w:hAnsi="Times New Roman"/>
                <w:sz w:val="20"/>
                <w:szCs w:val="20"/>
                <w:lang w:eastAsia="ru-RU"/>
              </w:rPr>
              <w:t>17,105</w:t>
            </w:r>
          </w:p>
        </w:tc>
        <w:tc>
          <w:tcPr>
            <w:tcW w:w="692" w:type="pct"/>
            <w:tcBorders>
              <w:top w:val="nil"/>
              <w:left w:val="nil"/>
              <w:bottom w:val="single" w:sz="4" w:space="0" w:color="auto"/>
              <w:right w:val="single" w:sz="4" w:space="0" w:color="auto"/>
            </w:tcBorders>
            <w:shd w:val="clear" w:color="auto" w:fill="auto"/>
            <w:noWrap/>
            <w:vAlign w:val="bottom"/>
            <w:hideMark/>
          </w:tcPr>
          <w:p w:rsidR="0034042F" w:rsidRPr="0034042F" w:rsidRDefault="00E209AD" w:rsidP="00052C76">
            <w:pPr>
              <w:jc w:val="center"/>
              <w:rPr>
                <w:rFonts w:ascii="Times New Roman" w:hAnsi="Times New Roman"/>
                <w:color w:val="000000"/>
                <w:sz w:val="20"/>
                <w:szCs w:val="20"/>
                <w:lang w:eastAsia="ru-RU"/>
              </w:rPr>
            </w:pPr>
            <w:r>
              <w:rPr>
                <w:rFonts w:ascii="Times New Roman" w:hAnsi="Times New Roman"/>
                <w:color w:val="000000"/>
                <w:sz w:val="20"/>
                <w:szCs w:val="20"/>
                <w:lang w:eastAsia="ru-RU"/>
              </w:rPr>
              <w:t>7,795</w:t>
            </w:r>
          </w:p>
        </w:tc>
      </w:tr>
      <w:tr w:rsidR="00E209AD" w:rsidRPr="00F4429F" w:rsidTr="00161EAD">
        <w:trPr>
          <w:trHeight w:val="300"/>
        </w:trPr>
        <w:tc>
          <w:tcPr>
            <w:tcW w:w="1458" w:type="pct"/>
            <w:tcBorders>
              <w:top w:val="nil"/>
              <w:left w:val="single" w:sz="4" w:space="0" w:color="auto"/>
              <w:bottom w:val="single" w:sz="4" w:space="0" w:color="auto"/>
              <w:right w:val="single" w:sz="4" w:space="0" w:color="auto"/>
            </w:tcBorders>
            <w:shd w:val="clear" w:color="auto" w:fill="auto"/>
            <w:noWrap/>
            <w:vAlign w:val="bottom"/>
            <w:hideMark/>
          </w:tcPr>
          <w:p w:rsidR="00E209AD" w:rsidRDefault="0034042F" w:rsidP="00052C76">
            <w:pPr>
              <w:rPr>
                <w:rFonts w:ascii="Times New Roman" w:hAnsi="Times New Roman"/>
                <w:color w:val="000000"/>
                <w:sz w:val="20"/>
                <w:szCs w:val="20"/>
                <w:lang w:eastAsia="ru-RU"/>
              </w:rPr>
            </w:pPr>
            <w:r w:rsidRPr="0034042F">
              <w:rPr>
                <w:rFonts w:ascii="Times New Roman" w:hAnsi="Times New Roman"/>
                <w:color w:val="000000"/>
                <w:sz w:val="20"/>
                <w:szCs w:val="20"/>
                <w:lang w:eastAsia="ru-RU"/>
              </w:rPr>
              <w:t>"Мотель"</w:t>
            </w:r>
            <w:r w:rsidR="00E209AD">
              <w:rPr>
                <w:rFonts w:ascii="Times New Roman" w:hAnsi="Times New Roman"/>
                <w:color w:val="000000"/>
                <w:sz w:val="20"/>
                <w:szCs w:val="20"/>
                <w:lang w:eastAsia="ru-RU"/>
              </w:rPr>
              <w:t>, с учетом строительства котельной</w:t>
            </w:r>
          </w:p>
          <w:p w:rsidR="0034042F" w:rsidRDefault="00E209AD" w:rsidP="00052C76">
            <w:pPr>
              <w:rPr>
                <w:rFonts w:ascii="Times New Roman" w:hAnsi="Times New Roman"/>
                <w:color w:val="000000"/>
                <w:sz w:val="20"/>
                <w:szCs w:val="20"/>
                <w:lang w:eastAsia="ru-RU"/>
              </w:rPr>
            </w:pPr>
            <w:r>
              <w:rPr>
                <w:rFonts w:ascii="Times New Roman" w:hAnsi="Times New Roman"/>
                <w:color w:val="000000"/>
                <w:sz w:val="20"/>
                <w:szCs w:val="20"/>
                <w:lang w:eastAsia="ru-RU"/>
              </w:rPr>
              <w:t xml:space="preserve"> «Гермес» в районе больничного комплекса </w:t>
            </w:r>
          </w:p>
          <w:p w:rsidR="00E209AD" w:rsidRPr="0034042F" w:rsidRDefault="00E209AD" w:rsidP="00052C76">
            <w:pPr>
              <w:rPr>
                <w:rFonts w:ascii="Times New Roman" w:hAnsi="Times New Roman"/>
                <w:color w:val="000000"/>
                <w:sz w:val="20"/>
                <w:szCs w:val="20"/>
                <w:lang w:eastAsia="ru-RU"/>
              </w:rPr>
            </w:pPr>
            <w:r>
              <w:rPr>
                <w:rFonts w:ascii="Times New Roman" w:hAnsi="Times New Roman"/>
                <w:color w:val="000000"/>
                <w:sz w:val="20"/>
                <w:szCs w:val="20"/>
                <w:lang w:eastAsia="ru-RU"/>
              </w:rPr>
              <w:t>установленной мощностью 1,2 МВт</w:t>
            </w:r>
          </w:p>
        </w:tc>
        <w:tc>
          <w:tcPr>
            <w:tcW w:w="483" w:type="pct"/>
            <w:tcBorders>
              <w:top w:val="nil"/>
              <w:left w:val="nil"/>
              <w:bottom w:val="single" w:sz="4" w:space="0" w:color="auto"/>
              <w:right w:val="single" w:sz="4" w:space="0" w:color="auto"/>
            </w:tcBorders>
            <w:shd w:val="clear" w:color="auto" w:fill="auto"/>
            <w:noWrap/>
            <w:vAlign w:val="bottom"/>
            <w:hideMark/>
          </w:tcPr>
          <w:p w:rsidR="0034042F" w:rsidRPr="0034042F" w:rsidRDefault="0034042F" w:rsidP="00052C76">
            <w:pPr>
              <w:jc w:val="center"/>
              <w:rPr>
                <w:rFonts w:ascii="Times New Roman" w:hAnsi="Times New Roman"/>
                <w:color w:val="000000"/>
                <w:sz w:val="20"/>
                <w:szCs w:val="20"/>
                <w:lang w:eastAsia="ru-RU"/>
              </w:rPr>
            </w:pPr>
            <w:r w:rsidRPr="0034042F">
              <w:rPr>
                <w:rFonts w:ascii="Times New Roman" w:hAnsi="Times New Roman"/>
                <w:color w:val="000000"/>
                <w:sz w:val="20"/>
                <w:szCs w:val="20"/>
                <w:lang w:eastAsia="ru-RU"/>
              </w:rPr>
              <w:t>41,5</w:t>
            </w:r>
          </w:p>
        </w:tc>
        <w:tc>
          <w:tcPr>
            <w:tcW w:w="434" w:type="pct"/>
            <w:tcBorders>
              <w:top w:val="nil"/>
              <w:left w:val="nil"/>
              <w:bottom w:val="single" w:sz="4" w:space="0" w:color="auto"/>
              <w:right w:val="single" w:sz="4" w:space="0" w:color="auto"/>
            </w:tcBorders>
            <w:shd w:val="clear" w:color="auto" w:fill="auto"/>
            <w:noWrap/>
            <w:vAlign w:val="bottom"/>
            <w:hideMark/>
          </w:tcPr>
          <w:p w:rsidR="0034042F" w:rsidRPr="0034042F" w:rsidRDefault="0034042F" w:rsidP="00052C76">
            <w:pPr>
              <w:jc w:val="center"/>
              <w:rPr>
                <w:rFonts w:ascii="Times New Roman" w:hAnsi="Times New Roman"/>
                <w:color w:val="000000"/>
                <w:sz w:val="20"/>
                <w:szCs w:val="20"/>
                <w:lang w:eastAsia="ru-RU"/>
              </w:rPr>
            </w:pPr>
            <w:r w:rsidRPr="0034042F">
              <w:rPr>
                <w:rFonts w:ascii="Times New Roman" w:hAnsi="Times New Roman"/>
                <w:color w:val="000000"/>
                <w:sz w:val="20"/>
                <w:szCs w:val="20"/>
                <w:lang w:eastAsia="ru-RU"/>
              </w:rPr>
              <w:t>34,425</w:t>
            </w:r>
          </w:p>
        </w:tc>
        <w:tc>
          <w:tcPr>
            <w:tcW w:w="644" w:type="pct"/>
            <w:tcBorders>
              <w:top w:val="nil"/>
              <w:left w:val="nil"/>
              <w:bottom w:val="single" w:sz="4" w:space="0" w:color="auto"/>
              <w:right w:val="single" w:sz="4" w:space="0" w:color="auto"/>
            </w:tcBorders>
            <w:shd w:val="clear" w:color="auto" w:fill="auto"/>
            <w:noWrap/>
            <w:vAlign w:val="bottom"/>
            <w:hideMark/>
          </w:tcPr>
          <w:p w:rsidR="0034042F" w:rsidRPr="0034042F" w:rsidRDefault="00E209AD" w:rsidP="00052C76">
            <w:pPr>
              <w:jc w:val="center"/>
              <w:rPr>
                <w:rFonts w:ascii="Times New Roman" w:hAnsi="Times New Roman"/>
                <w:color w:val="000000"/>
                <w:sz w:val="20"/>
                <w:szCs w:val="20"/>
                <w:lang w:eastAsia="ru-RU"/>
              </w:rPr>
            </w:pPr>
            <w:r>
              <w:rPr>
                <w:rFonts w:ascii="Times New Roman" w:hAnsi="Times New Roman"/>
                <w:color w:val="000000"/>
                <w:sz w:val="20"/>
                <w:szCs w:val="20"/>
                <w:lang w:eastAsia="ru-RU"/>
              </w:rPr>
              <w:t>0,5</w:t>
            </w:r>
          </w:p>
        </w:tc>
        <w:tc>
          <w:tcPr>
            <w:tcW w:w="644" w:type="pct"/>
            <w:tcBorders>
              <w:top w:val="nil"/>
              <w:left w:val="nil"/>
              <w:bottom w:val="single" w:sz="4" w:space="0" w:color="auto"/>
              <w:right w:val="single" w:sz="4" w:space="0" w:color="auto"/>
            </w:tcBorders>
            <w:shd w:val="clear" w:color="auto" w:fill="auto"/>
            <w:noWrap/>
            <w:vAlign w:val="center"/>
            <w:hideMark/>
          </w:tcPr>
          <w:p w:rsidR="00E209AD" w:rsidRDefault="00E209AD" w:rsidP="00052C76">
            <w:pPr>
              <w:jc w:val="center"/>
              <w:rPr>
                <w:rFonts w:ascii="Times New Roman" w:hAnsi="Times New Roman"/>
                <w:color w:val="000000"/>
                <w:sz w:val="20"/>
                <w:szCs w:val="20"/>
                <w:lang w:eastAsia="ru-RU"/>
              </w:rPr>
            </w:pPr>
          </w:p>
          <w:p w:rsidR="00E209AD" w:rsidRDefault="00E209AD" w:rsidP="00052C76">
            <w:pPr>
              <w:jc w:val="center"/>
              <w:rPr>
                <w:rFonts w:ascii="Times New Roman" w:hAnsi="Times New Roman"/>
                <w:color w:val="000000"/>
                <w:sz w:val="20"/>
                <w:szCs w:val="20"/>
                <w:lang w:eastAsia="ru-RU"/>
              </w:rPr>
            </w:pPr>
          </w:p>
          <w:p w:rsidR="0034042F" w:rsidRPr="0034042F" w:rsidRDefault="0034042F" w:rsidP="00052C76">
            <w:pPr>
              <w:jc w:val="center"/>
              <w:rPr>
                <w:rFonts w:ascii="Times New Roman" w:hAnsi="Times New Roman"/>
                <w:color w:val="000000"/>
                <w:sz w:val="20"/>
                <w:szCs w:val="20"/>
                <w:lang w:eastAsia="ru-RU"/>
              </w:rPr>
            </w:pPr>
            <w:r w:rsidRPr="0034042F">
              <w:rPr>
                <w:rFonts w:ascii="Times New Roman" w:hAnsi="Times New Roman"/>
                <w:color w:val="000000"/>
                <w:sz w:val="20"/>
                <w:szCs w:val="20"/>
                <w:lang w:eastAsia="ru-RU"/>
              </w:rPr>
              <w:t>41,5</w:t>
            </w:r>
          </w:p>
        </w:tc>
        <w:tc>
          <w:tcPr>
            <w:tcW w:w="644" w:type="pct"/>
            <w:tcBorders>
              <w:top w:val="nil"/>
              <w:left w:val="nil"/>
              <w:bottom w:val="single" w:sz="4" w:space="0" w:color="auto"/>
              <w:right w:val="single" w:sz="4" w:space="0" w:color="auto"/>
            </w:tcBorders>
            <w:shd w:val="clear" w:color="auto" w:fill="auto"/>
            <w:noWrap/>
            <w:vAlign w:val="bottom"/>
            <w:hideMark/>
          </w:tcPr>
          <w:p w:rsidR="0034042F" w:rsidRPr="00E209AD" w:rsidRDefault="00E209AD" w:rsidP="00041C91">
            <w:pPr>
              <w:jc w:val="center"/>
              <w:rPr>
                <w:rFonts w:ascii="Times New Roman" w:hAnsi="Times New Roman"/>
                <w:sz w:val="20"/>
                <w:szCs w:val="20"/>
                <w:lang w:eastAsia="ru-RU"/>
              </w:rPr>
            </w:pPr>
            <w:r w:rsidRPr="00E209AD">
              <w:rPr>
                <w:rFonts w:ascii="Times New Roman" w:hAnsi="Times New Roman"/>
                <w:sz w:val="20"/>
                <w:szCs w:val="20"/>
                <w:lang w:eastAsia="ru-RU"/>
              </w:rPr>
              <w:t>3</w:t>
            </w:r>
            <w:r w:rsidR="00041C91">
              <w:rPr>
                <w:rFonts w:ascii="Times New Roman" w:hAnsi="Times New Roman"/>
                <w:sz w:val="20"/>
                <w:szCs w:val="20"/>
                <w:lang w:eastAsia="ru-RU"/>
              </w:rPr>
              <w:t>4,9</w:t>
            </w:r>
            <w:r w:rsidRPr="00E209AD">
              <w:rPr>
                <w:rFonts w:ascii="Times New Roman" w:hAnsi="Times New Roman"/>
                <w:sz w:val="20"/>
                <w:szCs w:val="20"/>
                <w:lang w:eastAsia="ru-RU"/>
              </w:rPr>
              <w:t>25</w:t>
            </w:r>
          </w:p>
        </w:tc>
        <w:tc>
          <w:tcPr>
            <w:tcW w:w="692" w:type="pct"/>
            <w:tcBorders>
              <w:top w:val="nil"/>
              <w:left w:val="nil"/>
              <w:bottom w:val="single" w:sz="4" w:space="0" w:color="auto"/>
              <w:right w:val="single" w:sz="4" w:space="0" w:color="auto"/>
            </w:tcBorders>
            <w:shd w:val="clear" w:color="auto" w:fill="auto"/>
            <w:noWrap/>
            <w:vAlign w:val="bottom"/>
            <w:hideMark/>
          </w:tcPr>
          <w:p w:rsidR="0034042F" w:rsidRPr="0034042F" w:rsidRDefault="00E209AD" w:rsidP="00052C76">
            <w:pPr>
              <w:jc w:val="center"/>
              <w:rPr>
                <w:rFonts w:ascii="Times New Roman" w:hAnsi="Times New Roman"/>
                <w:color w:val="000000"/>
                <w:sz w:val="20"/>
                <w:szCs w:val="20"/>
                <w:lang w:eastAsia="ru-RU"/>
              </w:rPr>
            </w:pPr>
            <w:r>
              <w:rPr>
                <w:rFonts w:ascii="Times New Roman" w:hAnsi="Times New Roman"/>
                <w:color w:val="000000"/>
                <w:sz w:val="20"/>
                <w:szCs w:val="20"/>
                <w:lang w:eastAsia="ru-RU"/>
              </w:rPr>
              <w:t>2,075</w:t>
            </w:r>
          </w:p>
        </w:tc>
      </w:tr>
    </w:tbl>
    <w:p w:rsidR="00F2261E" w:rsidRDefault="00F2261E" w:rsidP="00012B53">
      <w:pPr>
        <w:jc w:val="both"/>
        <w:rPr>
          <w:rFonts w:ascii="Times New Roman" w:hAnsi="Times New Roman"/>
          <w:sz w:val="24"/>
          <w:szCs w:val="24"/>
        </w:rPr>
      </w:pPr>
    </w:p>
    <w:p w:rsidR="00E82866" w:rsidRPr="00012B53" w:rsidRDefault="00E82866" w:rsidP="00012B53">
      <w:pPr>
        <w:jc w:val="both"/>
        <w:rPr>
          <w:rFonts w:ascii="Times New Roman" w:hAnsi="Times New Roman"/>
          <w:sz w:val="24"/>
          <w:szCs w:val="24"/>
        </w:rPr>
      </w:pPr>
      <w:r>
        <w:rPr>
          <w:rFonts w:ascii="Times New Roman" w:hAnsi="Times New Roman"/>
          <w:sz w:val="24"/>
          <w:szCs w:val="24"/>
        </w:rPr>
        <w:t>По всем остальным котельным прироста тепловой нагрузки в зоне их действия не предполагается.</w:t>
      </w:r>
    </w:p>
    <w:p w:rsidR="006F266D" w:rsidRDefault="006F266D" w:rsidP="00012B53">
      <w:pPr>
        <w:jc w:val="both"/>
        <w:rPr>
          <w:rFonts w:ascii="Times New Roman" w:hAnsi="Times New Roman"/>
          <w:b/>
          <w:bCs/>
          <w:sz w:val="24"/>
          <w:szCs w:val="24"/>
        </w:rPr>
      </w:pPr>
    </w:p>
    <w:p w:rsidR="006F266D" w:rsidRDefault="006F266D" w:rsidP="00012B53">
      <w:pPr>
        <w:jc w:val="both"/>
        <w:rPr>
          <w:rFonts w:ascii="Times New Roman" w:hAnsi="Times New Roman"/>
          <w:b/>
          <w:bCs/>
          <w:sz w:val="24"/>
          <w:szCs w:val="24"/>
        </w:rPr>
      </w:pPr>
    </w:p>
    <w:p w:rsidR="006F266D" w:rsidRDefault="006F266D" w:rsidP="00012B53">
      <w:pPr>
        <w:jc w:val="both"/>
        <w:rPr>
          <w:rFonts w:ascii="Times New Roman" w:hAnsi="Times New Roman"/>
          <w:b/>
          <w:bCs/>
          <w:sz w:val="24"/>
          <w:szCs w:val="24"/>
        </w:rPr>
      </w:pPr>
    </w:p>
    <w:p w:rsidR="006F266D" w:rsidRDefault="006F266D" w:rsidP="00012B53">
      <w:pPr>
        <w:jc w:val="both"/>
        <w:rPr>
          <w:rFonts w:ascii="Times New Roman" w:hAnsi="Times New Roman"/>
          <w:b/>
          <w:bCs/>
          <w:sz w:val="24"/>
          <w:szCs w:val="24"/>
        </w:rPr>
      </w:pPr>
    </w:p>
    <w:p w:rsidR="006F266D" w:rsidRDefault="006F266D" w:rsidP="00012B53">
      <w:pPr>
        <w:jc w:val="both"/>
        <w:rPr>
          <w:rFonts w:ascii="Times New Roman" w:hAnsi="Times New Roman"/>
          <w:b/>
          <w:bCs/>
          <w:sz w:val="24"/>
          <w:szCs w:val="24"/>
        </w:rPr>
      </w:pPr>
    </w:p>
    <w:p w:rsidR="006F266D" w:rsidRDefault="006F266D" w:rsidP="00012B53">
      <w:pPr>
        <w:jc w:val="both"/>
        <w:rPr>
          <w:rFonts w:ascii="Times New Roman" w:hAnsi="Times New Roman"/>
          <w:b/>
          <w:bCs/>
          <w:sz w:val="24"/>
          <w:szCs w:val="24"/>
        </w:rPr>
      </w:pPr>
    </w:p>
    <w:p w:rsidR="006F266D" w:rsidRDefault="006F266D" w:rsidP="00012B53">
      <w:pPr>
        <w:jc w:val="both"/>
        <w:rPr>
          <w:rFonts w:ascii="Times New Roman" w:hAnsi="Times New Roman"/>
          <w:b/>
          <w:bCs/>
          <w:sz w:val="24"/>
          <w:szCs w:val="24"/>
        </w:rPr>
      </w:pPr>
    </w:p>
    <w:p w:rsidR="00E91571" w:rsidRPr="00012B53" w:rsidRDefault="00E91571" w:rsidP="00012B53">
      <w:pPr>
        <w:jc w:val="both"/>
        <w:rPr>
          <w:rFonts w:ascii="Times New Roman" w:hAnsi="Times New Roman"/>
          <w:sz w:val="24"/>
          <w:szCs w:val="24"/>
        </w:rPr>
        <w:sectPr w:rsidR="00E91571" w:rsidRPr="00012B53" w:rsidSect="002B1130">
          <w:pgSz w:w="11906" w:h="16838" w:code="9"/>
          <w:pgMar w:top="567" w:right="454" w:bottom="567" w:left="1701" w:header="709" w:footer="709" w:gutter="0"/>
          <w:cols w:space="708"/>
          <w:docGrid w:linePitch="360"/>
        </w:sectPr>
      </w:pPr>
    </w:p>
    <w:p w:rsidR="00E91571" w:rsidRPr="00012B53" w:rsidRDefault="00E91571" w:rsidP="008771EC">
      <w:pPr>
        <w:jc w:val="center"/>
        <w:rPr>
          <w:rFonts w:ascii="Times New Roman" w:hAnsi="Times New Roman"/>
          <w:sz w:val="24"/>
          <w:szCs w:val="24"/>
        </w:rPr>
      </w:pPr>
      <w:r w:rsidRPr="00012B53">
        <w:rPr>
          <w:rFonts w:ascii="Times New Roman" w:hAnsi="Times New Roman"/>
          <w:b/>
          <w:bCs/>
          <w:sz w:val="28"/>
          <w:szCs w:val="28"/>
        </w:rPr>
        <w:lastRenderedPageBreak/>
        <w:t>Раздел 3 Перспективные балансы теплоносителя</w:t>
      </w:r>
    </w:p>
    <w:p w:rsidR="00E91571" w:rsidRPr="00012B53" w:rsidRDefault="00E91571" w:rsidP="004A2FAA">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 xml:space="preserve">В городе </w:t>
      </w:r>
      <w:r w:rsidR="005D6D94">
        <w:rPr>
          <w:rFonts w:ascii="Times New Roman" w:hAnsi="Times New Roman"/>
          <w:sz w:val="24"/>
          <w:szCs w:val="24"/>
        </w:rPr>
        <w:t xml:space="preserve">Пятигорске в основном </w:t>
      </w:r>
      <w:r w:rsidRPr="00012B53">
        <w:rPr>
          <w:rFonts w:ascii="Times New Roman" w:hAnsi="Times New Roman"/>
          <w:sz w:val="24"/>
          <w:szCs w:val="24"/>
        </w:rPr>
        <w:t>запроектирована и действует закрытая система теплоснабжения, в которой не предусматривается использование сетевой воды потребителями для нужд горячего водоснабжения путем ее санкционированного</w:t>
      </w:r>
      <w:r w:rsidR="004A2FAA">
        <w:rPr>
          <w:rFonts w:ascii="Times New Roman" w:hAnsi="Times New Roman"/>
          <w:sz w:val="24"/>
          <w:szCs w:val="24"/>
        </w:rPr>
        <w:t xml:space="preserve"> </w:t>
      </w:r>
      <w:r w:rsidRPr="00012B53">
        <w:rPr>
          <w:rFonts w:ascii="Times New Roman" w:hAnsi="Times New Roman"/>
          <w:sz w:val="24"/>
          <w:szCs w:val="24"/>
        </w:rPr>
        <w:t>отбора из тепловой сети. В системе теплоснабжения возможна утечка сетевой</w:t>
      </w:r>
      <w:r w:rsidR="004A2FAA">
        <w:rPr>
          <w:rFonts w:ascii="Times New Roman" w:hAnsi="Times New Roman"/>
          <w:sz w:val="24"/>
          <w:szCs w:val="24"/>
        </w:rPr>
        <w:t xml:space="preserve"> </w:t>
      </w:r>
      <w:r w:rsidRPr="00012B53">
        <w:rPr>
          <w:rFonts w:ascii="Times New Roman" w:hAnsi="Times New Roman"/>
          <w:sz w:val="24"/>
          <w:szCs w:val="24"/>
        </w:rPr>
        <w:t xml:space="preserve">воды из тепловых сетей, в системах теплопотребления, через </w:t>
      </w:r>
      <w:proofErr w:type="spellStart"/>
      <w:r w:rsidRPr="00012B53">
        <w:rPr>
          <w:rFonts w:ascii="Times New Roman" w:hAnsi="Times New Roman"/>
          <w:sz w:val="24"/>
          <w:szCs w:val="24"/>
        </w:rPr>
        <w:t>неплотности</w:t>
      </w:r>
      <w:proofErr w:type="spellEnd"/>
      <w:r w:rsidRPr="00012B53">
        <w:rPr>
          <w:rFonts w:ascii="Times New Roman" w:hAnsi="Times New Roman"/>
          <w:sz w:val="24"/>
          <w:szCs w:val="24"/>
        </w:rPr>
        <w:t xml:space="preserve"> соединений и уплотнений трубопроводной арматуры, насосов. Потери компенсируются на котельных </w:t>
      </w:r>
      <w:proofErr w:type="spellStart"/>
      <w:r w:rsidRPr="00012B53">
        <w:rPr>
          <w:rFonts w:ascii="Times New Roman" w:hAnsi="Times New Roman"/>
          <w:sz w:val="24"/>
          <w:szCs w:val="24"/>
        </w:rPr>
        <w:t>подпиточной</w:t>
      </w:r>
      <w:proofErr w:type="spellEnd"/>
      <w:r w:rsidRPr="00012B53">
        <w:rPr>
          <w:rFonts w:ascii="Times New Roman" w:hAnsi="Times New Roman"/>
          <w:sz w:val="24"/>
          <w:szCs w:val="24"/>
        </w:rPr>
        <w:t xml:space="preserve"> водой, которая идет на восполнение утечек теплоносителя. В качестве исходной воды для подпитки теплосети в городе используется вода из городского водопровода. Перед добавлением воды в тепловую сеть исходная вода должна пройти через систему ХВО.</w:t>
      </w:r>
    </w:p>
    <w:p w:rsidR="00E91571" w:rsidRPr="00012B53" w:rsidRDefault="00E91571" w:rsidP="005E0522">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В соответствии со СНиП 41-02-2003 «Тепловые сети» (п.6.17) аварийная</w:t>
      </w:r>
      <w:r w:rsidR="005E0522">
        <w:rPr>
          <w:rFonts w:ascii="Times New Roman" w:hAnsi="Times New Roman"/>
          <w:sz w:val="24"/>
          <w:szCs w:val="24"/>
        </w:rPr>
        <w:t xml:space="preserve"> </w:t>
      </w:r>
      <w:r w:rsidRPr="00012B53">
        <w:rPr>
          <w:rFonts w:ascii="Times New Roman" w:hAnsi="Times New Roman"/>
          <w:sz w:val="24"/>
          <w:szCs w:val="24"/>
        </w:rPr>
        <w:t>подпитка в количестве 2 % от объема воды в тепловых сетях и присоединенных</w:t>
      </w:r>
      <w:r w:rsidR="005E0522">
        <w:rPr>
          <w:rFonts w:ascii="Times New Roman" w:hAnsi="Times New Roman"/>
          <w:sz w:val="24"/>
          <w:szCs w:val="24"/>
        </w:rPr>
        <w:t xml:space="preserve"> </w:t>
      </w:r>
      <w:r w:rsidRPr="00012B53">
        <w:rPr>
          <w:rFonts w:ascii="Times New Roman" w:hAnsi="Times New Roman"/>
          <w:sz w:val="24"/>
          <w:szCs w:val="24"/>
        </w:rPr>
        <w:t>к ним систем теплопотребления осуществляется химически обработанной</w:t>
      </w:r>
      <w:r w:rsidR="002B3741">
        <w:rPr>
          <w:rFonts w:ascii="Times New Roman" w:hAnsi="Times New Roman"/>
          <w:sz w:val="24"/>
          <w:szCs w:val="24"/>
        </w:rPr>
        <w:t xml:space="preserve"> водой</w:t>
      </w:r>
      <w:r w:rsidRPr="00012B53">
        <w:rPr>
          <w:rFonts w:ascii="Times New Roman" w:hAnsi="Times New Roman"/>
          <w:sz w:val="24"/>
          <w:szCs w:val="24"/>
        </w:rPr>
        <w:t xml:space="preserve"> </w:t>
      </w:r>
      <w:r w:rsidR="002B3741">
        <w:rPr>
          <w:rFonts w:ascii="Times New Roman" w:hAnsi="Times New Roman"/>
          <w:sz w:val="24"/>
          <w:szCs w:val="24"/>
        </w:rPr>
        <w:t>с системами удаления излишнего кислорода с применением деаэраторов и сепараторов воздуха</w:t>
      </w:r>
      <w:r w:rsidRPr="00012B53">
        <w:rPr>
          <w:rFonts w:ascii="Times New Roman" w:hAnsi="Times New Roman"/>
          <w:sz w:val="24"/>
          <w:szCs w:val="24"/>
        </w:rPr>
        <w:t>.</w:t>
      </w:r>
    </w:p>
    <w:p w:rsidR="00E91571" w:rsidRPr="00012B53" w:rsidRDefault="00E91571" w:rsidP="005E0522">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На основании принятых в Схеме объемов перспективного потребления</w:t>
      </w:r>
      <w:r w:rsidR="005E0522">
        <w:rPr>
          <w:rFonts w:ascii="Times New Roman" w:hAnsi="Times New Roman"/>
          <w:sz w:val="24"/>
          <w:szCs w:val="24"/>
        </w:rPr>
        <w:t xml:space="preserve"> </w:t>
      </w:r>
      <w:r w:rsidRPr="00012B53">
        <w:rPr>
          <w:rFonts w:ascii="Times New Roman" w:hAnsi="Times New Roman"/>
          <w:sz w:val="24"/>
          <w:szCs w:val="24"/>
        </w:rPr>
        <w:t>тепловой мощности и перспективных балансов тепла на теплоисточниках в соответствии с требованиями СНиП 41-02-2003 «Тепловые сети» определена перспективная подпитка тепловых сетей в номинальном и аварийном режимах, а также требуемая производительность ХВО на котельных.</w:t>
      </w:r>
    </w:p>
    <w:p w:rsidR="00E91571" w:rsidRPr="00012B53" w:rsidRDefault="00E91571" w:rsidP="005E0522">
      <w:pPr>
        <w:autoSpaceDE w:val="0"/>
        <w:autoSpaceDN w:val="0"/>
        <w:adjustRightInd w:val="0"/>
        <w:spacing w:after="0" w:line="240" w:lineRule="auto"/>
        <w:ind w:firstLine="708"/>
        <w:jc w:val="both"/>
        <w:rPr>
          <w:rFonts w:ascii="Times New Roman" w:hAnsi="Times New Roman"/>
          <w:sz w:val="24"/>
          <w:szCs w:val="24"/>
        </w:rPr>
      </w:pPr>
      <w:r w:rsidRPr="00012B53">
        <w:rPr>
          <w:rFonts w:ascii="Times New Roman" w:hAnsi="Times New Roman"/>
          <w:sz w:val="24"/>
          <w:szCs w:val="24"/>
        </w:rPr>
        <w:t>Перспективные балансы теплоносителя для подпитки тепловой сети и</w:t>
      </w:r>
      <w:r w:rsidR="005E0522">
        <w:rPr>
          <w:rFonts w:ascii="Times New Roman" w:hAnsi="Times New Roman"/>
          <w:sz w:val="24"/>
          <w:szCs w:val="24"/>
        </w:rPr>
        <w:t xml:space="preserve"> </w:t>
      </w:r>
      <w:r w:rsidRPr="00012B53">
        <w:rPr>
          <w:rFonts w:ascii="Times New Roman" w:hAnsi="Times New Roman"/>
          <w:sz w:val="24"/>
          <w:szCs w:val="24"/>
        </w:rPr>
        <w:t xml:space="preserve">производительности водоподготовительных установок в номинальном и аварийном режимах в сравнении с существующей производительностью </w:t>
      </w:r>
      <w:proofErr w:type="spellStart"/>
      <w:r w:rsidRPr="00012B53">
        <w:rPr>
          <w:rFonts w:ascii="Times New Roman" w:hAnsi="Times New Roman"/>
          <w:sz w:val="24"/>
          <w:szCs w:val="24"/>
        </w:rPr>
        <w:t>химводоподготовки</w:t>
      </w:r>
      <w:proofErr w:type="spellEnd"/>
      <w:r w:rsidRPr="00012B53">
        <w:rPr>
          <w:rFonts w:ascii="Times New Roman" w:hAnsi="Times New Roman"/>
          <w:sz w:val="24"/>
          <w:szCs w:val="24"/>
        </w:rPr>
        <w:t xml:space="preserve"> приведены в таблице 3.1.</w:t>
      </w:r>
    </w:p>
    <w:p w:rsidR="00E91571" w:rsidRPr="00012B53" w:rsidRDefault="00E91571" w:rsidP="005E0522">
      <w:pPr>
        <w:autoSpaceDE w:val="0"/>
        <w:autoSpaceDN w:val="0"/>
        <w:adjustRightInd w:val="0"/>
        <w:spacing w:after="0" w:line="240" w:lineRule="auto"/>
        <w:jc w:val="both"/>
        <w:rPr>
          <w:rFonts w:ascii="Times New Roman" w:hAnsi="Times New Roman"/>
          <w:b/>
          <w:bCs/>
          <w:sz w:val="24"/>
          <w:szCs w:val="24"/>
        </w:rPr>
      </w:pPr>
    </w:p>
    <w:p w:rsidR="00B87BB8" w:rsidRDefault="00E91571" w:rsidP="002E487F">
      <w:pPr>
        <w:autoSpaceDE w:val="0"/>
        <w:autoSpaceDN w:val="0"/>
        <w:adjustRightInd w:val="0"/>
        <w:spacing w:after="0" w:line="240" w:lineRule="auto"/>
        <w:jc w:val="both"/>
        <w:rPr>
          <w:rFonts w:ascii="Times New Roman" w:hAnsi="Times New Roman"/>
          <w:b/>
          <w:bCs/>
          <w:sz w:val="24"/>
          <w:szCs w:val="24"/>
        </w:rPr>
      </w:pPr>
      <w:r w:rsidRPr="00012B53">
        <w:rPr>
          <w:rFonts w:ascii="Times New Roman" w:hAnsi="Times New Roman"/>
          <w:b/>
          <w:bCs/>
          <w:sz w:val="24"/>
          <w:szCs w:val="24"/>
        </w:rPr>
        <w:t>Таблица 3.1- Перспективные балансы производительности водоподготовительных установок и теплоносителя для подпитки тепловой сети в номинальном и аварийном режимах</w:t>
      </w:r>
    </w:p>
    <w:tbl>
      <w:tblPr>
        <w:tblpPr w:leftFromText="180" w:rightFromText="180" w:vertAnchor="text" w:tblpX="-176" w:tblpY="1"/>
        <w:tblOverlap w:val="never"/>
        <w:tblW w:w="96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375"/>
        <w:gridCol w:w="1341"/>
        <w:gridCol w:w="2085"/>
        <w:gridCol w:w="1969"/>
        <w:gridCol w:w="966"/>
      </w:tblGrid>
      <w:tr w:rsidR="00B87BB8" w:rsidTr="00B87BB8">
        <w:tc>
          <w:tcPr>
            <w:tcW w:w="1951" w:type="dxa"/>
            <w:vMerge w:val="restart"/>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Наименование теплоисточника</w:t>
            </w:r>
          </w:p>
        </w:tc>
        <w:tc>
          <w:tcPr>
            <w:tcW w:w="7736" w:type="dxa"/>
            <w:gridSpan w:val="5"/>
            <w:shd w:val="clear" w:color="auto" w:fill="auto"/>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Показатели при перспективных тепловых нагрузках</w:t>
            </w:r>
          </w:p>
        </w:tc>
      </w:tr>
      <w:tr w:rsidR="00B87BB8" w:rsidTr="00B87BB8">
        <w:tc>
          <w:tcPr>
            <w:tcW w:w="1951" w:type="dxa"/>
            <w:vMerge/>
            <w:shd w:val="clear" w:color="auto" w:fill="auto"/>
          </w:tcPr>
          <w:p w:rsidR="00B87BB8" w:rsidRPr="00B87BB8" w:rsidRDefault="00B87BB8" w:rsidP="00B87BB8">
            <w:pPr>
              <w:jc w:val="center"/>
              <w:rPr>
                <w:rFonts w:ascii="Times New Roman" w:hAnsi="Times New Roman"/>
                <w:sz w:val="20"/>
                <w:szCs w:val="20"/>
              </w:rPr>
            </w:pPr>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Расход исходной воды, м3/ч</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 xml:space="preserve">Расход </w:t>
            </w:r>
            <w:proofErr w:type="spellStart"/>
            <w:r w:rsidRPr="00B87BB8">
              <w:rPr>
                <w:rFonts w:ascii="Times New Roman" w:hAnsi="Times New Roman"/>
                <w:sz w:val="20"/>
                <w:szCs w:val="20"/>
              </w:rPr>
              <w:t>подпиточной</w:t>
            </w:r>
            <w:proofErr w:type="spellEnd"/>
            <w:r w:rsidRPr="00B87BB8">
              <w:rPr>
                <w:rFonts w:ascii="Times New Roman" w:hAnsi="Times New Roman"/>
                <w:sz w:val="20"/>
                <w:szCs w:val="20"/>
              </w:rPr>
              <w:t xml:space="preserve"> воды, м3/ч норматив</w:t>
            </w:r>
          </w:p>
        </w:tc>
        <w:tc>
          <w:tcPr>
            <w:tcW w:w="208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Характеристика ВПУ</w:t>
            </w:r>
          </w:p>
        </w:tc>
        <w:tc>
          <w:tcPr>
            <w:tcW w:w="1969"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Существующая производительность ВПУ, м3/ч</w:t>
            </w:r>
          </w:p>
        </w:tc>
        <w:tc>
          <w:tcPr>
            <w:tcW w:w="966"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Резерв (+), дефицит (-)</w:t>
            </w:r>
          </w:p>
        </w:tc>
      </w:tr>
      <w:tr w:rsidR="00B87BB8" w:rsidTr="00B87BB8">
        <w:tc>
          <w:tcPr>
            <w:tcW w:w="195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Калинина, 33</w:t>
            </w:r>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0,32</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0,28</w:t>
            </w:r>
          </w:p>
        </w:tc>
        <w:tc>
          <w:tcPr>
            <w:tcW w:w="2085" w:type="dxa"/>
            <w:shd w:val="clear" w:color="auto" w:fill="auto"/>
          </w:tcPr>
          <w:p w:rsidR="00B87BB8" w:rsidRPr="00B87BB8" w:rsidRDefault="00B87BB8" w:rsidP="00B87BB8">
            <w:pPr>
              <w:rPr>
                <w:rFonts w:ascii="Times New Roman" w:hAnsi="Times New Roman"/>
                <w:sz w:val="20"/>
                <w:szCs w:val="20"/>
              </w:rPr>
            </w:pPr>
            <w:proofErr w:type="spellStart"/>
            <w:r w:rsidRPr="00B87BB8">
              <w:rPr>
                <w:rFonts w:ascii="Times New Roman" w:hAnsi="Times New Roman"/>
                <w:sz w:val="20"/>
                <w:szCs w:val="20"/>
              </w:rPr>
              <w:t>Na</w:t>
            </w:r>
            <w:proofErr w:type="spellEnd"/>
            <w:r w:rsidRPr="00B87BB8">
              <w:rPr>
                <w:rFonts w:ascii="Times New Roman" w:hAnsi="Times New Roman"/>
                <w:sz w:val="20"/>
                <w:szCs w:val="20"/>
              </w:rPr>
              <w:t>-катион. фильтр ф1000 – 2шт.</w:t>
            </w:r>
          </w:p>
        </w:tc>
        <w:tc>
          <w:tcPr>
            <w:tcW w:w="1969" w:type="dxa"/>
            <w:shd w:val="clear" w:color="auto" w:fill="auto"/>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 xml:space="preserve">33 </w:t>
            </w:r>
          </w:p>
        </w:tc>
        <w:tc>
          <w:tcPr>
            <w:tcW w:w="966" w:type="dxa"/>
            <w:shd w:val="clear" w:color="auto" w:fill="auto"/>
            <w:vAlign w:val="center"/>
          </w:tcPr>
          <w:p w:rsidR="00B87BB8" w:rsidRPr="00B87BB8" w:rsidRDefault="008546A5" w:rsidP="00B87BB8">
            <w:pPr>
              <w:jc w:val="center"/>
              <w:rPr>
                <w:rFonts w:ascii="Times New Roman" w:hAnsi="Times New Roman"/>
                <w:sz w:val="20"/>
                <w:szCs w:val="20"/>
              </w:rPr>
            </w:pPr>
            <w:r>
              <w:rPr>
                <w:rFonts w:ascii="Times New Roman" w:hAnsi="Times New Roman"/>
                <w:sz w:val="20"/>
                <w:szCs w:val="20"/>
              </w:rPr>
              <w:t>32,72</w:t>
            </w:r>
          </w:p>
        </w:tc>
      </w:tr>
      <w:tr w:rsidR="00B87BB8" w:rsidTr="00B87BB8">
        <w:tc>
          <w:tcPr>
            <w:tcW w:w="195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Крайнего, 2</w:t>
            </w:r>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0,542</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0,4</w:t>
            </w:r>
          </w:p>
        </w:tc>
        <w:tc>
          <w:tcPr>
            <w:tcW w:w="2085" w:type="dxa"/>
            <w:shd w:val="clear" w:color="auto" w:fill="auto"/>
          </w:tcPr>
          <w:p w:rsidR="00B87BB8" w:rsidRPr="00B87BB8" w:rsidRDefault="00B87BB8" w:rsidP="00B87BB8">
            <w:pPr>
              <w:rPr>
                <w:rFonts w:ascii="Times New Roman" w:hAnsi="Times New Roman"/>
                <w:sz w:val="20"/>
                <w:szCs w:val="20"/>
              </w:rPr>
            </w:pPr>
            <w:r w:rsidRPr="00B87BB8">
              <w:rPr>
                <w:rFonts w:ascii="Times New Roman" w:hAnsi="Times New Roman"/>
                <w:sz w:val="20"/>
                <w:szCs w:val="20"/>
              </w:rPr>
              <w:t>ф300 – 2шт.</w:t>
            </w:r>
          </w:p>
        </w:tc>
        <w:tc>
          <w:tcPr>
            <w:tcW w:w="1969" w:type="dxa"/>
            <w:shd w:val="clear" w:color="auto" w:fill="auto"/>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11</w:t>
            </w:r>
          </w:p>
        </w:tc>
        <w:tc>
          <w:tcPr>
            <w:tcW w:w="966" w:type="dxa"/>
            <w:shd w:val="clear" w:color="auto" w:fill="auto"/>
            <w:vAlign w:val="center"/>
          </w:tcPr>
          <w:p w:rsidR="00B87BB8" w:rsidRPr="00B87BB8" w:rsidRDefault="008546A5" w:rsidP="00B87BB8">
            <w:pPr>
              <w:jc w:val="center"/>
              <w:rPr>
                <w:rFonts w:ascii="Times New Roman" w:hAnsi="Times New Roman"/>
                <w:sz w:val="20"/>
                <w:szCs w:val="20"/>
              </w:rPr>
            </w:pPr>
            <w:r>
              <w:rPr>
                <w:rFonts w:ascii="Times New Roman" w:hAnsi="Times New Roman"/>
                <w:sz w:val="20"/>
                <w:szCs w:val="20"/>
              </w:rPr>
              <w:t>10,6</w:t>
            </w:r>
          </w:p>
        </w:tc>
      </w:tr>
      <w:tr w:rsidR="00B87BB8" w:rsidTr="00B87BB8">
        <w:tc>
          <w:tcPr>
            <w:tcW w:w="195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Дом Советов</w:t>
            </w:r>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2,64</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2,4</w:t>
            </w:r>
          </w:p>
        </w:tc>
        <w:tc>
          <w:tcPr>
            <w:tcW w:w="2085" w:type="dxa"/>
            <w:shd w:val="clear" w:color="auto" w:fill="auto"/>
          </w:tcPr>
          <w:p w:rsidR="00B87BB8" w:rsidRPr="00B87BB8" w:rsidRDefault="00B87BB8" w:rsidP="00B87BB8">
            <w:pPr>
              <w:rPr>
                <w:rFonts w:ascii="Times New Roman" w:hAnsi="Times New Roman"/>
                <w:sz w:val="20"/>
                <w:szCs w:val="20"/>
              </w:rPr>
            </w:pPr>
            <w:proofErr w:type="spellStart"/>
            <w:r w:rsidRPr="00B87BB8">
              <w:rPr>
                <w:rFonts w:ascii="Times New Roman" w:hAnsi="Times New Roman"/>
                <w:sz w:val="20"/>
                <w:szCs w:val="20"/>
              </w:rPr>
              <w:t>Na</w:t>
            </w:r>
            <w:proofErr w:type="spellEnd"/>
            <w:r w:rsidRPr="00B87BB8">
              <w:rPr>
                <w:rFonts w:ascii="Times New Roman" w:hAnsi="Times New Roman"/>
                <w:sz w:val="20"/>
                <w:szCs w:val="20"/>
              </w:rPr>
              <w:t>-катион. фильтр ф2600 – 2шт.</w:t>
            </w:r>
          </w:p>
        </w:tc>
        <w:tc>
          <w:tcPr>
            <w:tcW w:w="1969"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364</w:t>
            </w:r>
          </w:p>
        </w:tc>
        <w:tc>
          <w:tcPr>
            <w:tcW w:w="966" w:type="dxa"/>
            <w:shd w:val="clear" w:color="auto" w:fill="auto"/>
            <w:vAlign w:val="center"/>
          </w:tcPr>
          <w:p w:rsidR="00B87BB8" w:rsidRPr="00B87BB8" w:rsidRDefault="008546A5" w:rsidP="00B87BB8">
            <w:pPr>
              <w:jc w:val="center"/>
              <w:rPr>
                <w:rFonts w:ascii="Times New Roman" w:hAnsi="Times New Roman"/>
                <w:sz w:val="20"/>
                <w:szCs w:val="20"/>
              </w:rPr>
            </w:pPr>
            <w:r>
              <w:rPr>
                <w:rFonts w:ascii="Times New Roman" w:hAnsi="Times New Roman"/>
                <w:sz w:val="20"/>
                <w:szCs w:val="20"/>
              </w:rPr>
              <w:t>361,6</w:t>
            </w:r>
          </w:p>
        </w:tc>
      </w:tr>
      <w:tr w:rsidR="00B87BB8" w:rsidTr="00B87BB8">
        <w:tc>
          <w:tcPr>
            <w:tcW w:w="195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Д/сад №37</w:t>
            </w:r>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0,27</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0,24</w:t>
            </w:r>
          </w:p>
        </w:tc>
        <w:tc>
          <w:tcPr>
            <w:tcW w:w="2085" w:type="dxa"/>
            <w:shd w:val="clear" w:color="auto" w:fill="auto"/>
          </w:tcPr>
          <w:p w:rsidR="00B87BB8" w:rsidRPr="00B87BB8" w:rsidRDefault="00B87BB8" w:rsidP="00B87BB8">
            <w:pPr>
              <w:rPr>
                <w:rFonts w:ascii="Times New Roman" w:hAnsi="Times New Roman"/>
                <w:sz w:val="20"/>
                <w:szCs w:val="20"/>
              </w:rPr>
            </w:pPr>
            <w:proofErr w:type="spellStart"/>
            <w:r w:rsidRPr="00B87BB8">
              <w:rPr>
                <w:rFonts w:ascii="Times New Roman" w:hAnsi="Times New Roman"/>
                <w:sz w:val="20"/>
                <w:szCs w:val="20"/>
              </w:rPr>
              <w:t>Na</w:t>
            </w:r>
            <w:proofErr w:type="spellEnd"/>
            <w:r w:rsidRPr="00B87BB8">
              <w:rPr>
                <w:rFonts w:ascii="Times New Roman" w:hAnsi="Times New Roman"/>
                <w:sz w:val="20"/>
                <w:szCs w:val="20"/>
              </w:rPr>
              <w:t>-катион. фильтр ф600 – 2шт.</w:t>
            </w:r>
          </w:p>
        </w:tc>
        <w:tc>
          <w:tcPr>
            <w:tcW w:w="1969"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27</w:t>
            </w:r>
          </w:p>
        </w:tc>
        <w:tc>
          <w:tcPr>
            <w:tcW w:w="966" w:type="dxa"/>
            <w:shd w:val="clear" w:color="auto" w:fill="auto"/>
            <w:vAlign w:val="center"/>
          </w:tcPr>
          <w:p w:rsidR="00B87BB8" w:rsidRPr="00B87BB8" w:rsidRDefault="008546A5" w:rsidP="00B87BB8">
            <w:pPr>
              <w:jc w:val="center"/>
              <w:rPr>
                <w:rFonts w:ascii="Times New Roman" w:hAnsi="Times New Roman"/>
                <w:sz w:val="20"/>
                <w:szCs w:val="20"/>
              </w:rPr>
            </w:pPr>
            <w:r>
              <w:rPr>
                <w:rFonts w:ascii="Times New Roman" w:hAnsi="Times New Roman"/>
                <w:sz w:val="20"/>
                <w:szCs w:val="20"/>
              </w:rPr>
              <w:t>26,76</w:t>
            </w:r>
          </w:p>
        </w:tc>
      </w:tr>
      <w:tr w:rsidR="00B87BB8" w:rsidTr="00B87BB8">
        <w:tc>
          <w:tcPr>
            <w:tcW w:w="195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Белая Ромашка</w:t>
            </w:r>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7,6</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6,5</w:t>
            </w:r>
          </w:p>
        </w:tc>
        <w:tc>
          <w:tcPr>
            <w:tcW w:w="2085" w:type="dxa"/>
            <w:shd w:val="clear" w:color="auto" w:fill="auto"/>
          </w:tcPr>
          <w:p w:rsidR="00B87BB8" w:rsidRPr="00B87BB8" w:rsidRDefault="00B87BB8" w:rsidP="00B87BB8">
            <w:pPr>
              <w:rPr>
                <w:rFonts w:ascii="Times New Roman" w:hAnsi="Times New Roman"/>
                <w:sz w:val="20"/>
                <w:szCs w:val="20"/>
              </w:rPr>
            </w:pPr>
            <w:proofErr w:type="spellStart"/>
            <w:r w:rsidRPr="00B87BB8">
              <w:rPr>
                <w:rFonts w:ascii="Times New Roman" w:hAnsi="Times New Roman"/>
                <w:sz w:val="20"/>
                <w:szCs w:val="20"/>
              </w:rPr>
              <w:t>Na</w:t>
            </w:r>
            <w:proofErr w:type="spellEnd"/>
            <w:r w:rsidRPr="00B87BB8">
              <w:rPr>
                <w:rFonts w:ascii="Times New Roman" w:hAnsi="Times New Roman"/>
                <w:sz w:val="20"/>
                <w:szCs w:val="20"/>
              </w:rPr>
              <w:t>-катион. фильтр ф1500 – 3шт.</w:t>
            </w:r>
          </w:p>
          <w:p w:rsidR="00B87BB8" w:rsidRPr="00B87BB8" w:rsidRDefault="00B87BB8" w:rsidP="00B87BB8">
            <w:pPr>
              <w:rPr>
                <w:rFonts w:ascii="Times New Roman" w:hAnsi="Times New Roman"/>
                <w:sz w:val="20"/>
                <w:szCs w:val="20"/>
              </w:rPr>
            </w:pPr>
            <w:r w:rsidRPr="00B87BB8">
              <w:rPr>
                <w:rFonts w:ascii="Times New Roman" w:hAnsi="Times New Roman"/>
                <w:sz w:val="20"/>
                <w:szCs w:val="20"/>
              </w:rPr>
              <w:t>ДПУ-7-01</w:t>
            </w:r>
          </w:p>
        </w:tc>
        <w:tc>
          <w:tcPr>
            <w:tcW w:w="1969"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210</w:t>
            </w:r>
          </w:p>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25</w:t>
            </w:r>
          </w:p>
        </w:tc>
        <w:tc>
          <w:tcPr>
            <w:tcW w:w="966" w:type="dxa"/>
            <w:shd w:val="clear" w:color="auto" w:fill="auto"/>
            <w:vAlign w:val="center"/>
          </w:tcPr>
          <w:p w:rsidR="00B87BB8" w:rsidRPr="00B87BB8" w:rsidRDefault="008546A5" w:rsidP="00B87BB8">
            <w:pPr>
              <w:jc w:val="center"/>
              <w:rPr>
                <w:rFonts w:ascii="Times New Roman" w:hAnsi="Times New Roman"/>
                <w:sz w:val="20"/>
                <w:szCs w:val="20"/>
              </w:rPr>
            </w:pPr>
            <w:r>
              <w:rPr>
                <w:rFonts w:ascii="Times New Roman" w:hAnsi="Times New Roman"/>
                <w:sz w:val="20"/>
                <w:szCs w:val="20"/>
              </w:rPr>
              <w:t>203,5</w:t>
            </w:r>
          </w:p>
        </w:tc>
      </w:tr>
      <w:tr w:rsidR="00B87BB8" w:rsidTr="00B87BB8">
        <w:tc>
          <w:tcPr>
            <w:tcW w:w="1951" w:type="dxa"/>
            <w:shd w:val="clear" w:color="auto" w:fill="auto"/>
            <w:vAlign w:val="center"/>
          </w:tcPr>
          <w:p w:rsidR="00B87BB8" w:rsidRPr="00B87BB8" w:rsidRDefault="008546A5" w:rsidP="008546A5">
            <w:pPr>
              <w:jc w:val="center"/>
              <w:rPr>
                <w:rFonts w:ascii="Times New Roman" w:hAnsi="Times New Roman"/>
                <w:sz w:val="20"/>
                <w:szCs w:val="20"/>
              </w:rPr>
            </w:pPr>
            <w:r>
              <w:rPr>
                <w:rFonts w:ascii="Times New Roman" w:hAnsi="Times New Roman"/>
                <w:sz w:val="20"/>
                <w:szCs w:val="20"/>
              </w:rPr>
              <w:t>М-н.</w:t>
            </w:r>
            <w:r w:rsidR="00B87BB8" w:rsidRPr="00B87BB8">
              <w:rPr>
                <w:rFonts w:ascii="Times New Roman" w:hAnsi="Times New Roman"/>
                <w:sz w:val="20"/>
                <w:szCs w:val="20"/>
              </w:rPr>
              <w:t xml:space="preserve"> «Бештау»</w:t>
            </w:r>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6,55</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6,3</w:t>
            </w:r>
          </w:p>
        </w:tc>
        <w:tc>
          <w:tcPr>
            <w:tcW w:w="2085" w:type="dxa"/>
            <w:shd w:val="clear" w:color="auto" w:fill="auto"/>
          </w:tcPr>
          <w:p w:rsidR="00B87BB8" w:rsidRPr="00B87BB8" w:rsidRDefault="00B87BB8" w:rsidP="00B87BB8">
            <w:pPr>
              <w:rPr>
                <w:rFonts w:ascii="Times New Roman" w:hAnsi="Times New Roman"/>
                <w:sz w:val="20"/>
                <w:szCs w:val="20"/>
              </w:rPr>
            </w:pPr>
            <w:proofErr w:type="spellStart"/>
            <w:r w:rsidRPr="00B87BB8">
              <w:rPr>
                <w:rFonts w:ascii="Times New Roman" w:hAnsi="Times New Roman"/>
                <w:sz w:val="20"/>
                <w:szCs w:val="20"/>
              </w:rPr>
              <w:t>Na</w:t>
            </w:r>
            <w:proofErr w:type="spellEnd"/>
            <w:r w:rsidRPr="00B87BB8">
              <w:rPr>
                <w:rFonts w:ascii="Times New Roman" w:hAnsi="Times New Roman"/>
                <w:sz w:val="20"/>
                <w:szCs w:val="20"/>
              </w:rPr>
              <w:t>-катион. фильтр ф1000 – 3шт.</w:t>
            </w:r>
          </w:p>
          <w:p w:rsidR="004B4EF0" w:rsidRDefault="004B4EF0" w:rsidP="00B87BB8">
            <w:pPr>
              <w:rPr>
                <w:rFonts w:ascii="Times New Roman" w:hAnsi="Times New Roman"/>
                <w:sz w:val="20"/>
                <w:szCs w:val="20"/>
              </w:rPr>
            </w:pPr>
          </w:p>
          <w:p w:rsidR="00B87BB8" w:rsidRPr="00B87BB8" w:rsidRDefault="00B87BB8" w:rsidP="00B87BB8">
            <w:pPr>
              <w:rPr>
                <w:rFonts w:ascii="Times New Roman" w:hAnsi="Times New Roman"/>
                <w:sz w:val="20"/>
                <w:szCs w:val="20"/>
              </w:rPr>
            </w:pPr>
            <w:r w:rsidRPr="00B87BB8">
              <w:rPr>
                <w:rFonts w:ascii="Times New Roman" w:hAnsi="Times New Roman"/>
                <w:sz w:val="20"/>
                <w:szCs w:val="20"/>
              </w:rPr>
              <w:t>АКУ-7-01</w:t>
            </w:r>
          </w:p>
        </w:tc>
        <w:tc>
          <w:tcPr>
            <w:tcW w:w="1969"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lastRenderedPageBreak/>
              <w:t>53</w:t>
            </w:r>
          </w:p>
          <w:p w:rsidR="00B87BB8" w:rsidRPr="00B87BB8" w:rsidRDefault="00B87BB8" w:rsidP="00B87BB8">
            <w:pPr>
              <w:jc w:val="center"/>
              <w:rPr>
                <w:rFonts w:ascii="Times New Roman" w:hAnsi="Times New Roman"/>
                <w:sz w:val="20"/>
                <w:szCs w:val="20"/>
              </w:rPr>
            </w:pPr>
          </w:p>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35</w:t>
            </w:r>
          </w:p>
        </w:tc>
        <w:tc>
          <w:tcPr>
            <w:tcW w:w="966" w:type="dxa"/>
            <w:shd w:val="clear" w:color="auto" w:fill="auto"/>
            <w:vAlign w:val="center"/>
          </w:tcPr>
          <w:p w:rsidR="00B87BB8" w:rsidRPr="00B87BB8" w:rsidRDefault="008546A5" w:rsidP="008546A5">
            <w:pPr>
              <w:jc w:val="center"/>
              <w:rPr>
                <w:rFonts w:ascii="Times New Roman" w:hAnsi="Times New Roman"/>
                <w:sz w:val="20"/>
                <w:szCs w:val="20"/>
              </w:rPr>
            </w:pPr>
            <w:r>
              <w:rPr>
                <w:rFonts w:ascii="Times New Roman" w:hAnsi="Times New Roman"/>
                <w:sz w:val="20"/>
                <w:szCs w:val="20"/>
              </w:rPr>
              <w:lastRenderedPageBreak/>
              <w:t>46,7</w:t>
            </w:r>
          </w:p>
        </w:tc>
      </w:tr>
      <w:tr w:rsidR="00B87BB8" w:rsidTr="00B87BB8">
        <w:tc>
          <w:tcPr>
            <w:tcW w:w="195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lastRenderedPageBreak/>
              <w:t>фирма «Кавказ»</w:t>
            </w:r>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0,74</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0,6</w:t>
            </w:r>
          </w:p>
        </w:tc>
        <w:tc>
          <w:tcPr>
            <w:tcW w:w="2085" w:type="dxa"/>
            <w:shd w:val="clear" w:color="auto" w:fill="auto"/>
          </w:tcPr>
          <w:p w:rsidR="00B87BB8" w:rsidRPr="00B87BB8" w:rsidRDefault="00B87BB8" w:rsidP="00B87BB8">
            <w:pPr>
              <w:rPr>
                <w:rFonts w:ascii="Times New Roman" w:hAnsi="Times New Roman"/>
                <w:sz w:val="20"/>
                <w:szCs w:val="20"/>
              </w:rPr>
            </w:pPr>
            <w:proofErr w:type="spellStart"/>
            <w:r w:rsidRPr="00B87BB8">
              <w:rPr>
                <w:rFonts w:ascii="Times New Roman" w:hAnsi="Times New Roman"/>
                <w:sz w:val="20"/>
                <w:szCs w:val="20"/>
              </w:rPr>
              <w:t>Na</w:t>
            </w:r>
            <w:proofErr w:type="spellEnd"/>
            <w:r w:rsidRPr="00B87BB8">
              <w:rPr>
                <w:rFonts w:ascii="Times New Roman" w:hAnsi="Times New Roman"/>
                <w:sz w:val="20"/>
                <w:szCs w:val="20"/>
              </w:rPr>
              <w:t>-катион. фильтр ф1000 – 3шт.</w:t>
            </w:r>
          </w:p>
        </w:tc>
        <w:tc>
          <w:tcPr>
            <w:tcW w:w="1969"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53</w:t>
            </w:r>
          </w:p>
        </w:tc>
        <w:tc>
          <w:tcPr>
            <w:tcW w:w="966" w:type="dxa"/>
            <w:shd w:val="clear" w:color="auto" w:fill="auto"/>
            <w:vAlign w:val="center"/>
          </w:tcPr>
          <w:p w:rsidR="00B87BB8" w:rsidRPr="00B87BB8" w:rsidRDefault="00B87BB8" w:rsidP="008546A5">
            <w:pPr>
              <w:jc w:val="center"/>
              <w:rPr>
                <w:rFonts w:ascii="Times New Roman" w:hAnsi="Times New Roman"/>
                <w:sz w:val="20"/>
                <w:szCs w:val="20"/>
              </w:rPr>
            </w:pPr>
            <w:r w:rsidRPr="00B87BB8">
              <w:rPr>
                <w:rFonts w:ascii="Times New Roman" w:hAnsi="Times New Roman"/>
                <w:sz w:val="20"/>
                <w:szCs w:val="20"/>
              </w:rPr>
              <w:t>52,</w:t>
            </w:r>
            <w:r w:rsidR="008546A5">
              <w:rPr>
                <w:rFonts w:ascii="Times New Roman" w:hAnsi="Times New Roman"/>
                <w:sz w:val="20"/>
                <w:szCs w:val="20"/>
              </w:rPr>
              <w:t>4</w:t>
            </w:r>
          </w:p>
        </w:tc>
      </w:tr>
      <w:tr w:rsidR="00B87BB8" w:rsidTr="00B87BB8">
        <w:trPr>
          <w:trHeight w:val="446"/>
        </w:trPr>
        <w:tc>
          <w:tcPr>
            <w:tcW w:w="1951" w:type="dxa"/>
            <w:shd w:val="clear" w:color="auto" w:fill="auto"/>
            <w:vAlign w:val="center"/>
          </w:tcPr>
          <w:p w:rsidR="00B87BB8" w:rsidRPr="00B87BB8" w:rsidRDefault="00B87BB8" w:rsidP="00B87BB8">
            <w:pPr>
              <w:jc w:val="center"/>
              <w:rPr>
                <w:rFonts w:ascii="Times New Roman" w:hAnsi="Times New Roman"/>
                <w:sz w:val="20"/>
                <w:szCs w:val="20"/>
              </w:rPr>
            </w:pPr>
            <w:proofErr w:type="spellStart"/>
            <w:r w:rsidRPr="00B87BB8">
              <w:rPr>
                <w:rFonts w:ascii="Times New Roman" w:hAnsi="Times New Roman"/>
                <w:sz w:val="20"/>
                <w:szCs w:val="20"/>
              </w:rPr>
              <w:t>Трампарк</w:t>
            </w:r>
            <w:proofErr w:type="spellEnd"/>
            <w:r w:rsidRPr="00B87BB8">
              <w:rPr>
                <w:rFonts w:ascii="Times New Roman" w:hAnsi="Times New Roman"/>
                <w:sz w:val="20"/>
                <w:szCs w:val="20"/>
              </w:rPr>
              <w:t xml:space="preserve"> «Скачки»</w:t>
            </w:r>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0,84</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0,62</w:t>
            </w:r>
          </w:p>
        </w:tc>
        <w:tc>
          <w:tcPr>
            <w:tcW w:w="2085" w:type="dxa"/>
            <w:shd w:val="clear" w:color="auto" w:fill="auto"/>
          </w:tcPr>
          <w:p w:rsidR="00B87BB8" w:rsidRPr="00B87BB8" w:rsidRDefault="00B87BB8" w:rsidP="00B87BB8">
            <w:pPr>
              <w:rPr>
                <w:rFonts w:ascii="Times New Roman" w:hAnsi="Times New Roman"/>
                <w:sz w:val="20"/>
                <w:szCs w:val="20"/>
              </w:rPr>
            </w:pPr>
            <w:proofErr w:type="spellStart"/>
            <w:r w:rsidRPr="00B87BB8">
              <w:rPr>
                <w:rFonts w:ascii="Times New Roman" w:hAnsi="Times New Roman"/>
                <w:sz w:val="20"/>
                <w:szCs w:val="20"/>
              </w:rPr>
              <w:t>Na</w:t>
            </w:r>
            <w:proofErr w:type="spellEnd"/>
            <w:r w:rsidRPr="00B87BB8">
              <w:rPr>
                <w:rFonts w:ascii="Times New Roman" w:hAnsi="Times New Roman"/>
                <w:sz w:val="20"/>
                <w:szCs w:val="20"/>
              </w:rPr>
              <w:t>-катион. фильтр ф1000 – 2 шт.</w:t>
            </w:r>
          </w:p>
        </w:tc>
        <w:tc>
          <w:tcPr>
            <w:tcW w:w="1969"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53</w:t>
            </w:r>
          </w:p>
        </w:tc>
        <w:tc>
          <w:tcPr>
            <w:tcW w:w="966" w:type="dxa"/>
            <w:shd w:val="clear" w:color="auto" w:fill="auto"/>
            <w:vAlign w:val="center"/>
          </w:tcPr>
          <w:p w:rsidR="00B87BB8" w:rsidRPr="00B87BB8" w:rsidRDefault="008546A5" w:rsidP="00B87BB8">
            <w:pPr>
              <w:jc w:val="center"/>
              <w:rPr>
                <w:rFonts w:ascii="Times New Roman" w:hAnsi="Times New Roman"/>
                <w:sz w:val="20"/>
                <w:szCs w:val="20"/>
              </w:rPr>
            </w:pPr>
            <w:r>
              <w:rPr>
                <w:rFonts w:ascii="Times New Roman" w:hAnsi="Times New Roman"/>
                <w:sz w:val="20"/>
                <w:szCs w:val="20"/>
              </w:rPr>
              <w:t>52,38</w:t>
            </w:r>
          </w:p>
        </w:tc>
      </w:tr>
      <w:tr w:rsidR="00B87BB8" w:rsidTr="00B87BB8">
        <w:tc>
          <w:tcPr>
            <w:tcW w:w="1951" w:type="dxa"/>
            <w:shd w:val="clear" w:color="auto" w:fill="auto"/>
            <w:vAlign w:val="center"/>
          </w:tcPr>
          <w:p w:rsidR="00B87BB8" w:rsidRPr="00B87BB8" w:rsidRDefault="00B87BB8" w:rsidP="00B87BB8">
            <w:pPr>
              <w:jc w:val="center"/>
              <w:rPr>
                <w:rFonts w:ascii="Times New Roman" w:hAnsi="Times New Roman"/>
                <w:sz w:val="20"/>
                <w:szCs w:val="20"/>
              </w:rPr>
            </w:pPr>
            <w:proofErr w:type="spellStart"/>
            <w:r w:rsidRPr="00B87BB8">
              <w:rPr>
                <w:rFonts w:ascii="Times New Roman" w:hAnsi="Times New Roman"/>
                <w:sz w:val="20"/>
                <w:szCs w:val="20"/>
              </w:rPr>
              <w:t>Туркомплекс</w:t>
            </w:r>
            <w:proofErr w:type="spellEnd"/>
            <w:r w:rsidRPr="00B87BB8">
              <w:rPr>
                <w:rFonts w:ascii="Times New Roman" w:hAnsi="Times New Roman"/>
                <w:sz w:val="20"/>
                <w:szCs w:val="20"/>
              </w:rPr>
              <w:t xml:space="preserve"> «Озерный»</w:t>
            </w:r>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0,44</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0,33</w:t>
            </w:r>
          </w:p>
        </w:tc>
        <w:tc>
          <w:tcPr>
            <w:tcW w:w="2085" w:type="dxa"/>
            <w:shd w:val="clear" w:color="auto" w:fill="auto"/>
          </w:tcPr>
          <w:p w:rsidR="00B87BB8" w:rsidRPr="00B87BB8" w:rsidRDefault="00B87BB8" w:rsidP="00B87BB8">
            <w:pPr>
              <w:rPr>
                <w:rFonts w:ascii="Times New Roman" w:hAnsi="Times New Roman"/>
                <w:sz w:val="20"/>
                <w:szCs w:val="20"/>
              </w:rPr>
            </w:pPr>
            <w:proofErr w:type="spellStart"/>
            <w:r w:rsidRPr="00B87BB8">
              <w:rPr>
                <w:rFonts w:ascii="Times New Roman" w:hAnsi="Times New Roman"/>
                <w:sz w:val="20"/>
                <w:szCs w:val="20"/>
              </w:rPr>
              <w:t>Na</w:t>
            </w:r>
            <w:proofErr w:type="spellEnd"/>
            <w:r w:rsidRPr="00B87BB8">
              <w:rPr>
                <w:rFonts w:ascii="Times New Roman" w:hAnsi="Times New Roman"/>
                <w:sz w:val="20"/>
                <w:szCs w:val="20"/>
              </w:rPr>
              <w:t>-катион. фильтр ф1000 – 2 шт.</w:t>
            </w:r>
          </w:p>
        </w:tc>
        <w:tc>
          <w:tcPr>
            <w:tcW w:w="1969"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53</w:t>
            </w:r>
          </w:p>
        </w:tc>
        <w:tc>
          <w:tcPr>
            <w:tcW w:w="966" w:type="dxa"/>
            <w:shd w:val="clear" w:color="auto" w:fill="auto"/>
            <w:vAlign w:val="center"/>
          </w:tcPr>
          <w:p w:rsidR="00B87BB8" w:rsidRPr="00B87BB8" w:rsidRDefault="008546A5" w:rsidP="00B87BB8">
            <w:pPr>
              <w:jc w:val="center"/>
              <w:rPr>
                <w:rFonts w:ascii="Times New Roman" w:hAnsi="Times New Roman"/>
                <w:sz w:val="20"/>
                <w:szCs w:val="20"/>
              </w:rPr>
            </w:pPr>
            <w:r>
              <w:rPr>
                <w:rFonts w:ascii="Times New Roman" w:hAnsi="Times New Roman"/>
                <w:sz w:val="20"/>
                <w:szCs w:val="20"/>
              </w:rPr>
              <w:t>52,67</w:t>
            </w:r>
          </w:p>
        </w:tc>
      </w:tr>
      <w:tr w:rsidR="00B87BB8" w:rsidTr="00B87BB8">
        <w:tc>
          <w:tcPr>
            <w:tcW w:w="195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к-р «Бештау»</w:t>
            </w:r>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0,33</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0,25</w:t>
            </w:r>
          </w:p>
        </w:tc>
        <w:tc>
          <w:tcPr>
            <w:tcW w:w="2085" w:type="dxa"/>
            <w:shd w:val="clear" w:color="auto" w:fill="auto"/>
          </w:tcPr>
          <w:p w:rsidR="00B87BB8" w:rsidRPr="00B87BB8" w:rsidRDefault="00B87BB8" w:rsidP="00B87BB8">
            <w:pPr>
              <w:rPr>
                <w:rFonts w:ascii="Times New Roman" w:hAnsi="Times New Roman"/>
                <w:sz w:val="20"/>
                <w:szCs w:val="20"/>
              </w:rPr>
            </w:pPr>
            <w:proofErr w:type="spellStart"/>
            <w:r w:rsidRPr="00B87BB8">
              <w:rPr>
                <w:rFonts w:ascii="Times New Roman" w:hAnsi="Times New Roman"/>
                <w:sz w:val="20"/>
                <w:szCs w:val="20"/>
              </w:rPr>
              <w:t>Na</w:t>
            </w:r>
            <w:proofErr w:type="spellEnd"/>
            <w:r w:rsidRPr="00B87BB8">
              <w:rPr>
                <w:rFonts w:ascii="Times New Roman" w:hAnsi="Times New Roman"/>
                <w:sz w:val="20"/>
                <w:szCs w:val="20"/>
              </w:rPr>
              <w:t>-катион. фильтр ф700 – 2 шт.</w:t>
            </w:r>
          </w:p>
        </w:tc>
        <w:tc>
          <w:tcPr>
            <w:tcW w:w="1969"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27</w:t>
            </w:r>
          </w:p>
        </w:tc>
        <w:tc>
          <w:tcPr>
            <w:tcW w:w="966" w:type="dxa"/>
            <w:shd w:val="clear" w:color="auto" w:fill="auto"/>
            <w:vAlign w:val="center"/>
          </w:tcPr>
          <w:p w:rsidR="00B87BB8" w:rsidRPr="00B87BB8" w:rsidRDefault="00B87BB8" w:rsidP="008546A5">
            <w:pPr>
              <w:jc w:val="center"/>
              <w:rPr>
                <w:rFonts w:ascii="Times New Roman" w:hAnsi="Times New Roman"/>
                <w:sz w:val="20"/>
                <w:szCs w:val="20"/>
              </w:rPr>
            </w:pPr>
            <w:r w:rsidRPr="00B87BB8">
              <w:rPr>
                <w:rFonts w:ascii="Times New Roman" w:hAnsi="Times New Roman"/>
                <w:sz w:val="20"/>
                <w:szCs w:val="20"/>
              </w:rPr>
              <w:t>26,</w:t>
            </w:r>
            <w:r w:rsidR="008546A5">
              <w:rPr>
                <w:rFonts w:ascii="Times New Roman" w:hAnsi="Times New Roman"/>
                <w:sz w:val="20"/>
                <w:szCs w:val="20"/>
              </w:rPr>
              <w:t>75</w:t>
            </w:r>
          </w:p>
        </w:tc>
      </w:tr>
      <w:tr w:rsidR="00B87BB8" w:rsidTr="00B87BB8">
        <w:tc>
          <w:tcPr>
            <w:tcW w:w="195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ВАО «Интурист»</w:t>
            </w:r>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0,16</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0,11</w:t>
            </w:r>
          </w:p>
        </w:tc>
        <w:tc>
          <w:tcPr>
            <w:tcW w:w="2085" w:type="dxa"/>
            <w:shd w:val="clear" w:color="auto" w:fill="auto"/>
          </w:tcPr>
          <w:p w:rsidR="00B87BB8" w:rsidRPr="00B87BB8" w:rsidRDefault="00B87BB8" w:rsidP="00B87BB8">
            <w:pPr>
              <w:rPr>
                <w:rFonts w:ascii="Times New Roman" w:hAnsi="Times New Roman"/>
                <w:sz w:val="20"/>
                <w:szCs w:val="20"/>
              </w:rPr>
            </w:pPr>
            <w:proofErr w:type="spellStart"/>
            <w:r w:rsidRPr="00B87BB8">
              <w:rPr>
                <w:rFonts w:ascii="Times New Roman" w:hAnsi="Times New Roman"/>
                <w:sz w:val="20"/>
                <w:szCs w:val="20"/>
              </w:rPr>
              <w:t>Na</w:t>
            </w:r>
            <w:proofErr w:type="spellEnd"/>
            <w:r w:rsidRPr="00B87BB8">
              <w:rPr>
                <w:rFonts w:ascii="Times New Roman" w:hAnsi="Times New Roman"/>
                <w:sz w:val="20"/>
                <w:szCs w:val="20"/>
              </w:rPr>
              <w:t>-катион. фильтр ф1500 – 2 шт.</w:t>
            </w:r>
          </w:p>
        </w:tc>
        <w:tc>
          <w:tcPr>
            <w:tcW w:w="1969"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210</w:t>
            </w:r>
          </w:p>
        </w:tc>
        <w:tc>
          <w:tcPr>
            <w:tcW w:w="966" w:type="dxa"/>
            <w:shd w:val="clear" w:color="auto" w:fill="auto"/>
            <w:vAlign w:val="center"/>
          </w:tcPr>
          <w:p w:rsidR="00B87BB8" w:rsidRPr="00B87BB8" w:rsidRDefault="00B87BB8" w:rsidP="008546A5">
            <w:pPr>
              <w:jc w:val="center"/>
              <w:rPr>
                <w:rFonts w:ascii="Times New Roman" w:hAnsi="Times New Roman"/>
                <w:sz w:val="20"/>
                <w:szCs w:val="20"/>
              </w:rPr>
            </w:pPr>
            <w:r w:rsidRPr="00B87BB8">
              <w:rPr>
                <w:rFonts w:ascii="Times New Roman" w:hAnsi="Times New Roman"/>
                <w:sz w:val="20"/>
                <w:szCs w:val="20"/>
              </w:rPr>
              <w:t>209,8</w:t>
            </w:r>
            <w:r w:rsidR="008546A5">
              <w:rPr>
                <w:rFonts w:ascii="Times New Roman" w:hAnsi="Times New Roman"/>
                <w:sz w:val="20"/>
                <w:szCs w:val="20"/>
              </w:rPr>
              <w:t>9</w:t>
            </w:r>
          </w:p>
        </w:tc>
      </w:tr>
      <w:tr w:rsidR="00B87BB8" w:rsidTr="00B87BB8">
        <w:tc>
          <w:tcPr>
            <w:tcW w:w="195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БАМ</w:t>
            </w:r>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0,21</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0,15</w:t>
            </w:r>
          </w:p>
        </w:tc>
        <w:tc>
          <w:tcPr>
            <w:tcW w:w="2085" w:type="dxa"/>
            <w:shd w:val="clear" w:color="auto" w:fill="auto"/>
          </w:tcPr>
          <w:p w:rsidR="00B87BB8" w:rsidRPr="00B87BB8" w:rsidRDefault="00B87BB8" w:rsidP="00B87BB8">
            <w:pPr>
              <w:rPr>
                <w:rFonts w:ascii="Times New Roman" w:hAnsi="Times New Roman"/>
                <w:sz w:val="20"/>
                <w:szCs w:val="20"/>
              </w:rPr>
            </w:pPr>
            <w:proofErr w:type="spellStart"/>
            <w:r w:rsidRPr="00B87BB8">
              <w:rPr>
                <w:rFonts w:ascii="Times New Roman" w:hAnsi="Times New Roman"/>
                <w:sz w:val="20"/>
                <w:szCs w:val="20"/>
              </w:rPr>
              <w:t>Na</w:t>
            </w:r>
            <w:proofErr w:type="spellEnd"/>
            <w:r w:rsidRPr="00B87BB8">
              <w:rPr>
                <w:rFonts w:ascii="Times New Roman" w:hAnsi="Times New Roman"/>
                <w:sz w:val="20"/>
                <w:szCs w:val="20"/>
              </w:rPr>
              <w:t>-катион. фильтр ф1000 – 2 шт.</w:t>
            </w:r>
          </w:p>
        </w:tc>
        <w:tc>
          <w:tcPr>
            <w:tcW w:w="1969"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53</w:t>
            </w:r>
          </w:p>
        </w:tc>
        <w:tc>
          <w:tcPr>
            <w:tcW w:w="966" w:type="dxa"/>
            <w:shd w:val="clear" w:color="auto" w:fill="auto"/>
            <w:vAlign w:val="center"/>
          </w:tcPr>
          <w:p w:rsidR="00B87BB8" w:rsidRPr="00B87BB8" w:rsidRDefault="00B87BB8" w:rsidP="008546A5">
            <w:pPr>
              <w:jc w:val="center"/>
              <w:rPr>
                <w:rFonts w:ascii="Times New Roman" w:hAnsi="Times New Roman"/>
                <w:sz w:val="20"/>
                <w:szCs w:val="20"/>
              </w:rPr>
            </w:pPr>
            <w:r w:rsidRPr="00B87BB8">
              <w:rPr>
                <w:rFonts w:ascii="Times New Roman" w:hAnsi="Times New Roman"/>
                <w:sz w:val="20"/>
                <w:szCs w:val="20"/>
              </w:rPr>
              <w:t>52,</w:t>
            </w:r>
            <w:r w:rsidR="008546A5">
              <w:rPr>
                <w:rFonts w:ascii="Times New Roman" w:hAnsi="Times New Roman"/>
                <w:sz w:val="20"/>
                <w:szCs w:val="20"/>
              </w:rPr>
              <w:t>85</w:t>
            </w:r>
          </w:p>
        </w:tc>
      </w:tr>
      <w:tr w:rsidR="00B87BB8" w:rsidTr="00B87BB8">
        <w:tc>
          <w:tcPr>
            <w:tcW w:w="1951" w:type="dxa"/>
            <w:shd w:val="clear" w:color="auto" w:fill="auto"/>
            <w:vAlign w:val="center"/>
          </w:tcPr>
          <w:p w:rsidR="00B87BB8" w:rsidRPr="00B87BB8" w:rsidRDefault="00B87BB8" w:rsidP="00B87BB8">
            <w:pPr>
              <w:jc w:val="center"/>
              <w:rPr>
                <w:rFonts w:ascii="Times New Roman" w:hAnsi="Times New Roman"/>
                <w:sz w:val="20"/>
                <w:szCs w:val="20"/>
              </w:rPr>
            </w:pPr>
            <w:proofErr w:type="spellStart"/>
            <w:r w:rsidRPr="00B87BB8">
              <w:rPr>
                <w:rFonts w:ascii="Times New Roman" w:hAnsi="Times New Roman"/>
                <w:sz w:val="20"/>
                <w:szCs w:val="20"/>
              </w:rPr>
              <w:t>Станкоремзавод</w:t>
            </w:r>
            <w:proofErr w:type="spellEnd"/>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1,596</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1,3</w:t>
            </w:r>
          </w:p>
        </w:tc>
        <w:tc>
          <w:tcPr>
            <w:tcW w:w="2085" w:type="dxa"/>
            <w:shd w:val="clear" w:color="auto" w:fill="auto"/>
          </w:tcPr>
          <w:p w:rsidR="00B87BB8" w:rsidRPr="00B87BB8" w:rsidRDefault="00B87BB8" w:rsidP="00B87BB8">
            <w:pPr>
              <w:rPr>
                <w:rFonts w:ascii="Times New Roman" w:hAnsi="Times New Roman"/>
                <w:sz w:val="20"/>
                <w:szCs w:val="20"/>
              </w:rPr>
            </w:pPr>
            <w:proofErr w:type="spellStart"/>
            <w:r w:rsidRPr="00B87BB8">
              <w:rPr>
                <w:rFonts w:ascii="Times New Roman" w:hAnsi="Times New Roman"/>
                <w:sz w:val="20"/>
                <w:szCs w:val="20"/>
              </w:rPr>
              <w:t>Na</w:t>
            </w:r>
            <w:proofErr w:type="spellEnd"/>
            <w:r w:rsidRPr="00B87BB8">
              <w:rPr>
                <w:rFonts w:ascii="Times New Roman" w:hAnsi="Times New Roman"/>
                <w:sz w:val="20"/>
                <w:szCs w:val="20"/>
              </w:rPr>
              <w:t>-катион. фильтр ф1000 – 4 шт.</w:t>
            </w:r>
          </w:p>
        </w:tc>
        <w:tc>
          <w:tcPr>
            <w:tcW w:w="1969"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53</w:t>
            </w:r>
          </w:p>
        </w:tc>
        <w:tc>
          <w:tcPr>
            <w:tcW w:w="966" w:type="dxa"/>
            <w:shd w:val="clear" w:color="auto" w:fill="auto"/>
            <w:vAlign w:val="center"/>
          </w:tcPr>
          <w:p w:rsidR="00B87BB8" w:rsidRPr="00B87BB8" w:rsidRDefault="00B87BB8" w:rsidP="008546A5">
            <w:pPr>
              <w:jc w:val="center"/>
              <w:rPr>
                <w:rFonts w:ascii="Times New Roman" w:hAnsi="Times New Roman"/>
                <w:sz w:val="20"/>
                <w:szCs w:val="20"/>
              </w:rPr>
            </w:pPr>
            <w:r w:rsidRPr="00B87BB8">
              <w:rPr>
                <w:rFonts w:ascii="Times New Roman" w:hAnsi="Times New Roman"/>
                <w:sz w:val="20"/>
                <w:szCs w:val="20"/>
              </w:rPr>
              <w:t>51,</w:t>
            </w:r>
            <w:r w:rsidR="008546A5">
              <w:rPr>
                <w:rFonts w:ascii="Times New Roman" w:hAnsi="Times New Roman"/>
                <w:sz w:val="20"/>
                <w:szCs w:val="20"/>
              </w:rPr>
              <w:t>7</w:t>
            </w:r>
          </w:p>
        </w:tc>
      </w:tr>
      <w:tr w:rsidR="00B87BB8" w:rsidTr="00B87BB8">
        <w:tc>
          <w:tcPr>
            <w:tcW w:w="195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ПЦВС</w:t>
            </w:r>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0,637</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0,54</w:t>
            </w:r>
          </w:p>
        </w:tc>
        <w:tc>
          <w:tcPr>
            <w:tcW w:w="2085" w:type="dxa"/>
            <w:shd w:val="clear" w:color="auto" w:fill="auto"/>
          </w:tcPr>
          <w:p w:rsidR="00B87BB8" w:rsidRPr="00B87BB8" w:rsidRDefault="00B87BB8" w:rsidP="00B87BB8">
            <w:pPr>
              <w:rPr>
                <w:rFonts w:ascii="Times New Roman" w:hAnsi="Times New Roman"/>
                <w:sz w:val="20"/>
                <w:szCs w:val="20"/>
              </w:rPr>
            </w:pPr>
            <w:proofErr w:type="spellStart"/>
            <w:r w:rsidRPr="00B87BB8">
              <w:rPr>
                <w:rFonts w:ascii="Times New Roman" w:hAnsi="Times New Roman"/>
                <w:sz w:val="20"/>
                <w:szCs w:val="20"/>
              </w:rPr>
              <w:t>Na</w:t>
            </w:r>
            <w:proofErr w:type="spellEnd"/>
            <w:r w:rsidRPr="00B87BB8">
              <w:rPr>
                <w:rFonts w:ascii="Times New Roman" w:hAnsi="Times New Roman"/>
                <w:sz w:val="20"/>
                <w:szCs w:val="20"/>
              </w:rPr>
              <w:t>-катион фильтр ф700 – 3 шт.</w:t>
            </w:r>
          </w:p>
          <w:p w:rsidR="00B87BB8" w:rsidRPr="00B87BB8" w:rsidRDefault="00B87BB8" w:rsidP="00B87BB8">
            <w:pPr>
              <w:rPr>
                <w:rFonts w:ascii="Times New Roman" w:hAnsi="Times New Roman"/>
                <w:sz w:val="20"/>
                <w:szCs w:val="20"/>
              </w:rPr>
            </w:pPr>
            <w:r w:rsidRPr="00B87BB8">
              <w:rPr>
                <w:rFonts w:ascii="Times New Roman" w:hAnsi="Times New Roman"/>
                <w:sz w:val="20"/>
                <w:szCs w:val="20"/>
              </w:rPr>
              <w:t>фильтр ф350 – 1шт.</w:t>
            </w:r>
          </w:p>
          <w:p w:rsidR="00B87BB8" w:rsidRPr="00B87BB8" w:rsidRDefault="00B87BB8" w:rsidP="00B87BB8">
            <w:pPr>
              <w:rPr>
                <w:rFonts w:ascii="Times New Roman" w:hAnsi="Times New Roman"/>
                <w:sz w:val="20"/>
                <w:szCs w:val="20"/>
              </w:rPr>
            </w:pPr>
            <w:proofErr w:type="spellStart"/>
            <w:r w:rsidRPr="00B87BB8">
              <w:rPr>
                <w:rFonts w:ascii="Times New Roman" w:hAnsi="Times New Roman"/>
                <w:sz w:val="20"/>
                <w:szCs w:val="20"/>
              </w:rPr>
              <w:t>Магн</w:t>
            </w:r>
            <w:proofErr w:type="spellEnd"/>
            <w:r w:rsidRPr="00B87BB8">
              <w:rPr>
                <w:rFonts w:ascii="Times New Roman" w:hAnsi="Times New Roman"/>
                <w:sz w:val="20"/>
                <w:szCs w:val="20"/>
              </w:rPr>
              <w:t xml:space="preserve"> УПОВС-30</w:t>
            </w:r>
          </w:p>
        </w:tc>
        <w:tc>
          <w:tcPr>
            <w:tcW w:w="1969"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27</w:t>
            </w:r>
          </w:p>
        </w:tc>
        <w:tc>
          <w:tcPr>
            <w:tcW w:w="966" w:type="dxa"/>
            <w:shd w:val="clear" w:color="auto" w:fill="auto"/>
            <w:vAlign w:val="center"/>
          </w:tcPr>
          <w:p w:rsidR="00B87BB8" w:rsidRPr="00B87BB8" w:rsidRDefault="00B87BB8" w:rsidP="008546A5">
            <w:pPr>
              <w:jc w:val="center"/>
              <w:rPr>
                <w:rFonts w:ascii="Times New Roman" w:hAnsi="Times New Roman"/>
                <w:sz w:val="20"/>
                <w:szCs w:val="20"/>
              </w:rPr>
            </w:pPr>
            <w:r w:rsidRPr="00B87BB8">
              <w:rPr>
                <w:rFonts w:ascii="Times New Roman" w:hAnsi="Times New Roman"/>
                <w:sz w:val="20"/>
                <w:szCs w:val="20"/>
              </w:rPr>
              <w:t>26,</w:t>
            </w:r>
            <w:r w:rsidR="008546A5">
              <w:rPr>
                <w:rFonts w:ascii="Times New Roman" w:hAnsi="Times New Roman"/>
                <w:sz w:val="20"/>
                <w:szCs w:val="20"/>
              </w:rPr>
              <w:t>46</w:t>
            </w:r>
          </w:p>
        </w:tc>
      </w:tr>
      <w:tr w:rsidR="00B87BB8" w:rsidTr="00B87BB8">
        <w:tc>
          <w:tcPr>
            <w:tcW w:w="195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Чапаева 36</w:t>
            </w:r>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0,21</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0,16</w:t>
            </w:r>
          </w:p>
        </w:tc>
        <w:tc>
          <w:tcPr>
            <w:tcW w:w="2085" w:type="dxa"/>
            <w:shd w:val="clear" w:color="auto" w:fill="auto"/>
          </w:tcPr>
          <w:p w:rsidR="00B87BB8" w:rsidRPr="00B87BB8" w:rsidRDefault="00B87BB8" w:rsidP="00B87BB8">
            <w:pPr>
              <w:rPr>
                <w:rFonts w:ascii="Times New Roman" w:hAnsi="Times New Roman"/>
                <w:sz w:val="20"/>
                <w:szCs w:val="20"/>
              </w:rPr>
            </w:pPr>
            <w:proofErr w:type="spellStart"/>
            <w:r w:rsidRPr="00B87BB8">
              <w:rPr>
                <w:rFonts w:ascii="Times New Roman" w:hAnsi="Times New Roman"/>
                <w:sz w:val="20"/>
                <w:szCs w:val="20"/>
              </w:rPr>
              <w:t>Na</w:t>
            </w:r>
            <w:proofErr w:type="spellEnd"/>
            <w:r w:rsidRPr="00B87BB8">
              <w:rPr>
                <w:rFonts w:ascii="Times New Roman" w:hAnsi="Times New Roman"/>
                <w:sz w:val="20"/>
                <w:szCs w:val="20"/>
              </w:rPr>
              <w:t>-катион. фильтр ф500 – 2 шт. солерастворитель</w:t>
            </w:r>
          </w:p>
        </w:tc>
        <w:tc>
          <w:tcPr>
            <w:tcW w:w="1969"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20</w:t>
            </w:r>
          </w:p>
        </w:tc>
        <w:tc>
          <w:tcPr>
            <w:tcW w:w="966" w:type="dxa"/>
            <w:shd w:val="clear" w:color="auto" w:fill="auto"/>
            <w:vAlign w:val="center"/>
          </w:tcPr>
          <w:p w:rsidR="00B87BB8" w:rsidRPr="00B87BB8" w:rsidRDefault="00B87BB8" w:rsidP="008546A5">
            <w:pPr>
              <w:jc w:val="center"/>
              <w:rPr>
                <w:rFonts w:ascii="Times New Roman" w:hAnsi="Times New Roman"/>
                <w:sz w:val="20"/>
                <w:szCs w:val="20"/>
              </w:rPr>
            </w:pPr>
            <w:r w:rsidRPr="00B87BB8">
              <w:rPr>
                <w:rFonts w:ascii="Times New Roman" w:hAnsi="Times New Roman"/>
                <w:sz w:val="20"/>
                <w:szCs w:val="20"/>
              </w:rPr>
              <w:t>19,</w:t>
            </w:r>
            <w:r w:rsidR="008546A5">
              <w:rPr>
                <w:rFonts w:ascii="Times New Roman" w:hAnsi="Times New Roman"/>
                <w:sz w:val="20"/>
                <w:szCs w:val="20"/>
              </w:rPr>
              <w:t>84</w:t>
            </w:r>
          </w:p>
        </w:tc>
      </w:tr>
      <w:tr w:rsidR="00B87BB8" w:rsidTr="00B87BB8">
        <w:tc>
          <w:tcPr>
            <w:tcW w:w="195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Привольное</w:t>
            </w:r>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0,09125</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0,0875</w:t>
            </w:r>
          </w:p>
        </w:tc>
        <w:tc>
          <w:tcPr>
            <w:tcW w:w="2085" w:type="dxa"/>
            <w:shd w:val="clear" w:color="auto" w:fill="auto"/>
          </w:tcPr>
          <w:p w:rsidR="00B87BB8" w:rsidRPr="00B87BB8" w:rsidRDefault="00B87BB8" w:rsidP="00B87BB8">
            <w:pPr>
              <w:rPr>
                <w:rFonts w:ascii="Times New Roman" w:hAnsi="Times New Roman"/>
                <w:sz w:val="20"/>
                <w:szCs w:val="20"/>
              </w:rPr>
            </w:pPr>
            <w:proofErr w:type="spellStart"/>
            <w:r w:rsidRPr="00B87BB8">
              <w:rPr>
                <w:rFonts w:ascii="Times New Roman" w:hAnsi="Times New Roman"/>
                <w:sz w:val="20"/>
                <w:szCs w:val="20"/>
              </w:rPr>
              <w:t>Na</w:t>
            </w:r>
            <w:proofErr w:type="spellEnd"/>
            <w:r w:rsidRPr="00B87BB8">
              <w:rPr>
                <w:rFonts w:ascii="Times New Roman" w:hAnsi="Times New Roman"/>
                <w:sz w:val="20"/>
                <w:szCs w:val="20"/>
              </w:rPr>
              <w:t>-катион. фильтр ф1000 – 2шт.</w:t>
            </w:r>
          </w:p>
        </w:tc>
        <w:tc>
          <w:tcPr>
            <w:tcW w:w="1969"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53</w:t>
            </w:r>
          </w:p>
        </w:tc>
        <w:tc>
          <w:tcPr>
            <w:tcW w:w="966" w:type="dxa"/>
            <w:shd w:val="clear" w:color="auto" w:fill="auto"/>
            <w:vAlign w:val="center"/>
          </w:tcPr>
          <w:p w:rsidR="00B87BB8" w:rsidRPr="00B87BB8" w:rsidRDefault="00B87BB8" w:rsidP="008546A5">
            <w:pPr>
              <w:jc w:val="center"/>
              <w:rPr>
                <w:rFonts w:ascii="Times New Roman" w:hAnsi="Times New Roman"/>
                <w:sz w:val="20"/>
                <w:szCs w:val="20"/>
              </w:rPr>
            </w:pPr>
            <w:r w:rsidRPr="00B87BB8">
              <w:rPr>
                <w:rFonts w:ascii="Times New Roman" w:hAnsi="Times New Roman"/>
                <w:sz w:val="20"/>
                <w:szCs w:val="20"/>
              </w:rPr>
              <w:t>52,9</w:t>
            </w:r>
            <w:r w:rsidR="008546A5">
              <w:rPr>
                <w:rFonts w:ascii="Times New Roman" w:hAnsi="Times New Roman"/>
                <w:sz w:val="20"/>
                <w:szCs w:val="20"/>
              </w:rPr>
              <w:t>1</w:t>
            </w:r>
          </w:p>
        </w:tc>
      </w:tr>
      <w:tr w:rsidR="00B87BB8" w:rsidTr="00B87BB8">
        <w:tc>
          <w:tcPr>
            <w:tcW w:w="195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Козлова 36</w:t>
            </w:r>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0,0083</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0,0083</w:t>
            </w:r>
          </w:p>
        </w:tc>
        <w:tc>
          <w:tcPr>
            <w:tcW w:w="2085" w:type="dxa"/>
            <w:shd w:val="clear" w:color="auto" w:fill="auto"/>
          </w:tcPr>
          <w:p w:rsidR="00B87BB8" w:rsidRPr="00B87BB8" w:rsidRDefault="00B87BB8" w:rsidP="00B87BB8">
            <w:pPr>
              <w:rPr>
                <w:rFonts w:ascii="Times New Roman" w:hAnsi="Times New Roman"/>
                <w:sz w:val="20"/>
                <w:szCs w:val="20"/>
              </w:rPr>
            </w:pPr>
            <w:proofErr w:type="spellStart"/>
            <w:r w:rsidRPr="00B87BB8">
              <w:rPr>
                <w:rFonts w:ascii="Times New Roman" w:hAnsi="Times New Roman"/>
                <w:sz w:val="20"/>
                <w:szCs w:val="20"/>
              </w:rPr>
              <w:t>Умягчитель</w:t>
            </w:r>
            <w:proofErr w:type="spellEnd"/>
            <w:r w:rsidRPr="00B87BB8">
              <w:rPr>
                <w:rFonts w:ascii="Times New Roman" w:hAnsi="Times New Roman"/>
                <w:sz w:val="20"/>
                <w:szCs w:val="20"/>
              </w:rPr>
              <w:t xml:space="preserve"> воды SWP FS-70</w:t>
            </w:r>
          </w:p>
        </w:tc>
        <w:tc>
          <w:tcPr>
            <w:tcW w:w="1969"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3,5</w:t>
            </w:r>
          </w:p>
        </w:tc>
        <w:tc>
          <w:tcPr>
            <w:tcW w:w="966"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3,4917</w:t>
            </w:r>
          </w:p>
        </w:tc>
      </w:tr>
      <w:tr w:rsidR="00B87BB8" w:rsidTr="00B87BB8">
        <w:tc>
          <w:tcPr>
            <w:tcW w:w="195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Мотель</w:t>
            </w:r>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6,56</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5,6</w:t>
            </w:r>
          </w:p>
        </w:tc>
        <w:tc>
          <w:tcPr>
            <w:tcW w:w="2085" w:type="dxa"/>
            <w:shd w:val="clear" w:color="auto" w:fill="auto"/>
          </w:tcPr>
          <w:p w:rsidR="00B87BB8" w:rsidRPr="00B87BB8" w:rsidRDefault="00B87BB8" w:rsidP="00B87BB8">
            <w:pPr>
              <w:rPr>
                <w:rFonts w:ascii="Times New Roman" w:hAnsi="Times New Roman"/>
                <w:sz w:val="20"/>
                <w:szCs w:val="20"/>
              </w:rPr>
            </w:pPr>
            <w:r w:rsidRPr="00B87BB8">
              <w:rPr>
                <w:rFonts w:ascii="Times New Roman" w:hAnsi="Times New Roman"/>
                <w:sz w:val="20"/>
                <w:szCs w:val="20"/>
              </w:rPr>
              <w:t xml:space="preserve">УДК </w:t>
            </w:r>
            <w:proofErr w:type="spellStart"/>
            <w:r w:rsidRPr="00B87BB8">
              <w:rPr>
                <w:rFonts w:ascii="Times New Roman" w:hAnsi="Times New Roman"/>
                <w:sz w:val="20"/>
                <w:szCs w:val="20"/>
              </w:rPr>
              <w:t>компл</w:t>
            </w:r>
            <w:proofErr w:type="spellEnd"/>
            <w:r w:rsidRPr="00B87BB8">
              <w:rPr>
                <w:rFonts w:ascii="Times New Roman" w:hAnsi="Times New Roman"/>
                <w:sz w:val="20"/>
                <w:szCs w:val="20"/>
              </w:rPr>
              <w:t>.</w:t>
            </w:r>
          </w:p>
          <w:p w:rsidR="00B87BB8" w:rsidRPr="00B87BB8" w:rsidRDefault="00B87BB8" w:rsidP="00B87BB8">
            <w:pPr>
              <w:rPr>
                <w:rFonts w:ascii="Times New Roman" w:hAnsi="Times New Roman"/>
                <w:sz w:val="20"/>
                <w:szCs w:val="20"/>
              </w:rPr>
            </w:pPr>
            <w:r w:rsidRPr="00B87BB8">
              <w:rPr>
                <w:rFonts w:ascii="Times New Roman" w:hAnsi="Times New Roman"/>
                <w:sz w:val="20"/>
                <w:szCs w:val="20"/>
              </w:rPr>
              <w:t>Деаэратор ДКЦ7-01</w:t>
            </w:r>
          </w:p>
        </w:tc>
        <w:tc>
          <w:tcPr>
            <w:tcW w:w="1969"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5,6</w:t>
            </w:r>
          </w:p>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25</w:t>
            </w:r>
          </w:p>
        </w:tc>
        <w:tc>
          <w:tcPr>
            <w:tcW w:w="966" w:type="dxa"/>
            <w:shd w:val="clear" w:color="auto" w:fill="auto"/>
            <w:vAlign w:val="center"/>
          </w:tcPr>
          <w:p w:rsidR="00B87BB8" w:rsidRPr="00B87BB8" w:rsidRDefault="008546A5" w:rsidP="00B87BB8">
            <w:pPr>
              <w:jc w:val="center"/>
              <w:rPr>
                <w:rFonts w:ascii="Times New Roman" w:hAnsi="Times New Roman"/>
                <w:sz w:val="20"/>
                <w:szCs w:val="20"/>
              </w:rPr>
            </w:pPr>
            <w:r>
              <w:rPr>
                <w:rFonts w:ascii="Times New Roman" w:hAnsi="Times New Roman"/>
                <w:sz w:val="20"/>
                <w:szCs w:val="20"/>
              </w:rPr>
              <w:t>19,4</w:t>
            </w:r>
          </w:p>
        </w:tc>
      </w:tr>
      <w:tr w:rsidR="00B87BB8" w:rsidTr="00B87BB8">
        <w:tc>
          <w:tcPr>
            <w:tcW w:w="1951" w:type="dxa"/>
            <w:shd w:val="clear" w:color="auto" w:fill="auto"/>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Новая Оранжерея</w:t>
            </w:r>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5,75</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5,7</w:t>
            </w:r>
          </w:p>
        </w:tc>
        <w:tc>
          <w:tcPr>
            <w:tcW w:w="2085" w:type="dxa"/>
            <w:shd w:val="clear" w:color="auto" w:fill="auto"/>
          </w:tcPr>
          <w:p w:rsidR="00B87BB8" w:rsidRPr="00B87BB8" w:rsidRDefault="00B87BB8" w:rsidP="00B87BB8">
            <w:pPr>
              <w:rPr>
                <w:rFonts w:ascii="Times New Roman" w:hAnsi="Times New Roman"/>
                <w:sz w:val="20"/>
                <w:szCs w:val="20"/>
              </w:rPr>
            </w:pPr>
            <w:r w:rsidRPr="00B87BB8">
              <w:rPr>
                <w:rFonts w:ascii="Times New Roman" w:hAnsi="Times New Roman"/>
                <w:sz w:val="20"/>
                <w:szCs w:val="20"/>
              </w:rPr>
              <w:t>УДК ЭКО-1-16.1.50.100.16</w:t>
            </w:r>
          </w:p>
        </w:tc>
        <w:tc>
          <w:tcPr>
            <w:tcW w:w="1969"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16</w:t>
            </w:r>
          </w:p>
        </w:tc>
        <w:tc>
          <w:tcPr>
            <w:tcW w:w="966" w:type="dxa"/>
            <w:shd w:val="clear" w:color="auto" w:fill="auto"/>
            <w:vAlign w:val="center"/>
          </w:tcPr>
          <w:p w:rsidR="00B87BB8" w:rsidRPr="00B87BB8" w:rsidRDefault="00B87BB8" w:rsidP="008546A5">
            <w:pPr>
              <w:jc w:val="center"/>
              <w:rPr>
                <w:rFonts w:ascii="Times New Roman" w:hAnsi="Times New Roman"/>
                <w:sz w:val="20"/>
                <w:szCs w:val="20"/>
              </w:rPr>
            </w:pPr>
            <w:r w:rsidRPr="00B87BB8">
              <w:rPr>
                <w:rFonts w:ascii="Times New Roman" w:hAnsi="Times New Roman"/>
                <w:sz w:val="20"/>
                <w:szCs w:val="20"/>
              </w:rPr>
              <w:t>10,</w:t>
            </w:r>
            <w:r w:rsidR="008546A5">
              <w:rPr>
                <w:rFonts w:ascii="Times New Roman" w:hAnsi="Times New Roman"/>
                <w:sz w:val="20"/>
                <w:szCs w:val="20"/>
              </w:rPr>
              <w:t>3</w:t>
            </w:r>
          </w:p>
        </w:tc>
      </w:tr>
      <w:tr w:rsidR="00B87BB8" w:rsidTr="00B87BB8">
        <w:tc>
          <w:tcPr>
            <w:tcW w:w="1951" w:type="dxa"/>
            <w:shd w:val="clear" w:color="auto" w:fill="auto"/>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Константиновская</w:t>
            </w:r>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0,23</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0,2</w:t>
            </w:r>
          </w:p>
        </w:tc>
        <w:tc>
          <w:tcPr>
            <w:tcW w:w="2085" w:type="dxa"/>
            <w:shd w:val="clear" w:color="auto" w:fill="auto"/>
          </w:tcPr>
          <w:p w:rsidR="00B87BB8" w:rsidRPr="00B87BB8" w:rsidRDefault="00B87BB8" w:rsidP="00B87BB8">
            <w:pPr>
              <w:rPr>
                <w:rFonts w:ascii="Times New Roman" w:hAnsi="Times New Roman"/>
                <w:sz w:val="20"/>
                <w:szCs w:val="20"/>
              </w:rPr>
            </w:pPr>
            <w:proofErr w:type="spellStart"/>
            <w:r w:rsidRPr="00B87BB8">
              <w:rPr>
                <w:rFonts w:ascii="Times New Roman" w:hAnsi="Times New Roman"/>
                <w:sz w:val="20"/>
                <w:szCs w:val="20"/>
              </w:rPr>
              <w:t>Na</w:t>
            </w:r>
            <w:proofErr w:type="spellEnd"/>
            <w:r w:rsidRPr="00B87BB8">
              <w:rPr>
                <w:rFonts w:ascii="Times New Roman" w:hAnsi="Times New Roman"/>
                <w:sz w:val="20"/>
                <w:szCs w:val="20"/>
              </w:rPr>
              <w:t>-катион. фильтр ф700 – 1 шт.</w:t>
            </w:r>
          </w:p>
        </w:tc>
        <w:tc>
          <w:tcPr>
            <w:tcW w:w="1969"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8</w:t>
            </w:r>
          </w:p>
        </w:tc>
        <w:tc>
          <w:tcPr>
            <w:tcW w:w="966" w:type="dxa"/>
            <w:shd w:val="clear" w:color="auto" w:fill="auto"/>
            <w:vAlign w:val="center"/>
          </w:tcPr>
          <w:p w:rsidR="00B87BB8" w:rsidRPr="00B87BB8" w:rsidRDefault="00B87BB8" w:rsidP="005838D8">
            <w:pPr>
              <w:jc w:val="center"/>
              <w:rPr>
                <w:rFonts w:ascii="Times New Roman" w:hAnsi="Times New Roman"/>
                <w:sz w:val="20"/>
                <w:szCs w:val="20"/>
              </w:rPr>
            </w:pPr>
            <w:r w:rsidRPr="00B87BB8">
              <w:rPr>
                <w:rFonts w:ascii="Times New Roman" w:hAnsi="Times New Roman"/>
                <w:sz w:val="20"/>
                <w:szCs w:val="20"/>
              </w:rPr>
              <w:t>7,</w:t>
            </w:r>
            <w:r w:rsidR="005838D8">
              <w:rPr>
                <w:rFonts w:ascii="Times New Roman" w:hAnsi="Times New Roman"/>
                <w:sz w:val="20"/>
                <w:szCs w:val="20"/>
              </w:rPr>
              <w:t>8</w:t>
            </w:r>
          </w:p>
        </w:tc>
      </w:tr>
      <w:tr w:rsidR="00B87BB8" w:rsidTr="00B87BB8">
        <w:tc>
          <w:tcPr>
            <w:tcW w:w="1951" w:type="dxa"/>
            <w:shd w:val="clear" w:color="auto" w:fill="auto"/>
          </w:tcPr>
          <w:p w:rsidR="00B87BB8" w:rsidRPr="00B87BB8" w:rsidRDefault="00B87BB8" w:rsidP="00B87BB8">
            <w:pPr>
              <w:jc w:val="center"/>
              <w:rPr>
                <w:rFonts w:ascii="Times New Roman" w:hAnsi="Times New Roman"/>
                <w:sz w:val="20"/>
                <w:szCs w:val="20"/>
              </w:rPr>
            </w:pPr>
            <w:proofErr w:type="spellStart"/>
            <w:r w:rsidRPr="00B87BB8">
              <w:rPr>
                <w:rFonts w:ascii="Times New Roman" w:hAnsi="Times New Roman"/>
                <w:sz w:val="20"/>
                <w:szCs w:val="20"/>
              </w:rPr>
              <w:t>Машукская</w:t>
            </w:r>
            <w:proofErr w:type="spellEnd"/>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0,1019</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0,1</w:t>
            </w:r>
          </w:p>
        </w:tc>
        <w:tc>
          <w:tcPr>
            <w:tcW w:w="2085" w:type="dxa"/>
            <w:shd w:val="clear" w:color="auto" w:fill="auto"/>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УДК</w:t>
            </w:r>
          </w:p>
        </w:tc>
        <w:tc>
          <w:tcPr>
            <w:tcW w:w="1969"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6</w:t>
            </w:r>
          </w:p>
        </w:tc>
        <w:tc>
          <w:tcPr>
            <w:tcW w:w="966" w:type="dxa"/>
            <w:shd w:val="clear" w:color="auto" w:fill="auto"/>
            <w:vAlign w:val="center"/>
          </w:tcPr>
          <w:p w:rsidR="00B87BB8" w:rsidRPr="00B87BB8" w:rsidRDefault="00B87BB8" w:rsidP="005838D8">
            <w:pPr>
              <w:jc w:val="center"/>
              <w:rPr>
                <w:rFonts w:ascii="Times New Roman" w:hAnsi="Times New Roman"/>
                <w:sz w:val="20"/>
                <w:szCs w:val="20"/>
              </w:rPr>
            </w:pPr>
            <w:r w:rsidRPr="00B87BB8">
              <w:rPr>
                <w:rFonts w:ascii="Times New Roman" w:hAnsi="Times New Roman"/>
                <w:sz w:val="20"/>
                <w:szCs w:val="20"/>
              </w:rPr>
              <w:t>5,</w:t>
            </w:r>
            <w:r w:rsidR="005838D8">
              <w:rPr>
                <w:rFonts w:ascii="Times New Roman" w:hAnsi="Times New Roman"/>
                <w:sz w:val="20"/>
                <w:szCs w:val="20"/>
              </w:rPr>
              <w:t>9</w:t>
            </w:r>
          </w:p>
        </w:tc>
      </w:tr>
      <w:tr w:rsidR="00B87BB8" w:rsidTr="00B87BB8">
        <w:tc>
          <w:tcPr>
            <w:tcW w:w="1951" w:type="dxa"/>
            <w:shd w:val="clear" w:color="auto" w:fill="auto"/>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Детская больница</w:t>
            </w:r>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0,01125</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w:t>
            </w:r>
            <w:r w:rsidR="005838D8">
              <w:rPr>
                <w:rFonts w:ascii="Times New Roman" w:hAnsi="Times New Roman"/>
                <w:sz w:val="20"/>
                <w:szCs w:val="20"/>
              </w:rPr>
              <w:t>,01</w:t>
            </w:r>
          </w:p>
        </w:tc>
        <w:tc>
          <w:tcPr>
            <w:tcW w:w="2085" w:type="dxa"/>
            <w:shd w:val="clear" w:color="auto" w:fill="auto"/>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УДК</w:t>
            </w:r>
          </w:p>
        </w:tc>
        <w:tc>
          <w:tcPr>
            <w:tcW w:w="1969"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16</w:t>
            </w:r>
          </w:p>
        </w:tc>
        <w:tc>
          <w:tcPr>
            <w:tcW w:w="966" w:type="dxa"/>
            <w:shd w:val="clear" w:color="auto" w:fill="auto"/>
            <w:vAlign w:val="center"/>
          </w:tcPr>
          <w:p w:rsidR="00B87BB8" w:rsidRPr="00B87BB8" w:rsidRDefault="00B87BB8" w:rsidP="005838D8">
            <w:pPr>
              <w:jc w:val="center"/>
              <w:rPr>
                <w:rFonts w:ascii="Times New Roman" w:hAnsi="Times New Roman"/>
                <w:sz w:val="20"/>
                <w:szCs w:val="20"/>
              </w:rPr>
            </w:pPr>
            <w:r w:rsidRPr="00B87BB8">
              <w:rPr>
                <w:rFonts w:ascii="Times New Roman" w:hAnsi="Times New Roman"/>
                <w:sz w:val="20"/>
                <w:szCs w:val="20"/>
              </w:rPr>
              <w:t>15,9</w:t>
            </w:r>
            <w:r w:rsidR="005838D8">
              <w:rPr>
                <w:rFonts w:ascii="Times New Roman" w:hAnsi="Times New Roman"/>
                <w:sz w:val="20"/>
                <w:szCs w:val="20"/>
              </w:rPr>
              <w:t>9</w:t>
            </w:r>
          </w:p>
        </w:tc>
      </w:tr>
      <w:tr w:rsidR="00B87BB8" w:rsidTr="00B87BB8">
        <w:tc>
          <w:tcPr>
            <w:tcW w:w="1951" w:type="dxa"/>
            <w:shd w:val="clear" w:color="auto" w:fill="auto"/>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Баня №5</w:t>
            </w:r>
          </w:p>
        </w:tc>
        <w:tc>
          <w:tcPr>
            <w:tcW w:w="1375"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0,01125</w:t>
            </w:r>
          </w:p>
        </w:tc>
        <w:tc>
          <w:tcPr>
            <w:tcW w:w="1341"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0</w:t>
            </w:r>
            <w:r w:rsidR="005838D8">
              <w:rPr>
                <w:rFonts w:ascii="Times New Roman" w:hAnsi="Times New Roman"/>
                <w:sz w:val="20"/>
                <w:szCs w:val="20"/>
              </w:rPr>
              <w:t>,01</w:t>
            </w:r>
          </w:p>
        </w:tc>
        <w:tc>
          <w:tcPr>
            <w:tcW w:w="2085" w:type="dxa"/>
            <w:shd w:val="clear" w:color="auto" w:fill="auto"/>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УДК</w:t>
            </w:r>
          </w:p>
        </w:tc>
        <w:tc>
          <w:tcPr>
            <w:tcW w:w="1969" w:type="dxa"/>
            <w:shd w:val="clear" w:color="auto" w:fill="auto"/>
            <w:vAlign w:val="center"/>
          </w:tcPr>
          <w:p w:rsidR="00B87BB8" w:rsidRPr="00B87BB8" w:rsidRDefault="00B87BB8" w:rsidP="00B87BB8">
            <w:pPr>
              <w:jc w:val="center"/>
              <w:rPr>
                <w:rFonts w:ascii="Times New Roman" w:hAnsi="Times New Roman"/>
                <w:sz w:val="20"/>
                <w:szCs w:val="20"/>
              </w:rPr>
            </w:pPr>
            <w:r w:rsidRPr="00B87BB8">
              <w:rPr>
                <w:rFonts w:ascii="Times New Roman" w:hAnsi="Times New Roman"/>
                <w:sz w:val="20"/>
                <w:szCs w:val="20"/>
              </w:rPr>
              <w:t>16</w:t>
            </w:r>
          </w:p>
        </w:tc>
        <w:tc>
          <w:tcPr>
            <w:tcW w:w="966" w:type="dxa"/>
            <w:shd w:val="clear" w:color="auto" w:fill="auto"/>
            <w:vAlign w:val="center"/>
          </w:tcPr>
          <w:p w:rsidR="00B87BB8" w:rsidRPr="00B87BB8" w:rsidRDefault="00B87BB8" w:rsidP="005838D8">
            <w:pPr>
              <w:jc w:val="center"/>
              <w:rPr>
                <w:rFonts w:ascii="Times New Roman" w:hAnsi="Times New Roman"/>
                <w:sz w:val="20"/>
                <w:szCs w:val="20"/>
              </w:rPr>
            </w:pPr>
            <w:r w:rsidRPr="00B87BB8">
              <w:rPr>
                <w:rFonts w:ascii="Times New Roman" w:hAnsi="Times New Roman"/>
                <w:sz w:val="20"/>
                <w:szCs w:val="20"/>
              </w:rPr>
              <w:t>15,9</w:t>
            </w:r>
            <w:r w:rsidR="005838D8">
              <w:rPr>
                <w:rFonts w:ascii="Times New Roman" w:hAnsi="Times New Roman"/>
                <w:sz w:val="20"/>
                <w:szCs w:val="20"/>
              </w:rPr>
              <w:t>9</w:t>
            </w:r>
          </w:p>
        </w:tc>
      </w:tr>
      <w:tr w:rsidR="007B3EEB" w:rsidRPr="00B87BB8" w:rsidTr="007B3EEB">
        <w:tc>
          <w:tcPr>
            <w:tcW w:w="1951" w:type="dxa"/>
            <w:shd w:val="clear" w:color="auto" w:fill="auto"/>
            <w:vAlign w:val="center"/>
          </w:tcPr>
          <w:p w:rsidR="007B3EEB" w:rsidRPr="00B87BB8" w:rsidRDefault="007B3EEB" w:rsidP="007B3EEB">
            <w:pPr>
              <w:jc w:val="center"/>
              <w:rPr>
                <w:rFonts w:ascii="Times New Roman" w:hAnsi="Times New Roman"/>
                <w:sz w:val="20"/>
                <w:szCs w:val="20"/>
              </w:rPr>
            </w:pPr>
            <w:r w:rsidRPr="00B87BB8">
              <w:rPr>
                <w:rFonts w:ascii="Times New Roman" w:hAnsi="Times New Roman"/>
                <w:sz w:val="20"/>
                <w:szCs w:val="20"/>
              </w:rPr>
              <w:lastRenderedPageBreak/>
              <w:t>Грязелечебница</w:t>
            </w:r>
          </w:p>
        </w:tc>
        <w:tc>
          <w:tcPr>
            <w:tcW w:w="1375" w:type="dxa"/>
            <w:shd w:val="clear" w:color="auto" w:fill="auto"/>
            <w:vAlign w:val="center"/>
          </w:tcPr>
          <w:p w:rsidR="007B3EEB" w:rsidRPr="00B87BB8" w:rsidRDefault="00623BBD" w:rsidP="007B3EEB">
            <w:pPr>
              <w:jc w:val="center"/>
              <w:rPr>
                <w:rFonts w:ascii="Times New Roman" w:hAnsi="Times New Roman"/>
                <w:sz w:val="20"/>
                <w:szCs w:val="20"/>
              </w:rPr>
            </w:pPr>
            <w:r>
              <w:rPr>
                <w:rFonts w:ascii="Times New Roman" w:hAnsi="Times New Roman"/>
                <w:sz w:val="20"/>
                <w:szCs w:val="20"/>
              </w:rPr>
              <w:t>0,82</w:t>
            </w:r>
          </w:p>
        </w:tc>
        <w:tc>
          <w:tcPr>
            <w:tcW w:w="1341" w:type="dxa"/>
            <w:shd w:val="clear" w:color="auto" w:fill="auto"/>
            <w:vAlign w:val="center"/>
          </w:tcPr>
          <w:p w:rsidR="007B3EEB" w:rsidRPr="00B87BB8" w:rsidRDefault="007B3EEB" w:rsidP="007B3EEB">
            <w:pPr>
              <w:jc w:val="center"/>
              <w:rPr>
                <w:rFonts w:ascii="Times New Roman" w:hAnsi="Times New Roman"/>
                <w:sz w:val="20"/>
                <w:szCs w:val="20"/>
              </w:rPr>
            </w:pPr>
            <w:r w:rsidRPr="00B87BB8">
              <w:rPr>
                <w:rFonts w:ascii="Times New Roman" w:hAnsi="Times New Roman"/>
                <w:sz w:val="20"/>
                <w:szCs w:val="20"/>
              </w:rPr>
              <w:t>0,40925</w:t>
            </w:r>
          </w:p>
        </w:tc>
        <w:tc>
          <w:tcPr>
            <w:tcW w:w="2085" w:type="dxa"/>
            <w:shd w:val="clear" w:color="auto" w:fill="auto"/>
          </w:tcPr>
          <w:p w:rsidR="007B3EEB" w:rsidRPr="00B87BB8" w:rsidRDefault="007B3EEB" w:rsidP="007B3EEB">
            <w:pPr>
              <w:rPr>
                <w:rFonts w:ascii="Times New Roman" w:hAnsi="Times New Roman"/>
                <w:sz w:val="20"/>
                <w:szCs w:val="20"/>
              </w:rPr>
            </w:pPr>
            <w:proofErr w:type="spellStart"/>
            <w:r w:rsidRPr="00B87BB8">
              <w:rPr>
                <w:rFonts w:ascii="Times New Roman" w:hAnsi="Times New Roman"/>
                <w:sz w:val="20"/>
                <w:szCs w:val="20"/>
              </w:rPr>
              <w:t>Na</w:t>
            </w:r>
            <w:proofErr w:type="spellEnd"/>
            <w:r w:rsidRPr="00B87BB8">
              <w:rPr>
                <w:rFonts w:ascii="Times New Roman" w:hAnsi="Times New Roman"/>
                <w:sz w:val="20"/>
                <w:szCs w:val="20"/>
              </w:rPr>
              <w:t>-катион. фильтр ф1000 – 2 шт.</w:t>
            </w:r>
          </w:p>
        </w:tc>
        <w:tc>
          <w:tcPr>
            <w:tcW w:w="1969" w:type="dxa"/>
            <w:shd w:val="clear" w:color="auto" w:fill="auto"/>
            <w:vAlign w:val="center"/>
          </w:tcPr>
          <w:p w:rsidR="007B3EEB" w:rsidRPr="00B87BB8" w:rsidRDefault="007B3EEB" w:rsidP="007B3EEB">
            <w:pPr>
              <w:jc w:val="center"/>
              <w:rPr>
                <w:rFonts w:ascii="Times New Roman" w:hAnsi="Times New Roman"/>
                <w:sz w:val="20"/>
                <w:szCs w:val="20"/>
              </w:rPr>
            </w:pPr>
            <w:r w:rsidRPr="00B87BB8">
              <w:rPr>
                <w:rFonts w:ascii="Times New Roman" w:hAnsi="Times New Roman"/>
                <w:sz w:val="20"/>
                <w:szCs w:val="20"/>
              </w:rPr>
              <w:t>24</w:t>
            </w:r>
          </w:p>
        </w:tc>
        <w:tc>
          <w:tcPr>
            <w:tcW w:w="966" w:type="dxa"/>
            <w:shd w:val="clear" w:color="auto" w:fill="auto"/>
            <w:vAlign w:val="center"/>
          </w:tcPr>
          <w:p w:rsidR="007B3EEB" w:rsidRPr="00B87BB8" w:rsidRDefault="007B3EEB" w:rsidP="005838D8">
            <w:pPr>
              <w:jc w:val="center"/>
              <w:rPr>
                <w:rFonts w:ascii="Times New Roman" w:hAnsi="Times New Roman"/>
                <w:sz w:val="20"/>
                <w:szCs w:val="20"/>
              </w:rPr>
            </w:pPr>
            <w:r w:rsidRPr="00B87BB8">
              <w:rPr>
                <w:rFonts w:ascii="Times New Roman" w:hAnsi="Times New Roman"/>
                <w:sz w:val="20"/>
                <w:szCs w:val="20"/>
              </w:rPr>
              <w:t>23,</w:t>
            </w:r>
            <w:r w:rsidR="005838D8">
              <w:rPr>
                <w:rFonts w:ascii="Times New Roman" w:hAnsi="Times New Roman"/>
                <w:sz w:val="20"/>
                <w:szCs w:val="20"/>
              </w:rPr>
              <w:t>59</w:t>
            </w:r>
          </w:p>
        </w:tc>
      </w:tr>
      <w:tr w:rsidR="00CC036F" w:rsidTr="00B87BB8">
        <w:tc>
          <w:tcPr>
            <w:tcW w:w="1951" w:type="dxa"/>
            <w:shd w:val="clear" w:color="auto" w:fill="auto"/>
          </w:tcPr>
          <w:p w:rsidR="00CC036F" w:rsidRPr="00B87BB8" w:rsidRDefault="00CC036F" w:rsidP="00CC036F">
            <w:pPr>
              <w:jc w:val="center"/>
              <w:rPr>
                <w:rFonts w:ascii="Times New Roman" w:hAnsi="Times New Roman"/>
                <w:sz w:val="20"/>
                <w:szCs w:val="20"/>
              </w:rPr>
            </w:pPr>
            <w:proofErr w:type="spellStart"/>
            <w:r w:rsidRPr="00B87BB8">
              <w:rPr>
                <w:rFonts w:ascii="Times New Roman" w:hAnsi="Times New Roman"/>
                <w:sz w:val="20"/>
                <w:szCs w:val="20"/>
              </w:rPr>
              <w:t>Нижнеподкумский</w:t>
            </w:r>
            <w:proofErr w:type="spellEnd"/>
          </w:p>
        </w:tc>
        <w:tc>
          <w:tcPr>
            <w:tcW w:w="1375" w:type="dxa"/>
            <w:shd w:val="clear" w:color="auto" w:fill="auto"/>
            <w:vAlign w:val="center"/>
          </w:tcPr>
          <w:p w:rsidR="00CC036F" w:rsidRPr="00B87BB8" w:rsidRDefault="00CC036F" w:rsidP="00CC036F">
            <w:pPr>
              <w:jc w:val="center"/>
              <w:rPr>
                <w:rFonts w:ascii="Times New Roman" w:hAnsi="Times New Roman"/>
                <w:sz w:val="20"/>
                <w:szCs w:val="20"/>
              </w:rPr>
            </w:pPr>
            <w:r w:rsidRPr="00B87BB8">
              <w:rPr>
                <w:rFonts w:ascii="Times New Roman" w:hAnsi="Times New Roman"/>
                <w:sz w:val="20"/>
                <w:szCs w:val="20"/>
              </w:rPr>
              <w:t>0,13938</w:t>
            </w:r>
          </w:p>
        </w:tc>
        <w:tc>
          <w:tcPr>
            <w:tcW w:w="1341" w:type="dxa"/>
            <w:shd w:val="clear" w:color="auto" w:fill="auto"/>
            <w:vAlign w:val="center"/>
          </w:tcPr>
          <w:p w:rsidR="00CC036F" w:rsidRPr="00B87BB8" w:rsidRDefault="00CC036F" w:rsidP="00CC036F">
            <w:pPr>
              <w:jc w:val="center"/>
              <w:rPr>
                <w:rFonts w:ascii="Times New Roman" w:hAnsi="Times New Roman"/>
                <w:sz w:val="20"/>
                <w:szCs w:val="20"/>
              </w:rPr>
            </w:pPr>
            <w:r w:rsidRPr="00B87BB8">
              <w:rPr>
                <w:rFonts w:ascii="Times New Roman" w:hAnsi="Times New Roman"/>
                <w:sz w:val="20"/>
                <w:szCs w:val="20"/>
              </w:rPr>
              <w:t>0,1375</w:t>
            </w:r>
          </w:p>
        </w:tc>
        <w:tc>
          <w:tcPr>
            <w:tcW w:w="2085" w:type="dxa"/>
            <w:shd w:val="clear" w:color="auto" w:fill="auto"/>
          </w:tcPr>
          <w:p w:rsidR="00CC036F" w:rsidRPr="00B87BB8" w:rsidRDefault="00CC036F" w:rsidP="00CC036F">
            <w:pPr>
              <w:jc w:val="center"/>
              <w:rPr>
                <w:rFonts w:ascii="Times New Roman" w:hAnsi="Times New Roman"/>
                <w:sz w:val="20"/>
                <w:szCs w:val="20"/>
              </w:rPr>
            </w:pPr>
            <w:r w:rsidRPr="00B87BB8">
              <w:rPr>
                <w:rFonts w:ascii="Times New Roman" w:hAnsi="Times New Roman"/>
                <w:sz w:val="20"/>
                <w:szCs w:val="20"/>
              </w:rPr>
              <w:t>УДК</w:t>
            </w:r>
          </w:p>
        </w:tc>
        <w:tc>
          <w:tcPr>
            <w:tcW w:w="1969" w:type="dxa"/>
            <w:shd w:val="clear" w:color="auto" w:fill="auto"/>
            <w:vAlign w:val="center"/>
          </w:tcPr>
          <w:p w:rsidR="00CC036F" w:rsidRPr="00B87BB8" w:rsidRDefault="00CC036F" w:rsidP="00CC036F">
            <w:pPr>
              <w:jc w:val="center"/>
              <w:rPr>
                <w:rFonts w:ascii="Times New Roman" w:hAnsi="Times New Roman"/>
                <w:sz w:val="20"/>
                <w:szCs w:val="20"/>
              </w:rPr>
            </w:pPr>
            <w:r w:rsidRPr="00B87BB8">
              <w:rPr>
                <w:rFonts w:ascii="Times New Roman" w:hAnsi="Times New Roman"/>
                <w:sz w:val="20"/>
                <w:szCs w:val="20"/>
              </w:rPr>
              <w:t>16</w:t>
            </w:r>
          </w:p>
        </w:tc>
        <w:tc>
          <w:tcPr>
            <w:tcW w:w="966" w:type="dxa"/>
            <w:shd w:val="clear" w:color="auto" w:fill="auto"/>
            <w:vAlign w:val="center"/>
          </w:tcPr>
          <w:p w:rsidR="00CC036F" w:rsidRPr="00B87BB8" w:rsidRDefault="00CC036F" w:rsidP="00CC036F">
            <w:pPr>
              <w:jc w:val="center"/>
              <w:rPr>
                <w:rFonts w:ascii="Times New Roman" w:hAnsi="Times New Roman"/>
                <w:sz w:val="20"/>
                <w:szCs w:val="20"/>
              </w:rPr>
            </w:pPr>
            <w:r w:rsidRPr="00B87BB8">
              <w:rPr>
                <w:rFonts w:ascii="Times New Roman" w:hAnsi="Times New Roman"/>
                <w:sz w:val="20"/>
                <w:szCs w:val="20"/>
              </w:rPr>
              <w:t>15,86</w:t>
            </w:r>
          </w:p>
        </w:tc>
      </w:tr>
      <w:tr w:rsidR="00B07B00" w:rsidTr="00B87BB8">
        <w:tc>
          <w:tcPr>
            <w:tcW w:w="1951" w:type="dxa"/>
            <w:shd w:val="clear" w:color="auto" w:fill="auto"/>
          </w:tcPr>
          <w:p w:rsidR="00B07B00" w:rsidRPr="00623BBD" w:rsidRDefault="00B07B00" w:rsidP="00B07B00">
            <w:pPr>
              <w:jc w:val="center"/>
              <w:rPr>
                <w:rFonts w:ascii="Times New Roman" w:hAnsi="Times New Roman"/>
                <w:sz w:val="20"/>
                <w:szCs w:val="20"/>
              </w:rPr>
            </w:pPr>
            <w:r w:rsidRPr="00623BBD">
              <w:rPr>
                <w:rFonts w:ascii="Times New Roman" w:hAnsi="Times New Roman"/>
                <w:sz w:val="20"/>
                <w:szCs w:val="20"/>
              </w:rPr>
              <w:t>Матвеева</w:t>
            </w:r>
          </w:p>
        </w:tc>
        <w:tc>
          <w:tcPr>
            <w:tcW w:w="1375" w:type="dxa"/>
            <w:shd w:val="clear" w:color="auto" w:fill="auto"/>
            <w:vAlign w:val="center"/>
          </w:tcPr>
          <w:p w:rsidR="00B07B00" w:rsidRPr="00623BBD" w:rsidRDefault="00B07B00" w:rsidP="00B07B00">
            <w:pPr>
              <w:jc w:val="center"/>
              <w:rPr>
                <w:rFonts w:ascii="Times New Roman" w:hAnsi="Times New Roman"/>
                <w:sz w:val="20"/>
                <w:szCs w:val="20"/>
              </w:rPr>
            </w:pPr>
            <w:r w:rsidRPr="00623BBD">
              <w:rPr>
                <w:rFonts w:ascii="Times New Roman" w:hAnsi="Times New Roman"/>
                <w:sz w:val="20"/>
                <w:szCs w:val="20"/>
              </w:rPr>
              <w:t>0,3</w:t>
            </w:r>
          </w:p>
        </w:tc>
        <w:tc>
          <w:tcPr>
            <w:tcW w:w="1341" w:type="dxa"/>
            <w:shd w:val="clear" w:color="auto" w:fill="auto"/>
            <w:vAlign w:val="center"/>
          </w:tcPr>
          <w:p w:rsidR="00B07B00" w:rsidRPr="00B87BB8" w:rsidRDefault="00B07B00" w:rsidP="00B07B00">
            <w:pPr>
              <w:jc w:val="center"/>
              <w:rPr>
                <w:rFonts w:ascii="Times New Roman" w:hAnsi="Times New Roman"/>
                <w:sz w:val="20"/>
                <w:szCs w:val="20"/>
              </w:rPr>
            </w:pPr>
            <w:r>
              <w:rPr>
                <w:rFonts w:ascii="Times New Roman" w:hAnsi="Times New Roman"/>
                <w:sz w:val="20"/>
                <w:szCs w:val="20"/>
              </w:rPr>
              <w:t>0,052</w:t>
            </w:r>
          </w:p>
        </w:tc>
        <w:tc>
          <w:tcPr>
            <w:tcW w:w="2085" w:type="dxa"/>
            <w:shd w:val="clear" w:color="auto" w:fill="auto"/>
          </w:tcPr>
          <w:p w:rsidR="00B07B00" w:rsidRPr="00B87BB8" w:rsidRDefault="00B07B00" w:rsidP="00B07B00">
            <w:pPr>
              <w:jc w:val="center"/>
              <w:rPr>
                <w:rFonts w:ascii="Times New Roman" w:hAnsi="Times New Roman"/>
                <w:sz w:val="20"/>
                <w:szCs w:val="20"/>
              </w:rPr>
            </w:pPr>
            <w:r>
              <w:rPr>
                <w:rFonts w:ascii="Times New Roman" w:hAnsi="Times New Roman"/>
                <w:sz w:val="20"/>
                <w:szCs w:val="20"/>
              </w:rPr>
              <w:t>УДК</w:t>
            </w:r>
          </w:p>
        </w:tc>
        <w:tc>
          <w:tcPr>
            <w:tcW w:w="1969" w:type="dxa"/>
            <w:shd w:val="clear" w:color="auto" w:fill="auto"/>
            <w:vAlign w:val="center"/>
          </w:tcPr>
          <w:p w:rsidR="00B07B00" w:rsidRPr="00B87BB8" w:rsidRDefault="00B07B00" w:rsidP="00B07B00">
            <w:pPr>
              <w:jc w:val="center"/>
              <w:rPr>
                <w:rFonts w:ascii="Times New Roman" w:hAnsi="Times New Roman"/>
                <w:sz w:val="20"/>
                <w:szCs w:val="20"/>
              </w:rPr>
            </w:pPr>
            <w:r>
              <w:rPr>
                <w:rFonts w:ascii="Times New Roman" w:hAnsi="Times New Roman"/>
                <w:sz w:val="20"/>
                <w:szCs w:val="20"/>
              </w:rPr>
              <w:t>6</w:t>
            </w:r>
          </w:p>
        </w:tc>
        <w:tc>
          <w:tcPr>
            <w:tcW w:w="966" w:type="dxa"/>
            <w:shd w:val="clear" w:color="auto" w:fill="auto"/>
            <w:vAlign w:val="center"/>
          </w:tcPr>
          <w:p w:rsidR="00B07B00" w:rsidRPr="00B87BB8" w:rsidRDefault="00B07B00" w:rsidP="00B07B00">
            <w:pPr>
              <w:jc w:val="center"/>
              <w:rPr>
                <w:rFonts w:ascii="Times New Roman" w:hAnsi="Times New Roman"/>
                <w:sz w:val="20"/>
                <w:szCs w:val="20"/>
              </w:rPr>
            </w:pPr>
            <w:r>
              <w:rPr>
                <w:rFonts w:ascii="Times New Roman" w:hAnsi="Times New Roman"/>
                <w:sz w:val="20"/>
                <w:szCs w:val="20"/>
              </w:rPr>
              <w:t>5,948</w:t>
            </w:r>
          </w:p>
        </w:tc>
      </w:tr>
      <w:tr w:rsidR="00B07B00" w:rsidTr="00B87BB8">
        <w:tc>
          <w:tcPr>
            <w:tcW w:w="9687" w:type="dxa"/>
            <w:gridSpan w:val="6"/>
            <w:shd w:val="clear" w:color="auto" w:fill="auto"/>
          </w:tcPr>
          <w:p w:rsidR="00B07B00" w:rsidRPr="00B87BB8" w:rsidRDefault="00B07B00" w:rsidP="00B07B00">
            <w:pPr>
              <w:jc w:val="center"/>
              <w:rPr>
                <w:rFonts w:ascii="Times New Roman" w:hAnsi="Times New Roman"/>
                <w:sz w:val="20"/>
                <w:szCs w:val="20"/>
              </w:rPr>
            </w:pPr>
          </w:p>
        </w:tc>
      </w:tr>
      <w:tr w:rsidR="00B07B00" w:rsidTr="00B87BB8">
        <w:tc>
          <w:tcPr>
            <w:tcW w:w="1951" w:type="dxa"/>
            <w:shd w:val="clear" w:color="auto" w:fill="auto"/>
            <w:vAlign w:val="center"/>
          </w:tcPr>
          <w:p w:rsidR="00B07B00" w:rsidRPr="00B87BB8" w:rsidRDefault="00B07B00" w:rsidP="00B07B00">
            <w:pPr>
              <w:jc w:val="center"/>
              <w:rPr>
                <w:rFonts w:ascii="Times New Roman" w:hAnsi="Times New Roman"/>
                <w:sz w:val="20"/>
                <w:szCs w:val="20"/>
              </w:rPr>
            </w:pPr>
            <w:r w:rsidRPr="00B87BB8">
              <w:rPr>
                <w:rFonts w:ascii="Times New Roman" w:hAnsi="Times New Roman"/>
                <w:sz w:val="20"/>
                <w:szCs w:val="20"/>
              </w:rPr>
              <w:t>Береговая</w:t>
            </w:r>
          </w:p>
        </w:tc>
        <w:tc>
          <w:tcPr>
            <w:tcW w:w="1375" w:type="dxa"/>
            <w:shd w:val="clear" w:color="auto" w:fill="auto"/>
            <w:vAlign w:val="center"/>
          </w:tcPr>
          <w:p w:rsidR="00B07B00" w:rsidRPr="00B87BB8" w:rsidRDefault="00B07B00" w:rsidP="00B07B00">
            <w:pPr>
              <w:jc w:val="center"/>
              <w:rPr>
                <w:rFonts w:ascii="Times New Roman" w:hAnsi="Times New Roman"/>
                <w:sz w:val="20"/>
                <w:szCs w:val="20"/>
              </w:rPr>
            </w:pPr>
            <w:r>
              <w:rPr>
                <w:rFonts w:ascii="Times New Roman" w:hAnsi="Times New Roman"/>
                <w:sz w:val="20"/>
                <w:szCs w:val="20"/>
              </w:rPr>
              <w:t>1,2</w:t>
            </w:r>
          </w:p>
        </w:tc>
        <w:tc>
          <w:tcPr>
            <w:tcW w:w="1341" w:type="dxa"/>
            <w:shd w:val="clear" w:color="auto" w:fill="auto"/>
            <w:vAlign w:val="center"/>
          </w:tcPr>
          <w:p w:rsidR="00B07B00" w:rsidRPr="00B87BB8" w:rsidRDefault="00B07B00" w:rsidP="00B07B00">
            <w:pPr>
              <w:jc w:val="center"/>
              <w:rPr>
                <w:rFonts w:ascii="Times New Roman" w:hAnsi="Times New Roman"/>
                <w:sz w:val="20"/>
                <w:szCs w:val="20"/>
              </w:rPr>
            </w:pPr>
            <w:r w:rsidRPr="00B87BB8">
              <w:rPr>
                <w:rFonts w:ascii="Times New Roman" w:hAnsi="Times New Roman"/>
                <w:sz w:val="20"/>
                <w:szCs w:val="20"/>
              </w:rPr>
              <w:t>0,9975</w:t>
            </w:r>
          </w:p>
        </w:tc>
        <w:tc>
          <w:tcPr>
            <w:tcW w:w="2085" w:type="dxa"/>
            <w:shd w:val="clear" w:color="auto" w:fill="auto"/>
          </w:tcPr>
          <w:p w:rsidR="00B07B00" w:rsidRPr="00B87BB8" w:rsidRDefault="00B07B00" w:rsidP="00B07B00">
            <w:pPr>
              <w:rPr>
                <w:rFonts w:ascii="Times New Roman" w:hAnsi="Times New Roman"/>
                <w:sz w:val="20"/>
                <w:szCs w:val="20"/>
              </w:rPr>
            </w:pPr>
            <w:proofErr w:type="spellStart"/>
            <w:r w:rsidRPr="00B87BB8">
              <w:rPr>
                <w:rFonts w:ascii="Times New Roman" w:hAnsi="Times New Roman"/>
                <w:sz w:val="20"/>
                <w:szCs w:val="20"/>
              </w:rPr>
              <w:t>Na</w:t>
            </w:r>
            <w:proofErr w:type="spellEnd"/>
            <w:r w:rsidRPr="00B87BB8">
              <w:rPr>
                <w:rFonts w:ascii="Times New Roman" w:hAnsi="Times New Roman"/>
                <w:sz w:val="20"/>
                <w:szCs w:val="20"/>
              </w:rPr>
              <w:t>-катион. фильтр ф2600 – 4 шт.</w:t>
            </w:r>
          </w:p>
        </w:tc>
        <w:tc>
          <w:tcPr>
            <w:tcW w:w="1969" w:type="dxa"/>
            <w:shd w:val="clear" w:color="auto" w:fill="auto"/>
            <w:vAlign w:val="center"/>
          </w:tcPr>
          <w:p w:rsidR="00B07B00" w:rsidRPr="00B87BB8" w:rsidRDefault="00B07B00" w:rsidP="00B07B00">
            <w:pPr>
              <w:jc w:val="center"/>
              <w:rPr>
                <w:rFonts w:ascii="Times New Roman" w:hAnsi="Times New Roman"/>
                <w:sz w:val="20"/>
                <w:szCs w:val="20"/>
              </w:rPr>
            </w:pPr>
            <w:r w:rsidRPr="00B87BB8">
              <w:rPr>
                <w:rFonts w:ascii="Times New Roman" w:hAnsi="Times New Roman"/>
                <w:sz w:val="20"/>
                <w:szCs w:val="20"/>
              </w:rPr>
              <w:t>41,6</w:t>
            </w:r>
          </w:p>
        </w:tc>
        <w:tc>
          <w:tcPr>
            <w:tcW w:w="966" w:type="dxa"/>
            <w:shd w:val="clear" w:color="auto" w:fill="auto"/>
            <w:vAlign w:val="center"/>
          </w:tcPr>
          <w:p w:rsidR="00B07B00" w:rsidRPr="00B87BB8" w:rsidRDefault="00B07B00" w:rsidP="00B07B00">
            <w:pPr>
              <w:jc w:val="center"/>
              <w:rPr>
                <w:rFonts w:ascii="Times New Roman" w:hAnsi="Times New Roman"/>
                <w:sz w:val="20"/>
                <w:szCs w:val="20"/>
              </w:rPr>
            </w:pPr>
            <w:r w:rsidRPr="00B87BB8">
              <w:rPr>
                <w:rFonts w:ascii="Times New Roman" w:hAnsi="Times New Roman"/>
                <w:sz w:val="20"/>
                <w:szCs w:val="20"/>
              </w:rPr>
              <w:t>40,6025</w:t>
            </w:r>
          </w:p>
        </w:tc>
      </w:tr>
      <w:tr w:rsidR="00B07B00" w:rsidTr="00B87BB8">
        <w:tc>
          <w:tcPr>
            <w:tcW w:w="1951" w:type="dxa"/>
            <w:shd w:val="clear" w:color="auto" w:fill="auto"/>
            <w:vAlign w:val="center"/>
          </w:tcPr>
          <w:p w:rsidR="00B07B00" w:rsidRPr="00B87BB8" w:rsidRDefault="00B07B00" w:rsidP="00B07B00">
            <w:pPr>
              <w:jc w:val="center"/>
              <w:rPr>
                <w:rFonts w:ascii="Times New Roman" w:hAnsi="Times New Roman"/>
                <w:sz w:val="20"/>
                <w:szCs w:val="20"/>
              </w:rPr>
            </w:pPr>
            <w:r w:rsidRPr="00B87BB8">
              <w:rPr>
                <w:rFonts w:ascii="Times New Roman" w:hAnsi="Times New Roman"/>
                <w:sz w:val="20"/>
                <w:szCs w:val="20"/>
              </w:rPr>
              <w:t>Казачка</w:t>
            </w:r>
          </w:p>
        </w:tc>
        <w:tc>
          <w:tcPr>
            <w:tcW w:w="1375" w:type="dxa"/>
            <w:shd w:val="clear" w:color="auto" w:fill="auto"/>
            <w:vAlign w:val="center"/>
          </w:tcPr>
          <w:p w:rsidR="00B07B00" w:rsidRPr="00B87BB8" w:rsidRDefault="00B07B00" w:rsidP="00B07B00">
            <w:pPr>
              <w:jc w:val="center"/>
              <w:rPr>
                <w:rFonts w:ascii="Times New Roman" w:hAnsi="Times New Roman"/>
                <w:sz w:val="20"/>
                <w:szCs w:val="20"/>
              </w:rPr>
            </w:pPr>
            <w:r>
              <w:rPr>
                <w:rFonts w:ascii="Times New Roman" w:hAnsi="Times New Roman"/>
                <w:sz w:val="20"/>
                <w:szCs w:val="20"/>
              </w:rPr>
              <w:t>0,52</w:t>
            </w:r>
          </w:p>
        </w:tc>
        <w:tc>
          <w:tcPr>
            <w:tcW w:w="1341" w:type="dxa"/>
            <w:shd w:val="clear" w:color="auto" w:fill="auto"/>
            <w:vAlign w:val="center"/>
          </w:tcPr>
          <w:p w:rsidR="00B07B00" w:rsidRPr="00B87BB8" w:rsidRDefault="00B07B00" w:rsidP="00B07B00">
            <w:pPr>
              <w:jc w:val="center"/>
              <w:rPr>
                <w:rFonts w:ascii="Times New Roman" w:hAnsi="Times New Roman"/>
                <w:sz w:val="20"/>
                <w:szCs w:val="20"/>
              </w:rPr>
            </w:pPr>
            <w:r w:rsidRPr="00B87BB8">
              <w:rPr>
                <w:rFonts w:ascii="Times New Roman" w:hAnsi="Times New Roman"/>
                <w:sz w:val="20"/>
                <w:szCs w:val="20"/>
              </w:rPr>
              <w:t>0,3945</w:t>
            </w:r>
          </w:p>
        </w:tc>
        <w:tc>
          <w:tcPr>
            <w:tcW w:w="2085" w:type="dxa"/>
            <w:shd w:val="clear" w:color="auto" w:fill="auto"/>
          </w:tcPr>
          <w:p w:rsidR="00B07B00" w:rsidRPr="00B87BB8" w:rsidRDefault="00B07B00" w:rsidP="00B07B00">
            <w:pPr>
              <w:rPr>
                <w:rFonts w:ascii="Times New Roman" w:hAnsi="Times New Roman"/>
                <w:sz w:val="20"/>
                <w:szCs w:val="20"/>
              </w:rPr>
            </w:pPr>
            <w:proofErr w:type="spellStart"/>
            <w:r w:rsidRPr="00B87BB8">
              <w:rPr>
                <w:rFonts w:ascii="Times New Roman" w:hAnsi="Times New Roman"/>
                <w:sz w:val="20"/>
                <w:szCs w:val="20"/>
              </w:rPr>
              <w:t>Na</w:t>
            </w:r>
            <w:proofErr w:type="spellEnd"/>
            <w:r w:rsidRPr="00B87BB8">
              <w:rPr>
                <w:rFonts w:ascii="Times New Roman" w:hAnsi="Times New Roman"/>
                <w:sz w:val="20"/>
                <w:szCs w:val="20"/>
              </w:rPr>
              <w:t>-катион фильтр ф1000 – 3 шт.</w:t>
            </w:r>
          </w:p>
        </w:tc>
        <w:tc>
          <w:tcPr>
            <w:tcW w:w="1969" w:type="dxa"/>
            <w:shd w:val="clear" w:color="auto" w:fill="auto"/>
            <w:vAlign w:val="center"/>
          </w:tcPr>
          <w:p w:rsidR="00B07B00" w:rsidRPr="00B87BB8" w:rsidRDefault="00B07B00" w:rsidP="00B07B00">
            <w:pPr>
              <w:jc w:val="center"/>
              <w:rPr>
                <w:rFonts w:ascii="Times New Roman" w:hAnsi="Times New Roman"/>
                <w:sz w:val="20"/>
                <w:szCs w:val="20"/>
              </w:rPr>
            </w:pPr>
            <w:r w:rsidRPr="00B87BB8">
              <w:rPr>
                <w:rFonts w:ascii="Times New Roman" w:hAnsi="Times New Roman"/>
                <w:sz w:val="20"/>
                <w:szCs w:val="20"/>
              </w:rPr>
              <w:t>100</w:t>
            </w:r>
          </w:p>
        </w:tc>
        <w:tc>
          <w:tcPr>
            <w:tcW w:w="966" w:type="dxa"/>
            <w:shd w:val="clear" w:color="auto" w:fill="auto"/>
            <w:vAlign w:val="center"/>
          </w:tcPr>
          <w:p w:rsidR="00B07B00" w:rsidRPr="00B87BB8" w:rsidRDefault="00B07B00" w:rsidP="00B07B00">
            <w:pPr>
              <w:jc w:val="center"/>
              <w:rPr>
                <w:rFonts w:ascii="Times New Roman" w:hAnsi="Times New Roman"/>
                <w:sz w:val="20"/>
                <w:szCs w:val="20"/>
              </w:rPr>
            </w:pPr>
            <w:r w:rsidRPr="00B87BB8">
              <w:rPr>
                <w:rFonts w:ascii="Times New Roman" w:hAnsi="Times New Roman"/>
                <w:sz w:val="20"/>
                <w:szCs w:val="20"/>
              </w:rPr>
              <w:t>99,60</w:t>
            </w:r>
          </w:p>
        </w:tc>
      </w:tr>
      <w:tr w:rsidR="00B07B00" w:rsidTr="00B87BB8">
        <w:tc>
          <w:tcPr>
            <w:tcW w:w="1951" w:type="dxa"/>
            <w:shd w:val="clear" w:color="auto" w:fill="auto"/>
            <w:vAlign w:val="center"/>
          </w:tcPr>
          <w:p w:rsidR="00B07B00" w:rsidRPr="008E0BEA" w:rsidRDefault="00B07B00" w:rsidP="00B07B00">
            <w:pPr>
              <w:jc w:val="center"/>
              <w:rPr>
                <w:rFonts w:ascii="Times New Roman" w:hAnsi="Times New Roman"/>
                <w:sz w:val="20"/>
                <w:szCs w:val="20"/>
              </w:rPr>
            </w:pPr>
            <w:r w:rsidRPr="008E0BEA">
              <w:rPr>
                <w:rFonts w:ascii="Times New Roman" w:hAnsi="Times New Roman"/>
                <w:sz w:val="20"/>
                <w:szCs w:val="20"/>
              </w:rPr>
              <w:t>«Машук»</w:t>
            </w:r>
            <w:r>
              <w:rPr>
                <w:rFonts w:ascii="Times New Roman" w:hAnsi="Times New Roman"/>
                <w:sz w:val="20"/>
                <w:szCs w:val="20"/>
              </w:rPr>
              <w:t xml:space="preserve"> ООО «Энергетик»</w:t>
            </w:r>
          </w:p>
        </w:tc>
        <w:tc>
          <w:tcPr>
            <w:tcW w:w="1375" w:type="dxa"/>
            <w:shd w:val="clear" w:color="auto" w:fill="auto"/>
            <w:vAlign w:val="center"/>
          </w:tcPr>
          <w:p w:rsidR="00B07B00" w:rsidRPr="008E0BEA" w:rsidRDefault="00B07B00" w:rsidP="00B07B00">
            <w:pPr>
              <w:jc w:val="center"/>
              <w:rPr>
                <w:rFonts w:ascii="Times New Roman" w:hAnsi="Times New Roman"/>
                <w:sz w:val="20"/>
                <w:szCs w:val="20"/>
              </w:rPr>
            </w:pPr>
            <w:r>
              <w:rPr>
                <w:rFonts w:ascii="Times New Roman" w:hAnsi="Times New Roman"/>
                <w:sz w:val="20"/>
                <w:szCs w:val="20"/>
              </w:rPr>
              <w:t>0,8</w:t>
            </w:r>
          </w:p>
        </w:tc>
        <w:tc>
          <w:tcPr>
            <w:tcW w:w="1341" w:type="dxa"/>
            <w:shd w:val="clear" w:color="auto" w:fill="auto"/>
            <w:vAlign w:val="center"/>
          </w:tcPr>
          <w:p w:rsidR="00B07B00" w:rsidRPr="008E0BEA" w:rsidRDefault="00B07B00" w:rsidP="00B07B00">
            <w:pPr>
              <w:jc w:val="center"/>
              <w:rPr>
                <w:rFonts w:ascii="Times New Roman" w:hAnsi="Times New Roman"/>
                <w:sz w:val="20"/>
                <w:szCs w:val="20"/>
              </w:rPr>
            </w:pPr>
            <w:r w:rsidRPr="008E0BEA">
              <w:rPr>
                <w:rFonts w:ascii="Times New Roman" w:hAnsi="Times New Roman"/>
                <w:sz w:val="20"/>
                <w:szCs w:val="20"/>
              </w:rPr>
              <w:t>0,47</w:t>
            </w:r>
          </w:p>
        </w:tc>
        <w:tc>
          <w:tcPr>
            <w:tcW w:w="2085" w:type="dxa"/>
            <w:shd w:val="clear" w:color="auto" w:fill="auto"/>
          </w:tcPr>
          <w:p w:rsidR="00B07B00" w:rsidRPr="008E0BEA" w:rsidRDefault="00B07B00" w:rsidP="00B07B00">
            <w:pPr>
              <w:rPr>
                <w:rFonts w:ascii="Times New Roman" w:hAnsi="Times New Roman"/>
                <w:sz w:val="20"/>
                <w:szCs w:val="20"/>
              </w:rPr>
            </w:pPr>
            <w:proofErr w:type="spellStart"/>
            <w:r w:rsidRPr="008E0BEA">
              <w:rPr>
                <w:rFonts w:ascii="Times New Roman" w:hAnsi="Times New Roman"/>
                <w:sz w:val="20"/>
                <w:szCs w:val="20"/>
              </w:rPr>
              <w:t>Na</w:t>
            </w:r>
            <w:proofErr w:type="spellEnd"/>
            <w:r w:rsidRPr="008E0BEA">
              <w:rPr>
                <w:rFonts w:ascii="Times New Roman" w:hAnsi="Times New Roman"/>
                <w:sz w:val="20"/>
                <w:szCs w:val="20"/>
              </w:rPr>
              <w:t>-катион. фильтр ф600 – 2 шт.</w:t>
            </w:r>
          </w:p>
        </w:tc>
        <w:tc>
          <w:tcPr>
            <w:tcW w:w="1969" w:type="dxa"/>
            <w:shd w:val="clear" w:color="auto" w:fill="auto"/>
            <w:vAlign w:val="center"/>
          </w:tcPr>
          <w:p w:rsidR="00B07B00" w:rsidRPr="008E0BEA" w:rsidRDefault="00B07B00" w:rsidP="00B07B00">
            <w:pPr>
              <w:jc w:val="center"/>
              <w:rPr>
                <w:rFonts w:ascii="Times New Roman" w:hAnsi="Times New Roman"/>
                <w:sz w:val="20"/>
                <w:szCs w:val="20"/>
              </w:rPr>
            </w:pPr>
            <w:r w:rsidRPr="008E0BEA">
              <w:rPr>
                <w:rFonts w:ascii="Times New Roman" w:hAnsi="Times New Roman"/>
                <w:sz w:val="20"/>
                <w:szCs w:val="20"/>
              </w:rPr>
              <w:t>20</w:t>
            </w:r>
          </w:p>
        </w:tc>
        <w:tc>
          <w:tcPr>
            <w:tcW w:w="966" w:type="dxa"/>
            <w:shd w:val="clear" w:color="auto" w:fill="auto"/>
            <w:vAlign w:val="center"/>
          </w:tcPr>
          <w:p w:rsidR="00B07B00" w:rsidRPr="008E0BEA" w:rsidRDefault="00B07B00" w:rsidP="00B07B00">
            <w:pPr>
              <w:jc w:val="center"/>
              <w:rPr>
                <w:rFonts w:ascii="Times New Roman" w:hAnsi="Times New Roman"/>
                <w:sz w:val="20"/>
                <w:szCs w:val="20"/>
              </w:rPr>
            </w:pPr>
            <w:r w:rsidRPr="008E0BEA">
              <w:rPr>
                <w:rFonts w:ascii="Times New Roman" w:hAnsi="Times New Roman"/>
                <w:sz w:val="20"/>
                <w:szCs w:val="20"/>
              </w:rPr>
              <w:t>19,53</w:t>
            </w:r>
          </w:p>
        </w:tc>
      </w:tr>
      <w:tr w:rsidR="00B07B00" w:rsidTr="00B87BB8">
        <w:tc>
          <w:tcPr>
            <w:tcW w:w="1951" w:type="dxa"/>
            <w:shd w:val="clear" w:color="auto" w:fill="auto"/>
            <w:vAlign w:val="center"/>
          </w:tcPr>
          <w:p w:rsidR="00B07B00" w:rsidRPr="00366254" w:rsidRDefault="00B07B00" w:rsidP="00B07B00">
            <w:pPr>
              <w:jc w:val="center"/>
              <w:rPr>
                <w:rFonts w:ascii="Times New Roman" w:hAnsi="Times New Roman"/>
                <w:sz w:val="20"/>
                <w:szCs w:val="20"/>
              </w:rPr>
            </w:pPr>
            <w:r w:rsidRPr="00366254">
              <w:rPr>
                <w:rFonts w:ascii="Times New Roman" w:hAnsi="Times New Roman"/>
                <w:sz w:val="20"/>
                <w:szCs w:val="20"/>
              </w:rPr>
              <w:t>ООО госпиталь ветеранов войн</w:t>
            </w:r>
          </w:p>
        </w:tc>
        <w:tc>
          <w:tcPr>
            <w:tcW w:w="1375" w:type="dxa"/>
            <w:shd w:val="clear" w:color="auto" w:fill="auto"/>
            <w:vAlign w:val="center"/>
          </w:tcPr>
          <w:p w:rsidR="00B07B00" w:rsidRPr="00366254" w:rsidRDefault="00B07B00" w:rsidP="00B07B00">
            <w:pPr>
              <w:jc w:val="center"/>
              <w:rPr>
                <w:rFonts w:ascii="Times New Roman" w:hAnsi="Times New Roman"/>
                <w:sz w:val="20"/>
                <w:szCs w:val="20"/>
              </w:rPr>
            </w:pPr>
          </w:p>
        </w:tc>
        <w:tc>
          <w:tcPr>
            <w:tcW w:w="1341" w:type="dxa"/>
            <w:shd w:val="clear" w:color="auto" w:fill="auto"/>
            <w:vAlign w:val="center"/>
          </w:tcPr>
          <w:p w:rsidR="00B07B00" w:rsidRPr="007B3EEB" w:rsidRDefault="00B07B00" w:rsidP="00B07B00">
            <w:pPr>
              <w:jc w:val="center"/>
              <w:rPr>
                <w:rFonts w:ascii="Times New Roman" w:hAnsi="Times New Roman"/>
                <w:sz w:val="20"/>
                <w:szCs w:val="20"/>
                <w:highlight w:val="yellow"/>
              </w:rPr>
            </w:pPr>
          </w:p>
        </w:tc>
        <w:tc>
          <w:tcPr>
            <w:tcW w:w="2085" w:type="dxa"/>
            <w:shd w:val="clear" w:color="auto" w:fill="auto"/>
          </w:tcPr>
          <w:p w:rsidR="00B07B00" w:rsidRPr="008E0BEA" w:rsidRDefault="00B07B00" w:rsidP="00B07B00">
            <w:pPr>
              <w:jc w:val="center"/>
              <w:rPr>
                <w:rFonts w:ascii="Times New Roman" w:hAnsi="Times New Roman"/>
                <w:sz w:val="20"/>
                <w:szCs w:val="20"/>
              </w:rPr>
            </w:pPr>
            <w:r w:rsidRPr="008E0BEA">
              <w:rPr>
                <w:rFonts w:ascii="Times New Roman" w:hAnsi="Times New Roman"/>
                <w:sz w:val="20"/>
                <w:szCs w:val="20"/>
              </w:rPr>
              <w:t>УДК</w:t>
            </w:r>
          </w:p>
        </w:tc>
        <w:tc>
          <w:tcPr>
            <w:tcW w:w="1969" w:type="dxa"/>
            <w:shd w:val="clear" w:color="auto" w:fill="auto"/>
            <w:vAlign w:val="center"/>
          </w:tcPr>
          <w:p w:rsidR="00B07B00" w:rsidRPr="007B3EEB" w:rsidRDefault="00B07B00" w:rsidP="00B07B00">
            <w:pPr>
              <w:jc w:val="center"/>
              <w:rPr>
                <w:rFonts w:ascii="Times New Roman" w:hAnsi="Times New Roman"/>
                <w:sz w:val="20"/>
                <w:szCs w:val="20"/>
                <w:highlight w:val="yellow"/>
              </w:rPr>
            </w:pPr>
          </w:p>
        </w:tc>
        <w:tc>
          <w:tcPr>
            <w:tcW w:w="966" w:type="dxa"/>
            <w:shd w:val="clear" w:color="auto" w:fill="auto"/>
            <w:vAlign w:val="center"/>
          </w:tcPr>
          <w:p w:rsidR="00B07B00" w:rsidRPr="007B3EEB" w:rsidRDefault="00B07B00" w:rsidP="00B07B00">
            <w:pPr>
              <w:jc w:val="center"/>
              <w:rPr>
                <w:rFonts w:ascii="Times New Roman" w:hAnsi="Times New Roman"/>
                <w:sz w:val="20"/>
                <w:szCs w:val="20"/>
                <w:highlight w:val="yellow"/>
              </w:rPr>
            </w:pPr>
          </w:p>
        </w:tc>
      </w:tr>
      <w:tr w:rsidR="00B07B00" w:rsidTr="00B87BB8">
        <w:tc>
          <w:tcPr>
            <w:tcW w:w="1951" w:type="dxa"/>
            <w:shd w:val="clear" w:color="auto" w:fill="auto"/>
            <w:vAlign w:val="center"/>
          </w:tcPr>
          <w:p w:rsidR="00B07B00" w:rsidRPr="007B3EEB" w:rsidRDefault="00B07B00" w:rsidP="00B07B00">
            <w:pPr>
              <w:jc w:val="center"/>
              <w:rPr>
                <w:rFonts w:ascii="Times New Roman" w:hAnsi="Times New Roman"/>
                <w:sz w:val="20"/>
                <w:szCs w:val="20"/>
                <w:highlight w:val="yellow"/>
              </w:rPr>
            </w:pPr>
            <w:r w:rsidRPr="008E0BEA">
              <w:rPr>
                <w:rFonts w:ascii="Times New Roman" w:hAnsi="Times New Roman"/>
                <w:sz w:val="20"/>
                <w:szCs w:val="20"/>
              </w:rPr>
              <w:t>ООО «Техно-Сервис»</w:t>
            </w:r>
          </w:p>
        </w:tc>
        <w:tc>
          <w:tcPr>
            <w:tcW w:w="1375" w:type="dxa"/>
            <w:shd w:val="clear" w:color="auto" w:fill="auto"/>
            <w:vAlign w:val="center"/>
          </w:tcPr>
          <w:p w:rsidR="00B07B00" w:rsidRPr="007B3EEB" w:rsidRDefault="00B07B00" w:rsidP="00B07B00">
            <w:pPr>
              <w:jc w:val="center"/>
              <w:rPr>
                <w:rFonts w:ascii="Times New Roman" w:hAnsi="Times New Roman"/>
                <w:sz w:val="20"/>
                <w:szCs w:val="20"/>
                <w:highlight w:val="yellow"/>
              </w:rPr>
            </w:pPr>
            <w:r w:rsidRPr="005838D8">
              <w:rPr>
                <w:rFonts w:ascii="Times New Roman" w:hAnsi="Times New Roman"/>
                <w:sz w:val="20"/>
                <w:szCs w:val="20"/>
              </w:rPr>
              <w:t>0,9</w:t>
            </w:r>
          </w:p>
        </w:tc>
        <w:tc>
          <w:tcPr>
            <w:tcW w:w="1341" w:type="dxa"/>
            <w:shd w:val="clear" w:color="auto" w:fill="auto"/>
            <w:vAlign w:val="center"/>
          </w:tcPr>
          <w:p w:rsidR="00B07B00" w:rsidRPr="008E0BEA" w:rsidRDefault="00B07B00" w:rsidP="00B07B00">
            <w:pPr>
              <w:jc w:val="center"/>
              <w:rPr>
                <w:rFonts w:ascii="Times New Roman" w:hAnsi="Times New Roman"/>
                <w:sz w:val="20"/>
                <w:szCs w:val="20"/>
              </w:rPr>
            </w:pPr>
            <w:r w:rsidRPr="008E0BEA">
              <w:rPr>
                <w:rFonts w:ascii="Times New Roman" w:hAnsi="Times New Roman"/>
                <w:sz w:val="20"/>
                <w:szCs w:val="20"/>
              </w:rPr>
              <w:t>0,75</w:t>
            </w:r>
          </w:p>
        </w:tc>
        <w:tc>
          <w:tcPr>
            <w:tcW w:w="2085" w:type="dxa"/>
            <w:shd w:val="clear" w:color="auto" w:fill="auto"/>
          </w:tcPr>
          <w:p w:rsidR="00B07B00" w:rsidRPr="008E0BEA" w:rsidRDefault="00B07B00" w:rsidP="00B07B00">
            <w:pPr>
              <w:rPr>
                <w:rFonts w:ascii="Times New Roman" w:hAnsi="Times New Roman"/>
                <w:sz w:val="20"/>
                <w:szCs w:val="20"/>
              </w:rPr>
            </w:pPr>
            <w:proofErr w:type="spellStart"/>
            <w:r w:rsidRPr="008E0BEA">
              <w:rPr>
                <w:rFonts w:ascii="Times New Roman" w:hAnsi="Times New Roman"/>
                <w:sz w:val="20"/>
                <w:szCs w:val="20"/>
              </w:rPr>
              <w:t>Na</w:t>
            </w:r>
            <w:proofErr w:type="spellEnd"/>
            <w:r w:rsidRPr="008E0BEA">
              <w:rPr>
                <w:rFonts w:ascii="Times New Roman" w:hAnsi="Times New Roman"/>
                <w:sz w:val="20"/>
                <w:szCs w:val="20"/>
              </w:rPr>
              <w:t>-катион. фильтр ф2000 – 3 шт.</w:t>
            </w:r>
          </w:p>
          <w:p w:rsidR="00B07B00" w:rsidRPr="008E0BEA" w:rsidRDefault="00B07B00" w:rsidP="00B07B00">
            <w:pPr>
              <w:rPr>
                <w:rFonts w:ascii="Times New Roman" w:hAnsi="Times New Roman"/>
                <w:sz w:val="20"/>
                <w:szCs w:val="20"/>
              </w:rPr>
            </w:pPr>
            <w:proofErr w:type="spellStart"/>
            <w:r w:rsidRPr="008E0BEA">
              <w:rPr>
                <w:rFonts w:ascii="Times New Roman" w:hAnsi="Times New Roman"/>
                <w:sz w:val="20"/>
                <w:szCs w:val="20"/>
              </w:rPr>
              <w:t>Na</w:t>
            </w:r>
            <w:proofErr w:type="spellEnd"/>
            <w:r w:rsidRPr="008E0BEA">
              <w:rPr>
                <w:rFonts w:ascii="Times New Roman" w:hAnsi="Times New Roman"/>
                <w:sz w:val="20"/>
                <w:szCs w:val="20"/>
              </w:rPr>
              <w:t>-катион фильтр ф1400 – 4 шт.</w:t>
            </w:r>
          </w:p>
        </w:tc>
        <w:tc>
          <w:tcPr>
            <w:tcW w:w="1969" w:type="dxa"/>
            <w:shd w:val="clear" w:color="auto" w:fill="auto"/>
            <w:vAlign w:val="center"/>
          </w:tcPr>
          <w:p w:rsidR="00B07B00" w:rsidRPr="008E0BEA" w:rsidRDefault="00B07B00" w:rsidP="00B07B00">
            <w:pPr>
              <w:jc w:val="center"/>
              <w:rPr>
                <w:rFonts w:ascii="Times New Roman" w:hAnsi="Times New Roman"/>
                <w:sz w:val="20"/>
                <w:szCs w:val="20"/>
              </w:rPr>
            </w:pPr>
            <w:r w:rsidRPr="008E0BEA">
              <w:rPr>
                <w:rFonts w:ascii="Times New Roman" w:hAnsi="Times New Roman"/>
                <w:sz w:val="20"/>
                <w:szCs w:val="20"/>
              </w:rPr>
              <w:t>106</w:t>
            </w:r>
          </w:p>
        </w:tc>
        <w:tc>
          <w:tcPr>
            <w:tcW w:w="966" w:type="dxa"/>
            <w:shd w:val="clear" w:color="auto" w:fill="auto"/>
            <w:vAlign w:val="center"/>
          </w:tcPr>
          <w:p w:rsidR="00B07B00" w:rsidRPr="008E0BEA" w:rsidRDefault="00B07B00" w:rsidP="00B07B00">
            <w:pPr>
              <w:jc w:val="center"/>
              <w:rPr>
                <w:rFonts w:ascii="Times New Roman" w:hAnsi="Times New Roman"/>
                <w:sz w:val="20"/>
                <w:szCs w:val="20"/>
              </w:rPr>
            </w:pPr>
            <w:r w:rsidRPr="008E0BEA">
              <w:rPr>
                <w:rFonts w:ascii="Times New Roman" w:hAnsi="Times New Roman"/>
                <w:sz w:val="20"/>
                <w:szCs w:val="20"/>
              </w:rPr>
              <w:t>105,25</w:t>
            </w:r>
          </w:p>
        </w:tc>
      </w:tr>
      <w:tr w:rsidR="00B07B00" w:rsidTr="00B87BB8">
        <w:tc>
          <w:tcPr>
            <w:tcW w:w="1951" w:type="dxa"/>
            <w:shd w:val="clear" w:color="auto" w:fill="auto"/>
            <w:vAlign w:val="center"/>
          </w:tcPr>
          <w:p w:rsidR="00B07B00" w:rsidRPr="00366254" w:rsidRDefault="00B07B00" w:rsidP="00B07B00">
            <w:pPr>
              <w:jc w:val="center"/>
              <w:rPr>
                <w:rFonts w:ascii="Times New Roman" w:hAnsi="Times New Roman"/>
                <w:sz w:val="20"/>
                <w:szCs w:val="20"/>
              </w:rPr>
            </w:pPr>
            <w:r w:rsidRPr="00366254">
              <w:rPr>
                <w:rFonts w:ascii="Times New Roman" w:hAnsi="Times New Roman"/>
                <w:sz w:val="20"/>
                <w:szCs w:val="20"/>
              </w:rPr>
              <w:t>ООО «ПТЭК»</w:t>
            </w:r>
          </w:p>
        </w:tc>
        <w:tc>
          <w:tcPr>
            <w:tcW w:w="1375" w:type="dxa"/>
            <w:shd w:val="clear" w:color="auto" w:fill="auto"/>
            <w:vAlign w:val="center"/>
          </w:tcPr>
          <w:p w:rsidR="00B07B00" w:rsidRPr="00366254" w:rsidRDefault="00366254" w:rsidP="00B07B00">
            <w:pPr>
              <w:jc w:val="center"/>
              <w:rPr>
                <w:rFonts w:ascii="Times New Roman" w:hAnsi="Times New Roman"/>
                <w:sz w:val="20"/>
                <w:szCs w:val="20"/>
              </w:rPr>
            </w:pPr>
            <w:r w:rsidRPr="00366254">
              <w:rPr>
                <w:rFonts w:ascii="Times New Roman" w:hAnsi="Times New Roman"/>
                <w:sz w:val="20"/>
                <w:szCs w:val="20"/>
              </w:rPr>
              <w:t>13</w:t>
            </w:r>
          </w:p>
        </w:tc>
        <w:tc>
          <w:tcPr>
            <w:tcW w:w="1341" w:type="dxa"/>
            <w:shd w:val="clear" w:color="auto" w:fill="auto"/>
            <w:vAlign w:val="center"/>
          </w:tcPr>
          <w:p w:rsidR="00B07B00" w:rsidRPr="00366254" w:rsidRDefault="00366254" w:rsidP="00B07B00">
            <w:pPr>
              <w:jc w:val="center"/>
              <w:rPr>
                <w:rFonts w:ascii="Times New Roman" w:hAnsi="Times New Roman"/>
                <w:sz w:val="20"/>
                <w:szCs w:val="20"/>
              </w:rPr>
            </w:pPr>
            <w:r w:rsidRPr="00366254">
              <w:rPr>
                <w:rFonts w:ascii="Times New Roman" w:hAnsi="Times New Roman"/>
                <w:sz w:val="20"/>
                <w:szCs w:val="20"/>
              </w:rPr>
              <w:t>10</w:t>
            </w:r>
          </w:p>
        </w:tc>
        <w:tc>
          <w:tcPr>
            <w:tcW w:w="2085" w:type="dxa"/>
            <w:shd w:val="clear" w:color="auto" w:fill="auto"/>
          </w:tcPr>
          <w:p w:rsidR="00B07B00" w:rsidRPr="00366254" w:rsidRDefault="00366254" w:rsidP="00B07B00">
            <w:pPr>
              <w:rPr>
                <w:rFonts w:ascii="Times New Roman" w:hAnsi="Times New Roman"/>
                <w:sz w:val="20"/>
                <w:szCs w:val="20"/>
              </w:rPr>
            </w:pPr>
            <w:proofErr w:type="spellStart"/>
            <w:r w:rsidRPr="00366254">
              <w:rPr>
                <w:rFonts w:ascii="Times New Roman" w:hAnsi="Times New Roman"/>
                <w:sz w:val="20"/>
                <w:szCs w:val="20"/>
              </w:rPr>
              <w:t>Na</w:t>
            </w:r>
            <w:proofErr w:type="spellEnd"/>
            <w:r w:rsidRPr="00366254">
              <w:rPr>
                <w:rFonts w:ascii="Times New Roman" w:hAnsi="Times New Roman"/>
                <w:sz w:val="20"/>
                <w:szCs w:val="20"/>
              </w:rPr>
              <w:t>-катион фильтр</w:t>
            </w:r>
          </w:p>
        </w:tc>
        <w:tc>
          <w:tcPr>
            <w:tcW w:w="1969" w:type="dxa"/>
            <w:shd w:val="clear" w:color="auto" w:fill="auto"/>
            <w:vAlign w:val="center"/>
          </w:tcPr>
          <w:p w:rsidR="00B07B00" w:rsidRPr="00366254" w:rsidRDefault="00366254" w:rsidP="00B07B00">
            <w:pPr>
              <w:jc w:val="center"/>
              <w:rPr>
                <w:rFonts w:ascii="Times New Roman" w:hAnsi="Times New Roman"/>
                <w:sz w:val="20"/>
                <w:szCs w:val="20"/>
              </w:rPr>
            </w:pPr>
            <w:r w:rsidRPr="00366254">
              <w:rPr>
                <w:rFonts w:ascii="Times New Roman" w:hAnsi="Times New Roman"/>
                <w:sz w:val="20"/>
                <w:szCs w:val="20"/>
              </w:rPr>
              <w:t>25</w:t>
            </w:r>
          </w:p>
        </w:tc>
        <w:tc>
          <w:tcPr>
            <w:tcW w:w="966" w:type="dxa"/>
            <w:shd w:val="clear" w:color="auto" w:fill="auto"/>
            <w:vAlign w:val="center"/>
          </w:tcPr>
          <w:p w:rsidR="00B07B00" w:rsidRPr="00366254" w:rsidRDefault="00366254" w:rsidP="00B07B00">
            <w:pPr>
              <w:jc w:val="center"/>
              <w:rPr>
                <w:rFonts w:ascii="Times New Roman" w:hAnsi="Times New Roman"/>
                <w:sz w:val="20"/>
                <w:szCs w:val="20"/>
              </w:rPr>
            </w:pPr>
            <w:r>
              <w:rPr>
                <w:rFonts w:ascii="Times New Roman" w:hAnsi="Times New Roman"/>
                <w:sz w:val="20"/>
                <w:szCs w:val="20"/>
              </w:rPr>
              <w:t>-</w:t>
            </w:r>
          </w:p>
        </w:tc>
      </w:tr>
      <w:tr w:rsidR="00B07B00" w:rsidTr="00B87BB8">
        <w:tc>
          <w:tcPr>
            <w:tcW w:w="1951" w:type="dxa"/>
            <w:shd w:val="clear" w:color="auto" w:fill="auto"/>
            <w:vAlign w:val="center"/>
          </w:tcPr>
          <w:p w:rsidR="00B07B00" w:rsidRPr="00AC7F54" w:rsidRDefault="00B07B00" w:rsidP="00B07B00">
            <w:pPr>
              <w:jc w:val="center"/>
              <w:rPr>
                <w:rFonts w:ascii="Times New Roman" w:hAnsi="Times New Roman"/>
                <w:sz w:val="20"/>
                <w:szCs w:val="20"/>
              </w:rPr>
            </w:pPr>
            <w:r w:rsidRPr="00AC7F54">
              <w:rPr>
                <w:rFonts w:ascii="Times New Roman" w:hAnsi="Times New Roman"/>
                <w:sz w:val="20"/>
                <w:szCs w:val="20"/>
              </w:rPr>
              <w:t>санаторий «Родник»</w:t>
            </w:r>
          </w:p>
        </w:tc>
        <w:tc>
          <w:tcPr>
            <w:tcW w:w="1375" w:type="dxa"/>
            <w:shd w:val="clear" w:color="auto" w:fill="auto"/>
            <w:vAlign w:val="center"/>
          </w:tcPr>
          <w:p w:rsidR="00B07B00" w:rsidRPr="00AC7F54" w:rsidRDefault="00366254" w:rsidP="00B07B00">
            <w:pPr>
              <w:jc w:val="center"/>
              <w:rPr>
                <w:rFonts w:ascii="Times New Roman" w:hAnsi="Times New Roman"/>
                <w:sz w:val="20"/>
                <w:szCs w:val="20"/>
              </w:rPr>
            </w:pPr>
            <w:r w:rsidRPr="00AC7F54">
              <w:rPr>
                <w:rFonts w:ascii="Times New Roman" w:hAnsi="Times New Roman"/>
                <w:sz w:val="20"/>
                <w:szCs w:val="20"/>
              </w:rPr>
              <w:t>-</w:t>
            </w:r>
          </w:p>
        </w:tc>
        <w:tc>
          <w:tcPr>
            <w:tcW w:w="1341" w:type="dxa"/>
            <w:shd w:val="clear" w:color="auto" w:fill="auto"/>
            <w:vAlign w:val="center"/>
          </w:tcPr>
          <w:p w:rsidR="00B07B00" w:rsidRPr="00AC7F54" w:rsidRDefault="00366254" w:rsidP="00B07B00">
            <w:pPr>
              <w:jc w:val="center"/>
              <w:rPr>
                <w:rFonts w:ascii="Times New Roman" w:hAnsi="Times New Roman"/>
                <w:sz w:val="20"/>
                <w:szCs w:val="20"/>
              </w:rPr>
            </w:pPr>
            <w:r w:rsidRPr="00AC7F54">
              <w:rPr>
                <w:rFonts w:ascii="Times New Roman" w:hAnsi="Times New Roman"/>
                <w:sz w:val="20"/>
                <w:szCs w:val="20"/>
              </w:rPr>
              <w:t>-</w:t>
            </w:r>
          </w:p>
        </w:tc>
        <w:tc>
          <w:tcPr>
            <w:tcW w:w="2085" w:type="dxa"/>
            <w:shd w:val="clear" w:color="auto" w:fill="auto"/>
          </w:tcPr>
          <w:p w:rsidR="00B07B00" w:rsidRPr="00AC7F54" w:rsidRDefault="00366254" w:rsidP="00B07B00">
            <w:pPr>
              <w:rPr>
                <w:rFonts w:ascii="Times New Roman" w:hAnsi="Times New Roman"/>
                <w:sz w:val="20"/>
                <w:szCs w:val="20"/>
              </w:rPr>
            </w:pPr>
            <w:r w:rsidRPr="00AC7F54">
              <w:rPr>
                <w:rFonts w:ascii="Times New Roman" w:hAnsi="Times New Roman"/>
                <w:sz w:val="20"/>
                <w:szCs w:val="20"/>
              </w:rPr>
              <w:t>-</w:t>
            </w:r>
          </w:p>
        </w:tc>
        <w:tc>
          <w:tcPr>
            <w:tcW w:w="1969" w:type="dxa"/>
            <w:shd w:val="clear" w:color="auto" w:fill="auto"/>
            <w:vAlign w:val="center"/>
          </w:tcPr>
          <w:p w:rsidR="00B07B00" w:rsidRPr="00AC7F54" w:rsidRDefault="00366254" w:rsidP="00B07B00">
            <w:pPr>
              <w:jc w:val="center"/>
              <w:rPr>
                <w:rFonts w:ascii="Times New Roman" w:hAnsi="Times New Roman"/>
                <w:sz w:val="20"/>
                <w:szCs w:val="20"/>
              </w:rPr>
            </w:pPr>
            <w:r w:rsidRPr="00AC7F54">
              <w:rPr>
                <w:rFonts w:ascii="Times New Roman" w:hAnsi="Times New Roman"/>
                <w:sz w:val="20"/>
                <w:szCs w:val="20"/>
              </w:rPr>
              <w:t>-</w:t>
            </w:r>
          </w:p>
        </w:tc>
        <w:tc>
          <w:tcPr>
            <w:tcW w:w="966" w:type="dxa"/>
            <w:shd w:val="clear" w:color="auto" w:fill="auto"/>
            <w:vAlign w:val="center"/>
          </w:tcPr>
          <w:p w:rsidR="00B07B00" w:rsidRPr="00AC7F54" w:rsidRDefault="00366254" w:rsidP="00B07B00">
            <w:pPr>
              <w:jc w:val="center"/>
              <w:rPr>
                <w:rFonts w:ascii="Times New Roman" w:hAnsi="Times New Roman"/>
                <w:sz w:val="20"/>
                <w:szCs w:val="20"/>
              </w:rPr>
            </w:pPr>
            <w:r w:rsidRPr="00AC7F54">
              <w:rPr>
                <w:rFonts w:ascii="Times New Roman" w:hAnsi="Times New Roman"/>
                <w:sz w:val="20"/>
                <w:szCs w:val="20"/>
              </w:rPr>
              <w:t>-</w:t>
            </w:r>
          </w:p>
        </w:tc>
      </w:tr>
      <w:tr w:rsidR="00B07B00" w:rsidTr="00B87BB8">
        <w:tc>
          <w:tcPr>
            <w:tcW w:w="1951" w:type="dxa"/>
            <w:shd w:val="clear" w:color="auto" w:fill="auto"/>
            <w:vAlign w:val="center"/>
          </w:tcPr>
          <w:p w:rsidR="00B07B00" w:rsidRPr="00AC7F54" w:rsidRDefault="00B07B00" w:rsidP="00B07B00">
            <w:pPr>
              <w:jc w:val="center"/>
              <w:rPr>
                <w:rFonts w:ascii="Times New Roman" w:hAnsi="Times New Roman"/>
                <w:sz w:val="20"/>
                <w:szCs w:val="20"/>
              </w:rPr>
            </w:pPr>
            <w:r w:rsidRPr="00AC7F54">
              <w:rPr>
                <w:rFonts w:ascii="Times New Roman" w:hAnsi="Times New Roman"/>
                <w:sz w:val="20"/>
                <w:szCs w:val="20"/>
              </w:rPr>
              <w:t>санаторий «Тарханы»</w:t>
            </w:r>
          </w:p>
        </w:tc>
        <w:tc>
          <w:tcPr>
            <w:tcW w:w="1375" w:type="dxa"/>
            <w:shd w:val="clear" w:color="auto" w:fill="auto"/>
            <w:vAlign w:val="center"/>
          </w:tcPr>
          <w:p w:rsidR="00B07B00" w:rsidRPr="00AC7F54" w:rsidRDefault="00366254" w:rsidP="00B07B00">
            <w:pPr>
              <w:jc w:val="center"/>
              <w:rPr>
                <w:rFonts w:ascii="Times New Roman" w:hAnsi="Times New Roman"/>
                <w:sz w:val="20"/>
                <w:szCs w:val="20"/>
              </w:rPr>
            </w:pPr>
            <w:r w:rsidRPr="00AC7F54">
              <w:rPr>
                <w:rFonts w:ascii="Times New Roman" w:hAnsi="Times New Roman"/>
                <w:sz w:val="20"/>
                <w:szCs w:val="20"/>
              </w:rPr>
              <w:t>-</w:t>
            </w:r>
          </w:p>
        </w:tc>
        <w:tc>
          <w:tcPr>
            <w:tcW w:w="1341" w:type="dxa"/>
            <w:shd w:val="clear" w:color="auto" w:fill="auto"/>
            <w:vAlign w:val="center"/>
          </w:tcPr>
          <w:p w:rsidR="00B07B00" w:rsidRPr="00AC7F54" w:rsidRDefault="00366254" w:rsidP="00B07B00">
            <w:pPr>
              <w:jc w:val="center"/>
              <w:rPr>
                <w:rFonts w:ascii="Times New Roman" w:hAnsi="Times New Roman"/>
                <w:sz w:val="20"/>
                <w:szCs w:val="20"/>
              </w:rPr>
            </w:pPr>
            <w:r w:rsidRPr="00AC7F54">
              <w:rPr>
                <w:rFonts w:ascii="Times New Roman" w:hAnsi="Times New Roman"/>
                <w:sz w:val="20"/>
                <w:szCs w:val="20"/>
              </w:rPr>
              <w:t>-</w:t>
            </w:r>
          </w:p>
        </w:tc>
        <w:tc>
          <w:tcPr>
            <w:tcW w:w="2085" w:type="dxa"/>
            <w:shd w:val="clear" w:color="auto" w:fill="auto"/>
          </w:tcPr>
          <w:p w:rsidR="00B07B00" w:rsidRPr="00AC7F54" w:rsidRDefault="00366254" w:rsidP="00B07B00">
            <w:pPr>
              <w:rPr>
                <w:rFonts w:ascii="Times New Roman" w:hAnsi="Times New Roman"/>
                <w:sz w:val="20"/>
                <w:szCs w:val="20"/>
              </w:rPr>
            </w:pPr>
            <w:r w:rsidRPr="00AC7F54">
              <w:rPr>
                <w:rFonts w:ascii="Times New Roman" w:hAnsi="Times New Roman"/>
                <w:sz w:val="20"/>
                <w:szCs w:val="20"/>
              </w:rPr>
              <w:t>-</w:t>
            </w:r>
          </w:p>
        </w:tc>
        <w:tc>
          <w:tcPr>
            <w:tcW w:w="1969" w:type="dxa"/>
            <w:shd w:val="clear" w:color="auto" w:fill="auto"/>
            <w:vAlign w:val="center"/>
          </w:tcPr>
          <w:p w:rsidR="00B07B00" w:rsidRPr="00AC7F54" w:rsidRDefault="00366254" w:rsidP="00B07B00">
            <w:pPr>
              <w:jc w:val="center"/>
              <w:rPr>
                <w:rFonts w:ascii="Times New Roman" w:hAnsi="Times New Roman"/>
                <w:sz w:val="20"/>
                <w:szCs w:val="20"/>
              </w:rPr>
            </w:pPr>
            <w:r w:rsidRPr="00AC7F54">
              <w:rPr>
                <w:rFonts w:ascii="Times New Roman" w:hAnsi="Times New Roman"/>
                <w:sz w:val="20"/>
                <w:szCs w:val="20"/>
              </w:rPr>
              <w:t>-</w:t>
            </w:r>
          </w:p>
        </w:tc>
        <w:tc>
          <w:tcPr>
            <w:tcW w:w="966" w:type="dxa"/>
            <w:shd w:val="clear" w:color="auto" w:fill="auto"/>
            <w:vAlign w:val="center"/>
          </w:tcPr>
          <w:p w:rsidR="00B07B00" w:rsidRPr="00AC7F54" w:rsidRDefault="00366254" w:rsidP="00B07B00">
            <w:pPr>
              <w:jc w:val="center"/>
              <w:rPr>
                <w:rFonts w:ascii="Times New Roman" w:hAnsi="Times New Roman"/>
                <w:sz w:val="20"/>
                <w:szCs w:val="20"/>
              </w:rPr>
            </w:pPr>
            <w:r w:rsidRPr="00AC7F54">
              <w:rPr>
                <w:rFonts w:ascii="Times New Roman" w:hAnsi="Times New Roman"/>
                <w:sz w:val="20"/>
                <w:szCs w:val="20"/>
              </w:rPr>
              <w:t>-</w:t>
            </w:r>
          </w:p>
        </w:tc>
      </w:tr>
    </w:tbl>
    <w:p w:rsidR="00B87BB8" w:rsidRPr="00B87BB8" w:rsidRDefault="00B87BB8" w:rsidP="002E487F">
      <w:pPr>
        <w:autoSpaceDE w:val="0"/>
        <w:autoSpaceDN w:val="0"/>
        <w:adjustRightInd w:val="0"/>
        <w:spacing w:after="0" w:line="240" w:lineRule="auto"/>
        <w:jc w:val="both"/>
        <w:rPr>
          <w:rFonts w:ascii="Times New Roman" w:hAnsi="Times New Roman"/>
          <w:b/>
          <w:bCs/>
          <w:sz w:val="24"/>
          <w:szCs w:val="24"/>
        </w:rPr>
      </w:pPr>
    </w:p>
    <w:p w:rsidR="003F7818" w:rsidRPr="00F34BD6" w:rsidRDefault="003F7818" w:rsidP="00497804">
      <w:pPr>
        <w:autoSpaceDE w:val="0"/>
        <w:autoSpaceDN w:val="0"/>
        <w:adjustRightInd w:val="0"/>
        <w:spacing w:after="0" w:line="240" w:lineRule="auto"/>
        <w:ind w:firstLine="708"/>
        <w:jc w:val="both"/>
        <w:rPr>
          <w:rFonts w:ascii="Times New Roman" w:hAnsi="Times New Roman"/>
          <w:sz w:val="24"/>
          <w:szCs w:val="24"/>
        </w:rPr>
      </w:pPr>
      <w:r w:rsidRPr="00F34BD6">
        <w:rPr>
          <w:rFonts w:ascii="Times New Roman" w:hAnsi="Times New Roman"/>
          <w:sz w:val="24"/>
          <w:szCs w:val="24"/>
        </w:rPr>
        <w:t xml:space="preserve">Как видно из таблицы 3.1, существующая производительность ВПУ на котельных обеспечивает компенсацию утечек в тепловой сети в текущем состоянии </w:t>
      </w:r>
      <w:r w:rsidR="004A2FAA" w:rsidRPr="00F34BD6">
        <w:rPr>
          <w:rFonts w:ascii="Times New Roman" w:hAnsi="Times New Roman"/>
          <w:sz w:val="24"/>
          <w:szCs w:val="24"/>
        </w:rPr>
        <w:t xml:space="preserve">и </w:t>
      </w:r>
      <w:r w:rsidRPr="00F34BD6">
        <w:rPr>
          <w:rFonts w:ascii="Times New Roman" w:hAnsi="Times New Roman"/>
          <w:sz w:val="24"/>
          <w:szCs w:val="24"/>
        </w:rPr>
        <w:t>при перспективных тепловых нагрузках.</w:t>
      </w:r>
    </w:p>
    <w:p w:rsidR="00550049" w:rsidRDefault="00153CC6" w:rsidP="00497804">
      <w:pPr>
        <w:autoSpaceDE w:val="0"/>
        <w:autoSpaceDN w:val="0"/>
        <w:adjustRightInd w:val="0"/>
        <w:spacing w:after="0" w:line="240" w:lineRule="auto"/>
        <w:ind w:firstLine="708"/>
        <w:jc w:val="both"/>
        <w:rPr>
          <w:rFonts w:ascii="F4" w:hAnsi="F4" w:cs="F4"/>
          <w:b/>
          <w:bCs/>
          <w:sz w:val="24"/>
          <w:szCs w:val="24"/>
        </w:rPr>
      </w:pPr>
      <w:r>
        <w:rPr>
          <w:rFonts w:ascii="Times New Roman" w:hAnsi="Times New Roman"/>
          <w:sz w:val="24"/>
          <w:szCs w:val="24"/>
        </w:rPr>
        <w:t>На  всех  остальных   котельных установлена магнитная  обработка воды МВПУ-20.</w:t>
      </w:r>
      <w:r w:rsidR="00515E5B">
        <w:rPr>
          <w:rFonts w:ascii="Times New Roman" w:hAnsi="Times New Roman"/>
          <w:sz w:val="24"/>
          <w:szCs w:val="24"/>
        </w:rPr>
        <w:t xml:space="preserve"> </w:t>
      </w:r>
      <w:r w:rsidR="00E209AD">
        <w:rPr>
          <w:rFonts w:ascii="Times New Roman" w:hAnsi="Times New Roman"/>
          <w:sz w:val="24"/>
          <w:szCs w:val="24"/>
        </w:rPr>
        <w:t>Вновь построенные к</w:t>
      </w:r>
      <w:r w:rsidR="00515E5B">
        <w:rPr>
          <w:rFonts w:ascii="Times New Roman" w:hAnsi="Times New Roman"/>
          <w:sz w:val="24"/>
          <w:szCs w:val="24"/>
        </w:rPr>
        <w:t>отельные детских садов и школы №31 оборудованы установкой «Комплексон-6».</w:t>
      </w:r>
    </w:p>
    <w:p w:rsidR="00550049" w:rsidRDefault="00550049" w:rsidP="00497804">
      <w:pPr>
        <w:autoSpaceDE w:val="0"/>
        <w:autoSpaceDN w:val="0"/>
        <w:adjustRightInd w:val="0"/>
        <w:spacing w:after="0" w:line="240" w:lineRule="auto"/>
        <w:ind w:firstLine="708"/>
        <w:jc w:val="both"/>
        <w:rPr>
          <w:rFonts w:ascii="F5" w:hAnsi="F5" w:cs="F5"/>
          <w:sz w:val="24"/>
          <w:szCs w:val="24"/>
        </w:rPr>
      </w:pPr>
      <w:r w:rsidRPr="00C62B48">
        <w:rPr>
          <w:rFonts w:ascii="Times New Roman" w:hAnsi="Times New Roman"/>
          <w:sz w:val="24"/>
          <w:szCs w:val="24"/>
        </w:rPr>
        <w:t xml:space="preserve">Стоимость реконструкции и строительства ВПУ включена в суммарные </w:t>
      </w:r>
      <w:r w:rsidR="00C62B48">
        <w:rPr>
          <w:rFonts w:ascii="Times New Roman" w:hAnsi="Times New Roman"/>
          <w:sz w:val="24"/>
          <w:szCs w:val="24"/>
        </w:rPr>
        <w:t>к</w:t>
      </w:r>
      <w:r w:rsidRPr="00C62B48">
        <w:rPr>
          <w:rFonts w:ascii="Times New Roman" w:hAnsi="Times New Roman"/>
          <w:sz w:val="24"/>
          <w:szCs w:val="24"/>
        </w:rPr>
        <w:t xml:space="preserve">апиталовложения в строительство </w:t>
      </w:r>
      <w:r w:rsidR="00EA6D3A">
        <w:rPr>
          <w:rFonts w:ascii="Times New Roman" w:hAnsi="Times New Roman"/>
          <w:sz w:val="24"/>
          <w:szCs w:val="24"/>
        </w:rPr>
        <w:t>и реконструкцию теплоисточников</w:t>
      </w:r>
      <w:r w:rsidR="00C62B48" w:rsidRPr="00C62B48">
        <w:rPr>
          <w:rFonts w:ascii="Times New Roman" w:hAnsi="Times New Roman"/>
          <w:sz w:val="24"/>
          <w:szCs w:val="24"/>
        </w:rPr>
        <w:t xml:space="preserve"> при ни</w:t>
      </w:r>
      <w:r w:rsidR="00C62B48">
        <w:rPr>
          <w:rFonts w:ascii="Times New Roman" w:hAnsi="Times New Roman"/>
          <w:sz w:val="24"/>
          <w:szCs w:val="24"/>
        </w:rPr>
        <w:t xml:space="preserve">зком качестве </w:t>
      </w:r>
      <w:proofErr w:type="spellStart"/>
      <w:r w:rsidR="00C62B48">
        <w:rPr>
          <w:rFonts w:ascii="Times New Roman" w:hAnsi="Times New Roman"/>
          <w:sz w:val="24"/>
          <w:szCs w:val="24"/>
        </w:rPr>
        <w:t>подпиточной</w:t>
      </w:r>
      <w:proofErr w:type="spellEnd"/>
      <w:r w:rsidR="00C62B48">
        <w:rPr>
          <w:rFonts w:ascii="Times New Roman" w:hAnsi="Times New Roman"/>
          <w:sz w:val="24"/>
          <w:szCs w:val="24"/>
        </w:rPr>
        <w:t xml:space="preserve"> воды</w:t>
      </w:r>
      <w:r w:rsidR="00071ADB">
        <w:rPr>
          <w:rFonts w:ascii="Times New Roman" w:hAnsi="Times New Roman"/>
          <w:sz w:val="24"/>
          <w:szCs w:val="24"/>
        </w:rPr>
        <w:t>.</w:t>
      </w:r>
    </w:p>
    <w:p w:rsidR="0065281D" w:rsidRDefault="0065281D" w:rsidP="00550049">
      <w:pPr>
        <w:autoSpaceDE w:val="0"/>
        <w:autoSpaceDN w:val="0"/>
        <w:adjustRightInd w:val="0"/>
        <w:spacing w:after="0" w:line="240" w:lineRule="auto"/>
        <w:rPr>
          <w:rFonts w:ascii="F4" w:hAnsi="F4" w:cs="F4"/>
          <w:b/>
          <w:bCs/>
          <w:sz w:val="28"/>
          <w:szCs w:val="28"/>
        </w:rPr>
      </w:pPr>
    </w:p>
    <w:p w:rsidR="00550049" w:rsidRDefault="00550049" w:rsidP="00550049">
      <w:pPr>
        <w:autoSpaceDE w:val="0"/>
        <w:autoSpaceDN w:val="0"/>
        <w:adjustRightInd w:val="0"/>
        <w:spacing w:after="0" w:line="240" w:lineRule="auto"/>
        <w:rPr>
          <w:rFonts w:ascii="F4" w:hAnsi="F4" w:cs="F4"/>
          <w:b/>
          <w:bCs/>
          <w:sz w:val="28"/>
          <w:szCs w:val="28"/>
        </w:rPr>
      </w:pPr>
      <w:r>
        <w:rPr>
          <w:rFonts w:ascii="F4" w:hAnsi="F4" w:cs="F4"/>
          <w:b/>
          <w:bCs/>
          <w:sz w:val="28"/>
          <w:szCs w:val="28"/>
        </w:rPr>
        <w:t>Раздел 4 Предложения по строительству, реконструкции и техническому перевооружению источников тепловой энергии</w:t>
      </w:r>
    </w:p>
    <w:p w:rsidR="00550049" w:rsidRDefault="00550049" w:rsidP="00550049">
      <w:pPr>
        <w:autoSpaceDE w:val="0"/>
        <w:autoSpaceDN w:val="0"/>
        <w:adjustRightInd w:val="0"/>
        <w:spacing w:after="0" w:line="240" w:lineRule="auto"/>
        <w:rPr>
          <w:rFonts w:ascii="F4" w:hAnsi="F4" w:cs="F4"/>
          <w:b/>
          <w:bCs/>
          <w:sz w:val="24"/>
          <w:szCs w:val="24"/>
        </w:rPr>
      </w:pPr>
    </w:p>
    <w:p w:rsidR="00550049" w:rsidRDefault="00550049" w:rsidP="00550049">
      <w:pPr>
        <w:autoSpaceDE w:val="0"/>
        <w:autoSpaceDN w:val="0"/>
        <w:adjustRightInd w:val="0"/>
        <w:spacing w:after="0" w:line="240" w:lineRule="auto"/>
        <w:rPr>
          <w:rFonts w:ascii="F4" w:hAnsi="F4" w:cs="F4"/>
          <w:b/>
          <w:bCs/>
          <w:sz w:val="24"/>
          <w:szCs w:val="24"/>
        </w:rPr>
      </w:pPr>
      <w:r>
        <w:rPr>
          <w:rFonts w:ascii="F4" w:hAnsi="F4" w:cs="F4"/>
          <w:b/>
          <w:bCs/>
          <w:sz w:val="24"/>
          <w:szCs w:val="24"/>
        </w:rPr>
        <w:t xml:space="preserve">4.1 Варианты развития системы теплоснабжения г. </w:t>
      </w:r>
      <w:r w:rsidR="005D6D94">
        <w:rPr>
          <w:rFonts w:ascii="F4" w:hAnsi="F4" w:cs="F4"/>
          <w:b/>
          <w:bCs/>
          <w:sz w:val="24"/>
          <w:szCs w:val="24"/>
        </w:rPr>
        <w:t>Пятигорска</w:t>
      </w:r>
    </w:p>
    <w:p w:rsidR="00550049" w:rsidRPr="009B6167" w:rsidRDefault="00550049" w:rsidP="009B6167">
      <w:pPr>
        <w:autoSpaceDE w:val="0"/>
        <w:autoSpaceDN w:val="0"/>
        <w:adjustRightInd w:val="0"/>
        <w:spacing w:after="0" w:line="240" w:lineRule="auto"/>
        <w:ind w:firstLine="708"/>
        <w:jc w:val="both"/>
        <w:rPr>
          <w:rFonts w:ascii="Times New Roman" w:hAnsi="Times New Roman"/>
          <w:sz w:val="24"/>
          <w:szCs w:val="24"/>
        </w:rPr>
      </w:pPr>
      <w:r w:rsidRPr="009B6167">
        <w:rPr>
          <w:rFonts w:ascii="Times New Roman" w:hAnsi="Times New Roman"/>
          <w:sz w:val="24"/>
          <w:szCs w:val="24"/>
        </w:rPr>
        <w:t xml:space="preserve">Текущее состояние системы теплоснабжения г. </w:t>
      </w:r>
      <w:r w:rsidR="009B6167" w:rsidRPr="009B6167">
        <w:rPr>
          <w:rFonts w:ascii="Times New Roman" w:hAnsi="Times New Roman"/>
          <w:sz w:val="24"/>
          <w:szCs w:val="24"/>
        </w:rPr>
        <w:t>Пятигорска</w:t>
      </w:r>
      <w:r w:rsidRPr="009B6167">
        <w:rPr>
          <w:rFonts w:ascii="Times New Roman" w:hAnsi="Times New Roman"/>
          <w:sz w:val="24"/>
          <w:szCs w:val="24"/>
        </w:rPr>
        <w:t xml:space="preserve"> характеризуется</w:t>
      </w:r>
    </w:p>
    <w:p w:rsidR="00550049" w:rsidRPr="009B6167" w:rsidRDefault="00550049" w:rsidP="009B6167">
      <w:pPr>
        <w:autoSpaceDE w:val="0"/>
        <w:autoSpaceDN w:val="0"/>
        <w:adjustRightInd w:val="0"/>
        <w:spacing w:after="0" w:line="240" w:lineRule="auto"/>
        <w:jc w:val="both"/>
        <w:rPr>
          <w:rFonts w:ascii="Times New Roman" w:hAnsi="Times New Roman"/>
          <w:sz w:val="24"/>
          <w:szCs w:val="24"/>
        </w:rPr>
      </w:pPr>
      <w:r w:rsidRPr="009B6167">
        <w:rPr>
          <w:rFonts w:ascii="Times New Roman" w:hAnsi="Times New Roman"/>
          <w:sz w:val="24"/>
          <w:szCs w:val="24"/>
        </w:rPr>
        <w:t>следующими условиями:</w:t>
      </w:r>
    </w:p>
    <w:p w:rsidR="00550049" w:rsidRPr="00C30C96" w:rsidRDefault="00550049" w:rsidP="006A2CAC">
      <w:pPr>
        <w:autoSpaceDE w:val="0"/>
        <w:autoSpaceDN w:val="0"/>
        <w:adjustRightInd w:val="0"/>
        <w:spacing w:after="0" w:line="240" w:lineRule="auto"/>
        <w:ind w:firstLine="708"/>
        <w:jc w:val="both"/>
        <w:rPr>
          <w:rFonts w:ascii="Times New Roman" w:hAnsi="Times New Roman"/>
          <w:sz w:val="24"/>
          <w:szCs w:val="24"/>
        </w:rPr>
      </w:pPr>
      <w:r w:rsidRPr="009B6167">
        <w:rPr>
          <w:rFonts w:ascii="Times New Roman" w:hAnsi="Times New Roman"/>
          <w:sz w:val="24"/>
          <w:szCs w:val="24"/>
        </w:rPr>
        <w:t xml:space="preserve">- отсутствие в целом по городу дефицита тепла и наличие резерва тепловой мощности существующих источников тепла в размере </w:t>
      </w:r>
      <w:r w:rsidR="00AC7F54">
        <w:rPr>
          <w:rFonts w:ascii="Times New Roman" w:hAnsi="Times New Roman"/>
          <w:sz w:val="24"/>
          <w:szCs w:val="24"/>
        </w:rPr>
        <w:t>133,11</w:t>
      </w:r>
      <w:r w:rsidRPr="00575B40">
        <w:rPr>
          <w:rFonts w:ascii="Times New Roman" w:hAnsi="Times New Roman"/>
          <w:sz w:val="24"/>
          <w:szCs w:val="24"/>
        </w:rPr>
        <w:t xml:space="preserve"> Гкал/ч</w:t>
      </w:r>
      <w:r w:rsidR="00AC7F54">
        <w:rPr>
          <w:rFonts w:ascii="Times New Roman" w:hAnsi="Times New Roman"/>
          <w:sz w:val="24"/>
          <w:szCs w:val="24"/>
        </w:rPr>
        <w:t>.</w:t>
      </w:r>
    </w:p>
    <w:p w:rsidR="00550049" w:rsidRPr="009B6167" w:rsidRDefault="00550049" w:rsidP="006A2CAC">
      <w:pPr>
        <w:autoSpaceDE w:val="0"/>
        <w:autoSpaceDN w:val="0"/>
        <w:adjustRightInd w:val="0"/>
        <w:spacing w:after="0" w:line="240" w:lineRule="auto"/>
        <w:ind w:firstLine="708"/>
        <w:jc w:val="both"/>
        <w:rPr>
          <w:rFonts w:ascii="Times New Roman" w:hAnsi="Times New Roman"/>
          <w:sz w:val="24"/>
          <w:szCs w:val="24"/>
        </w:rPr>
      </w:pPr>
      <w:r w:rsidRPr="009B6167">
        <w:rPr>
          <w:rFonts w:ascii="Times New Roman" w:hAnsi="Times New Roman"/>
          <w:sz w:val="24"/>
          <w:szCs w:val="24"/>
        </w:rPr>
        <w:t xml:space="preserve">- наличие дефицита тепла в </w:t>
      </w:r>
      <w:r w:rsidR="006A2CAC">
        <w:rPr>
          <w:rFonts w:ascii="Times New Roman" w:hAnsi="Times New Roman"/>
          <w:sz w:val="24"/>
          <w:szCs w:val="24"/>
        </w:rPr>
        <w:t xml:space="preserve">зонах </w:t>
      </w:r>
      <w:r w:rsidRPr="009B6167">
        <w:rPr>
          <w:rFonts w:ascii="Times New Roman" w:hAnsi="Times New Roman"/>
          <w:sz w:val="24"/>
          <w:szCs w:val="24"/>
        </w:rPr>
        <w:t xml:space="preserve">новой </w:t>
      </w:r>
      <w:r w:rsidR="006A2CAC">
        <w:rPr>
          <w:rFonts w:ascii="Times New Roman" w:hAnsi="Times New Roman"/>
          <w:sz w:val="24"/>
          <w:szCs w:val="24"/>
        </w:rPr>
        <w:t>многоэтажной</w:t>
      </w:r>
      <w:r w:rsidRPr="009B6167">
        <w:rPr>
          <w:rFonts w:ascii="Times New Roman" w:hAnsi="Times New Roman"/>
          <w:sz w:val="24"/>
          <w:szCs w:val="24"/>
        </w:rPr>
        <w:t xml:space="preserve"> застройки</w:t>
      </w:r>
      <w:r w:rsidR="006A2CAC">
        <w:rPr>
          <w:rFonts w:ascii="Times New Roman" w:hAnsi="Times New Roman"/>
          <w:sz w:val="24"/>
          <w:szCs w:val="24"/>
        </w:rPr>
        <w:t>;</w:t>
      </w:r>
      <w:r w:rsidRPr="009B6167">
        <w:rPr>
          <w:rFonts w:ascii="Times New Roman" w:hAnsi="Times New Roman"/>
          <w:sz w:val="24"/>
          <w:szCs w:val="24"/>
        </w:rPr>
        <w:t xml:space="preserve"> </w:t>
      </w:r>
    </w:p>
    <w:p w:rsidR="00550049" w:rsidRPr="009B6167" w:rsidRDefault="00550049" w:rsidP="006A2CAC">
      <w:pPr>
        <w:autoSpaceDE w:val="0"/>
        <w:autoSpaceDN w:val="0"/>
        <w:adjustRightInd w:val="0"/>
        <w:spacing w:after="0" w:line="240" w:lineRule="auto"/>
        <w:ind w:firstLine="708"/>
        <w:jc w:val="both"/>
        <w:rPr>
          <w:rFonts w:ascii="Times New Roman" w:hAnsi="Times New Roman"/>
          <w:sz w:val="24"/>
          <w:szCs w:val="24"/>
        </w:rPr>
      </w:pPr>
      <w:r w:rsidRPr="009B6167">
        <w:rPr>
          <w:rFonts w:ascii="Times New Roman" w:hAnsi="Times New Roman"/>
          <w:sz w:val="24"/>
          <w:szCs w:val="24"/>
        </w:rPr>
        <w:lastRenderedPageBreak/>
        <w:t>- размещение вне радиуса эффекти</w:t>
      </w:r>
      <w:r w:rsidR="006A2CAC">
        <w:rPr>
          <w:rFonts w:ascii="Times New Roman" w:hAnsi="Times New Roman"/>
          <w:sz w:val="24"/>
          <w:szCs w:val="24"/>
        </w:rPr>
        <w:t xml:space="preserve">вного теплоснабжения действующих </w:t>
      </w:r>
      <w:r w:rsidRPr="009B6167">
        <w:rPr>
          <w:rFonts w:ascii="Times New Roman" w:hAnsi="Times New Roman"/>
          <w:sz w:val="24"/>
          <w:szCs w:val="24"/>
        </w:rPr>
        <w:t>котельн</w:t>
      </w:r>
      <w:r w:rsidR="006A2CAC">
        <w:rPr>
          <w:rFonts w:ascii="Times New Roman" w:hAnsi="Times New Roman"/>
          <w:sz w:val="24"/>
          <w:szCs w:val="24"/>
        </w:rPr>
        <w:t>ых</w:t>
      </w:r>
      <w:r w:rsidRPr="009B6167">
        <w:rPr>
          <w:rFonts w:ascii="Times New Roman" w:hAnsi="Times New Roman"/>
          <w:sz w:val="24"/>
          <w:szCs w:val="24"/>
        </w:rPr>
        <w:t xml:space="preserve"> нов</w:t>
      </w:r>
      <w:r w:rsidR="006A2CAC">
        <w:rPr>
          <w:rFonts w:ascii="Times New Roman" w:hAnsi="Times New Roman"/>
          <w:sz w:val="24"/>
          <w:szCs w:val="24"/>
        </w:rPr>
        <w:t>ых</w:t>
      </w:r>
      <w:r w:rsidRPr="009B6167">
        <w:rPr>
          <w:rFonts w:ascii="Times New Roman" w:hAnsi="Times New Roman"/>
          <w:sz w:val="24"/>
          <w:szCs w:val="24"/>
        </w:rPr>
        <w:t xml:space="preserve"> детск</w:t>
      </w:r>
      <w:r w:rsidR="006A2CAC">
        <w:rPr>
          <w:rFonts w:ascii="Times New Roman" w:hAnsi="Times New Roman"/>
          <w:sz w:val="24"/>
          <w:szCs w:val="24"/>
        </w:rPr>
        <w:t>их</w:t>
      </w:r>
      <w:r w:rsidRPr="009B6167">
        <w:rPr>
          <w:rFonts w:ascii="Times New Roman" w:hAnsi="Times New Roman"/>
          <w:sz w:val="24"/>
          <w:szCs w:val="24"/>
        </w:rPr>
        <w:t xml:space="preserve"> сад</w:t>
      </w:r>
      <w:r w:rsidR="006A2CAC">
        <w:rPr>
          <w:rFonts w:ascii="Times New Roman" w:hAnsi="Times New Roman"/>
          <w:sz w:val="24"/>
          <w:szCs w:val="24"/>
        </w:rPr>
        <w:t>ов</w:t>
      </w:r>
      <w:r w:rsidRPr="009B6167">
        <w:rPr>
          <w:rFonts w:ascii="Times New Roman" w:hAnsi="Times New Roman"/>
          <w:sz w:val="24"/>
          <w:szCs w:val="24"/>
        </w:rPr>
        <w:t>, размещаем</w:t>
      </w:r>
      <w:r w:rsidR="006A2CAC">
        <w:rPr>
          <w:rFonts w:ascii="Times New Roman" w:hAnsi="Times New Roman"/>
          <w:sz w:val="24"/>
          <w:szCs w:val="24"/>
        </w:rPr>
        <w:t>ых</w:t>
      </w:r>
      <w:r w:rsidRPr="009B6167">
        <w:rPr>
          <w:rFonts w:ascii="Times New Roman" w:hAnsi="Times New Roman"/>
          <w:sz w:val="24"/>
          <w:szCs w:val="24"/>
        </w:rPr>
        <w:t xml:space="preserve"> среди индивидуальной жилой застройки;</w:t>
      </w:r>
    </w:p>
    <w:p w:rsidR="00550049" w:rsidRPr="009B6167" w:rsidRDefault="00550049" w:rsidP="004A2FAA">
      <w:pPr>
        <w:autoSpaceDE w:val="0"/>
        <w:autoSpaceDN w:val="0"/>
        <w:adjustRightInd w:val="0"/>
        <w:spacing w:after="0" w:line="240" w:lineRule="auto"/>
        <w:ind w:firstLine="708"/>
        <w:jc w:val="both"/>
        <w:rPr>
          <w:rFonts w:ascii="Times New Roman" w:hAnsi="Times New Roman"/>
          <w:sz w:val="24"/>
          <w:szCs w:val="24"/>
        </w:rPr>
      </w:pPr>
      <w:r w:rsidRPr="002762A2">
        <w:rPr>
          <w:rFonts w:ascii="Times New Roman" w:hAnsi="Times New Roman"/>
          <w:sz w:val="24"/>
          <w:szCs w:val="24"/>
        </w:rPr>
        <w:t xml:space="preserve">- низкая экономичность действующих в городе котельных. Причиной является то, что </w:t>
      </w:r>
      <w:r w:rsidR="008B4CE1" w:rsidRPr="008B4CE1">
        <w:rPr>
          <w:rFonts w:ascii="Times New Roman" w:hAnsi="Times New Roman"/>
          <w:sz w:val="24"/>
          <w:szCs w:val="24"/>
        </w:rPr>
        <w:t>36</w:t>
      </w:r>
      <w:r w:rsidRPr="008B4CE1">
        <w:rPr>
          <w:rFonts w:ascii="Times New Roman" w:hAnsi="Times New Roman"/>
          <w:sz w:val="24"/>
          <w:szCs w:val="24"/>
        </w:rPr>
        <w:t xml:space="preserve"> %</w:t>
      </w:r>
      <w:r w:rsidRPr="009B6167">
        <w:rPr>
          <w:rFonts w:ascii="Times New Roman" w:hAnsi="Times New Roman"/>
          <w:sz w:val="24"/>
          <w:szCs w:val="24"/>
        </w:rPr>
        <w:t xml:space="preserve"> котельных выработало свой ресурс</w:t>
      </w:r>
      <w:r w:rsidR="009B6167">
        <w:rPr>
          <w:rFonts w:ascii="Times New Roman" w:hAnsi="Times New Roman"/>
          <w:sz w:val="24"/>
          <w:szCs w:val="24"/>
        </w:rPr>
        <w:t>,</w:t>
      </w:r>
      <w:r w:rsidRPr="009B6167">
        <w:rPr>
          <w:rFonts w:ascii="Times New Roman" w:hAnsi="Times New Roman"/>
          <w:sz w:val="24"/>
          <w:szCs w:val="24"/>
        </w:rPr>
        <w:t xml:space="preserve"> высокая себестоимость вырабатываемой тепловой энергии, в</w:t>
      </w:r>
      <w:r w:rsidR="004A2FAA">
        <w:rPr>
          <w:rFonts w:ascii="Times New Roman" w:hAnsi="Times New Roman"/>
          <w:sz w:val="24"/>
          <w:szCs w:val="24"/>
        </w:rPr>
        <w:t xml:space="preserve"> </w:t>
      </w:r>
      <w:r w:rsidRPr="009B6167">
        <w:rPr>
          <w:rFonts w:ascii="Times New Roman" w:hAnsi="Times New Roman"/>
          <w:sz w:val="24"/>
          <w:szCs w:val="24"/>
        </w:rPr>
        <w:t>следствие</w:t>
      </w:r>
      <w:r w:rsidR="004A2FAA">
        <w:rPr>
          <w:rFonts w:ascii="Times New Roman" w:hAnsi="Times New Roman"/>
          <w:sz w:val="24"/>
          <w:szCs w:val="24"/>
        </w:rPr>
        <w:t xml:space="preserve"> </w:t>
      </w:r>
      <w:r w:rsidRPr="009B6167">
        <w:rPr>
          <w:rFonts w:ascii="Times New Roman" w:hAnsi="Times New Roman"/>
          <w:sz w:val="24"/>
          <w:szCs w:val="24"/>
        </w:rPr>
        <w:t xml:space="preserve">чего </w:t>
      </w:r>
      <w:r w:rsidR="008B4CE1">
        <w:rPr>
          <w:rFonts w:ascii="Times New Roman" w:hAnsi="Times New Roman"/>
          <w:sz w:val="24"/>
          <w:szCs w:val="24"/>
        </w:rPr>
        <w:t xml:space="preserve">часть </w:t>
      </w:r>
      <w:r w:rsidRPr="00F601BA">
        <w:rPr>
          <w:rFonts w:ascii="Times New Roman" w:hAnsi="Times New Roman"/>
          <w:color w:val="FF0000"/>
          <w:sz w:val="24"/>
          <w:szCs w:val="24"/>
        </w:rPr>
        <w:t xml:space="preserve"> </w:t>
      </w:r>
      <w:r w:rsidRPr="009B6167">
        <w:rPr>
          <w:rFonts w:ascii="Times New Roman" w:hAnsi="Times New Roman"/>
          <w:sz w:val="24"/>
          <w:szCs w:val="24"/>
        </w:rPr>
        <w:t>котельных являются убыточными.</w:t>
      </w:r>
    </w:p>
    <w:p w:rsidR="00550049" w:rsidRPr="009B6167" w:rsidRDefault="00550049" w:rsidP="009B6167">
      <w:pPr>
        <w:autoSpaceDE w:val="0"/>
        <w:autoSpaceDN w:val="0"/>
        <w:adjustRightInd w:val="0"/>
        <w:spacing w:after="0" w:line="240" w:lineRule="auto"/>
        <w:ind w:firstLine="708"/>
        <w:jc w:val="both"/>
        <w:rPr>
          <w:rFonts w:ascii="Times New Roman" w:hAnsi="Times New Roman"/>
          <w:sz w:val="24"/>
          <w:szCs w:val="24"/>
        </w:rPr>
      </w:pPr>
      <w:r w:rsidRPr="009B6167">
        <w:rPr>
          <w:rFonts w:ascii="Times New Roman" w:hAnsi="Times New Roman"/>
          <w:sz w:val="24"/>
          <w:szCs w:val="24"/>
        </w:rPr>
        <w:t>Причинами высокой себестоимости тепловой энергии являются:</w:t>
      </w:r>
    </w:p>
    <w:p w:rsidR="00550049" w:rsidRPr="009B6167" w:rsidRDefault="00550049" w:rsidP="009B6167">
      <w:pPr>
        <w:autoSpaceDE w:val="0"/>
        <w:autoSpaceDN w:val="0"/>
        <w:adjustRightInd w:val="0"/>
        <w:spacing w:after="0" w:line="240" w:lineRule="auto"/>
        <w:ind w:firstLine="708"/>
        <w:jc w:val="both"/>
        <w:rPr>
          <w:rFonts w:ascii="Times New Roman" w:hAnsi="Times New Roman"/>
          <w:sz w:val="24"/>
          <w:szCs w:val="24"/>
        </w:rPr>
      </w:pPr>
      <w:r w:rsidRPr="009B6167">
        <w:rPr>
          <w:rFonts w:ascii="Times New Roman" w:hAnsi="Times New Roman"/>
          <w:sz w:val="24"/>
          <w:szCs w:val="24"/>
        </w:rPr>
        <w:t>а) высокий процент (до 9 %</w:t>
      </w:r>
      <w:r w:rsidR="00E25E43">
        <w:rPr>
          <w:rFonts w:ascii="Times New Roman" w:hAnsi="Times New Roman"/>
          <w:sz w:val="24"/>
          <w:szCs w:val="24"/>
        </w:rPr>
        <w:t xml:space="preserve"> и до50%</w:t>
      </w:r>
      <w:r w:rsidRPr="009B6167">
        <w:rPr>
          <w:rFonts w:ascii="Times New Roman" w:hAnsi="Times New Roman"/>
          <w:sz w:val="24"/>
          <w:szCs w:val="24"/>
        </w:rPr>
        <w:t>) в структуре тарифа на тепловую энергию составляют затраты на покупку электроэнергии</w:t>
      </w:r>
      <w:r w:rsidR="00E25E43">
        <w:rPr>
          <w:rFonts w:ascii="Times New Roman" w:hAnsi="Times New Roman"/>
          <w:sz w:val="24"/>
          <w:szCs w:val="24"/>
        </w:rPr>
        <w:t xml:space="preserve"> для транспорта тепла</w:t>
      </w:r>
      <w:r w:rsidRPr="009B6167">
        <w:rPr>
          <w:rFonts w:ascii="Times New Roman" w:hAnsi="Times New Roman"/>
          <w:sz w:val="24"/>
          <w:szCs w:val="24"/>
        </w:rPr>
        <w:t xml:space="preserve"> </w:t>
      </w:r>
      <w:r w:rsidR="00E25E43">
        <w:rPr>
          <w:rFonts w:ascii="Times New Roman" w:hAnsi="Times New Roman"/>
          <w:sz w:val="24"/>
          <w:szCs w:val="24"/>
        </w:rPr>
        <w:t xml:space="preserve">и природного газа </w:t>
      </w:r>
      <w:r w:rsidRPr="009B6167">
        <w:rPr>
          <w:rFonts w:ascii="Times New Roman" w:hAnsi="Times New Roman"/>
          <w:sz w:val="24"/>
          <w:szCs w:val="24"/>
        </w:rPr>
        <w:t xml:space="preserve">для </w:t>
      </w:r>
      <w:r w:rsidR="00E25E43">
        <w:rPr>
          <w:rFonts w:ascii="Times New Roman" w:hAnsi="Times New Roman"/>
          <w:sz w:val="24"/>
          <w:szCs w:val="24"/>
        </w:rPr>
        <w:t>выработки</w:t>
      </w:r>
      <w:r w:rsidRPr="009B6167">
        <w:rPr>
          <w:rFonts w:ascii="Times New Roman" w:hAnsi="Times New Roman"/>
          <w:sz w:val="24"/>
          <w:szCs w:val="24"/>
        </w:rPr>
        <w:t xml:space="preserve"> тепла;</w:t>
      </w:r>
    </w:p>
    <w:p w:rsidR="00550049" w:rsidRPr="009B6167" w:rsidRDefault="00550049" w:rsidP="009B6167">
      <w:pPr>
        <w:autoSpaceDE w:val="0"/>
        <w:autoSpaceDN w:val="0"/>
        <w:adjustRightInd w:val="0"/>
        <w:spacing w:after="0" w:line="240" w:lineRule="auto"/>
        <w:ind w:firstLine="708"/>
        <w:jc w:val="both"/>
        <w:rPr>
          <w:rFonts w:ascii="Times New Roman" w:hAnsi="Times New Roman"/>
          <w:sz w:val="24"/>
          <w:szCs w:val="24"/>
        </w:rPr>
      </w:pPr>
      <w:r w:rsidRPr="009B6167">
        <w:rPr>
          <w:rFonts w:ascii="Times New Roman" w:hAnsi="Times New Roman"/>
          <w:sz w:val="24"/>
          <w:szCs w:val="24"/>
        </w:rPr>
        <w:t>в) отсутствие на теплоисточниках города электрогенерирующего оборудования;</w:t>
      </w:r>
    </w:p>
    <w:p w:rsidR="00550049" w:rsidRDefault="00550049" w:rsidP="009B6167">
      <w:pPr>
        <w:autoSpaceDE w:val="0"/>
        <w:autoSpaceDN w:val="0"/>
        <w:adjustRightInd w:val="0"/>
        <w:spacing w:after="0" w:line="240" w:lineRule="auto"/>
        <w:ind w:firstLine="708"/>
        <w:jc w:val="both"/>
        <w:rPr>
          <w:rFonts w:ascii="Times New Roman" w:hAnsi="Times New Roman"/>
          <w:sz w:val="24"/>
          <w:szCs w:val="24"/>
        </w:rPr>
      </w:pPr>
      <w:r w:rsidRPr="009B6167">
        <w:rPr>
          <w:rFonts w:ascii="Times New Roman" w:hAnsi="Times New Roman"/>
          <w:sz w:val="24"/>
          <w:szCs w:val="24"/>
        </w:rPr>
        <w:t>г) низкая степень надежности транспорта тепла из-за значительного износа тепловых сетей, отработавших более 20 лет.</w:t>
      </w:r>
    </w:p>
    <w:p w:rsidR="002906AF" w:rsidRPr="001A1A73" w:rsidRDefault="00242251" w:rsidP="00242251">
      <w:pPr>
        <w:autoSpaceDE w:val="0"/>
        <w:autoSpaceDN w:val="0"/>
        <w:adjustRightInd w:val="0"/>
        <w:spacing w:after="0" w:line="240" w:lineRule="auto"/>
        <w:ind w:firstLine="708"/>
        <w:jc w:val="both"/>
        <w:rPr>
          <w:rFonts w:ascii="Times New Roman" w:hAnsi="Times New Roman"/>
          <w:sz w:val="24"/>
          <w:szCs w:val="24"/>
        </w:rPr>
      </w:pPr>
      <w:proofErr w:type="spellStart"/>
      <w:r w:rsidRPr="001A1A73">
        <w:rPr>
          <w:rFonts w:ascii="Times New Roman" w:hAnsi="Times New Roman"/>
          <w:sz w:val="24"/>
          <w:szCs w:val="24"/>
        </w:rPr>
        <w:t>Вар</w:t>
      </w:r>
      <w:r w:rsidR="008F3A7D">
        <w:rPr>
          <w:rFonts w:ascii="Times New Roman" w:hAnsi="Times New Roman"/>
          <w:sz w:val="24"/>
          <w:szCs w:val="24"/>
        </w:rPr>
        <w:t>иантно</w:t>
      </w:r>
      <w:proofErr w:type="spellEnd"/>
      <w:r w:rsidR="008F3A7D">
        <w:rPr>
          <w:rFonts w:ascii="Times New Roman" w:hAnsi="Times New Roman"/>
          <w:sz w:val="24"/>
          <w:szCs w:val="24"/>
        </w:rPr>
        <w:t xml:space="preserve">, </w:t>
      </w:r>
      <w:r w:rsidRPr="001A1A73">
        <w:rPr>
          <w:rFonts w:ascii="Times New Roman" w:hAnsi="Times New Roman"/>
          <w:sz w:val="24"/>
          <w:szCs w:val="24"/>
        </w:rPr>
        <w:t xml:space="preserve">рассматривается обеспечение теплом потребителей в зоне централизованного теплоснабжения с тепловой нагрузкой в размере </w:t>
      </w:r>
      <w:r w:rsidR="00041C91" w:rsidRPr="00394AC3">
        <w:rPr>
          <w:rFonts w:ascii="Times New Roman" w:hAnsi="Times New Roman"/>
          <w:sz w:val="24"/>
          <w:szCs w:val="24"/>
        </w:rPr>
        <w:t>3,737</w:t>
      </w:r>
      <w:r w:rsidRPr="00394AC3">
        <w:rPr>
          <w:rFonts w:ascii="Times New Roman" w:hAnsi="Times New Roman"/>
          <w:sz w:val="24"/>
          <w:szCs w:val="24"/>
        </w:rPr>
        <w:t xml:space="preserve"> Гкал/ч.</w:t>
      </w:r>
      <w:r w:rsidR="00C30C96">
        <w:rPr>
          <w:rFonts w:ascii="Times New Roman" w:hAnsi="Times New Roman"/>
          <w:sz w:val="24"/>
          <w:szCs w:val="24"/>
        </w:rPr>
        <w:t xml:space="preserve"> </w:t>
      </w:r>
    </w:p>
    <w:p w:rsidR="00242251" w:rsidRPr="001A1A73" w:rsidRDefault="00242251" w:rsidP="00282771">
      <w:pPr>
        <w:autoSpaceDE w:val="0"/>
        <w:autoSpaceDN w:val="0"/>
        <w:adjustRightInd w:val="0"/>
        <w:spacing w:after="0" w:line="240" w:lineRule="auto"/>
        <w:ind w:firstLine="708"/>
        <w:jc w:val="both"/>
        <w:rPr>
          <w:rFonts w:ascii="Times New Roman" w:hAnsi="Times New Roman"/>
          <w:sz w:val="24"/>
          <w:szCs w:val="24"/>
        </w:rPr>
      </w:pPr>
      <w:r w:rsidRPr="001A1A73">
        <w:rPr>
          <w:rFonts w:ascii="Times New Roman" w:hAnsi="Times New Roman"/>
          <w:sz w:val="24"/>
          <w:szCs w:val="24"/>
        </w:rPr>
        <w:t>Предварительно</w:t>
      </w:r>
      <w:r>
        <w:rPr>
          <w:rFonts w:ascii="Times New Roman" w:hAnsi="Times New Roman"/>
          <w:sz w:val="24"/>
          <w:szCs w:val="24"/>
        </w:rPr>
        <w:t xml:space="preserve">, </w:t>
      </w:r>
      <w:r w:rsidRPr="001A1A73">
        <w:rPr>
          <w:rFonts w:ascii="Times New Roman" w:hAnsi="Times New Roman"/>
          <w:sz w:val="24"/>
          <w:szCs w:val="24"/>
        </w:rPr>
        <w:t>с заинтересованными организациями</w:t>
      </w:r>
      <w:r w:rsidR="007B3EEB">
        <w:rPr>
          <w:rFonts w:ascii="Times New Roman" w:hAnsi="Times New Roman"/>
          <w:sz w:val="24"/>
          <w:szCs w:val="24"/>
        </w:rPr>
        <w:t>:</w:t>
      </w:r>
      <w:r w:rsidRPr="001A1A73">
        <w:rPr>
          <w:rFonts w:ascii="Times New Roman" w:hAnsi="Times New Roman"/>
          <w:sz w:val="24"/>
          <w:szCs w:val="24"/>
        </w:rPr>
        <w:t xml:space="preserve"> Администрация</w:t>
      </w:r>
      <w:r w:rsidR="00CD694D">
        <w:rPr>
          <w:rFonts w:ascii="Times New Roman" w:hAnsi="Times New Roman"/>
          <w:sz w:val="24"/>
          <w:szCs w:val="24"/>
        </w:rPr>
        <w:t xml:space="preserve"> </w:t>
      </w:r>
      <w:r w:rsidRPr="001A1A73">
        <w:rPr>
          <w:rFonts w:ascii="Times New Roman" w:hAnsi="Times New Roman"/>
          <w:sz w:val="24"/>
          <w:szCs w:val="24"/>
        </w:rPr>
        <w:t>города Пятигорска, ООО «Пят</w:t>
      </w:r>
      <w:r w:rsidR="00904FC1">
        <w:rPr>
          <w:rFonts w:ascii="Times New Roman" w:hAnsi="Times New Roman"/>
          <w:sz w:val="24"/>
          <w:szCs w:val="24"/>
        </w:rPr>
        <w:t>и</w:t>
      </w:r>
      <w:r w:rsidRPr="001A1A73">
        <w:rPr>
          <w:rFonts w:ascii="Times New Roman" w:hAnsi="Times New Roman"/>
          <w:sz w:val="24"/>
          <w:szCs w:val="24"/>
        </w:rPr>
        <w:t xml:space="preserve">горсктеплосервис», </w:t>
      </w:r>
      <w:r w:rsidR="00282771" w:rsidRPr="00282771">
        <w:rPr>
          <w:rFonts w:ascii="Times New Roman" w:hAnsi="Times New Roman"/>
          <w:sz w:val="24"/>
          <w:szCs w:val="24"/>
        </w:rPr>
        <w:t>ООО "Объединение котельных курор</w:t>
      </w:r>
      <w:r w:rsidR="00FE435E">
        <w:rPr>
          <w:rFonts w:ascii="Times New Roman" w:hAnsi="Times New Roman"/>
          <w:sz w:val="24"/>
          <w:szCs w:val="24"/>
        </w:rPr>
        <w:t xml:space="preserve">та" Обособленное подразделение </w:t>
      </w:r>
      <w:r w:rsidR="00282771" w:rsidRPr="00282771">
        <w:rPr>
          <w:rFonts w:ascii="Times New Roman" w:hAnsi="Times New Roman"/>
          <w:sz w:val="24"/>
          <w:szCs w:val="24"/>
        </w:rPr>
        <w:t xml:space="preserve">г. Пятигорска, </w:t>
      </w:r>
      <w:r>
        <w:rPr>
          <w:rFonts w:ascii="Times New Roman" w:hAnsi="Times New Roman"/>
          <w:sz w:val="24"/>
          <w:szCs w:val="24"/>
        </w:rPr>
        <w:t xml:space="preserve">ООО </w:t>
      </w:r>
      <w:r w:rsidRPr="001A1A73">
        <w:rPr>
          <w:rFonts w:ascii="Times New Roman" w:hAnsi="Times New Roman"/>
          <w:sz w:val="24"/>
          <w:szCs w:val="24"/>
        </w:rPr>
        <w:t>«</w:t>
      </w:r>
      <w:r>
        <w:rPr>
          <w:rFonts w:ascii="Times New Roman" w:hAnsi="Times New Roman"/>
          <w:sz w:val="24"/>
          <w:szCs w:val="24"/>
        </w:rPr>
        <w:t>Техно-Сервис</w:t>
      </w:r>
      <w:r w:rsidRPr="001A1A73">
        <w:rPr>
          <w:rFonts w:ascii="Times New Roman" w:hAnsi="Times New Roman"/>
          <w:sz w:val="24"/>
          <w:szCs w:val="24"/>
        </w:rPr>
        <w:t>»</w:t>
      </w:r>
      <w:r w:rsidR="00CD694D">
        <w:rPr>
          <w:rFonts w:ascii="Times New Roman" w:hAnsi="Times New Roman"/>
          <w:sz w:val="24"/>
          <w:szCs w:val="24"/>
        </w:rPr>
        <w:t>, ООО «Энергетик»</w:t>
      </w:r>
      <w:r w:rsidR="0042006A">
        <w:rPr>
          <w:rFonts w:ascii="Times New Roman" w:hAnsi="Times New Roman"/>
          <w:sz w:val="24"/>
          <w:szCs w:val="24"/>
        </w:rPr>
        <w:t>,</w:t>
      </w:r>
      <w:r w:rsidR="007142C3">
        <w:rPr>
          <w:rFonts w:ascii="Times New Roman" w:hAnsi="Times New Roman"/>
          <w:sz w:val="24"/>
          <w:szCs w:val="24"/>
        </w:rPr>
        <w:t xml:space="preserve"> </w:t>
      </w:r>
      <w:r w:rsidR="0042006A" w:rsidRPr="00394AC3">
        <w:rPr>
          <w:rFonts w:ascii="Times New Roman" w:hAnsi="Times New Roman"/>
          <w:sz w:val="24"/>
          <w:szCs w:val="24"/>
        </w:rPr>
        <w:t>ООО ПТЭК, санаторий «Тарханы»</w:t>
      </w:r>
      <w:r w:rsidR="0042006A">
        <w:rPr>
          <w:rFonts w:ascii="Times New Roman" w:hAnsi="Times New Roman"/>
          <w:sz w:val="24"/>
          <w:szCs w:val="24"/>
        </w:rPr>
        <w:t xml:space="preserve"> </w:t>
      </w:r>
      <w:r w:rsidRPr="001A1A73">
        <w:rPr>
          <w:rFonts w:ascii="Times New Roman" w:hAnsi="Times New Roman"/>
          <w:sz w:val="24"/>
          <w:szCs w:val="24"/>
        </w:rPr>
        <w:t xml:space="preserve">для рассмотрения в Схеме в составе «Акта </w:t>
      </w:r>
      <w:proofErr w:type="gramStart"/>
      <w:r w:rsidRPr="001A1A73">
        <w:rPr>
          <w:rFonts w:ascii="Times New Roman" w:hAnsi="Times New Roman"/>
          <w:sz w:val="24"/>
          <w:szCs w:val="24"/>
        </w:rPr>
        <w:t>выбора вариантов</w:t>
      </w:r>
      <w:r>
        <w:rPr>
          <w:rFonts w:ascii="Times New Roman" w:hAnsi="Times New Roman"/>
          <w:sz w:val="24"/>
          <w:szCs w:val="24"/>
        </w:rPr>
        <w:t xml:space="preserve"> </w:t>
      </w:r>
      <w:r w:rsidRPr="001A1A73">
        <w:rPr>
          <w:rFonts w:ascii="Times New Roman" w:hAnsi="Times New Roman"/>
          <w:sz w:val="24"/>
          <w:szCs w:val="24"/>
        </w:rPr>
        <w:t>разработки схем</w:t>
      </w:r>
      <w:r>
        <w:rPr>
          <w:rFonts w:ascii="Times New Roman" w:hAnsi="Times New Roman"/>
          <w:sz w:val="24"/>
          <w:szCs w:val="24"/>
        </w:rPr>
        <w:t>ы</w:t>
      </w:r>
      <w:r w:rsidRPr="001A1A73">
        <w:rPr>
          <w:rFonts w:ascii="Times New Roman" w:hAnsi="Times New Roman"/>
          <w:sz w:val="24"/>
          <w:szCs w:val="24"/>
        </w:rPr>
        <w:t xml:space="preserve"> теплоснабжения города</w:t>
      </w:r>
      <w:proofErr w:type="gramEnd"/>
      <w:r w:rsidRPr="001A1A73">
        <w:rPr>
          <w:rFonts w:ascii="Times New Roman" w:hAnsi="Times New Roman"/>
          <w:sz w:val="24"/>
          <w:szCs w:val="24"/>
        </w:rPr>
        <w:t xml:space="preserve"> </w:t>
      </w:r>
      <w:r>
        <w:rPr>
          <w:rFonts w:ascii="Times New Roman" w:hAnsi="Times New Roman"/>
          <w:sz w:val="24"/>
          <w:szCs w:val="24"/>
        </w:rPr>
        <w:t>Пятигорска</w:t>
      </w:r>
      <w:r w:rsidRPr="001A1A73">
        <w:rPr>
          <w:rFonts w:ascii="Times New Roman" w:hAnsi="Times New Roman"/>
          <w:sz w:val="24"/>
          <w:szCs w:val="24"/>
        </w:rPr>
        <w:t xml:space="preserve">» были согласованы </w:t>
      </w:r>
      <w:r>
        <w:rPr>
          <w:rFonts w:ascii="Times New Roman" w:hAnsi="Times New Roman"/>
          <w:sz w:val="24"/>
          <w:szCs w:val="24"/>
        </w:rPr>
        <w:t>четыре возможных варианта</w:t>
      </w:r>
      <w:r w:rsidRPr="001A1A73">
        <w:rPr>
          <w:rFonts w:ascii="Times New Roman" w:hAnsi="Times New Roman"/>
          <w:sz w:val="24"/>
          <w:szCs w:val="24"/>
        </w:rPr>
        <w:t xml:space="preserve"> развития системы централи</w:t>
      </w:r>
      <w:r>
        <w:rPr>
          <w:rFonts w:ascii="Times New Roman" w:hAnsi="Times New Roman"/>
          <w:sz w:val="24"/>
          <w:szCs w:val="24"/>
        </w:rPr>
        <w:t>зованного теплоснабжения города:</w:t>
      </w:r>
    </w:p>
    <w:p w:rsidR="00242251" w:rsidRPr="001A1A73" w:rsidRDefault="00242251" w:rsidP="00242251">
      <w:pPr>
        <w:autoSpaceDE w:val="0"/>
        <w:autoSpaceDN w:val="0"/>
        <w:adjustRightInd w:val="0"/>
        <w:spacing w:after="0" w:line="240" w:lineRule="auto"/>
        <w:ind w:firstLine="708"/>
        <w:jc w:val="both"/>
        <w:rPr>
          <w:rFonts w:ascii="Times New Roman" w:hAnsi="Times New Roman"/>
          <w:sz w:val="24"/>
          <w:szCs w:val="24"/>
        </w:rPr>
      </w:pPr>
      <w:r w:rsidRPr="001A1A73">
        <w:rPr>
          <w:rFonts w:ascii="Times New Roman" w:hAnsi="Times New Roman"/>
          <w:b/>
          <w:bCs/>
          <w:sz w:val="24"/>
          <w:szCs w:val="24"/>
        </w:rPr>
        <w:t xml:space="preserve">Вариант 1, </w:t>
      </w:r>
      <w:r w:rsidRPr="001A1A73">
        <w:rPr>
          <w:rFonts w:ascii="Times New Roman" w:hAnsi="Times New Roman"/>
          <w:sz w:val="24"/>
          <w:szCs w:val="24"/>
        </w:rPr>
        <w:t xml:space="preserve">предусматривающий модернизацию отдельных существующих источников выработки тепловой энергии и участков тепловых сетей с заменой оборудования на </w:t>
      </w:r>
      <w:proofErr w:type="spellStart"/>
      <w:r w:rsidRPr="001A1A73">
        <w:rPr>
          <w:rFonts w:ascii="Times New Roman" w:hAnsi="Times New Roman"/>
          <w:sz w:val="24"/>
          <w:szCs w:val="24"/>
        </w:rPr>
        <w:t>энергоэффективное</w:t>
      </w:r>
      <w:proofErr w:type="spellEnd"/>
      <w:r w:rsidRPr="001A1A73">
        <w:rPr>
          <w:rFonts w:ascii="Times New Roman" w:hAnsi="Times New Roman"/>
          <w:sz w:val="24"/>
          <w:szCs w:val="24"/>
        </w:rPr>
        <w:t xml:space="preserve"> без изменения существующей схемы.</w:t>
      </w:r>
    </w:p>
    <w:p w:rsidR="00242251" w:rsidRPr="002F6B7F" w:rsidRDefault="00242251" w:rsidP="00242251">
      <w:pPr>
        <w:autoSpaceDE w:val="0"/>
        <w:autoSpaceDN w:val="0"/>
        <w:adjustRightInd w:val="0"/>
        <w:spacing w:after="0" w:line="240" w:lineRule="auto"/>
        <w:ind w:firstLine="708"/>
        <w:jc w:val="both"/>
        <w:rPr>
          <w:rFonts w:ascii="Times New Roman" w:hAnsi="Times New Roman"/>
          <w:sz w:val="24"/>
          <w:szCs w:val="24"/>
        </w:rPr>
      </w:pPr>
      <w:r w:rsidRPr="002F6B7F">
        <w:rPr>
          <w:rFonts w:ascii="Times New Roman" w:hAnsi="Times New Roman"/>
          <w:b/>
          <w:bCs/>
          <w:sz w:val="24"/>
          <w:szCs w:val="24"/>
        </w:rPr>
        <w:t xml:space="preserve">Вариант 2, </w:t>
      </w:r>
      <w:r w:rsidRPr="002F6B7F">
        <w:rPr>
          <w:rFonts w:ascii="Times New Roman" w:hAnsi="Times New Roman"/>
          <w:sz w:val="24"/>
          <w:szCs w:val="24"/>
        </w:rPr>
        <w:t>предусматривающий частичное изменение существующей схемы с перераспределением нагрузки между источниками тепловой энергии, закрытием нерентабельных котельных.</w:t>
      </w:r>
    </w:p>
    <w:p w:rsidR="00242251" w:rsidRPr="002F6B7F" w:rsidRDefault="00242251" w:rsidP="00904FC1">
      <w:pPr>
        <w:autoSpaceDE w:val="0"/>
        <w:autoSpaceDN w:val="0"/>
        <w:adjustRightInd w:val="0"/>
        <w:spacing w:after="0" w:line="240" w:lineRule="auto"/>
        <w:ind w:firstLine="708"/>
        <w:jc w:val="both"/>
        <w:rPr>
          <w:rFonts w:ascii="Times New Roman" w:hAnsi="Times New Roman"/>
          <w:sz w:val="24"/>
          <w:szCs w:val="24"/>
        </w:rPr>
      </w:pPr>
      <w:r w:rsidRPr="002F6B7F">
        <w:rPr>
          <w:rFonts w:ascii="Times New Roman" w:hAnsi="Times New Roman"/>
          <w:b/>
          <w:bCs/>
          <w:sz w:val="24"/>
          <w:szCs w:val="24"/>
        </w:rPr>
        <w:t>Вариант 3,</w:t>
      </w:r>
      <w:r w:rsidRPr="002F6B7F">
        <w:rPr>
          <w:rFonts w:ascii="F5" w:hAnsi="F5" w:cs="F5"/>
          <w:sz w:val="24"/>
          <w:szCs w:val="24"/>
        </w:rPr>
        <w:t xml:space="preserve"> </w:t>
      </w:r>
      <w:r w:rsidRPr="002F6B7F">
        <w:rPr>
          <w:rFonts w:ascii="Times New Roman" w:hAnsi="Times New Roman"/>
          <w:sz w:val="24"/>
          <w:szCs w:val="24"/>
        </w:rPr>
        <w:t xml:space="preserve">предусматривающий строительство новых источников комбинированной выработки энергии, на базе </w:t>
      </w:r>
      <w:proofErr w:type="spellStart"/>
      <w:r w:rsidRPr="002F6B7F">
        <w:rPr>
          <w:rFonts w:ascii="Times New Roman" w:hAnsi="Times New Roman"/>
          <w:sz w:val="24"/>
          <w:szCs w:val="24"/>
        </w:rPr>
        <w:t>когенерационных</w:t>
      </w:r>
      <w:proofErr w:type="spellEnd"/>
      <w:r w:rsidRPr="002F6B7F">
        <w:rPr>
          <w:rFonts w:ascii="Times New Roman" w:hAnsi="Times New Roman"/>
          <w:sz w:val="24"/>
          <w:szCs w:val="24"/>
        </w:rPr>
        <w:t xml:space="preserve"> установок на свободных площадях и площадях существующих котельных.</w:t>
      </w:r>
    </w:p>
    <w:p w:rsidR="00242251" w:rsidRDefault="00242251" w:rsidP="00904FC1">
      <w:pPr>
        <w:autoSpaceDE w:val="0"/>
        <w:autoSpaceDN w:val="0"/>
        <w:adjustRightInd w:val="0"/>
        <w:spacing w:after="0" w:line="240" w:lineRule="auto"/>
        <w:ind w:firstLine="708"/>
        <w:jc w:val="both"/>
        <w:rPr>
          <w:rFonts w:ascii="F5" w:hAnsi="F5" w:cs="F5"/>
          <w:sz w:val="24"/>
          <w:szCs w:val="24"/>
        </w:rPr>
      </w:pPr>
      <w:r w:rsidRPr="002F6B7F">
        <w:rPr>
          <w:rFonts w:ascii="Times New Roman" w:hAnsi="Times New Roman"/>
          <w:sz w:val="24"/>
          <w:szCs w:val="24"/>
        </w:rPr>
        <w:t>Выбор мощности электрогенерирующего оборудования осуществлялся из условия обеспечения его загрузки в средне</w:t>
      </w:r>
      <w:r w:rsidR="002E7D18">
        <w:rPr>
          <w:rFonts w:ascii="Times New Roman" w:hAnsi="Times New Roman"/>
          <w:sz w:val="24"/>
          <w:szCs w:val="24"/>
        </w:rPr>
        <w:t>-</w:t>
      </w:r>
      <w:r w:rsidRPr="002F6B7F">
        <w:rPr>
          <w:rFonts w:ascii="Times New Roman" w:hAnsi="Times New Roman"/>
          <w:sz w:val="24"/>
          <w:szCs w:val="24"/>
        </w:rPr>
        <w:t>зимнем режиме, то есть с оптимальным коэффициентом теплофикации 0,4</w:t>
      </w:r>
      <w:r w:rsidRPr="002F6B7F">
        <w:rPr>
          <w:rFonts w:ascii="F5" w:hAnsi="F5" w:cs="F5"/>
          <w:sz w:val="24"/>
          <w:szCs w:val="24"/>
        </w:rPr>
        <w:t>.</w:t>
      </w:r>
    </w:p>
    <w:p w:rsidR="00242251" w:rsidRPr="00550252" w:rsidRDefault="00242251" w:rsidP="00242251">
      <w:pPr>
        <w:autoSpaceDE w:val="0"/>
        <w:autoSpaceDN w:val="0"/>
        <w:adjustRightInd w:val="0"/>
        <w:spacing w:after="0" w:line="240" w:lineRule="auto"/>
        <w:ind w:firstLine="708"/>
        <w:jc w:val="both"/>
        <w:rPr>
          <w:rFonts w:ascii="Times New Roman" w:hAnsi="Times New Roman"/>
          <w:sz w:val="24"/>
          <w:szCs w:val="24"/>
        </w:rPr>
      </w:pPr>
      <w:r w:rsidRPr="00550252">
        <w:rPr>
          <w:rFonts w:ascii="Times New Roman" w:hAnsi="Times New Roman"/>
          <w:b/>
          <w:bCs/>
          <w:sz w:val="24"/>
          <w:szCs w:val="24"/>
        </w:rPr>
        <w:t xml:space="preserve">Вариант </w:t>
      </w:r>
      <w:r>
        <w:rPr>
          <w:rFonts w:ascii="Times New Roman" w:hAnsi="Times New Roman"/>
          <w:b/>
          <w:bCs/>
          <w:sz w:val="24"/>
          <w:szCs w:val="24"/>
        </w:rPr>
        <w:t>4</w:t>
      </w:r>
      <w:r>
        <w:rPr>
          <w:rFonts w:ascii="F4" w:hAnsi="F4" w:cs="F4"/>
          <w:b/>
          <w:bCs/>
          <w:sz w:val="24"/>
          <w:szCs w:val="24"/>
        </w:rPr>
        <w:t xml:space="preserve">, </w:t>
      </w:r>
      <w:r w:rsidRPr="00550252">
        <w:rPr>
          <w:rFonts w:ascii="Times New Roman" w:hAnsi="Times New Roman"/>
          <w:sz w:val="24"/>
          <w:szCs w:val="24"/>
        </w:rPr>
        <w:t>предусматривающий применение комплексного решения вопроса теплоснабжения города по различным вариантам, указанным выше, с</w:t>
      </w:r>
      <w:r>
        <w:rPr>
          <w:rFonts w:ascii="Times New Roman" w:hAnsi="Times New Roman"/>
          <w:sz w:val="24"/>
          <w:szCs w:val="24"/>
        </w:rPr>
        <w:t xml:space="preserve"> </w:t>
      </w:r>
      <w:r w:rsidRPr="00550252">
        <w:rPr>
          <w:rFonts w:ascii="Times New Roman" w:hAnsi="Times New Roman"/>
          <w:sz w:val="24"/>
          <w:szCs w:val="24"/>
        </w:rPr>
        <w:t>внедрением на источниках тепловой энергии и у потребит</w:t>
      </w:r>
      <w:r>
        <w:rPr>
          <w:rFonts w:ascii="Times New Roman" w:hAnsi="Times New Roman"/>
          <w:sz w:val="24"/>
          <w:szCs w:val="24"/>
        </w:rPr>
        <w:t>елей энерго</w:t>
      </w:r>
      <w:r w:rsidRPr="00550252">
        <w:rPr>
          <w:rFonts w:ascii="Times New Roman" w:hAnsi="Times New Roman"/>
          <w:sz w:val="24"/>
          <w:szCs w:val="24"/>
        </w:rPr>
        <w:t xml:space="preserve">сберегающих мероприятий, повышающих </w:t>
      </w:r>
      <w:proofErr w:type="spellStart"/>
      <w:r w:rsidRPr="00550252">
        <w:rPr>
          <w:rFonts w:ascii="Times New Roman" w:hAnsi="Times New Roman"/>
          <w:sz w:val="24"/>
          <w:szCs w:val="24"/>
        </w:rPr>
        <w:t>энергоэффективность</w:t>
      </w:r>
      <w:proofErr w:type="spellEnd"/>
      <w:r w:rsidRPr="00550252">
        <w:rPr>
          <w:rFonts w:ascii="Times New Roman" w:hAnsi="Times New Roman"/>
          <w:sz w:val="24"/>
          <w:szCs w:val="24"/>
        </w:rPr>
        <w:t xml:space="preserve"> теплоисточников и снижающих потери тепловой энергии.</w:t>
      </w:r>
    </w:p>
    <w:p w:rsidR="00242251" w:rsidRPr="00550252" w:rsidRDefault="00242251" w:rsidP="00242251">
      <w:pPr>
        <w:autoSpaceDE w:val="0"/>
        <w:autoSpaceDN w:val="0"/>
        <w:adjustRightInd w:val="0"/>
        <w:spacing w:after="0" w:line="240" w:lineRule="auto"/>
        <w:ind w:firstLine="708"/>
        <w:jc w:val="both"/>
        <w:rPr>
          <w:rFonts w:ascii="Times New Roman" w:hAnsi="Times New Roman"/>
          <w:sz w:val="24"/>
          <w:szCs w:val="24"/>
        </w:rPr>
      </w:pPr>
      <w:r w:rsidRPr="00550252">
        <w:rPr>
          <w:rFonts w:ascii="Times New Roman" w:hAnsi="Times New Roman"/>
          <w:sz w:val="24"/>
          <w:szCs w:val="24"/>
        </w:rPr>
        <w:t xml:space="preserve">Вариант </w:t>
      </w:r>
      <w:r>
        <w:rPr>
          <w:rFonts w:ascii="Times New Roman" w:hAnsi="Times New Roman"/>
          <w:sz w:val="24"/>
          <w:szCs w:val="24"/>
        </w:rPr>
        <w:t>4</w:t>
      </w:r>
      <w:r w:rsidRPr="00550252">
        <w:rPr>
          <w:rFonts w:ascii="Times New Roman" w:hAnsi="Times New Roman"/>
          <w:sz w:val="24"/>
          <w:szCs w:val="24"/>
        </w:rPr>
        <w:t xml:space="preserve"> предусматривает:</w:t>
      </w:r>
    </w:p>
    <w:p w:rsidR="00242251" w:rsidRPr="00550252" w:rsidRDefault="00273A9B" w:rsidP="00242251">
      <w:pPr>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 xml:space="preserve">- </w:t>
      </w:r>
      <w:r w:rsidR="00242251" w:rsidRPr="00550252">
        <w:rPr>
          <w:rFonts w:ascii="Times New Roman" w:hAnsi="Times New Roman"/>
          <w:sz w:val="24"/>
          <w:szCs w:val="24"/>
        </w:rPr>
        <w:t>решения по повышению эффективности системы теплоснабжения, которые применяются во всех рассмотренных ранее вариантах;</w:t>
      </w:r>
    </w:p>
    <w:p w:rsidR="00242251" w:rsidRPr="00550252" w:rsidRDefault="00242251" w:rsidP="00CD694D">
      <w:pPr>
        <w:autoSpaceDE w:val="0"/>
        <w:autoSpaceDN w:val="0"/>
        <w:adjustRightInd w:val="0"/>
        <w:spacing w:after="0" w:line="240" w:lineRule="auto"/>
        <w:ind w:firstLine="708"/>
        <w:jc w:val="both"/>
        <w:rPr>
          <w:rFonts w:ascii="Times New Roman" w:hAnsi="Times New Roman"/>
          <w:sz w:val="24"/>
          <w:szCs w:val="24"/>
        </w:rPr>
      </w:pPr>
      <w:r w:rsidRPr="00550252">
        <w:rPr>
          <w:rFonts w:ascii="Times New Roman" w:hAnsi="Times New Roman"/>
          <w:sz w:val="24"/>
          <w:szCs w:val="24"/>
        </w:rPr>
        <w:t>- установка электрогенерирующего оборудования на наиболее подходящих для этой цели источниках тепла (имеющих значительную нагрузку горячего водоснабжения) и с электрической мощностью, обеспечивающей собственные</w:t>
      </w:r>
      <w:r w:rsidR="00CD694D">
        <w:rPr>
          <w:rFonts w:ascii="Times New Roman" w:hAnsi="Times New Roman"/>
          <w:sz w:val="24"/>
          <w:szCs w:val="24"/>
        </w:rPr>
        <w:t xml:space="preserve"> </w:t>
      </w:r>
      <w:r w:rsidRPr="00550252">
        <w:rPr>
          <w:rFonts w:ascii="Times New Roman" w:hAnsi="Times New Roman"/>
          <w:sz w:val="24"/>
          <w:szCs w:val="24"/>
        </w:rPr>
        <w:t>нужды города в электроэнергии;</w:t>
      </w:r>
    </w:p>
    <w:p w:rsidR="00242251" w:rsidRPr="00550252" w:rsidRDefault="00242251" w:rsidP="00242251">
      <w:pPr>
        <w:autoSpaceDE w:val="0"/>
        <w:autoSpaceDN w:val="0"/>
        <w:adjustRightInd w:val="0"/>
        <w:spacing w:after="0" w:line="240" w:lineRule="auto"/>
        <w:ind w:firstLine="708"/>
        <w:jc w:val="both"/>
        <w:rPr>
          <w:rFonts w:ascii="Times New Roman" w:hAnsi="Times New Roman"/>
          <w:sz w:val="24"/>
          <w:szCs w:val="24"/>
        </w:rPr>
      </w:pPr>
      <w:r w:rsidRPr="00550252">
        <w:rPr>
          <w:rFonts w:ascii="Times New Roman" w:hAnsi="Times New Roman"/>
          <w:sz w:val="24"/>
          <w:szCs w:val="24"/>
        </w:rPr>
        <w:t xml:space="preserve">- </w:t>
      </w:r>
      <w:r w:rsidRPr="002E7D18">
        <w:rPr>
          <w:rFonts w:ascii="Times New Roman" w:hAnsi="Times New Roman"/>
          <w:sz w:val="24"/>
          <w:szCs w:val="24"/>
        </w:rPr>
        <w:t>расширение зон действия источников с комбинированной выработкой тепловой и электрической энергии;</w:t>
      </w:r>
    </w:p>
    <w:p w:rsidR="00242251" w:rsidRPr="00550252" w:rsidRDefault="00242251" w:rsidP="00242251">
      <w:pPr>
        <w:autoSpaceDE w:val="0"/>
        <w:autoSpaceDN w:val="0"/>
        <w:adjustRightInd w:val="0"/>
        <w:spacing w:after="0" w:line="240" w:lineRule="auto"/>
        <w:ind w:firstLine="708"/>
        <w:jc w:val="both"/>
        <w:rPr>
          <w:rFonts w:ascii="Times New Roman" w:hAnsi="Times New Roman"/>
          <w:sz w:val="24"/>
          <w:szCs w:val="24"/>
        </w:rPr>
      </w:pPr>
      <w:r w:rsidRPr="00550252">
        <w:rPr>
          <w:rFonts w:ascii="Times New Roman" w:hAnsi="Times New Roman"/>
          <w:sz w:val="24"/>
          <w:szCs w:val="24"/>
        </w:rPr>
        <w:t xml:space="preserve">- вывод из работы </w:t>
      </w:r>
      <w:proofErr w:type="spellStart"/>
      <w:r w:rsidRPr="00550252">
        <w:rPr>
          <w:rFonts w:ascii="Times New Roman" w:hAnsi="Times New Roman"/>
          <w:sz w:val="24"/>
          <w:szCs w:val="24"/>
        </w:rPr>
        <w:t>низкоэкономичных</w:t>
      </w:r>
      <w:proofErr w:type="spellEnd"/>
      <w:r w:rsidRPr="00550252">
        <w:rPr>
          <w:rFonts w:ascii="Times New Roman" w:hAnsi="Times New Roman"/>
          <w:sz w:val="24"/>
          <w:szCs w:val="24"/>
        </w:rPr>
        <w:t xml:space="preserve"> теплоисточников</w:t>
      </w:r>
      <w:r w:rsidR="00D16508">
        <w:rPr>
          <w:rFonts w:ascii="Times New Roman" w:hAnsi="Times New Roman"/>
          <w:sz w:val="24"/>
          <w:szCs w:val="24"/>
        </w:rPr>
        <w:t>;</w:t>
      </w:r>
      <w:r w:rsidRPr="00550252">
        <w:rPr>
          <w:rFonts w:ascii="Times New Roman" w:hAnsi="Times New Roman"/>
          <w:sz w:val="24"/>
          <w:szCs w:val="24"/>
        </w:rPr>
        <w:t xml:space="preserve"> со строительством</w:t>
      </w:r>
      <w:r>
        <w:rPr>
          <w:rFonts w:ascii="Times New Roman" w:hAnsi="Times New Roman"/>
          <w:sz w:val="24"/>
          <w:szCs w:val="24"/>
        </w:rPr>
        <w:t xml:space="preserve"> </w:t>
      </w:r>
      <w:r w:rsidR="00D16508">
        <w:rPr>
          <w:rFonts w:ascii="Times New Roman" w:hAnsi="Times New Roman"/>
          <w:sz w:val="24"/>
          <w:szCs w:val="24"/>
        </w:rPr>
        <w:t>на их месте новых</w:t>
      </w:r>
      <w:r w:rsidRPr="00550252">
        <w:rPr>
          <w:rFonts w:ascii="Times New Roman" w:hAnsi="Times New Roman"/>
          <w:sz w:val="24"/>
          <w:szCs w:val="24"/>
        </w:rPr>
        <w:t xml:space="preserve"> с </w:t>
      </w:r>
      <w:proofErr w:type="spellStart"/>
      <w:r w:rsidR="00D16508">
        <w:rPr>
          <w:rFonts w:ascii="Times New Roman" w:hAnsi="Times New Roman"/>
          <w:sz w:val="24"/>
          <w:szCs w:val="24"/>
        </w:rPr>
        <w:t>энергоэффективным</w:t>
      </w:r>
      <w:proofErr w:type="spellEnd"/>
      <w:r w:rsidR="00D16508">
        <w:rPr>
          <w:rFonts w:ascii="Times New Roman" w:hAnsi="Times New Roman"/>
          <w:sz w:val="24"/>
          <w:szCs w:val="24"/>
        </w:rPr>
        <w:t xml:space="preserve"> оборудованием</w:t>
      </w:r>
      <w:r w:rsidRPr="00550252">
        <w:rPr>
          <w:rFonts w:ascii="Times New Roman" w:hAnsi="Times New Roman"/>
          <w:sz w:val="24"/>
          <w:szCs w:val="24"/>
        </w:rPr>
        <w:t xml:space="preserve"> или переключение их тепловых нагрузок на более экономичные теплоисточники;</w:t>
      </w:r>
    </w:p>
    <w:p w:rsidR="00242251" w:rsidRPr="00550252" w:rsidRDefault="00242251" w:rsidP="00242251">
      <w:pPr>
        <w:autoSpaceDE w:val="0"/>
        <w:autoSpaceDN w:val="0"/>
        <w:adjustRightInd w:val="0"/>
        <w:spacing w:after="0" w:line="240" w:lineRule="auto"/>
        <w:ind w:firstLine="708"/>
        <w:jc w:val="both"/>
        <w:rPr>
          <w:rFonts w:ascii="Times New Roman" w:hAnsi="Times New Roman"/>
          <w:sz w:val="24"/>
          <w:szCs w:val="24"/>
        </w:rPr>
      </w:pPr>
      <w:r w:rsidRPr="00550252">
        <w:rPr>
          <w:rFonts w:ascii="Times New Roman" w:hAnsi="Times New Roman"/>
          <w:sz w:val="24"/>
          <w:szCs w:val="24"/>
        </w:rPr>
        <w:t>- реконструкция тепловых сетей для подключения новых потребителей и</w:t>
      </w:r>
      <w:r>
        <w:rPr>
          <w:rFonts w:ascii="Times New Roman" w:hAnsi="Times New Roman"/>
          <w:sz w:val="24"/>
          <w:szCs w:val="24"/>
        </w:rPr>
        <w:t xml:space="preserve"> </w:t>
      </w:r>
      <w:r w:rsidRPr="00550252">
        <w:rPr>
          <w:rFonts w:ascii="Times New Roman" w:hAnsi="Times New Roman"/>
          <w:sz w:val="24"/>
          <w:szCs w:val="24"/>
        </w:rPr>
        <w:t>повышения надежности теплоснабжения;</w:t>
      </w:r>
    </w:p>
    <w:p w:rsidR="00242251" w:rsidRPr="00550252" w:rsidRDefault="00242251" w:rsidP="00242251">
      <w:pPr>
        <w:autoSpaceDE w:val="0"/>
        <w:autoSpaceDN w:val="0"/>
        <w:adjustRightInd w:val="0"/>
        <w:spacing w:after="0" w:line="240" w:lineRule="auto"/>
        <w:ind w:firstLine="708"/>
        <w:jc w:val="both"/>
        <w:rPr>
          <w:rFonts w:ascii="Times New Roman" w:hAnsi="Times New Roman"/>
          <w:sz w:val="24"/>
          <w:szCs w:val="24"/>
        </w:rPr>
      </w:pPr>
      <w:r w:rsidRPr="00550252">
        <w:rPr>
          <w:rFonts w:ascii="Times New Roman" w:hAnsi="Times New Roman"/>
          <w:sz w:val="24"/>
          <w:szCs w:val="24"/>
        </w:rPr>
        <w:t>- повышение качества сетевой воды путем установки современных систем ХВО;</w:t>
      </w:r>
    </w:p>
    <w:p w:rsidR="00242251" w:rsidRDefault="00242251" w:rsidP="00242251">
      <w:pPr>
        <w:ind w:firstLine="708"/>
        <w:jc w:val="both"/>
        <w:rPr>
          <w:rFonts w:ascii="Times New Roman" w:hAnsi="Times New Roman"/>
          <w:sz w:val="24"/>
          <w:szCs w:val="24"/>
        </w:rPr>
      </w:pPr>
      <w:r w:rsidRPr="00550252">
        <w:rPr>
          <w:rFonts w:ascii="Times New Roman" w:hAnsi="Times New Roman"/>
          <w:sz w:val="24"/>
          <w:szCs w:val="24"/>
        </w:rPr>
        <w:t>- автоматизация котельного и сетевого оборудования.</w:t>
      </w:r>
    </w:p>
    <w:p w:rsidR="00725666" w:rsidRPr="00725666" w:rsidRDefault="00725666" w:rsidP="00242251">
      <w:pPr>
        <w:ind w:firstLine="708"/>
        <w:jc w:val="both"/>
        <w:rPr>
          <w:rFonts w:ascii="Times New Roman" w:hAnsi="Times New Roman"/>
          <w:b/>
          <w:sz w:val="24"/>
          <w:szCs w:val="24"/>
        </w:rPr>
      </w:pPr>
      <w:r w:rsidRPr="00725666">
        <w:rPr>
          <w:rFonts w:ascii="Times New Roman" w:hAnsi="Times New Roman"/>
          <w:b/>
          <w:sz w:val="24"/>
          <w:szCs w:val="24"/>
        </w:rPr>
        <w:lastRenderedPageBreak/>
        <w:t>4.2. Обоснование выбора рекомендуемого варианта</w:t>
      </w:r>
    </w:p>
    <w:p w:rsidR="00550049" w:rsidRPr="009B6167" w:rsidRDefault="00550049" w:rsidP="00242251">
      <w:pPr>
        <w:ind w:firstLine="708"/>
        <w:jc w:val="both"/>
        <w:rPr>
          <w:rFonts w:ascii="Times New Roman" w:hAnsi="Times New Roman"/>
          <w:sz w:val="24"/>
          <w:szCs w:val="24"/>
        </w:rPr>
      </w:pPr>
      <w:r w:rsidRPr="009B6167">
        <w:rPr>
          <w:rFonts w:ascii="Times New Roman" w:hAnsi="Times New Roman"/>
          <w:sz w:val="24"/>
          <w:szCs w:val="24"/>
        </w:rPr>
        <w:t>Предлагаемые варианты содержат следующие пути оптимизации работы</w:t>
      </w:r>
      <w:r w:rsidR="00E25E43">
        <w:rPr>
          <w:rFonts w:ascii="Times New Roman" w:hAnsi="Times New Roman"/>
          <w:sz w:val="24"/>
          <w:szCs w:val="24"/>
        </w:rPr>
        <w:t xml:space="preserve"> </w:t>
      </w:r>
      <w:r w:rsidRPr="009B6167">
        <w:rPr>
          <w:rFonts w:ascii="Times New Roman" w:hAnsi="Times New Roman"/>
          <w:sz w:val="24"/>
          <w:szCs w:val="24"/>
        </w:rPr>
        <w:t xml:space="preserve">системы теплоснабжения г. </w:t>
      </w:r>
      <w:r w:rsidR="0062526C">
        <w:rPr>
          <w:rFonts w:ascii="Times New Roman" w:hAnsi="Times New Roman"/>
          <w:sz w:val="24"/>
          <w:szCs w:val="24"/>
        </w:rPr>
        <w:t>Пятигорска</w:t>
      </w:r>
      <w:r w:rsidRPr="009B6167">
        <w:rPr>
          <w:rFonts w:ascii="Times New Roman" w:hAnsi="Times New Roman"/>
          <w:sz w:val="24"/>
          <w:szCs w:val="24"/>
        </w:rPr>
        <w:t>:</w:t>
      </w:r>
    </w:p>
    <w:p w:rsidR="00550049" w:rsidRPr="009B6167" w:rsidRDefault="00550049" w:rsidP="00E25E43">
      <w:pPr>
        <w:autoSpaceDE w:val="0"/>
        <w:autoSpaceDN w:val="0"/>
        <w:adjustRightInd w:val="0"/>
        <w:spacing w:after="0" w:line="240" w:lineRule="auto"/>
        <w:ind w:firstLine="708"/>
        <w:jc w:val="both"/>
        <w:rPr>
          <w:rFonts w:ascii="Times New Roman" w:hAnsi="Times New Roman"/>
          <w:sz w:val="24"/>
          <w:szCs w:val="24"/>
        </w:rPr>
      </w:pPr>
      <w:r w:rsidRPr="009B6167">
        <w:rPr>
          <w:rFonts w:ascii="Times New Roman" w:hAnsi="Times New Roman"/>
          <w:sz w:val="24"/>
          <w:szCs w:val="24"/>
        </w:rPr>
        <w:t>а) доведение технического состояния сохраняемого существующего оборудования до нормативных требований с повышением эффективности его</w:t>
      </w:r>
      <w:r w:rsidR="00E25E43">
        <w:rPr>
          <w:rFonts w:ascii="Times New Roman" w:hAnsi="Times New Roman"/>
          <w:sz w:val="24"/>
          <w:szCs w:val="24"/>
        </w:rPr>
        <w:t xml:space="preserve"> </w:t>
      </w:r>
      <w:r w:rsidRPr="009B6167">
        <w:rPr>
          <w:rFonts w:ascii="Times New Roman" w:hAnsi="Times New Roman"/>
          <w:sz w:val="24"/>
          <w:szCs w:val="24"/>
        </w:rPr>
        <w:t>работы;</w:t>
      </w:r>
    </w:p>
    <w:p w:rsidR="00550049" w:rsidRPr="009B6167" w:rsidRDefault="00550049" w:rsidP="00E25E43">
      <w:pPr>
        <w:autoSpaceDE w:val="0"/>
        <w:autoSpaceDN w:val="0"/>
        <w:adjustRightInd w:val="0"/>
        <w:spacing w:after="0" w:line="240" w:lineRule="auto"/>
        <w:ind w:firstLine="708"/>
        <w:jc w:val="both"/>
        <w:rPr>
          <w:rFonts w:ascii="Times New Roman" w:hAnsi="Times New Roman"/>
          <w:sz w:val="24"/>
          <w:szCs w:val="24"/>
        </w:rPr>
      </w:pPr>
      <w:r w:rsidRPr="009B6167">
        <w:rPr>
          <w:rFonts w:ascii="Times New Roman" w:hAnsi="Times New Roman"/>
          <w:sz w:val="24"/>
          <w:szCs w:val="24"/>
        </w:rPr>
        <w:t>б) замены низко</w:t>
      </w:r>
      <w:r w:rsidR="007876A8">
        <w:rPr>
          <w:rFonts w:ascii="Times New Roman" w:hAnsi="Times New Roman"/>
          <w:sz w:val="24"/>
          <w:szCs w:val="24"/>
        </w:rPr>
        <w:t xml:space="preserve"> </w:t>
      </w:r>
      <w:r w:rsidRPr="009B6167">
        <w:rPr>
          <w:rFonts w:ascii="Times New Roman" w:hAnsi="Times New Roman"/>
          <w:sz w:val="24"/>
          <w:szCs w:val="24"/>
        </w:rPr>
        <w:t xml:space="preserve">экономичного оборудования на </w:t>
      </w:r>
      <w:proofErr w:type="spellStart"/>
      <w:r w:rsidRPr="009B6167">
        <w:rPr>
          <w:rFonts w:ascii="Times New Roman" w:hAnsi="Times New Roman"/>
          <w:sz w:val="24"/>
          <w:szCs w:val="24"/>
        </w:rPr>
        <w:t>энергоэффективное</w:t>
      </w:r>
      <w:proofErr w:type="spellEnd"/>
      <w:r w:rsidRPr="009B6167">
        <w:rPr>
          <w:rFonts w:ascii="Times New Roman" w:hAnsi="Times New Roman"/>
          <w:sz w:val="24"/>
          <w:szCs w:val="24"/>
        </w:rPr>
        <w:t>,</w:t>
      </w:r>
      <w:r w:rsidR="00E25E43">
        <w:rPr>
          <w:rFonts w:ascii="Times New Roman" w:hAnsi="Times New Roman"/>
          <w:sz w:val="24"/>
          <w:szCs w:val="24"/>
        </w:rPr>
        <w:t xml:space="preserve"> </w:t>
      </w:r>
      <w:r w:rsidRPr="009B6167">
        <w:rPr>
          <w:rFonts w:ascii="Times New Roman" w:hAnsi="Times New Roman"/>
          <w:sz w:val="24"/>
          <w:szCs w:val="24"/>
        </w:rPr>
        <w:t>работающее на природном газе;</w:t>
      </w:r>
    </w:p>
    <w:p w:rsidR="00550049" w:rsidRPr="00282771" w:rsidRDefault="00550049" w:rsidP="009B6167">
      <w:pPr>
        <w:autoSpaceDE w:val="0"/>
        <w:autoSpaceDN w:val="0"/>
        <w:adjustRightInd w:val="0"/>
        <w:spacing w:after="0" w:line="240" w:lineRule="auto"/>
        <w:ind w:firstLine="708"/>
        <w:jc w:val="both"/>
        <w:rPr>
          <w:rFonts w:ascii="Times New Roman" w:hAnsi="Times New Roman"/>
          <w:sz w:val="24"/>
          <w:szCs w:val="24"/>
        </w:rPr>
      </w:pPr>
      <w:r w:rsidRPr="00282771">
        <w:rPr>
          <w:rFonts w:ascii="Times New Roman" w:hAnsi="Times New Roman"/>
          <w:sz w:val="24"/>
          <w:szCs w:val="24"/>
        </w:rPr>
        <w:t xml:space="preserve">в) закрытие неэффективных </w:t>
      </w:r>
      <w:r w:rsidR="00E25E43" w:rsidRPr="00282771">
        <w:rPr>
          <w:rFonts w:ascii="Times New Roman" w:hAnsi="Times New Roman"/>
          <w:sz w:val="24"/>
          <w:szCs w:val="24"/>
        </w:rPr>
        <w:t xml:space="preserve">подвальных </w:t>
      </w:r>
      <w:r w:rsidRPr="00282771">
        <w:rPr>
          <w:rFonts w:ascii="Times New Roman" w:hAnsi="Times New Roman"/>
          <w:sz w:val="24"/>
          <w:szCs w:val="24"/>
        </w:rPr>
        <w:t>котельных с передачей их тепловой нагрузки на более эффективные источники тепла</w:t>
      </w:r>
      <w:r w:rsidR="00E25E43" w:rsidRPr="00282771">
        <w:rPr>
          <w:rFonts w:ascii="Times New Roman" w:hAnsi="Times New Roman"/>
          <w:sz w:val="24"/>
          <w:szCs w:val="24"/>
        </w:rPr>
        <w:t xml:space="preserve"> или строительство новых БМК</w:t>
      </w:r>
      <w:r w:rsidRPr="00282771">
        <w:rPr>
          <w:rFonts w:ascii="Times New Roman" w:hAnsi="Times New Roman"/>
          <w:sz w:val="24"/>
          <w:szCs w:val="24"/>
        </w:rPr>
        <w:t>;</w:t>
      </w:r>
    </w:p>
    <w:p w:rsidR="00550049" w:rsidRPr="009B6167" w:rsidRDefault="00550049" w:rsidP="009B6167">
      <w:pPr>
        <w:autoSpaceDE w:val="0"/>
        <w:autoSpaceDN w:val="0"/>
        <w:adjustRightInd w:val="0"/>
        <w:spacing w:after="0" w:line="240" w:lineRule="auto"/>
        <w:ind w:firstLine="708"/>
        <w:jc w:val="both"/>
        <w:rPr>
          <w:rFonts w:ascii="Times New Roman" w:hAnsi="Times New Roman"/>
          <w:sz w:val="24"/>
          <w:szCs w:val="24"/>
        </w:rPr>
      </w:pPr>
      <w:r w:rsidRPr="00282771">
        <w:rPr>
          <w:rFonts w:ascii="Times New Roman" w:hAnsi="Times New Roman"/>
          <w:sz w:val="24"/>
          <w:szCs w:val="24"/>
        </w:rPr>
        <w:t>г) комбинированная выработка тепловой и электрической энергии;</w:t>
      </w:r>
    </w:p>
    <w:p w:rsidR="00550049" w:rsidRPr="009B6167" w:rsidRDefault="00550049" w:rsidP="009B6167">
      <w:pPr>
        <w:autoSpaceDE w:val="0"/>
        <w:autoSpaceDN w:val="0"/>
        <w:adjustRightInd w:val="0"/>
        <w:spacing w:after="0" w:line="240" w:lineRule="auto"/>
        <w:ind w:firstLine="708"/>
        <w:jc w:val="both"/>
        <w:rPr>
          <w:rFonts w:ascii="Times New Roman" w:hAnsi="Times New Roman"/>
          <w:sz w:val="24"/>
          <w:szCs w:val="24"/>
        </w:rPr>
      </w:pPr>
      <w:r w:rsidRPr="009B6167">
        <w:rPr>
          <w:rFonts w:ascii="Times New Roman" w:hAnsi="Times New Roman"/>
          <w:sz w:val="24"/>
          <w:szCs w:val="24"/>
        </w:rPr>
        <w:t>д) повышение надежности системы теплоснабжения за счет:</w:t>
      </w:r>
    </w:p>
    <w:p w:rsidR="00550049" w:rsidRPr="009B6167" w:rsidRDefault="00550049" w:rsidP="009B6167">
      <w:pPr>
        <w:autoSpaceDE w:val="0"/>
        <w:autoSpaceDN w:val="0"/>
        <w:adjustRightInd w:val="0"/>
        <w:spacing w:after="0" w:line="240" w:lineRule="auto"/>
        <w:ind w:firstLine="708"/>
        <w:jc w:val="both"/>
        <w:rPr>
          <w:rFonts w:ascii="Times New Roman" w:hAnsi="Times New Roman"/>
          <w:sz w:val="24"/>
          <w:szCs w:val="24"/>
        </w:rPr>
      </w:pPr>
      <w:r w:rsidRPr="009B6167">
        <w:rPr>
          <w:rFonts w:ascii="Times New Roman" w:hAnsi="Times New Roman"/>
          <w:sz w:val="24"/>
          <w:szCs w:val="24"/>
        </w:rPr>
        <w:t>- увеличения в последующие годы объемов замены теплопроводов, выработавших свой ресурс;</w:t>
      </w:r>
    </w:p>
    <w:p w:rsidR="00550049" w:rsidRPr="009B6167" w:rsidRDefault="00550049" w:rsidP="009B6167">
      <w:pPr>
        <w:autoSpaceDE w:val="0"/>
        <w:autoSpaceDN w:val="0"/>
        <w:adjustRightInd w:val="0"/>
        <w:spacing w:after="0" w:line="240" w:lineRule="auto"/>
        <w:ind w:firstLine="708"/>
        <w:jc w:val="both"/>
        <w:rPr>
          <w:rFonts w:ascii="Times New Roman" w:hAnsi="Times New Roman"/>
          <w:sz w:val="24"/>
          <w:szCs w:val="24"/>
        </w:rPr>
      </w:pPr>
      <w:r w:rsidRPr="009B6167">
        <w:rPr>
          <w:rFonts w:ascii="Times New Roman" w:hAnsi="Times New Roman"/>
          <w:sz w:val="24"/>
          <w:szCs w:val="24"/>
        </w:rPr>
        <w:t>- обеспечения требуемого по нормативам резервирования подачи тепла.</w:t>
      </w:r>
    </w:p>
    <w:p w:rsidR="00550049" w:rsidRPr="009B6167" w:rsidRDefault="00550049" w:rsidP="00E25E43">
      <w:pPr>
        <w:autoSpaceDE w:val="0"/>
        <w:autoSpaceDN w:val="0"/>
        <w:adjustRightInd w:val="0"/>
        <w:spacing w:after="0" w:line="240" w:lineRule="auto"/>
        <w:ind w:firstLine="708"/>
        <w:jc w:val="both"/>
        <w:rPr>
          <w:rFonts w:ascii="Times New Roman" w:hAnsi="Times New Roman"/>
          <w:sz w:val="24"/>
          <w:szCs w:val="24"/>
        </w:rPr>
      </w:pPr>
      <w:r w:rsidRPr="009B6167">
        <w:rPr>
          <w:rFonts w:ascii="Times New Roman" w:hAnsi="Times New Roman"/>
          <w:sz w:val="24"/>
          <w:szCs w:val="24"/>
        </w:rPr>
        <w:t xml:space="preserve">Тепловая нагрузка в сетевой воде потребителей г. </w:t>
      </w:r>
      <w:r w:rsidR="00E25E43">
        <w:rPr>
          <w:rFonts w:ascii="Times New Roman" w:hAnsi="Times New Roman"/>
          <w:sz w:val="24"/>
          <w:szCs w:val="24"/>
        </w:rPr>
        <w:t xml:space="preserve">Пятигорска </w:t>
      </w:r>
      <w:r w:rsidRPr="009B6167">
        <w:rPr>
          <w:rFonts w:ascii="Times New Roman" w:hAnsi="Times New Roman"/>
          <w:sz w:val="24"/>
          <w:szCs w:val="24"/>
        </w:rPr>
        <w:t>на 202</w:t>
      </w:r>
      <w:r w:rsidR="00252283">
        <w:rPr>
          <w:rFonts w:ascii="Times New Roman" w:hAnsi="Times New Roman"/>
          <w:sz w:val="24"/>
          <w:szCs w:val="24"/>
        </w:rPr>
        <w:t>9</w:t>
      </w:r>
      <w:r w:rsidRPr="009B6167">
        <w:rPr>
          <w:rFonts w:ascii="Times New Roman" w:hAnsi="Times New Roman"/>
          <w:sz w:val="24"/>
          <w:szCs w:val="24"/>
        </w:rPr>
        <w:t xml:space="preserve"> год</w:t>
      </w:r>
      <w:r w:rsidR="004A2FAA">
        <w:rPr>
          <w:rFonts w:ascii="Times New Roman" w:hAnsi="Times New Roman"/>
          <w:sz w:val="24"/>
          <w:szCs w:val="24"/>
        </w:rPr>
        <w:t xml:space="preserve"> </w:t>
      </w:r>
      <w:r w:rsidRPr="009B6167">
        <w:rPr>
          <w:rFonts w:ascii="Times New Roman" w:hAnsi="Times New Roman"/>
          <w:sz w:val="24"/>
          <w:szCs w:val="24"/>
        </w:rPr>
        <w:t xml:space="preserve">определена в размере </w:t>
      </w:r>
      <w:r w:rsidR="00E25E43" w:rsidRPr="00394AC3">
        <w:rPr>
          <w:rFonts w:ascii="Times New Roman" w:hAnsi="Times New Roman"/>
          <w:sz w:val="24"/>
          <w:szCs w:val="24"/>
        </w:rPr>
        <w:t>426,02</w:t>
      </w:r>
      <w:r w:rsidRPr="009B6167">
        <w:rPr>
          <w:rFonts w:ascii="Times New Roman" w:hAnsi="Times New Roman"/>
          <w:sz w:val="24"/>
          <w:szCs w:val="24"/>
        </w:rPr>
        <w:t xml:space="preserve"> Гкал/ч (с учетом тепловых потерь), в том числе в</w:t>
      </w:r>
      <w:r w:rsidR="004A2FAA">
        <w:rPr>
          <w:rFonts w:ascii="Times New Roman" w:hAnsi="Times New Roman"/>
          <w:sz w:val="24"/>
          <w:szCs w:val="24"/>
        </w:rPr>
        <w:t xml:space="preserve"> </w:t>
      </w:r>
      <w:r w:rsidRPr="009B6167">
        <w:rPr>
          <w:rFonts w:ascii="Times New Roman" w:hAnsi="Times New Roman"/>
          <w:sz w:val="24"/>
          <w:szCs w:val="24"/>
        </w:rPr>
        <w:t xml:space="preserve">зонах централизованного теплоснабжения </w:t>
      </w:r>
      <w:r w:rsidRPr="00394AC3">
        <w:rPr>
          <w:rFonts w:ascii="Times New Roman" w:hAnsi="Times New Roman"/>
          <w:sz w:val="24"/>
          <w:szCs w:val="24"/>
        </w:rPr>
        <w:t xml:space="preserve">– </w:t>
      </w:r>
      <w:r w:rsidR="00A16751" w:rsidRPr="00394AC3">
        <w:rPr>
          <w:rFonts w:ascii="Times New Roman" w:hAnsi="Times New Roman"/>
          <w:sz w:val="24"/>
          <w:szCs w:val="24"/>
        </w:rPr>
        <w:t>379,17</w:t>
      </w:r>
      <w:r w:rsidRPr="009B6167">
        <w:rPr>
          <w:rFonts w:ascii="Times New Roman" w:hAnsi="Times New Roman"/>
          <w:sz w:val="24"/>
          <w:szCs w:val="24"/>
        </w:rPr>
        <w:t xml:space="preserve"> Гкал/ч, индивидуального</w:t>
      </w:r>
      <w:r w:rsidR="004A2FAA">
        <w:rPr>
          <w:rFonts w:ascii="Times New Roman" w:hAnsi="Times New Roman"/>
          <w:sz w:val="24"/>
          <w:szCs w:val="24"/>
        </w:rPr>
        <w:t xml:space="preserve"> </w:t>
      </w:r>
      <w:r w:rsidRPr="009B6167">
        <w:rPr>
          <w:rFonts w:ascii="Times New Roman" w:hAnsi="Times New Roman"/>
          <w:sz w:val="24"/>
          <w:szCs w:val="24"/>
        </w:rPr>
        <w:t>теплоснабжения –</w:t>
      </w:r>
      <w:r w:rsidR="00A16751" w:rsidRPr="00394AC3">
        <w:rPr>
          <w:rFonts w:ascii="Times New Roman" w:hAnsi="Times New Roman"/>
          <w:sz w:val="24"/>
          <w:szCs w:val="24"/>
        </w:rPr>
        <w:t>46,85</w:t>
      </w:r>
      <w:r w:rsidR="00A16751">
        <w:rPr>
          <w:rFonts w:ascii="Times New Roman" w:hAnsi="Times New Roman"/>
          <w:sz w:val="24"/>
          <w:szCs w:val="24"/>
        </w:rPr>
        <w:t xml:space="preserve"> </w:t>
      </w:r>
      <w:r w:rsidRPr="009B6167">
        <w:rPr>
          <w:rFonts w:ascii="Times New Roman" w:hAnsi="Times New Roman"/>
          <w:sz w:val="24"/>
          <w:szCs w:val="24"/>
        </w:rPr>
        <w:t xml:space="preserve">Гкал/ч. </w:t>
      </w:r>
    </w:p>
    <w:p w:rsidR="00550049" w:rsidRPr="009B6167" w:rsidRDefault="00550049" w:rsidP="00A16751">
      <w:pPr>
        <w:autoSpaceDE w:val="0"/>
        <w:autoSpaceDN w:val="0"/>
        <w:adjustRightInd w:val="0"/>
        <w:spacing w:after="0" w:line="240" w:lineRule="auto"/>
        <w:ind w:firstLine="708"/>
        <w:jc w:val="both"/>
        <w:rPr>
          <w:rFonts w:ascii="Times New Roman" w:hAnsi="Times New Roman"/>
          <w:sz w:val="24"/>
          <w:szCs w:val="24"/>
        </w:rPr>
      </w:pPr>
      <w:r w:rsidRPr="009B6167">
        <w:rPr>
          <w:rFonts w:ascii="Times New Roman" w:hAnsi="Times New Roman"/>
          <w:sz w:val="24"/>
          <w:szCs w:val="24"/>
        </w:rPr>
        <w:t>Учитывая неудовлетворительное текущее состояние большинства теплоисточников города, по всем вариантам предусматривается их реконструкция</w:t>
      </w:r>
      <w:r w:rsidR="00A16751">
        <w:rPr>
          <w:rFonts w:ascii="Times New Roman" w:hAnsi="Times New Roman"/>
          <w:sz w:val="24"/>
          <w:szCs w:val="24"/>
        </w:rPr>
        <w:t xml:space="preserve"> </w:t>
      </w:r>
      <w:r w:rsidRPr="009B6167">
        <w:rPr>
          <w:rFonts w:ascii="Times New Roman" w:hAnsi="Times New Roman"/>
          <w:sz w:val="24"/>
          <w:szCs w:val="24"/>
        </w:rPr>
        <w:t xml:space="preserve">с доведением состояния оборудования до паспортного, а в случае невозможности выполнения такой реконструкции, замена оборудования на </w:t>
      </w:r>
      <w:proofErr w:type="spellStart"/>
      <w:r w:rsidRPr="009B6167">
        <w:rPr>
          <w:rFonts w:ascii="Times New Roman" w:hAnsi="Times New Roman"/>
          <w:sz w:val="24"/>
          <w:szCs w:val="24"/>
        </w:rPr>
        <w:t>энергоэффективное</w:t>
      </w:r>
      <w:proofErr w:type="spellEnd"/>
      <w:r w:rsidRPr="009B6167">
        <w:rPr>
          <w:rFonts w:ascii="Times New Roman" w:hAnsi="Times New Roman"/>
          <w:sz w:val="24"/>
          <w:szCs w:val="24"/>
        </w:rPr>
        <w:t xml:space="preserve"> и технически совершенное.</w:t>
      </w:r>
    </w:p>
    <w:p w:rsidR="00550049" w:rsidRDefault="00550049" w:rsidP="00A16751">
      <w:pPr>
        <w:autoSpaceDE w:val="0"/>
        <w:autoSpaceDN w:val="0"/>
        <w:adjustRightInd w:val="0"/>
        <w:spacing w:after="0" w:line="240" w:lineRule="auto"/>
        <w:ind w:firstLine="708"/>
        <w:jc w:val="both"/>
        <w:rPr>
          <w:rFonts w:ascii="Times New Roman" w:hAnsi="Times New Roman"/>
          <w:sz w:val="24"/>
          <w:szCs w:val="24"/>
        </w:rPr>
      </w:pPr>
      <w:r w:rsidRPr="009B6167">
        <w:rPr>
          <w:rFonts w:ascii="Times New Roman" w:hAnsi="Times New Roman"/>
          <w:sz w:val="24"/>
          <w:szCs w:val="24"/>
        </w:rPr>
        <w:t>По всем вариантам развития системы теплоснабжения города одинаково</w:t>
      </w:r>
      <w:r w:rsidR="00A16751">
        <w:rPr>
          <w:rFonts w:ascii="Times New Roman" w:hAnsi="Times New Roman"/>
          <w:sz w:val="24"/>
          <w:szCs w:val="24"/>
        </w:rPr>
        <w:t xml:space="preserve"> </w:t>
      </w:r>
      <w:r w:rsidRPr="009B6167">
        <w:rPr>
          <w:rFonts w:ascii="Times New Roman" w:hAnsi="Times New Roman"/>
          <w:sz w:val="24"/>
          <w:szCs w:val="24"/>
        </w:rPr>
        <w:t xml:space="preserve">предусматривается обеспечение теплом </w:t>
      </w:r>
      <w:r w:rsidR="00A16751">
        <w:rPr>
          <w:rFonts w:ascii="Times New Roman" w:hAnsi="Times New Roman"/>
          <w:sz w:val="24"/>
          <w:szCs w:val="24"/>
        </w:rPr>
        <w:t>новых зон застройки</w:t>
      </w:r>
      <w:r w:rsidRPr="009B6167">
        <w:rPr>
          <w:rFonts w:ascii="Times New Roman" w:hAnsi="Times New Roman"/>
          <w:sz w:val="24"/>
          <w:szCs w:val="24"/>
        </w:rPr>
        <w:t xml:space="preserve"> города с суммарной тепловой нагрузкой в сетевой воде </w:t>
      </w:r>
      <w:r w:rsidR="00A16751" w:rsidRPr="00394AC3">
        <w:rPr>
          <w:rFonts w:ascii="Times New Roman" w:hAnsi="Times New Roman"/>
          <w:sz w:val="24"/>
          <w:szCs w:val="24"/>
        </w:rPr>
        <w:t>138,28</w:t>
      </w:r>
      <w:r w:rsidRPr="009B6167">
        <w:rPr>
          <w:rFonts w:ascii="Times New Roman" w:hAnsi="Times New Roman"/>
          <w:sz w:val="24"/>
          <w:szCs w:val="24"/>
        </w:rPr>
        <w:t xml:space="preserve"> Гкал/ч, обеспечиваемо</w:t>
      </w:r>
      <w:r w:rsidR="002E7D18">
        <w:rPr>
          <w:rFonts w:ascii="Times New Roman" w:hAnsi="Times New Roman"/>
          <w:sz w:val="24"/>
          <w:szCs w:val="24"/>
        </w:rPr>
        <w:t>й от следующих источников тепла.</w:t>
      </w:r>
    </w:p>
    <w:p w:rsidR="002E7D18" w:rsidRDefault="002E7D18" w:rsidP="002E7D18">
      <w:pPr>
        <w:spacing w:before="120" w:after="0"/>
        <w:ind w:firstLine="708"/>
        <w:jc w:val="both"/>
        <w:rPr>
          <w:rFonts w:ascii="Times New Roman" w:hAnsi="Times New Roman"/>
          <w:sz w:val="24"/>
          <w:szCs w:val="24"/>
        </w:rPr>
      </w:pPr>
      <w:r>
        <w:rPr>
          <w:rFonts w:ascii="Times New Roman" w:hAnsi="Times New Roman"/>
          <w:sz w:val="24"/>
          <w:szCs w:val="24"/>
        </w:rPr>
        <w:t>Предложения по величине необходимых инвестиций в строительство, реконструкцию и техническое перевооружение источников тепловой энергии, тепловых сетей, насосных станций и тепловых пунктов сформированы на основе мероприятий, прописанных в разделе 4 «Предложения по строительству, реконструкции и техническому перевооружению источников тепловой энергии» и разделе 5 «Предложения по строительству и реконструкции тепловых сетей».</w:t>
      </w:r>
    </w:p>
    <w:p w:rsidR="002E7D18" w:rsidRDefault="002E7D18" w:rsidP="002E7D18">
      <w:pPr>
        <w:spacing w:before="120" w:after="0"/>
        <w:ind w:firstLine="708"/>
        <w:jc w:val="both"/>
        <w:rPr>
          <w:rFonts w:ascii="Times New Roman" w:hAnsi="Times New Roman"/>
          <w:sz w:val="24"/>
          <w:szCs w:val="24"/>
        </w:rPr>
      </w:pPr>
      <w:r>
        <w:rPr>
          <w:rFonts w:ascii="Times New Roman" w:hAnsi="Times New Roman"/>
          <w:sz w:val="24"/>
          <w:szCs w:val="24"/>
        </w:rPr>
        <w:t>Оценка стоимости капитальных вложений по каждому объекту рассчитывается на основе укрупненных средних ценовых предложений организаций на российском рынке. Расчеты производятся на основе следующих данных, указанных в ценах 2017 года:</w:t>
      </w:r>
    </w:p>
    <w:p w:rsidR="002E7D18" w:rsidRDefault="002E7D18" w:rsidP="002E7D18">
      <w:pPr>
        <w:spacing w:before="120" w:after="0"/>
        <w:ind w:firstLine="708"/>
        <w:jc w:val="both"/>
        <w:rPr>
          <w:rFonts w:ascii="Times New Roman" w:hAnsi="Times New Roman"/>
          <w:sz w:val="24"/>
          <w:szCs w:val="24"/>
        </w:rPr>
      </w:pPr>
      <w:r>
        <w:rPr>
          <w:rFonts w:ascii="Times New Roman" w:hAnsi="Times New Roman"/>
          <w:sz w:val="24"/>
          <w:szCs w:val="24"/>
        </w:rPr>
        <w:t xml:space="preserve">- Строительство </w:t>
      </w:r>
      <w:proofErr w:type="spellStart"/>
      <w:r>
        <w:rPr>
          <w:rFonts w:ascii="Times New Roman" w:hAnsi="Times New Roman"/>
          <w:sz w:val="24"/>
          <w:szCs w:val="24"/>
        </w:rPr>
        <w:t>когенерационной</w:t>
      </w:r>
      <w:proofErr w:type="spellEnd"/>
      <w:r>
        <w:rPr>
          <w:rFonts w:ascii="Times New Roman" w:hAnsi="Times New Roman"/>
          <w:sz w:val="24"/>
          <w:szCs w:val="24"/>
        </w:rPr>
        <w:t xml:space="preserve"> установки «под ключ» - 30 млн. руб. за 1 МВт;</w:t>
      </w:r>
    </w:p>
    <w:p w:rsidR="002E7D18" w:rsidRDefault="002E7D18" w:rsidP="002E7D18">
      <w:pPr>
        <w:spacing w:before="120" w:after="0"/>
        <w:ind w:firstLine="708"/>
        <w:jc w:val="both"/>
        <w:rPr>
          <w:rFonts w:ascii="Times New Roman" w:hAnsi="Times New Roman"/>
          <w:sz w:val="24"/>
          <w:szCs w:val="24"/>
        </w:rPr>
      </w:pPr>
      <w:r>
        <w:rPr>
          <w:rFonts w:ascii="Times New Roman" w:hAnsi="Times New Roman"/>
          <w:sz w:val="24"/>
          <w:szCs w:val="24"/>
        </w:rPr>
        <w:t xml:space="preserve">- Строительство </w:t>
      </w:r>
      <w:proofErr w:type="spellStart"/>
      <w:r>
        <w:rPr>
          <w:rFonts w:ascii="Times New Roman" w:hAnsi="Times New Roman"/>
          <w:sz w:val="24"/>
          <w:szCs w:val="24"/>
        </w:rPr>
        <w:t>блочно</w:t>
      </w:r>
      <w:proofErr w:type="spellEnd"/>
      <w:r>
        <w:rPr>
          <w:rFonts w:ascii="Times New Roman" w:hAnsi="Times New Roman"/>
          <w:sz w:val="24"/>
          <w:szCs w:val="24"/>
        </w:rPr>
        <w:t xml:space="preserve">-модульной котельной «под ключ» - 5,5 </w:t>
      </w:r>
      <w:proofErr w:type="spellStart"/>
      <w:r>
        <w:rPr>
          <w:rFonts w:ascii="Times New Roman" w:hAnsi="Times New Roman"/>
          <w:sz w:val="24"/>
          <w:szCs w:val="24"/>
        </w:rPr>
        <w:t>млн.руб</w:t>
      </w:r>
      <w:proofErr w:type="spellEnd"/>
      <w:r>
        <w:rPr>
          <w:rFonts w:ascii="Times New Roman" w:hAnsi="Times New Roman"/>
          <w:sz w:val="24"/>
          <w:szCs w:val="24"/>
        </w:rPr>
        <w:t>. за 1 Гкал/ч;</w:t>
      </w:r>
    </w:p>
    <w:p w:rsidR="002E7D18" w:rsidRDefault="002E7D18" w:rsidP="002E7D18">
      <w:pPr>
        <w:spacing w:before="120" w:after="0"/>
        <w:ind w:firstLine="708"/>
        <w:jc w:val="both"/>
        <w:rPr>
          <w:rFonts w:ascii="Times New Roman" w:hAnsi="Times New Roman"/>
          <w:sz w:val="24"/>
          <w:szCs w:val="24"/>
        </w:rPr>
      </w:pPr>
      <w:r>
        <w:rPr>
          <w:rFonts w:ascii="Times New Roman" w:hAnsi="Times New Roman"/>
          <w:sz w:val="24"/>
          <w:szCs w:val="24"/>
        </w:rPr>
        <w:t>- Реконструкция котельной – 2,5 млн. руб. за 1 Гкал/ч;</w:t>
      </w:r>
    </w:p>
    <w:p w:rsidR="002E7D18" w:rsidRPr="00F416F0" w:rsidRDefault="002E7D18" w:rsidP="002E7D18">
      <w:pPr>
        <w:spacing w:before="120" w:after="0"/>
        <w:ind w:firstLine="708"/>
        <w:jc w:val="both"/>
        <w:rPr>
          <w:rFonts w:ascii="Times New Roman" w:hAnsi="Times New Roman"/>
          <w:sz w:val="24"/>
          <w:szCs w:val="24"/>
        </w:rPr>
      </w:pPr>
      <w:r>
        <w:rPr>
          <w:rFonts w:ascii="Times New Roman" w:hAnsi="Times New Roman"/>
          <w:sz w:val="24"/>
          <w:szCs w:val="24"/>
        </w:rPr>
        <w:t>- Цена трубопровода варьируется в зависимости от диа</w:t>
      </w:r>
      <w:r w:rsidR="00BF3FBA">
        <w:rPr>
          <w:rFonts w:ascii="Times New Roman" w:hAnsi="Times New Roman"/>
          <w:sz w:val="24"/>
          <w:szCs w:val="24"/>
        </w:rPr>
        <w:t>метра, материала и способа</w:t>
      </w:r>
      <w:r w:rsidR="00BF3FBA">
        <w:rPr>
          <w:rFonts w:ascii="Times New Roman" w:hAnsi="Times New Roman"/>
          <w:sz w:val="24"/>
          <w:szCs w:val="24"/>
        </w:rPr>
        <w:tab/>
      </w:r>
      <w:r>
        <w:rPr>
          <w:rFonts w:ascii="Times New Roman" w:hAnsi="Times New Roman"/>
          <w:sz w:val="24"/>
          <w:szCs w:val="24"/>
        </w:rPr>
        <w:t>прокладки</w:t>
      </w:r>
      <w:r w:rsidR="00BF3FBA">
        <w:rPr>
          <w:rFonts w:ascii="Times New Roman" w:hAnsi="Times New Roman"/>
          <w:sz w:val="24"/>
          <w:szCs w:val="24"/>
        </w:rPr>
        <w:t xml:space="preserve"> и в среднем берется в размере </w:t>
      </w:r>
      <w:r>
        <w:rPr>
          <w:rFonts w:ascii="Times New Roman" w:hAnsi="Times New Roman"/>
          <w:sz w:val="24"/>
          <w:szCs w:val="24"/>
        </w:rPr>
        <w:t>12 млн. руб. за 1 км.</w:t>
      </w:r>
    </w:p>
    <w:p w:rsidR="002E7D18" w:rsidRPr="00F416F0" w:rsidRDefault="002E7D18" w:rsidP="002E7D18">
      <w:pPr>
        <w:spacing w:before="120" w:after="0"/>
        <w:ind w:firstLine="708"/>
        <w:jc w:val="both"/>
        <w:rPr>
          <w:rFonts w:ascii="Times New Roman" w:hAnsi="Times New Roman"/>
          <w:sz w:val="24"/>
          <w:szCs w:val="24"/>
        </w:rPr>
      </w:pPr>
      <w:r>
        <w:rPr>
          <w:rFonts w:ascii="Times New Roman" w:hAnsi="Times New Roman"/>
          <w:sz w:val="24"/>
          <w:szCs w:val="24"/>
        </w:rPr>
        <w:t>Точный объем финансовых средств необходимо уточнять по факту принятия решения о строительстве и реконструкции каждого объекта в индивидуальном порядке на основе проектно-сметной документации.</w:t>
      </w:r>
    </w:p>
    <w:p w:rsidR="002E7D18" w:rsidRDefault="002E7D18" w:rsidP="00A16751">
      <w:pPr>
        <w:autoSpaceDE w:val="0"/>
        <w:autoSpaceDN w:val="0"/>
        <w:adjustRightInd w:val="0"/>
        <w:spacing w:after="0" w:line="240" w:lineRule="auto"/>
        <w:ind w:firstLine="708"/>
        <w:jc w:val="both"/>
        <w:rPr>
          <w:rFonts w:ascii="Times New Roman" w:hAnsi="Times New Roman"/>
          <w:sz w:val="24"/>
          <w:szCs w:val="24"/>
        </w:rPr>
      </w:pPr>
    </w:p>
    <w:p w:rsidR="002E7D18" w:rsidRPr="009B6167" w:rsidRDefault="002E7D18" w:rsidP="00A16751">
      <w:pPr>
        <w:autoSpaceDE w:val="0"/>
        <w:autoSpaceDN w:val="0"/>
        <w:adjustRightInd w:val="0"/>
        <w:spacing w:after="0" w:line="240" w:lineRule="auto"/>
        <w:ind w:firstLine="708"/>
        <w:jc w:val="both"/>
        <w:rPr>
          <w:rFonts w:ascii="Times New Roman" w:hAnsi="Times New Roman"/>
          <w:sz w:val="24"/>
          <w:szCs w:val="24"/>
        </w:rPr>
      </w:pPr>
    </w:p>
    <w:p w:rsidR="00FB52F4" w:rsidRDefault="00725666" w:rsidP="008F5BFD">
      <w:pPr>
        <w:autoSpaceDE w:val="0"/>
        <w:autoSpaceDN w:val="0"/>
        <w:adjustRightInd w:val="0"/>
        <w:spacing w:after="0" w:line="240" w:lineRule="auto"/>
        <w:ind w:firstLine="708"/>
        <w:jc w:val="both"/>
        <w:rPr>
          <w:rFonts w:ascii="Times New Roman" w:hAnsi="Times New Roman"/>
          <w:b/>
          <w:sz w:val="24"/>
          <w:szCs w:val="24"/>
        </w:rPr>
      </w:pPr>
      <w:r>
        <w:rPr>
          <w:rFonts w:ascii="Times New Roman" w:hAnsi="Times New Roman"/>
          <w:b/>
          <w:sz w:val="24"/>
          <w:szCs w:val="24"/>
        </w:rPr>
        <w:lastRenderedPageBreak/>
        <w:t>4.3 Предложения по строительству новых и реконструкции существующих источников тепла по рекомендуемому варианту</w:t>
      </w:r>
    </w:p>
    <w:p w:rsidR="002E7D18" w:rsidRDefault="002E7D18" w:rsidP="008F5BFD">
      <w:pPr>
        <w:autoSpaceDE w:val="0"/>
        <w:autoSpaceDN w:val="0"/>
        <w:adjustRightInd w:val="0"/>
        <w:spacing w:after="0" w:line="240" w:lineRule="auto"/>
        <w:ind w:firstLine="708"/>
        <w:jc w:val="both"/>
        <w:rPr>
          <w:rFonts w:ascii="Times New Roman" w:hAnsi="Times New Roman"/>
          <w:b/>
          <w:sz w:val="24"/>
          <w:szCs w:val="24"/>
        </w:rPr>
      </w:pPr>
    </w:p>
    <w:p w:rsidR="00550049" w:rsidRDefault="003710B9" w:rsidP="008F5BFD">
      <w:pPr>
        <w:autoSpaceDE w:val="0"/>
        <w:autoSpaceDN w:val="0"/>
        <w:adjustRightInd w:val="0"/>
        <w:spacing w:after="0" w:line="240" w:lineRule="auto"/>
        <w:ind w:firstLine="708"/>
        <w:jc w:val="both"/>
        <w:rPr>
          <w:rFonts w:ascii="Times New Roman" w:hAnsi="Times New Roman"/>
          <w:b/>
          <w:sz w:val="24"/>
          <w:szCs w:val="24"/>
        </w:rPr>
      </w:pPr>
      <w:r>
        <w:rPr>
          <w:rFonts w:ascii="Times New Roman" w:hAnsi="Times New Roman"/>
          <w:b/>
          <w:sz w:val="24"/>
          <w:szCs w:val="24"/>
        </w:rPr>
        <w:t>4.</w:t>
      </w:r>
      <w:r w:rsidR="00725666">
        <w:rPr>
          <w:rFonts w:ascii="Times New Roman" w:hAnsi="Times New Roman"/>
          <w:b/>
          <w:sz w:val="24"/>
          <w:szCs w:val="24"/>
        </w:rPr>
        <w:t>3</w:t>
      </w:r>
      <w:r>
        <w:rPr>
          <w:rFonts w:ascii="Times New Roman" w:hAnsi="Times New Roman"/>
          <w:b/>
          <w:sz w:val="24"/>
          <w:szCs w:val="24"/>
        </w:rPr>
        <w:t>.</w:t>
      </w:r>
      <w:r w:rsidR="008F5BFD" w:rsidRPr="008F5BFD">
        <w:rPr>
          <w:rFonts w:ascii="Times New Roman" w:hAnsi="Times New Roman"/>
          <w:b/>
          <w:sz w:val="24"/>
          <w:szCs w:val="24"/>
        </w:rPr>
        <w:t>1.</w:t>
      </w:r>
      <w:r w:rsidR="00F65F9E">
        <w:rPr>
          <w:rFonts w:ascii="Times New Roman" w:hAnsi="Times New Roman"/>
          <w:b/>
          <w:sz w:val="24"/>
          <w:szCs w:val="24"/>
        </w:rPr>
        <w:t>Предложения по реконструкции и модернизации существующих источников</w:t>
      </w:r>
      <w:r w:rsidR="00550049" w:rsidRPr="008F5BFD">
        <w:rPr>
          <w:rFonts w:ascii="Times New Roman" w:hAnsi="Times New Roman"/>
          <w:b/>
          <w:sz w:val="24"/>
          <w:szCs w:val="24"/>
        </w:rPr>
        <w:t xml:space="preserve"> </w:t>
      </w:r>
      <w:r w:rsidR="00F65F9E">
        <w:rPr>
          <w:rFonts w:ascii="Times New Roman" w:hAnsi="Times New Roman"/>
          <w:b/>
          <w:sz w:val="24"/>
          <w:szCs w:val="24"/>
        </w:rPr>
        <w:t>тепловой энергии для повышения экономичности и надежности их работы</w:t>
      </w:r>
      <w:r w:rsidR="00550049" w:rsidRPr="008F5BFD">
        <w:rPr>
          <w:rFonts w:ascii="Times New Roman" w:hAnsi="Times New Roman"/>
          <w:b/>
          <w:sz w:val="24"/>
          <w:szCs w:val="24"/>
        </w:rPr>
        <w:t>:</w:t>
      </w:r>
    </w:p>
    <w:p w:rsidR="002E7D18" w:rsidRDefault="002E7D18" w:rsidP="008F5BFD">
      <w:pPr>
        <w:autoSpaceDE w:val="0"/>
        <w:autoSpaceDN w:val="0"/>
        <w:adjustRightInd w:val="0"/>
        <w:spacing w:after="0" w:line="240" w:lineRule="auto"/>
        <w:ind w:firstLine="708"/>
        <w:jc w:val="both"/>
        <w:rPr>
          <w:rFonts w:ascii="Times New Roman" w:hAnsi="Times New Roman"/>
          <w:b/>
          <w:sz w:val="24"/>
          <w:szCs w:val="24"/>
        </w:rPr>
      </w:pPr>
      <w:r>
        <w:rPr>
          <w:rFonts w:ascii="Times New Roman" w:hAnsi="Times New Roman"/>
          <w:sz w:val="24"/>
          <w:szCs w:val="24"/>
        </w:rPr>
        <w:t>З</w:t>
      </w:r>
      <w:r w:rsidRPr="008F5BFD">
        <w:rPr>
          <w:rFonts w:ascii="Times New Roman" w:hAnsi="Times New Roman"/>
          <w:sz w:val="24"/>
          <w:szCs w:val="24"/>
        </w:rPr>
        <w:t xml:space="preserve">амена котлов в существующих котельных и наращивание их установленной мощности. </w:t>
      </w:r>
      <w:r>
        <w:rPr>
          <w:rFonts w:ascii="Times New Roman" w:hAnsi="Times New Roman"/>
          <w:sz w:val="24"/>
          <w:szCs w:val="24"/>
        </w:rPr>
        <w:t xml:space="preserve"> </w:t>
      </w:r>
      <w:r w:rsidRPr="008F5BFD">
        <w:rPr>
          <w:rFonts w:ascii="Times New Roman" w:hAnsi="Times New Roman"/>
          <w:sz w:val="24"/>
          <w:szCs w:val="24"/>
        </w:rPr>
        <w:t>Проведенный анализ показал, что уровень использования мощности в котельных, где предполагается з</w:t>
      </w:r>
      <w:r>
        <w:rPr>
          <w:rFonts w:ascii="Times New Roman" w:hAnsi="Times New Roman"/>
          <w:sz w:val="24"/>
          <w:szCs w:val="24"/>
        </w:rPr>
        <w:t>амена котлов, достаточно высок ( см. рис. 4.1).</w:t>
      </w:r>
    </w:p>
    <w:p w:rsidR="002E7D18" w:rsidRPr="008F5BFD" w:rsidRDefault="002E7D18" w:rsidP="002E7D18">
      <w:pPr>
        <w:spacing w:before="120" w:after="0"/>
        <w:ind w:firstLine="708"/>
        <w:jc w:val="both"/>
        <w:rPr>
          <w:rFonts w:ascii="Times New Roman" w:hAnsi="Times New Roman"/>
          <w:sz w:val="24"/>
          <w:szCs w:val="24"/>
        </w:rPr>
      </w:pPr>
      <w:r w:rsidRPr="008F5BFD">
        <w:rPr>
          <w:rFonts w:ascii="Times New Roman" w:hAnsi="Times New Roman"/>
          <w:sz w:val="24"/>
          <w:szCs w:val="24"/>
        </w:rPr>
        <w:t>Кроме того, срок службы большинства котлов в котельных, где предполагается их замена, составляет 25-30 лет. Это свидетельствует об их высоком износе, как моральном, так и физическом, что обуславливает значительную энергоемкость и трудоемкость производства тепловой энергии.</w:t>
      </w:r>
    </w:p>
    <w:p w:rsidR="002E7D18" w:rsidRPr="008F5BFD" w:rsidRDefault="002E7D18" w:rsidP="008F5BFD">
      <w:pPr>
        <w:autoSpaceDE w:val="0"/>
        <w:autoSpaceDN w:val="0"/>
        <w:adjustRightInd w:val="0"/>
        <w:spacing w:after="0" w:line="240" w:lineRule="auto"/>
        <w:ind w:firstLine="708"/>
        <w:jc w:val="both"/>
        <w:rPr>
          <w:rFonts w:ascii="Times New Roman" w:hAnsi="Times New Roman"/>
          <w:b/>
          <w:sz w:val="24"/>
          <w:szCs w:val="24"/>
        </w:rPr>
      </w:pPr>
    </w:p>
    <w:p w:rsidR="00B02870" w:rsidRPr="000C4DB3" w:rsidRDefault="00CC17FF" w:rsidP="00B02870">
      <w:pPr>
        <w:rPr>
          <w:sz w:val="16"/>
          <w:szCs w:val="16"/>
        </w:rPr>
      </w:pPr>
      <w:r>
        <w:rPr>
          <w:noProof/>
          <w:lang w:eastAsia="ru-RU"/>
        </w:rPr>
        <w:drawing>
          <wp:inline distT="0" distB="0" distL="0" distR="0">
            <wp:extent cx="6167120" cy="3348990"/>
            <wp:effectExtent l="19050" t="0" r="508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6167120" cy="3348990"/>
                    </a:xfrm>
                    <a:prstGeom prst="rect">
                      <a:avLst/>
                    </a:prstGeom>
                    <a:noFill/>
                    <a:ln w="9525">
                      <a:noFill/>
                      <a:miter lim="800000"/>
                      <a:headEnd/>
                      <a:tailEnd/>
                    </a:ln>
                  </pic:spPr>
                </pic:pic>
              </a:graphicData>
            </a:graphic>
          </wp:inline>
        </w:drawing>
      </w:r>
    </w:p>
    <w:tbl>
      <w:tblPr>
        <w:tblStyle w:val="a5"/>
        <w:tblW w:w="8363" w:type="dxa"/>
        <w:tblInd w:w="15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567"/>
        <w:gridCol w:w="283"/>
        <w:gridCol w:w="1418"/>
        <w:gridCol w:w="709"/>
        <w:gridCol w:w="708"/>
        <w:gridCol w:w="709"/>
        <w:gridCol w:w="709"/>
        <w:gridCol w:w="567"/>
        <w:gridCol w:w="709"/>
        <w:gridCol w:w="1417"/>
      </w:tblGrid>
      <w:tr w:rsidR="00B02870" w:rsidRPr="000C4DB3" w:rsidTr="00CC17FF">
        <w:trPr>
          <w:cantSplit/>
          <w:trHeight w:val="1896"/>
        </w:trPr>
        <w:tc>
          <w:tcPr>
            <w:tcW w:w="567" w:type="dxa"/>
            <w:textDirection w:val="btLr"/>
          </w:tcPr>
          <w:p w:rsidR="00B02870" w:rsidRPr="007A5972" w:rsidRDefault="00B02870" w:rsidP="008469D0">
            <w:pPr>
              <w:ind w:left="113" w:right="113"/>
              <w:jc w:val="center"/>
              <w:rPr>
                <w:sz w:val="16"/>
                <w:szCs w:val="16"/>
              </w:rPr>
            </w:pPr>
            <w:r w:rsidRPr="007A5972">
              <w:rPr>
                <w:sz w:val="16"/>
                <w:szCs w:val="16"/>
              </w:rPr>
              <w:t>«Белая Ромашка», ул. Московская, 65</w:t>
            </w:r>
          </w:p>
        </w:tc>
        <w:tc>
          <w:tcPr>
            <w:tcW w:w="567" w:type="dxa"/>
            <w:textDirection w:val="btLr"/>
          </w:tcPr>
          <w:p w:rsidR="00B02870" w:rsidRPr="007A5972" w:rsidRDefault="00B02870" w:rsidP="008469D0">
            <w:pPr>
              <w:ind w:left="113" w:right="113"/>
              <w:jc w:val="center"/>
              <w:rPr>
                <w:sz w:val="16"/>
                <w:szCs w:val="16"/>
              </w:rPr>
            </w:pPr>
            <w:proofErr w:type="spellStart"/>
            <w:r>
              <w:rPr>
                <w:sz w:val="16"/>
                <w:szCs w:val="16"/>
              </w:rPr>
              <w:t>Мкр</w:t>
            </w:r>
            <w:proofErr w:type="spellEnd"/>
            <w:r>
              <w:rPr>
                <w:sz w:val="16"/>
                <w:szCs w:val="16"/>
              </w:rPr>
              <w:t>. «Бештау», ул. Адмиральского, 4</w:t>
            </w:r>
          </w:p>
        </w:tc>
        <w:tc>
          <w:tcPr>
            <w:tcW w:w="283" w:type="dxa"/>
            <w:textDirection w:val="btLr"/>
          </w:tcPr>
          <w:p w:rsidR="00B02870" w:rsidRPr="000C4DB3" w:rsidRDefault="00B02870" w:rsidP="008469D0">
            <w:pPr>
              <w:ind w:left="113" w:right="113"/>
              <w:jc w:val="center"/>
              <w:rPr>
                <w:sz w:val="16"/>
                <w:szCs w:val="16"/>
              </w:rPr>
            </w:pPr>
            <w:r w:rsidRPr="007A5972">
              <w:rPr>
                <w:sz w:val="16"/>
                <w:szCs w:val="16"/>
              </w:rPr>
              <w:t>«Мотель», ул. 295 Стрелковой Дивизии,3</w:t>
            </w:r>
          </w:p>
        </w:tc>
        <w:tc>
          <w:tcPr>
            <w:tcW w:w="1418" w:type="dxa"/>
            <w:textDirection w:val="btLr"/>
          </w:tcPr>
          <w:p w:rsidR="00B02870" w:rsidRDefault="00CC17FF" w:rsidP="008469D0">
            <w:pPr>
              <w:ind w:left="113" w:right="113"/>
              <w:jc w:val="center"/>
              <w:rPr>
                <w:sz w:val="16"/>
                <w:szCs w:val="16"/>
              </w:rPr>
            </w:pPr>
            <w:r>
              <w:rPr>
                <w:sz w:val="16"/>
                <w:szCs w:val="16"/>
              </w:rPr>
              <w:t xml:space="preserve">Стрелковой Дивизии,3  </w:t>
            </w:r>
          </w:p>
          <w:p w:rsidR="00CC17FF" w:rsidRDefault="00CC17FF" w:rsidP="008469D0">
            <w:pPr>
              <w:ind w:left="113" w:right="113"/>
              <w:jc w:val="center"/>
              <w:rPr>
                <w:sz w:val="16"/>
                <w:szCs w:val="16"/>
              </w:rPr>
            </w:pPr>
          </w:p>
          <w:p w:rsidR="00B02870" w:rsidRPr="007A5972" w:rsidRDefault="00B02870" w:rsidP="008469D0">
            <w:pPr>
              <w:ind w:left="113" w:right="113"/>
              <w:jc w:val="center"/>
              <w:rPr>
                <w:sz w:val="16"/>
                <w:szCs w:val="16"/>
              </w:rPr>
            </w:pPr>
            <w:r w:rsidRPr="007A5972">
              <w:rPr>
                <w:sz w:val="16"/>
                <w:szCs w:val="16"/>
              </w:rPr>
              <w:t>«Новая Оранжерея», ул. Пестова, 36</w:t>
            </w:r>
          </w:p>
        </w:tc>
        <w:tc>
          <w:tcPr>
            <w:tcW w:w="709" w:type="dxa"/>
            <w:textDirection w:val="btLr"/>
          </w:tcPr>
          <w:p w:rsidR="00B02870" w:rsidRPr="007A5972" w:rsidRDefault="00B02870" w:rsidP="008469D0">
            <w:pPr>
              <w:ind w:left="113" w:right="113"/>
              <w:jc w:val="center"/>
              <w:rPr>
                <w:sz w:val="16"/>
                <w:szCs w:val="16"/>
              </w:rPr>
            </w:pPr>
            <w:r>
              <w:rPr>
                <w:sz w:val="16"/>
                <w:szCs w:val="16"/>
              </w:rPr>
              <w:t>«Дом Советов», ул. К. Хетагурова, 9</w:t>
            </w:r>
          </w:p>
        </w:tc>
        <w:tc>
          <w:tcPr>
            <w:tcW w:w="708" w:type="dxa"/>
            <w:textDirection w:val="btLr"/>
          </w:tcPr>
          <w:p w:rsidR="00B02870" w:rsidRPr="000C4DB3" w:rsidRDefault="00B02870" w:rsidP="008469D0">
            <w:pPr>
              <w:ind w:left="113" w:right="113"/>
              <w:jc w:val="center"/>
              <w:rPr>
                <w:sz w:val="16"/>
                <w:szCs w:val="16"/>
              </w:rPr>
            </w:pPr>
            <w:proofErr w:type="spellStart"/>
            <w:r w:rsidRPr="000C4DB3">
              <w:rPr>
                <w:sz w:val="16"/>
                <w:szCs w:val="16"/>
              </w:rPr>
              <w:t>Станкоремзавод</w:t>
            </w:r>
            <w:proofErr w:type="spellEnd"/>
            <w:r w:rsidRPr="000C4DB3">
              <w:rPr>
                <w:sz w:val="16"/>
                <w:szCs w:val="16"/>
              </w:rPr>
              <w:t>, ул. Ясная, 17</w:t>
            </w:r>
          </w:p>
        </w:tc>
        <w:tc>
          <w:tcPr>
            <w:tcW w:w="709" w:type="dxa"/>
            <w:textDirection w:val="btLr"/>
          </w:tcPr>
          <w:p w:rsidR="00B02870" w:rsidRPr="000C4DB3" w:rsidRDefault="00B02870" w:rsidP="008469D0">
            <w:pPr>
              <w:ind w:left="113" w:right="113"/>
              <w:jc w:val="center"/>
              <w:rPr>
                <w:sz w:val="16"/>
                <w:szCs w:val="16"/>
              </w:rPr>
            </w:pPr>
            <w:r w:rsidRPr="000C4DB3">
              <w:rPr>
                <w:sz w:val="16"/>
                <w:szCs w:val="16"/>
              </w:rPr>
              <w:t>Ф-</w:t>
            </w:r>
            <w:proofErr w:type="spellStart"/>
            <w:r w:rsidRPr="000C4DB3">
              <w:rPr>
                <w:sz w:val="16"/>
                <w:szCs w:val="16"/>
              </w:rPr>
              <w:t>ма</w:t>
            </w:r>
            <w:proofErr w:type="spellEnd"/>
            <w:r w:rsidRPr="000C4DB3">
              <w:rPr>
                <w:sz w:val="16"/>
                <w:szCs w:val="16"/>
              </w:rPr>
              <w:t xml:space="preserve"> Кавказ», ул. Ермолова, 12</w:t>
            </w:r>
            <w:r w:rsidR="00CC17FF">
              <w:rPr>
                <w:sz w:val="16"/>
                <w:szCs w:val="16"/>
              </w:rPr>
              <w:t xml:space="preserve"> а</w:t>
            </w:r>
          </w:p>
        </w:tc>
        <w:tc>
          <w:tcPr>
            <w:tcW w:w="709" w:type="dxa"/>
            <w:textDirection w:val="btLr"/>
          </w:tcPr>
          <w:p w:rsidR="00B02870" w:rsidRPr="000C4DB3" w:rsidRDefault="00B02870" w:rsidP="008469D0">
            <w:pPr>
              <w:ind w:left="113" w:right="113"/>
              <w:jc w:val="center"/>
              <w:rPr>
                <w:sz w:val="16"/>
                <w:szCs w:val="16"/>
              </w:rPr>
            </w:pPr>
            <w:r>
              <w:rPr>
                <w:sz w:val="16"/>
                <w:szCs w:val="16"/>
              </w:rPr>
              <w:t>РКМ, ул. 40 лет Октября, 27</w:t>
            </w:r>
          </w:p>
        </w:tc>
        <w:tc>
          <w:tcPr>
            <w:tcW w:w="567" w:type="dxa"/>
            <w:textDirection w:val="btLr"/>
          </w:tcPr>
          <w:p w:rsidR="00B02870" w:rsidRPr="000C4DB3" w:rsidRDefault="00B02870" w:rsidP="008469D0">
            <w:pPr>
              <w:ind w:left="113" w:right="113"/>
              <w:jc w:val="center"/>
              <w:rPr>
                <w:sz w:val="16"/>
                <w:szCs w:val="16"/>
              </w:rPr>
            </w:pPr>
            <w:r>
              <w:rPr>
                <w:sz w:val="16"/>
                <w:szCs w:val="16"/>
              </w:rPr>
              <w:t>Калинина, 42а</w:t>
            </w:r>
          </w:p>
        </w:tc>
        <w:tc>
          <w:tcPr>
            <w:tcW w:w="709" w:type="dxa"/>
            <w:textDirection w:val="btLr"/>
          </w:tcPr>
          <w:p w:rsidR="00B02870" w:rsidRPr="000C4DB3" w:rsidRDefault="00B02870" w:rsidP="008469D0">
            <w:pPr>
              <w:ind w:left="113" w:right="113"/>
              <w:jc w:val="center"/>
              <w:rPr>
                <w:sz w:val="16"/>
                <w:szCs w:val="16"/>
              </w:rPr>
            </w:pPr>
            <w:r>
              <w:rPr>
                <w:sz w:val="16"/>
                <w:szCs w:val="16"/>
              </w:rPr>
              <w:t>ВАО «Интурист», ул. Огородная, 39</w:t>
            </w:r>
          </w:p>
        </w:tc>
        <w:tc>
          <w:tcPr>
            <w:tcW w:w="1417" w:type="dxa"/>
            <w:textDirection w:val="btLr"/>
          </w:tcPr>
          <w:p w:rsidR="00B02870" w:rsidRDefault="00B02870" w:rsidP="00CC17FF">
            <w:pPr>
              <w:ind w:left="113" w:right="113"/>
              <w:jc w:val="center"/>
              <w:rPr>
                <w:sz w:val="16"/>
                <w:szCs w:val="16"/>
              </w:rPr>
            </w:pPr>
            <w:proofErr w:type="spellStart"/>
            <w:r>
              <w:rPr>
                <w:sz w:val="16"/>
                <w:szCs w:val="16"/>
              </w:rPr>
              <w:t>Туркомплекс</w:t>
            </w:r>
            <w:proofErr w:type="spellEnd"/>
            <w:r>
              <w:rPr>
                <w:sz w:val="16"/>
                <w:szCs w:val="16"/>
              </w:rPr>
              <w:t xml:space="preserve"> «Озерный», ул. Егоршина, </w:t>
            </w:r>
            <w:r w:rsidR="00CC17FF">
              <w:rPr>
                <w:sz w:val="16"/>
                <w:szCs w:val="16"/>
              </w:rPr>
              <w:t>4</w:t>
            </w:r>
          </w:p>
        </w:tc>
      </w:tr>
    </w:tbl>
    <w:p w:rsidR="008F5BFD" w:rsidRDefault="008F5BFD" w:rsidP="009B6167">
      <w:pPr>
        <w:autoSpaceDE w:val="0"/>
        <w:autoSpaceDN w:val="0"/>
        <w:adjustRightInd w:val="0"/>
        <w:spacing w:after="0" w:line="240" w:lineRule="auto"/>
        <w:jc w:val="both"/>
        <w:rPr>
          <w:rFonts w:ascii="Arial" w:hAnsi="Arial" w:cs="Arial"/>
        </w:rPr>
      </w:pPr>
    </w:p>
    <w:p w:rsidR="008F5BFD" w:rsidRPr="008F5BFD" w:rsidRDefault="008F5BFD" w:rsidP="009B6167">
      <w:pPr>
        <w:autoSpaceDE w:val="0"/>
        <w:autoSpaceDN w:val="0"/>
        <w:adjustRightInd w:val="0"/>
        <w:spacing w:after="0" w:line="240" w:lineRule="auto"/>
        <w:jc w:val="both"/>
        <w:rPr>
          <w:rFonts w:ascii="Times New Roman" w:hAnsi="Times New Roman"/>
          <w:sz w:val="24"/>
          <w:szCs w:val="24"/>
        </w:rPr>
      </w:pPr>
      <w:r w:rsidRPr="008F5BFD">
        <w:rPr>
          <w:rFonts w:ascii="Times New Roman" w:hAnsi="Times New Roman"/>
          <w:sz w:val="24"/>
          <w:szCs w:val="24"/>
        </w:rPr>
        <w:t>Рис.</w:t>
      </w:r>
      <w:r w:rsidR="00F416F0">
        <w:rPr>
          <w:rFonts w:ascii="Times New Roman" w:hAnsi="Times New Roman"/>
          <w:sz w:val="24"/>
          <w:szCs w:val="24"/>
        </w:rPr>
        <w:t>4.1.</w:t>
      </w:r>
      <w:r w:rsidRPr="008F5BFD">
        <w:rPr>
          <w:rFonts w:ascii="Times New Roman" w:hAnsi="Times New Roman"/>
          <w:sz w:val="24"/>
          <w:szCs w:val="24"/>
        </w:rPr>
        <w:t xml:space="preserve"> Процент использования мощности по котельным</w:t>
      </w:r>
    </w:p>
    <w:p w:rsidR="008F5BFD" w:rsidRDefault="008F5BFD" w:rsidP="009B6167">
      <w:pPr>
        <w:autoSpaceDE w:val="0"/>
        <w:autoSpaceDN w:val="0"/>
        <w:adjustRightInd w:val="0"/>
        <w:spacing w:after="0" w:line="240" w:lineRule="auto"/>
        <w:jc w:val="both"/>
        <w:rPr>
          <w:rFonts w:ascii="Arial" w:hAnsi="Arial" w:cs="Arial"/>
        </w:rPr>
      </w:pPr>
    </w:p>
    <w:p w:rsidR="000028B8" w:rsidRDefault="00AE69C2" w:rsidP="000028B8">
      <w:pPr>
        <w:spacing w:before="120" w:after="0"/>
        <w:ind w:firstLine="708"/>
        <w:jc w:val="both"/>
        <w:rPr>
          <w:rFonts w:ascii="Times New Roman" w:hAnsi="Times New Roman"/>
          <w:sz w:val="24"/>
          <w:szCs w:val="24"/>
        </w:rPr>
      </w:pPr>
      <w:r>
        <w:rPr>
          <w:rFonts w:ascii="Times New Roman" w:hAnsi="Times New Roman"/>
          <w:sz w:val="24"/>
          <w:szCs w:val="24"/>
        </w:rPr>
        <w:t>Котельные «Мотель»,</w:t>
      </w:r>
      <w:r w:rsidR="008F5BFD" w:rsidRPr="008F5BFD">
        <w:rPr>
          <w:rFonts w:ascii="Times New Roman" w:hAnsi="Times New Roman"/>
          <w:sz w:val="24"/>
          <w:szCs w:val="24"/>
        </w:rPr>
        <w:t xml:space="preserve"> «</w:t>
      </w:r>
      <w:proofErr w:type="spellStart"/>
      <w:r w:rsidR="008F5BFD">
        <w:rPr>
          <w:rFonts w:ascii="Times New Roman" w:hAnsi="Times New Roman"/>
          <w:sz w:val="24"/>
          <w:szCs w:val="24"/>
        </w:rPr>
        <w:t>Туркомплекс</w:t>
      </w:r>
      <w:proofErr w:type="spellEnd"/>
      <w:r w:rsidR="008F5BFD">
        <w:rPr>
          <w:rFonts w:ascii="Times New Roman" w:hAnsi="Times New Roman"/>
          <w:sz w:val="24"/>
          <w:szCs w:val="24"/>
        </w:rPr>
        <w:t xml:space="preserve"> Озерный</w:t>
      </w:r>
      <w:r w:rsidR="008F5BFD" w:rsidRPr="008F5BFD">
        <w:rPr>
          <w:rFonts w:ascii="Times New Roman" w:hAnsi="Times New Roman"/>
          <w:sz w:val="24"/>
          <w:szCs w:val="24"/>
        </w:rPr>
        <w:t>»</w:t>
      </w:r>
      <w:r>
        <w:rPr>
          <w:rFonts w:ascii="Times New Roman" w:hAnsi="Times New Roman"/>
          <w:sz w:val="24"/>
          <w:szCs w:val="24"/>
        </w:rPr>
        <w:t xml:space="preserve">, «РКМ», «Калинина,42а» </w:t>
      </w:r>
      <w:r w:rsidR="008F5BFD" w:rsidRPr="008F5BFD">
        <w:rPr>
          <w:rFonts w:ascii="Times New Roman" w:hAnsi="Times New Roman"/>
          <w:sz w:val="24"/>
          <w:szCs w:val="24"/>
        </w:rPr>
        <w:t xml:space="preserve"> работают на пределе установленной мощности.</w:t>
      </w:r>
      <w:r w:rsidR="00DB73C9">
        <w:rPr>
          <w:rFonts w:ascii="Times New Roman" w:hAnsi="Times New Roman"/>
          <w:sz w:val="24"/>
          <w:szCs w:val="24"/>
        </w:rPr>
        <w:t xml:space="preserve"> </w:t>
      </w:r>
      <w:r w:rsidR="008F5BFD" w:rsidRPr="008F5BFD">
        <w:rPr>
          <w:rFonts w:ascii="Times New Roman" w:hAnsi="Times New Roman"/>
          <w:sz w:val="24"/>
          <w:szCs w:val="24"/>
        </w:rPr>
        <w:t>Остальные котельные приближаются к 60-70% границе испол</w:t>
      </w:r>
      <w:r>
        <w:rPr>
          <w:rFonts w:ascii="Times New Roman" w:hAnsi="Times New Roman"/>
          <w:sz w:val="24"/>
          <w:szCs w:val="24"/>
        </w:rPr>
        <w:t>ьзования установленной мощности, за исключением котельных «Белая Ромашка», «ВАО Интурист».</w:t>
      </w:r>
      <w:r w:rsidR="008F5BFD" w:rsidRPr="008F5BFD">
        <w:rPr>
          <w:rFonts w:ascii="Times New Roman" w:hAnsi="Times New Roman"/>
          <w:sz w:val="24"/>
          <w:szCs w:val="24"/>
        </w:rPr>
        <w:t xml:space="preserve"> При 30-ти процентном нормативе резервирования установленной мощности можно говорить о том, что указанные котельные работают также на пределе установленной мощности.</w:t>
      </w:r>
    </w:p>
    <w:p w:rsidR="00F416F0" w:rsidRDefault="00F416F0" w:rsidP="000028B8">
      <w:pPr>
        <w:spacing w:before="120" w:after="0"/>
        <w:ind w:firstLine="708"/>
        <w:jc w:val="both"/>
        <w:rPr>
          <w:rFonts w:ascii="Times New Roman" w:hAnsi="Times New Roman"/>
          <w:sz w:val="24"/>
          <w:szCs w:val="24"/>
        </w:rPr>
      </w:pPr>
      <w:r w:rsidRPr="00F416F0">
        <w:rPr>
          <w:rFonts w:ascii="Times New Roman" w:hAnsi="Times New Roman"/>
          <w:sz w:val="24"/>
          <w:szCs w:val="24"/>
        </w:rPr>
        <w:lastRenderedPageBreak/>
        <w:t xml:space="preserve">Замена котлов и увеличение мощности котельных «Фирма «Кавказ» и ВАО «Интурист» обусловлено многоквартирным жилищным строительством, запланированным на территории района </w:t>
      </w:r>
      <w:proofErr w:type="spellStart"/>
      <w:r w:rsidRPr="00F416F0">
        <w:rPr>
          <w:rFonts w:ascii="Times New Roman" w:hAnsi="Times New Roman"/>
          <w:sz w:val="24"/>
          <w:szCs w:val="24"/>
        </w:rPr>
        <w:t>Новопятигорский</w:t>
      </w:r>
      <w:proofErr w:type="spellEnd"/>
      <w:r w:rsidRPr="00F416F0">
        <w:rPr>
          <w:rFonts w:ascii="Times New Roman" w:hAnsi="Times New Roman"/>
          <w:sz w:val="24"/>
          <w:szCs w:val="24"/>
        </w:rPr>
        <w:t xml:space="preserve">. </w:t>
      </w:r>
    </w:p>
    <w:p w:rsidR="00F416F0" w:rsidRDefault="008E31D4" w:rsidP="00C62B48">
      <w:pPr>
        <w:spacing w:before="120" w:after="0"/>
        <w:ind w:firstLine="708"/>
        <w:jc w:val="both"/>
        <w:rPr>
          <w:rFonts w:ascii="Times New Roman" w:hAnsi="Times New Roman"/>
          <w:sz w:val="24"/>
          <w:szCs w:val="24"/>
        </w:rPr>
      </w:pPr>
      <w:r>
        <w:rPr>
          <w:rFonts w:ascii="Times New Roman" w:hAnsi="Times New Roman"/>
          <w:sz w:val="24"/>
          <w:szCs w:val="24"/>
        </w:rPr>
        <w:t>Н</w:t>
      </w:r>
      <w:r w:rsidR="00F416F0">
        <w:rPr>
          <w:rFonts w:ascii="Times New Roman" w:hAnsi="Times New Roman"/>
          <w:sz w:val="24"/>
          <w:szCs w:val="24"/>
        </w:rPr>
        <w:t>апример,</w:t>
      </w:r>
      <w:r w:rsidR="00F416F0" w:rsidRPr="00F416F0">
        <w:rPr>
          <w:rFonts w:ascii="Times New Roman" w:hAnsi="Times New Roman"/>
          <w:sz w:val="24"/>
          <w:szCs w:val="24"/>
        </w:rPr>
        <w:t xml:space="preserve"> стоимость замены одного котла мощностью </w:t>
      </w:r>
      <w:r w:rsidR="002E7D18">
        <w:rPr>
          <w:rFonts w:ascii="Times New Roman" w:hAnsi="Times New Roman"/>
          <w:sz w:val="24"/>
          <w:szCs w:val="24"/>
        </w:rPr>
        <w:t>8</w:t>
      </w:r>
      <w:r w:rsidR="00F416F0" w:rsidRPr="00F416F0">
        <w:rPr>
          <w:rFonts w:ascii="Times New Roman" w:hAnsi="Times New Roman"/>
          <w:sz w:val="24"/>
          <w:szCs w:val="24"/>
        </w:rPr>
        <w:t xml:space="preserve"> Гкал/час, включая монтажные, наладочные работы и демонтаж старого котла, составит </w:t>
      </w:r>
      <w:r w:rsidR="002E7D18">
        <w:rPr>
          <w:rFonts w:ascii="Times New Roman" w:hAnsi="Times New Roman"/>
          <w:sz w:val="24"/>
          <w:szCs w:val="24"/>
        </w:rPr>
        <w:t xml:space="preserve">20 </w:t>
      </w:r>
      <w:r w:rsidR="00F416F0" w:rsidRPr="00F416F0">
        <w:rPr>
          <w:rFonts w:ascii="Times New Roman" w:hAnsi="Times New Roman"/>
          <w:sz w:val="24"/>
          <w:szCs w:val="24"/>
        </w:rPr>
        <w:t>млн. руб</w:t>
      </w:r>
      <w:r w:rsidR="00C62B48">
        <w:rPr>
          <w:rFonts w:ascii="Times New Roman" w:hAnsi="Times New Roman"/>
          <w:sz w:val="24"/>
          <w:szCs w:val="24"/>
        </w:rPr>
        <w:t>.</w:t>
      </w:r>
    </w:p>
    <w:p w:rsidR="00E67B92" w:rsidRDefault="00E67B92" w:rsidP="00C62B48">
      <w:pPr>
        <w:spacing w:before="120" w:after="0"/>
        <w:ind w:firstLine="708"/>
        <w:jc w:val="both"/>
        <w:rPr>
          <w:rFonts w:ascii="Times New Roman" w:hAnsi="Times New Roman"/>
          <w:sz w:val="24"/>
          <w:szCs w:val="24"/>
        </w:rPr>
      </w:pPr>
      <w:r>
        <w:rPr>
          <w:rFonts w:ascii="Times New Roman" w:hAnsi="Times New Roman"/>
          <w:sz w:val="24"/>
          <w:szCs w:val="24"/>
        </w:rPr>
        <w:t>Предполагается произвести замену  котлового оборудования на объектах теплоснабжения, где оборудование в эксплуатации находится более 30 лет (табли</w:t>
      </w:r>
      <w:r w:rsidR="009A3739">
        <w:rPr>
          <w:rFonts w:ascii="Times New Roman" w:hAnsi="Times New Roman"/>
          <w:sz w:val="24"/>
          <w:szCs w:val="24"/>
        </w:rPr>
        <w:t>ца</w:t>
      </w:r>
      <w:r w:rsidR="00755B5B">
        <w:rPr>
          <w:rFonts w:ascii="Times New Roman" w:hAnsi="Times New Roman"/>
          <w:sz w:val="24"/>
          <w:szCs w:val="24"/>
        </w:rPr>
        <w:t xml:space="preserve"> </w:t>
      </w:r>
      <w:r w:rsidR="009A3739">
        <w:rPr>
          <w:rFonts w:ascii="Times New Roman" w:hAnsi="Times New Roman"/>
          <w:sz w:val="24"/>
          <w:szCs w:val="24"/>
        </w:rPr>
        <w:t>7.1</w:t>
      </w:r>
      <w:r w:rsidR="00755B5B">
        <w:rPr>
          <w:rFonts w:ascii="Times New Roman" w:hAnsi="Times New Roman"/>
          <w:sz w:val="24"/>
          <w:szCs w:val="24"/>
        </w:rPr>
        <w:t xml:space="preserve"> «Объем инвестиций в строительство, реконструкцию и техническое перевооружение источников теплоснабжения»</w:t>
      </w:r>
      <w:r w:rsidR="009A3739">
        <w:rPr>
          <w:rFonts w:ascii="Times New Roman" w:hAnsi="Times New Roman"/>
          <w:sz w:val="24"/>
          <w:szCs w:val="24"/>
        </w:rPr>
        <w:t>)</w:t>
      </w:r>
      <w:r w:rsidR="00755B5B">
        <w:rPr>
          <w:rFonts w:ascii="Times New Roman" w:hAnsi="Times New Roman"/>
          <w:sz w:val="24"/>
          <w:szCs w:val="24"/>
        </w:rPr>
        <w:t>.</w:t>
      </w:r>
    </w:p>
    <w:p w:rsidR="00E67B92" w:rsidRPr="00E67B92" w:rsidRDefault="00E67B92" w:rsidP="00E67B92">
      <w:pPr>
        <w:spacing w:before="120" w:after="0"/>
        <w:ind w:firstLine="708"/>
        <w:jc w:val="both"/>
        <w:rPr>
          <w:rFonts w:ascii="Times New Roman" w:hAnsi="Times New Roman"/>
          <w:sz w:val="24"/>
          <w:szCs w:val="24"/>
        </w:rPr>
      </w:pPr>
      <w:r w:rsidRPr="00E67B92">
        <w:rPr>
          <w:rFonts w:ascii="Times New Roman" w:hAnsi="Times New Roman"/>
          <w:sz w:val="24"/>
          <w:szCs w:val="24"/>
        </w:rPr>
        <w:t>Проведение указанных мероприятий обусловлено уровнем износа указанных объектов теплоснабжения более 85%. Кроме того, как свидетельствуют отчеты о результатах технического обследования указанных объектов теплоснабжения,  фактические характеристики оборудования не соответствуют проектным данным и современным требованиям эксплуатации котельного оборудования.</w:t>
      </w:r>
    </w:p>
    <w:p w:rsidR="00E67B92" w:rsidRDefault="00E67B92" w:rsidP="00E67B92">
      <w:pPr>
        <w:spacing w:before="120" w:after="0"/>
        <w:ind w:firstLine="708"/>
        <w:jc w:val="both"/>
        <w:rPr>
          <w:rFonts w:ascii="Times New Roman" w:hAnsi="Times New Roman"/>
          <w:sz w:val="24"/>
          <w:szCs w:val="24"/>
        </w:rPr>
      </w:pPr>
      <w:r>
        <w:rPr>
          <w:rFonts w:ascii="Times New Roman" w:hAnsi="Times New Roman"/>
          <w:sz w:val="24"/>
          <w:szCs w:val="24"/>
        </w:rPr>
        <w:t>Например,</w:t>
      </w:r>
      <w:r w:rsidRPr="00F416F0">
        <w:rPr>
          <w:rFonts w:ascii="Times New Roman" w:hAnsi="Times New Roman"/>
          <w:sz w:val="24"/>
          <w:szCs w:val="24"/>
        </w:rPr>
        <w:t xml:space="preserve"> стоимость замены одного котла мощностью </w:t>
      </w:r>
      <w:r>
        <w:rPr>
          <w:rFonts w:ascii="Times New Roman" w:hAnsi="Times New Roman"/>
          <w:sz w:val="24"/>
          <w:szCs w:val="24"/>
        </w:rPr>
        <w:t>8</w:t>
      </w:r>
      <w:r w:rsidRPr="00F416F0">
        <w:rPr>
          <w:rFonts w:ascii="Times New Roman" w:hAnsi="Times New Roman"/>
          <w:sz w:val="24"/>
          <w:szCs w:val="24"/>
        </w:rPr>
        <w:t xml:space="preserve"> Гкал/час, включая монтажные, наладочные работы и демонтаж старого котла, составит </w:t>
      </w:r>
      <w:r w:rsidR="00771E01">
        <w:rPr>
          <w:rFonts w:ascii="Times New Roman" w:hAnsi="Times New Roman"/>
          <w:sz w:val="24"/>
          <w:szCs w:val="24"/>
        </w:rPr>
        <w:t>20</w:t>
      </w:r>
      <w:r w:rsidRPr="00F416F0">
        <w:rPr>
          <w:rFonts w:ascii="Times New Roman" w:hAnsi="Times New Roman"/>
          <w:sz w:val="24"/>
          <w:szCs w:val="24"/>
        </w:rPr>
        <w:t xml:space="preserve"> млн. руб</w:t>
      </w:r>
      <w:r>
        <w:rPr>
          <w:rFonts w:ascii="Times New Roman" w:hAnsi="Times New Roman"/>
          <w:sz w:val="24"/>
          <w:szCs w:val="24"/>
        </w:rPr>
        <w:t>.</w:t>
      </w:r>
    </w:p>
    <w:p w:rsidR="002A5830" w:rsidRDefault="002A5830" w:rsidP="002A5830">
      <w:pPr>
        <w:pStyle w:val="af1"/>
        <w:spacing w:before="120"/>
        <w:ind w:left="1287" w:firstLine="0"/>
        <w:rPr>
          <w:rFonts w:ascii="Times New Roman" w:hAnsi="Times New Roman"/>
          <w:szCs w:val="24"/>
        </w:rPr>
      </w:pPr>
      <w:r w:rsidRPr="002A5830">
        <w:rPr>
          <w:rFonts w:ascii="Times New Roman" w:hAnsi="Times New Roman"/>
          <w:szCs w:val="24"/>
        </w:rPr>
        <w:t xml:space="preserve">Ориентировочные капитальные вложения составят – </w:t>
      </w:r>
      <w:r w:rsidR="00755B5B">
        <w:rPr>
          <w:rFonts w:ascii="Times New Roman" w:hAnsi="Times New Roman"/>
          <w:szCs w:val="24"/>
        </w:rPr>
        <w:t>657,02</w:t>
      </w:r>
      <w:r w:rsidRPr="002A5830">
        <w:rPr>
          <w:rFonts w:ascii="Times New Roman" w:hAnsi="Times New Roman"/>
          <w:szCs w:val="24"/>
        </w:rPr>
        <w:t xml:space="preserve"> млн. руб.</w:t>
      </w:r>
    </w:p>
    <w:p w:rsidR="004D68C0" w:rsidRDefault="003710B9" w:rsidP="004C747C">
      <w:pPr>
        <w:pStyle w:val="3"/>
        <w:keepLines w:val="0"/>
        <w:numPr>
          <w:ilvl w:val="2"/>
          <w:numId w:val="19"/>
        </w:numPr>
        <w:tabs>
          <w:tab w:val="clear" w:pos="0"/>
          <w:tab w:val="clear" w:pos="851"/>
          <w:tab w:val="num" w:pos="720"/>
        </w:tabs>
        <w:suppressAutoHyphens/>
        <w:spacing w:before="240" w:line="240" w:lineRule="auto"/>
        <w:ind w:left="720" w:hanging="720"/>
        <w:rPr>
          <w:rFonts w:ascii="Times New Roman" w:hAnsi="Times New Roman"/>
          <w:sz w:val="24"/>
        </w:rPr>
      </w:pPr>
      <w:r>
        <w:rPr>
          <w:rFonts w:ascii="Times New Roman" w:hAnsi="Times New Roman"/>
          <w:sz w:val="24"/>
        </w:rPr>
        <w:t>4.</w:t>
      </w:r>
      <w:r w:rsidR="00725666">
        <w:rPr>
          <w:rFonts w:ascii="Times New Roman" w:hAnsi="Times New Roman"/>
          <w:sz w:val="24"/>
        </w:rPr>
        <w:t>3</w:t>
      </w:r>
      <w:r>
        <w:rPr>
          <w:rFonts w:ascii="Times New Roman" w:hAnsi="Times New Roman"/>
          <w:sz w:val="24"/>
        </w:rPr>
        <w:t>.</w:t>
      </w:r>
      <w:r w:rsidR="004D68C0">
        <w:rPr>
          <w:rFonts w:ascii="Times New Roman" w:hAnsi="Times New Roman"/>
          <w:sz w:val="24"/>
        </w:rPr>
        <w:t xml:space="preserve">2. </w:t>
      </w:r>
      <w:r w:rsidR="00F65F9E">
        <w:rPr>
          <w:rFonts w:ascii="Times New Roman" w:hAnsi="Times New Roman"/>
          <w:sz w:val="24"/>
        </w:rPr>
        <w:t>Предложения по д</w:t>
      </w:r>
      <w:r w:rsidR="004D68C0">
        <w:rPr>
          <w:rFonts w:ascii="Times New Roman" w:hAnsi="Times New Roman"/>
          <w:sz w:val="24"/>
        </w:rPr>
        <w:t>ецентрализаци</w:t>
      </w:r>
      <w:r w:rsidR="00F65F9E">
        <w:rPr>
          <w:rFonts w:ascii="Times New Roman" w:hAnsi="Times New Roman"/>
          <w:sz w:val="24"/>
        </w:rPr>
        <w:t>и</w:t>
      </w:r>
      <w:r w:rsidR="004D68C0">
        <w:rPr>
          <w:rFonts w:ascii="Times New Roman" w:hAnsi="Times New Roman"/>
          <w:sz w:val="24"/>
        </w:rPr>
        <w:t xml:space="preserve"> существующего теплоснабжения и перевод ряда объектов на теплоснабжение от индивидуальных БМК.</w:t>
      </w:r>
    </w:p>
    <w:p w:rsidR="00CB5859" w:rsidRPr="00CB5859" w:rsidRDefault="00CB5859" w:rsidP="00CB5859">
      <w:pPr>
        <w:spacing w:before="120" w:after="0"/>
        <w:ind w:firstLine="708"/>
        <w:jc w:val="both"/>
        <w:rPr>
          <w:rFonts w:ascii="Times New Roman" w:hAnsi="Times New Roman"/>
          <w:sz w:val="24"/>
          <w:szCs w:val="24"/>
        </w:rPr>
      </w:pPr>
      <w:r w:rsidRPr="00CB5859">
        <w:rPr>
          <w:rFonts w:ascii="Times New Roman" w:hAnsi="Times New Roman"/>
          <w:sz w:val="24"/>
          <w:szCs w:val="24"/>
        </w:rPr>
        <w:t xml:space="preserve">1. На протяжении многих лет объекты здравоохранения, снабжающиеся тепловой энергией от котельной «Мотель» по ул. 295 Стрелковой Дивизи,3, расположенные в районе </w:t>
      </w:r>
      <w:proofErr w:type="spellStart"/>
      <w:r w:rsidRPr="00CB5859">
        <w:rPr>
          <w:rFonts w:ascii="Times New Roman" w:hAnsi="Times New Roman"/>
          <w:sz w:val="24"/>
          <w:szCs w:val="24"/>
        </w:rPr>
        <w:t>Лермонтовского</w:t>
      </w:r>
      <w:proofErr w:type="spellEnd"/>
      <w:r w:rsidRPr="00CB5859">
        <w:rPr>
          <w:rFonts w:ascii="Times New Roman" w:hAnsi="Times New Roman"/>
          <w:sz w:val="24"/>
          <w:szCs w:val="24"/>
        </w:rPr>
        <w:t xml:space="preserve"> разъезда (Психоневрологический диспансер, Кожно-венерологический диспансер, Инфекционный диспансер) не имеют гарантированного теплоснабжения в связи с большим износом участка теплотрассы, проходящего под железной дорогой и постоянно подверженному воздействию блуждающих токов. В случае порыва данного участка в отопительный период может привести к полному отключению объектов здравоохранения с постоянным присутствием больных людей. Кроме того, ввиду большой протяженности- 1262 м,  Общество несет потери в тепловых сетях, которые также включены в тариф на тепловую энергию.</w:t>
      </w:r>
      <w:r w:rsidR="007878D4">
        <w:rPr>
          <w:rFonts w:ascii="Times New Roman" w:hAnsi="Times New Roman"/>
          <w:sz w:val="24"/>
          <w:szCs w:val="24"/>
        </w:rPr>
        <w:t xml:space="preserve"> В 2018 году предполагается строительство и ввод в эксплуатацию БМК, установленной мощностью 1,2 МВт</w:t>
      </w:r>
      <w:r w:rsidR="00CC17FF">
        <w:rPr>
          <w:rFonts w:ascii="Times New Roman" w:hAnsi="Times New Roman"/>
          <w:sz w:val="24"/>
          <w:szCs w:val="24"/>
        </w:rPr>
        <w:t>.</w:t>
      </w:r>
    </w:p>
    <w:p w:rsidR="00CB5859" w:rsidRPr="00CB5859" w:rsidRDefault="004A7B3E" w:rsidP="00CB5859">
      <w:pPr>
        <w:spacing w:before="120" w:after="0"/>
        <w:ind w:firstLine="708"/>
        <w:jc w:val="both"/>
        <w:rPr>
          <w:rFonts w:ascii="Times New Roman" w:hAnsi="Times New Roman"/>
          <w:sz w:val="24"/>
          <w:szCs w:val="24"/>
        </w:rPr>
      </w:pPr>
      <w:r>
        <w:rPr>
          <w:rFonts w:ascii="Times New Roman" w:hAnsi="Times New Roman"/>
          <w:sz w:val="24"/>
          <w:szCs w:val="24"/>
        </w:rPr>
        <w:t>2</w:t>
      </w:r>
      <w:r w:rsidR="00CB5859" w:rsidRPr="00CB5859">
        <w:rPr>
          <w:rFonts w:ascii="Times New Roman" w:hAnsi="Times New Roman"/>
          <w:sz w:val="24"/>
          <w:szCs w:val="24"/>
        </w:rPr>
        <w:t>.Удаленность теплотрассы до жилого дома Ермолова,225 от теплоснабжающей котельной "</w:t>
      </w:r>
      <w:proofErr w:type="spellStart"/>
      <w:r w:rsidR="00CB5859" w:rsidRPr="00CB5859">
        <w:rPr>
          <w:rFonts w:ascii="Times New Roman" w:hAnsi="Times New Roman"/>
          <w:sz w:val="24"/>
          <w:szCs w:val="24"/>
        </w:rPr>
        <w:t>Трампарк</w:t>
      </w:r>
      <w:proofErr w:type="spellEnd"/>
      <w:r w:rsidR="00CB5859" w:rsidRPr="00CB5859">
        <w:rPr>
          <w:rFonts w:ascii="Times New Roman" w:hAnsi="Times New Roman"/>
          <w:sz w:val="24"/>
          <w:szCs w:val="24"/>
        </w:rPr>
        <w:t>- Скачки" составляет 650 м. Кроме того, теплотрасса проходит под трамвайными путями и вдоль железнодорожного полотна. Наличие блуждающих токов, а также постоянное подтопление грунтовыми водами вызывают коррозию металла, приводят к ежегодным аварийным затратам по ремонту теплотрассы и большими потерями тепла.</w:t>
      </w:r>
    </w:p>
    <w:p w:rsidR="00CB5859" w:rsidRPr="00CB5859" w:rsidRDefault="004A7B3E" w:rsidP="00CB5859">
      <w:pPr>
        <w:spacing w:before="120" w:after="0"/>
        <w:ind w:firstLine="708"/>
        <w:jc w:val="both"/>
        <w:rPr>
          <w:rFonts w:ascii="Times New Roman" w:hAnsi="Times New Roman"/>
          <w:sz w:val="24"/>
          <w:szCs w:val="24"/>
        </w:rPr>
      </w:pPr>
      <w:r>
        <w:rPr>
          <w:rFonts w:ascii="Times New Roman" w:hAnsi="Times New Roman"/>
          <w:sz w:val="24"/>
          <w:szCs w:val="24"/>
        </w:rPr>
        <w:t>3</w:t>
      </w:r>
      <w:r w:rsidR="00CB5859" w:rsidRPr="00CB5859">
        <w:rPr>
          <w:rFonts w:ascii="Times New Roman" w:hAnsi="Times New Roman"/>
          <w:sz w:val="24"/>
          <w:szCs w:val="24"/>
        </w:rPr>
        <w:t>. Протяженность теплотрассы от теплоснабжающей котельной "Белая Ромашка" до детского сада № 4 и  жилых домов по ул.</w:t>
      </w:r>
      <w:r w:rsidR="00CC17FF">
        <w:rPr>
          <w:rFonts w:ascii="Times New Roman" w:hAnsi="Times New Roman"/>
          <w:sz w:val="24"/>
          <w:szCs w:val="24"/>
        </w:rPr>
        <w:t xml:space="preserve"> </w:t>
      </w:r>
      <w:r w:rsidR="00CB5859" w:rsidRPr="00CB5859">
        <w:rPr>
          <w:rFonts w:ascii="Times New Roman" w:hAnsi="Times New Roman"/>
          <w:sz w:val="24"/>
          <w:szCs w:val="24"/>
        </w:rPr>
        <w:t xml:space="preserve">Аллея Строителей, 2/1 и 2/2 составляет 1150 м, что приводит к большим потерям тепла и дополнительным потерям напора в трубопроводах. В результате чего, возникает необходимость в установке на котельной насосов с большим напором  для увеличения рабочего давления в целом по котельной, что приводит к </w:t>
      </w:r>
      <w:r w:rsidR="00CB5859" w:rsidRPr="00CB5859">
        <w:rPr>
          <w:rFonts w:ascii="Times New Roman" w:hAnsi="Times New Roman"/>
          <w:sz w:val="24"/>
          <w:szCs w:val="24"/>
        </w:rPr>
        <w:lastRenderedPageBreak/>
        <w:t>дополнительному износу прочности металла и увеличивает аварийность в отопительный период по всему району.</w:t>
      </w:r>
    </w:p>
    <w:p w:rsidR="00CB5859" w:rsidRPr="00CB5859" w:rsidRDefault="004A7B3E" w:rsidP="00CB5859">
      <w:pPr>
        <w:spacing w:before="120" w:after="0"/>
        <w:ind w:firstLine="708"/>
        <w:jc w:val="both"/>
        <w:rPr>
          <w:rFonts w:ascii="Times New Roman" w:hAnsi="Times New Roman"/>
          <w:sz w:val="24"/>
          <w:szCs w:val="24"/>
        </w:rPr>
      </w:pPr>
      <w:r>
        <w:rPr>
          <w:rFonts w:ascii="Times New Roman" w:hAnsi="Times New Roman"/>
          <w:sz w:val="24"/>
          <w:szCs w:val="24"/>
        </w:rPr>
        <w:t>4</w:t>
      </w:r>
      <w:r w:rsidR="00CB5859" w:rsidRPr="00CB5859">
        <w:rPr>
          <w:rFonts w:ascii="Times New Roman" w:hAnsi="Times New Roman"/>
          <w:sz w:val="24"/>
          <w:szCs w:val="24"/>
        </w:rPr>
        <w:t xml:space="preserve">. Удаленность теплотрассы до жилых домов по ул. </w:t>
      </w:r>
      <w:proofErr w:type="spellStart"/>
      <w:r w:rsidR="00CB5859" w:rsidRPr="00CB5859">
        <w:rPr>
          <w:rFonts w:ascii="Times New Roman" w:hAnsi="Times New Roman"/>
          <w:sz w:val="24"/>
          <w:szCs w:val="24"/>
        </w:rPr>
        <w:t>Шатило</w:t>
      </w:r>
      <w:proofErr w:type="spellEnd"/>
      <w:r w:rsidR="00CB5859" w:rsidRPr="00CB5859">
        <w:rPr>
          <w:rFonts w:ascii="Times New Roman" w:hAnsi="Times New Roman"/>
          <w:sz w:val="24"/>
          <w:szCs w:val="24"/>
        </w:rPr>
        <w:t xml:space="preserve"> от теплоснабжающей котельной "БАМ-1576" составляет 774 м в 4-х трубном исполнении, что приводит к большим потерям тепла и падению давления теплоносителя на границе отпуска тепловой энергии, а это в свою очередь ведет к увеличению электрической мощности сетевых и </w:t>
      </w:r>
      <w:proofErr w:type="spellStart"/>
      <w:r w:rsidR="00CB5859" w:rsidRPr="00CB5859">
        <w:rPr>
          <w:rFonts w:ascii="Times New Roman" w:hAnsi="Times New Roman"/>
          <w:sz w:val="24"/>
          <w:szCs w:val="24"/>
        </w:rPr>
        <w:t>подпиточных</w:t>
      </w:r>
      <w:proofErr w:type="spellEnd"/>
      <w:r w:rsidR="00CB5859" w:rsidRPr="00CB5859">
        <w:rPr>
          <w:rFonts w:ascii="Times New Roman" w:hAnsi="Times New Roman"/>
          <w:sz w:val="24"/>
          <w:szCs w:val="24"/>
        </w:rPr>
        <w:t xml:space="preserve"> насосов. Кроме того, теплотрасса проходит по частным территориям  и доступ к ней для обслуживания ограничен. Общество регулярно на данном участке теплотрассы проводит работы по восстановлению тепловой изоляции, в виду постоянного ее повреждения.</w:t>
      </w:r>
    </w:p>
    <w:p w:rsidR="00CB5859" w:rsidRPr="00CB5859" w:rsidRDefault="00701B2A" w:rsidP="00CB5859">
      <w:pPr>
        <w:spacing w:before="120" w:after="0"/>
        <w:ind w:firstLine="708"/>
        <w:jc w:val="both"/>
        <w:rPr>
          <w:rFonts w:ascii="Times New Roman" w:hAnsi="Times New Roman"/>
          <w:sz w:val="24"/>
          <w:szCs w:val="24"/>
        </w:rPr>
      </w:pPr>
      <w:r>
        <w:rPr>
          <w:rFonts w:ascii="Times New Roman" w:hAnsi="Times New Roman"/>
          <w:sz w:val="24"/>
          <w:szCs w:val="24"/>
        </w:rPr>
        <w:t>5</w:t>
      </w:r>
      <w:r w:rsidR="00CB5859" w:rsidRPr="00CB5859">
        <w:rPr>
          <w:rFonts w:ascii="Times New Roman" w:hAnsi="Times New Roman"/>
          <w:sz w:val="24"/>
          <w:szCs w:val="24"/>
        </w:rPr>
        <w:t>. Теплоснабжение здания общеобразовательной школы №23 по ул. 8-ая линия,54 в настоящее время осуществляется от котельной «</w:t>
      </w:r>
      <w:proofErr w:type="spellStart"/>
      <w:r w:rsidR="00CB5859" w:rsidRPr="00CB5859">
        <w:rPr>
          <w:rFonts w:ascii="Times New Roman" w:hAnsi="Times New Roman"/>
          <w:sz w:val="24"/>
          <w:szCs w:val="24"/>
        </w:rPr>
        <w:t>Станкоремзавод</w:t>
      </w:r>
      <w:proofErr w:type="spellEnd"/>
      <w:r w:rsidR="00CB5859" w:rsidRPr="00CB5859">
        <w:rPr>
          <w:rFonts w:ascii="Times New Roman" w:hAnsi="Times New Roman"/>
          <w:sz w:val="24"/>
          <w:szCs w:val="24"/>
        </w:rPr>
        <w:t xml:space="preserve">» по ул. Ясная,7. Удаленность теплотрассы до здания школы от теплоснабжающей котельной составляет 498 м, большая часть теплотрассы проходит по территории частных домовладений под существующими постройками и находится в аварийном состоянии, что делает невозможным проводить аварийные работы по его замене. Кроме того, приводит к большим потерям тепла и падению давления теплоносителя на границе отпуска тепловой энергии, а это в свою очередь ведет к увеличению электрической мощности сетевых и </w:t>
      </w:r>
      <w:proofErr w:type="spellStart"/>
      <w:r w:rsidR="00CB5859" w:rsidRPr="00CB5859">
        <w:rPr>
          <w:rFonts w:ascii="Times New Roman" w:hAnsi="Times New Roman"/>
          <w:sz w:val="24"/>
          <w:szCs w:val="24"/>
        </w:rPr>
        <w:t>подпиточных</w:t>
      </w:r>
      <w:proofErr w:type="spellEnd"/>
      <w:r w:rsidR="00CB5859" w:rsidRPr="00CB5859">
        <w:rPr>
          <w:rFonts w:ascii="Times New Roman" w:hAnsi="Times New Roman"/>
          <w:sz w:val="24"/>
          <w:szCs w:val="24"/>
        </w:rPr>
        <w:t xml:space="preserve"> насосов.</w:t>
      </w:r>
    </w:p>
    <w:p w:rsidR="00CB5859" w:rsidRPr="00CB5859" w:rsidRDefault="00CB5859" w:rsidP="00CB5859">
      <w:pPr>
        <w:spacing w:before="120" w:after="0"/>
        <w:ind w:firstLine="708"/>
        <w:jc w:val="both"/>
        <w:rPr>
          <w:rFonts w:ascii="Times New Roman" w:hAnsi="Times New Roman"/>
          <w:sz w:val="24"/>
          <w:szCs w:val="24"/>
        </w:rPr>
      </w:pPr>
      <w:r w:rsidRPr="00CB5859">
        <w:rPr>
          <w:rFonts w:ascii="Times New Roman" w:hAnsi="Times New Roman"/>
          <w:sz w:val="24"/>
          <w:szCs w:val="24"/>
        </w:rPr>
        <w:t xml:space="preserve"> </w:t>
      </w:r>
      <w:r w:rsidR="00701B2A">
        <w:rPr>
          <w:rFonts w:ascii="Times New Roman" w:hAnsi="Times New Roman"/>
          <w:sz w:val="24"/>
          <w:szCs w:val="24"/>
        </w:rPr>
        <w:t>6</w:t>
      </w:r>
      <w:r w:rsidRPr="00CB5859">
        <w:rPr>
          <w:rFonts w:ascii="Times New Roman" w:hAnsi="Times New Roman"/>
          <w:sz w:val="24"/>
          <w:szCs w:val="24"/>
        </w:rPr>
        <w:t>. Теплоснабжение зданий общеобразовательной школы №1 по пр. 40 лет Октября,99 в настоящее время осуществляется от котельной «Дом Советов» по ул. К. Хетагурова,9. Тепловой ввод находится в аварийном состоянии, проходит по территории частных домовладений под существующими постройками, что делает невозможным проводить работы по его замене. В настоящее время отсутствует гарантия безаварийной поставки тепловой энергии в здания школы №1. Кроме того, имеется перспектива строительства спортивного зала на территории школы и увеличение присоединенной нагрузки на нужды отопления и горячего водоснабжения.</w:t>
      </w:r>
    </w:p>
    <w:p w:rsidR="00CB5859" w:rsidRPr="00CB5859" w:rsidRDefault="00CB5859" w:rsidP="00CB5859">
      <w:pPr>
        <w:spacing w:before="120" w:after="0"/>
        <w:ind w:firstLine="708"/>
        <w:jc w:val="both"/>
        <w:rPr>
          <w:rFonts w:ascii="Times New Roman" w:hAnsi="Times New Roman"/>
          <w:sz w:val="24"/>
          <w:szCs w:val="24"/>
        </w:rPr>
      </w:pPr>
      <w:r w:rsidRPr="00CB5859">
        <w:rPr>
          <w:rFonts w:ascii="Times New Roman" w:hAnsi="Times New Roman"/>
          <w:sz w:val="24"/>
          <w:szCs w:val="24"/>
        </w:rPr>
        <w:t xml:space="preserve">Установка на данных объектах </w:t>
      </w:r>
      <w:r w:rsidR="004A7B3E">
        <w:rPr>
          <w:rFonts w:ascii="Times New Roman" w:hAnsi="Times New Roman"/>
          <w:sz w:val="24"/>
          <w:szCs w:val="24"/>
        </w:rPr>
        <w:t>БМК</w:t>
      </w:r>
      <w:r w:rsidRPr="00CB5859">
        <w:rPr>
          <w:rFonts w:ascii="Times New Roman" w:hAnsi="Times New Roman"/>
          <w:sz w:val="24"/>
          <w:szCs w:val="24"/>
        </w:rPr>
        <w:t>, оснащенных современным энергосберегающим оборудованием, позволит сэкономить средства на всех этапах, начиная от проектирования и заканчивая  их эксплуатацией. Максимальная готовность котельной: монтаж заключается только в подводке внешних коммуникаций.</w:t>
      </w:r>
    </w:p>
    <w:p w:rsidR="00755B5B" w:rsidRPr="00755B5B" w:rsidRDefault="00CB5859" w:rsidP="00AD585F">
      <w:pPr>
        <w:spacing w:before="120" w:after="0"/>
        <w:ind w:firstLine="708"/>
        <w:jc w:val="both"/>
        <w:rPr>
          <w:rFonts w:ascii="Times New Roman" w:hAnsi="Times New Roman"/>
          <w:sz w:val="24"/>
          <w:szCs w:val="24"/>
        </w:rPr>
      </w:pPr>
      <w:r w:rsidRPr="00CB5859">
        <w:rPr>
          <w:rFonts w:ascii="Times New Roman" w:hAnsi="Times New Roman"/>
          <w:sz w:val="24"/>
          <w:szCs w:val="24"/>
        </w:rPr>
        <w:t xml:space="preserve">Полная автоматизация процессов, многоуровневая система контроля позволяет эксплуатировать котельные без обслуживающего персонала. </w:t>
      </w:r>
      <w:r w:rsidRPr="00755B5B">
        <w:rPr>
          <w:rFonts w:ascii="Times New Roman" w:hAnsi="Times New Roman"/>
          <w:sz w:val="24"/>
          <w:szCs w:val="24"/>
        </w:rPr>
        <w:t xml:space="preserve">Отказ от существующих магистральных сетей теплоснабжения позволит </w:t>
      </w:r>
      <w:r w:rsidR="00755B5B" w:rsidRPr="00755B5B">
        <w:rPr>
          <w:rFonts w:ascii="Times New Roman" w:hAnsi="Times New Roman"/>
          <w:sz w:val="24"/>
          <w:szCs w:val="24"/>
        </w:rPr>
        <w:t xml:space="preserve"> снизить эксплуатационные затраты  и улучшить качество снабжение потребителей тепловой энергией.</w:t>
      </w:r>
    </w:p>
    <w:p w:rsidR="00153CC6" w:rsidRPr="00755B5B" w:rsidRDefault="00755B5B" w:rsidP="00AD585F">
      <w:pPr>
        <w:spacing w:before="120" w:after="0"/>
        <w:ind w:firstLine="708"/>
        <w:jc w:val="both"/>
        <w:rPr>
          <w:rFonts w:ascii="Times New Roman" w:hAnsi="Times New Roman"/>
          <w:sz w:val="24"/>
          <w:szCs w:val="24"/>
        </w:rPr>
      </w:pPr>
      <w:r w:rsidRPr="00755B5B">
        <w:rPr>
          <w:rFonts w:ascii="Times New Roman" w:hAnsi="Times New Roman"/>
          <w:sz w:val="24"/>
          <w:szCs w:val="24"/>
        </w:rPr>
        <w:t xml:space="preserve"> </w:t>
      </w:r>
      <w:r w:rsidR="00153CC6" w:rsidRPr="00755B5B">
        <w:rPr>
          <w:rFonts w:ascii="Times New Roman" w:hAnsi="Times New Roman"/>
          <w:sz w:val="24"/>
          <w:szCs w:val="24"/>
        </w:rPr>
        <w:t xml:space="preserve">Ориентировочные капитальные вложения составят </w:t>
      </w:r>
      <w:r w:rsidR="002A5830" w:rsidRPr="00755B5B">
        <w:rPr>
          <w:rFonts w:ascii="Times New Roman" w:hAnsi="Times New Roman"/>
          <w:sz w:val="24"/>
          <w:szCs w:val="24"/>
        </w:rPr>
        <w:t>–</w:t>
      </w:r>
      <w:r w:rsidR="00C62B48" w:rsidRPr="00755B5B">
        <w:rPr>
          <w:rFonts w:ascii="Times New Roman" w:hAnsi="Times New Roman"/>
          <w:sz w:val="24"/>
          <w:szCs w:val="24"/>
        </w:rPr>
        <w:t xml:space="preserve"> </w:t>
      </w:r>
      <w:r w:rsidR="007517A5">
        <w:rPr>
          <w:rFonts w:ascii="Times New Roman" w:hAnsi="Times New Roman"/>
          <w:sz w:val="24"/>
          <w:szCs w:val="24"/>
        </w:rPr>
        <w:t xml:space="preserve">52,42 </w:t>
      </w:r>
      <w:r w:rsidR="00153CC6" w:rsidRPr="00755B5B">
        <w:rPr>
          <w:rFonts w:ascii="Times New Roman" w:hAnsi="Times New Roman"/>
          <w:sz w:val="24"/>
          <w:szCs w:val="24"/>
        </w:rPr>
        <w:t>млн. руб.</w:t>
      </w:r>
    </w:p>
    <w:p w:rsidR="004A7B3E" w:rsidRPr="00AD585F" w:rsidRDefault="003710B9" w:rsidP="00AD585F">
      <w:pPr>
        <w:spacing w:before="120" w:after="0"/>
        <w:ind w:firstLine="708"/>
        <w:jc w:val="both"/>
        <w:rPr>
          <w:rFonts w:ascii="Times New Roman" w:hAnsi="Times New Roman"/>
          <w:b/>
          <w:sz w:val="24"/>
          <w:szCs w:val="24"/>
        </w:rPr>
      </w:pPr>
      <w:r>
        <w:rPr>
          <w:rFonts w:ascii="Times New Roman" w:hAnsi="Times New Roman"/>
          <w:b/>
          <w:sz w:val="24"/>
        </w:rPr>
        <w:t>4.</w:t>
      </w:r>
      <w:r w:rsidR="00725666">
        <w:rPr>
          <w:rFonts w:ascii="Times New Roman" w:hAnsi="Times New Roman"/>
          <w:b/>
          <w:sz w:val="24"/>
        </w:rPr>
        <w:t>3</w:t>
      </w:r>
      <w:r>
        <w:rPr>
          <w:rFonts w:ascii="Times New Roman" w:hAnsi="Times New Roman"/>
          <w:b/>
          <w:sz w:val="24"/>
        </w:rPr>
        <w:t>.</w:t>
      </w:r>
      <w:r w:rsidR="004A7B3E" w:rsidRPr="00AD585F">
        <w:rPr>
          <w:rFonts w:ascii="Times New Roman" w:hAnsi="Times New Roman"/>
          <w:b/>
          <w:sz w:val="24"/>
        </w:rPr>
        <w:t xml:space="preserve">3. </w:t>
      </w:r>
      <w:r w:rsidR="00F65F9E">
        <w:rPr>
          <w:rFonts w:ascii="Times New Roman" w:hAnsi="Times New Roman"/>
          <w:b/>
          <w:sz w:val="24"/>
        </w:rPr>
        <w:t>Предложения по в</w:t>
      </w:r>
      <w:r w:rsidR="004A7B3E" w:rsidRPr="00AD585F">
        <w:rPr>
          <w:rFonts w:ascii="Times New Roman" w:hAnsi="Times New Roman"/>
          <w:b/>
          <w:sz w:val="24"/>
        </w:rPr>
        <w:t>ывод</w:t>
      </w:r>
      <w:r w:rsidR="00F65F9E">
        <w:rPr>
          <w:rFonts w:ascii="Times New Roman" w:hAnsi="Times New Roman"/>
          <w:b/>
          <w:sz w:val="24"/>
        </w:rPr>
        <w:t>у из эксплуатации</w:t>
      </w:r>
      <w:r w:rsidR="004A7B3E" w:rsidRPr="00AD585F">
        <w:rPr>
          <w:rFonts w:ascii="Times New Roman" w:hAnsi="Times New Roman"/>
          <w:b/>
          <w:sz w:val="24"/>
        </w:rPr>
        <w:t xml:space="preserve"> подвальных котельных с переключением потребителей </w:t>
      </w:r>
      <w:r w:rsidR="004A7B3E" w:rsidRPr="00AD585F">
        <w:rPr>
          <w:rFonts w:ascii="Times New Roman" w:hAnsi="Times New Roman"/>
          <w:b/>
          <w:sz w:val="24"/>
          <w:szCs w:val="24"/>
        </w:rPr>
        <w:t xml:space="preserve">в зону теплоснабжения других </w:t>
      </w:r>
      <w:r w:rsidR="00F65F9E">
        <w:rPr>
          <w:rFonts w:ascii="Times New Roman" w:hAnsi="Times New Roman"/>
          <w:b/>
          <w:sz w:val="24"/>
          <w:szCs w:val="24"/>
        </w:rPr>
        <w:t>объектов</w:t>
      </w:r>
      <w:r w:rsidR="004A7B3E" w:rsidRPr="00AD585F">
        <w:rPr>
          <w:rFonts w:ascii="Times New Roman" w:hAnsi="Times New Roman"/>
          <w:b/>
          <w:sz w:val="24"/>
          <w:szCs w:val="24"/>
        </w:rPr>
        <w:t>, либо путем строительства новых БМК</w:t>
      </w:r>
    </w:p>
    <w:p w:rsidR="00055FD8" w:rsidRDefault="00FB52F4" w:rsidP="00FB52F4">
      <w:pPr>
        <w:spacing w:before="120" w:after="0"/>
        <w:ind w:firstLine="708"/>
        <w:jc w:val="both"/>
        <w:rPr>
          <w:rFonts w:ascii="Times New Roman" w:hAnsi="Times New Roman"/>
          <w:sz w:val="24"/>
          <w:szCs w:val="24"/>
        </w:rPr>
      </w:pPr>
      <w:r w:rsidRPr="00FB52F4">
        <w:rPr>
          <w:rFonts w:ascii="Times New Roman" w:hAnsi="Times New Roman"/>
          <w:sz w:val="24"/>
          <w:szCs w:val="24"/>
        </w:rPr>
        <w:t xml:space="preserve"> </w:t>
      </w:r>
      <w:r w:rsidR="00055FD8">
        <w:rPr>
          <w:rFonts w:ascii="Times New Roman" w:hAnsi="Times New Roman"/>
          <w:sz w:val="24"/>
          <w:szCs w:val="24"/>
        </w:rPr>
        <w:t>В</w:t>
      </w:r>
      <w:r w:rsidRPr="00FB52F4">
        <w:rPr>
          <w:rFonts w:ascii="Times New Roman" w:hAnsi="Times New Roman"/>
          <w:sz w:val="24"/>
          <w:szCs w:val="24"/>
        </w:rPr>
        <w:t xml:space="preserve"> соответствии с требованиями </w:t>
      </w:r>
      <w:r w:rsidR="00055FD8">
        <w:rPr>
          <w:rFonts w:ascii="Times New Roman" w:hAnsi="Times New Roman"/>
          <w:sz w:val="24"/>
          <w:szCs w:val="24"/>
        </w:rPr>
        <w:t xml:space="preserve">п.1.7 </w:t>
      </w:r>
      <w:r w:rsidRPr="00FB52F4">
        <w:rPr>
          <w:rFonts w:ascii="Times New Roman" w:hAnsi="Times New Roman"/>
          <w:sz w:val="24"/>
          <w:szCs w:val="24"/>
        </w:rPr>
        <w:t>СНиП II-35-76</w:t>
      </w:r>
      <w:r w:rsidR="00055FD8">
        <w:rPr>
          <w:rFonts w:ascii="Times New Roman" w:hAnsi="Times New Roman"/>
          <w:sz w:val="24"/>
          <w:szCs w:val="24"/>
          <w:vertAlign w:val="superscript"/>
        </w:rPr>
        <w:t>*</w:t>
      </w:r>
      <w:r w:rsidRPr="00FB52F4">
        <w:rPr>
          <w:rFonts w:ascii="Times New Roman" w:hAnsi="Times New Roman"/>
          <w:sz w:val="24"/>
          <w:szCs w:val="24"/>
        </w:rPr>
        <w:t xml:space="preserve"> «Котельные установки»</w:t>
      </w:r>
      <w:r w:rsidR="00A125FA">
        <w:rPr>
          <w:rFonts w:ascii="Times New Roman" w:hAnsi="Times New Roman"/>
          <w:sz w:val="24"/>
          <w:szCs w:val="24"/>
        </w:rPr>
        <w:t xml:space="preserve"> </w:t>
      </w:r>
      <w:r w:rsidRPr="00FB52F4">
        <w:rPr>
          <w:rFonts w:ascii="Times New Roman" w:hAnsi="Times New Roman"/>
          <w:sz w:val="24"/>
          <w:szCs w:val="24"/>
        </w:rPr>
        <w:t>(</w:t>
      </w:r>
      <w:r w:rsidR="00A125FA">
        <w:rPr>
          <w:rFonts w:ascii="Times New Roman" w:hAnsi="Times New Roman"/>
          <w:sz w:val="24"/>
          <w:szCs w:val="24"/>
        </w:rPr>
        <w:t xml:space="preserve">СП 89.13330.2012) </w:t>
      </w:r>
      <w:r w:rsidR="00055FD8">
        <w:rPr>
          <w:rFonts w:ascii="Times New Roman" w:hAnsi="Times New Roman"/>
          <w:sz w:val="24"/>
          <w:szCs w:val="24"/>
        </w:rPr>
        <w:t xml:space="preserve"> размещение котельных, встроенных в многоквартирные жилые дома и здания не допускается.</w:t>
      </w:r>
    </w:p>
    <w:p w:rsidR="00055FD8" w:rsidRDefault="00055FD8" w:rsidP="00055FD8">
      <w:pPr>
        <w:spacing w:before="120" w:after="0"/>
        <w:ind w:firstLine="708"/>
        <w:jc w:val="both"/>
        <w:rPr>
          <w:rFonts w:ascii="Times New Roman" w:hAnsi="Times New Roman"/>
          <w:sz w:val="24"/>
          <w:szCs w:val="24"/>
        </w:rPr>
      </w:pPr>
      <w:r>
        <w:rPr>
          <w:rFonts w:ascii="Times New Roman" w:hAnsi="Times New Roman"/>
          <w:sz w:val="24"/>
          <w:szCs w:val="24"/>
        </w:rPr>
        <w:lastRenderedPageBreak/>
        <w:t xml:space="preserve">1. </w:t>
      </w:r>
      <w:r w:rsidRPr="00FB52F4">
        <w:rPr>
          <w:rFonts w:ascii="Times New Roman" w:hAnsi="Times New Roman"/>
          <w:sz w:val="24"/>
          <w:szCs w:val="24"/>
        </w:rPr>
        <w:t>Котельная «Калинина,42 а», ул. Калинина,42а</w:t>
      </w:r>
      <w:r>
        <w:rPr>
          <w:rFonts w:ascii="Times New Roman" w:hAnsi="Times New Roman"/>
          <w:sz w:val="24"/>
          <w:szCs w:val="24"/>
        </w:rPr>
        <w:t xml:space="preserve"> </w:t>
      </w:r>
      <w:r w:rsidRPr="00FB52F4">
        <w:rPr>
          <w:rFonts w:ascii="Times New Roman" w:hAnsi="Times New Roman"/>
          <w:sz w:val="24"/>
          <w:szCs w:val="24"/>
        </w:rPr>
        <w:t xml:space="preserve">- подвальная котельная в здании общежития </w:t>
      </w:r>
      <w:proofErr w:type="spellStart"/>
      <w:r w:rsidRPr="00FB52F4">
        <w:rPr>
          <w:rFonts w:ascii="Times New Roman" w:hAnsi="Times New Roman"/>
          <w:sz w:val="24"/>
          <w:szCs w:val="24"/>
        </w:rPr>
        <w:t>ПГЛУ</w:t>
      </w:r>
      <w:r>
        <w:rPr>
          <w:rFonts w:ascii="Times New Roman" w:hAnsi="Times New Roman"/>
          <w:sz w:val="24"/>
          <w:szCs w:val="24"/>
        </w:rPr>
        <w:t>.Котельная</w:t>
      </w:r>
      <w:proofErr w:type="spellEnd"/>
      <w:r>
        <w:rPr>
          <w:rFonts w:ascii="Times New Roman" w:hAnsi="Times New Roman"/>
          <w:sz w:val="24"/>
          <w:szCs w:val="24"/>
        </w:rPr>
        <w:t xml:space="preserve"> «Калинина,42 а» переносится в зону действия котельной «РКМ» с монтажом нового оборудования.</w:t>
      </w:r>
      <w:r w:rsidRPr="00055FD8">
        <w:rPr>
          <w:rFonts w:ascii="Times New Roman" w:hAnsi="Times New Roman"/>
          <w:sz w:val="24"/>
          <w:szCs w:val="24"/>
        </w:rPr>
        <w:t xml:space="preserve"> </w:t>
      </w:r>
      <w:r w:rsidRPr="00FB52F4">
        <w:rPr>
          <w:rFonts w:ascii="Times New Roman" w:hAnsi="Times New Roman"/>
          <w:sz w:val="24"/>
          <w:szCs w:val="24"/>
        </w:rPr>
        <w:t>Оборуд</w:t>
      </w:r>
      <w:r>
        <w:rPr>
          <w:rFonts w:ascii="Times New Roman" w:hAnsi="Times New Roman"/>
          <w:sz w:val="24"/>
          <w:szCs w:val="24"/>
        </w:rPr>
        <w:t>ование котельной «Калинина,42 а</w:t>
      </w:r>
      <w:r w:rsidRPr="00FB52F4">
        <w:rPr>
          <w:rFonts w:ascii="Times New Roman" w:hAnsi="Times New Roman"/>
          <w:sz w:val="24"/>
          <w:szCs w:val="24"/>
        </w:rPr>
        <w:t>» предлагается демонтировать</w:t>
      </w:r>
      <w:r>
        <w:rPr>
          <w:rFonts w:ascii="Times New Roman" w:hAnsi="Times New Roman"/>
          <w:sz w:val="24"/>
          <w:szCs w:val="24"/>
        </w:rPr>
        <w:t>.</w:t>
      </w:r>
      <w:r w:rsidRPr="00055FD8">
        <w:rPr>
          <w:rFonts w:ascii="Times New Roman" w:hAnsi="Times New Roman"/>
          <w:sz w:val="24"/>
          <w:szCs w:val="24"/>
        </w:rPr>
        <w:t xml:space="preserve"> </w:t>
      </w:r>
      <w:r w:rsidRPr="00FB52F4">
        <w:rPr>
          <w:rFonts w:ascii="Times New Roman" w:hAnsi="Times New Roman"/>
          <w:sz w:val="24"/>
          <w:szCs w:val="24"/>
        </w:rPr>
        <w:t>Теплотрассы котельных могут быть объединены через существующую перемычку.</w:t>
      </w:r>
      <w:r w:rsidRPr="00055FD8">
        <w:rPr>
          <w:rFonts w:ascii="Times New Roman" w:hAnsi="Times New Roman"/>
          <w:sz w:val="24"/>
          <w:szCs w:val="24"/>
        </w:rPr>
        <w:t xml:space="preserve"> </w:t>
      </w:r>
      <w:r w:rsidRPr="00FB52F4">
        <w:rPr>
          <w:rFonts w:ascii="Times New Roman" w:hAnsi="Times New Roman"/>
          <w:sz w:val="24"/>
          <w:szCs w:val="24"/>
        </w:rPr>
        <w:t>Предлагается демонтировать существующее оборудование котельной РКМ и на этом же месте у</w:t>
      </w:r>
      <w:r>
        <w:rPr>
          <w:rFonts w:ascii="Times New Roman" w:hAnsi="Times New Roman"/>
          <w:sz w:val="24"/>
          <w:szCs w:val="24"/>
        </w:rPr>
        <w:t xml:space="preserve">становить котлы </w:t>
      </w:r>
      <w:r w:rsidRPr="00FB52F4">
        <w:rPr>
          <w:rFonts w:ascii="Times New Roman" w:hAnsi="Times New Roman"/>
          <w:sz w:val="24"/>
          <w:szCs w:val="24"/>
        </w:rPr>
        <w:t>на объединенную нагрузку 5,</w:t>
      </w:r>
      <w:r>
        <w:rPr>
          <w:rFonts w:ascii="Times New Roman" w:hAnsi="Times New Roman"/>
          <w:sz w:val="24"/>
          <w:szCs w:val="24"/>
        </w:rPr>
        <w:t>73</w:t>
      </w:r>
      <w:r w:rsidRPr="00FB52F4">
        <w:rPr>
          <w:rFonts w:ascii="Times New Roman" w:hAnsi="Times New Roman"/>
          <w:sz w:val="24"/>
          <w:szCs w:val="24"/>
        </w:rPr>
        <w:t>Гкал/ч</w:t>
      </w:r>
      <w:r>
        <w:rPr>
          <w:rFonts w:ascii="Times New Roman" w:hAnsi="Times New Roman"/>
          <w:sz w:val="24"/>
          <w:szCs w:val="24"/>
        </w:rPr>
        <w:t xml:space="preserve"> </w:t>
      </w:r>
      <w:r w:rsidRPr="00FB52F4">
        <w:rPr>
          <w:rFonts w:ascii="Times New Roman" w:hAnsi="Times New Roman"/>
          <w:sz w:val="24"/>
          <w:szCs w:val="24"/>
        </w:rPr>
        <w:t>(6,</w:t>
      </w:r>
      <w:r>
        <w:rPr>
          <w:rFonts w:ascii="Times New Roman" w:hAnsi="Times New Roman"/>
          <w:sz w:val="24"/>
          <w:szCs w:val="24"/>
        </w:rPr>
        <w:t>65</w:t>
      </w:r>
      <w:r w:rsidRPr="00FB52F4">
        <w:rPr>
          <w:rFonts w:ascii="Times New Roman" w:hAnsi="Times New Roman"/>
          <w:sz w:val="24"/>
          <w:szCs w:val="24"/>
        </w:rPr>
        <w:t>МВт/ч).</w:t>
      </w:r>
    </w:p>
    <w:p w:rsidR="002A58AA" w:rsidRPr="00A125FA" w:rsidRDefault="002A58AA" w:rsidP="00A526B8">
      <w:pPr>
        <w:spacing w:before="120" w:after="0"/>
        <w:ind w:firstLine="708"/>
        <w:jc w:val="both"/>
        <w:rPr>
          <w:rFonts w:ascii="Times New Roman" w:hAnsi="Times New Roman"/>
          <w:sz w:val="24"/>
          <w:szCs w:val="24"/>
        </w:rPr>
      </w:pPr>
      <w:r w:rsidRPr="00A125FA">
        <w:rPr>
          <w:rFonts w:ascii="Times New Roman" w:hAnsi="Times New Roman"/>
          <w:sz w:val="24"/>
          <w:szCs w:val="24"/>
        </w:rPr>
        <w:t>2.  Котельные «Кирова,33», «Рубина,2</w:t>
      </w:r>
      <w:r w:rsidR="00A125FA">
        <w:rPr>
          <w:rFonts w:ascii="Times New Roman" w:hAnsi="Times New Roman"/>
          <w:sz w:val="24"/>
          <w:szCs w:val="24"/>
        </w:rPr>
        <w:t>» находятся в подвальных помещениях общественных зданий и поставляют тепло не только на эти здания, но и на жилые дома, поэтому</w:t>
      </w:r>
      <w:r w:rsidR="003F06E1" w:rsidRPr="00A125FA">
        <w:rPr>
          <w:rFonts w:ascii="Times New Roman" w:hAnsi="Times New Roman"/>
          <w:sz w:val="24"/>
          <w:szCs w:val="24"/>
        </w:rPr>
        <w:t xml:space="preserve">  предполагается </w:t>
      </w:r>
      <w:r w:rsidRPr="00A125FA">
        <w:rPr>
          <w:rFonts w:ascii="Times New Roman" w:hAnsi="Times New Roman"/>
          <w:sz w:val="24"/>
          <w:szCs w:val="24"/>
        </w:rPr>
        <w:t xml:space="preserve"> </w:t>
      </w:r>
      <w:r w:rsidR="007F4818" w:rsidRPr="00A125FA">
        <w:rPr>
          <w:rFonts w:ascii="Times New Roman" w:hAnsi="Times New Roman"/>
          <w:sz w:val="24"/>
          <w:szCs w:val="24"/>
        </w:rPr>
        <w:t>строительство новых</w:t>
      </w:r>
      <w:r w:rsidR="00A125FA">
        <w:rPr>
          <w:rFonts w:ascii="Times New Roman" w:hAnsi="Times New Roman"/>
          <w:sz w:val="24"/>
          <w:szCs w:val="24"/>
        </w:rPr>
        <w:t xml:space="preserve"> отдельно стоящих</w:t>
      </w:r>
      <w:r w:rsidR="007F4818" w:rsidRPr="00A125FA">
        <w:rPr>
          <w:rFonts w:ascii="Times New Roman" w:hAnsi="Times New Roman"/>
          <w:sz w:val="24"/>
          <w:szCs w:val="24"/>
        </w:rPr>
        <w:t xml:space="preserve"> БМК</w:t>
      </w:r>
      <w:r w:rsidR="00A125FA" w:rsidRPr="00A125FA">
        <w:rPr>
          <w:rFonts w:ascii="Times New Roman" w:hAnsi="Times New Roman"/>
          <w:sz w:val="24"/>
          <w:szCs w:val="24"/>
        </w:rPr>
        <w:t>, установленной мощностью – 0,431 Гкал/ч(0,5Мвт), 0,344 Гкал/ч (0,4 МВт) соответственно.</w:t>
      </w:r>
    </w:p>
    <w:p w:rsidR="002A58AA" w:rsidRPr="00A125FA" w:rsidRDefault="007F4818" w:rsidP="007F4818">
      <w:pPr>
        <w:spacing w:before="120" w:after="0"/>
        <w:ind w:firstLine="708"/>
        <w:jc w:val="both"/>
        <w:rPr>
          <w:rFonts w:ascii="Times New Roman" w:hAnsi="Times New Roman"/>
          <w:sz w:val="24"/>
          <w:szCs w:val="24"/>
        </w:rPr>
      </w:pPr>
      <w:r w:rsidRPr="00A125FA">
        <w:rPr>
          <w:rFonts w:ascii="Times New Roman" w:hAnsi="Times New Roman"/>
          <w:sz w:val="24"/>
          <w:szCs w:val="24"/>
        </w:rPr>
        <w:t>3</w:t>
      </w:r>
      <w:r w:rsidR="002A58AA" w:rsidRPr="00A125FA">
        <w:rPr>
          <w:rFonts w:ascii="Times New Roman" w:hAnsi="Times New Roman"/>
          <w:sz w:val="24"/>
          <w:szCs w:val="24"/>
        </w:rPr>
        <w:t>.</w:t>
      </w:r>
      <w:r w:rsidR="00A125FA" w:rsidRPr="00A125FA">
        <w:rPr>
          <w:rFonts w:ascii="Times New Roman" w:hAnsi="Times New Roman"/>
          <w:sz w:val="24"/>
          <w:szCs w:val="24"/>
        </w:rPr>
        <w:t xml:space="preserve"> </w:t>
      </w:r>
      <w:r w:rsidR="002A58AA" w:rsidRPr="00A125FA">
        <w:rPr>
          <w:rFonts w:ascii="Times New Roman" w:hAnsi="Times New Roman"/>
          <w:sz w:val="24"/>
          <w:szCs w:val="24"/>
        </w:rPr>
        <w:t>Котельные «Соборная,7», «Соборная,15»</w:t>
      </w:r>
      <w:r w:rsidR="00A125FA">
        <w:rPr>
          <w:rFonts w:ascii="Times New Roman" w:hAnsi="Times New Roman"/>
          <w:sz w:val="24"/>
          <w:szCs w:val="24"/>
        </w:rPr>
        <w:t xml:space="preserve"> находятся в полуподвальных помещениях жилых домов.</w:t>
      </w:r>
      <w:r w:rsidR="00055FD8" w:rsidRPr="00A125FA">
        <w:rPr>
          <w:rFonts w:ascii="Times New Roman" w:hAnsi="Times New Roman"/>
          <w:sz w:val="24"/>
          <w:szCs w:val="24"/>
        </w:rPr>
        <w:t xml:space="preserve"> </w:t>
      </w:r>
      <w:r w:rsidR="00A125FA">
        <w:rPr>
          <w:rFonts w:ascii="Times New Roman" w:hAnsi="Times New Roman"/>
          <w:sz w:val="24"/>
          <w:szCs w:val="24"/>
        </w:rPr>
        <w:t>П</w:t>
      </w:r>
      <w:r w:rsidR="00055FD8" w:rsidRPr="00A125FA">
        <w:rPr>
          <w:rFonts w:ascii="Times New Roman" w:hAnsi="Times New Roman"/>
          <w:sz w:val="24"/>
          <w:szCs w:val="24"/>
        </w:rPr>
        <w:t>редполагается</w:t>
      </w:r>
      <w:r w:rsidR="002A58AA" w:rsidRPr="00A125FA">
        <w:rPr>
          <w:rFonts w:ascii="Times New Roman" w:hAnsi="Times New Roman"/>
          <w:sz w:val="24"/>
          <w:szCs w:val="24"/>
        </w:rPr>
        <w:t xml:space="preserve"> </w:t>
      </w:r>
      <w:r w:rsidR="00B106F5" w:rsidRPr="00A125FA">
        <w:rPr>
          <w:rFonts w:ascii="Times New Roman" w:hAnsi="Times New Roman"/>
          <w:sz w:val="24"/>
          <w:szCs w:val="24"/>
        </w:rPr>
        <w:t>строительство новой одной замещающей БМК</w:t>
      </w:r>
      <w:r w:rsidR="00055FD8" w:rsidRPr="00A125FA">
        <w:rPr>
          <w:rFonts w:ascii="Times New Roman" w:hAnsi="Times New Roman"/>
          <w:sz w:val="24"/>
          <w:szCs w:val="24"/>
        </w:rPr>
        <w:t xml:space="preserve"> на суммарную тепловую</w:t>
      </w:r>
      <w:r w:rsidR="00AD585F" w:rsidRPr="00A125FA">
        <w:rPr>
          <w:rFonts w:ascii="Times New Roman" w:hAnsi="Times New Roman"/>
          <w:sz w:val="24"/>
          <w:szCs w:val="24"/>
        </w:rPr>
        <w:t xml:space="preserve"> </w:t>
      </w:r>
      <w:r w:rsidR="00A125FA" w:rsidRPr="00A125FA">
        <w:rPr>
          <w:rFonts w:ascii="Times New Roman" w:hAnsi="Times New Roman"/>
          <w:sz w:val="24"/>
          <w:szCs w:val="24"/>
        </w:rPr>
        <w:t xml:space="preserve"> 0,512 Гкал/ч</w:t>
      </w:r>
      <w:r w:rsidR="00A125FA">
        <w:rPr>
          <w:rFonts w:ascii="Times New Roman" w:hAnsi="Times New Roman"/>
          <w:sz w:val="24"/>
          <w:szCs w:val="24"/>
        </w:rPr>
        <w:t xml:space="preserve"> </w:t>
      </w:r>
      <w:r w:rsidR="00A125FA" w:rsidRPr="00A125FA">
        <w:rPr>
          <w:rFonts w:ascii="Times New Roman" w:hAnsi="Times New Roman"/>
          <w:sz w:val="24"/>
          <w:szCs w:val="24"/>
        </w:rPr>
        <w:t>(0,6 МВт)</w:t>
      </w:r>
      <w:r w:rsidRPr="00A125FA">
        <w:rPr>
          <w:rFonts w:ascii="Times New Roman" w:hAnsi="Times New Roman"/>
          <w:sz w:val="24"/>
          <w:szCs w:val="24"/>
        </w:rPr>
        <w:t>.</w:t>
      </w:r>
    </w:p>
    <w:p w:rsidR="00B31D9A" w:rsidRPr="00755B5B" w:rsidRDefault="00A526B8" w:rsidP="00B31D9A">
      <w:pPr>
        <w:spacing w:before="120" w:after="0"/>
        <w:ind w:firstLine="708"/>
        <w:jc w:val="both"/>
        <w:rPr>
          <w:rFonts w:ascii="Times New Roman" w:hAnsi="Times New Roman"/>
          <w:sz w:val="24"/>
          <w:szCs w:val="24"/>
        </w:rPr>
      </w:pPr>
      <w:r>
        <w:rPr>
          <w:rFonts w:ascii="Times New Roman" w:hAnsi="Times New Roman"/>
          <w:sz w:val="24"/>
          <w:szCs w:val="24"/>
        </w:rPr>
        <w:tab/>
      </w:r>
      <w:r w:rsidR="00B31D9A" w:rsidRPr="00755B5B">
        <w:rPr>
          <w:rFonts w:ascii="Times New Roman" w:hAnsi="Times New Roman"/>
          <w:sz w:val="24"/>
          <w:szCs w:val="24"/>
        </w:rPr>
        <w:t xml:space="preserve">Ориентировочные капитальные вложения составят – </w:t>
      </w:r>
      <w:r w:rsidR="003F06E1">
        <w:rPr>
          <w:rFonts w:ascii="Times New Roman" w:hAnsi="Times New Roman"/>
          <w:sz w:val="24"/>
          <w:szCs w:val="24"/>
        </w:rPr>
        <w:t>35,49</w:t>
      </w:r>
      <w:r w:rsidR="00B31D9A" w:rsidRPr="00755B5B">
        <w:rPr>
          <w:rFonts w:ascii="Times New Roman" w:hAnsi="Times New Roman"/>
          <w:sz w:val="24"/>
          <w:szCs w:val="24"/>
        </w:rPr>
        <w:t>млн. руб.</w:t>
      </w:r>
    </w:p>
    <w:p w:rsidR="002A5830" w:rsidRDefault="002A5830" w:rsidP="007F4818">
      <w:pPr>
        <w:spacing w:before="120" w:after="0"/>
        <w:jc w:val="both"/>
        <w:rPr>
          <w:rFonts w:ascii="Times New Roman" w:hAnsi="Times New Roman"/>
          <w:b/>
          <w:sz w:val="24"/>
          <w:szCs w:val="24"/>
        </w:rPr>
      </w:pPr>
    </w:p>
    <w:p w:rsidR="004A7B3E" w:rsidRDefault="00A526B8" w:rsidP="00F851F8">
      <w:pPr>
        <w:spacing w:before="120" w:after="0"/>
        <w:ind w:firstLine="708"/>
        <w:jc w:val="both"/>
        <w:rPr>
          <w:rFonts w:ascii="Times New Roman" w:hAnsi="Times New Roman"/>
          <w:sz w:val="24"/>
          <w:szCs w:val="24"/>
        </w:rPr>
      </w:pPr>
      <w:r w:rsidRPr="00A526B8">
        <w:rPr>
          <w:rFonts w:ascii="Times New Roman" w:hAnsi="Times New Roman"/>
          <w:b/>
          <w:sz w:val="24"/>
          <w:szCs w:val="24"/>
        </w:rPr>
        <w:t>4.</w:t>
      </w:r>
      <w:r w:rsidR="005F6C70">
        <w:rPr>
          <w:rFonts w:ascii="Times New Roman" w:hAnsi="Times New Roman"/>
          <w:b/>
          <w:sz w:val="24"/>
          <w:szCs w:val="24"/>
        </w:rPr>
        <w:t>3</w:t>
      </w:r>
      <w:r w:rsidRPr="00A526B8">
        <w:rPr>
          <w:rFonts w:ascii="Times New Roman" w:hAnsi="Times New Roman"/>
          <w:b/>
          <w:sz w:val="24"/>
          <w:szCs w:val="24"/>
        </w:rPr>
        <w:t xml:space="preserve">.4 </w:t>
      </w:r>
      <w:r w:rsidR="00F65F9E">
        <w:rPr>
          <w:rFonts w:ascii="Times New Roman" w:hAnsi="Times New Roman"/>
          <w:b/>
          <w:sz w:val="24"/>
          <w:szCs w:val="24"/>
        </w:rPr>
        <w:t>Предложения по с</w:t>
      </w:r>
      <w:r w:rsidR="00D27FA3" w:rsidRPr="00A526B8">
        <w:rPr>
          <w:rFonts w:ascii="Times New Roman" w:hAnsi="Times New Roman"/>
          <w:b/>
          <w:sz w:val="24"/>
          <w:szCs w:val="24"/>
        </w:rPr>
        <w:t>троительств</w:t>
      </w:r>
      <w:r w:rsidR="00F65F9E">
        <w:rPr>
          <w:rFonts w:ascii="Times New Roman" w:hAnsi="Times New Roman"/>
          <w:b/>
          <w:sz w:val="24"/>
          <w:szCs w:val="24"/>
        </w:rPr>
        <w:t>у</w:t>
      </w:r>
      <w:r w:rsidR="00D27FA3" w:rsidRPr="00A526B8">
        <w:rPr>
          <w:rFonts w:ascii="Times New Roman" w:hAnsi="Times New Roman"/>
          <w:b/>
          <w:sz w:val="24"/>
          <w:szCs w:val="24"/>
        </w:rPr>
        <w:t xml:space="preserve"> новых </w:t>
      </w:r>
      <w:r w:rsidR="00D7530F" w:rsidRPr="00A526B8">
        <w:rPr>
          <w:rFonts w:ascii="Times New Roman" w:hAnsi="Times New Roman"/>
          <w:b/>
          <w:sz w:val="24"/>
          <w:szCs w:val="24"/>
        </w:rPr>
        <w:t xml:space="preserve"> </w:t>
      </w:r>
      <w:r w:rsidR="00162853">
        <w:rPr>
          <w:rFonts w:ascii="Times New Roman" w:hAnsi="Times New Roman"/>
          <w:b/>
          <w:sz w:val="24"/>
          <w:szCs w:val="24"/>
        </w:rPr>
        <w:t>объектов теплоснабжения</w:t>
      </w:r>
    </w:p>
    <w:p w:rsidR="007F4818" w:rsidRPr="00F63068" w:rsidRDefault="00A526B8" w:rsidP="00F851F8">
      <w:pPr>
        <w:spacing w:before="120" w:after="0"/>
        <w:ind w:firstLine="708"/>
        <w:jc w:val="both"/>
        <w:rPr>
          <w:rFonts w:ascii="Times New Roman" w:hAnsi="Times New Roman"/>
          <w:sz w:val="24"/>
          <w:szCs w:val="24"/>
        </w:rPr>
      </w:pPr>
      <w:r>
        <w:rPr>
          <w:rFonts w:ascii="Times New Roman" w:hAnsi="Times New Roman"/>
          <w:sz w:val="24"/>
          <w:szCs w:val="24"/>
        </w:rPr>
        <w:t xml:space="preserve">1. </w:t>
      </w:r>
      <w:r w:rsidRPr="00F63068">
        <w:rPr>
          <w:rFonts w:ascii="Times New Roman" w:hAnsi="Times New Roman"/>
          <w:sz w:val="24"/>
          <w:szCs w:val="24"/>
        </w:rPr>
        <w:t>Взамен котельной «</w:t>
      </w:r>
      <w:r w:rsidR="007F4818" w:rsidRPr="00F63068">
        <w:rPr>
          <w:rFonts w:ascii="Times New Roman" w:hAnsi="Times New Roman"/>
          <w:sz w:val="24"/>
          <w:szCs w:val="24"/>
        </w:rPr>
        <w:t>Грязелечебница</w:t>
      </w:r>
      <w:r w:rsidRPr="00F63068">
        <w:rPr>
          <w:rFonts w:ascii="Times New Roman" w:hAnsi="Times New Roman"/>
          <w:sz w:val="24"/>
          <w:szCs w:val="24"/>
        </w:rPr>
        <w:t>»</w:t>
      </w:r>
      <w:r w:rsidR="007F4818" w:rsidRPr="00F63068">
        <w:rPr>
          <w:rFonts w:ascii="Times New Roman" w:hAnsi="Times New Roman"/>
          <w:sz w:val="24"/>
          <w:szCs w:val="24"/>
        </w:rPr>
        <w:t>, пр. Кирова,67 –</w:t>
      </w:r>
      <w:r w:rsidRPr="00F63068">
        <w:rPr>
          <w:rFonts w:ascii="Times New Roman" w:hAnsi="Times New Roman"/>
          <w:sz w:val="24"/>
          <w:szCs w:val="24"/>
        </w:rPr>
        <w:t xml:space="preserve"> </w:t>
      </w:r>
      <w:r w:rsidR="007F4818" w:rsidRPr="00F63068">
        <w:rPr>
          <w:rFonts w:ascii="Times New Roman" w:hAnsi="Times New Roman"/>
          <w:sz w:val="24"/>
          <w:szCs w:val="24"/>
        </w:rPr>
        <w:t>оборудование и здание</w:t>
      </w:r>
      <w:r w:rsidRPr="00F63068">
        <w:rPr>
          <w:rFonts w:ascii="Times New Roman" w:hAnsi="Times New Roman"/>
          <w:sz w:val="24"/>
          <w:szCs w:val="24"/>
        </w:rPr>
        <w:t xml:space="preserve"> которой находится в аварийном состоянии</w:t>
      </w:r>
      <w:r w:rsidR="007F4818" w:rsidRPr="00F63068">
        <w:rPr>
          <w:rFonts w:ascii="Times New Roman" w:hAnsi="Times New Roman"/>
          <w:sz w:val="24"/>
          <w:szCs w:val="24"/>
        </w:rPr>
        <w:t xml:space="preserve"> и в аренде от частного лица</w:t>
      </w:r>
      <w:r w:rsidR="00F63068">
        <w:rPr>
          <w:rFonts w:ascii="Times New Roman" w:hAnsi="Times New Roman"/>
          <w:sz w:val="24"/>
          <w:szCs w:val="24"/>
        </w:rPr>
        <w:t>,</w:t>
      </w:r>
      <w:r w:rsidR="007F4818" w:rsidRPr="00F63068">
        <w:rPr>
          <w:rFonts w:ascii="Times New Roman" w:hAnsi="Times New Roman"/>
          <w:sz w:val="24"/>
          <w:szCs w:val="24"/>
        </w:rPr>
        <w:t xml:space="preserve"> и в</w:t>
      </w:r>
      <w:r w:rsidR="00F851F8" w:rsidRPr="00F63068">
        <w:rPr>
          <w:rFonts w:ascii="Times New Roman" w:hAnsi="Times New Roman"/>
          <w:sz w:val="24"/>
          <w:szCs w:val="24"/>
        </w:rPr>
        <w:t xml:space="preserve"> целях </w:t>
      </w:r>
      <w:r w:rsidRPr="00F63068">
        <w:rPr>
          <w:rFonts w:ascii="Times New Roman" w:hAnsi="Times New Roman"/>
          <w:sz w:val="24"/>
          <w:szCs w:val="24"/>
        </w:rPr>
        <w:t xml:space="preserve"> </w:t>
      </w:r>
      <w:r w:rsidR="00F851F8" w:rsidRPr="00F63068">
        <w:rPr>
          <w:rFonts w:ascii="Times New Roman" w:hAnsi="Times New Roman"/>
          <w:sz w:val="24"/>
          <w:szCs w:val="24"/>
        </w:rPr>
        <w:t xml:space="preserve"> обеспечения тепловой энергией жилищного фонда, государственных, муниципальных предприят</w:t>
      </w:r>
      <w:r w:rsidR="007F4818" w:rsidRPr="00F63068">
        <w:rPr>
          <w:rFonts w:ascii="Times New Roman" w:hAnsi="Times New Roman"/>
          <w:sz w:val="24"/>
          <w:szCs w:val="24"/>
        </w:rPr>
        <w:t>ий и социальных объектов города - построить новую БМК в районе ул. Козлова,30</w:t>
      </w:r>
      <w:r w:rsidR="00F63068" w:rsidRPr="00F63068">
        <w:rPr>
          <w:rFonts w:ascii="Times New Roman" w:hAnsi="Times New Roman"/>
          <w:sz w:val="24"/>
          <w:szCs w:val="24"/>
        </w:rPr>
        <w:t>,</w:t>
      </w:r>
      <w:r w:rsidR="007F4818" w:rsidRPr="00F63068">
        <w:rPr>
          <w:rFonts w:ascii="Times New Roman" w:hAnsi="Times New Roman"/>
          <w:sz w:val="24"/>
          <w:szCs w:val="24"/>
        </w:rPr>
        <w:t xml:space="preserve"> </w:t>
      </w:r>
      <w:r w:rsidR="00F63068">
        <w:rPr>
          <w:rFonts w:ascii="Times New Roman" w:hAnsi="Times New Roman"/>
          <w:sz w:val="24"/>
          <w:szCs w:val="24"/>
        </w:rPr>
        <w:t xml:space="preserve">или </w:t>
      </w:r>
      <w:r w:rsidR="007F4818" w:rsidRPr="00F63068">
        <w:rPr>
          <w:rFonts w:ascii="Times New Roman" w:hAnsi="Times New Roman"/>
          <w:sz w:val="24"/>
          <w:szCs w:val="24"/>
        </w:rPr>
        <w:t>в месте, выделенном городом под застройку.</w:t>
      </w:r>
      <w:r w:rsidR="00F851F8" w:rsidRPr="00F63068">
        <w:rPr>
          <w:rFonts w:ascii="Times New Roman" w:hAnsi="Times New Roman"/>
          <w:sz w:val="24"/>
          <w:szCs w:val="24"/>
        </w:rPr>
        <w:t xml:space="preserve"> </w:t>
      </w:r>
    </w:p>
    <w:p w:rsidR="004B1F8E" w:rsidRDefault="00F851F8" w:rsidP="00F851F8">
      <w:pPr>
        <w:spacing w:before="120" w:after="0"/>
        <w:ind w:firstLine="708"/>
        <w:jc w:val="both"/>
        <w:rPr>
          <w:rFonts w:ascii="Times New Roman" w:hAnsi="Times New Roman"/>
          <w:sz w:val="24"/>
          <w:szCs w:val="24"/>
        </w:rPr>
      </w:pPr>
      <w:r w:rsidRPr="00F63068">
        <w:rPr>
          <w:rFonts w:ascii="Times New Roman" w:hAnsi="Times New Roman"/>
          <w:sz w:val="24"/>
          <w:szCs w:val="24"/>
        </w:rPr>
        <w:t xml:space="preserve">2. Строительство БМК по ул. </w:t>
      </w:r>
      <w:r w:rsidR="00A934A0" w:rsidRPr="00F63068">
        <w:rPr>
          <w:rFonts w:ascii="Times New Roman" w:hAnsi="Times New Roman"/>
          <w:sz w:val="24"/>
          <w:szCs w:val="24"/>
        </w:rPr>
        <w:t>Власова,51</w:t>
      </w:r>
      <w:r w:rsidR="00071750" w:rsidRPr="00F63068">
        <w:rPr>
          <w:rFonts w:ascii="Times New Roman" w:hAnsi="Times New Roman"/>
          <w:sz w:val="24"/>
          <w:szCs w:val="24"/>
        </w:rPr>
        <w:t xml:space="preserve">. </w:t>
      </w:r>
      <w:r w:rsidR="00A934A0" w:rsidRPr="00F63068">
        <w:rPr>
          <w:rFonts w:ascii="Times New Roman" w:hAnsi="Times New Roman"/>
          <w:sz w:val="24"/>
          <w:szCs w:val="24"/>
        </w:rPr>
        <w:t>Жилой дом в настоящее время получает теплоснабжение от котельной воинской части, которая</w:t>
      </w:r>
      <w:r w:rsidR="00071750" w:rsidRPr="00F63068">
        <w:rPr>
          <w:rFonts w:ascii="Times New Roman" w:hAnsi="Times New Roman"/>
          <w:sz w:val="24"/>
          <w:szCs w:val="24"/>
        </w:rPr>
        <w:t xml:space="preserve"> не мо</w:t>
      </w:r>
      <w:r w:rsidR="00C05AE7" w:rsidRPr="00F63068">
        <w:rPr>
          <w:rFonts w:ascii="Times New Roman" w:hAnsi="Times New Roman"/>
          <w:sz w:val="24"/>
          <w:szCs w:val="24"/>
        </w:rPr>
        <w:t>жет</w:t>
      </w:r>
      <w:r w:rsidR="00CC17FF" w:rsidRPr="00F63068">
        <w:rPr>
          <w:rFonts w:ascii="Times New Roman" w:hAnsi="Times New Roman"/>
          <w:sz w:val="24"/>
          <w:szCs w:val="24"/>
        </w:rPr>
        <w:t xml:space="preserve"> обеспечить тепло</w:t>
      </w:r>
      <w:r w:rsidR="00071750" w:rsidRPr="00F63068">
        <w:rPr>
          <w:rFonts w:ascii="Times New Roman" w:hAnsi="Times New Roman"/>
          <w:sz w:val="24"/>
          <w:szCs w:val="24"/>
        </w:rPr>
        <w:t>носитель надлежащего</w:t>
      </w:r>
      <w:r w:rsidR="00EF270E" w:rsidRPr="00F63068">
        <w:rPr>
          <w:rFonts w:ascii="Times New Roman" w:hAnsi="Times New Roman"/>
          <w:sz w:val="24"/>
          <w:szCs w:val="24"/>
        </w:rPr>
        <w:t xml:space="preserve"> качества.</w:t>
      </w:r>
      <w:r w:rsidR="00C05AE7" w:rsidRPr="00F63068">
        <w:rPr>
          <w:rFonts w:ascii="Times New Roman" w:hAnsi="Times New Roman"/>
          <w:sz w:val="24"/>
          <w:szCs w:val="24"/>
        </w:rPr>
        <w:t xml:space="preserve"> Из-за многочисленных жалоб жителей на отсутствие теплоснабжения</w:t>
      </w:r>
      <w:r w:rsidR="00F63068">
        <w:rPr>
          <w:rFonts w:ascii="Times New Roman" w:hAnsi="Times New Roman"/>
          <w:sz w:val="24"/>
          <w:szCs w:val="24"/>
        </w:rPr>
        <w:t xml:space="preserve"> дома - </w:t>
      </w:r>
      <w:r w:rsidR="00C05AE7">
        <w:rPr>
          <w:rFonts w:ascii="Times New Roman" w:hAnsi="Times New Roman"/>
          <w:sz w:val="24"/>
          <w:szCs w:val="24"/>
        </w:rPr>
        <w:t xml:space="preserve">принято решение о строительстве </w:t>
      </w:r>
      <w:proofErr w:type="spellStart"/>
      <w:r w:rsidR="00C05AE7">
        <w:rPr>
          <w:rFonts w:ascii="Times New Roman" w:hAnsi="Times New Roman"/>
          <w:sz w:val="24"/>
          <w:szCs w:val="24"/>
        </w:rPr>
        <w:t>блочно</w:t>
      </w:r>
      <w:proofErr w:type="spellEnd"/>
      <w:r w:rsidR="00C05AE7">
        <w:rPr>
          <w:rFonts w:ascii="Times New Roman" w:hAnsi="Times New Roman"/>
          <w:sz w:val="24"/>
          <w:szCs w:val="24"/>
        </w:rPr>
        <w:t>-модульной котельной</w:t>
      </w:r>
      <w:r w:rsidR="00CC17FF">
        <w:rPr>
          <w:rFonts w:ascii="Times New Roman" w:hAnsi="Times New Roman"/>
          <w:sz w:val="24"/>
          <w:szCs w:val="24"/>
        </w:rPr>
        <w:t>.</w:t>
      </w:r>
    </w:p>
    <w:p w:rsidR="00EF270E" w:rsidRPr="00EF270E" w:rsidRDefault="00071750" w:rsidP="003F06E1">
      <w:pPr>
        <w:spacing w:before="120" w:after="0"/>
        <w:ind w:firstLine="708"/>
        <w:jc w:val="both"/>
        <w:rPr>
          <w:rFonts w:ascii="Times New Roman" w:hAnsi="Times New Roman"/>
          <w:sz w:val="24"/>
          <w:szCs w:val="24"/>
        </w:rPr>
      </w:pPr>
      <w:r>
        <w:rPr>
          <w:rFonts w:ascii="Times New Roman" w:hAnsi="Times New Roman"/>
          <w:sz w:val="24"/>
          <w:szCs w:val="24"/>
        </w:rPr>
        <w:t xml:space="preserve"> </w:t>
      </w:r>
      <w:r w:rsidR="00EF270E" w:rsidRPr="00EF270E">
        <w:rPr>
          <w:rFonts w:ascii="Times New Roman" w:hAnsi="Times New Roman"/>
          <w:sz w:val="24"/>
          <w:szCs w:val="24"/>
        </w:rPr>
        <w:t>Ориентировочные капитальные вложения составят -</w:t>
      </w:r>
      <w:r w:rsidR="00755B5B">
        <w:rPr>
          <w:rFonts w:ascii="Times New Roman" w:hAnsi="Times New Roman"/>
          <w:sz w:val="24"/>
          <w:szCs w:val="24"/>
        </w:rPr>
        <w:t>58,53</w:t>
      </w:r>
      <w:r w:rsidR="00EF270E">
        <w:rPr>
          <w:rFonts w:ascii="Times New Roman" w:hAnsi="Times New Roman"/>
          <w:sz w:val="24"/>
          <w:szCs w:val="24"/>
        </w:rPr>
        <w:t xml:space="preserve"> млн. руб.</w:t>
      </w:r>
    </w:p>
    <w:p w:rsidR="00467988" w:rsidRPr="00824D94" w:rsidRDefault="003710B9" w:rsidP="004C747C">
      <w:pPr>
        <w:pStyle w:val="3"/>
        <w:keepLines w:val="0"/>
        <w:numPr>
          <w:ilvl w:val="2"/>
          <w:numId w:val="19"/>
        </w:numPr>
        <w:tabs>
          <w:tab w:val="clear" w:pos="0"/>
          <w:tab w:val="clear" w:pos="851"/>
          <w:tab w:val="num" w:pos="720"/>
        </w:tabs>
        <w:suppressAutoHyphens/>
        <w:spacing w:before="240" w:line="240" w:lineRule="auto"/>
        <w:ind w:left="720" w:hanging="720"/>
        <w:rPr>
          <w:rFonts w:ascii="Times New Roman" w:hAnsi="Times New Roman"/>
          <w:sz w:val="24"/>
        </w:rPr>
      </w:pPr>
      <w:r w:rsidRPr="00824D94">
        <w:rPr>
          <w:rFonts w:ascii="Times New Roman" w:hAnsi="Times New Roman"/>
          <w:sz w:val="24"/>
        </w:rPr>
        <w:t>4.</w:t>
      </w:r>
      <w:r w:rsidR="005F6C70" w:rsidRPr="00824D94">
        <w:rPr>
          <w:rFonts w:ascii="Times New Roman" w:hAnsi="Times New Roman"/>
          <w:sz w:val="24"/>
        </w:rPr>
        <w:t>3</w:t>
      </w:r>
      <w:r w:rsidRPr="00824D94">
        <w:rPr>
          <w:rFonts w:ascii="Times New Roman" w:hAnsi="Times New Roman"/>
          <w:sz w:val="24"/>
        </w:rPr>
        <w:t>.</w:t>
      </w:r>
      <w:r w:rsidR="00467988" w:rsidRPr="00824D94">
        <w:rPr>
          <w:rFonts w:ascii="Times New Roman" w:hAnsi="Times New Roman"/>
          <w:sz w:val="24"/>
        </w:rPr>
        <w:t xml:space="preserve">5. </w:t>
      </w:r>
      <w:r w:rsidR="005F6C70" w:rsidRPr="00824D94">
        <w:rPr>
          <w:rFonts w:ascii="Times New Roman" w:hAnsi="Times New Roman"/>
          <w:sz w:val="24"/>
        </w:rPr>
        <w:t>Предложения по реконструкции существующих теплоисточников для организации на них  комбинированной выработки тепловой и электрической энергии</w:t>
      </w:r>
    </w:p>
    <w:p w:rsidR="00A06F0C" w:rsidRPr="00824D94" w:rsidRDefault="00A06F0C" w:rsidP="00A06F0C">
      <w:pPr>
        <w:pStyle w:val="29"/>
        <w:spacing w:before="120"/>
        <w:ind w:left="0" w:firstLine="708"/>
        <w:rPr>
          <w:sz w:val="24"/>
          <w:szCs w:val="24"/>
        </w:rPr>
      </w:pPr>
      <w:r w:rsidRPr="00824D94">
        <w:rPr>
          <w:sz w:val="24"/>
          <w:szCs w:val="24"/>
        </w:rPr>
        <w:t>Согласно ФЗ-190 «О теплоснабжении» ст.3 «Общие принципы организации отношений и государственной политики в сфере теплоснабжения» в Схеме теплоснабжения необходимо обеспечить приоритетное использование комбинированной выработки электрической и тепловой энергии.</w:t>
      </w:r>
    </w:p>
    <w:p w:rsidR="00467988" w:rsidRPr="00824D94" w:rsidRDefault="00467988" w:rsidP="00467988">
      <w:pPr>
        <w:pStyle w:val="29"/>
        <w:spacing w:before="120"/>
        <w:ind w:left="0" w:firstLine="708"/>
        <w:rPr>
          <w:sz w:val="24"/>
          <w:szCs w:val="24"/>
        </w:rPr>
      </w:pPr>
      <w:proofErr w:type="spellStart"/>
      <w:r w:rsidRPr="00824D94">
        <w:rPr>
          <w:sz w:val="24"/>
          <w:szCs w:val="24"/>
        </w:rPr>
        <w:t>Газопоршневые</w:t>
      </w:r>
      <w:proofErr w:type="spellEnd"/>
      <w:r w:rsidRPr="00824D94">
        <w:rPr>
          <w:sz w:val="24"/>
          <w:szCs w:val="24"/>
        </w:rPr>
        <w:t xml:space="preserve"> установки используются в качестве автономного источника электроснабжения, а также как аварийный источник электроэнергии. Кроме того, указанные агрегаты могут использоваться в параллельной работе с существующими сетями, когда часть электроэнергии приобретается у централизованного источника электроснабжения, а часть от </w:t>
      </w:r>
      <w:proofErr w:type="spellStart"/>
      <w:r w:rsidRPr="00824D94">
        <w:rPr>
          <w:sz w:val="24"/>
          <w:szCs w:val="24"/>
        </w:rPr>
        <w:t>газопоршневой</w:t>
      </w:r>
      <w:proofErr w:type="spellEnd"/>
      <w:r w:rsidRPr="00824D94">
        <w:rPr>
          <w:sz w:val="24"/>
          <w:szCs w:val="24"/>
        </w:rPr>
        <w:t xml:space="preserve"> установки.</w:t>
      </w:r>
    </w:p>
    <w:p w:rsidR="00467988" w:rsidRPr="00824D94" w:rsidRDefault="00467988" w:rsidP="00467988">
      <w:pPr>
        <w:pStyle w:val="29"/>
        <w:spacing w:before="120"/>
        <w:ind w:left="0" w:firstLine="360"/>
        <w:rPr>
          <w:sz w:val="24"/>
          <w:szCs w:val="24"/>
        </w:rPr>
      </w:pPr>
      <w:r w:rsidRPr="00824D94">
        <w:rPr>
          <w:sz w:val="24"/>
          <w:szCs w:val="24"/>
        </w:rPr>
        <w:t xml:space="preserve">Для котельных целесообразность использования </w:t>
      </w:r>
      <w:proofErr w:type="spellStart"/>
      <w:r w:rsidRPr="00824D94">
        <w:rPr>
          <w:sz w:val="24"/>
          <w:szCs w:val="24"/>
        </w:rPr>
        <w:t>газопоршневых</w:t>
      </w:r>
      <w:proofErr w:type="spellEnd"/>
      <w:r w:rsidRPr="00824D94">
        <w:rPr>
          <w:sz w:val="24"/>
          <w:szCs w:val="24"/>
        </w:rPr>
        <w:t xml:space="preserve"> установок обусловлена следующими факторами:</w:t>
      </w:r>
    </w:p>
    <w:p w:rsidR="00467988" w:rsidRPr="00824D94" w:rsidRDefault="00467988" w:rsidP="004C747C">
      <w:pPr>
        <w:pStyle w:val="29"/>
        <w:numPr>
          <w:ilvl w:val="0"/>
          <w:numId w:val="21"/>
        </w:numPr>
        <w:spacing w:before="120"/>
        <w:rPr>
          <w:sz w:val="24"/>
          <w:szCs w:val="24"/>
        </w:rPr>
      </w:pPr>
      <w:r w:rsidRPr="00824D94">
        <w:rPr>
          <w:sz w:val="24"/>
          <w:szCs w:val="24"/>
        </w:rPr>
        <w:t>увеличение энергопотребления в связи с заменой котлов в основных котельных, затруднительно в связи с дефицитом энергии во внешних сетях;</w:t>
      </w:r>
    </w:p>
    <w:p w:rsidR="00467988" w:rsidRPr="00824D94" w:rsidRDefault="00467988" w:rsidP="004C747C">
      <w:pPr>
        <w:pStyle w:val="29"/>
        <w:numPr>
          <w:ilvl w:val="0"/>
          <w:numId w:val="21"/>
        </w:numPr>
        <w:spacing w:before="120"/>
        <w:rPr>
          <w:sz w:val="24"/>
          <w:szCs w:val="24"/>
        </w:rPr>
      </w:pPr>
      <w:r w:rsidRPr="00824D94">
        <w:rPr>
          <w:sz w:val="24"/>
          <w:szCs w:val="24"/>
        </w:rPr>
        <w:lastRenderedPageBreak/>
        <w:t>текущее энергопотребление в составе эксплуатационных затрат значительно растет вследствие увеличения тарифов на электрическую энергию.</w:t>
      </w:r>
    </w:p>
    <w:p w:rsidR="00467988" w:rsidRPr="00824D94" w:rsidRDefault="00467988" w:rsidP="00467988">
      <w:pPr>
        <w:pStyle w:val="29"/>
        <w:spacing w:before="120"/>
        <w:ind w:left="0"/>
        <w:rPr>
          <w:sz w:val="24"/>
          <w:szCs w:val="24"/>
        </w:rPr>
      </w:pPr>
      <w:r w:rsidRPr="00824D94">
        <w:rPr>
          <w:sz w:val="24"/>
          <w:szCs w:val="24"/>
        </w:rPr>
        <w:t xml:space="preserve">Внедрение </w:t>
      </w:r>
      <w:proofErr w:type="spellStart"/>
      <w:r w:rsidRPr="00824D94">
        <w:rPr>
          <w:sz w:val="24"/>
          <w:szCs w:val="24"/>
        </w:rPr>
        <w:t>газопоршневых</w:t>
      </w:r>
      <w:proofErr w:type="spellEnd"/>
      <w:r w:rsidRPr="00824D94">
        <w:rPr>
          <w:sz w:val="24"/>
          <w:szCs w:val="24"/>
        </w:rPr>
        <w:t xml:space="preserve"> установок в котельных, обслуживаемых организацией, позволит сократить потребление электроэнергии на 10-15%.</w:t>
      </w:r>
    </w:p>
    <w:p w:rsidR="00824D94" w:rsidRDefault="00C45F9F" w:rsidP="00C45F9F">
      <w:pPr>
        <w:pStyle w:val="29"/>
        <w:spacing w:before="120"/>
        <w:ind w:left="0" w:firstLine="708"/>
        <w:rPr>
          <w:sz w:val="24"/>
          <w:szCs w:val="24"/>
        </w:rPr>
      </w:pPr>
      <w:r w:rsidRPr="00824D94">
        <w:rPr>
          <w:sz w:val="24"/>
          <w:szCs w:val="24"/>
        </w:rPr>
        <w:t xml:space="preserve">Снижение удельных эксплуатационных затрат теплового хозяйства предприятия, включая затраты на энергоносители на производство и передачу тепловой энергии - внедрение </w:t>
      </w:r>
      <w:proofErr w:type="spellStart"/>
      <w:r w:rsidRPr="00824D94">
        <w:rPr>
          <w:sz w:val="24"/>
          <w:szCs w:val="24"/>
        </w:rPr>
        <w:t>когенерационных</w:t>
      </w:r>
      <w:proofErr w:type="spellEnd"/>
      <w:r w:rsidRPr="00824D94">
        <w:rPr>
          <w:sz w:val="24"/>
          <w:szCs w:val="24"/>
        </w:rPr>
        <w:t xml:space="preserve"> установок в котельных «М-н Бештау», «Белая Ромашка», «Новая</w:t>
      </w:r>
      <w:r w:rsidR="00824D94">
        <w:rPr>
          <w:sz w:val="24"/>
          <w:szCs w:val="24"/>
        </w:rPr>
        <w:t xml:space="preserve"> Оранжерея»</w:t>
      </w:r>
      <w:r w:rsidRPr="00824D94">
        <w:rPr>
          <w:sz w:val="24"/>
          <w:szCs w:val="24"/>
        </w:rPr>
        <w:t xml:space="preserve"> </w:t>
      </w:r>
      <w:r w:rsidR="00824D94">
        <w:rPr>
          <w:sz w:val="24"/>
          <w:szCs w:val="24"/>
        </w:rPr>
        <w:t xml:space="preserve">и ООО «Энергетик» </w:t>
      </w:r>
      <w:r w:rsidRPr="00824D94">
        <w:rPr>
          <w:sz w:val="24"/>
          <w:szCs w:val="24"/>
        </w:rPr>
        <w:t>«</w:t>
      </w:r>
      <w:r w:rsidR="00824D94">
        <w:rPr>
          <w:sz w:val="24"/>
          <w:szCs w:val="24"/>
        </w:rPr>
        <w:t>Машук</w:t>
      </w:r>
      <w:r w:rsidRPr="00824D94">
        <w:rPr>
          <w:sz w:val="24"/>
          <w:szCs w:val="24"/>
        </w:rPr>
        <w:t>»</w:t>
      </w:r>
      <w:r w:rsidR="00053B05" w:rsidRPr="00824D94">
        <w:rPr>
          <w:sz w:val="24"/>
          <w:szCs w:val="24"/>
        </w:rPr>
        <w:t>.</w:t>
      </w:r>
      <w:r w:rsidRPr="00824D94">
        <w:rPr>
          <w:sz w:val="24"/>
          <w:szCs w:val="24"/>
        </w:rPr>
        <w:t xml:space="preserve"> </w:t>
      </w:r>
    </w:p>
    <w:p w:rsidR="00117E1D" w:rsidRDefault="00C45F9F" w:rsidP="00C45F9F">
      <w:pPr>
        <w:pStyle w:val="29"/>
        <w:spacing w:before="120"/>
        <w:ind w:left="0" w:firstLine="708"/>
        <w:rPr>
          <w:sz w:val="24"/>
          <w:szCs w:val="24"/>
        </w:rPr>
      </w:pPr>
      <w:r w:rsidRPr="00824D94">
        <w:rPr>
          <w:sz w:val="24"/>
          <w:szCs w:val="24"/>
        </w:rPr>
        <w:t xml:space="preserve">Потребление электроэнергии по выбранным объектам составляет </w:t>
      </w:r>
      <w:r w:rsidR="00824D94">
        <w:rPr>
          <w:sz w:val="24"/>
          <w:szCs w:val="24"/>
        </w:rPr>
        <w:t>7 240 551</w:t>
      </w:r>
      <w:r w:rsidRPr="00824D94">
        <w:rPr>
          <w:sz w:val="24"/>
          <w:szCs w:val="24"/>
        </w:rPr>
        <w:t xml:space="preserve"> кВт или </w:t>
      </w:r>
      <w:r w:rsidR="00824D94">
        <w:rPr>
          <w:sz w:val="24"/>
          <w:szCs w:val="24"/>
        </w:rPr>
        <w:t>50</w:t>
      </w:r>
      <w:r w:rsidRPr="00824D94">
        <w:rPr>
          <w:sz w:val="24"/>
          <w:szCs w:val="24"/>
        </w:rPr>
        <w:t xml:space="preserve">% от общего годового потребления всеми котельными предприятиями. Внедрение </w:t>
      </w:r>
      <w:proofErr w:type="spellStart"/>
      <w:r w:rsidRPr="00824D94">
        <w:rPr>
          <w:sz w:val="24"/>
          <w:szCs w:val="24"/>
        </w:rPr>
        <w:t>когенерационных</w:t>
      </w:r>
      <w:proofErr w:type="spellEnd"/>
      <w:r w:rsidRPr="00824D94">
        <w:rPr>
          <w:sz w:val="24"/>
          <w:szCs w:val="24"/>
        </w:rPr>
        <w:t xml:space="preserve"> установок на объектах позволит снизить затраты по энергоносителям </w:t>
      </w:r>
      <w:r w:rsidR="00117E1D">
        <w:rPr>
          <w:sz w:val="24"/>
          <w:szCs w:val="24"/>
        </w:rPr>
        <w:t>на 25-30%</w:t>
      </w:r>
      <w:r w:rsidRPr="00824D94">
        <w:rPr>
          <w:sz w:val="24"/>
          <w:szCs w:val="24"/>
        </w:rPr>
        <w:t xml:space="preserve">. </w:t>
      </w:r>
    </w:p>
    <w:p w:rsidR="00824D94" w:rsidRPr="00824D94" w:rsidRDefault="00C45F9F" w:rsidP="00C45F9F">
      <w:pPr>
        <w:pStyle w:val="29"/>
        <w:spacing w:before="120"/>
        <w:ind w:left="0" w:firstLine="708"/>
        <w:rPr>
          <w:sz w:val="24"/>
          <w:szCs w:val="24"/>
        </w:rPr>
      </w:pPr>
      <w:r w:rsidRPr="00824D94">
        <w:rPr>
          <w:sz w:val="24"/>
          <w:szCs w:val="24"/>
        </w:rPr>
        <w:t xml:space="preserve">Кроме того, внедрение </w:t>
      </w:r>
      <w:proofErr w:type="spellStart"/>
      <w:r w:rsidRPr="00824D94">
        <w:rPr>
          <w:sz w:val="24"/>
          <w:szCs w:val="24"/>
        </w:rPr>
        <w:t>когенерационных</w:t>
      </w:r>
      <w:proofErr w:type="spellEnd"/>
      <w:r w:rsidRPr="00824D94">
        <w:rPr>
          <w:sz w:val="24"/>
          <w:szCs w:val="24"/>
        </w:rPr>
        <w:t xml:space="preserve"> установок позволит решить вопрос использован</w:t>
      </w:r>
      <w:r w:rsidR="00824D94">
        <w:rPr>
          <w:sz w:val="24"/>
          <w:szCs w:val="24"/>
        </w:rPr>
        <w:t>ия резервного источника питания, а в поселке Энергетик создаст дополнительный источник электроэнергии.</w:t>
      </w:r>
    </w:p>
    <w:p w:rsidR="00E67B92" w:rsidRDefault="00824D94" w:rsidP="00117E1D">
      <w:pPr>
        <w:tabs>
          <w:tab w:val="left" w:pos="540"/>
        </w:tabs>
        <w:spacing w:after="0" w:line="360" w:lineRule="auto"/>
        <w:rPr>
          <w:rFonts w:ascii="Times New Roman" w:eastAsia="Arial" w:hAnsi="Times New Roman"/>
          <w:sz w:val="24"/>
          <w:szCs w:val="24"/>
          <w:lang w:eastAsia="ar-SA"/>
        </w:rPr>
      </w:pPr>
      <w:r>
        <w:rPr>
          <w:rFonts w:ascii="Times New Roman" w:hAnsi="Times New Roman"/>
          <w:sz w:val="24"/>
          <w:szCs w:val="24"/>
        </w:rPr>
        <w:tab/>
      </w:r>
      <w:r w:rsidR="004F5DCF" w:rsidRPr="00E67B92">
        <w:rPr>
          <w:rFonts w:ascii="Times New Roman" w:eastAsia="Arial" w:hAnsi="Times New Roman"/>
          <w:sz w:val="24"/>
          <w:szCs w:val="24"/>
          <w:lang w:eastAsia="ar-SA"/>
        </w:rPr>
        <w:t>Д</w:t>
      </w:r>
      <w:r w:rsidR="00AB245A" w:rsidRPr="00E67B92">
        <w:rPr>
          <w:rFonts w:ascii="Times New Roman" w:eastAsia="Arial" w:hAnsi="Times New Roman"/>
          <w:sz w:val="24"/>
          <w:szCs w:val="24"/>
          <w:lang w:eastAsia="ar-SA"/>
        </w:rPr>
        <w:t>ля удобства сравнения представлена таблица</w:t>
      </w:r>
      <w:r w:rsidR="00466CA2" w:rsidRPr="00E67B92">
        <w:rPr>
          <w:rFonts w:ascii="Times New Roman" w:eastAsia="Arial" w:hAnsi="Times New Roman"/>
          <w:sz w:val="24"/>
          <w:szCs w:val="24"/>
          <w:lang w:eastAsia="ar-SA"/>
        </w:rPr>
        <w:t xml:space="preserve"> 4.1</w:t>
      </w:r>
      <w:r w:rsidR="00AB245A" w:rsidRPr="00E67B92">
        <w:rPr>
          <w:rFonts w:ascii="Times New Roman" w:eastAsia="Arial" w:hAnsi="Times New Roman"/>
          <w:sz w:val="24"/>
          <w:szCs w:val="24"/>
          <w:lang w:eastAsia="ar-SA"/>
        </w:rPr>
        <w:t xml:space="preserve"> параметров </w:t>
      </w:r>
      <w:proofErr w:type="spellStart"/>
      <w:r w:rsidR="00AB245A" w:rsidRPr="00E67B92">
        <w:rPr>
          <w:rFonts w:ascii="Times New Roman" w:eastAsia="Arial" w:hAnsi="Times New Roman"/>
          <w:sz w:val="24"/>
          <w:szCs w:val="24"/>
          <w:lang w:eastAsia="ar-SA"/>
        </w:rPr>
        <w:t>газопоршневых</w:t>
      </w:r>
      <w:proofErr w:type="spellEnd"/>
      <w:r w:rsidR="00AB245A" w:rsidRPr="00E67B92">
        <w:rPr>
          <w:rFonts w:ascii="Times New Roman" w:eastAsia="Arial" w:hAnsi="Times New Roman"/>
          <w:sz w:val="24"/>
          <w:szCs w:val="24"/>
          <w:lang w:eastAsia="ar-SA"/>
        </w:rPr>
        <w:t xml:space="preserve"> и газотурбинных станций:</w:t>
      </w:r>
    </w:p>
    <w:p w:rsidR="00AB245A" w:rsidRPr="00E67B92" w:rsidRDefault="00AB245A" w:rsidP="00E67B92">
      <w:pPr>
        <w:tabs>
          <w:tab w:val="left" w:pos="540"/>
        </w:tabs>
        <w:spacing w:after="0" w:line="360" w:lineRule="auto"/>
        <w:jc w:val="right"/>
        <w:rPr>
          <w:rFonts w:ascii="Times New Roman" w:eastAsia="Arial" w:hAnsi="Times New Roman"/>
          <w:sz w:val="24"/>
          <w:szCs w:val="24"/>
          <w:lang w:eastAsia="ar-SA"/>
        </w:rPr>
      </w:pPr>
      <w:r w:rsidRPr="00E67B92">
        <w:rPr>
          <w:rFonts w:ascii="Times New Roman" w:eastAsia="Arial" w:hAnsi="Times New Roman"/>
          <w:sz w:val="24"/>
          <w:szCs w:val="24"/>
          <w:lang w:eastAsia="ar-SA"/>
        </w:rPr>
        <w:t>Таблица</w:t>
      </w:r>
      <w:r w:rsidR="00466CA2" w:rsidRPr="00E67B92">
        <w:rPr>
          <w:rFonts w:ascii="Times New Roman" w:eastAsia="Arial" w:hAnsi="Times New Roman"/>
          <w:sz w:val="24"/>
          <w:szCs w:val="24"/>
          <w:lang w:eastAsia="ar-SA"/>
        </w:rPr>
        <w:t xml:space="preserve"> 4.1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1"/>
        <w:gridCol w:w="3654"/>
        <w:gridCol w:w="2442"/>
      </w:tblGrid>
      <w:tr w:rsidR="00AB245A" w:rsidRPr="00824D94" w:rsidTr="00AB245A">
        <w:tc>
          <w:tcPr>
            <w:tcW w:w="0" w:type="auto"/>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sz w:val="20"/>
                <w:szCs w:val="20"/>
                <w:shd w:val="clear" w:color="auto" w:fill="F6F6F6"/>
              </w:rPr>
              <w:t>Параметр</w:t>
            </w:r>
          </w:p>
        </w:tc>
        <w:tc>
          <w:tcPr>
            <w:tcW w:w="3654"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sz w:val="20"/>
                <w:szCs w:val="20"/>
                <w:shd w:val="clear" w:color="auto" w:fill="F6F6F6"/>
              </w:rPr>
              <w:t>ГПУ (поршневые)</w:t>
            </w:r>
          </w:p>
        </w:tc>
        <w:tc>
          <w:tcPr>
            <w:tcW w:w="2442"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sz w:val="20"/>
                <w:szCs w:val="20"/>
                <w:shd w:val="clear" w:color="auto" w:fill="F6F6F6"/>
              </w:rPr>
              <w:t>ГТУ (турбины)</w:t>
            </w:r>
          </w:p>
        </w:tc>
      </w:tr>
      <w:tr w:rsidR="00AB245A" w:rsidRPr="00824D94" w:rsidTr="00AB245A">
        <w:tc>
          <w:tcPr>
            <w:tcW w:w="0" w:type="auto"/>
            <w:shd w:val="clear" w:color="auto" w:fill="auto"/>
            <w:vAlign w:val="center"/>
          </w:tcPr>
          <w:p w:rsidR="00AB245A" w:rsidRPr="00824D94" w:rsidRDefault="00AB245A" w:rsidP="00AB245A">
            <w:pPr>
              <w:tabs>
                <w:tab w:val="left" w:pos="540"/>
              </w:tabs>
              <w:spacing w:after="0" w:line="360" w:lineRule="auto"/>
              <w:rPr>
                <w:rFonts w:ascii="Times New Roman" w:hAnsi="Times New Roman"/>
                <w:sz w:val="20"/>
                <w:szCs w:val="20"/>
                <w:shd w:val="clear" w:color="auto" w:fill="F6F6F6"/>
              </w:rPr>
            </w:pPr>
            <w:r w:rsidRPr="00824D94">
              <w:rPr>
                <w:rFonts w:ascii="Times New Roman" w:hAnsi="Times New Roman"/>
                <w:sz w:val="20"/>
                <w:szCs w:val="20"/>
                <w:shd w:val="clear" w:color="auto" w:fill="F6F6F6"/>
              </w:rPr>
              <w:t>Площадь под установку</w:t>
            </w:r>
          </w:p>
        </w:tc>
        <w:tc>
          <w:tcPr>
            <w:tcW w:w="3654"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sz w:val="20"/>
                <w:szCs w:val="20"/>
                <w:shd w:val="clear" w:color="auto" w:fill="F6F6F6"/>
              </w:rPr>
              <w:t xml:space="preserve">Довольно </w:t>
            </w:r>
            <w:r w:rsidRPr="00824D94">
              <w:rPr>
                <w:rFonts w:ascii="Times New Roman" w:hAnsi="Times New Roman"/>
                <w:b/>
                <w:sz w:val="20"/>
                <w:szCs w:val="20"/>
                <w:shd w:val="clear" w:color="auto" w:fill="F6F6F6"/>
              </w:rPr>
              <w:t>большая</w:t>
            </w:r>
            <w:r w:rsidRPr="00824D94">
              <w:rPr>
                <w:rFonts w:ascii="Times New Roman" w:hAnsi="Times New Roman"/>
                <w:sz w:val="20"/>
                <w:szCs w:val="20"/>
                <w:shd w:val="clear" w:color="auto" w:fill="F6F6F6"/>
              </w:rPr>
              <w:t>, монтаж в контейнерах на специально подготовленной площадке</w:t>
            </w:r>
          </w:p>
        </w:tc>
        <w:tc>
          <w:tcPr>
            <w:tcW w:w="2442"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b/>
                <w:sz w:val="20"/>
                <w:szCs w:val="20"/>
                <w:shd w:val="clear" w:color="auto" w:fill="F6F6F6"/>
              </w:rPr>
              <w:t>Маленькая,</w:t>
            </w:r>
            <w:r w:rsidRPr="00824D94">
              <w:rPr>
                <w:rFonts w:ascii="Times New Roman" w:hAnsi="Times New Roman"/>
                <w:sz w:val="20"/>
                <w:szCs w:val="20"/>
                <w:shd w:val="clear" w:color="auto" w:fill="F6F6F6"/>
              </w:rPr>
              <w:t xml:space="preserve"> возможность монтажа на крышах зданий</w:t>
            </w:r>
          </w:p>
        </w:tc>
      </w:tr>
      <w:tr w:rsidR="00AB245A" w:rsidRPr="00824D94" w:rsidTr="00AB245A">
        <w:tc>
          <w:tcPr>
            <w:tcW w:w="0" w:type="auto"/>
            <w:shd w:val="clear" w:color="auto" w:fill="auto"/>
            <w:vAlign w:val="center"/>
          </w:tcPr>
          <w:p w:rsidR="00AB245A" w:rsidRPr="00824D94" w:rsidRDefault="00AB245A" w:rsidP="00AB245A">
            <w:pPr>
              <w:tabs>
                <w:tab w:val="left" w:pos="540"/>
              </w:tabs>
              <w:spacing w:after="0" w:line="360" w:lineRule="auto"/>
              <w:rPr>
                <w:rFonts w:ascii="Times New Roman" w:hAnsi="Times New Roman"/>
                <w:sz w:val="20"/>
                <w:szCs w:val="20"/>
                <w:shd w:val="clear" w:color="auto" w:fill="F6F6F6"/>
              </w:rPr>
            </w:pPr>
            <w:r w:rsidRPr="00824D94">
              <w:rPr>
                <w:rFonts w:ascii="Times New Roman" w:hAnsi="Times New Roman"/>
                <w:sz w:val="20"/>
                <w:szCs w:val="20"/>
                <w:shd w:val="clear" w:color="auto" w:fill="F6F6F6"/>
              </w:rPr>
              <w:t>Стоимость за кВт мощности</w:t>
            </w:r>
          </w:p>
        </w:tc>
        <w:tc>
          <w:tcPr>
            <w:tcW w:w="3654"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sz w:val="20"/>
                <w:szCs w:val="20"/>
                <w:shd w:val="clear" w:color="auto" w:fill="F6F6F6"/>
              </w:rPr>
              <w:t>$400-600</w:t>
            </w:r>
          </w:p>
        </w:tc>
        <w:tc>
          <w:tcPr>
            <w:tcW w:w="2442"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sz w:val="20"/>
                <w:szCs w:val="20"/>
                <w:shd w:val="clear" w:color="auto" w:fill="F6F6F6"/>
              </w:rPr>
              <w:t>$1000-1400</w:t>
            </w:r>
          </w:p>
        </w:tc>
      </w:tr>
      <w:tr w:rsidR="00AB245A" w:rsidRPr="00824D94" w:rsidTr="00AB245A">
        <w:tc>
          <w:tcPr>
            <w:tcW w:w="0" w:type="auto"/>
            <w:shd w:val="clear" w:color="auto" w:fill="auto"/>
            <w:vAlign w:val="center"/>
          </w:tcPr>
          <w:p w:rsidR="00AB245A" w:rsidRPr="00824D94" w:rsidRDefault="00AB245A" w:rsidP="00AB245A">
            <w:pPr>
              <w:tabs>
                <w:tab w:val="left" w:pos="540"/>
              </w:tabs>
              <w:spacing w:after="0" w:line="360" w:lineRule="auto"/>
              <w:rPr>
                <w:rFonts w:ascii="Times New Roman" w:hAnsi="Times New Roman"/>
                <w:sz w:val="20"/>
                <w:szCs w:val="20"/>
                <w:shd w:val="clear" w:color="auto" w:fill="F6F6F6"/>
              </w:rPr>
            </w:pPr>
            <w:r w:rsidRPr="00824D94">
              <w:rPr>
                <w:rFonts w:ascii="Times New Roman" w:hAnsi="Times New Roman"/>
                <w:sz w:val="20"/>
                <w:szCs w:val="20"/>
                <w:shd w:val="clear" w:color="auto" w:fill="F6F6F6"/>
              </w:rPr>
              <w:t>Экономичность общая по теплу и электричеству,</w:t>
            </w:r>
          </w:p>
          <w:p w:rsidR="00AB245A" w:rsidRPr="00824D94" w:rsidRDefault="00AB245A" w:rsidP="00AB245A">
            <w:pPr>
              <w:tabs>
                <w:tab w:val="left" w:pos="540"/>
              </w:tabs>
              <w:spacing w:after="0" w:line="360" w:lineRule="auto"/>
              <w:rPr>
                <w:rFonts w:ascii="Times New Roman" w:hAnsi="Times New Roman"/>
                <w:sz w:val="20"/>
                <w:szCs w:val="20"/>
                <w:shd w:val="clear" w:color="auto" w:fill="F6F6F6"/>
              </w:rPr>
            </w:pPr>
            <w:r w:rsidRPr="00824D94">
              <w:rPr>
                <w:rFonts w:ascii="Times New Roman" w:hAnsi="Times New Roman"/>
                <w:sz w:val="20"/>
                <w:szCs w:val="20"/>
                <w:shd w:val="clear" w:color="auto" w:fill="F6F6F6"/>
              </w:rPr>
              <w:t xml:space="preserve">КПД с </w:t>
            </w:r>
            <w:proofErr w:type="spellStart"/>
            <w:r w:rsidRPr="00824D94">
              <w:rPr>
                <w:rFonts w:ascii="Times New Roman" w:hAnsi="Times New Roman"/>
                <w:sz w:val="20"/>
                <w:szCs w:val="20"/>
                <w:shd w:val="clear" w:color="auto" w:fill="F6F6F6"/>
              </w:rPr>
              <w:t>когенерацией</w:t>
            </w:r>
            <w:proofErr w:type="spellEnd"/>
          </w:p>
        </w:tc>
        <w:tc>
          <w:tcPr>
            <w:tcW w:w="3654"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b/>
                <w:sz w:val="20"/>
                <w:szCs w:val="20"/>
                <w:shd w:val="clear" w:color="auto" w:fill="F6F6F6"/>
              </w:rPr>
              <w:t>Высокая</w:t>
            </w:r>
            <w:r w:rsidRPr="00824D94">
              <w:rPr>
                <w:rFonts w:ascii="Times New Roman" w:hAnsi="Times New Roman"/>
                <w:sz w:val="20"/>
                <w:szCs w:val="20"/>
                <w:shd w:val="clear" w:color="auto" w:fill="F6F6F6"/>
              </w:rPr>
              <w:t xml:space="preserve"> (до 85%)</w:t>
            </w:r>
          </w:p>
        </w:tc>
        <w:tc>
          <w:tcPr>
            <w:tcW w:w="2442"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b/>
                <w:sz w:val="20"/>
                <w:szCs w:val="20"/>
                <w:shd w:val="clear" w:color="auto" w:fill="F6F6F6"/>
              </w:rPr>
              <w:t>Высокая</w:t>
            </w:r>
            <w:r w:rsidRPr="00824D94">
              <w:rPr>
                <w:rFonts w:ascii="Times New Roman" w:hAnsi="Times New Roman"/>
                <w:sz w:val="20"/>
                <w:szCs w:val="20"/>
                <w:shd w:val="clear" w:color="auto" w:fill="F6F6F6"/>
              </w:rPr>
              <w:t xml:space="preserve"> (до 85%)</w:t>
            </w:r>
          </w:p>
        </w:tc>
      </w:tr>
      <w:tr w:rsidR="00AB245A" w:rsidRPr="00824D94" w:rsidTr="00AB245A">
        <w:tc>
          <w:tcPr>
            <w:tcW w:w="0" w:type="auto"/>
            <w:shd w:val="clear" w:color="auto" w:fill="auto"/>
            <w:vAlign w:val="center"/>
          </w:tcPr>
          <w:p w:rsidR="00AB245A" w:rsidRPr="00824D94" w:rsidRDefault="00AB245A" w:rsidP="00AB245A">
            <w:pPr>
              <w:tabs>
                <w:tab w:val="left" w:pos="540"/>
              </w:tabs>
              <w:spacing w:after="0" w:line="360" w:lineRule="auto"/>
              <w:rPr>
                <w:rFonts w:ascii="Times New Roman" w:hAnsi="Times New Roman"/>
                <w:sz w:val="20"/>
                <w:szCs w:val="20"/>
                <w:shd w:val="clear" w:color="auto" w:fill="F6F6F6"/>
              </w:rPr>
            </w:pPr>
            <w:r w:rsidRPr="00824D94">
              <w:rPr>
                <w:rFonts w:ascii="Times New Roman" w:hAnsi="Times New Roman"/>
                <w:sz w:val="20"/>
                <w:szCs w:val="20"/>
                <w:shd w:val="clear" w:color="auto" w:fill="F6F6F6"/>
              </w:rPr>
              <w:t>Экономичность на кВт, КПД по электричеству</w:t>
            </w:r>
          </w:p>
        </w:tc>
        <w:tc>
          <w:tcPr>
            <w:tcW w:w="3654"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b/>
                <w:sz w:val="20"/>
                <w:szCs w:val="20"/>
                <w:shd w:val="clear" w:color="auto" w:fill="F6F6F6"/>
              </w:rPr>
              <w:t xml:space="preserve">Высокая </w:t>
            </w:r>
            <w:r w:rsidRPr="00824D94">
              <w:rPr>
                <w:rFonts w:ascii="Times New Roman" w:hAnsi="Times New Roman"/>
                <w:sz w:val="20"/>
                <w:szCs w:val="20"/>
                <w:shd w:val="clear" w:color="auto" w:fill="F6F6F6"/>
              </w:rPr>
              <w:t>40-47%</w:t>
            </w:r>
          </w:p>
        </w:tc>
        <w:tc>
          <w:tcPr>
            <w:tcW w:w="2442"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b/>
                <w:sz w:val="20"/>
                <w:szCs w:val="20"/>
                <w:shd w:val="clear" w:color="auto" w:fill="F6F6F6"/>
              </w:rPr>
              <w:t xml:space="preserve">Высокая </w:t>
            </w:r>
            <w:r w:rsidRPr="00824D94">
              <w:rPr>
                <w:rFonts w:ascii="Times New Roman" w:hAnsi="Times New Roman"/>
                <w:sz w:val="20"/>
                <w:szCs w:val="20"/>
                <w:shd w:val="clear" w:color="auto" w:fill="F6F6F6"/>
              </w:rPr>
              <w:t>17-36%</w:t>
            </w:r>
          </w:p>
        </w:tc>
      </w:tr>
      <w:tr w:rsidR="00AB245A" w:rsidRPr="00824D94" w:rsidTr="00AB245A">
        <w:tc>
          <w:tcPr>
            <w:tcW w:w="0" w:type="auto"/>
            <w:shd w:val="clear" w:color="auto" w:fill="auto"/>
            <w:vAlign w:val="center"/>
          </w:tcPr>
          <w:p w:rsidR="00AB245A" w:rsidRPr="00824D94" w:rsidRDefault="00AB245A" w:rsidP="00AB245A">
            <w:pPr>
              <w:tabs>
                <w:tab w:val="left" w:pos="540"/>
              </w:tabs>
              <w:spacing w:after="0" w:line="360" w:lineRule="auto"/>
              <w:rPr>
                <w:rFonts w:ascii="Times New Roman" w:hAnsi="Times New Roman"/>
                <w:sz w:val="20"/>
                <w:szCs w:val="20"/>
                <w:shd w:val="clear" w:color="auto" w:fill="F6F6F6"/>
              </w:rPr>
            </w:pPr>
            <w:r w:rsidRPr="00824D94">
              <w:rPr>
                <w:rFonts w:ascii="Times New Roman" w:hAnsi="Times New Roman"/>
                <w:sz w:val="20"/>
                <w:szCs w:val="20"/>
                <w:shd w:val="clear" w:color="auto" w:fill="F6F6F6"/>
              </w:rPr>
              <w:t>Стоимость обслуживания</w:t>
            </w:r>
          </w:p>
        </w:tc>
        <w:tc>
          <w:tcPr>
            <w:tcW w:w="3654"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b/>
                <w:sz w:val="20"/>
                <w:szCs w:val="20"/>
                <w:shd w:val="clear" w:color="auto" w:fill="F6F6F6"/>
              </w:rPr>
            </w:pPr>
            <w:r w:rsidRPr="00824D94">
              <w:rPr>
                <w:rFonts w:ascii="Times New Roman" w:hAnsi="Times New Roman"/>
                <w:b/>
                <w:sz w:val="20"/>
                <w:szCs w:val="20"/>
                <w:shd w:val="clear" w:color="auto" w:fill="F6F6F6"/>
              </w:rPr>
              <w:t>Нормальная</w:t>
            </w:r>
          </w:p>
        </w:tc>
        <w:tc>
          <w:tcPr>
            <w:tcW w:w="2442"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b/>
                <w:sz w:val="20"/>
                <w:szCs w:val="20"/>
                <w:shd w:val="clear" w:color="auto" w:fill="F6F6F6"/>
              </w:rPr>
            </w:pPr>
            <w:r w:rsidRPr="00824D94">
              <w:rPr>
                <w:rFonts w:ascii="Times New Roman" w:hAnsi="Times New Roman"/>
                <w:b/>
                <w:sz w:val="20"/>
                <w:szCs w:val="20"/>
                <w:shd w:val="clear" w:color="auto" w:fill="F6F6F6"/>
              </w:rPr>
              <w:t>Низкая</w:t>
            </w:r>
          </w:p>
        </w:tc>
      </w:tr>
      <w:tr w:rsidR="00AB245A" w:rsidRPr="00824D94" w:rsidTr="00AB245A">
        <w:tc>
          <w:tcPr>
            <w:tcW w:w="0" w:type="auto"/>
            <w:shd w:val="clear" w:color="auto" w:fill="auto"/>
            <w:vAlign w:val="center"/>
          </w:tcPr>
          <w:p w:rsidR="00AB245A" w:rsidRPr="00824D94" w:rsidRDefault="00AB245A" w:rsidP="00AB245A">
            <w:pPr>
              <w:tabs>
                <w:tab w:val="left" w:pos="540"/>
              </w:tabs>
              <w:spacing w:after="0" w:line="360" w:lineRule="auto"/>
              <w:rPr>
                <w:rFonts w:ascii="Times New Roman" w:hAnsi="Times New Roman"/>
                <w:sz w:val="20"/>
                <w:szCs w:val="20"/>
                <w:shd w:val="clear" w:color="auto" w:fill="F6F6F6"/>
              </w:rPr>
            </w:pPr>
            <w:r w:rsidRPr="00824D94">
              <w:rPr>
                <w:rFonts w:ascii="Times New Roman" w:hAnsi="Times New Roman"/>
                <w:sz w:val="20"/>
                <w:szCs w:val="20"/>
                <w:shd w:val="clear" w:color="auto" w:fill="F6F6F6"/>
              </w:rPr>
              <w:t>Удобство использования</w:t>
            </w:r>
          </w:p>
        </w:tc>
        <w:tc>
          <w:tcPr>
            <w:tcW w:w="3654"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b/>
                <w:sz w:val="20"/>
                <w:szCs w:val="20"/>
                <w:shd w:val="clear" w:color="auto" w:fill="F6F6F6"/>
              </w:rPr>
              <w:t>Нормальная</w:t>
            </w:r>
          </w:p>
        </w:tc>
        <w:tc>
          <w:tcPr>
            <w:tcW w:w="2442"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b/>
                <w:sz w:val="20"/>
                <w:szCs w:val="20"/>
                <w:shd w:val="clear" w:color="auto" w:fill="F6F6F6"/>
              </w:rPr>
            </w:pPr>
            <w:r w:rsidRPr="00824D94">
              <w:rPr>
                <w:rFonts w:ascii="Times New Roman" w:hAnsi="Times New Roman"/>
                <w:b/>
                <w:sz w:val="20"/>
                <w:szCs w:val="20"/>
                <w:shd w:val="clear" w:color="auto" w:fill="F6F6F6"/>
              </w:rPr>
              <w:t>Высокая</w:t>
            </w:r>
          </w:p>
        </w:tc>
      </w:tr>
      <w:tr w:rsidR="00AB245A" w:rsidRPr="00824D94" w:rsidTr="00AB245A">
        <w:tc>
          <w:tcPr>
            <w:tcW w:w="0" w:type="auto"/>
            <w:shd w:val="clear" w:color="auto" w:fill="auto"/>
            <w:vAlign w:val="center"/>
          </w:tcPr>
          <w:p w:rsidR="00AB245A" w:rsidRPr="00824D94" w:rsidRDefault="00AB245A" w:rsidP="00AB245A">
            <w:pPr>
              <w:tabs>
                <w:tab w:val="left" w:pos="540"/>
              </w:tabs>
              <w:spacing w:after="0" w:line="360" w:lineRule="auto"/>
              <w:rPr>
                <w:rFonts w:ascii="Times New Roman" w:hAnsi="Times New Roman"/>
                <w:sz w:val="20"/>
                <w:szCs w:val="20"/>
                <w:shd w:val="clear" w:color="auto" w:fill="F6F6F6"/>
              </w:rPr>
            </w:pPr>
            <w:r w:rsidRPr="00824D94">
              <w:rPr>
                <w:rFonts w:ascii="Times New Roman" w:hAnsi="Times New Roman"/>
                <w:sz w:val="20"/>
                <w:szCs w:val="20"/>
                <w:shd w:val="clear" w:color="auto" w:fill="F6F6F6"/>
              </w:rPr>
              <w:t>Мобильность на нагрузку</w:t>
            </w:r>
          </w:p>
        </w:tc>
        <w:tc>
          <w:tcPr>
            <w:tcW w:w="3654"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b/>
                <w:sz w:val="20"/>
                <w:szCs w:val="20"/>
                <w:shd w:val="clear" w:color="auto" w:fill="F6F6F6"/>
              </w:rPr>
              <w:t xml:space="preserve">Нормальная </w:t>
            </w:r>
            <w:r w:rsidRPr="00824D94">
              <w:rPr>
                <w:rFonts w:ascii="Times New Roman" w:hAnsi="Times New Roman"/>
                <w:sz w:val="20"/>
                <w:szCs w:val="20"/>
                <w:shd w:val="clear" w:color="auto" w:fill="F6F6F6"/>
              </w:rPr>
              <w:t>(15-1105)</w:t>
            </w:r>
          </w:p>
        </w:tc>
        <w:tc>
          <w:tcPr>
            <w:tcW w:w="2442"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b/>
                <w:sz w:val="20"/>
                <w:szCs w:val="20"/>
                <w:shd w:val="clear" w:color="auto" w:fill="F6F6F6"/>
              </w:rPr>
              <w:t>Высокая</w:t>
            </w:r>
            <w:r w:rsidRPr="00824D94">
              <w:rPr>
                <w:rFonts w:ascii="Times New Roman" w:hAnsi="Times New Roman"/>
                <w:sz w:val="20"/>
                <w:szCs w:val="20"/>
                <w:shd w:val="clear" w:color="auto" w:fill="F6F6F6"/>
              </w:rPr>
              <w:t xml:space="preserve"> (2-110%)</w:t>
            </w:r>
          </w:p>
        </w:tc>
      </w:tr>
      <w:tr w:rsidR="00AB245A" w:rsidRPr="00824D94" w:rsidTr="00AB245A">
        <w:tc>
          <w:tcPr>
            <w:tcW w:w="0" w:type="auto"/>
            <w:shd w:val="clear" w:color="auto" w:fill="auto"/>
            <w:vAlign w:val="center"/>
          </w:tcPr>
          <w:p w:rsidR="00AB245A" w:rsidRPr="00824D94" w:rsidRDefault="00AB245A" w:rsidP="00AB245A">
            <w:pPr>
              <w:tabs>
                <w:tab w:val="left" w:pos="540"/>
              </w:tabs>
              <w:spacing w:after="0" w:line="360" w:lineRule="auto"/>
              <w:rPr>
                <w:rFonts w:ascii="Times New Roman" w:hAnsi="Times New Roman"/>
                <w:sz w:val="20"/>
                <w:szCs w:val="20"/>
                <w:shd w:val="clear" w:color="auto" w:fill="F6F6F6"/>
              </w:rPr>
            </w:pPr>
            <w:r w:rsidRPr="00824D94">
              <w:rPr>
                <w:rFonts w:ascii="Times New Roman" w:hAnsi="Times New Roman"/>
                <w:sz w:val="20"/>
                <w:szCs w:val="20"/>
                <w:shd w:val="clear" w:color="auto" w:fill="F6F6F6"/>
              </w:rPr>
              <w:t>Быстрота запуска</w:t>
            </w:r>
          </w:p>
        </w:tc>
        <w:tc>
          <w:tcPr>
            <w:tcW w:w="3654"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b/>
                <w:sz w:val="20"/>
                <w:szCs w:val="20"/>
                <w:shd w:val="clear" w:color="auto" w:fill="F6F6F6"/>
              </w:rPr>
              <w:t>Нормальная</w:t>
            </w:r>
          </w:p>
        </w:tc>
        <w:tc>
          <w:tcPr>
            <w:tcW w:w="2442"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b/>
                <w:sz w:val="20"/>
                <w:szCs w:val="20"/>
                <w:shd w:val="clear" w:color="auto" w:fill="F6F6F6"/>
              </w:rPr>
              <w:t>Нормальная</w:t>
            </w:r>
          </w:p>
        </w:tc>
      </w:tr>
      <w:tr w:rsidR="00AB245A" w:rsidRPr="00824D94" w:rsidTr="00AB245A">
        <w:tc>
          <w:tcPr>
            <w:tcW w:w="0" w:type="auto"/>
            <w:shd w:val="clear" w:color="auto" w:fill="auto"/>
            <w:vAlign w:val="center"/>
          </w:tcPr>
          <w:p w:rsidR="00AB245A" w:rsidRPr="00824D94" w:rsidRDefault="00AB245A" w:rsidP="00AB245A">
            <w:pPr>
              <w:tabs>
                <w:tab w:val="left" w:pos="540"/>
              </w:tabs>
              <w:spacing w:after="0" w:line="360" w:lineRule="auto"/>
              <w:rPr>
                <w:rFonts w:ascii="Times New Roman" w:hAnsi="Times New Roman"/>
                <w:sz w:val="20"/>
                <w:szCs w:val="20"/>
                <w:shd w:val="clear" w:color="auto" w:fill="F6F6F6"/>
              </w:rPr>
            </w:pPr>
            <w:proofErr w:type="spellStart"/>
            <w:r w:rsidRPr="00824D94">
              <w:rPr>
                <w:rFonts w:ascii="Times New Roman" w:hAnsi="Times New Roman"/>
                <w:sz w:val="20"/>
                <w:szCs w:val="20"/>
                <w:shd w:val="clear" w:color="auto" w:fill="F6F6F6"/>
              </w:rPr>
              <w:t>Наброс</w:t>
            </w:r>
            <w:proofErr w:type="spellEnd"/>
            <w:r w:rsidRPr="00824D94">
              <w:rPr>
                <w:rFonts w:ascii="Times New Roman" w:hAnsi="Times New Roman"/>
                <w:sz w:val="20"/>
                <w:szCs w:val="20"/>
                <w:shd w:val="clear" w:color="auto" w:fill="F6F6F6"/>
              </w:rPr>
              <w:t xml:space="preserve"> нагрузки</w:t>
            </w:r>
          </w:p>
        </w:tc>
        <w:tc>
          <w:tcPr>
            <w:tcW w:w="3654"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b/>
                <w:sz w:val="20"/>
                <w:szCs w:val="20"/>
                <w:shd w:val="clear" w:color="auto" w:fill="F6F6F6"/>
              </w:rPr>
              <w:t>Высокая</w:t>
            </w:r>
          </w:p>
        </w:tc>
        <w:tc>
          <w:tcPr>
            <w:tcW w:w="2442"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b/>
                <w:sz w:val="20"/>
                <w:szCs w:val="20"/>
                <w:shd w:val="clear" w:color="auto" w:fill="F6F6F6"/>
              </w:rPr>
              <w:t>Высокая</w:t>
            </w:r>
          </w:p>
        </w:tc>
      </w:tr>
      <w:tr w:rsidR="00AB245A" w:rsidRPr="00824D94" w:rsidTr="00AB245A">
        <w:tc>
          <w:tcPr>
            <w:tcW w:w="0" w:type="auto"/>
            <w:shd w:val="clear" w:color="auto" w:fill="auto"/>
            <w:vAlign w:val="center"/>
          </w:tcPr>
          <w:p w:rsidR="00AB245A" w:rsidRPr="00824D94" w:rsidRDefault="00AB245A" w:rsidP="00AB245A">
            <w:pPr>
              <w:tabs>
                <w:tab w:val="left" w:pos="540"/>
              </w:tabs>
              <w:spacing w:after="0" w:line="360" w:lineRule="auto"/>
              <w:rPr>
                <w:rFonts w:ascii="Times New Roman" w:hAnsi="Times New Roman"/>
                <w:sz w:val="20"/>
                <w:szCs w:val="20"/>
                <w:shd w:val="clear" w:color="auto" w:fill="F6F6F6"/>
              </w:rPr>
            </w:pPr>
            <w:r w:rsidRPr="00824D94">
              <w:rPr>
                <w:rFonts w:ascii="Times New Roman" w:hAnsi="Times New Roman"/>
                <w:sz w:val="20"/>
                <w:szCs w:val="20"/>
                <w:shd w:val="clear" w:color="auto" w:fill="F6F6F6"/>
              </w:rPr>
              <w:t>Наработка на отказ</w:t>
            </w:r>
          </w:p>
        </w:tc>
        <w:tc>
          <w:tcPr>
            <w:tcW w:w="3654"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sz w:val="20"/>
                <w:szCs w:val="20"/>
                <w:shd w:val="clear" w:color="auto" w:fill="F6F6F6"/>
              </w:rPr>
              <w:t>40-100</w:t>
            </w:r>
            <w:r w:rsidR="00824D94">
              <w:rPr>
                <w:rFonts w:ascii="Times New Roman" w:hAnsi="Times New Roman"/>
                <w:sz w:val="20"/>
                <w:szCs w:val="20"/>
                <w:shd w:val="clear" w:color="auto" w:fill="F6F6F6"/>
              </w:rPr>
              <w:t xml:space="preserve"> </w:t>
            </w:r>
            <w:proofErr w:type="spellStart"/>
            <w:r w:rsidRPr="00824D94">
              <w:rPr>
                <w:rFonts w:ascii="Times New Roman" w:hAnsi="Times New Roman"/>
                <w:sz w:val="20"/>
                <w:szCs w:val="20"/>
                <w:shd w:val="clear" w:color="auto" w:fill="F6F6F6"/>
              </w:rPr>
              <w:t>тыс.часов</w:t>
            </w:r>
            <w:proofErr w:type="spellEnd"/>
          </w:p>
        </w:tc>
        <w:tc>
          <w:tcPr>
            <w:tcW w:w="2442"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sz w:val="20"/>
                <w:szCs w:val="20"/>
                <w:shd w:val="clear" w:color="auto" w:fill="F6F6F6"/>
              </w:rPr>
              <w:t xml:space="preserve">30-60 </w:t>
            </w:r>
            <w:proofErr w:type="spellStart"/>
            <w:r w:rsidRPr="00824D94">
              <w:rPr>
                <w:rFonts w:ascii="Times New Roman" w:hAnsi="Times New Roman"/>
                <w:sz w:val="20"/>
                <w:szCs w:val="20"/>
                <w:shd w:val="clear" w:color="auto" w:fill="F6F6F6"/>
              </w:rPr>
              <w:t>тыс.часов</w:t>
            </w:r>
            <w:proofErr w:type="spellEnd"/>
          </w:p>
        </w:tc>
      </w:tr>
      <w:tr w:rsidR="00AB245A" w:rsidRPr="00824D94" w:rsidTr="00AB245A">
        <w:tc>
          <w:tcPr>
            <w:tcW w:w="0" w:type="auto"/>
            <w:shd w:val="clear" w:color="auto" w:fill="auto"/>
            <w:vAlign w:val="center"/>
          </w:tcPr>
          <w:p w:rsidR="00AB245A" w:rsidRPr="00824D94" w:rsidRDefault="00AB245A" w:rsidP="00AB245A">
            <w:pPr>
              <w:tabs>
                <w:tab w:val="left" w:pos="540"/>
              </w:tabs>
              <w:spacing w:after="0" w:line="360" w:lineRule="auto"/>
              <w:rPr>
                <w:rFonts w:ascii="Times New Roman" w:hAnsi="Times New Roman"/>
                <w:sz w:val="20"/>
                <w:szCs w:val="20"/>
                <w:shd w:val="clear" w:color="auto" w:fill="F6F6F6"/>
              </w:rPr>
            </w:pPr>
            <w:r w:rsidRPr="00824D94">
              <w:rPr>
                <w:rFonts w:ascii="Times New Roman" w:hAnsi="Times New Roman"/>
                <w:sz w:val="20"/>
                <w:szCs w:val="20"/>
                <w:shd w:val="clear" w:color="auto" w:fill="F6F6F6"/>
              </w:rPr>
              <w:t>Соотношение электричество/тепло</w:t>
            </w:r>
          </w:p>
        </w:tc>
        <w:tc>
          <w:tcPr>
            <w:tcW w:w="3654"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sz w:val="20"/>
                <w:szCs w:val="20"/>
                <w:shd w:val="clear" w:color="auto" w:fill="F6F6F6"/>
              </w:rPr>
              <w:t>1/1,15</w:t>
            </w:r>
          </w:p>
        </w:tc>
        <w:tc>
          <w:tcPr>
            <w:tcW w:w="2442"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sz w:val="20"/>
                <w:szCs w:val="20"/>
                <w:shd w:val="clear" w:color="auto" w:fill="F6F6F6"/>
              </w:rPr>
              <w:t>1/1,25</w:t>
            </w:r>
          </w:p>
        </w:tc>
      </w:tr>
      <w:tr w:rsidR="00AB245A" w:rsidRPr="00824D94" w:rsidTr="00AB245A">
        <w:tc>
          <w:tcPr>
            <w:tcW w:w="0" w:type="auto"/>
            <w:shd w:val="clear" w:color="auto" w:fill="auto"/>
            <w:vAlign w:val="center"/>
          </w:tcPr>
          <w:p w:rsidR="00AB245A" w:rsidRPr="00824D94" w:rsidRDefault="00AB245A" w:rsidP="00AB245A">
            <w:pPr>
              <w:tabs>
                <w:tab w:val="left" w:pos="540"/>
              </w:tabs>
              <w:spacing w:after="0" w:line="360" w:lineRule="auto"/>
              <w:rPr>
                <w:rFonts w:ascii="Times New Roman" w:hAnsi="Times New Roman"/>
                <w:sz w:val="20"/>
                <w:szCs w:val="20"/>
                <w:shd w:val="clear" w:color="auto" w:fill="F6F6F6"/>
              </w:rPr>
            </w:pPr>
            <w:r w:rsidRPr="00824D94">
              <w:rPr>
                <w:rFonts w:ascii="Times New Roman" w:hAnsi="Times New Roman"/>
                <w:sz w:val="20"/>
                <w:szCs w:val="20"/>
                <w:shd w:val="clear" w:color="auto" w:fill="F6F6F6"/>
              </w:rPr>
              <w:t>Требования к газу</w:t>
            </w:r>
          </w:p>
        </w:tc>
        <w:tc>
          <w:tcPr>
            <w:tcW w:w="3654"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b/>
                <w:sz w:val="20"/>
                <w:szCs w:val="20"/>
                <w:shd w:val="clear" w:color="auto" w:fill="F6F6F6"/>
              </w:rPr>
              <w:t>Низкое</w:t>
            </w:r>
          </w:p>
        </w:tc>
        <w:tc>
          <w:tcPr>
            <w:tcW w:w="2442"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b/>
                <w:sz w:val="20"/>
                <w:szCs w:val="20"/>
                <w:shd w:val="clear" w:color="auto" w:fill="F6F6F6"/>
              </w:rPr>
              <w:t>Высокое</w:t>
            </w:r>
          </w:p>
        </w:tc>
      </w:tr>
      <w:tr w:rsidR="00AB245A" w:rsidRPr="00824D94" w:rsidTr="00AB245A">
        <w:tc>
          <w:tcPr>
            <w:tcW w:w="0" w:type="auto"/>
            <w:shd w:val="clear" w:color="auto" w:fill="auto"/>
            <w:vAlign w:val="center"/>
          </w:tcPr>
          <w:p w:rsidR="00AB245A" w:rsidRPr="00824D94" w:rsidRDefault="00AB245A" w:rsidP="00AB245A">
            <w:pPr>
              <w:tabs>
                <w:tab w:val="left" w:pos="540"/>
              </w:tabs>
              <w:spacing w:after="0" w:line="360" w:lineRule="auto"/>
              <w:rPr>
                <w:rFonts w:ascii="Times New Roman" w:hAnsi="Times New Roman"/>
                <w:sz w:val="20"/>
                <w:szCs w:val="20"/>
                <w:shd w:val="clear" w:color="auto" w:fill="F6F6F6"/>
              </w:rPr>
            </w:pPr>
            <w:proofErr w:type="spellStart"/>
            <w:r w:rsidRPr="00824D94">
              <w:rPr>
                <w:rFonts w:ascii="Times New Roman" w:hAnsi="Times New Roman"/>
                <w:sz w:val="20"/>
                <w:szCs w:val="20"/>
                <w:shd w:val="clear" w:color="auto" w:fill="F6F6F6"/>
              </w:rPr>
              <w:t>Экологичность</w:t>
            </w:r>
            <w:proofErr w:type="spellEnd"/>
          </w:p>
        </w:tc>
        <w:tc>
          <w:tcPr>
            <w:tcW w:w="3654"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b/>
                <w:sz w:val="20"/>
                <w:szCs w:val="20"/>
                <w:shd w:val="clear" w:color="auto" w:fill="F6F6F6"/>
              </w:rPr>
              <w:t>Высокая</w:t>
            </w:r>
          </w:p>
        </w:tc>
        <w:tc>
          <w:tcPr>
            <w:tcW w:w="2442"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b/>
                <w:sz w:val="20"/>
                <w:szCs w:val="20"/>
                <w:shd w:val="clear" w:color="auto" w:fill="F6F6F6"/>
              </w:rPr>
              <w:t>Высокая</w:t>
            </w:r>
          </w:p>
        </w:tc>
      </w:tr>
      <w:tr w:rsidR="00AB245A" w:rsidRPr="00824D94" w:rsidTr="00AB245A">
        <w:tc>
          <w:tcPr>
            <w:tcW w:w="0" w:type="auto"/>
            <w:shd w:val="clear" w:color="auto" w:fill="auto"/>
            <w:vAlign w:val="center"/>
          </w:tcPr>
          <w:p w:rsidR="00AB245A" w:rsidRPr="00824D94" w:rsidRDefault="00AB245A" w:rsidP="00AB245A">
            <w:pPr>
              <w:tabs>
                <w:tab w:val="left" w:pos="540"/>
              </w:tabs>
              <w:spacing w:after="0" w:line="360" w:lineRule="auto"/>
              <w:rPr>
                <w:rFonts w:ascii="Times New Roman" w:hAnsi="Times New Roman"/>
                <w:sz w:val="20"/>
                <w:szCs w:val="20"/>
                <w:shd w:val="clear" w:color="auto" w:fill="F6F6F6"/>
              </w:rPr>
            </w:pPr>
            <w:r w:rsidRPr="00824D94">
              <w:rPr>
                <w:rFonts w:ascii="Times New Roman" w:hAnsi="Times New Roman"/>
                <w:sz w:val="20"/>
                <w:szCs w:val="20"/>
                <w:shd w:val="clear" w:color="auto" w:fill="F6F6F6"/>
              </w:rPr>
              <w:t>Шумность</w:t>
            </w:r>
          </w:p>
        </w:tc>
        <w:tc>
          <w:tcPr>
            <w:tcW w:w="3654"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b/>
                <w:sz w:val="20"/>
                <w:szCs w:val="20"/>
                <w:shd w:val="clear" w:color="auto" w:fill="F6F6F6"/>
              </w:rPr>
              <w:t>Нормальная</w:t>
            </w:r>
          </w:p>
        </w:tc>
        <w:tc>
          <w:tcPr>
            <w:tcW w:w="2442" w:type="dxa"/>
            <w:shd w:val="clear" w:color="auto" w:fill="auto"/>
            <w:vAlign w:val="center"/>
          </w:tcPr>
          <w:p w:rsidR="00AB245A" w:rsidRPr="00824D94" w:rsidRDefault="00AB245A" w:rsidP="00AB245A">
            <w:pPr>
              <w:tabs>
                <w:tab w:val="left" w:pos="540"/>
              </w:tabs>
              <w:spacing w:after="0" w:line="360" w:lineRule="auto"/>
              <w:jc w:val="center"/>
              <w:rPr>
                <w:rFonts w:ascii="Times New Roman" w:hAnsi="Times New Roman"/>
                <w:sz w:val="20"/>
                <w:szCs w:val="20"/>
                <w:shd w:val="clear" w:color="auto" w:fill="F6F6F6"/>
              </w:rPr>
            </w:pPr>
            <w:r w:rsidRPr="00824D94">
              <w:rPr>
                <w:rFonts w:ascii="Times New Roman" w:hAnsi="Times New Roman"/>
                <w:b/>
                <w:sz w:val="20"/>
                <w:szCs w:val="20"/>
                <w:shd w:val="clear" w:color="auto" w:fill="F6F6F6"/>
              </w:rPr>
              <w:t>Низкая</w:t>
            </w:r>
          </w:p>
        </w:tc>
      </w:tr>
    </w:tbl>
    <w:p w:rsidR="004F5DCF" w:rsidRPr="00824D94" w:rsidRDefault="004F5DCF" w:rsidP="004F5DCF">
      <w:pPr>
        <w:spacing w:before="120" w:after="0"/>
        <w:ind w:firstLine="708"/>
        <w:jc w:val="both"/>
        <w:rPr>
          <w:rFonts w:ascii="Times New Roman" w:hAnsi="Times New Roman"/>
          <w:sz w:val="24"/>
          <w:szCs w:val="24"/>
        </w:rPr>
      </w:pPr>
      <w:r w:rsidRPr="00824D94">
        <w:rPr>
          <w:rFonts w:ascii="Times New Roman" w:hAnsi="Times New Roman"/>
          <w:sz w:val="24"/>
          <w:szCs w:val="24"/>
        </w:rPr>
        <w:t xml:space="preserve">Для оценки капитальных затрат на внедрение </w:t>
      </w:r>
      <w:proofErr w:type="spellStart"/>
      <w:r w:rsidRPr="00824D94">
        <w:rPr>
          <w:rFonts w:ascii="Times New Roman" w:hAnsi="Times New Roman"/>
          <w:sz w:val="24"/>
          <w:szCs w:val="24"/>
        </w:rPr>
        <w:t>газопоршневых</w:t>
      </w:r>
      <w:proofErr w:type="spellEnd"/>
      <w:r w:rsidRPr="00824D94">
        <w:rPr>
          <w:rFonts w:ascii="Times New Roman" w:hAnsi="Times New Roman"/>
          <w:sz w:val="24"/>
          <w:szCs w:val="24"/>
        </w:rPr>
        <w:t xml:space="preserve"> установок применялся метод сравнительного анализа приведенных инвестиционных затрат в зависимости от мощности </w:t>
      </w:r>
      <w:proofErr w:type="spellStart"/>
      <w:r w:rsidRPr="00824D94">
        <w:rPr>
          <w:rFonts w:ascii="Times New Roman" w:hAnsi="Times New Roman"/>
          <w:sz w:val="24"/>
          <w:szCs w:val="24"/>
        </w:rPr>
        <w:t>газопоршневого</w:t>
      </w:r>
      <w:proofErr w:type="spellEnd"/>
      <w:r w:rsidRPr="00824D94">
        <w:rPr>
          <w:rFonts w:ascii="Times New Roman" w:hAnsi="Times New Roman"/>
          <w:sz w:val="24"/>
          <w:szCs w:val="24"/>
        </w:rPr>
        <w:t xml:space="preserve"> агрегата. Зависимость стоимости установки от мощности агрегата, </w:t>
      </w:r>
      <w:r w:rsidRPr="00824D94">
        <w:rPr>
          <w:rFonts w:ascii="Times New Roman" w:hAnsi="Times New Roman"/>
          <w:sz w:val="24"/>
          <w:szCs w:val="24"/>
        </w:rPr>
        <w:lastRenderedPageBreak/>
        <w:t>построена на основе обобщенных данных уже реализованных проектов, а также данных проектных и строительных организаций</w:t>
      </w:r>
    </w:p>
    <w:p w:rsidR="00AB245A" w:rsidRPr="004B1F8E" w:rsidRDefault="00AB245A" w:rsidP="00AB245A">
      <w:pPr>
        <w:spacing w:before="120" w:after="0"/>
        <w:jc w:val="both"/>
        <w:rPr>
          <w:rFonts w:ascii="Times New Roman" w:hAnsi="Times New Roman"/>
          <w:color w:val="FF0000"/>
          <w:sz w:val="24"/>
          <w:szCs w:val="24"/>
        </w:rPr>
      </w:pPr>
    </w:p>
    <w:p w:rsidR="00D233A0" w:rsidRPr="004B1F8E" w:rsidRDefault="00CA0E63" w:rsidP="00D233A0">
      <w:pPr>
        <w:pStyle w:val="29"/>
        <w:spacing w:before="120"/>
        <w:ind w:left="0"/>
        <w:rPr>
          <w:rFonts w:ascii="Arial" w:hAnsi="Arial" w:cs="Arial"/>
          <w:b/>
          <w:color w:val="FF0000"/>
          <w:sz w:val="24"/>
          <w:szCs w:val="24"/>
        </w:rPr>
      </w:pPr>
      <w:r>
        <w:rPr>
          <w:noProof/>
          <w:lang w:eastAsia="ru-RU"/>
        </w:rPr>
        <w:drawing>
          <wp:inline distT="0" distB="0" distL="0" distR="0">
            <wp:extent cx="5932805" cy="3402330"/>
            <wp:effectExtent l="1905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5932805" cy="3402330"/>
                    </a:xfrm>
                    <a:prstGeom prst="rect">
                      <a:avLst/>
                    </a:prstGeom>
                    <a:noFill/>
                    <a:ln w="9525">
                      <a:noFill/>
                      <a:miter lim="800000"/>
                      <a:headEnd/>
                      <a:tailEnd/>
                    </a:ln>
                  </pic:spPr>
                </pic:pic>
              </a:graphicData>
            </a:graphic>
          </wp:inline>
        </w:drawing>
      </w:r>
    </w:p>
    <w:p w:rsidR="00D233A0" w:rsidRPr="00CA0E63" w:rsidRDefault="00D233A0" w:rsidP="00D233A0">
      <w:pPr>
        <w:pStyle w:val="29"/>
        <w:spacing w:before="120"/>
        <w:ind w:left="0"/>
        <w:rPr>
          <w:b/>
          <w:sz w:val="24"/>
          <w:szCs w:val="24"/>
        </w:rPr>
      </w:pPr>
      <w:r w:rsidRPr="00CA0E63">
        <w:rPr>
          <w:b/>
          <w:sz w:val="24"/>
          <w:szCs w:val="24"/>
        </w:rPr>
        <w:t>Рис. 4.</w:t>
      </w:r>
      <w:r w:rsidR="00466CA2" w:rsidRPr="00CA0E63">
        <w:rPr>
          <w:b/>
          <w:sz w:val="24"/>
          <w:szCs w:val="24"/>
        </w:rPr>
        <w:t>5</w:t>
      </w:r>
      <w:r w:rsidRPr="00CA0E63">
        <w:rPr>
          <w:b/>
          <w:sz w:val="24"/>
          <w:szCs w:val="24"/>
        </w:rPr>
        <w:t xml:space="preserve">. Зависимость затрат на внедрение </w:t>
      </w:r>
      <w:proofErr w:type="spellStart"/>
      <w:r w:rsidRPr="00CA0E63">
        <w:rPr>
          <w:b/>
          <w:sz w:val="24"/>
          <w:szCs w:val="24"/>
        </w:rPr>
        <w:t>газопоршневого</w:t>
      </w:r>
      <w:proofErr w:type="spellEnd"/>
      <w:r w:rsidRPr="00CA0E63">
        <w:rPr>
          <w:b/>
          <w:sz w:val="24"/>
          <w:szCs w:val="24"/>
        </w:rPr>
        <w:t xml:space="preserve"> агрегата, включая монтажные и пуско-наладочные работы, от его мощности</w:t>
      </w:r>
    </w:p>
    <w:p w:rsidR="00D233A0" w:rsidRPr="00CA0E63" w:rsidRDefault="00D233A0" w:rsidP="00D233A0">
      <w:pPr>
        <w:pStyle w:val="29"/>
        <w:spacing w:before="120"/>
        <w:ind w:left="0" w:firstLine="708"/>
        <w:rPr>
          <w:rFonts w:ascii="Arial" w:hAnsi="Arial" w:cs="Arial"/>
          <w:sz w:val="24"/>
          <w:szCs w:val="24"/>
        </w:rPr>
      </w:pPr>
      <w:r w:rsidRPr="00CA0E63">
        <w:rPr>
          <w:sz w:val="24"/>
          <w:szCs w:val="24"/>
        </w:rPr>
        <w:t>На основе представленной модели (рис. 4</w:t>
      </w:r>
      <w:r w:rsidR="00466CA2" w:rsidRPr="00CA0E63">
        <w:rPr>
          <w:sz w:val="24"/>
          <w:szCs w:val="24"/>
        </w:rPr>
        <w:t>.5</w:t>
      </w:r>
      <w:r w:rsidRPr="00CA0E63">
        <w:rPr>
          <w:sz w:val="24"/>
          <w:szCs w:val="24"/>
        </w:rPr>
        <w:t xml:space="preserve">) стоимость внедрения </w:t>
      </w:r>
      <w:proofErr w:type="spellStart"/>
      <w:r w:rsidRPr="00CA0E63">
        <w:rPr>
          <w:sz w:val="24"/>
          <w:szCs w:val="24"/>
        </w:rPr>
        <w:t>газопоршневых</w:t>
      </w:r>
      <w:proofErr w:type="spellEnd"/>
      <w:r w:rsidRPr="00CA0E63">
        <w:rPr>
          <w:sz w:val="24"/>
          <w:szCs w:val="24"/>
        </w:rPr>
        <w:t xml:space="preserve"> установок составит за период реализации этапов Схемы </w:t>
      </w:r>
      <w:r w:rsidR="00B35553" w:rsidRPr="00CA0E63">
        <w:rPr>
          <w:sz w:val="24"/>
          <w:szCs w:val="24"/>
        </w:rPr>
        <w:t xml:space="preserve"> </w:t>
      </w:r>
      <w:r w:rsidR="00CA0E63" w:rsidRPr="00CA0E63">
        <w:rPr>
          <w:sz w:val="24"/>
          <w:szCs w:val="24"/>
        </w:rPr>
        <w:t>102</w:t>
      </w:r>
      <w:r w:rsidR="00B35553" w:rsidRPr="00CA0E63">
        <w:rPr>
          <w:sz w:val="24"/>
          <w:szCs w:val="24"/>
        </w:rPr>
        <w:t xml:space="preserve"> </w:t>
      </w:r>
      <w:r w:rsidRPr="00CA0E63">
        <w:rPr>
          <w:sz w:val="24"/>
          <w:szCs w:val="24"/>
        </w:rPr>
        <w:t>млн. руб</w:t>
      </w:r>
      <w:r w:rsidRPr="00CA0E63">
        <w:rPr>
          <w:rFonts w:ascii="Arial" w:hAnsi="Arial" w:cs="Arial"/>
          <w:sz w:val="24"/>
          <w:szCs w:val="24"/>
        </w:rPr>
        <w:t xml:space="preserve">. </w:t>
      </w:r>
    </w:p>
    <w:p w:rsidR="00071ADB" w:rsidRPr="004B1F8E" w:rsidRDefault="00071ADB" w:rsidP="00071ADB">
      <w:pPr>
        <w:pStyle w:val="29"/>
        <w:spacing w:before="120"/>
        <w:ind w:left="0"/>
        <w:rPr>
          <w:rFonts w:ascii="Arial" w:hAnsi="Arial" w:cs="Arial"/>
          <w:color w:val="FF0000"/>
          <w:sz w:val="24"/>
          <w:szCs w:val="24"/>
        </w:rPr>
      </w:pPr>
    </w:p>
    <w:p w:rsidR="000028B8" w:rsidRPr="00CA0E63" w:rsidRDefault="003710B9" w:rsidP="004C747C">
      <w:pPr>
        <w:pStyle w:val="3"/>
        <w:keepLines w:val="0"/>
        <w:numPr>
          <w:ilvl w:val="2"/>
          <w:numId w:val="19"/>
        </w:numPr>
        <w:tabs>
          <w:tab w:val="clear" w:pos="0"/>
          <w:tab w:val="clear" w:pos="851"/>
          <w:tab w:val="num" w:pos="720"/>
        </w:tabs>
        <w:suppressAutoHyphens/>
        <w:spacing w:before="240" w:line="240" w:lineRule="auto"/>
        <w:ind w:left="720" w:hanging="720"/>
        <w:rPr>
          <w:rFonts w:ascii="Times New Roman" w:hAnsi="Times New Roman"/>
          <w:sz w:val="24"/>
        </w:rPr>
      </w:pPr>
      <w:r w:rsidRPr="00CA0E63">
        <w:rPr>
          <w:rFonts w:ascii="Times New Roman" w:hAnsi="Times New Roman"/>
          <w:sz w:val="24"/>
        </w:rPr>
        <w:t>4.</w:t>
      </w:r>
      <w:r w:rsidR="005F6C70" w:rsidRPr="00CA0E63">
        <w:rPr>
          <w:rFonts w:ascii="Times New Roman" w:hAnsi="Times New Roman"/>
          <w:sz w:val="24"/>
        </w:rPr>
        <w:t>3</w:t>
      </w:r>
      <w:r w:rsidRPr="00CA0E63">
        <w:rPr>
          <w:rFonts w:ascii="Times New Roman" w:hAnsi="Times New Roman"/>
          <w:sz w:val="24"/>
        </w:rPr>
        <w:t>.</w:t>
      </w:r>
      <w:r w:rsidR="00467988" w:rsidRPr="00CA0E63">
        <w:rPr>
          <w:rFonts w:ascii="Times New Roman" w:hAnsi="Times New Roman"/>
          <w:sz w:val="24"/>
        </w:rPr>
        <w:t>6.</w:t>
      </w:r>
      <w:r w:rsidR="000028B8" w:rsidRPr="00CA0E63">
        <w:rPr>
          <w:rFonts w:ascii="Times New Roman" w:hAnsi="Times New Roman"/>
          <w:sz w:val="24"/>
        </w:rPr>
        <w:t xml:space="preserve"> </w:t>
      </w:r>
      <w:r w:rsidR="005F6C70" w:rsidRPr="00CA0E63">
        <w:rPr>
          <w:rFonts w:ascii="Times New Roman" w:hAnsi="Times New Roman"/>
          <w:sz w:val="24"/>
        </w:rPr>
        <w:t>Предложения по з</w:t>
      </w:r>
      <w:r w:rsidRPr="00CA0E63">
        <w:rPr>
          <w:rFonts w:ascii="Times New Roman" w:hAnsi="Times New Roman"/>
          <w:sz w:val="24"/>
        </w:rPr>
        <w:t>амен</w:t>
      </w:r>
      <w:r w:rsidR="005F6C70" w:rsidRPr="00CA0E63">
        <w:rPr>
          <w:rFonts w:ascii="Times New Roman" w:hAnsi="Times New Roman"/>
          <w:sz w:val="24"/>
        </w:rPr>
        <w:t>е существующих</w:t>
      </w:r>
      <w:r w:rsidRPr="00CA0E63">
        <w:rPr>
          <w:rFonts w:ascii="Times New Roman" w:hAnsi="Times New Roman"/>
          <w:sz w:val="24"/>
        </w:rPr>
        <w:t xml:space="preserve"> насосных агрегатов с в</w:t>
      </w:r>
      <w:r w:rsidR="000028B8" w:rsidRPr="00CA0E63">
        <w:rPr>
          <w:rFonts w:ascii="Times New Roman" w:hAnsi="Times New Roman"/>
          <w:sz w:val="24"/>
        </w:rPr>
        <w:t xml:space="preserve">недрение частотных регуляторов </w:t>
      </w:r>
    </w:p>
    <w:p w:rsidR="000028B8" w:rsidRDefault="000028B8" w:rsidP="000028B8">
      <w:pPr>
        <w:pStyle w:val="29"/>
        <w:spacing w:before="120"/>
        <w:ind w:left="0" w:firstLine="708"/>
        <w:rPr>
          <w:rFonts w:ascii="Arial" w:hAnsi="Arial" w:cs="Arial"/>
          <w:sz w:val="24"/>
          <w:szCs w:val="24"/>
        </w:rPr>
      </w:pPr>
      <w:r w:rsidRPr="00CA0E63">
        <w:rPr>
          <w:sz w:val="24"/>
          <w:szCs w:val="24"/>
        </w:rPr>
        <w:t>Повышение ресурсной эффективности системы теплоснабжения возможно за счет</w:t>
      </w:r>
      <w:r w:rsidRPr="000028B8">
        <w:rPr>
          <w:sz w:val="24"/>
          <w:szCs w:val="24"/>
        </w:rPr>
        <w:t xml:space="preserve"> оптимизации нерациональных затрат, что связано в первую очередь с установкой менее энергоемкого оборудования (соответствующего загрузке), а также использования системы автоматического контроля и управления технологическим процессом производства тепловой энергии, основанной на преобразователях частоты (частотных регуляторах), аппаратах плавного пуска электромоторов</w:t>
      </w:r>
      <w:r>
        <w:rPr>
          <w:rFonts w:ascii="Arial" w:hAnsi="Arial" w:cs="Arial"/>
          <w:sz w:val="24"/>
          <w:szCs w:val="24"/>
        </w:rPr>
        <w:t xml:space="preserve">. </w:t>
      </w:r>
    </w:p>
    <w:p w:rsidR="000028B8" w:rsidRDefault="00CA0E63" w:rsidP="000028B8">
      <w:pPr>
        <w:autoSpaceDE w:val="0"/>
        <w:autoSpaceDN w:val="0"/>
        <w:adjustRightInd w:val="0"/>
        <w:spacing w:after="0" w:line="240" w:lineRule="auto"/>
        <w:jc w:val="both"/>
        <w:rPr>
          <w:rFonts w:ascii="Times New Roman" w:hAnsi="Times New Roman"/>
          <w:color w:val="FF0000"/>
          <w:sz w:val="24"/>
          <w:szCs w:val="24"/>
        </w:rPr>
      </w:pPr>
      <w:r>
        <w:rPr>
          <w:noProof/>
          <w:lang w:eastAsia="ru-RU"/>
        </w:rPr>
        <w:lastRenderedPageBreak/>
        <w:drawing>
          <wp:inline distT="0" distB="0" distL="0" distR="0">
            <wp:extent cx="6191885" cy="3288293"/>
            <wp:effectExtent l="19050" t="0" r="0" b="0"/>
            <wp:docPr id="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srcRect/>
                    <a:stretch>
                      <a:fillRect/>
                    </a:stretch>
                  </pic:blipFill>
                  <pic:spPr bwMode="auto">
                    <a:xfrm>
                      <a:off x="0" y="0"/>
                      <a:ext cx="6191885" cy="3288293"/>
                    </a:xfrm>
                    <a:prstGeom prst="rect">
                      <a:avLst/>
                    </a:prstGeom>
                    <a:noFill/>
                    <a:ln w="9525">
                      <a:noFill/>
                      <a:miter lim="800000"/>
                      <a:headEnd/>
                      <a:tailEnd/>
                    </a:ln>
                  </pic:spPr>
                </pic:pic>
              </a:graphicData>
            </a:graphic>
          </wp:inline>
        </w:drawing>
      </w:r>
    </w:p>
    <w:p w:rsidR="000028B8" w:rsidRDefault="000028B8" w:rsidP="000028B8">
      <w:pPr>
        <w:tabs>
          <w:tab w:val="left" w:pos="1080"/>
        </w:tabs>
        <w:jc w:val="both"/>
        <w:rPr>
          <w:rFonts w:ascii="Arial" w:hAnsi="Arial" w:cs="Arial"/>
          <w:b/>
        </w:rPr>
      </w:pPr>
      <w:r>
        <w:rPr>
          <w:rFonts w:ascii="Arial" w:hAnsi="Arial" w:cs="Arial"/>
          <w:b/>
        </w:rPr>
        <w:t>Рис.4.</w:t>
      </w:r>
      <w:r w:rsidR="00466CA2">
        <w:rPr>
          <w:rFonts w:ascii="Arial" w:hAnsi="Arial" w:cs="Arial"/>
          <w:b/>
        </w:rPr>
        <w:t>6</w:t>
      </w:r>
      <w:r>
        <w:rPr>
          <w:rFonts w:ascii="Arial" w:hAnsi="Arial" w:cs="Arial"/>
          <w:b/>
        </w:rPr>
        <w:t>. Зависимость мощности электродвигателя привода насоса от его производительности</w:t>
      </w:r>
    </w:p>
    <w:p w:rsidR="000028B8" w:rsidRPr="000028B8" w:rsidRDefault="000028B8" w:rsidP="000028B8">
      <w:pPr>
        <w:pStyle w:val="29"/>
        <w:spacing w:before="120"/>
        <w:ind w:left="0"/>
        <w:rPr>
          <w:sz w:val="24"/>
          <w:szCs w:val="24"/>
        </w:rPr>
      </w:pPr>
      <w:r w:rsidRPr="000028B8">
        <w:rPr>
          <w:sz w:val="24"/>
          <w:szCs w:val="24"/>
        </w:rPr>
        <w:t>Внедрение частотных преобразователей позволяет автоматически поддерживать технологические параметры производственного процесса (давление, расход ресурсов, температура и пр.) за счет скорости регулирования вращения двигателя, что позволяет сократить потребление электроэнергии до 10-20%.</w:t>
      </w:r>
    </w:p>
    <w:p w:rsidR="000028B8" w:rsidRPr="000028B8" w:rsidRDefault="000028B8" w:rsidP="000028B8">
      <w:pPr>
        <w:pStyle w:val="29"/>
        <w:spacing w:before="120"/>
        <w:ind w:left="0"/>
        <w:rPr>
          <w:sz w:val="24"/>
          <w:szCs w:val="24"/>
        </w:rPr>
      </w:pPr>
      <w:r w:rsidRPr="000028B8">
        <w:rPr>
          <w:sz w:val="24"/>
          <w:szCs w:val="24"/>
        </w:rPr>
        <w:t>При этом одновременно обеспечивается:</w:t>
      </w:r>
    </w:p>
    <w:p w:rsidR="000028B8" w:rsidRPr="000028B8" w:rsidRDefault="000028B8" w:rsidP="004C747C">
      <w:pPr>
        <w:pStyle w:val="29"/>
        <w:numPr>
          <w:ilvl w:val="0"/>
          <w:numId w:val="20"/>
        </w:numPr>
        <w:spacing w:before="120"/>
        <w:rPr>
          <w:sz w:val="24"/>
          <w:szCs w:val="24"/>
        </w:rPr>
      </w:pPr>
      <w:r w:rsidRPr="000028B8">
        <w:rPr>
          <w:sz w:val="24"/>
          <w:szCs w:val="24"/>
        </w:rPr>
        <w:t xml:space="preserve">уменьшение удельного расхода топлива; </w:t>
      </w:r>
    </w:p>
    <w:p w:rsidR="000028B8" w:rsidRPr="000028B8" w:rsidRDefault="000028B8" w:rsidP="004C747C">
      <w:pPr>
        <w:pStyle w:val="29"/>
        <w:numPr>
          <w:ilvl w:val="0"/>
          <w:numId w:val="20"/>
        </w:numPr>
        <w:spacing w:before="120"/>
        <w:rPr>
          <w:sz w:val="24"/>
          <w:szCs w:val="24"/>
        </w:rPr>
      </w:pPr>
      <w:r w:rsidRPr="000028B8">
        <w:rPr>
          <w:sz w:val="24"/>
          <w:szCs w:val="24"/>
        </w:rPr>
        <w:t>«мягкий» пуск двигателя, увеличивающий срок его службы, а также запорно-регулирующей арматуры;</w:t>
      </w:r>
    </w:p>
    <w:p w:rsidR="000028B8" w:rsidRPr="000028B8" w:rsidRDefault="000028B8" w:rsidP="004C747C">
      <w:pPr>
        <w:pStyle w:val="29"/>
        <w:numPr>
          <w:ilvl w:val="0"/>
          <w:numId w:val="20"/>
        </w:numPr>
        <w:spacing w:before="120"/>
        <w:rPr>
          <w:sz w:val="24"/>
          <w:szCs w:val="24"/>
        </w:rPr>
      </w:pPr>
      <w:r w:rsidRPr="000028B8">
        <w:rPr>
          <w:sz w:val="24"/>
          <w:szCs w:val="24"/>
        </w:rPr>
        <w:t>повышение  эффективности защиты электродвигателя от перегрузки, обрыва фаз;</w:t>
      </w:r>
    </w:p>
    <w:p w:rsidR="000028B8" w:rsidRPr="000028B8" w:rsidRDefault="000028B8" w:rsidP="004C747C">
      <w:pPr>
        <w:pStyle w:val="29"/>
        <w:numPr>
          <w:ilvl w:val="0"/>
          <w:numId w:val="20"/>
        </w:numPr>
        <w:spacing w:before="120"/>
        <w:rPr>
          <w:sz w:val="24"/>
          <w:szCs w:val="24"/>
        </w:rPr>
      </w:pPr>
      <w:r w:rsidRPr="000028B8">
        <w:rPr>
          <w:sz w:val="24"/>
          <w:szCs w:val="24"/>
        </w:rPr>
        <w:t>оптимизация  технологических процессов;</w:t>
      </w:r>
    </w:p>
    <w:p w:rsidR="000028B8" w:rsidRDefault="000028B8" w:rsidP="004C747C">
      <w:pPr>
        <w:pStyle w:val="29"/>
        <w:numPr>
          <w:ilvl w:val="0"/>
          <w:numId w:val="20"/>
        </w:numPr>
        <w:spacing w:before="120"/>
        <w:rPr>
          <w:sz w:val="24"/>
          <w:szCs w:val="24"/>
        </w:rPr>
      </w:pPr>
      <w:r w:rsidRPr="000028B8">
        <w:rPr>
          <w:sz w:val="24"/>
          <w:szCs w:val="24"/>
        </w:rPr>
        <w:t>оптимизация количества дежурного и ремонтного персонала.</w:t>
      </w:r>
    </w:p>
    <w:p w:rsidR="004D33AE" w:rsidRDefault="004D33AE" w:rsidP="00AC3908">
      <w:pPr>
        <w:spacing w:after="0"/>
        <w:ind w:firstLine="284"/>
        <w:jc w:val="both"/>
        <w:rPr>
          <w:rFonts w:ascii="Times New Roman" w:hAnsi="Times New Roman"/>
          <w:sz w:val="24"/>
          <w:szCs w:val="24"/>
        </w:rPr>
      </w:pPr>
    </w:p>
    <w:p w:rsidR="001F4466" w:rsidRDefault="00AC3908" w:rsidP="004D33AE">
      <w:pPr>
        <w:spacing w:after="0"/>
        <w:ind w:firstLine="284"/>
        <w:jc w:val="both"/>
        <w:rPr>
          <w:sz w:val="24"/>
          <w:szCs w:val="24"/>
        </w:rPr>
      </w:pPr>
      <w:r w:rsidRPr="00AC3908">
        <w:rPr>
          <w:rFonts w:ascii="Times New Roman" w:hAnsi="Times New Roman"/>
          <w:sz w:val="24"/>
          <w:szCs w:val="24"/>
        </w:rPr>
        <w:t>Описани</w:t>
      </w:r>
      <w:r>
        <w:rPr>
          <w:rFonts w:ascii="Times New Roman" w:hAnsi="Times New Roman"/>
          <w:sz w:val="24"/>
          <w:szCs w:val="24"/>
        </w:rPr>
        <w:t>е</w:t>
      </w:r>
      <w:r w:rsidR="006748A7">
        <w:rPr>
          <w:rFonts w:ascii="Times New Roman" w:hAnsi="Times New Roman"/>
          <w:sz w:val="24"/>
          <w:szCs w:val="24"/>
        </w:rPr>
        <w:t xml:space="preserve"> </w:t>
      </w:r>
      <w:r w:rsidRPr="00AC3908">
        <w:rPr>
          <w:rFonts w:ascii="Times New Roman" w:hAnsi="Times New Roman"/>
          <w:sz w:val="24"/>
          <w:szCs w:val="24"/>
        </w:rPr>
        <w:t xml:space="preserve">мероприятий </w:t>
      </w:r>
      <w:r w:rsidR="006748A7">
        <w:rPr>
          <w:rFonts w:ascii="Times New Roman" w:hAnsi="Times New Roman"/>
          <w:sz w:val="24"/>
          <w:szCs w:val="24"/>
        </w:rPr>
        <w:t xml:space="preserve">и </w:t>
      </w:r>
      <w:r w:rsidRPr="00AC3908">
        <w:rPr>
          <w:rFonts w:ascii="Times New Roman" w:hAnsi="Times New Roman"/>
          <w:sz w:val="24"/>
          <w:szCs w:val="24"/>
        </w:rPr>
        <w:t xml:space="preserve">инвестиций, необходимых для их осуществления, представлены в </w:t>
      </w:r>
      <w:r w:rsidR="00466CA2">
        <w:rPr>
          <w:rFonts w:ascii="Times New Roman" w:hAnsi="Times New Roman"/>
          <w:sz w:val="24"/>
          <w:szCs w:val="24"/>
        </w:rPr>
        <w:t>Таблице 4.2</w:t>
      </w:r>
      <w:r w:rsidR="00F65BD7">
        <w:rPr>
          <w:rFonts w:ascii="Times New Roman" w:hAnsi="Times New Roman"/>
          <w:sz w:val="24"/>
          <w:szCs w:val="24"/>
        </w:rPr>
        <w:t>.</w:t>
      </w:r>
    </w:p>
    <w:p w:rsidR="00F13CA7" w:rsidRDefault="00F65BD7" w:rsidP="00F65BD7">
      <w:pPr>
        <w:pStyle w:val="29"/>
        <w:spacing w:before="120"/>
        <w:jc w:val="center"/>
        <w:rPr>
          <w:sz w:val="24"/>
          <w:szCs w:val="24"/>
        </w:rPr>
      </w:pPr>
      <w:r>
        <w:rPr>
          <w:sz w:val="24"/>
          <w:szCs w:val="24"/>
        </w:rPr>
        <w:t xml:space="preserve">                                                                                       </w:t>
      </w:r>
    </w:p>
    <w:p w:rsidR="00F13CA7" w:rsidRDefault="00F13CA7" w:rsidP="00F65BD7">
      <w:pPr>
        <w:pStyle w:val="29"/>
        <w:spacing w:before="120"/>
        <w:jc w:val="center"/>
        <w:rPr>
          <w:sz w:val="24"/>
          <w:szCs w:val="24"/>
        </w:rPr>
      </w:pPr>
    </w:p>
    <w:p w:rsidR="003F06E1" w:rsidRDefault="003F06E1" w:rsidP="00F65BD7">
      <w:pPr>
        <w:pStyle w:val="29"/>
        <w:spacing w:before="120"/>
        <w:jc w:val="center"/>
        <w:rPr>
          <w:sz w:val="24"/>
          <w:szCs w:val="24"/>
        </w:rPr>
      </w:pPr>
    </w:p>
    <w:p w:rsidR="003F06E1" w:rsidRDefault="003F06E1" w:rsidP="00F65BD7">
      <w:pPr>
        <w:pStyle w:val="29"/>
        <w:spacing w:before="120"/>
        <w:jc w:val="center"/>
        <w:rPr>
          <w:sz w:val="24"/>
          <w:szCs w:val="24"/>
        </w:rPr>
      </w:pPr>
    </w:p>
    <w:p w:rsidR="003F06E1" w:rsidRDefault="003F06E1" w:rsidP="00F65BD7">
      <w:pPr>
        <w:pStyle w:val="29"/>
        <w:spacing w:before="120"/>
        <w:jc w:val="center"/>
        <w:rPr>
          <w:sz w:val="24"/>
          <w:szCs w:val="24"/>
        </w:rPr>
      </w:pPr>
    </w:p>
    <w:p w:rsidR="003F06E1" w:rsidRDefault="003F06E1" w:rsidP="00F65BD7">
      <w:pPr>
        <w:pStyle w:val="29"/>
        <w:spacing w:before="120"/>
        <w:jc w:val="center"/>
        <w:rPr>
          <w:sz w:val="24"/>
          <w:szCs w:val="24"/>
        </w:rPr>
      </w:pPr>
    </w:p>
    <w:p w:rsidR="003F06E1" w:rsidRDefault="003F06E1" w:rsidP="00F65BD7">
      <w:pPr>
        <w:pStyle w:val="29"/>
        <w:spacing w:before="120"/>
        <w:jc w:val="center"/>
        <w:rPr>
          <w:sz w:val="24"/>
          <w:szCs w:val="24"/>
        </w:rPr>
      </w:pPr>
    </w:p>
    <w:p w:rsidR="00F13CA7" w:rsidRDefault="00F13CA7" w:rsidP="00F65BD7">
      <w:pPr>
        <w:pStyle w:val="29"/>
        <w:spacing w:before="120"/>
        <w:jc w:val="center"/>
        <w:rPr>
          <w:sz w:val="24"/>
          <w:szCs w:val="24"/>
        </w:rPr>
      </w:pPr>
    </w:p>
    <w:p w:rsidR="00117E1D" w:rsidRPr="00653C7C" w:rsidRDefault="00653C7C" w:rsidP="00653C7C">
      <w:pPr>
        <w:pStyle w:val="29"/>
        <w:spacing w:before="120"/>
        <w:jc w:val="center"/>
        <w:rPr>
          <w:b/>
          <w:sz w:val="24"/>
          <w:szCs w:val="24"/>
        </w:rPr>
      </w:pPr>
      <w:r w:rsidRPr="00653C7C">
        <w:rPr>
          <w:b/>
          <w:sz w:val="24"/>
          <w:szCs w:val="24"/>
        </w:rPr>
        <w:lastRenderedPageBreak/>
        <w:t>Описание мероприятий и инвестиций, необходимых для их осуществления</w:t>
      </w:r>
    </w:p>
    <w:p w:rsidR="001F4466" w:rsidRPr="00653C7C" w:rsidRDefault="00F65BD7" w:rsidP="00F13CA7">
      <w:pPr>
        <w:pStyle w:val="29"/>
        <w:spacing w:before="120"/>
        <w:jc w:val="right"/>
        <w:rPr>
          <w:b/>
          <w:sz w:val="24"/>
          <w:szCs w:val="24"/>
        </w:rPr>
      </w:pPr>
      <w:r w:rsidRPr="00653C7C">
        <w:rPr>
          <w:b/>
          <w:sz w:val="24"/>
          <w:szCs w:val="24"/>
        </w:rPr>
        <w:t xml:space="preserve">   </w:t>
      </w:r>
      <w:r w:rsidR="006E53C9" w:rsidRPr="00653C7C">
        <w:rPr>
          <w:b/>
          <w:sz w:val="24"/>
          <w:szCs w:val="24"/>
        </w:rPr>
        <w:t>Таблица</w:t>
      </w:r>
      <w:r w:rsidRPr="00653C7C">
        <w:rPr>
          <w:b/>
          <w:sz w:val="24"/>
          <w:szCs w:val="24"/>
        </w:rPr>
        <w:t xml:space="preserve"> 4.2</w:t>
      </w:r>
    </w:p>
    <w:p w:rsidR="001750FC" w:rsidRDefault="001750FC" w:rsidP="00F65BD7">
      <w:pPr>
        <w:pStyle w:val="29"/>
        <w:spacing w:before="120"/>
        <w:jc w:val="center"/>
        <w:rPr>
          <w:sz w:val="24"/>
          <w:szCs w:val="24"/>
        </w:rPr>
      </w:pPr>
    </w:p>
    <w:tbl>
      <w:tblPr>
        <w:tblW w:w="489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7"/>
        <w:gridCol w:w="4977"/>
        <w:gridCol w:w="1677"/>
        <w:gridCol w:w="1158"/>
        <w:gridCol w:w="1419"/>
      </w:tblGrid>
      <w:tr w:rsidR="00AB1F7C" w:rsidRPr="00224587" w:rsidTr="00DE37C0">
        <w:trPr>
          <w:trHeight w:val="1258"/>
        </w:trPr>
        <w:tc>
          <w:tcPr>
            <w:tcW w:w="265" w:type="pct"/>
            <w:vAlign w:val="center"/>
          </w:tcPr>
          <w:p w:rsidR="00AB1F7C" w:rsidRPr="006E53C9" w:rsidRDefault="00AB1F7C" w:rsidP="005A3874">
            <w:pPr>
              <w:jc w:val="center"/>
              <w:rPr>
                <w:rFonts w:ascii="Times New Roman" w:hAnsi="Times New Roman"/>
                <w:b/>
                <w:sz w:val="20"/>
                <w:szCs w:val="20"/>
              </w:rPr>
            </w:pPr>
          </w:p>
        </w:tc>
        <w:tc>
          <w:tcPr>
            <w:tcW w:w="2553" w:type="pct"/>
            <w:vAlign w:val="center"/>
          </w:tcPr>
          <w:p w:rsidR="00AB1F7C" w:rsidRPr="006E53C9" w:rsidRDefault="00AB1F7C" w:rsidP="005A3874">
            <w:pPr>
              <w:jc w:val="center"/>
              <w:rPr>
                <w:rFonts w:ascii="Times New Roman" w:hAnsi="Times New Roman"/>
                <w:b/>
                <w:sz w:val="20"/>
                <w:szCs w:val="20"/>
              </w:rPr>
            </w:pPr>
            <w:r w:rsidRPr="006E53C9">
              <w:rPr>
                <w:rFonts w:ascii="Times New Roman" w:hAnsi="Times New Roman"/>
                <w:b/>
                <w:sz w:val="20"/>
                <w:szCs w:val="20"/>
              </w:rPr>
              <w:t>Мероприятие</w:t>
            </w:r>
          </w:p>
        </w:tc>
        <w:tc>
          <w:tcPr>
            <w:tcW w:w="860" w:type="pct"/>
            <w:vAlign w:val="center"/>
          </w:tcPr>
          <w:p w:rsidR="00AB1F7C" w:rsidRPr="006E53C9" w:rsidRDefault="00AB1F7C" w:rsidP="005A3874">
            <w:pPr>
              <w:jc w:val="center"/>
              <w:rPr>
                <w:rFonts w:ascii="Times New Roman" w:hAnsi="Times New Roman"/>
                <w:b/>
                <w:sz w:val="20"/>
                <w:szCs w:val="20"/>
              </w:rPr>
            </w:pPr>
            <w:proofErr w:type="spellStart"/>
            <w:r w:rsidRPr="006E53C9">
              <w:rPr>
                <w:rFonts w:ascii="Times New Roman" w:hAnsi="Times New Roman"/>
                <w:b/>
                <w:sz w:val="20"/>
                <w:szCs w:val="20"/>
              </w:rPr>
              <w:t>Ед.измер</w:t>
            </w:r>
            <w:proofErr w:type="spellEnd"/>
            <w:r w:rsidRPr="006E53C9">
              <w:rPr>
                <w:rFonts w:ascii="Times New Roman" w:hAnsi="Times New Roman"/>
                <w:b/>
                <w:sz w:val="20"/>
                <w:szCs w:val="20"/>
              </w:rPr>
              <w:t>.</w:t>
            </w:r>
          </w:p>
        </w:tc>
        <w:tc>
          <w:tcPr>
            <w:tcW w:w="594" w:type="pct"/>
            <w:vAlign w:val="center"/>
          </w:tcPr>
          <w:p w:rsidR="00AB1F7C" w:rsidRPr="006E53C9" w:rsidRDefault="00AB1F7C" w:rsidP="006E53C9">
            <w:pPr>
              <w:jc w:val="center"/>
              <w:rPr>
                <w:rFonts w:ascii="Times New Roman" w:hAnsi="Times New Roman"/>
                <w:b/>
                <w:sz w:val="20"/>
                <w:szCs w:val="20"/>
              </w:rPr>
            </w:pPr>
            <w:r w:rsidRPr="006E53C9">
              <w:rPr>
                <w:rFonts w:ascii="Times New Roman" w:hAnsi="Times New Roman"/>
                <w:b/>
                <w:sz w:val="20"/>
                <w:szCs w:val="20"/>
              </w:rPr>
              <w:t>Кол</w:t>
            </w:r>
            <w:r w:rsidR="006E53C9">
              <w:rPr>
                <w:rFonts w:ascii="Times New Roman" w:hAnsi="Times New Roman"/>
                <w:b/>
                <w:sz w:val="20"/>
                <w:szCs w:val="20"/>
              </w:rPr>
              <w:t>-</w:t>
            </w:r>
            <w:r w:rsidRPr="006E53C9">
              <w:rPr>
                <w:rFonts w:ascii="Times New Roman" w:hAnsi="Times New Roman"/>
                <w:b/>
                <w:sz w:val="20"/>
                <w:szCs w:val="20"/>
              </w:rPr>
              <w:t>во</w:t>
            </w:r>
          </w:p>
        </w:tc>
        <w:tc>
          <w:tcPr>
            <w:tcW w:w="728" w:type="pct"/>
            <w:vAlign w:val="center"/>
          </w:tcPr>
          <w:p w:rsidR="00AB1F7C" w:rsidRPr="006E53C9" w:rsidRDefault="00AB1F7C" w:rsidP="000D5377">
            <w:pPr>
              <w:jc w:val="center"/>
              <w:rPr>
                <w:rFonts w:ascii="Times New Roman" w:hAnsi="Times New Roman"/>
                <w:b/>
                <w:sz w:val="20"/>
                <w:szCs w:val="20"/>
              </w:rPr>
            </w:pPr>
            <w:r w:rsidRPr="006E53C9">
              <w:rPr>
                <w:rFonts w:ascii="Times New Roman" w:hAnsi="Times New Roman"/>
                <w:b/>
                <w:sz w:val="20"/>
                <w:szCs w:val="20"/>
              </w:rPr>
              <w:t xml:space="preserve">Инвестиции, </w:t>
            </w:r>
            <w:proofErr w:type="spellStart"/>
            <w:r w:rsidR="000D5377" w:rsidRPr="006E53C9">
              <w:rPr>
                <w:rFonts w:ascii="Times New Roman" w:hAnsi="Times New Roman"/>
                <w:b/>
                <w:sz w:val="20"/>
                <w:szCs w:val="20"/>
              </w:rPr>
              <w:t>млн</w:t>
            </w:r>
            <w:r w:rsidRPr="006E53C9">
              <w:rPr>
                <w:rFonts w:ascii="Times New Roman" w:hAnsi="Times New Roman"/>
                <w:b/>
                <w:sz w:val="20"/>
                <w:szCs w:val="20"/>
              </w:rPr>
              <w:t>.руб</w:t>
            </w:r>
            <w:proofErr w:type="spellEnd"/>
            <w:r w:rsidRPr="006E53C9">
              <w:rPr>
                <w:rFonts w:ascii="Times New Roman" w:hAnsi="Times New Roman"/>
                <w:b/>
                <w:sz w:val="20"/>
                <w:szCs w:val="20"/>
              </w:rPr>
              <w:t>.</w:t>
            </w:r>
          </w:p>
          <w:p w:rsidR="006E53C9" w:rsidRPr="006E53C9" w:rsidRDefault="00DE37C0" w:rsidP="000D5377">
            <w:pPr>
              <w:jc w:val="center"/>
              <w:rPr>
                <w:rFonts w:ascii="Times New Roman" w:hAnsi="Times New Roman"/>
                <w:sz w:val="20"/>
                <w:szCs w:val="20"/>
              </w:rPr>
            </w:pPr>
            <w:r>
              <w:rPr>
                <w:rFonts w:ascii="Times New Roman" w:hAnsi="Times New Roman"/>
                <w:sz w:val="20"/>
                <w:szCs w:val="20"/>
              </w:rPr>
              <w:t>(</w:t>
            </w:r>
            <w:r w:rsidR="00F41DBC">
              <w:rPr>
                <w:rFonts w:ascii="Times New Roman" w:hAnsi="Times New Roman"/>
                <w:sz w:val="20"/>
                <w:szCs w:val="20"/>
              </w:rPr>
              <w:t>б</w:t>
            </w:r>
            <w:r w:rsidR="006E53C9" w:rsidRPr="006E53C9">
              <w:rPr>
                <w:rFonts w:ascii="Times New Roman" w:hAnsi="Times New Roman"/>
                <w:sz w:val="20"/>
                <w:szCs w:val="20"/>
              </w:rPr>
              <w:t>ез учета НДС</w:t>
            </w:r>
            <w:r>
              <w:rPr>
                <w:rFonts w:ascii="Times New Roman" w:hAnsi="Times New Roman"/>
                <w:sz w:val="20"/>
                <w:szCs w:val="20"/>
              </w:rPr>
              <w:t>)</w:t>
            </w:r>
          </w:p>
        </w:tc>
      </w:tr>
      <w:tr w:rsidR="00AB1F7C" w:rsidRPr="00224587" w:rsidTr="006E53C9">
        <w:tc>
          <w:tcPr>
            <w:tcW w:w="5000" w:type="pct"/>
            <w:gridSpan w:val="5"/>
            <w:vAlign w:val="center"/>
          </w:tcPr>
          <w:p w:rsidR="00AB1F7C" w:rsidRPr="006E53C9" w:rsidRDefault="009B36CD" w:rsidP="00AB1F7C">
            <w:pPr>
              <w:jc w:val="center"/>
              <w:rPr>
                <w:rFonts w:ascii="Times New Roman" w:hAnsi="Times New Roman"/>
                <w:b/>
                <w:sz w:val="20"/>
                <w:szCs w:val="20"/>
              </w:rPr>
            </w:pPr>
            <w:r w:rsidRPr="006E53C9">
              <w:rPr>
                <w:rFonts w:ascii="Times New Roman" w:hAnsi="Times New Roman"/>
                <w:b/>
                <w:sz w:val="20"/>
                <w:szCs w:val="20"/>
              </w:rPr>
              <w:t>ОО</w:t>
            </w:r>
            <w:r w:rsidR="00AB1F7C" w:rsidRPr="006E53C9">
              <w:rPr>
                <w:rFonts w:ascii="Times New Roman" w:hAnsi="Times New Roman"/>
                <w:b/>
                <w:sz w:val="20"/>
                <w:szCs w:val="20"/>
              </w:rPr>
              <w:t>О «Пятигор</w:t>
            </w:r>
            <w:r w:rsidR="00A12CDC">
              <w:rPr>
                <w:rFonts w:ascii="Times New Roman" w:hAnsi="Times New Roman"/>
                <w:b/>
                <w:sz w:val="20"/>
                <w:szCs w:val="20"/>
              </w:rPr>
              <w:t>с</w:t>
            </w:r>
            <w:r w:rsidR="00AB1F7C" w:rsidRPr="006E53C9">
              <w:rPr>
                <w:rFonts w:ascii="Times New Roman" w:hAnsi="Times New Roman"/>
                <w:b/>
                <w:sz w:val="20"/>
                <w:szCs w:val="20"/>
              </w:rPr>
              <w:t>ктеплосервис»</w:t>
            </w:r>
          </w:p>
        </w:tc>
      </w:tr>
      <w:tr w:rsidR="00AB1F7C" w:rsidRPr="00224587" w:rsidTr="00C05AE7">
        <w:tc>
          <w:tcPr>
            <w:tcW w:w="265" w:type="pct"/>
            <w:vAlign w:val="center"/>
          </w:tcPr>
          <w:p w:rsidR="00AB1F7C" w:rsidRPr="00224587" w:rsidRDefault="00AB1F7C" w:rsidP="005A3874">
            <w:pPr>
              <w:jc w:val="center"/>
              <w:rPr>
                <w:b/>
                <w:sz w:val="20"/>
                <w:szCs w:val="20"/>
              </w:rPr>
            </w:pPr>
            <w:r w:rsidRPr="00224587">
              <w:rPr>
                <w:b/>
                <w:sz w:val="20"/>
                <w:szCs w:val="20"/>
              </w:rPr>
              <w:t>1</w:t>
            </w:r>
          </w:p>
        </w:tc>
        <w:tc>
          <w:tcPr>
            <w:tcW w:w="2553" w:type="pct"/>
            <w:vAlign w:val="center"/>
          </w:tcPr>
          <w:p w:rsidR="00AB1F7C" w:rsidRPr="00F13CA7" w:rsidRDefault="00AB1F7C" w:rsidP="00F41DBC">
            <w:pPr>
              <w:rPr>
                <w:sz w:val="20"/>
                <w:szCs w:val="20"/>
              </w:rPr>
            </w:pPr>
            <w:r w:rsidRPr="00F13CA7">
              <w:rPr>
                <w:sz w:val="20"/>
                <w:szCs w:val="20"/>
              </w:rPr>
              <w:t xml:space="preserve">Замена </w:t>
            </w:r>
            <w:r w:rsidR="00951DA4" w:rsidRPr="00F13CA7">
              <w:rPr>
                <w:sz w:val="20"/>
                <w:szCs w:val="20"/>
              </w:rPr>
              <w:t>котлов КВГМ-20</w:t>
            </w:r>
            <w:r w:rsidR="00F41DBC" w:rsidRPr="00F13CA7">
              <w:rPr>
                <w:sz w:val="20"/>
                <w:szCs w:val="20"/>
              </w:rPr>
              <w:t>;КВГМ-10;ТВГ-8;</w:t>
            </w:r>
            <w:r w:rsidR="00DA38C2" w:rsidRPr="00F13CA7">
              <w:rPr>
                <w:sz w:val="20"/>
                <w:szCs w:val="20"/>
              </w:rPr>
              <w:t>ТВГ-4</w:t>
            </w:r>
            <w:r w:rsidR="00F41DBC" w:rsidRPr="00F13CA7">
              <w:rPr>
                <w:sz w:val="20"/>
                <w:szCs w:val="20"/>
              </w:rPr>
              <w:t>;</w:t>
            </w:r>
            <w:r w:rsidR="00DA38C2" w:rsidRPr="00F13CA7">
              <w:rPr>
                <w:sz w:val="20"/>
                <w:szCs w:val="20"/>
              </w:rPr>
              <w:t>ТВГ-3,</w:t>
            </w:r>
            <w:r w:rsidR="00F41DBC" w:rsidRPr="00F13CA7">
              <w:rPr>
                <w:sz w:val="20"/>
                <w:szCs w:val="20"/>
              </w:rPr>
              <w:t>ТВГ-1,5;</w:t>
            </w:r>
            <w:r w:rsidR="00DA38C2" w:rsidRPr="00F13CA7">
              <w:rPr>
                <w:sz w:val="20"/>
                <w:szCs w:val="20"/>
              </w:rPr>
              <w:t>ТВГ-0,75</w:t>
            </w:r>
            <w:r w:rsidR="00F41DBC" w:rsidRPr="00F13CA7">
              <w:rPr>
                <w:sz w:val="20"/>
                <w:szCs w:val="20"/>
              </w:rPr>
              <w:t>;</w:t>
            </w:r>
            <w:r w:rsidR="00AB245A" w:rsidRPr="00F13CA7">
              <w:rPr>
                <w:sz w:val="20"/>
                <w:szCs w:val="20"/>
              </w:rPr>
              <w:t>КВС</w:t>
            </w:r>
            <w:r w:rsidR="004A00C4" w:rsidRPr="00F13CA7">
              <w:rPr>
                <w:sz w:val="20"/>
                <w:szCs w:val="20"/>
              </w:rPr>
              <w:t>-2,9, КВ</w:t>
            </w:r>
            <w:r w:rsidR="00F41DBC" w:rsidRPr="00F13CA7">
              <w:rPr>
                <w:sz w:val="20"/>
                <w:szCs w:val="20"/>
              </w:rPr>
              <w:t>-</w:t>
            </w:r>
            <w:r w:rsidR="004A00C4" w:rsidRPr="00F13CA7">
              <w:rPr>
                <w:sz w:val="20"/>
                <w:szCs w:val="20"/>
              </w:rPr>
              <w:t>1/95</w:t>
            </w:r>
            <w:r w:rsidR="00F41DBC" w:rsidRPr="00F13CA7">
              <w:rPr>
                <w:sz w:val="20"/>
                <w:szCs w:val="20"/>
              </w:rPr>
              <w:t xml:space="preserve">, </w:t>
            </w:r>
            <w:r w:rsidR="004A00C4" w:rsidRPr="00F13CA7">
              <w:rPr>
                <w:sz w:val="20"/>
                <w:szCs w:val="20"/>
              </w:rPr>
              <w:t xml:space="preserve"> на </w:t>
            </w:r>
            <w:r w:rsidR="00F41DBC" w:rsidRPr="00F13CA7">
              <w:rPr>
                <w:sz w:val="20"/>
                <w:szCs w:val="20"/>
              </w:rPr>
              <w:t xml:space="preserve">современные </w:t>
            </w:r>
            <w:r w:rsidR="004A00C4" w:rsidRPr="00F13CA7">
              <w:rPr>
                <w:sz w:val="20"/>
                <w:szCs w:val="20"/>
              </w:rPr>
              <w:t xml:space="preserve">котлы </w:t>
            </w:r>
            <w:r w:rsidR="00AB245A" w:rsidRPr="00F13CA7">
              <w:rPr>
                <w:sz w:val="20"/>
                <w:szCs w:val="20"/>
              </w:rPr>
              <w:t xml:space="preserve">с модулируемыми газовыми горелками </w:t>
            </w:r>
            <w:proofErr w:type="spellStart"/>
            <w:r w:rsidR="00AB245A" w:rsidRPr="00F13CA7">
              <w:rPr>
                <w:sz w:val="20"/>
                <w:szCs w:val="20"/>
                <w:lang w:val="en-US"/>
              </w:rPr>
              <w:t>Cibunigas</w:t>
            </w:r>
            <w:proofErr w:type="spellEnd"/>
            <w:r w:rsidR="00F41DBC" w:rsidRPr="00F13CA7">
              <w:rPr>
                <w:sz w:val="20"/>
                <w:szCs w:val="20"/>
              </w:rPr>
              <w:t xml:space="preserve"> </w:t>
            </w:r>
            <w:r w:rsidR="00AB245A" w:rsidRPr="00F13CA7">
              <w:rPr>
                <w:sz w:val="20"/>
                <w:szCs w:val="20"/>
              </w:rPr>
              <w:t xml:space="preserve">  с установкой автоматики регулирования </w:t>
            </w:r>
          </w:p>
        </w:tc>
        <w:tc>
          <w:tcPr>
            <w:tcW w:w="860" w:type="pct"/>
            <w:vAlign w:val="center"/>
          </w:tcPr>
          <w:p w:rsidR="00AB1F7C" w:rsidRPr="00224587" w:rsidRDefault="00AB1F7C" w:rsidP="005A3874">
            <w:pPr>
              <w:jc w:val="center"/>
              <w:rPr>
                <w:sz w:val="20"/>
                <w:szCs w:val="20"/>
              </w:rPr>
            </w:pPr>
            <w:proofErr w:type="spellStart"/>
            <w:r w:rsidRPr="00224587">
              <w:rPr>
                <w:sz w:val="20"/>
                <w:szCs w:val="20"/>
              </w:rPr>
              <w:t>колич</w:t>
            </w:r>
            <w:proofErr w:type="spellEnd"/>
            <w:r w:rsidRPr="00224587">
              <w:rPr>
                <w:sz w:val="20"/>
                <w:szCs w:val="20"/>
              </w:rPr>
              <w:t xml:space="preserve">. котлов, </w:t>
            </w:r>
            <w:proofErr w:type="spellStart"/>
            <w:r w:rsidRPr="00224587">
              <w:rPr>
                <w:sz w:val="20"/>
                <w:szCs w:val="20"/>
              </w:rPr>
              <w:t>шт</w:t>
            </w:r>
            <w:proofErr w:type="spellEnd"/>
          </w:p>
        </w:tc>
        <w:tc>
          <w:tcPr>
            <w:tcW w:w="594" w:type="pct"/>
            <w:vAlign w:val="center"/>
          </w:tcPr>
          <w:p w:rsidR="00AB1F7C" w:rsidRPr="00224587" w:rsidRDefault="00DA38C2" w:rsidP="005A3874">
            <w:pPr>
              <w:jc w:val="center"/>
              <w:rPr>
                <w:sz w:val="20"/>
                <w:szCs w:val="20"/>
              </w:rPr>
            </w:pPr>
            <w:r>
              <w:rPr>
                <w:sz w:val="20"/>
                <w:szCs w:val="20"/>
              </w:rPr>
              <w:t>64</w:t>
            </w:r>
          </w:p>
        </w:tc>
        <w:tc>
          <w:tcPr>
            <w:tcW w:w="728" w:type="pct"/>
            <w:vAlign w:val="center"/>
          </w:tcPr>
          <w:p w:rsidR="00AB1F7C" w:rsidRPr="00DE37C0" w:rsidRDefault="00806F6E" w:rsidP="005A3874">
            <w:pPr>
              <w:jc w:val="center"/>
              <w:rPr>
                <w:b/>
                <w:sz w:val="20"/>
                <w:szCs w:val="20"/>
              </w:rPr>
            </w:pPr>
            <w:r>
              <w:rPr>
                <w:b/>
                <w:sz w:val="20"/>
                <w:szCs w:val="20"/>
              </w:rPr>
              <w:t>647,02</w:t>
            </w:r>
          </w:p>
        </w:tc>
      </w:tr>
      <w:tr w:rsidR="00AB1F7C" w:rsidRPr="00224587" w:rsidTr="00C05AE7">
        <w:tc>
          <w:tcPr>
            <w:tcW w:w="265" w:type="pct"/>
            <w:vAlign w:val="center"/>
          </w:tcPr>
          <w:p w:rsidR="00AB1F7C" w:rsidRPr="00224587" w:rsidRDefault="00AB1F7C" w:rsidP="005A3874">
            <w:pPr>
              <w:jc w:val="center"/>
              <w:rPr>
                <w:b/>
                <w:sz w:val="20"/>
                <w:szCs w:val="20"/>
              </w:rPr>
            </w:pPr>
            <w:r w:rsidRPr="00224587">
              <w:rPr>
                <w:b/>
                <w:sz w:val="20"/>
                <w:szCs w:val="20"/>
              </w:rPr>
              <w:t>2</w:t>
            </w:r>
          </w:p>
        </w:tc>
        <w:tc>
          <w:tcPr>
            <w:tcW w:w="2553" w:type="pct"/>
            <w:vAlign w:val="center"/>
          </w:tcPr>
          <w:p w:rsidR="00AB1F7C" w:rsidRPr="00224587" w:rsidRDefault="00AB245A" w:rsidP="005A3874">
            <w:pPr>
              <w:rPr>
                <w:sz w:val="20"/>
                <w:szCs w:val="20"/>
              </w:rPr>
            </w:pPr>
            <w:r>
              <w:rPr>
                <w:sz w:val="20"/>
                <w:szCs w:val="20"/>
              </w:rPr>
              <w:t xml:space="preserve">Внедрение </w:t>
            </w:r>
            <w:proofErr w:type="spellStart"/>
            <w:r>
              <w:rPr>
                <w:sz w:val="20"/>
                <w:szCs w:val="20"/>
              </w:rPr>
              <w:t>газопоршневых</w:t>
            </w:r>
            <w:proofErr w:type="spellEnd"/>
            <w:r>
              <w:rPr>
                <w:sz w:val="20"/>
                <w:szCs w:val="20"/>
              </w:rPr>
              <w:t xml:space="preserve"> установок</w:t>
            </w:r>
            <w:r w:rsidR="00E04925">
              <w:rPr>
                <w:sz w:val="20"/>
                <w:szCs w:val="20"/>
              </w:rPr>
              <w:t xml:space="preserve"> 3х 400 кВт</w:t>
            </w:r>
          </w:p>
        </w:tc>
        <w:tc>
          <w:tcPr>
            <w:tcW w:w="860" w:type="pct"/>
            <w:vAlign w:val="center"/>
          </w:tcPr>
          <w:p w:rsidR="00FB50BB" w:rsidRDefault="00AB1F7C" w:rsidP="005A3874">
            <w:pPr>
              <w:jc w:val="center"/>
              <w:rPr>
                <w:sz w:val="20"/>
                <w:szCs w:val="20"/>
              </w:rPr>
            </w:pPr>
            <w:proofErr w:type="spellStart"/>
            <w:r w:rsidRPr="00224587">
              <w:rPr>
                <w:sz w:val="20"/>
                <w:szCs w:val="20"/>
              </w:rPr>
              <w:t>колич</w:t>
            </w:r>
            <w:proofErr w:type="spellEnd"/>
            <w:r w:rsidRPr="00224587">
              <w:rPr>
                <w:sz w:val="20"/>
                <w:szCs w:val="20"/>
              </w:rPr>
              <w:t xml:space="preserve">. котельных, </w:t>
            </w:r>
          </w:p>
          <w:p w:rsidR="00AB1F7C" w:rsidRPr="00224587" w:rsidRDefault="00AB1F7C" w:rsidP="005A3874">
            <w:pPr>
              <w:jc w:val="center"/>
              <w:rPr>
                <w:sz w:val="20"/>
                <w:szCs w:val="20"/>
              </w:rPr>
            </w:pPr>
            <w:proofErr w:type="spellStart"/>
            <w:r w:rsidRPr="00224587">
              <w:rPr>
                <w:sz w:val="20"/>
                <w:szCs w:val="20"/>
              </w:rPr>
              <w:t>шт</w:t>
            </w:r>
            <w:proofErr w:type="spellEnd"/>
          </w:p>
        </w:tc>
        <w:tc>
          <w:tcPr>
            <w:tcW w:w="594" w:type="pct"/>
            <w:vAlign w:val="center"/>
          </w:tcPr>
          <w:p w:rsidR="00AB1F7C" w:rsidRPr="00224587" w:rsidRDefault="0026311F" w:rsidP="005A3874">
            <w:pPr>
              <w:jc w:val="center"/>
              <w:rPr>
                <w:sz w:val="20"/>
                <w:szCs w:val="20"/>
              </w:rPr>
            </w:pPr>
            <w:r>
              <w:rPr>
                <w:sz w:val="20"/>
                <w:szCs w:val="20"/>
              </w:rPr>
              <w:t>3</w:t>
            </w:r>
          </w:p>
        </w:tc>
        <w:tc>
          <w:tcPr>
            <w:tcW w:w="728" w:type="pct"/>
            <w:vAlign w:val="center"/>
          </w:tcPr>
          <w:p w:rsidR="00AB1F7C" w:rsidRPr="00DE37C0" w:rsidRDefault="00806F6E" w:rsidP="005A3874">
            <w:pPr>
              <w:jc w:val="center"/>
              <w:rPr>
                <w:b/>
                <w:sz w:val="20"/>
                <w:szCs w:val="20"/>
              </w:rPr>
            </w:pPr>
            <w:r>
              <w:rPr>
                <w:b/>
                <w:sz w:val="20"/>
                <w:szCs w:val="20"/>
              </w:rPr>
              <w:t>54</w:t>
            </w:r>
          </w:p>
        </w:tc>
      </w:tr>
      <w:tr w:rsidR="00AB1F7C" w:rsidRPr="00224587" w:rsidTr="00C05AE7">
        <w:tc>
          <w:tcPr>
            <w:tcW w:w="265" w:type="pct"/>
            <w:vAlign w:val="center"/>
          </w:tcPr>
          <w:p w:rsidR="00AB1F7C" w:rsidRPr="00224587" w:rsidRDefault="00AB1F7C" w:rsidP="005A3874">
            <w:pPr>
              <w:jc w:val="center"/>
              <w:rPr>
                <w:b/>
                <w:sz w:val="20"/>
                <w:szCs w:val="20"/>
              </w:rPr>
            </w:pPr>
            <w:r w:rsidRPr="00224587">
              <w:rPr>
                <w:b/>
                <w:sz w:val="20"/>
                <w:szCs w:val="20"/>
              </w:rPr>
              <w:t>3</w:t>
            </w:r>
          </w:p>
        </w:tc>
        <w:tc>
          <w:tcPr>
            <w:tcW w:w="2553" w:type="pct"/>
            <w:vAlign w:val="center"/>
          </w:tcPr>
          <w:p w:rsidR="00AB1F7C" w:rsidRPr="00224587" w:rsidRDefault="00FB50BB" w:rsidP="005A3874">
            <w:pPr>
              <w:rPr>
                <w:sz w:val="20"/>
                <w:szCs w:val="20"/>
              </w:rPr>
            </w:pPr>
            <w:r>
              <w:rPr>
                <w:sz w:val="20"/>
                <w:szCs w:val="20"/>
              </w:rPr>
              <w:t>Строительство  БМК</w:t>
            </w:r>
          </w:p>
        </w:tc>
        <w:tc>
          <w:tcPr>
            <w:tcW w:w="860" w:type="pct"/>
            <w:vAlign w:val="center"/>
          </w:tcPr>
          <w:p w:rsidR="00AB1F7C" w:rsidRPr="00224587" w:rsidRDefault="00F41DBC" w:rsidP="005A3874">
            <w:pPr>
              <w:jc w:val="center"/>
              <w:rPr>
                <w:sz w:val="20"/>
                <w:szCs w:val="20"/>
              </w:rPr>
            </w:pPr>
            <w:r>
              <w:rPr>
                <w:sz w:val="20"/>
                <w:szCs w:val="20"/>
              </w:rPr>
              <w:t>объектов</w:t>
            </w:r>
          </w:p>
        </w:tc>
        <w:tc>
          <w:tcPr>
            <w:tcW w:w="594" w:type="pct"/>
            <w:vAlign w:val="center"/>
          </w:tcPr>
          <w:p w:rsidR="00AB1F7C" w:rsidRPr="00224587" w:rsidRDefault="004330F0" w:rsidP="005A3874">
            <w:pPr>
              <w:jc w:val="center"/>
              <w:rPr>
                <w:sz w:val="20"/>
                <w:szCs w:val="20"/>
              </w:rPr>
            </w:pPr>
            <w:r>
              <w:rPr>
                <w:sz w:val="20"/>
                <w:szCs w:val="20"/>
              </w:rPr>
              <w:t>7</w:t>
            </w:r>
          </w:p>
        </w:tc>
        <w:tc>
          <w:tcPr>
            <w:tcW w:w="728" w:type="pct"/>
            <w:vAlign w:val="center"/>
          </w:tcPr>
          <w:p w:rsidR="00AB1F7C" w:rsidRPr="00DE37C0" w:rsidRDefault="007517A5" w:rsidP="005A3874">
            <w:pPr>
              <w:jc w:val="center"/>
              <w:rPr>
                <w:b/>
                <w:sz w:val="20"/>
                <w:szCs w:val="20"/>
              </w:rPr>
            </w:pPr>
            <w:r>
              <w:rPr>
                <w:b/>
                <w:sz w:val="20"/>
                <w:szCs w:val="20"/>
              </w:rPr>
              <w:t>146,</w:t>
            </w:r>
            <w:r w:rsidR="00806F6E">
              <w:rPr>
                <w:b/>
                <w:sz w:val="20"/>
                <w:szCs w:val="20"/>
              </w:rPr>
              <w:t>44</w:t>
            </w:r>
          </w:p>
        </w:tc>
      </w:tr>
      <w:tr w:rsidR="006E53C9" w:rsidRPr="00224587" w:rsidTr="00C05AE7">
        <w:tc>
          <w:tcPr>
            <w:tcW w:w="265" w:type="pct"/>
            <w:vAlign w:val="center"/>
          </w:tcPr>
          <w:p w:rsidR="006E53C9" w:rsidRPr="00224587" w:rsidRDefault="006E53C9" w:rsidP="005A3874">
            <w:pPr>
              <w:jc w:val="center"/>
              <w:rPr>
                <w:b/>
                <w:sz w:val="20"/>
                <w:szCs w:val="20"/>
              </w:rPr>
            </w:pPr>
            <w:r>
              <w:rPr>
                <w:b/>
                <w:sz w:val="20"/>
                <w:szCs w:val="20"/>
              </w:rPr>
              <w:t>4</w:t>
            </w:r>
          </w:p>
        </w:tc>
        <w:tc>
          <w:tcPr>
            <w:tcW w:w="2553" w:type="pct"/>
            <w:vAlign w:val="center"/>
          </w:tcPr>
          <w:p w:rsidR="006E53C9" w:rsidRPr="00224587" w:rsidRDefault="006E53C9" w:rsidP="00CE1EE9">
            <w:pPr>
              <w:rPr>
                <w:sz w:val="20"/>
                <w:szCs w:val="20"/>
              </w:rPr>
            </w:pPr>
            <w:r>
              <w:rPr>
                <w:sz w:val="20"/>
                <w:szCs w:val="20"/>
              </w:rPr>
              <w:t xml:space="preserve">Замена энергоемких сетевых насосных агрегатов на насосную станцию со шкафом управления и частотным преобразователем </w:t>
            </w:r>
            <w:r w:rsidRPr="000D5377">
              <w:rPr>
                <w:sz w:val="20"/>
                <w:szCs w:val="20"/>
              </w:rPr>
              <w:t xml:space="preserve"> </w:t>
            </w:r>
            <w:r>
              <w:rPr>
                <w:sz w:val="20"/>
                <w:szCs w:val="20"/>
              </w:rPr>
              <w:t xml:space="preserve">( </w:t>
            </w:r>
            <w:proofErr w:type="spellStart"/>
            <w:r>
              <w:rPr>
                <w:sz w:val="20"/>
                <w:szCs w:val="20"/>
                <w:lang w:val="en-US"/>
              </w:rPr>
              <w:t>Wilo</w:t>
            </w:r>
            <w:proofErr w:type="spellEnd"/>
            <w:r>
              <w:rPr>
                <w:sz w:val="20"/>
                <w:szCs w:val="20"/>
              </w:rPr>
              <w:t>,</w:t>
            </w:r>
            <w:r w:rsidRPr="000D5377">
              <w:rPr>
                <w:sz w:val="20"/>
                <w:szCs w:val="20"/>
              </w:rPr>
              <w:t xml:space="preserve"> </w:t>
            </w:r>
            <w:proofErr w:type="spellStart"/>
            <w:r>
              <w:rPr>
                <w:sz w:val="20"/>
                <w:szCs w:val="20"/>
                <w:lang w:val="en-US"/>
              </w:rPr>
              <w:t>Grundfoss</w:t>
            </w:r>
            <w:proofErr w:type="spellEnd"/>
            <w:r w:rsidRPr="000D5377">
              <w:rPr>
                <w:sz w:val="20"/>
                <w:szCs w:val="20"/>
              </w:rPr>
              <w:t>)</w:t>
            </w:r>
            <w:r>
              <w:rPr>
                <w:sz w:val="20"/>
                <w:szCs w:val="20"/>
              </w:rPr>
              <w:t xml:space="preserve">  в котельной «Новая Оранжерея»</w:t>
            </w:r>
          </w:p>
        </w:tc>
        <w:tc>
          <w:tcPr>
            <w:tcW w:w="860" w:type="pct"/>
            <w:vAlign w:val="center"/>
          </w:tcPr>
          <w:p w:rsidR="006E53C9" w:rsidRPr="00224587" w:rsidRDefault="006E53C9" w:rsidP="00806F6E">
            <w:pPr>
              <w:jc w:val="center"/>
              <w:rPr>
                <w:sz w:val="20"/>
                <w:szCs w:val="20"/>
              </w:rPr>
            </w:pPr>
            <w:proofErr w:type="spellStart"/>
            <w:r w:rsidRPr="00224587">
              <w:rPr>
                <w:sz w:val="20"/>
                <w:szCs w:val="20"/>
              </w:rPr>
              <w:t>колич</w:t>
            </w:r>
            <w:proofErr w:type="spellEnd"/>
            <w:r w:rsidRPr="00224587">
              <w:rPr>
                <w:sz w:val="20"/>
                <w:szCs w:val="20"/>
              </w:rPr>
              <w:t xml:space="preserve">. </w:t>
            </w:r>
            <w:r w:rsidR="00806F6E">
              <w:rPr>
                <w:sz w:val="20"/>
                <w:szCs w:val="20"/>
              </w:rPr>
              <w:t>насосов</w:t>
            </w:r>
            <w:r w:rsidRPr="00224587">
              <w:rPr>
                <w:sz w:val="20"/>
                <w:szCs w:val="20"/>
              </w:rPr>
              <w:t xml:space="preserve">, </w:t>
            </w:r>
            <w:proofErr w:type="spellStart"/>
            <w:r w:rsidRPr="00224587">
              <w:rPr>
                <w:sz w:val="20"/>
                <w:szCs w:val="20"/>
              </w:rPr>
              <w:t>шт</w:t>
            </w:r>
            <w:proofErr w:type="spellEnd"/>
          </w:p>
        </w:tc>
        <w:tc>
          <w:tcPr>
            <w:tcW w:w="594" w:type="pct"/>
            <w:vAlign w:val="center"/>
          </w:tcPr>
          <w:p w:rsidR="006E53C9" w:rsidRPr="00F13CA7" w:rsidRDefault="00806F6E" w:rsidP="00E12B56">
            <w:pPr>
              <w:jc w:val="center"/>
              <w:rPr>
                <w:sz w:val="20"/>
                <w:szCs w:val="20"/>
              </w:rPr>
            </w:pPr>
            <w:r w:rsidRPr="00F13CA7">
              <w:rPr>
                <w:sz w:val="20"/>
                <w:szCs w:val="20"/>
              </w:rPr>
              <w:t>2</w:t>
            </w:r>
            <w:r w:rsidR="00E12B56">
              <w:rPr>
                <w:sz w:val="20"/>
                <w:szCs w:val="20"/>
              </w:rPr>
              <w:t>9</w:t>
            </w:r>
          </w:p>
        </w:tc>
        <w:tc>
          <w:tcPr>
            <w:tcW w:w="728" w:type="pct"/>
            <w:vAlign w:val="center"/>
          </w:tcPr>
          <w:p w:rsidR="006E53C9" w:rsidRPr="00F13CA7" w:rsidRDefault="00E12B56" w:rsidP="00402165">
            <w:pPr>
              <w:jc w:val="center"/>
              <w:rPr>
                <w:b/>
                <w:sz w:val="20"/>
                <w:szCs w:val="20"/>
              </w:rPr>
            </w:pPr>
            <w:r>
              <w:rPr>
                <w:b/>
                <w:sz w:val="20"/>
                <w:szCs w:val="20"/>
              </w:rPr>
              <w:t>50,22</w:t>
            </w:r>
          </w:p>
        </w:tc>
      </w:tr>
      <w:tr w:rsidR="00DE37C0" w:rsidRPr="00224587" w:rsidTr="00C05AE7">
        <w:tc>
          <w:tcPr>
            <w:tcW w:w="265" w:type="pct"/>
            <w:vAlign w:val="center"/>
          </w:tcPr>
          <w:p w:rsidR="00DE37C0" w:rsidRPr="00224587" w:rsidRDefault="00DE37C0" w:rsidP="005A3874">
            <w:pPr>
              <w:jc w:val="center"/>
              <w:rPr>
                <w:b/>
                <w:sz w:val="20"/>
                <w:szCs w:val="20"/>
              </w:rPr>
            </w:pPr>
            <w:r>
              <w:rPr>
                <w:b/>
                <w:sz w:val="20"/>
                <w:szCs w:val="20"/>
              </w:rPr>
              <w:t>5</w:t>
            </w:r>
          </w:p>
        </w:tc>
        <w:tc>
          <w:tcPr>
            <w:tcW w:w="2553" w:type="pct"/>
            <w:vAlign w:val="center"/>
          </w:tcPr>
          <w:p w:rsidR="00DE37C0" w:rsidRDefault="00DE37C0" w:rsidP="005A3874">
            <w:pPr>
              <w:rPr>
                <w:sz w:val="20"/>
                <w:szCs w:val="20"/>
              </w:rPr>
            </w:pPr>
            <w:r>
              <w:rPr>
                <w:sz w:val="20"/>
                <w:szCs w:val="20"/>
              </w:rPr>
              <w:t>Установка приборов учета</w:t>
            </w:r>
          </w:p>
        </w:tc>
        <w:tc>
          <w:tcPr>
            <w:tcW w:w="860" w:type="pct"/>
            <w:vAlign w:val="center"/>
          </w:tcPr>
          <w:p w:rsidR="00DE37C0" w:rsidRDefault="00DE37C0" w:rsidP="005A3874">
            <w:pPr>
              <w:jc w:val="center"/>
              <w:rPr>
                <w:sz w:val="20"/>
                <w:szCs w:val="20"/>
              </w:rPr>
            </w:pPr>
            <w:r>
              <w:rPr>
                <w:sz w:val="20"/>
                <w:szCs w:val="20"/>
              </w:rPr>
              <w:t>шт.</w:t>
            </w:r>
          </w:p>
        </w:tc>
        <w:tc>
          <w:tcPr>
            <w:tcW w:w="594" w:type="pct"/>
            <w:vAlign w:val="center"/>
          </w:tcPr>
          <w:p w:rsidR="00DE37C0" w:rsidRDefault="00DE37C0" w:rsidP="005A3874">
            <w:pPr>
              <w:jc w:val="center"/>
              <w:rPr>
                <w:sz w:val="20"/>
                <w:szCs w:val="20"/>
              </w:rPr>
            </w:pPr>
            <w:r>
              <w:rPr>
                <w:sz w:val="20"/>
                <w:szCs w:val="20"/>
              </w:rPr>
              <w:t>59</w:t>
            </w:r>
          </w:p>
        </w:tc>
        <w:tc>
          <w:tcPr>
            <w:tcW w:w="728" w:type="pct"/>
            <w:vAlign w:val="center"/>
          </w:tcPr>
          <w:p w:rsidR="00DE37C0" w:rsidRDefault="00806F6E" w:rsidP="00CE1EE9">
            <w:pPr>
              <w:jc w:val="center"/>
              <w:rPr>
                <w:sz w:val="20"/>
                <w:szCs w:val="20"/>
              </w:rPr>
            </w:pPr>
            <w:r>
              <w:rPr>
                <w:sz w:val="20"/>
                <w:szCs w:val="20"/>
              </w:rPr>
              <w:t>13,24</w:t>
            </w:r>
          </w:p>
        </w:tc>
      </w:tr>
      <w:tr w:rsidR="006E53C9" w:rsidRPr="00224587" w:rsidTr="00C05AE7">
        <w:tc>
          <w:tcPr>
            <w:tcW w:w="265" w:type="pct"/>
            <w:vAlign w:val="center"/>
          </w:tcPr>
          <w:p w:rsidR="006E53C9" w:rsidRPr="00224587" w:rsidRDefault="006E53C9" w:rsidP="005A3874">
            <w:pPr>
              <w:jc w:val="center"/>
              <w:rPr>
                <w:b/>
                <w:sz w:val="20"/>
                <w:szCs w:val="20"/>
              </w:rPr>
            </w:pPr>
          </w:p>
        </w:tc>
        <w:tc>
          <w:tcPr>
            <w:tcW w:w="2553" w:type="pct"/>
            <w:vAlign w:val="center"/>
          </w:tcPr>
          <w:p w:rsidR="006E53C9" w:rsidRDefault="006E53C9" w:rsidP="005A3874">
            <w:pPr>
              <w:rPr>
                <w:sz w:val="20"/>
                <w:szCs w:val="20"/>
              </w:rPr>
            </w:pPr>
            <w:r>
              <w:rPr>
                <w:sz w:val="20"/>
                <w:szCs w:val="20"/>
              </w:rPr>
              <w:t>Итого  по  ООО «Пятигорсктеплосервис»</w:t>
            </w:r>
          </w:p>
        </w:tc>
        <w:tc>
          <w:tcPr>
            <w:tcW w:w="860" w:type="pct"/>
            <w:vAlign w:val="center"/>
          </w:tcPr>
          <w:p w:rsidR="006E53C9" w:rsidRDefault="006E53C9" w:rsidP="005A3874">
            <w:pPr>
              <w:jc w:val="center"/>
              <w:rPr>
                <w:sz w:val="20"/>
                <w:szCs w:val="20"/>
              </w:rPr>
            </w:pPr>
          </w:p>
        </w:tc>
        <w:tc>
          <w:tcPr>
            <w:tcW w:w="594" w:type="pct"/>
            <w:vAlign w:val="center"/>
          </w:tcPr>
          <w:p w:rsidR="006E53C9" w:rsidRDefault="006E53C9" w:rsidP="005A3874">
            <w:pPr>
              <w:jc w:val="center"/>
              <w:rPr>
                <w:sz w:val="20"/>
                <w:szCs w:val="20"/>
              </w:rPr>
            </w:pPr>
          </w:p>
        </w:tc>
        <w:tc>
          <w:tcPr>
            <w:tcW w:w="728" w:type="pct"/>
            <w:vAlign w:val="center"/>
          </w:tcPr>
          <w:p w:rsidR="006E53C9" w:rsidRPr="00F13CA7" w:rsidRDefault="00E12B56" w:rsidP="00402165">
            <w:pPr>
              <w:jc w:val="center"/>
              <w:rPr>
                <w:b/>
                <w:sz w:val="20"/>
                <w:szCs w:val="20"/>
              </w:rPr>
            </w:pPr>
            <w:r>
              <w:rPr>
                <w:b/>
                <w:sz w:val="20"/>
                <w:szCs w:val="20"/>
              </w:rPr>
              <w:t>910,92</w:t>
            </w:r>
          </w:p>
        </w:tc>
      </w:tr>
      <w:tr w:rsidR="00C05AE7" w:rsidRPr="00224587" w:rsidTr="00C05AE7">
        <w:tc>
          <w:tcPr>
            <w:tcW w:w="5000" w:type="pct"/>
            <w:gridSpan w:val="5"/>
            <w:vAlign w:val="center"/>
          </w:tcPr>
          <w:p w:rsidR="00C05AE7" w:rsidRPr="00A12CDC" w:rsidRDefault="00C05AE7" w:rsidP="005A3874">
            <w:pPr>
              <w:jc w:val="center"/>
              <w:rPr>
                <w:b/>
                <w:sz w:val="20"/>
                <w:szCs w:val="20"/>
              </w:rPr>
            </w:pPr>
            <w:r w:rsidRPr="00A12CDC">
              <w:rPr>
                <w:b/>
                <w:sz w:val="20"/>
                <w:szCs w:val="20"/>
              </w:rPr>
              <w:t>«Машук» ООО «Энергетик»</w:t>
            </w:r>
          </w:p>
        </w:tc>
      </w:tr>
      <w:tr w:rsidR="00A12CDC" w:rsidRPr="00224587" w:rsidTr="00C05AE7">
        <w:tc>
          <w:tcPr>
            <w:tcW w:w="265" w:type="pct"/>
            <w:vAlign w:val="center"/>
          </w:tcPr>
          <w:p w:rsidR="00A12CDC" w:rsidRPr="00224587" w:rsidRDefault="00402165" w:rsidP="005A3874">
            <w:pPr>
              <w:jc w:val="center"/>
              <w:rPr>
                <w:b/>
                <w:sz w:val="20"/>
                <w:szCs w:val="20"/>
              </w:rPr>
            </w:pPr>
            <w:r>
              <w:rPr>
                <w:b/>
                <w:sz w:val="20"/>
                <w:szCs w:val="20"/>
              </w:rPr>
              <w:t>1</w:t>
            </w:r>
            <w:r w:rsidR="00A12CDC">
              <w:rPr>
                <w:b/>
                <w:sz w:val="20"/>
                <w:szCs w:val="20"/>
              </w:rPr>
              <w:t>.</w:t>
            </w:r>
          </w:p>
        </w:tc>
        <w:tc>
          <w:tcPr>
            <w:tcW w:w="2553" w:type="pct"/>
            <w:vAlign w:val="center"/>
          </w:tcPr>
          <w:p w:rsidR="00A12CDC" w:rsidRDefault="00A12CDC" w:rsidP="009B36CD">
            <w:pPr>
              <w:rPr>
                <w:sz w:val="20"/>
                <w:szCs w:val="20"/>
              </w:rPr>
            </w:pPr>
            <w:r>
              <w:rPr>
                <w:sz w:val="20"/>
                <w:szCs w:val="20"/>
              </w:rPr>
              <w:t xml:space="preserve">Замена энергоемких сетевых насосных агрегатов на насосную станцию со шкафом управления и частотным преобразователем </w:t>
            </w:r>
            <w:r w:rsidRPr="000D5377">
              <w:rPr>
                <w:sz w:val="20"/>
                <w:szCs w:val="20"/>
              </w:rPr>
              <w:t xml:space="preserve"> </w:t>
            </w:r>
            <w:r>
              <w:rPr>
                <w:sz w:val="20"/>
                <w:szCs w:val="20"/>
              </w:rPr>
              <w:t xml:space="preserve">( </w:t>
            </w:r>
            <w:proofErr w:type="spellStart"/>
            <w:r>
              <w:rPr>
                <w:sz w:val="20"/>
                <w:szCs w:val="20"/>
                <w:lang w:val="en-US"/>
              </w:rPr>
              <w:t>Wilo</w:t>
            </w:r>
            <w:proofErr w:type="spellEnd"/>
            <w:r>
              <w:rPr>
                <w:sz w:val="20"/>
                <w:szCs w:val="20"/>
              </w:rPr>
              <w:t>,</w:t>
            </w:r>
            <w:r w:rsidRPr="000D5377">
              <w:rPr>
                <w:sz w:val="20"/>
                <w:szCs w:val="20"/>
              </w:rPr>
              <w:t xml:space="preserve"> </w:t>
            </w:r>
            <w:proofErr w:type="spellStart"/>
            <w:r>
              <w:rPr>
                <w:sz w:val="20"/>
                <w:szCs w:val="20"/>
                <w:lang w:val="en-US"/>
              </w:rPr>
              <w:t>Grundfoss</w:t>
            </w:r>
            <w:proofErr w:type="spellEnd"/>
            <w:r w:rsidRPr="000D5377">
              <w:rPr>
                <w:sz w:val="20"/>
                <w:szCs w:val="20"/>
              </w:rPr>
              <w:t>)</w:t>
            </w:r>
            <w:r>
              <w:rPr>
                <w:sz w:val="20"/>
                <w:szCs w:val="20"/>
              </w:rPr>
              <w:t xml:space="preserve">  в котельной</w:t>
            </w:r>
            <w:r w:rsidR="00402165">
              <w:rPr>
                <w:sz w:val="20"/>
                <w:szCs w:val="20"/>
              </w:rPr>
              <w:t>.</w:t>
            </w:r>
          </w:p>
          <w:p w:rsidR="00402165" w:rsidRPr="009B36CD" w:rsidRDefault="00402165" w:rsidP="009B36CD">
            <w:pPr>
              <w:rPr>
                <w:sz w:val="20"/>
                <w:szCs w:val="20"/>
              </w:rPr>
            </w:pPr>
            <w:r>
              <w:rPr>
                <w:sz w:val="20"/>
                <w:szCs w:val="20"/>
              </w:rPr>
              <w:t>Установка ПЧ на дымососах котлов</w:t>
            </w:r>
          </w:p>
        </w:tc>
        <w:tc>
          <w:tcPr>
            <w:tcW w:w="860" w:type="pct"/>
            <w:vAlign w:val="center"/>
          </w:tcPr>
          <w:p w:rsidR="00A12CDC" w:rsidRDefault="00A12CDC" w:rsidP="00A12CDC">
            <w:pPr>
              <w:jc w:val="center"/>
              <w:rPr>
                <w:sz w:val="20"/>
                <w:szCs w:val="20"/>
              </w:rPr>
            </w:pPr>
            <w:proofErr w:type="spellStart"/>
            <w:r w:rsidRPr="00224587">
              <w:rPr>
                <w:sz w:val="20"/>
                <w:szCs w:val="20"/>
              </w:rPr>
              <w:t>колич</w:t>
            </w:r>
            <w:proofErr w:type="spellEnd"/>
            <w:r w:rsidRPr="00224587">
              <w:rPr>
                <w:sz w:val="20"/>
                <w:szCs w:val="20"/>
              </w:rPr>
              <w:t xml:space="preserve">. </w:t>
            </w:r>
            <w:r>
              <w:rPr>
                <w:sz w:val="20"/>
                <w:szCs w:val="20"/>
              </w:rPr>
              <w:t>насосов</w:t>
            </w:r>
            <w:r w:rsidRPr="00224587">
              <w:rPr>
                <w:sz w:val="20"/>
                <w:szCs w:val="20"/>
              </w:rPr>
              <w:t xml:space="preserve">, </w:t>
            </w:r>
            <w:proofErr w:type="spellStart"/>
            <w:r w:rsidRPr="00224587">
              <w:rPr>
                <w:sz w:val="20"/>
                <w:szCs w:val="20"/>
              </w:rPr>
              <w:t>шт</w:t>
            </w:r>
            <w:proofErr w:type="spellEnd"/>
          </w:p>
          <w:p w:rsidR="00402165" w:rsidRPr="00224587" w:rsidRDefault="00402165" w:rsidP="00A12CDC">
            <w:pPr>
              <w:jc w:val="center"/>
              <w:rPr>
                <w:sz w:val="20"/>
                <w:szCs w:val="20"/>
              </w:rPr>
            </w:pPr>
            <w:r>
              <w:rPr>
                <w:sz w:val="20"/>
                <w:szCs w:val="20"/>
              </w:rPr>
              <w:t xml:space="preserve">количество </w:t>
            </w:r>
            <w:proofErr w:type="spellStart"/>
            <w:r>
              <w:rPr>
                <w:sz w:val="20"/>
                <w:szCs w:val="20"/>
              </w:rPr>
              <w:t>дымосов,шт</w:t>
            </w:r>
            <w:proofErr w:type="spellEnd"/>
          </w:p>
        </w:tc>
        <w:tc>
          <w:tcPr>
            <w:tcW w:w="594" w:type="pct"/>
            <w:vAlign w:val="center"/>
          </w:tcPr>
          <w:p w:rsidR="00A12CDC" w:rsidRPr="00224587" w:rsidRDefault="00402165" w:rsidP="00A12CDC">
            <w:pPr>
              <w:jc w:val="center"/>
              <w:rPr>
                <w:sz w:val="20"/>
                <w:szCs w:val="20"/>
              </w:rPr>
            </w:pPr>
            <w:r>
              <w:rPr>
                <w:sz w:val="20"/>
                <w:szCs w:val="20"/>
              </w:rPr>
              <w:t>2</w:t>
            </w:r>
          </w:p>
        </w:tc>
        <w:tc>
          <w:tcPr>
            <w:tcW w:w="728" w:type="pct"/>
            <w:vAlign w:val="center"/>
          </w:tcPr>
          <w:p w:rsidR="00A12CDC" w:rsidRPr="009B36CD" w:rsidRDefault="00806F6E" w:rsidP="005A3874">
            <w:pPr>
              <w:jc w:val="center"/>
              <w:rPr>
                <w:sz w:val="20"/>
                <w:szCs w:val="20"/>
              </w:rPr>
            </w:pPr>
            <w:r>
              <w:rPr>
                <w:sz w:val="20"/>
                <w:szCs w:val="20"/>
              </w:rPr>
              <w:t>5,186</w:t>
            </w:r>
          </w:p>
        </w:tc>
      </w:tr>
      <w:tr w:rsidR="00A12CDC" w:rsidRPr="00224587" w:rsidTr="00C05AE7">
        <w:tc>
          <w:tcPr>
            <w:tcW w:w="265" w:type="pct"/>
            <w:vAlign w:val="center"/>
          </w:tcPr>
          <w:p w:rsidR="00A12CDC" w:rsidRPr="00224587" w:rsidRDefault="00402165" w:rsidP="005A3874">
            <w:pPr>
              <w:jc w:val="center"/>
              <w:rPr>
                <w:b/>
                <w:sz w:val="20"/>
                <w:szCs w:val="20"/>
              </w:rPr>
            </w:pPr>
            <w:r>
              <w:rPr>
                <w:b/>
                <w:sz w:val="20"/>
                <w:szCs w:val="20"/>
              </w:rPr>
              <w:t>2</w:t>
            </w:r>
            <w:r w:rsidR="00A12CDC">
              <w:rPr>
                <w:b/>
                <w:sz w:val="20"/>
                <w:szCs w:val="20"/>
              </w:rPr>
              <w:t>.</w:t>
            </w:r>
          </w:p>
        </w:tc>
        <w:tc>
          <w:tcPr>
            <w:tcW w:w="2553" w:type="pct"/>
            <w:vAlign w:val="center"/>
          </w:tcPr>
          <w:p w:rsidR="00A12CDC" w:rsidRPr="009B36CD" w:rsidRDefault="00A12CDC" w:rsidP="00A12CDC">
            <w:pPr>
              <w:rPr>
                <w:sz w:val="20"/>
                <w:szCs w:val="20"/>
              </w:rPr>
            </w:pPr>
            <w:r>
              <w:rPr>
                <w:sz w:val="20"/>
                <w:szCs w:val="20"/>
              </w:rPr>
              <w:t xml:space="preserve">Замена горелок котлов на </w:t>
            </w:r>
            <w:r w:rsidRPr="00224587">
              <w:rPr>
                <w:sz w:val="20"/>
                <w:szCs w:val="20"/>
              </w:rPr>
              <w:t>модулируемы</w:t>
            </w:r>
            <w:r>
              <w:rPr>
                <w:sz w:val="20"/>
                <w:szCs w:val="20"/>
              </w:rPr>
              <w:t xml:space="preserve">е газовые горелки </w:t>
            </w:r>
            <w:proofErr w:type="spellStart"/>
            <w:r>
              <w:rPr>
                <w:sz w:val="20"/>
                <w:szCs w:val="20"/>
                <w:lang w:val="en-US"/>
              </w:rPr>
              <w:t>Cibunigas</w:t>
            </w:r>
            <w:proofErr w:type="spellEnd"/>
          </w:p>
        </w:tc>
        <w:tc>
          <w:tcPr>
            <w:tcW w:w="860" w:type="pct"/>
            <w:vAlign w:val="center"/>
          </w:tcPr>
          <w:p w:rsidR="00A12CDC" w:rsidRPr="00224587" w:rsidRDefault="00A12CDC" w:rsidP="005A3874">
            <w:pPr>
              <w:jc w:val="center"/>
              <w:rPr>
                <w:sz w:val="20"/>
                <w:szCs w:val="20"/>
              </w:rPr>
            </w:pPr>
            <w:proofErr w:type="spellStart"/>
            <w:r>
              <w:rPr>
                <w:sz w:val="20"/>
                <w:szCs w:val="20"/>
              </w:rPr>
              <w:t>шт</w:t>
            </w:r>
            <w:proofErr w:type="spellEnd"/>
          </w:p>
        </w:tc>
        <w:tc>
          <w:tcPr>
            <w:tcW w:w="594" w:type="pct"/>
            <w:vAlign w:val="center"/>
          </w:tcPr>
          <w:p w:rsidR="00A12CDC" w:rsidRPr="00224587" w:rsidRDefault="00A12CDC" w:rsidP="005A3874">
            <w:pPr>
              <w:jc w:val="center"/>
              <w:rPr>
                <w:sz w:val="20"/>
                <w:szCs w:val="20"/>
              </w:rPr>
            </w:pPr>
            <w:r>
              <w:rPr>
                <w:sz w:val="20"/>
                <w:szCs w:val="20"/>
              </w:rPr>
              <w:t>2</w:t>
            </w:r>
          </w:p>
        </w:tc>
        <w:tc>
          <w:tcPr>
            <w:tcW w:w="728" w:type="pct"/>
            <w:vAlign w:val="center"/>
          </w:tcPr>
          <w:p w:rsidR="00A12CDC" w:rsidRPr="009B36CD" w:rsidRDefault="00A12CDC" w:rsidP="00806F6E">
            <w:pPr>
              <w:jc w:val="center"/>
              <w:rPr>
                <w:sz w:val="20"/>
                <w:szCs w:val="20"/>
              </w:rPr>
            </w:pPr>
            <w:r>
              <w:rPr>
                <w:sz w:val="20"/>
                <w:szCs w:val="20"/>
              </w:rPr>
              <w:t>9,6</w:t>
            </w:r>
            <w:r w:rsidR="00806F6E">
              <w:rPr>
                <w:sz w:val="20"/>
                <w:szCs w:val="20"/>
              </w:rPr>
              <w:t>6</w:t>
            </w:r>
          </w:p>
        </w:tc>
      </w:tr>
      <w:tr w:rsidR="00A12CDC" w:rsidRPr="00224587" w:rsidTr="00A12CDC">
        <w:trPr>
          <w:trHeight w:val="547"/>
        </w:trPr>
        <w:tc>
          <w:tcPr>
            <w:tcW w:w="265" w:type="pct"/>
            <w:vAlign w:val="center"/>
          </w:tcPr>
          <w:p w:rsidR="00A12CDC" w:rsidRPr="00224587" w:rsidRDefault="00402165" w:rsidP="005A3874">
            <w:pPr>
              <w:jc w:val="center"/>
              <w:rPr>
                <w:b/>
                <w:sz w:val="20"/>
                <w:szCs w:val="20"/>
              </w:rPr>
            </w:pPr>
            <w:r>
              <w:rPr>
                <w:b/>
                <w:sz w:val="20"/>
                <w:szCs w:val="20"/>
              </w:rPr>
              <w:t>3</w:t>
            </w:r>
            <w:r w:rsidR="00A12CDC">
              <w:rPr>
                <w:b/>
                <w:sz w:val="20"/>
                <w:szCs w:val="20"/>
              </w:rPr>
              <w:t>.</w:t>
            </w:r>
          </w:p>
        </w:tc>
        <w:tc>
          <w:tcPr>
            <w:tcW w:w="2553" w:type="pct"/>
            <w:vAlign w:val="center"/>
          </w:tcPr>
          <w:p w:rsidR="00A12CDC" w:rsidRPr="009B36CD" w:rsidRDefault="00A12CDC" w:rsidP="009B36CD">
            <w:pPr>
              <w:rPr>
                <w:sz w:val="20"/>
                <w:szCs w:val="20"/>
              </w:rPr>
            </w:pPr>
            <w:r>
              <w:rPr>
                <w:sz w:val="20"/>
                <w:szCs w:val="20"/>
              </w:rPr>
              <w:t>Установка котла на летний режим работы</w:t>
            </w:r>
          </w:p>
        </w:tc>
        <w:tc>
          <w:tcPr>
            <w:tcW w:w="860" w:type="pct"/>
            <w:vAlign w:val="center"/>
          </w:tcPr>
          <w:p w:rsidR="00A12CDC" w:rsidRPr="00224587" w:rsidRDefault="00A12CDC" w:rsidP="005A3874">
            <w:pPr>
              <w:jc w:val="center"/>
              <w:rPr>
                <w:sz w:val="20"/>
                <w:szCs w:val="20"/>
              </w:rPr>
            </w:pPr>
            <w:proofErr w:type="spellStart"/>
            <w:r>
              <w:rPr>
                <w:sz w:val="20"/>
                <w:szCs w:val="20"/>
              </w:rPr>
              <w:t>шт</w:t>
            </w:r>
            <w:proofErr w:type="spellEnd"/>
          </w:p>
        </w:tc>
        <w:tc>
          <w:tcPr>
            <w:tcW w:w="594" w:type="pct"/>
            <w:vAlign w:val="center"/>
          </w:tcPr>
          <w:p w:rsidR="00A12CDC" w:rsidRPr="00224587" w:rsidRDefault="00A12CDC" w:rsidP="005A3874">
            <w:pPr>
              <w:jc w:val="center"/>
              <w:rPr>
                <w:sz w:val="20"/>
                <w:szCs w:val="20"/>
              </w:rPr>
            </w:pPr>
            <w:r>
              <w:rPr>
                <w:sz w:val="20"/>
                <w:szCs w:val="20"/>
              </w:rPr>
              <w:t>1</w:t>
            </w:r>
          </w:p>
        </w:tc>
        <w:tc>
          <w:tcPr>
            <w:tcW w:w="728" w:type="pct"/>
            <w:vAlign w:val="center"/>
          </w:tcPr>
          <w:p w:rsidR="00A12CDC" w:rsidRPr="009B36CD" w:rsidRDefault="00806F6E" w:rsidP="005A3874">
            <w:pPr>
              <w:jc w:val="center"/>
              <w:rPr>
                <w:sz w:val="20"/>
                <w:szCs w:val="20"/>
              </w:rPr>
            </w:pPr>
            <w:r>
              <w:rPr>
                <w:sz w:val="20"/>
                <w:szCs w:val="20"/>
              </w:rPr>
              <w:t>10</w:t>
            </w:r>
          </w:p>
        </w:tc>
      </w:tr>
      <w:tr w:rsidR="0026311F" w:rsidRPr="00224587" w:rsidTr="00C05AE7">
        <w:tc>
          <w:tcPr>
            <w:tcW w:w="265" w:type="pct"/>
            <w:vAlign w:val="center"/>
          </w:tcPr>
          <w:p w:rsidR="0026311F" w:rsidRPr="00224587" w:rsidRDefault="00402165" w:rsidP="005A3874">
            <w:pPr>
              <w:jc w:val="center"/>
              <w:rPr>
                <w:b/>
                <w:sz w:val="20"/>
                <w:szCs w:val="20"/>
              </w:rPr>
            </w:pPr>
            <w:r>
              <w:rPr>
                <w:b/>
                <w:sz w:val="20"/>
                <w:szCs w:val="20"/>
              </w:rPr>
              <w:t>4</w:t>
            </w:r>
            <w:r w:rsidR="0026311F">
              <w:rPr>
                <w:b/>
                <w:sz w:val="20"/>
                <w:szCs w:val="20"/>
              </w:rPr>
              <w:t>.</w:t>
            </w:r>
          </w:p>
        </w:tc>
        <w:tc>
          <w:tcPr>
            <w:tcW w:w="2553" w:type="pct"/>
            <w:vAlign w:val="center"/>
          </w:tcPr>
          <w:p w:rsidR="0026311F" w:rsidRPr="009B36CD" w:rsidRDefault="0026311F" w:rsidP="00C05AE7">
            <w:pPr>
              <w:rPr>
                <w:sz w:val="20"/>
                <w:szCs w:val="20"/>
              </w:rPr>
            </w:pPr>
            <w:r>
              <w:rPr>
                <w:sz w:val="20"/>
                <w:szCs w:val="20"/>
              </w:rPr>
              <w:t xml:space="preserve">Внедрение </w:t>
            </w:r>
            <w:proofErr w:type="spellStart"/>
            <w:r>
              <w:rPr>
                <w:sz w:val="20"/>
                <w:szCs w:val="20"/>
              </w:rPr>
              <w:t>газопоршневых</w:t>
            </w:r>
            <w:proofErr w:type="spellEnd"/>
            <w:r>
              <w:rPr>
                <w:sz w:val="20"/>
                <w:szCs w:val="20"/>
              </w:rPr>
              <w:t xml:space="preserve"> установок</w:t>
            </w:r>
            <w:r w:rsidR="00E04925">
              <w:rPr>
                <w:sz w:val="20"/>
                <w:szCs w:val="20"/>
              </w:rPr>
              <w:t xml:space="preserve"> 4х400кВт</w:t>
            </w:r>
          </w:p>
        </w:tc>
        <w:tc>
          <w:tcPr>
            <w:tcW w:w="860" w:type="pct"/>
            <w:vAlign w:val="center"/>
          </w:tcPr>
          <w:p w:rsidR="0026311F" w:rsidRPr="00224587" w:rsidRDefault="00E04925" w:rsidP="005A3874">
            <w:pPr>
              <w:jc w:val="center"/>
              <w:rPr>
                <w:sz w:val="20"/>
                <w:szCs w:val="20"/>
              </w:rPr>
            </w:pPr>
            <w:proofErr w:type="spellStart"/>
            <w:r>
              <w:rPr>
                <w:sz w:val="20"/>
                <w:szCs w:val="20"/>
              </w:rPr>
              <w:t>шт</w:t>
            </w:r>
            <w:proofErr w:type="spellEnd"/>
          </w:p>
        </w:tc>
        <w:tc>
          <w:tcPr>
            <w:tcW w:w="594" w:type="pct"/>
            <w:vAlign w:val="center"/>
          </w:tcPr>
          <w:p w:rsidR="0026311F" w:rsidRPr="00224587" w:rsidRDefault="00E04925" w:rsidP="005A3874">
            <w:pPr>
              <w:jc w:val="center"/>
              <w:rPr>
                <w:sz w:val="20"/>
                <w:szCs w:val="20"/>
              </w:rPr>
            </w:pPr>
            <w:r>
              <w:rPr>
                <w:sz w:val="20"/>
                <w:szCs w:val="20"/>
              </w:rPr>
              <w:t>4</w:t>
            </w:r>
          </w:p>
        </w:tc>
        <w:tc>
          <w:tcPr>
            <w:tcW w:w="728" w:type="pct"/>
            <w:vAlign w:val="center"/>
          </w:tcPr>
          <w:p w:rsidR="0026311F" w:rsidRPr="004330F0" w:rsidRDefault="004330F0" w:rsidP="00A12CDC">
            <w:pPr>
              <w:jc w:val="center"/>
              <w:rPr>
                <w:sz w:val="20"/>
                <w:szCs w:val="20"/>
              </w:rPr>
            </w:pPr>
            <w:r w:rsidRPr="004330F0">
              <w:rPr>
                <w:sz w:val="20"/>
                <w:szCs w:val="20"/>
              </w:rPr>
              <w:t>48</w:t>
            </w:r>
          </w:p>
        </w:tc>
      </w:tr>
      <w:tr w:rsidR="00A12CDC" w:rsidRPr="00224587" w:rsidTr="00C05AE7">
        <w:tc>
          <w:tcPr>
            <w:tcW w:w="265" w:type="pct"/>
            <w:vAlign w:val="center"/>
          </w:tcPr>
          <w:p w:rsidR="00A12CDC" w:rsidRPr="00224587" w:rsidRDefault="00A12CDC" w:rsidP="005A3874">
            <w:pPr>
              <w:jc w:val="center"/>
              <w:rPr>
                <w:b/>
                <w:sz w:val="20"/>
                <w:szCs w:val="20"/>
              </w:rPr>
            </w:pPr>
          </w:p>
        </w:tc>
        <w:tc>
          <w:tcPr>
            <w:tcW w:w="2553" w:type="pct"/>
            <w:vAlign w:val="center"/>
          </w:tcPr>
          <w:p w:rsidR="00A12CDC" w:rsidRPr="009B36CD" w:rsidRDefault="00A12CDC" w:rsidP="00C05AE7">
            <w:pPr>
              <w:rPr>
                <w:sz w:val="20"/>
                <w:szCs w:val="20"/>
              </w:rPr>
            </w:pPr>
            <w:r w:rsidRPr="009B36CD">
              <w:rPr>
                <w:sz w:val="20"/>
                <w:szCs w:val="20"/>
              </w:rPr>
              <w:t xml:space="preserve">Итого по </w:t>
            </w:r>
            <w:r>
              <w:rPr>
                <w:sz w:val="20"/>
                <w:szCs w:val="20"/>
              </w:rPr>
              <w:t>«Машук» ООО «Энергетик»</w:t>
            </w:r>
          </w:p>
        </w:tc>
        <w:tc>
          <w:tcPr>
            <w:tcW w:w="860" w:type="pct"/>
            <w:vAlign w:val="center"/>
          </w:tcPr>
          <w:p w:rsidR="00A12CDC" w:rsidRPr="00224587" w:rsidRDefault="00A12CDC" w:rsidP="005A3874">
            <w:pPr>
              <w:jc w:val="center"/>
              <w:rPr>
                <w:sz w:val="20"/>
                <w:szCs w:val="20"/>
              </w:rPr>
            </w:pPr>
          </w:p>
        </w:tc>
        <w:tc>
          <w:tcPr>
            <w:tcW w:w="594" w:type="pct"/>
            <w:vAlign w:val="center"/>
          </w:tcPr>
          <w:p w:rsidR="00A12CDC" w:rsidRPr="00224587" w:rsidRDefault="00A12CDC" w:rsidP="005A3874">
            <w:pPr>
              <w:jc w:val="center"/>
              <w:rPr>
                <w:sz w:val="20"/>
                <w:szCs w:val="20"/>
              </w:rPr>
            </w:pPr>
          </w:p>
        </w:tc>
        <w:tc>
          <w:tcPr>
            <w:tcW w:w="728" w:type="pct"/>
            <w:vAlign w:val="center"/>
          </w:tcPr>
          <w:p w:rsidR="00A12CDC" w:rsidRPr="00A12CDC" w:rsidRDefault="00402165" w:rsidP="00F13CA7">
            <w:pPr>
              <w:jc w:val="center"/>
              <w:rPr>
                <w:b/>
                <w:sz w:val="20"/>
                <w:szCs w:val="20"/>
              </w:rPr>
            </w:pPr>
            <w:r>
              <w:rPr>
                <w:b/>
                <w:sz w:val="20"/>
                <w:szCs w:val="20"/>
              </w:rPr>
              <w:t>72,85</w:t>
            </w:r>
          </w:p>
        </w:tc>
      </w:tr>
      <w:tr w:rsidR="00A12CDC" w:rsidRPr="00224587" w:rsidTr="00C05AE7">
        <w:tc>
          <w:tcPr>
            <w:tcW w:w="265" w:type="pct"/>
            <w:vAlign w:val="center"/>
          </w:tcPr>
          <w:p w:rsidR="00A12CDC" w:rsidRPr="00224587" w:rsidRDefault="00A12CDC" w:rsidP="005A3874">
            <w:pPr>
              <w:jc w:val="center"/>
              <w:rPr>
                <w:b/>
                <w:sz w:val="20"/>
                <w:szCs w:val="20"/>
              </w:rPr>
            </w:pPr>
          </w:p>
        </w:tc>
        <w:tc>
          <w:tcPr>
            <w:tcW w:w="2553" w:type="pct"/>
            <w:vAlign w:val="center"/>
          </w:tcPr>
          <w:p w:rsidR="00A12CDC" w:rsidRPr="006E53C9" w:rsidRDefault="00A12CDC" w:rsidP="00124DB2">
            <w:pPr>
              <w:rPr>
                <w:rFonts w:ascii="Times New Roman" w:hAnsi="Times New Roman"/>
                <w:b/>
                <w:sz w:val="20"/>
                <w:szCs w:val="20"/>
              </w:rPr>
            </w:pPr>
            <w:r w:rsidRPr="006E53C9">
              <w:rPr>
                <w:rFonts w:ascii="Times New Roman" w:hAnsi="Times New Roman"/>
                <w:b/>
                <w:sz w:val="20"/>
                <w:szCs w:val="20"/>
              </w:rPr>
              <w:t xml:space="preserve">ИТОГО по  </w:t>
            </w:r>
            <w:proofErr w:type="spellStart"/>
            <w:r w:rsidRPr="006E53C9">
              <w:rPr>
                <w:rFonts w:ascii="Times New Roman" w:hAnsi="Times New Roman"/>
                <w:b/>
                <w:sz w:val="20"/>
                <w:szCs w:val="20"/>
              </w:rPr>
              <w:t>теплосетевым</w:t>
            </w:r>
            <w:proofErr w:type="spellEnd"/>
            <w:r w:rsidRPr="006E53C9">
              <w:rPr>
                <w:rFonts w:ascii="Times New Roman" w:hAnsi="Times New Roman"/>
                <w:b/>
                <w:sz w:val="20"/>
                <w:szCs w:val="20"/>
              </w:rPr>
              <w:t xml:space="preserve"> организациям:</w:t>
            </w:r>
          </w:p>
        </w:tc>
        <w:tc>
          <w:tcPr>
            <w:tcW w:w="860" w:type="pct"/>
            <w:vAlign w:val="center"/>
          </w:tcPr>
          <w:p w:rsidR="00A12CDC" w:rsidRPr="00224587" w:rsidRDefault="00A12CDC" w:rsidP="005A3874">
            <w:pPr>
              <w:jc w:val="center"/>
              <w:rPr>
                <w:sz w:val="20"/>
                <w:szCs w:val="20"/>
              </w:rPr>
            </w:pPr>
          </w:p>
        </w:tc>
        <w:tc>
          <w:tcPr>
            <w:tcW w:w="594" w:type="pct"/>
            <w:vAlign w:val="center"/>
          </w:tcPr>
          <w:p w:rsidR="00A12CDC" w:rsidRPr="00224587" w:rsidRDefault="00A12CDC" w:rsidP="005A3874">
            <w:pPr>
              <w:jc w:val="center"/>
              <w:rPr>
                <w:sz w:val="20"/>
                <w:szCs w:val="20"/>
              </w:rPr>
            </w:pPr>
          </w:p>
        </w:tc>
        <w:tc>
          <w:tcPr>
            <w:tcW w:w="728" w:type="pct"/>
            <w:vAlign w:val="center"/>
          </w:tcPr>
          <w:p w:rsidR="00A12CDC" w:rsidRPr="00224587" w:rsidRDefault="007517A5" w:rsidP="00E12B56">
            <w:pPr>
              <w:jc w:val="center"/>
              <w:rPr>
                <w:b/>
                <w:sz w:val="20"/>
                <w:szCs w:val="20"/>
              </w:rPr>
            </w:pPr>
            <w:r>
              <w:rPr>
                <w:b/>
                <w:sz w:val="20"/>
                <w:szCs w:val="20"/>
              </w:rPr>
              <w:t>9</w:t>
            </w:r>
            <w:r w:rsidR="00E12B56">
              <w:rPr>
                <w:b/>
                <w:sz w:val="20"/>
                <w:szCs w:val="20"/>
              </w:rPr>
              <w:t>83</w:t>
            </w:r>
            <w:r>
              <w:rPr>
                <w:b/>
                <w:sz w:val="20"/>
                <w:szCs w:val="20"/>
              </w:rPr>
              <w:t>,77</w:t>
            </w:r>
          </w:p>
        </w:tc>
      </w:tr>
    </w:tbl>
    <w:p w:rsidR="00FF5E1F" w:rsidRPr="00EB511D" w:rsidRDefault="00FF5E1F" w:rsidP="00FF5E1F">
      <w:pPr>
        <w:autoSpaceDE w:val="0"/>
        <w:autoSpaceDN w:val="0"/>
        <w:adjustRightInd w:val="0"/>
        <w:spacing w:after="0" w:line="240" w:lineRule="auto"/>
        <w:ind w:firstLine="708"/>
        <w:rPr>
          <w:rFonts w:ascii="Times New Roman" w:hAnsi="Times New Roman"/>
          <w:bCs/>
          <w:sz w:val="24"/>
          <w:szCs w:val="24"/>
        </w:rPr>
      </w:pPr>
      <w:r w:rsidRPr="00EB511D">
        <w:rPr>
          <w:rFonts w:ascii="Times New Roman" w:hAnsi="Times New Roman"/>
          <w:bCs/>
          <w:sz w:val="24"/>
          <w:szCs w:val="24"/>
        </w:rPr>
        <w:t>Необходимо отметить, что состав оборудования должен быть уточнен на последующих стадиях проектирования.</w:t>
      </w:r>
    </w:p>
    <w:p w:rsidR="00FF5E1F" w:rsidRPr="009B36CD" w:rsidRDefault="009B36CD" w:rsidP="00FF5E1F">
      <w:pPr>
        <w:autoSpaceDE w:val="0"/>
        <w:autoSpaceDN w:val="0"/>
        <w:adjustRightInd w:val="0"/>
        <w:spacing w:after="0" w:line="240" w:lineRule="auto"/>
        <w:ind w:firstLine="708"/>
        <w:rPr>
          <w:rFonts w:ascii="Times New Roman" w:hAnsi="Times New Roman"/>
          <w:bCs/>
          <w:sz w:val="24"/>
          <w:szCs w:val="24"/>
        </w:rPr>
      </w:pPr>
      <w:r w:rsidRPr="009B36CD">
        <w:rPr>
          <w:rFonts w:ascii="Times New Roman" w:hAnsi="Times New Roman"/>
          <w:bCs/>
          <w:sz w:val="24"/>
          <w:szCs w:val="24"/>
        </w:rPr>
        <w:t>Ориентировочные затраты определены в ценах 201</w:t>
      </w:r>
      <w:r w:rsidR="001750FC">
        <w:rPr>
          <w:rFonts w:ascii="Times New Roman" w:hAnsi="Times New Roman"/>
          <w:bCs/>
          <w:sz w:val="24"/>
          <w:szCs w:val="24"/>
        </w:rPr>
        <w:t>7</w:t>
      </w:r>
      <w:r w:rsidRPr="009B36CD">
        <w:rPr>
          <w:rFonts w:ascii="Times New Roman" w:hAnsi="Times New Roman"/>
          <w:bCs/>
          <w:sz w:val="24"/>
          <w:szCs w:val="24"/>
        </w:rPr>
        <w:t xml:space="preserve"> года.</w:t>
      </w:r>
    </w:p>
    <w:p w:rsidR="00371AC5" w:rsidRDefault="00371AC5" w:rsidP="00D2732C">
      <w:pPr>
        <w:autoSpaceDE w:val="0"/>
        <w:autoSpaceDN w:val="0"/>
        <w:adjustRightInd w:val="0"/>
        <w:spacing w:after="0" w:line="240" w:lineRule="auto"/>
        <w:ind w:firstLine="708"/>
        <w:rPr>
          <w:rFonts w:ascii="Times New Roman" w:hAnsi="Times New Roman"/>
          <w:b/>
          <w:bCs/>
          <w:sz w:val="28"/>
          <w:szCs w:val="28"/>
        </w:rPr>
      </w:pPr>
    </w:p>
    <w:p w:rsidR="00D2732C" w:rsidRPr="00041627" w:rsidRDefault="006748A7" w:rsidP="00D2732C">
      <w:pPr>
        <w:autoSpaceDE w:val="0"/>
        <w:autoSpaceDN w:val="0"/>
        <w:adjustRightInd w:val="0"/>
        <w:spacing w:after="0" w:line="240" w:lineRule="auto"/>
        <w:ind w:firstLine="708"/>
        <w:rPr>
          <w:rFonts w:ascii="Times New Roman" w:hAnsi="Times New Roman"/>
          <w:b/>
          <w:bCs/>
          <w:sz w:val="28"/>
          <w:szCs w:val="28"/>
        </w:rPr>
      </w:pPr>
      <w:r>
        <w:rPr>
          <w:rFonts w:ascii="Times New Roman" w:hAnsi="Times New Roman"/>
          <w:b/>
          <w:bCs/>
          <w:sz w:val="28"/>
          <w:szCs w:val="28"/>
        </w:rPr>
        <w:t>Р</w:t>
      </w:r>
      <w:r w:rsidR="00D2732C" w:rsidRPr="00041627">
        <w:rPr>
          <w:rFonts w:ascii="Times New Roman" w:hAnsi="Times New Roman"/>
          <w:b/>
          <w:bCs/>
          <w:sz w:val="28"/>
          <w:szCs w:val="28"/>
        </w:rPr>
        <w:t>аздел 5</w:t>
      </w:r>
      <w:r w:rsidR="000E727E">
        <w:rPr>
          <w:rFonts w:ascii="Times New Roman" w:hAnsi="Times New Roman"/>
          <w:b/>
          <w:bCs/>
          <w:sz w:val="28"/>
          <w:szCs w:val="28"/>
        </w:rPr>
        <w:t>.</w:t>
      </w:r>
      <w:r w:rsidR="00D2732C" w:rsidRPr="00041627">
        <w:rPr>
          <w:rFonts w:ascii="Times New Roman" w:hAnsi="Times New Roman"/>
          <w:b/>
          <w:bCs/>
          <w:sz w:val="28"/>
          <w:szCs w:val="28"/>
        </w:rPr>
        <w:t xml:space="preserve"> Предложения по строительству и реконструкции</w:t>
      </w:r>
    </w:p>
    <w:p w:rsidR="00D2732C" w:rsidRDefault="00D2732C" w:rsidP="00D2732C">
      <w:pPr>
        <w:autoSpaceDE w:val="0"/>
        <w:autoSpaceDN w:val="0"/>
        <w:adjustRightInd w:val="0"/>
        <w:spacing w:after="0" w:line="240" w:lineRule="auto"/>
        <w:rPr>
          <w:rFonts w:ascii="Times New Roman" w:hAnsi="Times New Roman"/>
          <w:b/>
          <w:bCs/>
          <w:sz w:val="28"/>
          <w:szCs w:val="28"/>
        </w:rPr>
      </w:pPr>
      <w:r w:rsidRPr="00041627">
        <w:rPr>
          <w:rFonts w:ascii="Times New Roman" w:hAnsi="Times New Roman"/>
          <w:b/>
          <w:bCs/>
          <w:sz w:val="28"/>
          <w:szCs w:val="28"/>
        </w:rPr>
        <w:t>тепловых сетей</w:t>
      </w:r>
    </w:p>
    <w:p w:rsidR="00041627" w:rsidRPr="008A72D3" w:rsidRDefault="00041627" w:rsidP="00D2732C">
      <w:pPr>
        <w:autoSpaceDE w:val="0"/>
        <w:autoSpaceDN w:val="0"/>
        <w:adjustRightInd w:val="0"/>
        <w:spacing w:after="0" w:line="240" w:lineRule="auto"/>
        <w:rPr>
          <w:rFonts w:ascii="Times New Roman" w:hAnsi="Times New Roman"/>
          <w:b/>
          <w:bCs/>
          <w:sz w:val="24"/>
          <w:szCs w:val="24"/>
        </w:rPr>
      </w:pPr>
      <w:r w:rsidRPr="008A72D3">
        <w:rPr>
          <w:rFonts w:ascii="Times New Roman" w:hAnsi="Times New Roman"/>
          <w:b/>
          <w:bCs/>
          <w:sz w:val="24"/>
          <w:szCs w:val="24"/>
        </w:rPr>
        <w:t xml:space="preserve">5.1 </w:t>
      </w:r>
      <w:r w:rsidR="00F61C4F" w:rsidRPr="008A72D3">
        <w:rPr>
          <w:rFonts w:ascii="Times New Roman" w:hAnsi="Times New Roman"/>
          <w:b/>
          <w:bCs/>
          <w:sz w:val="24"/>
          <w:szCs w:val="24"/>
        </w:rPr>
        <w:t xml:space="preserve">Предложения по строительству тепловых сетей для обеспечения </w:t>
      </w:r>
      <w:r w:rsidR="00162853">
        <w:rPr>
          <w:rFonts w:ascii="Times New Roman" w:hAnsi="Times New Roman"/>
          <w:b/>
          <w:bCs/>
          <w:sz w:val="24"/>
          <w:szCs w:val="24"/>
        </w:rPr>
        <w:t xml:space="preserve">прироста </w:t>
      </w:r>
      <w:r w:rsidR="00F61C4F" w:rsidRPr="008A72D3">
        <w:rPr>
          <w:rFonts w:ascii="Times New Roman" w:hAnsi="Times New Roman"/>
          <w:b/>
          <w:bCs/>
          <w:sz w:val="24"/>
          <w:szCs w:val="24"/>
        </w:rPr>
        <w:t>тепловых нагрузок</w:t>
      </w:r>
    </w:p>
    <w:p w:rsidR="00D2732C" w:rsidRPr="00653C7C" w:rsidRDefault="00D2732C" w:rsidP="000A0C46">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Расчет радиусов эффективного теплоснабжения показал, что в настоящее время у котельных сложились зоны теплоснабжения, близкие к оптимальной величине.</w:t>
      </w:r>
    </w:p>
    <w:p w:rsidR="00F61C4F" w:rsidRPr="00653C7C" w:rsidRDefault="00D2732C" w:rsidP="00041627">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По рекомендуемому варианту Схемы развитие тепловых сетей города</w:t>
      </w:r>
      <w:r w:rsidR="000A0C46" w:rsidRPr="00653C7C">
        <w:rPr>
          <w:rFonts w:ascii="Times New Roman" w:hAnsi="Times New Roman"/>
          <w:sz w:val="24"/>
          <w:szCs w:val="24"/>
        </w:rPr>
        <w:t xml:space="preserve"> </w:t>
      </w:r>
      <w:r w:rsidRPr="00653C7C">
        <w:rPr>
          <w:rFonts w:ascii="Times New Roman" w:hAnsi="Times New Roman"/>
          <w:sz w:val="24"/>
          <w:szCs w:val="24"/>
        </w:rPr>
        <w:t>предусматривается с сохранением зон т</w:t>
      </w:r>
      <w:r w:rsidR="000A0C46" w:rsidRPr="00653C7C">
        <w:rPr>
          <w:rFonts w:ascii="Times New Roman" w:hAnsi="Times New Roman"/>
          <w:sz w:val="24"/>
          <w:szCs w:val="24"/>
        </w:rPr>
        <w:t>еплоснабжения большинства тепло</w:t>
      </w:r>
      <w:r w:rsidR="008A72D3" w:rsidRPr="00653C7C">
        <w:rPr>
          <w:rFonts w:ascii="Times New Roman" w:hAnsi="Times New Roman"/>
          <w:sz w:val="24"/>
          <w:szCs w:val="24"/>
        </w:rPr>
        <w:t>источников в городе.</w:t>
      </w:r>
      <w:r w:rsidRPr="00653C7C">
        <w:rPr>
          <w:rFonts w:ascii="Times New Roman" w:hAnsi="Times New Roman"/>
          <w:sz w:val="24"/>
          <w:szCs w:val="24"/>
        </w:rPr>
        <w:t xml:space="preserve"> </w:t>
      </w:r>
    </w:p>
    <w:p w:rsidR="00D2732C" w:rsidRPr="00653C7C" w:rsidRDefault="00D2732C" w:rsidP="000219DE">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Схемой предусматривается, что в зонах теплоснабжения всех котельных</w:t>
      </w:r>
      <w:r w:rsidR="000219DE" w:rsidRPr="00653C7C">
        <w:rPr>
          <w:rFonts w:ascii="Times New Roman" w:hAnsi="Times New Roman"/>
          <w:sz w:val="24"/>
          <w:szCs w:val="24"/>
        </w:rPr>
        <w:t xml:space="preserve"> </w:t>
      </w:r>
      <w:r w:rsidRPr="00653C7C">
        <w:rPr>
          <w:rFonts w:ascii="Times New Roman" w:hAnsi="Times New Roman"/>
          <w:sz w:val="24"/>
          <w:szCs w:val="24"/>
        </w:rPr>
        <w:t>будет проведена наладка систем отопления и установка, наладка регуляторов</w:t>
      </w:r>
      <w:r w:rsidR="000219DE" w:rsidRPr="00653C7C">
        <w:rPr>
          <w:rFonts w:ascii="Times New Roman" w:hAnsi="Times New Roman"/>
          <w:sz w:val="24"/>
          <w:szCs w:val="24"/>
        </w:rPr>
        <w:t xml:space="preserve"> </w:t>
      </w:r>
      <w:r w:rsidRPr="00653C7C">
        <w:rPr>
          <w:rFonts w:ascii="Times New Roman" w:hAnsi="Times New Roman"/>
          <w:sz w:val="24"/>
          <w:szCs w:val="24"/>
        </w:rPr>
        <w:t>горячего водоснабжения с целью снижения температуры обратной сетевой воды.</w:t>
      </w:r>
    </w:p>
    <w:p w:rsidR="00740CAE" w:rsidRPr="00653C7C" w:rsidRDefault="00740CAE" w:rsidP="00740CAE">
      <w:pPr>
        <w:tabs>
          <w:tab w:val="left" w:pos="1560"/>
        </w:tabs>
        <w:rPr>
          <w:rFonts w:ascii="Times New Roman" w:hAnsi="Times New Roman"/>
          <w:sz w:val="24"/>
          <w:szCs w:val="24"/>
        </w:rPr>
      </w:pPr>
      <w:r w:rsidRPr="00653C7C">
        <w:rPr>
          <w:rFonts w:ascii="Times New Roman" w:hAnsi="Times New Roman"/>
          <w:sz w:val="24"/>
          <w:szCs w:val="24"/>
        </w:rPr>
        <w:t>Реконструируемые сети должны соответствовать требованиям:</w:t>
      </w:r>
    </w:p>
    <w:p w:rsidR="00740CAE" w:rsidRPr="00653C7C" w:rsidRDefault="00740CAE" w:rsidP="00740CAE">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 xml:space="preserve"> - СНиП 41.02.2003 «Тепловые сети»;</w:t>
      </w:r>
    </w:p>
    <w:p w:rsidR="00740CAE" w:rsidRPr="00653C7C" w:rsidRDefault="00740CAE" w:rsidP="00740CAE">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 xml:space="preserve"> - экологическим показателям и требованиям безопасности;</w:t>
      </w:r>
    </w:p>
    <w:p w:rsidR="00740CAE" w:rsidRPr="00653C7C" w:rsidRDefault="00740CAE" w:rsidP="00740CAE">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 xml:space="preserve"> - обеспечить поддержание температуры транспортируемого теплоносителя согласно СНиП 41.02.2003 «Тепловые сети»;</w:t>
      </w:r>
    </w:p>
    <w:p w:rsidR="00740CAE" w:rsidRPr="00653C7C" w:rsidRDefault="00A52B1F" w:rsidP="00740CAE">
      <w:pPr>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 xml:space="preserve"> - </w:t>
      </w:r>
      <w:r w:rsidR="00740CAE" w:rsidRPr="00653C7C">
        <w:rPr>
          <w:rFonts w:ascii="Times New Roman" w:hAnsi="Times New Roman"/>
          <w:sz w:val="24"/>
          <w:szCs w:val="24"/>
        </w:rPr>
        <w:t>применяемый утеплитель должен соответствовать санитарным нормам и требованиям пожарной безопасности.</w:t>
      </w:r>
    </w:p>
    <w:p w:rsidR="00740CAE" w:rsidRPr="00653C7C" w:rsidRDefault="00740CAE" w:rsidP="00740CAE">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 xml:space="preserve">Реконструируемые сети и тепловые камеры обеспечиваются </w:t>
      </w:r>
      <w:proofErr w:type="spellStart"/>
      <w:r w:rsidRPr="00653C7C">
        <w:rPr>
          <w:rFonts w:ascii="Times New Roman" w:hAnsi="Times New Roman"/>
          <w:sz w:val="24"/>
          <w:szCs w:val="24"/>
        </w:rPr>
        <w:t>канализированием</w:t>
      </w:r>
      <w:proofErr w:type="spellEnd"/>
      <w:r w:rsidRPr="00653C7C">
        <w:rPr>
          <w:rFonts w:ascii="Times New Roman" w:hAnsi="Times New Roman"/>
          <w:sz w:val="24"/>
          <w:szCs w:val="24"/>
        </w:rPr>
        <w:t xml:space="preserve"> стоков, грунтовых и паводковых вод от действующей инженерной инфраструктуры.</w:t>
      </w:r>
    </w:p>
    <w:p w:rsidR="00740CAE" w:rsidRPr="00653C7C" w:rsidRDefault="00740CAE" w:rsidP="00740CAE">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Тепловые камеры реконструируемых сетей оснащаются люками с запорными устройствами, не позволяющими проникновения в камеру посторонних лиц и предметов.</w:t>
      </w:r>
    </w:p>
    <w:p w:rsidR="00740CAE" w:rsidRPr="00653C7C" w:rsidRDefault="00740CAE" w:rsidP="00740CAE">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 xml:space="preserve">На всех реконструируемых магистральных тепловых сетях устанавливаются оборудование и системы сетей, обеспечивающие возможность обнаружения мест утечек теплоносителя. </w:t>
      </w:r>
    </w:p>
    <w:p w:rsidR="00740CAE" w:rsidRPr="00653C7C" w:rsidRDefault="00740CAE" w:rsidP="00740CAE">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 xml:space="preserve">Срок службы материалов и оборудования должен быть не менее 25 лет. </w:t>
      </w:r>
    </w:p>
    <w:p w:rsidR="00740CAE" w:rsidRPr="00653C7C" w:rsidRDefault="00740CAE" w:rsidP="00740CAE">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Выбор материалов и оборудования сетей производится на стадии рабочего проектирования и по результатам тендерных торгов в соответствие с требованиями МБРР.</w:t>
      </w:r>
    </w:p>
    <w:p w:rsidR="00740CAE" w:rsidRPr="00653C7C" w:rsidRDefault="00740CAE" w:rsidP="00740CAE">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Тепловые камеры реконструируемых сетей оборудуются оснасткой, позволяющей безопасное обслуживание и ремонт установленного оборудования и трубопроводов.</w:t>
      </w:r>
    </w:p>
    <w:p w:rsidR="00740CAE" w:rsidRPr="00653C7C" w:rsidRDefault="00740CAE" w:rsidP="00740CAE">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В тепловых камерах реконструируемых тепловых сетей устанавливаются приборы контроля параметров транспортируемого теплоносителя по температуре и давлению на подающем и обратном трубопроводах.</w:t>
      </w:r>
    </w:p>
    <w:p w:rsidR="0086301E" w:rsidRPr="00653C7C" w:rsidRDefault="001D0EB3" w:rsidP="00740CAE">
      <w:pPr>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 xml:space="preserve">На сегодняшний день большая </w:t>
      </w:r>
      <w:r w:rsidR="00740CAE" w:rsidRPr="00653C7C">
        <w:rPr>
          <w:rFonts w:ascii="Times New Roman" w:hAnsi="Times New Roman"/>
          <w:sz w:val="24"/>
          <w:szCs w:val="24"/>
        </w:rPr>
        <w:t xml:space="preserve">часть тепловых сетей в городе  проложена в непроходных подземных каналах с тепловой изоляцией из минеральной ваты (шлаковаты). </w:t>
      </w:r>
      <w:r w:rsidR="0086301E" w:rsidRPr="00653C7C">
        <w:rPr>
          <w:rFonts w:ascii="Times New Roman" w:hAnsi="Times New Roman"/>
          <w:sz w:val="24"/>
          <w:szCs w:val="24"/>
        </w:rPr>
        <w:tab/>
      </w:r>
      <w:r w:rsidR="00740CAE" w:rsidRPr="00653C7C">
        <w:rPr>
          <w:rFonts w:ascii="Times New Roman" w:hAnsi="Times New Roman"/>
          <w:sz w:val="24"/>
          <w:szCs w:val="24"/>
        </w:rPr>
        <w:t>Опыт эксплуатации показал, что теплотрассы с таким типом изоляции не обеспечивают надежное и экономичное теплоснабжение потребителей</w:t>
      </w:r>
      <w:r w:rsidR="0086301E" w:rsidRPr="00653C7C">
        <w:rPr>
          <w:rFonts w:ascii="Times New Roman" w:hAnsi="Times New Roman"/>
          <w:sz w:val="24"/>
          <w:szCs w:val="24"/>
        </w:rPr>
        <w:t>,</w:t>
      </w:r>
      <w:r w:rsidR="00740CAE" w:rsidRPr="00653C7C">
        <w:rPr>
          <w:rFonts w:ascii="Times New Roman" w:hAnsi="Times New Roman"/>
          <w:sz w:val="24"/>
          <w:szCs w:val="24"/>
        </w:rPr>
        <w:t xml:space="preserve"> вследствие большой частоты повреждений труб из-за наружной коррозии и значительных потерь тепла через изоляцию из-за ее увлажнения и разрушения. </w:t>
      </w:r>
    </w:p>
    <w:p w:rsidR="00740CAE" w:rsidRPr="00653C7C" w:rsidRDefault="00740CAE" w:rsidP="00740CAE">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 xml:space="preserve">Наиболее эффективным решением данной проблемы является внедрение </w:t>
      </w:r>
      <w:proofErr w:type="spellStart"/>
      <w:r w:rsidRPr="00653C7C">
        <w:rPr>
          <w:rFonts w:ascii="Times New Roman" w:hAnsi="Times New Roman"/>
          <w:sz w:val="24"/>
          <w:szCs w:val="24"/>
        </w:rPr>
        <w:t>предизолированных</w:t>
      </w:r>
      <w:proofErr w:type="spellEnd"/>
      <w:r w:rsidRPr="00653C7C">
        <w:rPr>
          <w:rFonts w:ascii="Times New Roman" w:hAnsi="Times New Roman"/>
          <w:sz w:val="24"/>
          <w:szCs w:val="24"/>
        </w:rPr>
        <w:t xml:space="preserve"> трубопроводов заводского изготовления с использованием пенополиуретановой (ППУ) тепловой изоляции (рис. 1).</w:t>
      </w:r>
    </w:p>
    <w:p w:rsidR="008D16B3" w:rsidRPr="00653C7C" w:rsidRDefault="008D16B3" w:rsidP="00740CAE">
      <w:pPr>
        <w:autoSpaceDE w:val="0"/>
        <w:autoSpaceDN w:val="0"/>
        <w:adjustRightInd w:val="0"/>
        <w:spacing w:after="0" w:line="240" w:lineRule="auto"/>
        <w:ind w:firstLine="708"/>
        <w:jc w:val="both"/>
        <w:rPr>
          <w:rFonts w:ascii="Times New Roman" w:hAnsi="Times New Roman"/>
          <w:sz w:val="24"/>
          <w:szCs w:val="24"/>
        </w:rPr>
      </w:pPr>
    </w:p>
    <w:p w:rsidR="008D16B3" w:rsidRDefault="008D16B3" w:rsidP="00740CAE">
      <w:pPr>
        <w:autoSpaceDE w:val="0"/>
        <w:autoSpaceDN w:val="0"/>
        <w:adjustRightInd w:val="0"/>
        <w:spacing w:after="0" w:line="240" w:lineRule="auto"/>
        <w:ind w:firstLine="708"/>
        <w:jc w:val="both"/>
        <w:rPr>
          <w:rFonts w:ascii="Times New Roman" w:hAnsi="Times New Roman"/>
          <w:sz w:val="24"/>
          <w:szCs w:val="24"/>
          <w:highlight w:val="green"/>
        </w:rPr>
      </w:pPr>
    </w:p>
    <w:p w:rsidR="008D16B3" w:rsidRDefault="008D16B3" w:rsidP="00740CAE">
      <w:pPr>
        <w:autoSpaceDE w:val="0"/>
        <w:autoSpaceDN w:val="0"/>
        <w:adjustRightInd w:val="0"/>
        <w:spacing w:after="0" w:line="240" w:lineRule="auto"/>
        <w:ind w:firstLine="708"/>
        <w:jc w:val="both"/>
        <w:rPr>
          <w:rFonts w:ascii="Times New Roman" w:hAnsi="Times New Roman"/>
          <w:sz w:val="24"/>
          <w:szCs w:val="24"/>
          <w:highlight w:val="green"/>
        </w:rPr>
      </w:pPr>
    </w:p>
    <w:p w:rsidR="008D16B3" w:rsidRDefault="008D16B3" w:rsidP="00740CAE">
      <w:pPr>
        <w:autoSpaceDE w:val="0"/>
        <w:autoSpaceDN w:val="0"/>
        <w:adjustRightInd w:val="0"/>
        <w:spacing w:after="0" w:line="240" w:lineRule="auto"/>
        <w:ind w:firstLine="708"/>
        <w:jc w:val="both"/>
        <w:rPr>
          <w:rFonts w:ascii="Times New Roman" w:hAnsi="Times New Roman"/>
          <w:sz w:val="24"/>
          <w:szCs w:val="24"/>
          <w:highlight w:val="green"/>
        </w:rPr>
      </w:pPr>
    </w:p>
    <w:p w:rsidR="008D16B3" w:rsidRDefault="008D16B3" w:rsidP="00740CAE">
      <w:pPr>
        <w:autoSpaceDE w:val="0"/>
        <w:autoSpaceDN w:val="0"/>
        <w:adjustRightInd w:val="0"/>
        <w:spacing w:after="0" w:line="240" w:lineRule="auto"/>
        <w:ind w:firstLine="708"/>
        <w:jc w:val="both"/>
        <w:rPr>
          <w:rFonts w:ascii="Times New Roman" w:hAnsi="Times New Roman"/>
          <w:sz w:val="24"/>
          <w:szCs w:val="24"/>
          <w:highlight w:val="green"/>
        </w:rPr>
      </w:pPr>
    </w:p>
    <w:p w:rsidR="008D16B3" w:rsidRDefault="008D16B3" w:rsidP="00740CAE">
      <w:pPr>
        <w:autoSpaceDE w:val="0"/>
        <w:autoSpaceDN w:val="0"/>
        <w:adjustRightInd w:val="0"/>
        <w:spacing w:after="0" w:line="240" w:lineRule="auto"/>
        <w:ind w:firstLine="708"/>
        <w:jc w:val="both"/>
        <w:rPr>
          <w:rFonts w:ascii="Times New Roman" w:hAnsi="Times New Roman"/>
          <w:sz w:val="24"/>
          <w:szCs w:val="24"/>
          <w:highlight w:val="green"/>
        </w:rPr>
      </w:pPr>
    </w:p>
    <w:p w:rsidR="00740CAE" w:rsidRDefault="00740CAE" w:rsidP="00740CAE">
      <w:pPr>
        <w:autoSpaceDE w:val="0"/>
        <w:autoSpaceDN w:val="0"/>
        <w:adjustRightInd w:val="0"/>
        <w:spacing w:after="0" w:line="240" w:lineRule="auto"/>
        <w:ind w:firstLine="708"/>
        <w:jc w:val="both"/>
        <w:rPr>
          <w:rFonts w:ascii="Times New Roman" w:hAnsi="Times New Roman"/>
          <w:sz w:val="24"/>
          <w:szCs w:val="24"/>
          <w:highlight w:val="green"/>
        </w:rPr>
      </w:pPr>
      <w:r w:rsidRPr="002846A5">
        <w:rPr>
          <w:rFonts w:ascii="Times New Roman" w:hAnsi="Times New Roman"/>
          <w:noProof/>
          <w:sz w:val="24"/>
          <w:szCs w:val="24"/>
          <w:highlight w:val="green"/>
          <w:lang w:eastAsia="ru-RU"/>
        </w:rPr>
        <w:lastRenderedPageBreak/>
        <w:drawing>
          <wp:inline distT="0" distB="0" distL="0" distR="0">
            <wp:extent cx="3455670" cy="2470150"/>
            <wp:effectExtent l="0" t="0" r="0" b="6350"/>
            <wp:docPr id="1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55670" cy="2470150"/>
                    </a:xfrm>
                    <a:prstGeom prst="rect">
                      <a:avLst/>
                    </a:prstGeom>
                    <a:noFill/>
                    <a:ln>
                      <a:noFill/>
                    </a:ln>
                  </pic:spPr>
                </pic:pic>
              </a:graphicData>
            </a:graphic>
          </wp:inline>
        </w:drawing>
      </w:r>
    </w:p>
    <w:p w:rsidR="008D16B3" w:rsidRPr="00653C7C" w:rsidRDefault="008D16B3" w:rsidP="008D16B3">
      <w:pPr>
        <w:autoSpaceDE w:val="0"/>
        <w:autoSpaceDN w:val="0"/>
        <w:adjustRightInd w:val="0"/>
        <w:spacing w:after="0" w:line="240" w:lineRule="auto"/>
        <w:ind w:firstLine="708"/>
        <w:jc w:val="center"/>
        <w:rPr>
          <w:rFonts w:ascii="Times New Roman" w:hAnsi="Times New Roman"/>
          <w:sz w:val="24"/>
          <w:szCs w:val="24"/>
        </w:rPr>
      </w:pPr>
      <w:r w:rsidRPr="00653C7C">
        <w:rPr>
          <w:rFonts w:ascii="Times New Roman" w:hAnsi="Times New Roman"/>
          <w:sz w:val="24"/>
          <w:szCs w:val="24"/>
        </w:rPr>
        <w:t>Рисунок 1</w:t>
      </w:r>
    </w:p>
    <w:p w:rsidR="008D16B3" w:rsidRPr="00653C7C" w:rsidRDefault="008D16B3" w:rsidP="00740CAE">
      <w:pPr>
        <w:autoSpaceDE w:val="0"/>
        <w:autoSpaceDN w:val="0"/>
        <w:adjustRightInd w:val="0"/>
        <w:spacing w:after="0" w:line="240" w:lineRule="auto"/>
        <w:ind w:firstLine="708"/>
        <w:jc w:val="both"/>
        <w:rPr>
          <w:rFonts w:ascii="Times New Roman" w:hAnsi="Times New Roman"/>
          <w:sz w:val="24"/>
          <w:szCs w:val="24"/>
        </w:rPr>
      </w:pPr>
    </w:p>
    <w:p w:rsidR="00740CAE" w:rsidRPr="00653C7C" w:rsidRDefault="00740CAE" w:rsidP="00740CAE">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 xml:space="preserve">При такой конструкции изолированные </w:t>
      </w:r>
      <w:proofErr w:type="spellStart"/>
      <w:r w:rsidRPr="00653C7C">
        <w:rPr>
          <w:rFonts w:ascii="Times New Roman" w:hAnsi="Times New Roman"/>
          <w:sz w:val="24"/>
          <w:szCs w:val="24"/>
        </w:rPr>
        <w:t>пенополиуретаном</w:t>
      </w:r>
      <w:proofErr w:type="spellEnd"/>
      <w:r w:rsidRPr="00653C7C">
        <w:rPr>
          <w:rFonts w:ascii="Times New Roman" w:hAnsi="Times New Roman"/>
          <w:sz w:val="24"/>
          <w:szCs w:val="24"/>
        </w:rPr>
        <w:t xml:space="preserve"> стальные трубы защищаются наружной гидроизоляционной трубой-оболочкой из полиэтилена при </w:t>
      </w:r>
      <w:proofErr w:type="spellStart"/>
      <w:r w:rsidRPr="00653C7C">
        <w:rPr>
          <w:rFonts w:ascii="Times New Roman" w:hAnsi="Times New Roman"/>
          <w:sz w:val="24"/>
          <w:szCs w:val="24"/>
        </w:rPr>
        <w:t>бесканальной</w:t>
      </w:r>
      <w:proofErr w:type="spellEnd"/>
      <w:r w:rsidRPr="00653C7C">
        <w:rPr>
          <w:rFonts w:ascii="Times New Roman" w:hAnsi="Times New Roman"/>
          <w:sz w:val="24"/>
          <w:szCs w:val="24"/>
        </w:rPr>
        <w:t xml:space="preserve"> прокладке или стальным защитным покрытием при надземной прокладке. </w:t>
      </w:r>
      <w:proofErr w:type="spellStart"/>
      <w:r w:rsidRPr="00653C7C">
        <w:rPr>
          <w:rFonts w:ascii="Times New Roman" w:hAnsi="Times New Roman"/>
          <w:sz w:val="24"/>
          <w:szCs w:val="24"/>
        </w:rPr>
        <w:t>Теплогидроизолирование</w:t>
      </w:r>
      <w:proofErr w:type="spellEnd"/>
      <w:r w:rsidRPr="00653C7C">
        <w:rPr>
          <w:rFonts w:ascii="Times New Roman" w:hAnsi="Times New Roman"/>
          <w:sz w:val="24"/>
          <w:szCs w:val="24"/>
        </w:rPr>
        <w:t xml:space="preserve"> труб производится в заводских условиях, а на месте монтажа выполняются работы по изоляции стыковых соединений. Использование </w:t>
      </w:r>
      <w:proofErr w:type="spellStart"/>
      <w:r w:rsidRPr="00653C7C">
        <w:rPr>
          <w:rFonts w:ascii="Times New Roman" w:hAnsi="Times New Roman"/>
          <w:sz w:val="24"/>
          <w:szCs w:val="24"/>
        </w:rPr>
        <w:t>пенополиуретана</w:t>
      </w:r>
      <w:proofErr w:type="spellEnd"/>
      <w:r w:rsidRPr="00653C7C">
        <w:rPr>
          <w:rFonts w:ascii="Times New Roman" w:hAnsi="Times New Roman"/>
          <w:sz w:val="24"/>
          <w:szCs w:val="24"/>
        </w:rPr>
        <w:t xml:space="preserve"> обеспечивает надежность и долговечность конструкции без ухудшения показателей в течение не менее 25 лет.</w:t>
      </w:r>
    </w:p>
    <w:p w:rsidR="00740CAE" w:rsidRPr="00653C7C" w:rsidRDefault="00740CAE" w:rsidP="00740CAE">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 xml:space="preserve">Потери тепла в трубопроводах такой конструкции минимальны, трубы в ППУ изоляции практически не подвержены действию блуждающих токов. Конструкция «труба в трубе» позволяет исключить наружную коррозию трубопровода и имеет систему оперативного дистанционного контроля (СОДК) за увлажнением изоляции. Правильно работающая система позволяет своевременно реагировать на нарушение целостности стальной трубы или полиэтиленового гидроизоляционного покрытия и быстро определить место повреждения. </w:t>
      </w:r>
    </w:p>
    <w:p w:rsidR="00740CAE" w:rsidRPr="00653C7C" w:rsidRDefault="00740CAE" w:rsidP="00740CAE">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 xml:space="preserve">С целью обеспечения максимальной эффективности (стоимость изоляции/тепловые потери) устанавливается определенная толщина тепловой изоляции из </w:t>
      </w:r>
      <w:proofErr w:type="spellStart"/>
      <w:r w:rsidRPr="00653C7C">
        <w:rPr>
          <w:rFonts w:ascii="Times New Roman" w:hAnsi="Times New Roman"/>
          <w:sz w:val="24"/>
          <w:szCs w:val="24"/>
        </w:rPr>
        <w:t>пенополиуретана</w:t>
      </w:r>
      <w:proofErr w:type="spellEnd"/>
      <w:r w:rsidRPr="00653C7C">
        <w:rPr>
          <w:rFonts w:ascii="Times New Roman" w:hAnsi="Times New Roman"/>
          <w:sz w:val="24"/>
          <w:szCs w:val="24"/>
        </w:rPr>
        <w:t xml:space="preserve"> для различных климатических поясов.</w:t>
      </w:r>
    </w:p>
    <w:p w:rsidR="00740CAE" w:rsidRPr="00653C7C" w:rsidRDefault="00740CAE" w:rsidP="00740CAE">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 xml:space="preserve">В результате использования </w:t>
      </w:r>
      <w:proofErr w:type="spellStart"/>
      <w:r w:rsidRPr="00653C7C">
        <w:rPr>
          <w:rFonts w:ascii="Times New Roman" w:hAnsi="Times New Roman"/>
          <w:sz w:val="24"/>
          <w:szCs w:val="24"/>
        </w:rPr>
        <w:t>предизолированных</w:t>
      </w:r>
      <w:proofErr w:type="spellEnd"/>
      <w:r w:rsidRPr="00653C7C">
        <w:rPr>
          <w:rFonts w:ascii="Times New Roman" w:hAnsi="Times New Roman"/>
          <w:sz w:val="24"/>
          <w:szCs w:val="24"/>
        </w:rPr>
        <w:t xml:space="preserve"> трубопроводов, по сравнению с трубопроводами с традиционной теплоизоляцией достигается:</w:t>
      </w:r>
    </w:p>
    <w:p w:rsidR="00740CAE" w:rsidRPr="00653C7C" w:rsidRDefault="00740CAE" w:rsidP="00740CAE">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повышение надежности теплоснабжения потребителей благодаря снижению повреждаемости тепловых сетей;</w:t>
      </w:r>
    </w:p>
    <w:p w:rsidR="00740CAE" w:rsidRPr="00653C7C" w:rsidRDefault="00740CAE" w:rsidP="00740CAE">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сокращение сроков летних отключений горячей воды;</w:t>
      </w:r>
    </w:p>
    <w:p w:rsidR="00740CAE" w:rsidRPr="00653C7C" w:rsidRDefault="00740CAE" w:rsidP="00740CAE">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экономия энергоресурсов: снижение фактических потерь тепловой энергии и теплоносителя;</w:t>
      </w:r>
    </w:p>
    <w:p w:rsidR="00740CAE" w:rsidRPr="00653C7C" w:rsidRDefault="00740CAE" w:rsidP="00740CAE">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 xml:space="preserve">экономия эксплуатационных расходов на техническое обслуживание и </w:t>
      </w:r>
      <w:proofErr w:type="spellStart"/>
      <w:r w:rsidRPr="00653C7C">
        <w:rPr>
          <w:rFonts w:ascii="Times New Roman" w:hAnsi="Times New Roman"/>
          <w:sz w:val="24"/>
          <w:szCs w:val="24"/>
        </w:rPr>
        <w:t>аварийно</w:t>
      </w:r>
      <w:proofErr w:type="spellEnd"/>
      <w:r w:rsidRPr="00653C7C">
        <w:rPr>
          <w:rFonts w:ascii="Times New Roman" w:hAnsi="Times New Roman"/>
          <w:sz w:val="24"/>
          <w:szCs w:val="24"/>
        </w:rPr>
        <w:t xml:space="preserve"> - восстановительные работы.</w:t>
      </w:r>
    </w:p>
    <w:p w:rsidR="008A72D3" w:rsidRPr="00653C7C" w:rsidRDefault="008A72D3" w:rsidP="00162853">
      <w:pPr>
        <w:autoSpaceDE w:val="0"/>
        <w:autoSpaceDN w:val="0"/>
        <w:adjustRightInd w:val="0"/>
        <w:spacing w:after="0" w:line="240" w:lineRule="auto"/>
        <w:jc w:val="both"/>
        <w:rPr>
          <w:rFonts w:ascii="Times New Roman" w:hAnsi="Times New Roman"/>
          <w:b/>
          <w:bCs/>
          <w:sz w:val="24"/>
          <w:szCs w:val="24"/>
        </w:rPr>
      </w:pPr>
      <w:r w:rsidRPr="00653C7C">
        <w:rPr>
          <w:rFonts w:ascii="Times New Roman" w:hAnsi="Times New Roman"/>
          <w:b/>
          <w:bCs/>
          <w:sz w:val="24"/>
          <w:szCs w:val="24"/>
        </w:rPr>
        <w:t>5.</w:t>
      </w:r>
      <w:r w:rsidR="000219DE" w:rsidRPr="00653C7C">
        <w:rPr>
          <w:rFonts w:ascii="Times New Roman" w:hAnsi="Times New Roman"/>
          <w:b/>
          <w:bCs/>
          <w:sz w:val="24"/>
          <w:szCs w:val="24"/>
        </w:rPr>
        <w:t>2</w:t>
      </w:r>
      <w:r w:rsidRPr="00653C7C">
        <w:rPr>
          <w:rFonts w:ascii="Times New Roman" w:hAnsi="Times New Roman"/>
          <w:b/>
          <w:bCs/>
          <w:sz w:val="24"/>
          <w:szCs w:val="24"/>
        </w:rPr>
        <w:t xml:space="preserve"> Предложения по строительству тепловых сетей для достижения</w:t>
      </w:r>
      <w:r w:rsidR="00105986" w:rsidRPr="00653C7C">
        <w:rPr>
          <w:rFonts w:ascii="Times New Roman" w:hAnsi="Times New Roman"/>
          <w:b/>
          <w:bCs/>
          <w:sz w:val="24"/>
          <w:szCs w:val="24"/>
        </w:rPr>
        <w:t xml:space="preserve"> </w:t>
      </w:r>
      <w:r w:rsidRPr="00653C7C">
        <w:rPr>
          <w:rFonts w:ascii="Times New Roman" w:hAnsi="Times New Roman"/>
          <w:b/>
          <w:bCs/>
          <w:sz w:val="24"/>
          <w:szCs w:val="24"/>
        </w:rPr>
        <w:t>нормативной надежности теплоснабжения, в том числе для подачи</w:t>
      </w:r>
      <w:r w:rsidR="00105986" w:rsidRPr="00653C7C">
        <w:rPr>
          <w:rFonts w:ascii="Times New Roman" w:hAnsi="Times New Roman"/>
          <w:b/>
          <w:bCs/>
          <w:sz w:val="24"/>
          <w:szCs w:val="24"/>
        </w:rPr>
        <w:t xml:space="preserve"> </w:t>
      </w:r>
      <w:r w:rsidRPr="00653C7C">
        <w:rPr>
          <w:rFonts w:ascii="Times New Roman" w:hAnsi="Times New Roman"/>
          <w:b/>
          <w:bCs/>
          <w:sz w:val="24"/>
          <w:szCs w:val="24"/>
        </w:rPr>
        <w:t xml:space="preserve">тепла от различных </w:t>
      </w:r>
      <w:r w:rsidR="00162853" w:rsidRPr="00653C7C">
        <w:rPr>
          <w:rFonts w:ascii="Times New Roman" w:hAnsi="Times New Roman"/>
          <w:b/>
          <w:bCs/>
          <w:sz w:val="24"/>
          <w:szCs w:val="24"/>
        </w:rPr>
        <w:t>те</w:t>
      </w:r>
      <w:r w:rsidRPr="00653C7C">
        <w:rPr>
          <w:rFonts w:ascii="Times New Roman" w:hAnsi="Times New Roman"/>
          <w:b/>
          <w:bCs/>
          <w:sz w:val="24"/>
          <w:szCs w:val="24"/>
        </w:rPr>
        <w:t>плоисточников</w:t>
      </w:r>
    </w:p>
    <w:p w:rsidR="008A72D3" w:rsidRPr="00653C7C" w:rsidRDefault="008A72D3" w:rsidP="00F60B9C">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На основании проведенных расчетов надежности</w:t>
      </w:r>
      <w:r w:rsidR="00105986" w:rsidRPr="00653C7C">
        <w:rPr>
          <w:rFonts w:ascii="Times New Roman" w:hAnsi="Times New Roman"/>
          <w:sz w:val="24"/>
          <w:szCs w:val="24"/>
        </w:rPr>
        <w:t>,</w:t>
      </w:r>
      <w:r w:rsidRPr="00653C7C">
        <w:rPr>
          <w:rFonts w:ascii="Times New Roman" w:hAnsi="Times New Roman"/>
          <w:sz w:val="24"/>
          <w:szCs w:val="24"/>
        </w:rPr>
        <w:t xml:space="preserve"> схемой рекомендуется строительство новых участков и реконструкция существующих с целью повышения надежности </w:t>
      </w:r>
      <w:r w:rsidR="00105986" w:rsidRPr="00653C7C">
        <w:rPr>
          <w:rFonts w:ascii="Times New Roman" w:hAnsi="Times New Roman"/>
          <w:sz w:val="24"/>
          <w:szCs w:val="24"/>
        </w:rPr>
        <w:t>т</w:t>
      </w:r>
      <w:r w:rsidRPr="00653C7C">
        <w:rPr>
          <w:rFonts w:ascii="Times New Roman" w:hAnsi="Times New Roman"/>
          <w:sz w:val="24"/>
          <w:szCs w:val="24"/>
        </w:rPr>
        <w:t>еплоснабжения потребителей.</w:t>
      </w:r>
    </w:p>
    <w:p w:rsidR="00CD7086" w:rsidRPr="00653C7C" w:rsidRDefault="00CD7086" w:rsidP="00CD7086">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 xml:space="preserve">Общая протяженность тепловых сетей, находящихся в эксплуатационном обслуживании ООО "Пятигорсктеплосервис», на 01.01.2018г. составляет 83,87 км в </w:t>
      </w:r>
      <w:r w:rsidRPr="00653C7C">
        <w:rPr>
          <w:rFonts w:ascii="Times New Roman" w:hAnsi="Times New Roman"/>
          <w:sz w:val="24"/>
          <w:szCs w:val="24"/>
        </w:rPr>
        <w:lastRenderedPageBreak/>
        <w:t>двухтрубном исчислении. В связи с большим сроком эксплуатации имеет значительный износ, поэтому около 38% протяженности тепловых сетей нуждаются в замене.</w:t>
      </w:r>
    </w:p>
    <w:p w:rsidR="00CD7086" w:rsidRPr="00653C7C" w:rsidRDefault="00CD7086" w:rsidP="00CD7086">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Схема прокладки тепловых сетей ООО «Пятигорсктеплосервис» предусмотрена в подземном варианте в непроходных каналах и надземном варианте на опорах.</w:t>
      </w:r>
    </w:p>
    <w:p w:rsidR="00CD7086" w:rsidRPr="00653C7C" w:rsidRDefault="00CD7086" w:rsidP="00CD7086">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Протяженность тепловых сетей в двухтрубном исчислении составляет 83,87 км, средний диаметр -155 мм , в том числе:</w:t>
      </w:r>
    </w:p>
    <w:p w:rsidR="00CD7086" w:rsidRPr="00653C7C" w:rsidRDefault="00CD7086" w:rsidP="00CD7086">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 xml:space="preserve">надземной прокладки </w:t>
      </w:r>
      <w:r w:rsidR="00371AC5" w:rsidRPr="00653C7C">
        <w:rPr>
          <w:rFonts w:ascii="Times New Roman" w:hAnsi="Times New Roman"/>
          <w:sz w:val="24"/>
          <w:szCs w:val="24"/>
        </w:rPr>
        <w:t>13,13</w:t>
      </w:r>
      <w:r w:rsidRPr="00653C7C">
        <w:rPr>
          <w:rFonts w:ascii="Times New Roman" w:hAnsi="Times New Roman"/>
          <w:sz w:val="24"/>
          <w:szCs w:val="24"/>
        </w:rPr>
        <w:t xml:space="preserve"> км или 15,</w:t>
      </w:r>
      <w:r w:rsidR="00371AC5" w:rsidRPr="00653C7C">
        <w:rPr>
          <w:rFonts w:ascii="Times New Roman" w:hAnsi="Times New Roman"/>
          <w:sz w:val="24"/>
          <w:szCs w:val="24"/>
        </w:rPr>
        <w:t>5</w:t>
      </w:r>
      <w:r w:rsidRPr="00653C7C">
        <w:rPr>
          <w:rFonts w:ascii="Times New Roman" w:hAnsi="Times New Roman"/>
          <w:sz w:val="24"/>
          <w:szCs w:val="24"/>
        </w:rPr>
        <w:t xml:space="preserve"> % от общей длины теплопроводов; </w:t>
      </w:r>
    </w:p>
    <w:p w:rsidR="00CD7086" w:rsidRPr="00653C7C" w:rsidRDefault="00CD7086" w:rsidP="00CD7086">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в непроходных каналах 70,</w:t>
      </w:r>
      <w:r w:rsidR="00371AC5" w:rsidRPr="00653C7C">
        <w:rPr>
          <w:rFonts w:ascii="Times New Roman" w:hAnsi="Times New Roman"/>
          <w:sz w:val="24"/>
          <w:szCs w:val="24"/>
        </w:rPr>
        <w:t>87</w:t>
      </w:r>
      <w:r w:rsidRPr="00653C7C">
        <w:rPr>
          <w:rFonts w:ascii="Times New Roman" w:hAnsi="Times New Roman"/>
          <w:sz w:val="24"/>
          <w:szCs w:val="24"/>
        </w:rPr>
        <w:t xml:space="preserve"> км или 84,</w:t>
      </w:r>
      <w:r w:rsidR="00371AC5" w:rsidRPr="00653C7C">
        <w:rPr>
          <w:rFonts w:ascii="Times New Roman" w:hAnsi="Times New Roman"/>
          <w:sz w:val="24"/>
          <w:szCs w:val="24"/>
        </w:rPr>
        <w:t>5</w:t>
      </w:r>
      <w:r w:rsidRPr="00653C7C">
        <w:rPr>
          <w:rFonts w:ascii="Times New Roman" w:hAnsi="Times New Roman"/>
          <w:sz w:val="24"/>
          <w:szCs w:val="24"/>
        </w:rPr>
        <w:t>% от общей длины теплопроводов.</w:t>
      </w:r>
    </w:p>
    <w:p w:rsidR="00CD7086" w:rsidRPr="00653C7C" w:rsidRDefault="00CD7086" w:rsidP="00CD7086">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 xml:space="preserve">Протяженность сетей отопления составляет </w:t>
      </w:r>
      <w:r w:rsidR="00371AC5" w:rsidRPr="00653C7C">
        <w:rPr>
          <w:rFonts w:ascii="Times New Roman" w:hAnsi="Times New Roman"/>
          <w:sz w:val="24"/>
          <w:szCs w:val="24"/>
        </w:rPr>
        <w:t>75,4</w:t>
      </w:r>
      <w:r w:rsidRPr="00653C7C">
        <w:rPr>
          <w:rFonts w:ascii="Times New Roman" w:hAnsi="Times New Roman"/>
          <w:sz w:val="24"/>
          <w:szCs w:val="24"/>
        </w:rPr>
        <w:t xml:space="preserve"> км, из них надземной прокладки 13,</w:t>
      </w:r>
      <w:r w:rsidR="00371AC5" w:rsidRPr="00653C7C">
        <w:rPr>
          <w:rFonts w:ascii="Times New Roman" w:hAnsi="Times New Roman"/>
          <w:sz w:val="24"/>
          <w:szCs w:val="24"/>
        </w:rPr>
        <w:t>05</w:t>
      </w:r>
      <w:r w:rsidRPr="00653C7C">
        <w:rPr>
          <w:rFonts w:ascii="Times New Roman" w:hAnsi="Times New Roman"/>
          <w:sz w:val="24"/>
          <w:szCs w:val="24"/>
        </w:rPr>
        <w:t xml:space="preserve"> км.</w:t>
      </w:r>
    </w:p>
    <w:p w:rsidR="00CD7086" w:rsidRPr="00CA6CAF" w:rsidRDefault="00CD7086" w:rsidP="00CD7086">
      <w:pPr>
        <w:autoSpaceDE w:val="0"/>
        <w:autoSpaceDN w:val="0"/>
        <w:adjustRightInd w:val="0"/>
        <w:spacing w:after="0" w:line="240" w:lineRule="auto"/>
        <w:ind w:firstLine="708"/>
        <w:jc w:val="both"/>
        <w:rPr>
          <w:rFonts w:ascii="Times New Roman" w:hAnsi="Times New Roman"/>
          <w:sz w:val="24"/>
          <w:szCs w:val="24"/>
        </w:rPr>
      </w:pPr>
      <w:r w:rsidRPr="00653C7C">
        <w:rPr>
          <w:rFonts w:ascii="Times New Roman" w:hAnsi="Times New Roman"/>
          <w:sz w:val="24"/>
          <w:szCs w:val="24"/>
        </w:rPr>
        <w:t xml:space="preserve">Протяженность сетей ГВС всего </w:t>
      </w:r>
      <w:r w:rsidR="00371AC5" w:rsidRPr="00653C7C">
        <w:rPr>
          <w:rFonts w:ascii="Times New Roman" w:hAnsi="Times New Roman"/>
          <w:sz w:val="24"/>
          <w:szCs w:val="24"/>
        </w:rPr>
        <w:t>12,05</w:t>
      </w:r>
      <w:r w:rsidRPr="00653C7C">
        <w:rPr>
          <w:rFonts w:ascii="Times New Roman" w:hAnsi="Times New Roman"/>
          <w:sz w:val="24"/>
          <w:szCs w:val="24"/>
        </w:rPr>
        <w:t xml:space="preserve"> км, из них: надземной прокладки 0,507 км, в непроходных каналах –</w:t>
      </w:r>
      <w:r w:rsidR="00371AC5" w:rsidRPr="00653C7C">
        <w:rPr>
          <w:rFonts w:ascii="Times New Roman" w:hAnsi="Times New Roman"/>
          <w:sz w:val="24"/>
          <w:szCs w:val="24"/>
        </w:rPr>
        <w:t>11,543</w:t>
      </w:r>
      <w:r w:rsidRPr="00653C7C">
        <w:rPr>
          <w:rFonts w:ascii="Times New Roman" w:hAnsi="Times New Roman"/>
          <w:sz w:val="24"/>
          <w:szCs w:val="24"/>
        </w:rPr>
        <w:t xml:space="preserve"> км.</w:t>
      </w:r>
    </w:p>
    <w:p w:rsidR="00CD7086" w:rsidRPr="00CA6CAF" w:rsidRDefault="00CD7086" w:rsidP="00CD7086">
      <w:pPr>
        <w:autoSpaceDE w:val="0"/>
        <w:autoSpaceDN w:val="0"/>
        <w:adjustRightInd w:val="0"/>
        <w:spacing w:after="0" w:line="240" w:lineRule="auto"/>
        <w:ind w:firstLine="708"/>
        <w:jc w:val="both"/>
        <w:rPr>
          <w:rFonts w:ascii="Times New Roman" w:hAnsi="Times New Roman"/>
          <w:sz w:val="24"/>
          <w:szCs w:val="24"/>
        </w:rPr>
      </w:pPr>
      <w:r w:rsidRPr="00CA6CAF">
        <w:rPr>
          <w:rFonts w:ascii="Times New Roman" w:hAnsi="Times New Roman"/>
          <w:sz w:val="24"/>
          <w:szCs w:val="24"/>
        </w:rPr>
        <w:t>Удельная повреждаемость составляет 2,06 порыва на 1 км в год, что обусловлено большим износом тепловых сетей, близким залеганием к поверхности и химическим составом грунтовых вод нашего региона, а также наличием блуждающих токов от электрифицированного транспорта (трамвая).</w:t>
      </w:r>
    </w:p>
    <w:p w:rsidR="00CD7086" w:rsidRPr="00CA6CAF" w:rsidRDefault="00CD7086" w:rsidP="00CD7086">
      <w:pPr>
        <w:autoSpaceDE w:val="0"/>
        <w:autoSpaceDN w:val="0"/>
        <w:adjustRightInd w:val="0"/>
        <w:spacing w:after="0" w:line="240" w:lineRule="auto"/>
        <w:ind w:firstLine="708"/>
        <w:jc w:val="both"/>
        <w:rPr>
          <w:rFonts w:ascii="Times New Roman" w:hAnsi="Times New Roman"/>
          <w:sz w:val="24"/>
          <w:szCs w:val="24"/>
        </w:rPr>
      </w:pPr>
      <w:r w:rsidRPr="00CA6CAF">
        <w:rPr>
          <w:rFonts w:ascii="Times New Roman" w:hAnsi="Times New Roman"/>
          <w:sz w:val="24"/>
          <w:szCs w:val="24"/>
        </w:rPr>
        <w:t xml:space="preserve">В схеме теплоснабжения  предусматривается реконструкция </w:t>
      </w:r>
      <w:r w:rsidR="00371AC5">
        <w:rPr>
          <w:rFonts w:ascii="Times New Roman" w:hAnsi="Times New Roman"/>
          <w:sz w:val="24"/>
          <w:szCs w:val="24"/>
        </w:rPr>
        <w:t>34,06</w:t>
      </w:r>
      <w:r w:rsidRPr="00CA6CAF">
        <w:rPr>
          <w:rFonts w:ascii="Times New Roman" w:hAnsi="Times New Roman"/>
          <w:sz w:val="24"/>
          <w:szCs w:val="24"/>
        </w:rPr>
        <w:t xml:space="preserve">  км  (</w:t>
      </w:r>
      <w:r w:rsidR="00371AC5" w:rsidRPr="00371AC5">
        <w:rPr>
          <w:rFonts w:ascii="Times New Roman" w:hAnsi="Times New Roman"/>
          <w:sz w:val="24"/>
          <w:szCs w:val="24"/>
        </w:rPr>
        <w:t>41</w:t>
      </w:r>
      <w:r w:rsidRPr="00371AC5">
        <w:rPr>
          <w:rFonts w:ascii="Times New Roman" w:hAnsi="Times New Roman"/>
          <w:sz w:val="24"/>
          <w:szCs w:val="24"/>
        </w:rPr>
        <w:t>%</w:t>
      </w:r>
      <w:r w:rsidRPr="00CA6CAF">
        <w:rPr>
          <w:rFonts w:ascii="Times New Roman" w:hAnsi="Times New Roman"/>
          <w:sz w:val="24"/>
          <w:szCs w:val="24"/>
        </w:rPr>
        <w:t xml:space="preserve"> всех тепловых сетей</w:t>
      </w:r>
      <w:r w:rsidR="001F704E">
        <w:rPr>
          <w:rFonts w:ascii="Times New Roman" w:hAnsi="Times New Roman"/>
          <w:sz w:val="24"/>
          <w:szCs w:val="24"/>
        </w:rPr>
        <w:t xml:space="preserve"> ООО «Пятигорсктеплосервис»</w:t>
      </w:r>
      <w:r w:rsidRPr="00CA6CAF">
        <w:rPr>
          <w:rFonts w:ascii="Times New Roman" w:hAnsi="Times New Roman"/>
          <w:sz w:val="24"/>
          <w:szCs w:val="24"/>
        </w:rPr>
        <w:t xml:space="preserve">) магистральных и распределительных тепловых сетей с заменой трубопроводов на трубопроводы ППУ заводского изготовления, подземной </w:t>
      </w:r>
      <w:proofErr w:type="spellStart"/>
      <w:r w:rsidRPr="00CA6CAF">
        <w:rPr>
          <w:rFonts w:ascii="Times New Roman" w:hAnsi="Times New Roman"/>
          <w:sz w:val="24"/>
          <w:szCs w:val="24"/>
        </w:rPr>
        <w:t>бесканальной</w:t>
      </w:r>
      <w:proofErr w:type="spellEnd"/>
      <w:r w:rsidRPr="00CA6CAF">
        <w:rPr>
          <w:rFonts w:ascii="Times New Roman" w:hAnsi="Times New Roman"/>
          <w:sz w:val="24"/>
          <w:szCs w:val="24"/>
        </w:rPr>
        <w:t xml:space="preserve"> и надземной прокладки, в том числе тепловые сети:</w:t>
      </w:r>
    </w:p>
    <w:p w:rsidR="00CD7086" w:rsidRPr="00371AC5" w:rsidRDefault="00CD7086" w:rsidP="00CD7086">
      <w:pPr>
        <w:autoSpaceDE w:val="0"/>
        <w:autoSpaceDN w:val="0"/>
        <w:adjustRightInd w:val="0"/>
        <w:spacing w:after="0" w:line="240" w:lineRule="auto"/>
        <w:ind w:firstLine="708"/>
        <w:jc w:val="both"/>
        <w:rPr>
          <w:rFonts w:ascii="Times New Roman" w:hAnsi="Times New Roman"/>
          <w:sz w:val="24"/>
          <w:szCs w:val="24"/>
        </w:rPr>
      </w:pPr>
      <w:r w:rsidRPr="00371AC5">
        <w:rPr>
          <w:rFonts w:ascii="Times New Roman" w:hAnsi="Times New Roman"/>
          <w:sz w:val="24"/>
          <w:szCs w:val="24"/>
        </w:rPr>
        <w:t xml:space="preserve">от котельной «Дом Советов», ул. К. Хетагурова,9 подземной, в непроходных каналах – </w:t>
      </w:r>
      <w:r w:rsidR="006C5BEB">
        <w:rPr>
          <w:rFonts w:ascii="Times New Roman" w:hAnsi="Times New Roman"/>
          <w:sz w:val="24"/>
          <w:szCs w:val="24"/>
        </w:rPr>
        <w:t>1,884</w:t>
      </w:r>
      <w:r w:rsidRPr="00371AC5">
        <w:rPr>
          <w:rFonts w:ascii="Times New Roman" w:hAnsi="Times New Roman"/>
          <w:sz w:val="24"/>
          <w:szCs w:val="24"/>
        </w:rPr>
        <w:t xml:space="preserve"> км;</w:t>
      </w:r>
    </w:p>
    <w:p w:rsidR="00CD7086" w:rsidRPr="00371AC5" w:rsidRDefault="00CD7086" w:rsidP="00CD7086">
      <w:pPr>
        <w:autoSpaceDE w:val="0"/>
        <w:autoSpaceDN w:val="0"/>
        <w:adjustRightInd w:val="0"/>
        <w:spacing w:after="0" w:line="240" w:lineRule="auto"/>
        <w:ind w:firstLine="708"/>
        <w:jc w:val="both"/>
        <w:rPr>
          <w:rFonts w:ascii="Times New Roman" w:hAnsi="Times New Roman"/>
          <w:sz w:val="24"/>
          <w:szCs w:val="24"/>
        </w:rPr>
      </w:pPr>
      <w:r w:rsidRPr="00371AC5">
        <w:rPr>
          <w:rFonts w:ascii="Times New Roman" w:hAnsi="Times New Roman"/>
          <w:sz w:val="24"/>
          <w:szCs w:val="24"/>
        </w:rPr>
        <w:t>от котельной «Мотель», ул. 295 Стрелковой Дивизии,3,</w:t>
      </w:r>
      <w:r w:rsidR="00371AC5" w:rsidRPr="00371AC5">
        <w:rPr>
          <w:rFonts w:ascii="Times New Roman" w:hAnsi="Times New Roman"/>
          <w:sz w:val="24"/>
          <w:szCs w:val="24"/>
        </w:rPr>
        <w:t xml:space="preserve"> и «Детская больница»</w:t>
      </w:r>
      <w:r w:rsidR="006C5BEB">
        <w:rPr>
          <w:rFonts w:ascii="Times New Roman" w:hAnsi="Times New Roman"/>
          <w:sz w:val="24"/>
          <w:szCs w:val="24"/>
        </w:rPr>
        <w:t>, ул. Пушкинская,4,</w:t>
      </w:r>
      <w:r w:rsidRPr="00371AC5">
        <w:rPr>
          <w:rFonts w:ascii="Times New Roman" w:hAnsi="Times New Roman"/>
          <w:sz w:val="24"/>
          <w:szCs w:val="24"/>
        </w:rPr>
        <w:t xml:space="preserve"> подземной, в непроходных каналах – 4,</w:t>
      </w:r>
      <w:r w:rsidR="006C5BEB">
        <w:rPr>
          <w:rFonts w:ascii="Times New Roman" w:hAnsi="Times New Roman"/>
          <w:sz w:val="24"/>
          <w:szCs w:val="24"/>
        </w:rPr>
        <w:t>232</w:t>
      </w:r>
      <w:r w:rsidRPr="00371AC5">
        <w:rPr>
          <w:rFonts w:ascii="Times New Roman" w:hAnsi="Times New Roman"/>
          <w:sz w:val="24"/>
          <w:szCs w:val="24"/>
        </w:rPr>
        <w:t xml:space="preserve"> км, надземной 0,1</w:t>
      </w:r>
      <w:r w:rsidR="006C5BEB">
        <w:rPr>
          <w:rFonts w:ascii="Times New Roman" w:hAnsi="Times New Roman"/>
          <w:sz w:val="24"/>
          <w:szCs w:val="24"/>
        </w:rPr>
        <w:t>76</w:t>
      </w:r>
      <w:r w:rsidRPr="00371AC5">
        <w:rPr>
          <w:rFonts w:ascii="Times New Roman" w:hAnsi="Times New Roman"/>
          <w:sz w:val="24"/>
          <w:szCs w:val="24"/>
        </w:rPr>
        <w:t xml:space="preserve"> км;</w:t>
      </w:r>
    </w:p>
    <w:p w:rsidR="00CD7086" w:rsidRPr="00371AC5" w:rsidRDefault="00CD7086" w:rsidP="00CD7086">
      <w:pPr>
        <w:autoSpaceDE w:val="0"/>
        <w:autoSpaceDN w:val="0"/>
        <w:adjustRightInd w:val="0"/>
        <w:spacing w:after="0" w:line="240" w:lineRule="auto"/>
        <w:ind w:firstLine="708"/>
        <w:jc w:val="both"/>
        <w:rPr>
          <w:rFonts w:ascii="Times New Roman" w:hAnsi="Times New Roman"/>
          <w:sz w:val="24"/>
          <w:szCs w:val="24"/>
        </w:rPr>
      </w:pPr>
      <w:r w:rsidRPr="00371AC5">
        <w:rPr>
          <w:rFonts w:ascii="Times New Roman" w:hAnsi="Times New Roman"/>
          <w:sz w:val="24"/>
          <w:szCs w:val="24"/>
        </w:rPr>
        <w:t xml:space="preserve">от котельной «Белая Ромашка», ул. Московская, 65, подземной, в непроходных каналах – </w:t>
      </w:r>
      <w:r w:rsidR="006C5BEB">
        <w:rPr>
          <w:rFonts w:ascii="Times New Roman" w:hAnsi="Times New Roman"/>
          <w:sz w:val="24"/>
          <w:szCs w:val="24"/>
        </w:rPr>
        <w:t>6,677</w:t>
      </w:r>
      <w:r w:rsidRPr="00371AC5">
        <w:rPr>
          <w:rFonts w:ascii="Times New Roman" w:hAnsi="Times New Roman"/>
          <w:sz w:val="24"/>
          <w:szCs w:val="24"/>
        </w:rPr>
        <w:t xml:space="preserve"> км, надземной </w:t>
      </w:r>
      <w:r w:rsidR="006C5BEB">
        <w:rPr>
          <w:rFonts w:ascii="Times New Roman" w:hAnsi="Times New Roman"/>
          <w:sz w:val="24"/>
          <w:szCs w:val="24"/>
        </w:rPr>
        <w:t>1,870</w:t>
      </w:r>
      <w:r w:rsidRPr="00371AC5">
        <w:rPr>
          <w:rFonts w:ascii="Times New Roman" w:hAnsi="Times New Roman"/>
          <w:sz w:val="24"/>
          <w:szCs w:val="24"/>
        </w:rPr>
        <w:t xml:space="preserve"> км;</w:t>
      </w:r>
    </w:p>
    <w:p w:rsidR="00CD7086" w:rsidRPr="00371AC5" w:rsidRDefault="00CD7086" w:rsidP="00CD7086">
      <w:pPr>
        <w:autoSpaceDE w:val="0"/>
        <w:autoSpaceDN w:val="0"/>
        <w:adjustRightInd w:val="0"/>
        <w:spacing w:after="0" w:line="240" w:lineRule="auto"/>
        <w:ind w:firstLine="708"/>
        <w:jc w:val="both"/>
        <w:rPr>
          <w:rFonts w:ascii="Times New Roman" w:hAnsi="Times New Roman"/>
          <w:sz w:val="24"/>
          <w:szCs w:val="24"/>
        </w:rPr>
      </w:pPr>
      <w:r w:rsidRPr="00371AC5">
        <w:rPr>
          <w:rFonts w:ascii="Times New Roman" w:hAnsi="Times New Roman"/>
          <w:sz w:val="24"/>
          <w:szCs w:val="24"/>
        </w:rPr>
        <w:t xml:space="preserve">от котельной «Микрорайон Бештау», ул. Адмиральского,4, подземной, в непроходных каналах – </w:t>
      </w:r>
      <w:r w:rsidR="006C5BEB">
        <w:rPr>
          <w:rFonts w:ascii="Times New Roman" w:hAnsi="Times New Roman"/>
          <w:sz w:val="24"/>
          <w:szCs w:val="24"/>
        </w:rPr>
        <w:t>6,793</w:t>
      </w:r>
      <w:r w:rsidRPr="00371AC5">
        <w:rPr>
          <w:rFonts w:ascii="Times New Roman" w:hAnsi="Times New Roman"/>
          <w:sz w:val="24"/>
          <w:szCs w:val="24"/>
        </w:rPr>
        <w:t xml:space="preserve"> км;</w:t>
      </w:r>
    </w:p>
    <w:p w:rsidR="00CD7086" w:rsidRPr="00371AC5" w:rsidRDefault="00CD7086" w:rsidP="00CD7086">
      <w:pPr>
        <w:autoSpaceDE w:val="0"/>
        <w:autoSpaceDN w:val="0"/>
        <w:adjustRightInd w:val="0"/>
        <w:spacing w:after="0" w:line="240" w:lineRule="auto"/>
        <w:ind w:firstLine="708"/>
        <w:jc w:val="both"/>
        <w:rPr>
          <w:rFonts w:ascii="Times New Roman" w:hAnsi="Times New Roman"/>
          <w:sz w:val="24"/>
          <w:szCs w:val="24"/>
        </w:rPr>
      </w:pPr>
      <w:r w:rsidRPr="00371AC5">
        <w:rPr>
          <w:rFonts w:ascii="Times New Roman" w:hAnsi="Times New Roman"/>
          <w:sz w:val="24"/>
          <w:szCs w:val="24"/>
        </w:rPr>
        <w:t>от котельной «Новая Оранжерея», проезд Оранжерейный,5 (ул. Пестова,36)</w:t>
      </w:r>
      <w:r w:rsidR="006C5BEB">
        <w:rPr>
          <w:rFonts w:ascii="Times New Roman" w:hAnsi="Times New Roman"/>
          <w:sz w:val="24"/>
          <w:szCs w:val="24"/>
        </w:rPr>
        <w:t xml:space="preserve"> и «Баня,5», ул. Набережная,22а </w:t>
      </w:r>
      <w:r w:rsidRPr="00371AC5">
        <w:rPr>
          <w:rFonts w:ascii="Times New Roman" w:hAnsi="Times New Roman"/>
          <w:sz w:val="24"/>
          <w:szCs w:val="24"/>
        </w:rPr>
        <w:t xml:space="preserve"> подземной, в непроходных каналах – 4,</w:t>
      </w:r>
      <w:r w:rsidR="006C5BEB">
        <w:rPr>
          <w:rFonts w:ascii="Times New Roman" w:hAnsi="Times New Roman"/>
          <w:sz w:val="24"/>
          <w:szCs w:val="24"/>
        </w:rPr>
        <w:t>971</w:t>
      </w:r>
      <w:r w:rsidRPr="00371AC5">
        <w:rPr>
          <w:rFonts w:ascii="Times New Roman" w:hAnsi="Times New Roman"/>
          <w:sz w:val="24"/>
          <w:szCs w:val="24"/>
        </w:rPr>
        <w:t xml:space="preserve"> км и трубопроводов ГВС -</w:t>
      </w:r>
      <w:r w:rsidR="006C5BEB">
        <w:rPr>
          <w:rFonts w:ascii="Times New Roman" w:hAnsi="Times New Roman"/>
          <w:sz w:val="24"/>
          <w:szCs w:val="24"/>
        </w:rPr>
        <w:t>0,271</w:t>
      </w:r>
      <w:r w:rsidRPr="00371AC5">
        <w:rPr>
          <w:rFonts w:ascii="Times New Roman" w:hAnsi="Times New Roman"/>
          <w:sz w:val="24"/>
          <w:szCs w:val="24"/>
        </w:rPr>
        <w:t>км;</w:t>
      </w:r>
    </w:p>
    <w:p w:rsidR="00CD7086" w:rsidRDefault="00CD7086" w:rsidP="00CD7086">
      <w:pPr>
        <w:autoSpaceDE w:val="0"/>
        <w:autoSpaceDN w:val="0"/>
        <w:adjustRightInd w:val="0"/>
        <w:spacing w:after="0" w:line="240" w:lineRule="auto"/>
        <w:ind w:firstLine="708"/>
        <w:jc w:val="both"/>
        <w:rPr>
          <w:rFonts w:ascii="Times New Roman" w:hAnsi="Times New Roman"/>
          <w:sz w:val="24"/>
          <w:szCs w:val="24"/>
        </w:rPr>
      </w:pPr>
      <w:r w:rsidRPr="00371AC5">
        <w:rPr>
          <w:rFonts w:ascii="Times New Roman" w:hAnsi="Times New Roman"/>
          <w:sz w:val="24"/>
          <w:szCs w:val="24"/>
        </w:rPr>
        <w:t>от котельной «</w:t>
      </w:r>
      <w:proofErr w:type="spellStart"/>
      <w:r w:rsidRPr="00371AC5">
        <w:rPr>
          <w:rFonts w:ascii="Times New Roman" w:hAnsi="Times New Roman"/>
          <w:sz w:val="24"/>
          <w:szCs w:val="24"/>
        </w:rPr>
        <w:t>Станкоремзавод</w:t>
      </w:r>
      <w:proofErr w:type="spellEnd"/>
      <w:r w:rsidRPr="00371AC5">
        <w:rPr>
          <w:rFonts w:ascii="Times New Roman" w:hAnsi="Times New Roman"/>
          <w:sz w:val="24"/>
          <w:szCs w:val="24"/>
        </w:rPr>
        <w:t>», ул. Ясная, 17  подземной, в непроходных каналах – 2,</w:t>
      </w:r>
      <w:r w:rsidR="006C5BEB">
        <w:rPr>
          <w:rFonts w:ascii="Times New Roman" w:hAnsi="Times New Roman"/>
          <w:sz w:val="24"/>
          <w:szCs w:val="24"/>
        </w:rPr>
        <w:t>7</w:t>
      </w:r>
      <w:r w:rsidRPr="00371AC5">
        <w:rPr>
          <w:rFonts w:ascii="Times New Roman" w:hAnsi="Times New Roman"/>
          <w:sz w:val="24"/>
          <w:szCs w:val="24"/>
        </w:rPr>
        <w:t>79 км;</w:t>
      </w:r>
    </w:p>
    <w:p w:rsidR="006C5BEB" w:rsidRDefault="006C5BEB" w:rsidP="006C5BEB">
      <w:pPr>
        <w:autoSpaceDE w:val="0"/>
        <w:autoSpaceDN w:val="0"/>
        <w:adjustRightInd w:val="0"/>
        <w:spacing w:after="0" w:line="240" w:lineRule="auto"/>
        <w:ind w:firstLine="708"/>
        <w:jc w:val="both"/>
        <w:rPr>
          <w:rFonts w:ascii="Times New Roman" w:hAnsi="Times New Roman"/>
          <w:sz w:val="24"/>
          <w:szCs w:val="24"/>
        </w:rPr>
      </w:pPr>
      <w:r w:rsidRPr="00371AC5">
        <w:rPr>
          <w:rFonts w:ascii="Times New Roman" w:hAnsi="Times New Roman"/>
          <w:sz w:val="24"/>
          <w:szCs w:val="24"/>
        </w:rPr>
        <w:t>от котельной «</w:t>
      </w:r>
      <w:proofErr w:type="spellStart"/>
      <w:r>
        <w:rPr>
          <w:rFonts w:ascii="Times New Roman" w:hAnsi="Times New Roman"/>
          <w:sz w:val="24"/>
          <w:szCs w:val="24"/>
        </w:rPr>
        <w:t>Трампарк</w:t>
      </w:r>
      <w:proofErr w:type="spellEnd"/>
      <w:r>
        <w:rPr>
          <w:rFonts w:ascii="Times New Roman" w:hAnsi="Times New Roman"/>
          <w:sz w:val="24"/>
          <w:szCs w:val="24"/>
        </w:rPr>
        <w:t xml:space="preserve"> Скачки</w:t>
      </w:r>
      <w:r w:rsidRPr="00371AC5">
        <w:rPr>
          <w:rFonts w:ascii="Times New Roman" w:hAnsi="Times New Roman"/>
          <w:sz w:val="24"/>
          <w:szCs w:val="24"/>
        </w:rPr>
        <w:t xml:space="preserve">», ул. </w:t>
      </w:r>
      <w:r w:rsidR="001F704E">
        <w:rPr>
          <w:rFonts w:ascii="Times New Roman" w:hAnsi="Times New Roman"/>
          <w:sz w:val="24"/>
          <w:szCs w:val="24"/>
        </w:rPr>
        <w:t>Тольятти,150</w:t>
      </w:r>
      <w:r w:rsidRPr="00371AC5">
        <w:rPr>
          <w:rFonts w:ascii="Times New Roman" w:hAnsi="Times New Roman"/>
          <w:sz w:val="24"/>
          <w:szCs w:val="24"/>
        </w:rPr>
        <w:t xml:space="preserve">  подземной, в непроходных каналах – </w:t>
      </w:r>
      <w:r w:rsidR="001F704E">
        <w:rPr>
          <w:rFonts w:ascii="Times New Roman" w:hAnsi="Times New Roman"/>
          <w:sz w:val="24"/>
          <w:szCs w:val="24"/>
        </w:rPr>
        <w:t>1,073</w:t>
      </w:r>
      <w:r w:rsidRPr="00371AC5">
        <w:rPr>
          <w:rFonts w:ascii="Times New Roman" w:hAnsi="Times New Roman"/>
          <w:sz w:val="24"/>
          <w:szCs w:val="24"/>
        </w:rPr>
        <w:t xml:space="preserve"> км;</w:t>
      </w:r>
    </w:p>
    <w:p w:rsidR="001F704E" w:rsidRDefault="001F704E" w:rsidP="001F704E">
      <w:pPr>
        <w:autoSpaceDE w:val="0"/>
        <w:autoSpaceDN w:val="0"/>
        <w:adjustRightInd w:val="0"/>
        <w:spacing w:after="0" w:line="240" w:lineRule="auto"/>
        <w:ind w:firstLine="708"/>
        <w:jc w:val="both"/>
        <w:rPr>
          <w:rFonts w:ascii="Times New Roman" w:hAnsi="Times New Roman"/>
          <w:sz w:val="24"/>
          <w:szCs w:val="24"/>
        </w:rPr>
      </w:pPr>
      <w:r w:rsidRPr="00371AC5">
        <w:rPr>
          <w:rFonts w:ascii="Times New Roman" w:hAnsi="Times New Roman"/>
          <w:sz w:val="24"/>
          <w:szCs w:val="24"/>
        </w:rPr>
        <w:t>от котельной «</w:t>
      </w:r>
      <w:r>
        <w:rPr>
          <w:rFonts w:ascii="Times New Roman" w:hAnsi="Times New Roman"/>
          <w:sz w:val="24"/>
          <w:szCs w:val="24"/>
        </w:rPr>
        <w:t>ПЦВС</w:t>
      </w:r>
      <w:r w:rsidRPr="00371AC5">
        <w:rPr>
          <w:rFonts w:ascii="Times New Roman" w:hAnsi="Times New Roman"/>
          <w:sz w:val="24"/>
          <w:szCs w:val="24"/>
        </w:rPr>
        <w:t xml:space="preserve">», </w:t>
      </w:r>
      <w:r>
        <w:rPr>
          <w:rFonts w:ascii="Times New Roman" w:hAnsi="Times New Roman"/>
          <w:sz w:val="24"/>
          <w:szCs w:val="24"/>
        </w:rPr>
        <w:t>Солдатский проезд,2</w:t>
      </w:r>
      <w:r w:rsidRPr="00371AC5">
        <w:rPr>
          <w:rFonts w:ascii="Times New Roman" w:hAnsi="Times New Roman"/>
          <w:sz w:val="24"/>
          <w:szCs w:val="24"/>
        </w:rPr>
        <w:t xml:space="preserve">  подземной, в непроходных каналах –</w:t>
      </w:r>
      <w:r>
        <w:rPr>
          <w:rFonts w:ascii="Times New Roman" w:hAnsi="Times New Roman"/>
          <w:sz w:val="24"/>
          <w:szCs w:val="24"/>
        </w:rPr>
        <w:t>0,979</w:t>
      </w:r>
      <w:r w:rsidRPr="00371AC5">
        <w:rPr>
          <w:rFonts w:ascii="Times New Roman" w:hAnsi="Times New Roman"/>
          <w:sz w:val="24"/>
          <w:szCs w:val="24"/>
        </w:rPr>
        <w:t xml:space="preserve"> км;</w:t>
      </w:r>
    </w:p>
    <w:p w:rsidR="001F704E" w:rsidRDefault="001F704E" w:rsidP="001F704E">
      <w:pPr>
        <w:autoSpaceDE w:val="0"/>
        <w:autoSpaceDN w:val="0"/>
        <w:adjustRightInd w:val="0"/>
        <w:spacing w:after="0" w:line="240" w:lineRule="auto"/>
        <w:ind w:firstLine="708"/>
        <w:jc w:val="both"/>
        <w:rPr>
          <w:rFonts w:ascii="Times New Roman" w:hAnsi="Times New Roman"/>
          <w:sz w:val="24"/>
          <w:szCs w:val="24"/>
        </w:rPr>
      </w:pPr>
      <w:r w:rsidRPr="00371AC5">
        <w:rPr>
          <w:rFonts w:ascii="Times New Roman" w:hAnsi="Times New Roman"/>
          <w:sz w:val="24"/>
          <w:szCs w:val="24"/>
        </w:rPr>
        <w:t>от котельной «</w:t>
      </w:r>
      <w:r>
        <w:rPr>
          <w:rFonts w:ascii="Times New Roman" w:hAnsi="Times New Roman"/>
          <w:sz w:val="24"/>
          <w:szCs w:val="24"/>
        </w:rPr>
        <w:t>Константиновская</w:t>
      </w:r>
      <w:r w:rsidRPr="00371AC5">
        <w:rPr>
          <w:rFonts w:ascii="Times New Roman" w:hAnsi="Times New Roman"/>
          <w:sz w:val="24"/>
          <w:szCs w:val="24"/>
        </w:rPr>
        <w:t xml:space="preserve">», ул. </w:t>
      </w:r>
      <w:r>
        <w:rPr>
          <w:rFonts w:ascii="Times New Roman" w:hAnsi="Times New Roman"/>
          <w:sz w:val="24"/>
          <w:szCs w:val="24"/>
        </w:rPr>
        <w:t>Октябрьская,112</w:t>
      </w:r>
      <w:r w:rsidRPr="00371AC5">
        <w:rPr>
          <w:rFonts w:ascii="Times New Roman" w:hAnsi="Times New Roman"/>
          <w:sz w:val="24"/>
          <w:szCs w:val="24"/>
        </w:rPr>
        <w:t xml:space="preserve">  подземной, в непроходных каналах – 2,</w:t>
      </w:r>
      <w:r>
        <w:rPr>
          <w:rFonts w:ascii="Times New Roman" w:hAnsi="Times New Roman"/>
          <w:sz w:val="24"/>
          <w:szCs w:val="24"/>
        </w:rPr>
        <w:t>200</w:t>
      </w:r>
      <w:r w:rsidRPr="00371AC5">
        <w:rPr>
          <w:rFonts w:ascii="Times New Roman" w:hAnsi="Times New Roman"/>
          <w:sz w:val="24"/>
          <w:szCs w:val="24"/>
        </w:rPr>
        <w:t xml:space="preserve"> км;</w:t>
      </w:r>
    </w:p>
    <w:p w:rsidR="001F704E" w:rsidRDefault="001F704E" w:rsidP="001F704E">
      <w:pPr>
        <w:autoSpaceDE w:val="0"/>
        <w:autoSpaceDN w:val="0"/>
        <w:adjustRightInd w:val="0"/>
        <w:spacing w:after="0" w:line="240" w:lineRule="auto"/>
        <w:ind w:firstLine="708"/>
        <w:jc w:val="both"/>
        <w:rPr>
          <w:rFonts w:ascii="Times New Roman" w:hAnsi="Times New Roman"/>
          <w:sz w:val="24"/>
          <w:szCs w:val="24"/>
        </w:rPr>
      </w:pPr>
      <w:r w:rsidRPr="00371AC5">
        <w:rPr>
          <w:rFonts w:ascii="Times New Roman" w:hAnsi="Times New Roman"/>
          <w:sz w:val="24"/>
          <w:szCs w:val="24"/>
        </w:rPr>
        <w:t>от котельной «</w:t>
      </w:r>
      <w:r>
        <w:rPr>
          <w:rFonts w:ascii="Times New Roman" w:hAnsi="Times New Roman"/>
          <w:sz w:val="24"/>
          <w:szCs w:val="24"/>
        </w:rPr>
        <w:t>Фирма Кавказ</w:t>
      </w:r>
      <w:r w:rsidRPr="00371AC5">
        <w:rPr>
          <w:rFonts w:ascii="Times New Roman" w:hAnsi="Times New Roman"/>
          <w:sz w:val="24"/>
          <w:szCs w:val="24"/>
        </w:rPr>
        <w:t xml:space="preserve">», ул. </w:t>
      </w:r>
      <w:r>
        <w:rPr>
          <w:rFonts w:ascii="Times New Roman" w:hAnsi="Times New Roman"/>
          <w:sz w:val="24"/>
          <w:szCs w:val="24"/>
        </w:rPr>
        <w:t>Ермолова,12а</w:t>
      </w:r>
      <w:r w:rsidRPr="00371AC5">
        <w:rPr>
          <w:rFonts w:ascii="Times New Roman" w:hAnsi="Times New Roman"/>
          <w:sz w:val="24"/>
          <w:szCs w:val="24"/>
        </w:rPr>
        <w:t xml:space="preserve">  подземной, в непроходных каналах – </w:t>
      </w:r>
      <w:r>
        <w:rPr>
          <w:rFonts w:ascii="Times New Roman" w:hAnsi="Times New Roman"/>
          <w:sz w:val="24"/>
          <w:szCs w:val="24"/>
        </w:rPr>
        <w:t>0,062</w:t>
      </w:r>
      <w:r w:rsidRPr="00371AC5">
        <w:rPr>
          <w:rFonts w:ascii="Times New Roman" w:hAnsi="Times New Roman"/>
          <w:sz w:val="24"/>
          <w:szCs w:val="24"/>
        </w:rPr>
        <w:t>км</w:t>
      </w:r>
      <w:r>
        <w:rPr>
          <w:rFonts w:ascii="Times New Roman" w:hAnsi="Times New Roman"/>
          <w:sz w:val="24"/>
          <w:szCs w:val="24"/>
        </w:rPr>
        <w:t xml:space="preserve"> и надземной – 0,098 км.</w:t>
      </w:r>
    </w:p>
    <w:p w:rsidR="001F704E" w:rsidRDefault="001F704E" w:rsidP="001F704E">
      <w:pPr>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От котельной «Машук», пос. Энергетик предполагается из 5,1 км, в том числе надземной прокладки 1,65 км;</w:t>
      </w:r>
      <w:r w:rsidRPr="001F704E">
        <w:rPr>
          <w:rFonts w:ascii="Times New Roman" w:hAnsi="Times New Roman"/>
          <w:sz w:val="24"/>
          <w:szCs w:val="24"/>
        </w:rPr>
        <w:t xml:space="preserve"> </w:t>
      </w:r>
      <w:r w:rsidRPr="00371AC5">
        <w:rPr>
          <w:rFonts w:ascii="Times New Roman" w:hAnsi="Times New Roman"/>
          <w:sz w:val="24"/>
          <w:szCs w:val="24"/>
        </w:rPr>
        <w:t>подземной, в непроходных каналах</w:t>
      </w:r>
      <w:r>
        <w:rPr>
          <w:rFonts w:ascii="Times New Roman" w:hAnsi="Times New Roman"/>
          <w:sz w:val="24"/>
          <w:szCs w:val="24"/>
        </w:rPr>
        <w:t xml:space="preserve"> -3,15 км и 0,3 км- </w:t>
      </w:r>
      <w:proofErr w:type="spellStart"/>
      <w:r>
        <w:rPr>
          <w:rFonts w:ascii="Times New Roman" w:hAnsi="Times New Roman"/>
          <w:sz w:val="24"/>
          <w:szCs w:val="24"/>
        </w:rPr>
        <w:t>бесканальной</w:t>
      </w:r>
      <w:proofErr w:type="spellEnd"/>
      <w:r>
        <w:rPr>
          <w:rFonts w:ascii="Times New Roman" w:hAnsi="Times New Roman"/>
          <w:sz w:val="24"/>
          <w:szCs w:val="24"/>
        </w:rPr>
        <w:t xml:space="preserve"> прокладки, заменить 3,15 км </w:t>
      </w:r>
      <w:r w:rsidR="00FF3269">
        <w:rPr>
          <w:rFonts w:ascii="Times New Roman" w:hAnsi="Times New Roman"/>
          <w:sz w:val="24"/>
          <w:szCs w:val="24"/>
        </w:rPr>
        <w:t xml:space="preserve">трубопроводов сетей по срокам эксплуатации свыше 25 лет- 2км и от 15 до 25 лет – 1 км. </w:t>
      </w:r>
    </w:p>
    <w:p w:rsidR="00496884" w:rsidRPr="000F362F" w:rsidRDefault="000F362F" w:rsidP="00496884">
      <w:pPr>
        <w:autoSpaceDE w:val="0"/>
        <w:autoSpaceDN w:val="0"/>
        <w:adjustRightInd w:val="0"/>
        <w:spacing w:after="0" w:line="240" w:lineRule="auto"/>
        <w:ind w:firstLine="708"/>
        <w:jc w:val="both"/>
        <w:rPr>
          <w:rFonts w:ascii="Times New Roman" w:hAnsi="Times New Roman"/>
          <w:sz w:val="24"/>
          <w:szCs w:val="24"/>
        </w:rPr>
      </w:pPr>
      <w:r w:rsidRPr="000F362F">
        <w:rPr>
          <w:rFonts w:ascii="Times New Roman" w:hAnsi="Times New Roman"/>
          <w:sz w:val="24"/>
          <w:szCs w:val="24"/>
        </w:rPr>
        <w:t>Перечень и х</w:t>
      </w:r>
      <w:r w:rsidR="00496884" w:rsidRPr="000F362F">
        <w:rPr>
          <w:rFonts w:ascii="Times New Roman" w:hAnsi="Times New Roman"/>
          <w:sz w:val="24"/>
          <w:szCs w:val="24"/>
        </w:rPr>
        <w:t>арактеристик</w:t>
      </w:r>
      <w:r w:rsidRPr="000F362F">
        <w:rPr>
          <w:rFonts w:ascii="Times New Roman" w:hAnsi="Times New Roman"/>
          <w:sz w:val="24"/>
          <w:szCs w:val="24"/>
        </w:rPr>
        <w:t>и</w:t>
      </w:r>
      <w:r w:rsidR="00496884" w:rsidRPr="000F362F">
        <w:rPr>
          <w:rFonts w:ascii="Times New Roman" w:hAnsi="Times New Roman"/>
          <w:sz w:val="24"/>
          <w:szCs w:val="24"/>
        </w:rPr>
        <w:t xml:space="preserve"> тепловых сетей</w:t>
      </w:r>
      <w:r w:rsidRPr="000F362F">
        <w:rPr>
          <w:rFonts w:ascii="Times New Roman" w:hAnsi="Times New Roman"/>
          <w:sz w:val="24"/>
          <w:szCs w:val="24"/>
        </w:rPr>
        <w:t>,</w:t>
      </w:r>
      <w:r w:rsidR="00496884" w:rsidRPr="000F362F">
        <w:rPr>
          <w:rFonts w:ascii="Times New Roman" w:hAnsi="Times New Roman"/>
          <w:sz w:val="24"/>
          <w:szCs w:val="24"/>
        </w:rPr>
        <w:t xml:space="preserve"> строительство которых требуется для достижения нормативной надежности системы централизованного теплоснабжения</w:t>
      </w:r>
      <w:r w:rsidRPr="000F362F">
        <w:rPr>
          <w:rFonts w:ascii="Times New Roman" w:hAnsi="Times New Roman"/>
          <w:sz w:val="24"/>
          <w:szCs w:val="24"/>
        </w:rPr>
        <w:t xml:space="preserve"> (таблица 5.1.)</w:t>
      </w:r>
      <w:r w:rsidR="00496884" w:rsidRPr="000F362F">
        <w:rPr>
          <w:rFonts w:ascii="Times New Roman" w:hAnsi="Times New Roman"/>
          <w:sz w:val="24"/>
          <w:szCs w:val="24"/>
        </w:rPr>
        <w:t xml:space="preserve"> и капиталовложения в них,  приведены в таблице </w:t>
      </w:r>
      <w:r w:rsidRPr="000F362F">
        <w:rPr>
          <w:rFonts w:ascii="Times New Roman" w:hAnsi="Times New Roman"/>
          <w:sz w:val="24"/>
          <w:szCs w:val="24"/>
        </w:rPr>
        <w:t>7</w:t>
      </w:r>
      <w:r w:rsidR="00496884" w:rsidRPr="000F362F">
        <w:rPr>
          <w:rFonts w:ascii="Times New Roman" w:hAnsi="Times New Roman"/>
          <w:sz w:val="24"/>
          <w:szCs w:val="24"/>
        </w:rPr>
        <w:t>.</w:t>
      </w:r>
      <w:r w:rsidRPr="000F362F">
        <w:rPr>
          <w:rFonts w:ascii="Times New Roman" w:hAnsi="Times New Roman"/>
          <w:sz w:val="24"/>
          <w:szCs w:val="24"/>
        </w:rPr>
        <w:t>2</w:t>
      </w:r>
      <w:r w:rsidR="00496884" w:rsidRPr="000F362F">
        <w:rPr>
          <w:rFonts w:ascii="Times New Roman" w:hAnsi="Times New Roman"/>
          <w:sz w:val="24"/>
          <w:szCs w:val="24"/>
        </w:rPr>
        <w:t>, а схема их размещения дан</w:t>
      </w:r>
      <w:r w:rsidRPr="000F362F">
        <w:rPr>
          <w:rFonts w:ascii="Times New Roman" w:hAnsi="Times New Roman"/>
          <w:sz w:val="24"/>
          <w:szCs w:val="24"/>
        </w:rPr>
        <w:t>ы</w:t>
      </w:r>
      <w:r w:rsidR="00496884" w:rsidRPr="000F362F">
        <w:rPr>
          <w:rFonts w:ascii="Times New Roman" w:hAnsi="Times New Roman"/>
          <w:sz w:val="24"/>
          <w:szCs w:val="24"/>
        </w:rPr>
        <w:t xml:space="preserve"> на рисунк</w:t>
      </w:r>
      <w:r w:rsidRPr="000F362F">
        <w:rPr>
          <w:rFonts w:ascii="Times New Roman" w:hAnsi="Times New Roman"/>
          <w:sz w:val="24"/>
          <w:szCs w:val="24"/>
        </w:rPr>
        <w:t xml:space="preserve">ах. </w:t>
      </w:r>
      <w:r w:rsidR="00496884" w:rsidRPr="000F362F">
        <w:rPr>
          <w:rFonts w:ascii="Times New Roman" w:hAnsi="Times New Roman"/>
          <w:sz w:val="24"/>
          <w:szCs w:val="24"/>
        </w:rPr>
        <w:t xml:space="preserve"> </w:t>
      </w:r>
    </w:p>
    <w:p w:rsidR="00496884" w:rsidRDefault="00496884" w:rsidP="001F704E">
      <w:pPr>
        <w:autoSpaceDE w:val="0"/>
        <w:autoSpaceDN w:val="0"/>
        <w:adjustRightInd w:val="0"/>
        <w:spacing w:after="0" w:line="240" w:lineRule="auto"/>
        <w:ind w:firstLine="708"/>
        <w:jc w:val="both"/>
        <w:rPr>
          <w:rFonts w:ascii="Times New Roman" w:hAnsi="Times New Roman"/>
          <w:sz w:val="24"/>
          <w:szCs w:val="24"/>
        </w:rPr>
      </w:pPr>
    </w:p>
    <w:p w:rsidR="006C5BEB" w:rsidRPr="00371AC5" w:rsidRDefault="006C5BEB" w:rsidP="00CD7086">
      <w:pPr>
        <w:autoSpaceDE w:val="0"/>
        <w:autoSpaceDN w:val="0"/>
        <w:adjustRightInd w:val="0"/>
        <w:spacing w:after="0" w:line="240" w:lineRule="auto"/>
        <w:ind w:firstLine="708"/>
        <w:jc w:val="both"/>
        <w:rPr>
          <w:rFonts w:ascii="Times New Roman" w:hAnsi="Times New Roman"/>
          <w:sz w:val="24"/>
          <w:szCs w:val="24"/>
        </w:rPr>
      </w:pPr>
    </w:p>
    <w:p w:rsidR="00B34F60" w:rsidRPr="00966715" w:rsidRDefault="000F362F" w:rsidP="00B34F60">
      <w:pPr>
        <w:jc w:val="center"/>
        <w:rPr>
          <w:rFonts w:ascii="Times New Roman" w:hAnsi="Times New Roman"/>
          <w:b/>
          <w:color w:val="000000"/>
          <w:sz w:val="24"/>
          <w:szCs w:val="24"/>
        </w:rPr>
      </w:pPr>
      <w:r>
        <w:rPr>
          <w:rFonts w:ascii="Times New Roman" w:hAnsi="Times New Roman"/>
          <w:b/>
          <w:color w:val="000000"/>
          <w:sz w:val="24"/>
          <w:szCs w:val="24"/>
        </w:rPr>
        <w:lastRenderedPageBreak/>
        <w:t>П</w:t>
      </w:r>
      <w:r w:rsidR="00B34F60" w:rsidRPr="00966715">
        <w:rPr>
          <w:rFonts w:ascii="Times New Roman" w:hAnsi="Times New Roman"/>
          <w:b/>
          <w:color w:val="000000"/>
          <w:sz w:val="24"/>
          <w:szCs w:val="24"/>
        </w:rPr>
        <w:t xml:space="preserve">еречень </w:t>
      </w:r>
      <w:r>
        <w:rPr>
          <w:rFonts w:ascii="Times New Roman" w:hAnsi="Times New Roman"/>
          <w:b/>
          <w:color w:val="000000"/>
          <w:sz w:val="24"/>
          <w:szCs w:val="24"/>
        </w:rPr>
        <w:t xml:space="preserve"> и характеристика</w:t>
      </w:r>
      <w:r w:rsidR="00B34F60" w:rsidRPr="00966715">
        <w:rPr>
          <w:rFonts w:ascii="Times New Roman" w:hAnsi="Times New Roman"/>
          <w:b/>
          <w:color w:val="000000"/>
          <w:sz w:val="24"/>
          <w:szCs w:val="24"/>
        </w:rPr>
        <w:t xml:space="preserve"> </w:t>
      </w:r>
      <w:r w:rsidR="00C357EF" w:rsidRPr="00966715">
        <w:rPr>
          <w:rFonts w:ascii="Times New Roman" w:hAnsi="Times New Roman"/>
          <w:b/>
          <w:color w:val="000000"/>
          <w:sz w:val="24"/>
          <w:szCs w:val="24"/>
        </w:rPr>
        <w:t xml:space="preserve">участков </w:t>
      </w:r>
      <w:r w:rsidR="00B34F60" w:rsidRPr="00966715">
        <w:rPr>
          <w:rFonts w:ascii="Times New Roman" w:hAnsi="Times New Roman"/>
          <w:b/>
          <w:color w:val="000000"/>
          <w:sz w:val="24"/>
          <w:szCs w:val="24"/>
        </w:rPr>
        <w:t xml:space="preserve">тепловых сетей, включаемых в план мероприятий по реконструкции изношенных участков трубопроводов </w:t>
      </w:r>
    </w:p>
    <w:p w:rsidR="00C357EF" w:rsidRPr="00B34F60" w:rsidRDefault="00C357EF" w:rsidP="00887A2A">
      <w:pPr>
        <w:jc w:val="right"/>
        <w:rPr>
          <w:rFonts w:ascii="Times New Roman" w:hAnsi="Times New Roman"/>
          <w:sz w:val="24"/>
          <w:szCs w:val="24"/>
        </w:rPr>
      </w:pPr>
      <w:r w:rsidRPr="000F362F">
        <w:rPr>
          <w:rFonts w:ascii="Times New Roman" w:hAnsi="Times New Roman"/>
          <w:b/>
          <w:color w:val="000000"/>
          <w:sz w:val="24"/>
          <w:szCs w:val="24"/>
        </w:rPr>
        <w:t>Таблица</w:t>
      </w:r>
      <w:r w:rsidR="000F362F" w:rsidRPr="000F362F">
        <w:rPr>
          <w:rFonts w:ascii="Times New Roman" w:hAnsi="Times New Roman"/>
          <w:b/>
          <w:color w:val="000000"/>
          <w:sz w:val="24"/>
          <w:szCs w:val="24"/>
        </w:rPr>
        <w:t xml:space="preserve"> 5.1</w:t>
      </w:r>
      <w:r w:rsidR="000F362F">
        <w:rPr>
          <w:rFonts w:ascii="Times New Roman" w:hAnsi="Times New Roman"/>
          <w:color w:val="000000"/>
          <w:sz w:val="24"/>
          <w:szCs w:val="24"/>
        </w:rPr>
        <w:t>.</w:t>
      </w:r>
    </w:p>
    <w:tbl>
      <w:tblPr>
        <w:tblStyle w:val="a5"/>
        <w:tblW w:w="0" w:type="auto"/>
        <w:tblLayout w:type="fixed"/>
        <w:tblLook w:val="04A0" w:firstRow="1" w:lastRow="0" w:firstColumn="1" w:lastColumn="0" w:noHBand="0" w:noVBand="1"/>
      </w:tblPr>
      <w:tblGrid>
        <w:gridCol w:w="2660"/>
        <w:gridCol w:w="1843"/>
        <w:gridCol w:w="1378"/>
        <w:gridCol w:w="1598"/>
        <w:gridCol w:w="1843"/>
      </w:tblGrid>
      <w:tr w:rsidR="00FF3269" w:rsidRPr="00396E35" w:rsidTr="00887A2A">
        <w:trPr>
          <w:trHeight w:val="600"/>
        </w:trPr>
        <w:tc>
          <w:tcPr>
            <w:tcW w:w="2660" w:type="dxa"/>
            <w:hideMark/>
          </w:tcPr>
          <w:p w:rsidR="00FF3269" w:rsidRPr="00B34F60" w:rsidRDefault="00FF3269" w:rsidP="00B34F60">
            <w:pPr>
              <w:spacing w:line="240" w:lineRule="auto"/>
              <w:rPr>
                <w:rFonts w:ascii="Times New Roman" w:hAnsi="Times New Roman"/>
                <w:sz w:val="24"/>
                <w:szCs w:val="24"/>
              </w:rPr>
            </w:pPr>
            <w:r w:rsidRPr="00B34F60">
              <w:rPr>
                <w:rFonts w:ascii="Times New Roman" w:hAnsi="Times New Roman"/>
                <w:sz w:val="24"/>
                <w:szCs w:val="24"/>
              </w:rPr>
              <w:t>Наименования участка</w:t>
            </w:r>
          </w:p>
        </w:tc>
        <w:tc>
          <w:tcPr>
            <w:tcW w:w="1843" w:type="dxa"/>
            <w:hideMark/>
          </w:tcPr>
          <w:p w:rsidR="00FF3269" w:rsidRPr="00C357EF" w:rsidRDefault="00FF3269" w:rsidP="00887A2A">
            <w:pPr>
              <w:spacing w:line="240" w:lineRule="auto"/>
              <w:jc w:val="center"/>
              <w:rPr>
                <w:rFonts w:ascii="Times New Roman" w:hAnsi="Times New Roman"/>
              </w:rPr>
            </w:pPr>
            <w:proofErr w:type="spellStart"/>
            <w:r w:rsidRPr="00C357EF">
              <w:rPr>
                <w:rFonts w:ascii="Times New Roman" w:hAnsi="Times New Roman"/>
              </w:rPr>
              <w:t>Протяженность</w:t>
            </w:r>
            <w:r w:rsidR="00887A2A">
              <w:rPr>
                <w:rFonts w:ascii="Times New Roman" w:hAnsi="Times New Roman"/>
              </w:rPr>
              <w:t>,</w:t>
            </w:r>
            <w:r w:rsidRPr="00C357EF">
              <w:rPr>
                <w:rFonts w:ascii="Times New Roman" w:hAnsi="Times New Roman"/>
              </w:rPr>
              <w:t>м</w:t>
            </w:r>
            <w:proofErr w:type="spellEnd"/>
          </w:p>
        </w:tc>
        <w:tc>
          <w:tcPr>
            <w:tcW w:w="1378" w:type="dxa"/>
            <w:hideMark/>
          </w:tcPr>
          <w:p w:rsidR="00FF3269" w:rsidRPr="00C357EF" w:rsidRDefault="00FF3269" w:rsidP="00C357EF">
            <w:pPr>
              <w:spacing w:line="240" w:lineRule="auto"/>
              <w:jc w:val="center"/>
              <w:rPr>
                <w:rFonts w:ascii="Times New Roman" w:hAnsi="Times New Roman"/>
              </w:rPr>
            </w:pPr>
            <w:r w:rsidRPr="00C357EF">
              <w:rPr>
                <w:rFonts w:ascii="Times New Roman" w:hAnsi="Times New Roman"/>
              </w:rPr>
              <w:t>Материал                 трубы</w:t>
            </w:r>
          </w:p>
        </w:tc>
        <w:tc>
          <w:tcPr>
            <w:tcW w:w="1598" w:type="dxa"/>
            <w:hideMark/>
          </w:tcPr>
          <w:p w:rsidR="00FF3269" w:rsidRPr="00C357EF" w:rsidRDefault="00FF3269" w:rsidP="00C357EF">
            <w:pPr>
              <w:spacing w:line="240" w:lineRule="auto"/>
              <w:jc w:val="center"/>
              <w:rPr>
                <w:rFonts w:ascii="Times New Roman" w:hAnsi="Times New Roman"/>
              </w:rPr>
            </w:pPr>
            <w:r w:rsidRPr="00C357EF">
              <w:rPr>
                <w:rFonts w:ascii="Times New Roman" w:hAnsi="Times New Roman"/>
              </w:rPr>
              <w:t>Диаметр, мм</w:t>
            </w:r>
          </w:p>
        </w:tc>
        <w:tc>
          <w:tcPr>
            <w:tcW w:w="1843" w:type="dxa"/>
            <w:hideMark/>
          </w:tcPr>
          <w:p w:rsidR="00FF3269" w:rsidRPr="00C357EF" w:rsidRDefault="00FF3269" w:rsidP="00C357EF">
            <w:pPr>
              <w:spacing w:line="240" w:lineRule="auto"/>
              <w:jc w:val="center"/>
              <w:rPr>
                <w:rFonts w:ascii="Times New Roman" w:hAnsi="Times New Roman"/>
              </w:rPr>
            </w:pPr>
            <w:r w:rsidRPr="00C357EF">
              <w:rPr>
                <w:rFonts w:ascii="Times New Roman" w:hAnsi="Times New Roman"/>
              </w:rPr>
              <w:t>Год постройки</w:t>
            </w:r>
          </w:p>
        </w:tc>
      </w:tr>
      <w:tr w:rsidR="00FF3269" w:rsidRPr="00396E35" w:rsidTr="00887A2A">
        <w:trPr>
          <w:trHeight w:val="227"/>
        </w:trPr>
        <w:tc>
          <w:tcPr>
            <w:tcW w:w="2660" w:type="dxa"/>
            <w:hideMark/>
          </w:tcPr>
          <w:p w:rsidR="00FF3269" w:rsidRPr="00396E35" w:rsidRDefault="00FF3269" w:rsidP="00B34F60">
            <w:pPr>
              <w:spacing w:line="240" w:lineRule="auto"/>
              <w:jc w:val="center"/>
              <w:rPr>
                <w:rFonts w:cs="Arial"/>
                <w:sz w:val="20"/>
              </w:rPr>
            </w:pPr>
            <w:r w:rsidRPr="00396E35">
              <w:rPr>
                <w:rFonts w:cs="Arial"/>
                <w:sz w:val="20"/>
              </w:rPr>
              <w:t>1</w:t>
            </w:r>
          </w:p>
        </w:tc>
        <w:tc>
          <w:tcPr>
            <w:tcW w:w="1843" w:type="dxa"/>
            <w:hideMark/>
          </w:tcPr>
          <w:p w:rsidR="00FF3269" w:rsidRPr="00396E35" w:rsidRDefault="00FF3269" w:rsidP="00B34F60">
            <w:pPr>
              <w:spacing w:line="240" w:lineRule="auto"/>
              <w:jc w:val="center"/>
              <w:rPr>
                <w:rFonts w:cs="Arial"/>
                <w:sz w:val="20"/>
              </w:rPr>
            </w:pPr>
            <w:r>
              <w:rPr>
                <w:rFonts w:cs="Arial"/>
                <w:sz w:val="20"/>
              </w:rPr>
              <w:t>2</w:t>
            </w:r>
          </w:p>
        </w:tc>
        <w:tc>
          <w:tcPr>
            <w:tcW w:w="1378" w:type="dxa"/>
            <w:hideMark/>
          </w:tcPr>
          <w:p w:rsidR="00FF3269" w:rsidRPr="00396E35" w:rsidRDefault="00FF3269" w:rsidP="00B34F60">
            <w:pPr>
              <w:spacing w:line="240" w:lineRule="auto"/>
              <w:jc w:val="center"/>
              <w:rPr>
                <w:rFonts w:cs="Arial"/>
                <w:sz w:val="20"/>
              </w:rPr>
            </w:pPr>
            <w:r>
              <w:rPr>
                <w:rFonts w:cs="Arial"/>
                <w:sz w:val="20"/>
              </w:rPr>
              <w:t>3</w:t>
            </w:r>
          </w:p>
        </w:tc>
        <w:tc>
          <w:tcPr>
            <w:tcW w:w="1598" w:type="dxa"/>
            <w:hideMark/>
          </w:tcPr>
          <w:p w:rsidR="00FF3269" w:rsidRPr="00396E35" w:rsidRDefault="00FF3269" w:rsidP="00B34F60">
            <w:pPr>
              <w:spacing w:line="240" w:lineRule="auto"/>
              <w:jc w:val="center"/>
              <w:rPr>
                <w:rFonts w:cs="Arial"/>
                <w:sz w:val="20"/>
              </w:rPr>
            </w:pPr>
            <w:r>
              <w:rPr>
                <w:rFonts w:cs="Arial"/>
                <w:sz w:val="20"/>
              </w:rPr>
              <w:t>4</w:t>
            </w:r>
          </w:p>
        </w:tc>
        <w:tc>
          <w:tcPr>
            <w:tcW w:w="1843" w:type="dxa"/>
            <w:hideMark/>
          </w:tcPr>
          <w:p w:rsidR="00FF3269" w:rsidRPr="00396E35" w:rsidRDefault="00FF3269" w:rsidP="00B34F60">
            <w:pPr>
              <w:spacing w:line="240" w:lineRule="auto"/>
              <w:jc w:val="center"/>
              <w:rPr>
                <w:rFonts w:cs="Arial"/>
                <w:sz w:val="20"/>
              </w:rPr>
            </w:pPr>
            <w:r>
              <w:rPr>
                <w:rFonts w:cs="Arial"/>
                <w:sz w:val="20"/>
              </w:rPr>
              <w:t>5</w:t>
            </w:r>
          </w:p>
        </w:tc>
      </w:tr>
      <w:tr w:rsidR="00FF3269" w:rsidRPr="00396E35" w:rsidTr="00887A2A">
        <w:trPr>
          <w:trHeight w:val="227"/>
        </w:trPr>
        <w:tc>
          <w:tcPr>
            <w:tcW w:w="2660" w:type="dxa"/>
            <w:hideMark/>
          </w:tcPr>
          <w:p w:rsidR="00FF3269" w:rsidRPr="0082287D" w:rsidRDefault="00FF3269" w:rsidP="00B34F60">
            <w:pPr>
              <w:spacing w:line="240" w:lineRule="auto"/>
              <w:rPr>
                <w:rFonts w:cs="Arial"/>
                <w:b/>
                <w:sz w:val="20"/>
              </w:rPr>
            </w:pPr>
            <w:proofErr w:type="spellStart"/>
            <w:r w:rsidRPr="0082287D">
              <w:rPr>
                <w:rFonts w:cs="Arial"/>
                <w:b/>
                <w:sz w:val="20"/>
              </w:rPr>
              <w:t>кот."м</w:t>
            </w:r>
            <w:proofErr w:type="spellEnd"/>
            <w:r w:rsidRPr="0082287D">
              <w:rPr>
                <w:rFonts w:cs="Arial"/>
                <w:b/>
                <w:sz w:val="20"/>
              </w:rPr>
              <w:t>-н "Бештау"</w:t>
            </w:r>
          </w:p>
        </w:tc>
        <w:tc>
          <w:tcPr>
            <w:tcW w:w="1843" w:type="dxa"/>
            <w:hideMark/>
          </w:tcPr>
          <w:p w:rsidR="00FF3269" w:rsidRPr="00396E35" w:rsidRDefault="00FF3269" w:rsidP="00B34F60">
            <w:pPr>
              <w:spacing w:line="240" w:lineRule="auto"/>
              <w:jc w:val="center"/>
              <w:rPr>
                <w:rFonts w:cs="Arial"/>
                <w:sz w:val="20"/>
              </w:rPr>
            </w:pPr>
          </w:p>
        </w:tc>
        <w:tc>
          <w:tcPr>
            <w:tcW w:w="1378" w:type="dxa"/>
            <w:hideMark/>
          </w:tcPr>
          <w:p w:rsidR="00FF3269" w:rsidRPr="00396E35" w:rsidRDefault="00FF3269" w:rsidP="00B34F60">
            <w:pPr>
              <w:spacing w:line="240" w:lineRule="auto"/>
              <w:jc w:val="center"/>
              <w:rPr>
                <w:rFonts w:cs="Arial"/>
                <w:sz w:val="20"/>
              </w:rPr>
            </w:pPr>
          </w:p>
        </w:tc>
        <w:tc>
          <w:tcPr>
            <w:tcW w:w="1598" w:type="dxa"/>
            <w:hideMark/>
          </w:tcPr>
          <w:p w:rsidR="00FF3269" w:rsidRPr="00396E35" w:rsidRDefault="00FF3269" w:rsidP="00B34F60">
            <w:pPr>
              <w:spacing w:line="240" w:lineRule="auto"/>
              <w:jc w:val="center"/>
              <w:rPr>
                <w:rFonts w:cs="Arial"/>
                <w:sz w:val="20"/>
              </w:rPr>
            </w:pPr>
          </w:p>
        </w:tc>
        <w:tc>
          <w:tcPr>
            <w:tcW w:w="1843" w:type="dxa"/>
            <w:hideMark/>
          </w:tcPr>
          <w:p w:rsidR="00FF3269" w:rsidRPr="00396E35" w:rsidRDefault="00FF3269" w:rsidP="00B34F60">
            <w:pPr>
              <w:spacing w:line="240" w:lineRule="auto"/>
              <w:jc w:val="center"/>
              <w:rPr>
                <w:rFonts w:cs="Arial"/>
                <w:sz w:val="20"/>
              </w:rPr>
            </w:pP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ТК-1а-ТК-3</w:t>
            </w:r>
          </w:p>
        </w:tc>
        <w:tc>
          <w:tcPr>
            <w:tcW w:w="1843" w:type="dxa"/>
            <w:hideMark/>
          </w:tcPr>
          <w:p w:rsidR="00FF3269" w:rsidRPr="00396E35" w:rsidRDefault="00FF3269" w:rsidP="00B34F60">
            <w:pPr>
              <w:spacing w:line="240" w:lineRule="auto"/>
              <w:jc w:val="center"/>
              <w:rPr>
                <w:rFonts w:cs="Arial"/>
                <w:sz w:val="20"/>
              </w:rPr>
            </w:pPr>
            <w:r>
              <w:rPr>
                <w:rFonts w:cs="Arial"/>
                <w:sz w:val="20"/>
              </w:rPr>
              <w:t>105</w:t>
            </w:r>
          </w:p>
        </w:tc>
        <w:tc>
          <w:tcPr>
            <w:tcW w:w="1378" w:type="dxa"/>
            <w:hideMark/>
          </w:tcPr>
          <w:p w:rsidR="00FF3269" w:rsidRPr="00396E35" w:rsidRDefault="00FF3269" w:rsidP="000E727E">
            <w:pPr>
              <w:spacing w:line="240" w:lineRule="auto"/>
              <w:jc w:val="center"/>
              <w:rPr>
                <w:rFonts w:cs="Arial"/>
                <w:sz w:val="20"/>
              </w:rPr>
            </w:pPr>
            <w:r w:rsidRPr="00396E35">
              <w:rPr>
                <w:rFonts w:cs="Arial"/>
                <w:sz w:val="20"/>
              </w:rPr>
              <w:t>Ст.</w:t>
            </w:r>
            <w:r>
              <w:rPr>
                <w:rFonts w:cs="Arial"/>
                <w:sz w:val="20"/>
              </w:rPr>
              <w:t>3 сп5</w:t>
            </w:r>
          </w:p>
        </w:tc>
        <w:tc>
          <w:tcPr>
            <w:tcW w:w="1598" w:type="dxa"/>
            <w:hideMark/>
          </w:tcPr>
          <w:p w:rsidR="00FF3269" w:rsidRPr="00396E35" w:rsidRDefault="00FF3269" w:rsidP="00B34F60">
            <w:pPr>
              <w:spacing w:line="240" w:lineRule="auto"/>
              <w:jc w:val="center"/>
              <w:rPr>
                <w:rFonts w:cs="Arial"/>
                <w:sz w:val="20"/>
              </w:rPr>
            </w:pPr>
            <w:r>
              <w:rPr>
                <w:rFonts w:cs="Arial"/>
                <w:sz w:val="20"/>
              </w:rPr>
              <w:t>273</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ТК-1-ТК-1а</w:t>
            </w:r>
          </w:p>
        </w:tc>
        <w:tc>
          <w:tcPr>
            <w:tcW w:w="1843" w:type="dxa"/>
            <w:hideMark/>
          </w:tcPr>
          <w:p w:rsidR="00FF3269" w:rsidRPr="00396E35" w:rsidRDefault="00FF3269" w:rsidP="00B34F60">
            <w:pPr>
              <w:spacing w:line="240" w:lineRule="auto"/>
              <w:jc w:val="center"/>
              <w:rPr>
                <w:rFonts w:cs="Arial"/>
                <w:sz w:val="20"/>
              </w:rPr>
            </w:pPr>
            <w:r>
              <w:rPr>
                <w:rFonts w:cs="Arial"/>
                <w:sz w:val="20"/>
              </w:rPr>
              <w:t>55,5</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300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ТК-9-ТК-118</w:t>
            </w:r>
          </w:p>
        </w:tc>
        <w:tc>
          <w:tcPr>
            <w:tcW w:w="1843" w:type="dxa"/>
            <w:hideMark/>
          </w:tcPr>
          <w:p w:rsidR="00FF3269" w:rsidRPr="00396E35" w:rsidRDefault="00FF3269" w:rsidP="00B34F60">
            <w:pPr>
              <w:spacing w:line="240" w:lineRule="auto"/>
              <w:jc w:val="center"/>
              <w:rPr>
                <w:rFonts w:cs="Arial"/>
                <w:sz w:val="20"/>
              </w:rPr>
            </w:pPr>
            <w:r>
              <w:rPr>
                <w:rFonts w:cs="Arial"/>
                <w:sz w:val="20"/>
              </w:rPr>
              <w:t>105</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300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ТК-81-ТК-103</w:t>
            </w:r>
          </w:p>
        </w:tc>
        <w:tc>
          <w:tcPr>
            <w:tcW w:w="1843" w:type="dxa"/>
            <w:hideMark/>
          </w:tcPr>
          <w:p w:rsidR="00FF3269" w:rsidRPr="00396E35" w:rsidRDefault="00FF3269" w:rsidP="00B34F60">
            <w:pPr>
              <w:spacing w:line="240" w:lineRule="auto"/>
              <w:jc w:val="center"/>
              <w:rPr>
                <w:rFonts w:cs="Arial"/>
                <w:sz w:val="20"/>
              </w:rPr>
            </w:pPr>
            <w:r>
              <w:rPr>
                <w:rFonts w:cs="Arial"/>
                <w:sz w:val="20"/>
              </w:rPr>
              <w:t>81</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300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ТК-71а-ТК-81</w:t>
            </w:r>
          </w:p>
        </w:tc>
        <w:tc>
          <w:tcPr>
            <w:tcW w:w="1843" w:type="dxa"/>
            <w:hideMark/>
          </w:tcPr>
          <w:p w:rsidR="00FF3269" w:rsidRPr="00396E35" w:rsidRDefault="00FF3269" w:rsidP="00B34F60">
            <w:pPr>
              <w:spacing w:line="240" w:lineRule="auto"/>
              <w:jc w:val="center"/>
              <w:rPr>
                <w:rFonts w:cs="Arial"/>
                <w:sz w:val="20"/>
              </w:rPr>
            </w:pPr>
            <w:r>
              <w:rPr>
                <w:rFonts w:cs="Arial"/>
                <w:sz w:val="20"/>
              </w:rPr>
              <w:t>113</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300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ТК-118-ТК-69</w:t>
            </w:r>
          </w:p>
        </w:tc>
        <w:tc>
          <w:tcPr>
            <w:tcW w:w="1843" w:type="dxa"/>
            <w:hideMark/>
          </w:tcPr>
          <w:p w:rsidR="00FF3269" w:rsidRPr="00396E35" w:rsidRDefault="00FF3269" w:rsidP="00B34F60">
            <w:pPr>
              <w:spacing w:line="240" w:lineRule="auto"/>
              <w:jc w:val="center"/>
              <w:rPr>
                <w:rFonts w:cs="Arial"/>
                <w:sz w:val="20"/>
              </w:rPr>
            </w:pPr>
            <w:r>
              <w:rPr>
                <w:rFonts w:cs="Arial"/>
                <w:sz w:val="20"/>
              </w:rPr>
              <w:t>77</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300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ТК-7-ТК-9</w:t>
            </w:r>
          </w:p>
        </w:tc>
        <w:tc>
          <w:tcPr>
            <w:tcW w:w="1843" w:type="dxa"/>
            <w:hideMark/>
          </w:tcPr>
          <w:p w:rsidR="00FF3269" w:rsidRPr="00396E35" w:rsidRDefault="00FF3269" w:rsidP="00B34F60">
            <w:pPr>
              <w:spacing w:line="240" w:lineRule="auto"/>
              <w:jc w:val="center"/>
              <w:rPr>
                <w:rFonts w:cs="Arial"/>
                <w:sz w:val="20"/>
              </w:rPr>
            </w:pPr>
            <w:r>
              <w:rPr>
                <w:rFonts w:cs="Arial"/>
                <w:sz w:val="20"/>
              </w:rPr>
              <w:t>91</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300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ТК-36-ТК-87</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78</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ТК-93-ТК-94</w:t>
            </w:r>
          </w:p>
        </w:tc>
        <w:tc>
          <w:tcPr>
            <w:tcW w:w="1843" w:type="dxa"/>
            <w:hideMark/>
          </w:tcPr>
          <w:p w:rsidR="00FF3269" w:rsidRPr="00396E35" w:rsidRDefault="00FF3269" w:rsidP="00B34F60">
            <w:pPr>
              <w:spacing w:line="240" w:lineRule="auto"/>
              <w:jc w:val="center"/>
              <w:rPr>
                <w:rFonts w:cs="Arial"/>
                <w:sz w:val="20"/>
              </w:rPr>
            </w:pPr>
            <w:r>
              <w:rPr>
                <w:rFonts w:cs="Arial"/>
                <w:sz w:val="20"/>
              </w:rPr>
              <w:t>57</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ТК-55-ТК-94</w:t>
            </w:r>
          </w:p>
        </w:tc>
        <w:tc>
          <w:tcPr>
            <w:tcW w:w="1843" w:type="dxa"/>
            <w:hideMark/>
          </w:tcPr>
          <w:p w:rsidR="00FF3269" w:rsidRPr="00396E35" w:rsidRDefault="00FF3269" w:rsidP="00B34F60">
            <w:pPr>
              <w:spacing w:line="240" w:lineRule="auto"/>
              <w:jc w:val="center"/>
              <w:rPr>
                <w:rFonts w:cs="Arial"/>
                <w:sz w:val="20"/>
              </w:rPr>
            </w:pPr>
            <w:r>
              <w:rPr>
                <w:rFonts w:cs="Arial"/>
                <w:sz w:val="20"/>
              </w:rPr>
              <w:t>145</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ТК-98-ТК-102</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91</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ТК-81-ТК-65</w:t>
            </w:r>
          </w:p>
        </w:tc>
        <w:tc>
          <w:tcPr>
            <w:tcW w:w="1843" w:type="dxa"/>
            <w:hideMark/>
          </w:tcPr>
          <w:p w:rsidR="00FF3269" w:rsidRPr="00396E35" w:rsidRDefault="00FF3269" w:rsidP="00B34F60">
            <w:pPr>
              <w:spacing w:line="240" w:lineRule="auto"/>
              <w:jc w:val="center"/>
              <w:rPr>
                <w:rFonts w:cs="Arial"/>
                <w:sz w:val="20"/>
              </w:rPr>
            </w:pPr>
            <w:r>
              <w:rPr>
                <w:rFonts w:cs="Arial"/>
                <w:sz w:val="20"/>
              </w:rPr>
              <w:t>43</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ТК-1а-ТК-2</w:t>
            </w:r>
          </w:p>
        </w:tc>
        <w:tc>
          <w:tcPr>
            <w:tcW w:w="1843" w:type="dxa"/>
            <w:hideMark/>
          </w:tcPr>
          <w:p w:rsidR="00FF3269" w:rsidRPr="00396E35" w:rsidRDefault="00FF3269" w:rsidP="00B34F60">
            <w:pPr>
              <w:spacing w:line="240" w:lineRule="auto"/>
              <w:jc w:val="center"/>
              <w:rPr>
                <w:rFonts w:cs="Arial"/>
                <w:sz w:val="20"/>
              </w:rPr>
            </w:pPr>
            <w:r>
              <w:rPr>
                <w:rFonts w:cs="Arial"/>
                <w:sz w:val="20"/>
              </w:rPr>
              <w:t>12</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ТК-71а-ТК-72</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67</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ТК-40-ТК-36</w:t>
            </w:r>
          </w:p>
        </w:tc>
        <w:tc>
          <w:tcPr>
            <w:tcW w:w="1843" w:type="dxa"/>
            <w:hideMark/>
          </w:tcPr>
          <w:p w:rsidR="00FF3269" w:rsidRPr="00396E35" w:rsidRDefault="00FF3269" w:rsidP="00B34F60">
            <w:pPr>
              <w:spacing w:line="240" w:lineRule="auto"/>
              <w:jc w:val="center"/>
              <w:rPr>
                <w:rFonts w:cs="Arial"/>
                <w:sz w:val="20"/>
              </w:rPr>
            </w:pPr>
            <w:r>
              <w:rPr>
                <w:rFonts w:cs="Arial"/>
                <w:sz w:val="20"/>
              </w:rPr>
              <w:t>166</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FF3269" w:rsidP="00FF3269">
            <w:pPr>
              <w:spacing w:line="240" w:lineRule="auto"/>
              <w:rPr>
                <w:rFonts w:cs="Arial"/>
                <w:sz w:val="20"/>
              </w:rPr>
            </w:pPr>
            <w:r w:rsidRPr="00396E35">
              <w:rPr>
                <w:rFonts w:cs="Arial"/>
                <w:sz w:val="20"/>
              </w:rPr>
              <w:t>ТК-58-ТК-</w:t>
            </w:r>
            <w:r>
              <w:rPr>
                <w:rFonts w:cs="Arial"/>
                <w:sz w:val="20"/>
              </w:rPr>
              <w:t>115</w:t>
            </w:r>
          </w:p>
        </w:tc>
        <w:tc>
          <w:tcPr>
            <w:tcW w:w="1843" w:type="dxa"/>
            <w:hideMark/>
          </w:tcPr>
          <w:p w:rsidR="00FF3269" w:rsidRPr="00396E35" w:rsidRDefault="00FF3269" w:rsidP="00B34F60">
            <w:pPr>
              <w:spacing w:line="240" w:lineRule="auto"/>
              <w:jc w:val="center"/>
              <w:rPr>
                <w:rFonts w:cs="Arial"/>
                <w:sz w:val="20"/>
              </w:rPr>
            </w:pPr>
            <w:r>
              <w:rPr>
                <w:rFonts w:cs="Arial"/>
                <w:sz w:val="20"/>
              </w:rPr>
              <w:t>104</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ТК-5-ТК-67</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108</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ТК-22-ТК-31</w:t>
            </w:r>
          </w:p>
        </w:tc>
        <w:tc>
          <w:tcPr>
            <w:tcW w:w="1843" w:type="dxa"/>
            <w:hideMark/>
          </w:tcPr>
          <w:p w:rsidR="00FF3269" w:rsidRPr="00396E35" w:rsidRDefault="00FF3269" w:rsidP="00B34F60">
            <w:pPr>
              <w:spacing w:line="240" w:lineRule="auto"/>
              <w:jc w:val="center"/>
              <w:rPr>
                <w:rFonts w:cs="Arial"/>
                <w:sz w:val="20"/>
              </w:rPr>
            </w:pPr>
            <w:r>
              <w:rPr>
                <w:rFonts w:cs="Arial"/>
                <w:sz w:val="20"/>
              </w:rPr>
              <w:t>449</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7D6820" w:rsidP="00B34F60">
            <w:pPr>
              <w:spacing w:line="240" w:lineRule="auto"/>
              <w:rPr>
                <w:rFonts w:cs="Arial"/>
                <w:sz w:val="20"/>
              </w:rPr>
            </w:pPr>
            <w:r>
              <w:rPr>
                <w:rFonts w:cs="Arial"/>
                <w:sz w:val="20"/>
              </w:rPr>
              <w:t>ТК-2</w:t>
            </w:r>
            <w:r w:rsidR="00FF3269" w:rsidRPr="00396E35">
              <w:rPr>
                <w:rFonts w:cs="Arial"/>
                <w:sz w:val="20"/>
              </w:rPr>
              <w:t>2-ТК-31</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59</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125</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ТК-72-ТК-32</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169</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125</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ТК-44-ТК-45</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43</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ТК-25-СОШ №5</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76</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80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ТК-83-СОШ№14</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53</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80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lastRenderedPageBreak/>
              <w:t>ТК-62-ТК-83</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82</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80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1975</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ТК-103-ТК-104</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87</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325</w:t>
            </w:r>
          </w:p>
        </w:tc>
        <w:tc>
          <w:tcPr>
            <w:tcW w:w="1843" w:type="dxa"/>
            <w:hideMark/>
          </w:tcPr>
          <w:p w:rsidR="00FF3269" w:rsidRPr="00396E35" w:rsidRDefault="00FF3269" w:rsidP="00B34F60">
            <w:pPr>
              <w:spacing w:line="240" w:lineRule="auto"/>
              <w:jc w:val="center"/>
              <w:rPr>
                <w:rFonts w:cs="Arial"/>
                <w:sz w:val="20"/>
              </w:rPr>
            </w:pP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ТК103 – ТК104</w:t>
            </w:r>
          </w:p>
        </w:tc>
        <w:tc>
          <w:tcPr>
            <w:tcW w:w="1843" w:type="dxa"/>
            <w:noWrap/>
            <w:hideMark/>
          </w:tcPr>
          <w:p w:rsidR="00FF3269" w:rsidRPr="00396E35" w:rsidRDefault="007D6820" w:rsidP="00B34F60">
            <w:pPr>
              <w:spacing w:line="240" w:lineRule="auto"/>
              <w:jc w:val="center"/>
              <w:rPr>
                <w:rFonts w:cs="Arial"/>
                <w:sz w:val="20"/>
              </w:rPr>
            </w:pPr>
            <w:r>
              <w:rPr>
                <w:rFonts w:cs="Arial"/>
                <w:sz w:val="20"/>
              </w:rPr>
              <w:t>87</w:t>
            </w:r>
          </w:p>
        </w:tc>
        <w:tc>
          <w:tcPr>
            <w:tcW w:w="1378" w:type="dxa"/>
            <w:hideMark/>
          </w:tcPr>
          <w:p w:rsidR="00FF3269" w:rsidRDefault="00FF3269" w:rsidP="000E727E">
            <w:pPr>
              <w:jc w:val="center"/>
            </w:pPr>
            <w:r w:rsidRPr="0019739E">
              <w:rPr>
                <w:rFonts w:cs="Arial"/>
                <w:sz w:val="20"/>
              </w:rPr>
              <w:t>Ст.3 сп5</w:t>
            </w:r>
          </w:p>
        </w:tc>
        <w:tc>
          <w:tcPr>
            <w:tcW w:w="1598" w:type="dxa"/>
            <w:noWrap/>
            <w:hideMark/>
          </w:tcPr>
          <w:p w:rsidR="00FF3269" w:rsidRPr="00396E35" w:rsidRDefault="00FF3269" w:rsidP="00B34F60">
            <w:pPr>
              <w:spacing w:line="240" w:lineRule="auto"/>
              <w:jc w:val="center"/>
              <w:rPr>
                <w:rFonts w:cs="Arial"/>
                <w:sz w:val="20"/>
              </w:rPr>
            </w:pPr>
            <w:r w:rsidRPr="00396E35">
              <w:rPr>
                <w:rFonts w:cs="Arial"/>
                <w:sz w:val="20"/>
              </w:rPr>
              <w:t>325</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ТК104 – ТК118</w:t>
            </w:r>
          </w:p>
        </w:tc>
        <w:tc>
          <w:tcPr>
            <w:tcW w:w="1843" w:type="dxa"/>
            <w:noWrap/>
            <w:hideMark/>
          </w:tcPr>
          <w:p w:rsidR="00FF3269" w:rsidRPr="00396E35" w:rsidRDefault="007D6820" w:rsidP="00B34F60">
            <w:pPr>
              <w:spacing w:line="240" w:lineRule="auto"/>
              <w:jc w:val="center"/>
              <w:rPr>
                <w:rFonts w:cs="Arial"/>
                <w:sz w:val="20"/>
              </w:rPr>
            </w:pPr>
            <w:r>
              <w:rPr>
                <w:rFonts w:cs="Arial"/>
                <w:sz w:val="20"/>
              </w:rPr>
              <w:t>161</w:t>
            </w:r>
          </w:p>
        </w:tc>
        <w:tc>
          <w:tcPr>
            <w:tcW w:w="1378" w:type="dxa"/>
            <w:hideMark/>
          </w:tcPr>
          <w:p w:rsidR="00FF3269" w:rsidRDefault="00FF3269" w:rsidP="000E727E">
            <w:pPr>
              <w:jc w:val="center"/>
            </w:pPr>
            <w:r w:rsidRPr="0019739E">
              <w:rPr>
                <w:rFonts w:cs="Arial"/>
                <w:sz w:val="20"/>
              </w:rPr>
              <w:t>Ст.3 сп5</w:t>
            </w:r>
          </w:p>
        </w:tc>
        <w:tc>
          <w:tcPr>
            <w:tcW w:w="1598" w:type="dxa"/>
            <w:noWrap/>
            <w:hideMark/>
          </w:tcPr>
          <w:p w:rsidR="00FF3269" w:rsidRPr="00396E35" w:rsidRDefault="00FF3269" w:rsidP="00B34F60">
            <w:pPr>
              <w:spacing w:line="240" w:lineRule="auto"/>
              <w:jc w:val="center"/>
              <w:rPr>
                <w:rFonts w:cs="Arial"/>
                <w:sz w:val="20"/>
              </w:rPr>
            </w:pPr>
            <w:r w:rsidRPr="00396E35">
              <w:rPr>
                <w:rFonts w:cs="Arial"/>
                <w:sz w:val="20"/>
              </w:rPr>
              <w:t>219</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ТК22 – ТК25</w:t>
            </w:r>
          </w:p>
        </w:tc>
        <w:tc>
          <w:tcPr>
            <w:tcW w:w="1843" w:type="dxa"/>
            <w:noWrap/>
            <w:hideMark/>
          </w:tcPr>
          <w:p w:rsidR="00FF3269" w:rsidRPr="00396E35" w:rsidRDefault="007D6820" w:rsidP="00B34F60">
            <w:pPr>
              <w:spacing w:line="240" w:lineRule="auto"/>
              <w:jc w:val="center"/>
              <w:rPr>
                <w:rFonts w:cs="Arial"/>
                <w:sz w:val="20"/>
              </w:rPr>
            </w:pPr>
            <w:r>
              <w:rPr>
                <w:rFonts w:cs="Arial"/>
                <w:sz w:val="20"/>
              </w:rPr>
              <w:t>318</w:t>
            </w:r>
          </w:p>
        </w:tc>
        <w:tc>
          <w:tcPr>
            <w:tcW w:w="1378" w:type="dxa"/>
            <w:hideMark/>
          </w:tcPr>
          <w:p w:rsidR="00FF3269" w:rsidRDefault="00FF3269" w:rsidP="000E727E">
            <w:pPr>
              <w:jc w:val="center"/>
            </w:pPr>
            <w:r w:rsidRPr="0019739E">
              <w:rPr>
                <w:rFonts w:cs="Arial"/>
                <w:sz w:val="20"/>
              </w:rPr>
              <w:t>Ст.3 сп5</w:t>
            </w:r>
          </w:p>
        </w:tc>
        <w:tc>
          <w:tcPr>
            <w:tcW w:w="1598" w:type="dxa"/>
            <w:noWrap/>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ТК18 – ТК19</w:t>
            </w:r>
          </w:p>
        </w:tc>
        <w:tc>
          <w:tcPr>
            <w:tcW w:w="1843" w:type="dxa"/>
            <w:noWrap/>
            <w:hideMark/>
          </w:tcPr>
          <w:p w:rsidR="00FF3269" w:rsidRPr="00396E35" w:rsidRDefault="007D6820" w:rsidP="00B34F60">
            <w:pPr>
              <w:spacing w:line="240" w:lineRule="auto"/>
              <w:jc w:val="center"/>
              <w:rPr>
                <w:rFonts w:cs="Arial"/>
                <w:sz w:val="20"/>
              </w:rPr>
            </w:pPr>
            <w:r>
              <w:rPr>
                <w:rFonts w:cs="Arial"/>
                <w:sz w:val="20"/>
              </w:rPr>
              <w:t>110</w:t>
            </w:r>
          </w:p>
        </w:tc>
        <w:tc>
          <w:tcPr>
            <w:tcW w:w="1378" w:type="dxa"/>
            <w:hideMark/>
          </w:tcPr>
          <w:p w:rsidR="00FF3269" w:rsidRDefault="00FF3269" w:rsidP="000E727E">
            <w:pPr>
              <w:jc w:val="center"/>
            </w:pPr>
            <w:r w:rsidRPr="0019739E">
              <w:rPr>
                <w:rFonts w:cs="Arial"/>
                <w:sz w:val="20"/>
              </w:rPr>
              <w:t>Ст.3 сп5</w:t>
            </w:r>
          </w:p>
        </w:tc>
        <w:tc>
          <w:tcPr>
            <w:tcW w:w="1598" w:type="dxa"/>
            <w:noWrap/>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ТК19 – ТК20</w:t>
            </w:r>
          </w:p>
        </w:tc>
        <w:tc>
          <w:tcPr>
            <w:tcW w:w="1843" w:type="dxa"/>
            <w:noWrap/>
            <w:hideMark/>
          </w:tcPr>
          <w:p w:rsidR="00FF3269" w:rsidRPr="00396E35" w:rsidRDefault="007D6820" w:rsidP="00B34F60">
            <w:pPr>
              <w:spacing w:line="240" w:lineRule="auto"/>
              <w:jc w:val="center"/>
              <w:rPr>
                <w:rFonts w:cs="Arial"/>
                <w:sz w:val="20"/>
              </w:rPr>
            </w:pPr>
            <w:r>
              <w:rPr>
                <w:rFonts w:cs="Arial"/>
                <w:sz w:val="20"/>
              </w:rPr>
              <w:t>125</w:t>
            </w:r>
          </w:p>
        </w:tc>
        <w:tc>
          <w:tcPr>
            <w:tcW w:w="1378" w:type="dxa"/>
            <w:hideMark/>
          </w:tcPr>
          <w:p w:rsidR="00FF3269" w:rsidRDefault="00FF3269" w:rsidP="000E727E">
            <w:pPr>
              <w:jc w:val="center"/>
            </w:pPr>
            <w:r w:rsidRPr="0019739E">
              <w:rPr>
                <w:rFonts w:cs="Arial"/>
                <w:sz w:val="20"/>
              </w:rPr>
              <w:t>Ст.3 сп5</w:t>
            </w:r>
          </w:p>
        </w:tc>
        <w:tc>
          <w:tcPr>
            <w:tcW w:w="1598" w:type="dxa"/>
            <w:noWrap/>
            <w:hideMark/>
          </w:tcPr>
          <w:p w:rsidR="00FF3269" w:rsidRPr="00396E35" w:rsidRDefault="00FF3269" w:rsidP="00CE4936">
            <w:pPr>
              <w:spacing w:line="240" w:lineRule="auto"/>
              <w:jc w:val="center"/>
              <w:rPr>
                <w:rFonts w:cs="Arial"/>
                <w:sz w:val="20"/>
              </w:rPr>
            </w:pPr>
            <w:r w:rsidRPr="00396E35">
              <w:rPr>
                <w:rFonts w:cs="Arial"/>
                <w:sz w:val="20"/>
              </w:rPr>
              <w:t>15</w:t>
            </w:r>
            <w:r w:rsidR="00CE4936">
              <w:rPr>
                <w:rFonts w:cs="Arial"/>
                <w:sz w:val="20"/>
              </w:rPr>
              <w:t>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ТК6 – ТК17</w:t>
            </w:r>
          </w:p>
        </w:tc>
        <w:tc>
          <w:tcPr>
            <w:tcW w:w="1843" w:type="dxa"/>
            <w:noWrap/>
            <w:hideMark/>
          </w:tcPr>
          <w:p w:rsidR="00FF3269" w:rsidRPr="00396E35" w:rsidRDefault="007D6820" w:rsidP="00B34F60">
            <w:pPr>
              <w:spacing w:line="240" w:lineRule="auto"/>
              <w:jc w:val="center"/>
              <w:rPr>
                <w:rFonts w:cs="Arial"/>
                <w:sz w:val="20"/>
              </w:rPr>
            </w:pPr>
            <w:r>
              <w:rPr>
                <w:rFonts w:cs="Arial"/>
                <w:sz w:val="20"/>
              </w:rPr>
              <w:t>251</w:t>
            </w:r>
          </w:p>
        </w:tc>
        <w:tc>
          <w:tcPr>
            <w:tcW w:w="1378" w:type="dxa"/>
            <w:hideMark/>
          </w:tcPr>
          <w:p w:rsidR="00FF3269" w:rsidRDefault="00FF3269" w:rsidP="000E727E">
            <w:pPr>
              <w:jc w:val="center"/>
            </w:pPr>
            <w:r w:rsidRPr="0019739E">
              <w:rPr>
                <w:rFonts w:cs="Arial"/>
                <w:sz w:val="20"/>
              </w:rPr>
              <w:t>Ст.3 сп5</w:t>
            </w:r>
          </w:p>
        </w:tc>
        <w:tc>
          <w:tcPr>
            <w:tcW w:w="1598" w:type="dxa"/>
            <w:noWrap/>
            <w:hideMark/>
          </w:tcPr>
          <w:p w:rsidR="00FF3269" w:rsidRPr="00396E35" w:rsidRDefault="00FF3269" w:rsidP="00B34F60">
            <w:pPr>
              <w:spacing w:line="240" w:lineRule="auto"/>
              <w:jc w:val="center"/>
              <w:rPr>
                <w:rFonts w:cs="Arial"/>
                <w:sz w:val="20"/>
              </w:rPr>
            </w:pPr>
            <w:r w:rsidRPr="00396E35">
              <w:rPr>
                <w:rFonts w:cs="Arial"/>
                <w:sz w:val="20"/>
              </w:rPr>
              <w:t>300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ТК9 – ТК87</w:t>
            </w:r>
          </w:p>
        </w:tc>
        <w:tc>
          <w:tcPr>
            <w:tcW w:w="1843" w:type="dxa"/>
            <w:noWrap/>
            <w:hideMark/>
          </w:tcPr>
          <w:p w:rsidR="00FF3269" w:rsidRPr="00396E35" w:rsidRDefault="007D6820" w:rsidP="00B34F60">
            <w:pPr>
              <w:spacing w:line="240" w:lineRule="auto"/>
              <w:jc w:val="center"/>
              <w:rPr>
                <w:rFonts w:cs="Arial"/>
                <w:sz w:val="20"/>
              </w:rPr>
            </w:pPr>
            <w:r>
              <w:rPr>
                <w:rFonts w:cs="Arial"/>
                <w:sz w:val="20"/>
              </w:rPr>
              <w:t>111</w:t>
            </w:r>
          </w:p>
        </w:tc>
        <w:tc>
          <w:tcPr>
            <w:tcW w:w="1378" w:type="dxa"/>
            <w:hideMark/>
          </w:tcPr>
          <w:p w:rsidR="00FF3269" w:rsidRDefault="00FF3269" w:rsidP="000E727E">
            <w:pPr>
              <w:jc w:val="center"/>
            </w:pPr>
            <w:r w:rsidRPr="0019739E">
              <w:rPr>
                <w:rFonts w:cs="Arial"/>
                <w:sz w:val="20"/>
              </w:rPr>
              <w:t>Ст.3 сп5</w:t>
            </w:r>
          </w:p>
        </w:tc>
        <w:tc>
          <w:tcPr>
            <w:tcW w:w="1598" w:type="dxa"/>
            <w:noWrap/>
            <w:hideMark/>
          </w:tcPr>
          <w:p w:rsidR="00FF3269" w:rsidRPr="00396E35" w:rsidRDefault="00FF3269" w:rsidP="00B34F60">
            <w:pPr>
              <w:spacing w:line="240" w:lineRule="auto"/>
              <w:jc w:val="center"/>
              <w:rPr>
                <w:rFonts w:cs="Arial"/>
                <w:sz w:val="20"/>
              </w:rPr>
            </w:pPr>
            <w:r w:rsidRPr="00396E35">
              <w:rPr>
                <w:rFonts w:cs="Arial"/>
                <w:sz w:val="20"/>
              </w:rPr>
              <w:t>300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ТК87 – ТК89</w:t>
            </w:r>
          </w:p>
        </w:tc>
        <w:tc>
          <w:tcPr>
            <w:tcW w:w="1843" w:type="dxa"/>
            <w:noWrap/>
            <w:hideMark/>
          </w:tcPr>
          <w:p w:rsidR="00FF3269" w:rsidRPr="00396E35" w:rsidRDefault="007D6820" w:rsidP="00B34F60">
            <w:pPr>
              <w:spacing w:line="240" w:lineRule="auto"/>
              <w:jc w:val="center"/>
              <w:rPr>
                <w:rFonts w:cs="Arial"/>
                <w:sz w:val="20"/>
              </w:rPr>
            </w:pPr>
            <w:r>
              <w:rPr>
                <w:rFonts w:cs="Arial"/>
                <w:sz w:val="20"/>
              </w:rPr>
              <w:t>156</w:t>
            </w:r>
          </w:p>
        </w:tc>
        <w:tc>
          <w:tcPr>
            <w:tcW w:w="1378" w:type="dxa"/>
            <w:hideMark/>
          </w:tcPr>
          <w:p w:rsidR="00FF3269" w:rsidRDefault="00FF3269" w:rsidP="000E727E">
            <w:pPr>
              <w:jc w:val="center"/>
            </w:pPr>
            <w:r w:rsidRPr="0019739E">
              <w:rPr>
                <w:rFonts w:cs="Arial"/>
                <w:sz w:val="20"/>
              </w:rPr>
              <w:t>Ст.3 сп5</w:t>
            </w:r>
          </w:p>
        </w:tc>
        <w:tc>
          <w:tcPr>
            <w:tcW w:w="1598" w:type="dxa"/>
            <w:noWrap/>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ТК89 – ТК89а</w:t>
            </w:r>
          </w:p>
        </w:tc>
        <w:tc>
          <w:tcPr>
            <w:tcW w:w="1843" w:type="dxa"/>
            <w:noWrap/>
            <w:hideMark/>
          </w:tcPr>
          <w:p w:rsidR="00FF3269" w:rsidRPr="00396E35" w:rsidRDefault="007D6820" w:rsidP="00B34F60">
            <w:pPr>
              <w:spacing w:line="240" w:lineRule="auto"/>
              <w:jc w:val="center"/>
              <w:rPr>
                <w:rFonts w:cs="Arial"/>
                <w:sz w:val="20"/>
              </w:rPr>
            </w:pPr>
            <w:r>
              <w:rPr>
                <w:rFonts w:cs="Arial"/>
                <w:sz w:val="20"/>
              </w:rPr>
              <w:t>120</w:t>
            </w:r>
          </w:p>
        </w:tc>
        <w:tc>
          <w:tcPr>
            <w:tcW w:w="1378" w:type="dxa"/>
            <w:hideMark/>
          </w:tcPr>
          <w:p w:rsidR="00FF3269" w:rsidRDefault="00FF3269" w:rsidP="000E727E">
            <w:pPr>
              <w:jc w:val="center"/>
            </w:pPr>
            <w:r w:rsidRPr="0019739E">
              <w:rPr>
                <w:rFonts w:cs="Arial"/>
                <w:sz w:val="20"/>
              </w:rPr>
              <w:t>Ст.3 сп5</w:t>
            </w:r>
          </w:p>
        </w:tc>
        <w:tc>
          <w:tcPr>
            <w:tcW w:w="1598" w:type="dxa"/>
            <w:noWrap/>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ТК97 – ТК98</w:t>
            </w:r>
          </w:p>
        </w:tc>
        <w:tc>
          <w:tcPr>
            <w:tcW w:w="1843" w:type="dxa"/>
            <w:noWrap/>
            <w:hideMark/>
          </w:tcPr>
          <w:p w:rsidR="00FF3269" w:rsidRPr="00396E35" w:rsidRDefault="007D6820" w:rsidP="00B34F60">
            <w:pPr>
              <w:spacing w:line="240" w:lineRule="auto"/>
              <w:jc w:val="center"/>
              <w:rPr>
                <w:rFonts w:cs="Arial"/>
                <w:sz w:val="20"/>
              </w:rPr>
            </w:pPr>
            <w:r>
              <w:rPr>
                <w:rFonts w:cs="Arial"/>
                <w:sz w:val="20"/>
              </w:rPr>
              <w:t>230</w:t>
            </w:r>
          </w:p>
        </w:tc>
        <w:tc>
          <w:tcPr>
            <w:tcW w:w="1378" w:type="dxa"/>
            <w:hideMark/>
          </w:tcPr>
          <w:p w:rsidR="00FF3269" w:rsidRDefault="00FF3269" w:rsidP="000E727E">
            <w:pPr>
              <w:jc w:val="center"/>
            </w:pPr>
            <w:r w:rsidRPr="0019739E">
              <w:rPr>
                <w:rFonts w:cs="Arial"/>
                <w:sz w:val="20"/>
              </w:rPr>
              <w:t>Ст.3 сп5</w:t>
            </w:r>
          </w:p>
        </w:tc>
        <w:tc>
          <w:tcPr>
            <w:tcW w:w="1598" w:type="dxa"/>
            <w:noWrap/>
            <w:hideMark/>
          </w:tcPr>
          <w:p w:rsidR="00FF3269" w:rsidRPr="00396E35" w:rsidRDefault="00FF3269" w:rsidP="00B34F60">
            <w:pPr>
              <w:spacing w:line="240" w:lineRule="auto"/>
              <w:jc w:val="center"/>
              <w:rPr>
                <w:rFonts w:cs="Arial"/>
                <w:sz w:val="20"/>
              </w:rPr>
            </w:pPr>
            <w:r w:rsidRPr="00396E35">
              <w:rPr>
                <w:rFonts w:cs="Arial"/>
                <w:sz w:val="20"/>
              </w:rPr>
              <w:t>219</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ТК41 – ТК40</w:t>
            </w:r>
          </w:p>
        </w:tc>
        <w:tc>
          <w:tcPr>
            <w:tcW w:w="1843" w:type="dxa"/>
            <w:noWrap/>
            <w:hideMark/>
          </w:tcPr>
          <w:p w:rsidR="00FF3269" w:rsidRPr="00396E35" w:rsidRDefault="007D6820" w:rsidP="00B34F60">
            <w:pPr>
              <w:spacing w:line="240" w:lineRule="auto"/>
              <w:jc w:val="center"/>
              <w:rPr>
                <w:rFonts w:cs="Arial"/>
                <w:sz w:val="20"/>
              </w:rPr>
            </w:pPr>
            <w:r>
              <w:rPr>
                <w:rFonts w:cs="Arial"/>
                <w:sz w:val="20"/>
              </w:rPr>
              <w:t>35</w:t>
            </w:r>
          </w:p>
        </w:tc>
        <w:tc>
          <w:tcPr>
            <w:tcW w:w="1378" w:type="dxa"/>
            <w:hideMark/>
          </w:tcPr>
          <w:p w:rsidR="00FF3269" w:rsidRDefault="00FF3269" w:rsidP="000E727E">
            <w:pPr>
              <w:jc w:val="center"/>
            </w:pPr>
            <w:r w:rsidRPr="0019739E">
              <w:rPr>
                <w:rFonts w:cs="Arial"/>
                <w:sz w:val="20"/>
              </w:rPr>
              <w:t>Ст.3 сп5</w:t>
            </w:r>
          </w:p>
        </w:tc>
        <w:tc>
          <w:tcPr>
            <w:tcW w:w="1598" w:type="dxa"/>
            <w:noWrap/>
            <w:hideMark/>
          </w:tcPr>
          <w:p w:rsidR="00FF3269" w:rsidRPr="00396E35" w:rsidRDefault="00FF3269" w:rsidP="00B34F60">
            <w:pPr>
              <w:spacing w:line="240" w:lineRule="auto"/>
              <w:jc w:val="center"/>
              <w:rPr>
                <w:rFonts w:cs="Arial"/>
                <w:sz w:val="20"/>
              </w:rPr>
            </w:pPr>
            <w:r w:rsidRPr="00396E35">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ТК3 – ТК53</w:t>
            </w:r>
          </w:p>
        </w:tc>
        <w:tc>
          <w:tcPr>
            <w:tcW w:w="1843" w:type="dxa"/>
            <w:noWrap/>
            <w:hideMark/>
          </w:tcPr>
          <w:p w:rsidR="00FF3269" w:rsidRPr="00396E35" w:rsidRDefault="007D6820" w:rsidP="00B34F60">
            <w:pPr>
              <w:spacing w:line="240" w:lineRule="auto"/>
              <w:jc w:val="center"/>
              <w:rPr>
                <w:rFonts w:cs="Arial"/>
                <w:sz w:val="20"/>
              </w:rPr>
            </w:pPr>
            <w:r>
              <w:rPr>
                <w:rFonts w:cs="Arial"/>
                <w:sz w:val="20"/>
              </w:rPr>
              <w:t>40</w:t>
            </w:r>
          </w:p>
        </w:tc>
        <w:tc>
          <w:tcPr>
            <w:tcW w:w="1378" w:type="dxa"/>
            <w:hideMark/>
          </w:tcPr>
          <w:p w:rsidR="00FF3269" w:rsidRDefault="00FF3269" w:rsidP="000E727E">
            <w:pPr>
              <w:jc w:val="center"/>
            </w:pPr>
            <w:r w:rsidRPr="0019739E">
              <w:rPr>
                <w:rFonts w:cs="Arial"/>
                <w:sz w:val="20"/>
              </w:rPr>
              <w:t>Ст.3 сп5</w:t>
            </w:r>
          </w:p>
        </w:tc>
        <w:tc>
          <w:tcPr>
            <w:tcW w:w="1598" w:type="dxa"/>
            <w:noWrap/>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ТК54 – ТК76</w:t>
            </w:r>
          </w:p>
        </w:tc>
        <w:tc>
          <w:tcPr>
            <w:tcW w:w="1843" w:type="dxa"/>
            <w:noWrap/>
            <w:hideMark/>
          </w:tcPr>
          <w:p w:rsidR="00FF3269" w:rsidRPr="00396E35" w:rsidRDefault="007D6820" w:rsidP="00B34F60">
            <w:pPr>
              <w:spacing w:line="240" w:lineRule="auto"/>
              <w:jc w:val="center"/>
              <w:rPr>
                <w:rFonts w:cs="Arial"/>
                <w:sz w:val="20"/>
              </w:rPr>
            </w:pPr>
            <w:r>
              <w:rPr>
                <w:rFonts w:cs="Arial"/>
                <w:sz w:val="20"/>
              </w:rPr>
              <w:t>20</w:t>
            </w:r>
          </w:p>
        </w:tc>
        <w:tc>
          <w:tcPr>
            <w:tcW w:w="1378" w:type="dxa"/>
            <w:hideMark/>
          </w:tcPr>
          <w:p w:rsidR="00FF3269" w:rsidRDefault="00FF3269" w:rsidP="000E727E">
            <w:pPr>
              <w:jc w:val="center"/>
            </w:pPr>
            <w:r w:rsidRPr="0019739E">
              <w:rPr>
                <w:rFonts w:cs="Arial"/>
                <w:sz w:val="20"/>
              </w:rPr>
              <w:t>Ст.3 сп5</w:t>
            </w:r>
          </w:p>
        </w:tc>
        <w:tc>
          <w:tcPr>
            <w:tcW w:w="1598" w:type="dxa"/>
            <w:noWrap/>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ТК76 – ТК77</w:t>
            </w:r>
          </w:p>
        </w:tc>
        <w:tc>
          <w:tcPr>
            <w:tcW w:w="1843" w:type="dxa"/>
            <w:noWrap/>
            <w:hideMark/>
          </w:tcPr>
          <w:p w:rsidR="00FF3269" w:rsidRPr="00396E35" w:rsidRDefault="007D6820" w:rsidP="00B34F60">
            <w:pPr>
              <w:spacing w:line="240" w:lineRule="auto"/>
              <w:jc w:val="center"/>
              <w:rPr>
                <w:rFonts w:cs="Arial"/>
                <w:sz w:val="20"/>
              </w:rPr>
            </w:pPr>
            <w:r>
              <w:rPr>
                <w:rFonts w:cs="Arial"/>
                <w:sz w:val="20"/>
              </w:rPr>
              <w:t>131</w:t>
            </w:r>
          </w:p>
        </w:tc>
        <w:tc>
          <w:tcPr>
            <w:tcW w:w="1378" w:type="dxa"/>
            <w:hideMark/>
          </w:tcPr>
          <w:p w:rsidR="00FF3269" w:rsidRDefault="00FF3269" w:rsidP="000E727E">
            <w:pPr>
              <w:jc w:val="center"/>
            </w:pPr>
            <w:r w:rsidRPr="0019739E">
              <w:rPr>
                <w:rFonts w:cs="Arial"/>
                <w:sz w:val="20"/>
              </w:rPr>
              <w:t>Ст.3 сп5</w:t>
            </w:r>
          </w:p>
        </w:tc>
        <w:tc>
          <w:tcPr>
            <w:tcW w:w="1598" w:type="dxa"/>
            <w:noWrap/>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ТК76 – ТК90</w:t>
            </w:r>
          </w:p>
        </w:tc>
        <w:tc>
          <w:tcPr>
            <w:tcW w:w="1843" w:type="dxa"/>
            <w:noWrap/>
            <w:hideMark/>
          </w:tcPr>
          <w:p w:rsidR="00FF3269" w:rsidRPr="00396E35" w:rsidRDefault="00CE4936" w:rsidP="00B34F60">
            <w:pPr>
              <w:spacing w:line="240" w:lineRule="auto"/>
              <w:jc w:val="center"/>
              <w:rPr>
                <w:rFonts w:cs="Arial"/>
                <w:sz w:val="20"/>
              </w:rPr>
            </w:pPr>
            <w:r>
              <w:rPr>
                <w:rFonts w:cs="Arial"/>
                <w:sz w:val="20"/>
              </w:rPr>
              <w:t>67</w:t>
            </w:r>
          </w:p>
        </w:tc>
        <w:tc>
          <w:tcPr>
            <w:tcW w:w="1378" w:type="dxa"/>
            <w:hideMark/>
          </w:tcPr>
          <w:p w:rsidR="00FF3269" w:rsidRDefault="00FF3269" w:rsidP="000E727E">
            <w:pPr>
              <w:jc w:val="center"/>
            </w:pPr>
            <w:r w:rsidRPr="0019739E">
              <w:rPr>
                <w:rFonts w:cs="Arial"/>
                <w:sz w:val="20"/>
              </w:rPr>
              <w:t>Ст.3 сп5</w:t>
            </w:r>
          </w:p>
        </w:tc>
        <w:tc>
          <w:tcPr>
            <w:tcW w:w="1598" w:type="dxa"/>
            <w:noWrap/>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ТК90 – ТК55</w:t>
            </w:r>
          </w:p>
        </w:tc>
        <w:tc>
          <w:tcPr>
            <w:tcW w:w="1843" w:type="dxa"/>
            <w:noWrap/>
            <w:hideMark/>
          </w:tcPr>
          <w:p w:rsidR="00FF3269" w:rsidRPr="00396E35" w:rsidRDefault="00CE4936" w:rsidP="00B34F60">
            <w:pPr>
              <w:spacing w:line="240" w:lineRule="auto"/>
              <w:jc w:val="center"/>
              <w:rPr>
                <w:rFonts w:cs="Arial"/>
                <w:sz w:val="20"/>
              </w:rPr>
            </w:pPr>
            <w:r>
              <w:rPr>
                <w:rFonts w:cs="Arial"/>
                <w:sz w:val="20"/>
              </w:rPr>
              <w:t>67</w:t>
            </w:r>
          </w:p>
        </w:tc>
        <w:tc>
          <w:tcPr>
            <w:tcW w:w="1378" w:type="dxa"/>
            <w:hideMark/>
          </w:tcPr>
          <w:p w:rsidR="00FF3269" w:rsidRDefault="00FF3269" w:rsidP="000E727E">
            <w:pPr>
              <w:jc w:val="center"/>
            </w:pPr>
            <w:r w:rsidRPr="0019739E">
              <w:rPr>
                <w:rFonts w:cs="Arial"/>
                <w:sz w:val="20"/>
              </w:rPr>
              <w:t>Ст.3 сп5</w:t>
            </w:r>
          </w:p>
        </w:tc>
        <w:tc>
          <w:tcPr>
            <w:tcW w:w="1598" w:type="dxa"/>
            <w:noWrap/>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ТК55 – ТК75</w:t>
            </w:r>
          </w:p>
        </w:tc>
        <w:tc>
          <w:tcPr>
            <w:tcW w:w="1843" w:type="dxa"/>
            <w:noWrap/>
            <w:hideMark/>
          </w:tcPr>
          <w:p w:rsidR="00FF3269" w:rsidRPr="00396E35" w:rsidRDefault="00CE4936" w:rsidP="00B34F60">
            <w:pPr>
              <w:spacing w:line="240" w:lineRule="auto"/>
              <w:jc w:val="center"/>
              <w:rPr>
                <w:rFonts w:cs="Arial"/>
                <w:sz w:val="20"/>
              </w:rPr>
            </w:pPr>
            <w:r>
              <w:rPr>
                <w:rFonts w:cs="Arial"/>
                <w:sz w:val="20"/>
              </w:rPr>
              <w:t>132</w:t>
            </w:r>
          </w:p>
        </w:tc>
        <w:tc>
          <w:tcPr>
            <w:tcW w:w="1378" w:type="dxa"/>
            <w:hideMark/>
          </w:tcPr>
          <w:p w:rsidR="00FF3269" w:rsidRDefault="00FF3269" w:rsidP="000E727E">
            <w:pPr>
              <w:jc w:val="center"/>
            </w:pPr>
            <w:r w:rsidRPr="0019739E">
              <w:rPr>
                <w:rFonts w:cs="Arial"/>
                <w:sz w:val="20"/>
              </w:rPr>
              <w:t>Ст.3 сп5</w:t>
            </w:r>
          </w:p>
        </w:tc>
        <w:tc>
          <w:tcPr>
            <w:tcW w:w="1598" w:type="dxa"/>
            <w:noWrap/>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ТК75 – ТК57</w:t>
            </w:r>
          </w:p>
        </w:tc>
        <w:tc>
          <w:tcPr>
            <w:tcW w:w="1843" w:type="dxa"/>
            <w:noWrap/>
            <w:hideMark/>
          </w:tcPr>
          <w:p w:rsidR="00FF3269" w:rsidRPr="00396E35" w:rsidRDefault="00CE4936" w:rsidP="00B34F60">
            <w:pPr>
              <w:spacing w:line="240" w:lineRule="auto"/>
              <w:jc w:val="center"/>
              <w:rPr>
                <w:rFonts w:cs="Arial"/>
                <w:sz w:val="20"/>
              </w:rPr>
            </w:pPr>
            <w:r>
              <w:rPr>
                <w:rFonts w:cs="Arial"/>
                <w:sz w:val="20"/>
              </w:rPr>
              <w:t>76</w:t>
            </w:r>
          </w:p>
        </w:tc>
        <w:tc>
          <w:tcPr>
            <w:tcW w:w="1378" w:type="dxa"/>
            <w:hideMark/>
          </w:tcPr>
          <w:p w:rsidR="00FF3269" w:rsidRDefault="00FF3269" w:rsidP="000E727E">
            <w:pPr>
              <w:jc w:val="center"/>
            </w:pPr>
            <w:r w:rsidRPr="0019739E">
              <w:rPr>
                <w:rFonts w:cs="Arial"/>
                <w:sz w:val="20"/>
              </w:rPr>
              <w:t>Ст.3 сп5</w:t>
            </w:r>
          </w:p>
        </w:tc>
        <w:tc>
          <w:tcPr>
            <w:tcW w:w="1598" w:type="dxa"/>
            <w:noWrap/>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ТК-77-ТК-78</w:t>
            </w:r>
          </w:p>
        </w:tc>
        <w:tc>
          <w:tcPr>
            <w:tcW w:w="1843" w:type="dxa"/>
            <w:hideMark/>
          </w:tcPr>
          <w:p w:rsidR="00FF3269" w:rsidRPr="00396E35" w:rsidRDefault="00CE4936" w:rsidP="00B34F60">
            <w:pPr>
              <w:spacing w:line="240" w:lineRule="auto"/>
              <w:jc w:val="center"/>
              <w:rPr>
                <w:rFonts w:cs="Arial"/>
                <w:sz w:val="20"/>
              </w:rPr>
            </w:pPr>
            <w:r>
              <w:rPr>
                <w:rFonts w:cs="Arial"/>
                <w:sz w:val="20"/>
              </w:rPr>
              <w:t>51</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ТК-17-ТК-34</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59</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CE4936">
            <w:pPr>
              <w:spacing w:line="240" w:lineRule="auto"/>
              <w:jc w:val="center"/>
              <w:rPr>
                <w:rFonts w:cs="Arial"/>
                <w:sz w:val="20"/>
              </w:rPr>
            </w:pPr>
            <w:r w:rsidRPr="00396E35">
              <w:rPr>
                <w:rFonts w:cs="Arial"/>
                <w:sz w:val="20"/>
              </w:rPr>
              <w:t>1</w:t>
            </w:r>
            <w:r w:rsidR="00CE4936">
              <w:rPr>
                <w:rFonts w:cs="Arial"/>
                <w:sz w:val="20"/>
              </w:rPr>
              <w:t>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ТК-23-ТК-24</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20</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125</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ТК-71а-ТК-71</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33</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ТК-71-ТК-70</w:t>
            </w:r>
          </w:p>
        </w:tc>
        <w:tc>
          <w:tcPr>
            <w:tcW w:w="1843" w:type="dxa"/>
            <w:hideMark/>
          </w:tcPr>
          <w:p w:rsidR="00FF3269" w:rsidRPr="00396E35" w:rsidRDefault="00CE4936" w:rsidP="00B34F60">
            <w:pPr>
              <w:spacing w:line="240" w:lineRule="auto"/>
              <w:jc w:val="center"/>
              <w:rPr>
                <w:rFonts w:cs="Arial"/>
                <w:sz w:val="20"/>
              </w:rPr>
            </w:pPr>
            <w:r>
              <w:rPr>
                <w:rFonts w:cs="Arial"/>
                <w:sz w:val="20"/>
              </w:rPr>
              <w:t>62</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ТК-70-ТК-82</w:t>
            </w:r>
          </w:p>
        </w:tc>
        <w:tc>
          <w:tcPr>
            <w:tcW w:w="1843" w:type="dxa"/>
            <w:hideMark/>
          </w:tcPr>
          <w:p w:rsidR="00FF3269" w:rsidRPr="00396E35" w:rsidRDefault="00CE4936" w:rsidP="00B34F60">
            <w:pPr>
              <w:spacing w:line="240" w:lineRule="auto"/>
              <w:jc w:val="center"/>
              <w:rPr>
                <w:rFonts w:cs="Arial"/>
                <w:sz w:val="20"/>
              </w:rPr>
            </w:pPr>
            <w:r>
              <w:rPr>
                <w:rFonts w:cs="Arial"/>
                <w:sz w:val="20"/>
              </w:rPr>
              <w:t>60</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ТК-82-ТК-50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17</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ТК-50-ТК-14</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56</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CE4936" w:rsidP="00B34F60">
            <w:pPr>
              <w:spacing w:line="240" w:lineRule="auto"/>
              <w:jc w:val="center"/>
              <w:rPr>
                <w:rFonts w:cs="Arial"/>
                <w:sz w:val="20"/>
              </w:rPr>
            </w:pPr>
            <w:r>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ТК-14-ТК-11</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46</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159</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lastRenderedPageBreak/>
              <w:t>ТК-118-ТК-101</w:t>
            </w:r>
          </w:p>
        </w:tc>
        <w:tc>
          <w:tcPr>
            <w:tcW w:w="1843" w:type="dxa"/>
            <w:hideMark/>
          </w:tcPr>
          <w:p w:rsidR="00FF3269" w:rsidRPr="00396E35" w:rsidRDefault="00CE4936" w:rsidP="00B34F60">
            <w:pPr>
              <w:spacing w:line="240" w:lineRule="auto"/>
              <w:jc w:val="center"/>
              <w:rPr>
                <w:rFonts w:cs="Arial"/>
                <w:sz w:val="20"/>
              </w:rPr>
            </w:pPr>
            <w:r>
              <w:rPr>
                <w:rFonts w:cs="Arial"/>
                <w:sz w:val="20"/>
              </w:rPr>
              <w:t>59</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219</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ТК-101-ТК-105</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50</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ТК-101-ТК-119</w:t>
            </w:r>
          </w:p>
        </w:tc>
        <w:tc>
          <w:tcPr>
            <w:tcW w:w="1843" w:type="dxa"/>
            <w:hideMark/>
          </w:tcPr>
          <w:p w:rsidR="00FF3269" w:rsidRPr="00396E35" w:rsidRDefault="00CE4936" w:rsidP="00B34F60">
            <w:pPr>
              <w:spacing w:line="240" w:lineRule="auto"/>
              <w:jc w:val="center"/>
              <w:rPr>
                <w:rFonts w:cs="Arial"/>
                <w:sz w:val="20"/>
              </w:rPr>
            </w:pPr>
            <w:r>
              <w:rPr>
                <w:rFonts w:cs="Arial"/>
                <w:sz w:val="20"/>
              </w:rPr>
              <w:t>175,5</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ТК-65-ТК-66</w:t>
            </w:r>
          </w:p>
        </w:tc>
        <w:tc>
          <w:tcPr>
            <w:tcW w:w="1843" w:type="dxa"/>
            <w:hideMark/>
          </w:tcPr>
          <w:p w:rsidR="00FF3269" w:rsidRPr="00396E35" w:rsidRDefault="00CE4936" w:rsidP="00B34F60">
            <w:pPr>
              <w:spacing w:line="240" w:lineRule="auto"/>
              <w:jc w:val="center"/>
              <w:rPr>
                <w:rFonts w:cs="Arial"/>
                <w:sz w:val="20"/>
              </w:rPr>
            </w:pPr>
            <w:r>
              <w:rPr>
                <w:rFonts w:cs="Arial"/>
                <w:sz w:val="20"/>
              </w:rPr>
              <w:t>53</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ТК-47-ТК-48</w:t>
            </w:r>
          </w:p>
        </w:tc>
        <w:tc>
          <w:tcPr>
            <w:tcW w:w="1843" w:type="dxa"/>
            <w:hideMark/>
          </w:tcPr>
          <w:p w:rsidR="00FF3269" w:rsidRPr="00396E35" w:rsidRDefault="00CE4936" w:rsidP="00B34F60">
            <w:pPr>
              <w:spacing w:line="240" w:lineRule="auto"/>
              <w:jc w:val="center"/>
              <w:rPr>
                <w:rFonts w:cs="Arial"/>
                <w:sz w:val="20"/>
              </w:rPr>
            </w:pPr>
            <w:r>
              <w:rPr>
                <w:rFonts w:cs="Arial"/>
                <w:sz w:val="20"/>
              </w:rPr>
              <w:t>190</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ТК-37-ТК-46</w:t>
            </w:r>
          </w:p>
        </w:tc>
        <w:tc>
          <w:tcPr>
            <w:tcW w:w="1843" w:type="dxa"/>
            <w:hideMark/>
          </w:tcPr>
          <w:p w:rsidR="00FF3269" w:rsidRPr="00396E35" w:rsidRDefault="00CE4936" w:rsidP="00B34F60">
            <w:pPr>
              <w:spacing w:line="240" w:lineRule="auto"/>
              <w:jc w:val="center"/>
              <w:rPr>
                <w:rFonts w:cs="Arial"/>
                <w:sz w:val="20"/>
              </w:rPr>
            </w:pPr>
            <w:r>
              <w:rPr>
                <w:rFonts w:cs="Arial"/>
                <w:sz w:val="20"/>
              </w:rPr>
              <w:t>113</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ТК-46-ТК-46А</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56</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ТК-40-ТК-42</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65</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ТК-42-ТК-43</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55</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ТК-58-ТК-59</w:t>
            </w:r>
          </w:p>
        </w:tc>
        <w:tc>
          <w:tcPr>
            <w:tcW w:w="1843" w:type="dxa"/>
            <w:hideMark/>
          </w:tcPr>
          <w:p w:rsidR="00FF3269" w:rsidRPr="00396E35" w:rsidRDefault="00CE4936" w:rsidP="00B34F60">
            <w:pPr>
              <w:spacing w:line="240" w:lineRule="auto"/>
              <w:jc w:val="center"/>
              <w:rPr>
                <w:rFonts w:cs="Arial"/>
                <w:sz w:val="20"/>
              </w:rPr>
            </w:pPr>
            <w:r>
              <w:rPr>
                <w:rFonts w:cs="Arial"/>
                <w:sz w:val="20"/>
              </w:rPr>
              <w:t>27</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133</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ТК-89А-ТК-91</w:t>
            </w:r>
          </w:p>
        </w:tc>
        <w:tc>
          <w:tcPr>
            <w:tcW w:w="1843" w:type="dxa"/>
            <w:hideMark/>
          </w:tcPr>
          <w:p w:rsidR="00FF3269" w:rsidRPr="00396E35" w:rsidRDefault="00CE4936" w:rsidP="00B34F60">
            <w:pPr>
              <w:spacing w:line="240" w:lineRule="auto"/>
              <w:jc w:val="center"/>
              <w:rPr>
                <w:rFonts w:cs="Arial"/>
                <w:sz w:val="20"/>
              </w:rPr>
            </w:pPr>
            <w:r>
              <w:rPr>
                <w:rFonts w:cs="Arial"/>
                <w:sz w:val="20"/>
              </w:rPr>
              <w:t>60</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ТК-91-ТК-91А</w:t>
            </w:r>
          </w:p>
        </w:tc>
        <w:tc>
          <w:tcPr>
            <w:tcW w:w="1843" w:type="dxa"/>
            <w:hideMark/>
          </w:tcPr>
          <w:p w:rsidR="00FF3269" w:rsidRPr="00396E35" w:rsidRDefault="00CE4936" w:rsidP="00B34F60">
            <w:pPr>
              <w:spacing w:line="240" w:lineRule="auto"/>
              <w:jc w:val="center"/>
              <w:rPr>
                <w:rFonts w:cs="Arial"/>
                <w:sz w:val="20"/>
              </w:rPr>
            </w:pPr>
            <w:r>
              <w:rPr>
                <w:rFonts w:cs="Arial"/>
                <w:sz w:val="20"/>
              </w:rPr>
              <w:t>80</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ТК-97-ТК-117</w:t>
            </w:r>
          </w:p>
        </w:tc>
        <w:tc>
          <w:tcPr>
            <w:tcW w:w="1843" w:type="dxa"/>
            <w:hideMark/>
          </w:tcPr>
          <w:p w:rsidR="00FF3269" w:rsidRPr="00396E35" w:rsidRDefault="00CE4936" w:rsidP="00B34F60">
            <w:pPr>
              <w:spacing w:line="240" w:lineRule="auto"/>
              <w:jc w:val="center"/>
              <w:rPr>
                <w:rFonts w:cs="Arial"/>
                <w:sz w:val="20"/>
              </w:rPr>
            </w:pPr>
            <w:r>
              <w:rPr>
                <w:rFonts w:cs="Arial"/>
                <w:sz w:val="20"/>
              </w:rPr>
              <w:t>32</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ТК-98-ТК-99</w:t>
            </w:r>
          </w:p>
        </w:tc>
        <w:tc>
          <w:tcPr>
            <w:tcW w:w="1843" w:type="dxa"/>
            <w:hideMark/>
          </w:tcPr>
          <w:p w:rsidR="00FF3269" w:rsidRPr="00396E35" w:rsidRDefault="00CE4936" w:rsidP="00B34F60">
            <w:pPr>
              <w:spacing w:line="240" w:lineRule="auto"/>
              <w:jc w:val="center"/>
              <w:rPr>
                <w:rFonts w:cs="Arial"/>
                <w:sz w:val="20"/>
              </w:rPr>
            </w:pPr>
            <w:r>
              <w:rPr>
                <w:rFonts w:cs="Arial"/>
                <w:sz w:val="20"/>
              </w:rPr>
              <w:t>67</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ТК-98-ТК-100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13</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CE4936" w:rsidP="00B34F60">
            <w:pPr>
              <w:spacing w:line="240" w:lineRule="auto"/>
              <w:jc w:val="center"/>
              <w:rPr>
                <w:rFonts w:cs="Arial"/>
                <w:sz w:val="20"/>
              </w:rPr>
            </w:pPr>
            <w:r>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ТК-69-ТК60А</w:t>
            </w:r>
          </w:p>
        </w:tc>
        <w:tc>
          <w:tcPr>
            <w:tcW w:w="1843" w:type="dxa"/>
            <w:hideMark/>
          </w:tcPr>
          <w:p w:rsidR="00FF3269" w:rsidRPr="00396E35" w:rsidRDefault="00CE4936" w:rsidP="00B34F60">
            <w:pPr>
              <w:spacing w:line="240" w:lineRule="auto"/>
              <w:jc w:val="center"/>
              <w:rPr>
                <w:rFonts w:cs="Arial"/>
                <w:sz w:val="20"/>
              </w:rPr>
            </w:pPr>
            <w:r>
              <w:rPr>
                <w:rFonts w:cs="Arial"/>
                <w:sz w:val="20"/>
              </w:rPr>
              <w:t>369</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CE4936" w:rsidP="00B34F60">
            <w:pPr>
              <w:spacing w:line="240" w:lineRule="auto"/>
              <w:jc w:val="center"/>
              <w:rPr>
                <w:rFonts w:cs="Arial"/>
                <w:sz w:val="20"/>
              </w:rPr>
            </w:pPr>
            <w:r>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ТК-69-ТК-69А</w:t>
            </w:r>
          </w:p>
        </w:tc>
        <w:tc>
          <w:tcPr>
            <w:tcW w:w="1843" w:type="dxa"/>
            <w:hideMark/>
          </w:tcPr>
          <w:p w:rsidR="00FF3269" w:rsidRPr="00396E35" w:rsidRDefault="00CE4936" w:rsidP="00B34F60">
            <w:pPr>
              <w:spacing w:line="240" w:lineRule="auto"/>
              <w:jc w:val="center"/>
              <w:rPr>
                <w:rFonts w:cs="Arial"/>
                <w:sz w:val="20"/>
              </w:rPr>
            </w:pPr>
            <w:r>
              <w:rPr>
                <w:rFonts w:cs="Arial"/>
                <w:sz w:val="20"/>
              </w:rPr>
              <w:t>153</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300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ТК-69А-ТК-71А</w:t>
            </w:r>
          </w:p>
        </w:tc>
        <w:tc>
          <w:tcPr>
            <w:tcW w:w="1843" w:type="dxa"/>
            <w:hideMark/>
          </w:tcPr>
          <w:p w:rsidR="00FF3269" w:rsidRPr="00396E35" w:rsidRDefault="00CE4936" w:rsidP="00B34F60">
            <w:pPr>
              <w:spacing w:line="240" w:lineRule="auto"/>
              <w:jc w:val="center"/>
              <w:rPr>
                <w:rFonts w:cs="Arial"/>
                <w:sz w:val="20"/>
              </w:rPr>
            </w:pPr>
            <w:r>
              <w:rPr>
                <w:rFonts w:cs="Arial"/>
                <w:sz w:val="20"/>
              </w:rPr>
              <w:t>158</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300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Котельная-ТК-1</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6</w:t>
            </w:r>
          </w:p>
        </w:tc>
        <w:tc>
          <w:tcPr>
            <w:tcW w:w="1378" w:type="dxa"/>
            <w:hideMark/>
          </w:tcPr>
          <w:p w:rsidR="00FF3269" w:rsidRDefault="00FF3269" w:rsidP="000E727E">
            <w:pPr>
              <w:jc w:val="center"/>
            </w:pPr>
            <w:r w:rsidRPr="0019739E">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300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1973</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 </w:t>
            </w:r>
          </w:p>
        </w:tc>
        <w:tc>
          <w:tcPr>
            <w:tcW w:w="1843" w:type="dxa"/>
            <w:hideMark/>
          </w:tcPr>
          <w:p w:rsidR="00FF3269" w:rsidRPr="00E6471A" w:rsidRDefault="00CE4936" w:rsidP="00B34F60">
            <w:pPr>
              <w:spacing w:line="240" w:lineRule="auto"/>
              <w:jc w:val="center"/>
              <w:rPr>
                <w:rFonts w:cs="Arial"/>
                <w:b/>
                <w:sz w:val="20"/>
              </w:rPr>
            </w:pPr>
            <w:r>
              <w:rPr>
                <w:rFonts w:cs="Arial"/>
                <w:b/>
                <w:sz w:val="20"/>
              </w:rPr>
              <w:t>6793</w:t>
            </w:r>
          </w:p>
        </w:tc>
        <w:tc>
          <w:tcPr>
            <w:tcW w:w="1378" w:type="dxa"/>
            <w:hideMark/>
          </w:tcPr>
          <w:p w:rsidR="00FF3269" w:rsidRPr="00396E35" w:rsidRDefault="00FF3269" w:rsidP="00B34F60">
            <w:pPr>
              <w:spacing w:line="240" w:lineRule="auto"/>
              <w:jc w:val="center"/>
              <w:rPr>
                <w:rFonts w:cs="Arial"/>
                <w:sz w:val="20"/>
              </w:rPr>
            </w:pPr>
          </w:p>
        </w:tc>
        <w:tc>
          <w:tcPr>
            <w:tcW w:w="1598" w:type="dxa"/>
            <w:hideMark/>
          </w:tcPr>
          <w:p w:rsidR="00FF3269" w:rsidRPr="00396E35" w:rsidRDefault="00FF3269" w:rsidP="00B34F60">
            <w:pPr>
              <w:spacing w:line="240" w:lineRule="auto"/>
              <w:jc w:val="center"/>
              <w:rPr>
                <w:rFonts w:cs="Arial"/>
                <w:sz w:val="20"/>
              </w:rPr>
            </w:pPr>
          </w:p>
        </w:tc>
        <w:tc>
          <w:tcPr>
            <w:tcW w:w="1843" w:type="dxa"/>
            <w:hideMark/>
          </w:tcPr>
          <w:p w:rsidR="00FF3269" w:rsidRPr="00396E35" w:rsidRDefault="00FF3269" w:rsidP="00B34F60">
            <w:pPr>
              <w:spacing w:line="240" w:lineRule="auto"/>
              <w:jc w:val="center"/>
              <w:rPr>
                <w:rFonts w:cs="Arial"/>
                <w:sz w:val="20"/>
              </w:rPr>
            </w:pPr>
          </w:p>
        </w:tc>
      </w:tr>
      <w:tr w:rsidR="00FF3269" w:rsidRPr="00396E35" w:rsidTr="00887A2A">
        <w:trPr>
          <w:trHeight w:val="227"/>
        </w:trPr>
        <w:tc>
          <w:tcPr>
            <w:tcW w:w="2660" w:type="dxa"/>
            <w:hideMark/>
          </w:tcPr>
          <w:p w:rsidR="00FF3269" w:rsidRPr="00E6471A" w:rsidRDefault="00FF3269" w:rsidP="00B34F60">
            <w:pPr>
              <w:spacing w:line="240" w:lineRule="auto"/>
              <w:rPr>
                <w:rFonts w:cs="Arial"/>
                <w:b/>
                <w:sz w:val="20"/>
              </w:rPr>
            </w:pPr>
            <w:proofErr w:type="spellStart"/>
            <w:r w:rsidRPr="00E6471A">
              <w:rPr>
                <w:rFonts w:cs="Arial"/>
                <w:b/>
                <w:sz w:val="20"/>
              </w:rPr>
              <w:t>кот."Мотель</w:t>
            </w:r>
            <w:proofErr w:type="spellEnd"/>
            <w:r w:rsidRPr="00E6471A">
              <w:rPr>
                <w:rFonts w:cs="Arial"/>
                <w:b/>
                <w:sz w:val="20"/>
              </w:rPr>
              <w:t>" и "Дет. Больница"</w:t>
            </w:r>
          </w:p>
        </w:tc>
        <w:tc>
          <w:tcPr>
            <w:tcW w:w="1843" w:type="dxa"/>
            <w:hideMark/>
          </w:tcPr>
          <w:p w:rsidR="00FF3269" w:rsidRPr="00396E35" w:rsidRDefault="00FF3269" w:rsidP="00B34F60">
            <w:pPr>
              <w:spacing w:line="240" w:lineRule="auto"/>
              <w:jc w:val="center"/>
              <w:rPr>
                <w:rFonts w:cs="Arial"/>
                <w:sz w:val="20"/>
              </w:rPr>
            </w:pPr>
          </w:p>
        </w:tc>
        <w:tc>
          <w:tcPr>
            <w:tcW w:w="1378" w:type="dxa"/>
            <w:hideMark/>
          </w:tcPr>
          <w:p w:rsidR="00FF3269" w:rsidRPr="00396E35" w:rsidRDefault="00FF3269" w:rsidP="00B34F60">
            <w:pPr>
              <w:spacing w:line="240" w:lineRule="auto"/>
              <w:jc w:val="center"/>
              <w:rPr>
                <w:rFonts w:cs="Arial"/>
                <w:sz w:val="20"/>
              </w:rPr>
            </w:pPr>
          </w:p>
        </w:tc>
        <w:tc>
          <w:tcPr>
            <w:tcW w:w="1598" w:type="dxa"/>
            <w:hideMark/>
          </w:tcPr>
          <w:p w:rsidR="00FF3269" w:rsidRPr="00396E35" w:rsidRDefault="00FF3269" w:rsidP="00B34F60">
            <w:pPr>
              <w:spacing w:line="240" w:lineRule="auto"/>
              <w:jc w:val="center"/>
              <w:rPr>
                <w:rFonts w:cs="Arial"/>
                <w:sz w:val="20"/>
              </w:rPr>
            </w:pPr>
          </w:p>
        </w:tc>
        <w:tc>
          <w:tcPr>
            <w:tcW w:w="1843" w:type="dxa"/>
            <w:hideMark/>
          </w:tcPr>
          <w:p w:rsidR="00FF3269" w:rsidRPr="00396E35" w:rsidRDefault="00FF3269" w:rsidP="00B34F60">
            <w:pPr>
              <w:spacing w:line="240" w:lineRule="auto"/>
              <w:jc w:val="center"/>
              <w:rPr>
                <w:rFonts w:cs="Arial"/>
                <w:sz w:val="20"/>
              </w:rPr>
            </w:pP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ТК-12-ТК-12а</w:t>
            </w:r>
          </w:p>
        </w:tc>
        <w:tc>
          <w:tcPr>
            <w:tcW w:w="1843" w:type="dxa"/>
            <w:hideMark/>
          </w:tcPr>
          <w:p w:rsidR="00FF3269" w:rsidRPr="00396E35" w:rsidRDefault="00CE4936" w:rsidP="00B34F60">
            <w:pPr>
              <w:spacing w:line="240" w:lineRule="auto"/>
              <w:jc w:val="center"/>
              <w:rPr>
                <w:rFonts w:cs="Arial"/>
                <w:sz w:val="20"/>
              </w:rPr>
            </w:pPr>
            <w:r>
              <w:rPr>
                <w:rFonts w:cs="Arial"/>
                <w:sz w:val="20"/>
              </w:rPr>
              <w:t>66</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ТК-12а-ТК-13</w:t>
            </w:r>
          </w:p>
        </w:tc>
        <w:tc>
          <w:tcPr>
            <w:tcW w:w="1843" w:type="dxa"/>
            <w:hideMark/>
          </w:tcPr>
          <w:p w:rsidR="00FF3269" w:rsidRPr="00396E35" w:rsidRDefault="00CE4936" w:rsidP="00B34F60">
            <w:pPr>
              <w:spacing w:line="240" w:lineRule="auto"/>
              <w:jc w:val="center"/>
              <w:rPr>
                <w:rFonts w:cs="Arial"/>
                <w:sz w:val="20"/>
              </w:rPr>
            </w:pPr>
            <w:r>
              <w:rPr>
                <w:rFonts w:cs="Arial"/>
                <w:sz w:val="20"/>
              </w:rPr>
              <w:t>12</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ТК-13-ТК-14</w:t>
            </w:r>
          </w:p>
        </w:tc>
        <w:tc>
          <w:tcPr>
            <w:tcW w:w="1843" w:type="dxa"/>
            <w:hideMark/>
          </w:tcPr>
          <w:p w:rsidR="00FF3269" w:rsidRPr="00396E35" w:rsidRDefault="00DE37C0" w:rsidP="00B34F60">
            <w:pPr>
              <w:spacing w:line="240" w:lineRule="auto"/>
              <w:jc w:val="center"/>
              <w:rPr>
                <w:rFonts w:cs="Arial"/>
                <w:sz w:val="20"/>
              </w:rPr>
            </w:pPr>
            <w:r>
              <w:rPr>
                <w:rFonts w:cs="Arial"/>
                <w:sz w:val="20"/>
              </w:rPr>
              <w:t>17</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ТК-42-ТК-41</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35</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ТК-42-ТК-63</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120</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ТК-63-ТП-1</w:t>
            </w:r>
          </w:p>
        </w:tc>
        <w:tc>
          <w:tcPr>
            <w:tcW w:w="1843" w:type="dxa"/>
            <w:hideMark/>
          </w:tcPr>
          <w:p w:rsidR="00FF3269" w:rsidRPr="00396E35" w:rsidRDefault="00DE37C0" w:rsidP="00B34F60">
            <w:pPr>
              <w:spacing w:line="240" w:lineRule="auto"/>
              <w:jc w:val="center"/>
              <w:rPr>
                <w:rFonts w:cs="Arial"/>
                <w:sz w:val="20"/>
              </w:rPr>
            </w:pPr>
            <w:r>
              <w:rPr>
                <w:rFonts w:cs="Arial"/>
                <w:sz w:val="20"/>
              </w:rPr>
              <w:t>108</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кот. До ТП-1</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4</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lastRenderedPageBreak/>
              <w:t>ТП-1-ТК-46</w:t>
            </w:r>
          </w:p>
        </w:tc>
        <w:tc>
          <w:tcPr>
            <w:tcW w:w="1843" w:type="dxa"/>
            <w:hideMark/>
          </w:tcPr>
          <w:p w:rsidR="00FF3269" w:rsidRPr="00396E35" w:rsidRDefault="00DE37C0" w:rsidP="00B34F60">
            <w:pPr>
              <w:spacing w:line="240" w:lineRule="auto"/>
              <w:jc w:val="center"/>
              <w:rPr>
                <w:rFonts w:cs="Arial"/>
                <w:sz w:val="20"/>
              </w:rPr>
            </w:pPr>
            <w:r>
              <w:rPr>
                <w:rFonts w:cs="Arial"/>
                <w:sz w:val="20"/>
              </w:rPr>
              <w:t>80</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DE37C0" w:rsidRDefault="00FF3269" w:rsidP="00B34F60">
            <w:pPr>
              <w:spacing w:line="240" w:lineRule="auto"/>
              <w:rPr>
                <w:rFonts w:cs="Arial"/>
                <w:sz w:val="20"/>
              </w:rPr>
            </w:pPr>
            <w:r w:rsidRPr="00DE37C0">
              <w:rPr>
                <w:rFonts w:cs="Arial"/>
                <w:sz w:val="20"/>
              </w:rPr>
              <w:t>ТК-46-ТК-45</w:t>
            </w:r>
          </w:p>
        </w:tc>
        <w:tc>
          <w:tcPr>
            <w:tcW w:w="1843" w:type="dxa"/>
            <w:hideMark/>
          </w:tcPr>
          <w:p w:rsidR="00FF3269" w:rsidRPr="00DE37C0" w:rsidRDefault="00DE37C0" w:rsidP="00B34F60">
            <w:pPr>
              <w:spacing w:line="240" w:lineRule="auto"/>
              <w:jc w:val="center"/>
              <w:rPr>
                <w:rFonts w:cs="Arial"/>
                <w:sz w:val="20"/>
              </w:rPr>
            </w:pPr>
            <w:r w:rsidRPr="00DE37C0">
              <w:rPr>
                <w:rFonts w:cs="Arial"/>
                <w:sz w:val="20"/>
              </w:rPr>
              <w:t>18</w:t>
            </w:r>
          </w:p>
        </w:tc>
        <w:tc>
          <w:tcPr>
            <w:tcW w:w="1378" w:type="dxa"/>
            <w:hideMark/>
          </w:tcPr>
          <w:p w:rsidR="00FF3269" w:rsidRPr="00DE37C0" w:rsidRDefault="00FF3269" w:rsidP="000E727E">
            <w:pPr>
              <w:jc w:val="center"/>
            </w:pPr>
            <w:r w:rsidRPr="00DE37C0">
              <w:rPr>
                <w:rFonts w:cs="Arial"/>
                <w:sz w:val="20"/>
              </w:rPr>
              <w:t>Ст.3 сп5</w:t>
            </w:r>
          </w:p>
        </w:tc>
        <w:tc>
          <w:tcPr>
            <w:tcW w:w="1598" w:type="dxa"/>
            <w:hideMark/>
          </w:tcPr>
          <w:p w:rsidR="00FF3269" w:rsidRPr="00DE37C0" w:rsidRDefault="00FF3269" w:rsidP="00B34F60">
            <w:pPr>
              <w:spacing w:line="240" w:lineRule="auto"/>
              <w:jc w:val="center"/>
              <w:rPr>
                <w:rFonts w:cs="Arial"/>
                <w:sz w:val="20"/>
              </w:rPr>
            </w:pPr>
            <w:r w:rsidRPr="00DE37C0">
              <w:rPr>
                <w:rFonts w:cs="Arial"/>
                <w:sz w:val="20"/>
              </w:rPr>
              <w:t>200</w:t>
            </w:r>
          </w:p>
        </w:tc>
        <w:tc>
          <w:tcPr>
            <w:tcW w:w="1843" w:type="dxa"/>
            <w:hideMark/>
          </w:tcPr>
          <w:p w:rsidR="00FF3269" w:rsidRPr="00DE37C0" w:rsidRDefault="00FF3269" w:rsidP="00B34F60">
            <w:pPr>
              <w:spacing w:line="240" w:lineRule="auto"/>
              <w:jc w:val="center"/>
              <w:rPr>
                <w:rFonts w:cs="Arial"/>
                <w:sz w:val="20"/>
              </w:rPr>
            </w:pPr>
            <w:r w:rsidRPr="00DE37C0">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ТК-2-ТК-2а</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70</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300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ТК-7-ТК-10</w:t>
            </w:r>
          </w:p>
        </w:tc>
        <w:tc>
          <w:tcPr>
            <w:tcW w:w="1843" w:type="dxa"/>
            <w:hideMark/>
          </w:tcPr>
          <w:p w:rsidR="00FF3269" w:rsidRPr="00396E35" w:rsidRDefault="00DE37C0" w:rsidP="00B34F60">
            <w:pPr>
              <w:spacing w:line="240" w:lineRule="auto"/>
              <w:jc w:val="center"/>
              <w:rPr>
                <w:rFonts w:cs="Arial"/>
                <w:sz w:val="20"/>
              </w:rPr>
            </w:pPr>
            <w:r>
              <w:rPr>
                <w:rFonts w:cs="Arial"/>
                <w:sz w:val="20"/>
              </w:rPr>
              <w:t>222</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300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ТК-10-ТК-10а</w:t>
            </w:r>
          </w:p>
        </w:tc>
        <w:tc>
          <w:tcPr>
            <w:tcW w:w="1843" w:type="dxa"/>
            <w:hideMark/>
          </w:tcPr>
          <w:p w:rsidR="00FF3269" w:rsidRPr="00396E35" w:rsidRDefault="00DE37C0" w:rsidP="00B34F60">
            <w:pPr>
              <w:spacing w:line="240" w:lineRule="auto"/>
              <w:jc w:val="center"/>
              <w:rPr>
                <w:rFonts w:cs="Arial"/>
                <w:sz w:val="20"/>
              </w:rPr>
            </w:pPr>
            <w:r>
              <w:rPr>
                <w:rFonts w:cs="Arial"/>
                <w:sz w:val="20"/>
              </w:rPr>
              <w:t>141</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300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ТК-10а-ТК-11</w:t>
            </w:r>
          </w:p>
        </w:tc>
        <w:tc>
          <w:tcPr>
            <w:tcW w:w="1843" w:type="dxa"/>
            <w:hideMark/>
          </w:tcPr>
          <w:p w:rsidR="00FF3269" w:rsidRPr="00396E35" w:rsidRDefault="00DE37C0" w:rsidP="00B34F60">
            <w:pPr>
              <w:spacing w:line="240" w:lineRule="auto"/>
              <w:jc w:val="center"/>
              <w:rPr>
                <w:rFonts w:cs="Arial"/>
                <w:sz w:val="20"/>
              </w:rPr>
            </w:pPr>
            <w:r>
              <w:rPr>
                <w:rFonts w:cs="Arial"/>
                <w:sz w:val="20"/>
              </w:rPr>
              <w:t>27</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300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ТК-11-ТК-12</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58</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300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ТК-27-ТК-27а (</w:t>
            </w:r>
            <w:proofErr w:type="spellStart"/>
            <w:r w:rsidRPr="00396E35">
              <w:rPr>
                <w:rFonts w:cs="Arial"/>
                <w:sz w:val="20"/>
              </w:rPr>
              <w:t>возд</w:t>
            </w:r>
            <w:proofErr w:type="spellEnd"/>
            <w:r w:rsidRPr="00396E35">
              <w:rPr>
                <w:rFonts w:cs="Arial"/>
                <w:sz w:val="20"/>
              </w:rPr>
              <w:t>.)</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73</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80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ТК-2а-ТК-22</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50</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ТК-22А-ТК-23</w:t>
            </w:r>
          </w:p>
        </w:tc>
        <w:tc>
          <w:tcPr>
            <w:tcW w:w="1843" w:type="dxa"/>
            <w:hideMark/>
          </w:tcPr>
          <w:p w:rsidR="00FF3269" w:rsidRPr="00396E35" w:rsidRDefault="00DE37C0" w:rsidP="00B34F60">
            <w:pPr>
              <w:spacing w:line="240" w:lineRule="auto"/>
              <w:jc w:val="center"/>
              <w:rPr>
                <w:rFonts w:cs="Arial"/>
                <w:sz w:val="20"/>
              </w:rPr>
            </w:pPr>
            <w:r>
              <w:rPr>
                <w:rFonts w:cs="Arial"/>
                <w:sz w:val="20"/>
              </w:rPr>
              <w:t>140</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ТК-23-Стена ИТП по 295 Стр. Див.,8</w:t>
            </w:r>
          </w:p>
        </w:tc>
        <w:tc>
          <w:tcPr>
            <w:tcW w:w="1843" w:type="dxa"/>
            <w:hideMark/>
          </w:tcPr>
          <w:p w:rsidR="00FF3269" w:rsidRPr="00396E35" w:rsidRDefault="00DE37C0" w:rsidP="00B34F60">
            <w:pPr>
              <w:spacing w:line="240" w:lineRule="auto"/>
              <w:jc w:val="center"/>
              <w:rPr>
                <w:rFonts w:cs="Arial"/>
                <w:sz w:val="20"/>
              </w:rPr>
            </w:pPr>
            <w:r>
              <w:rPr>
                <w:rFonts w:cs="Arial"/>
                <w:sz w:val="20"/>
              </w:rPr>
              <w:t>12</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ТК-2а-ТК-24</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68</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ТК-24-ТК-25</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153</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ТК-25-ТК-26</w:t>
            </w:r>
          </w:p>
        </w:tc>
        <w:tc>
          <w:tcPr>
            <w:tcW w:w="1843" w:type="dxa"/>
            <w:hideMark/>
          </w:tcPr>
          <w:p w:rsidR="00FF3269" w:rsidRPr="00396E35" w:rsidRDefault="00DE37C0" w:rsidP="00B34F60">
            <w:pPr>
              <w:spacing w:line="240" w:lineRule="auto"/>
              <w:jc w:val="center"/>
              <w:rPr>
                <w:rFonts w:cs="Arial"/>
                <w:sz w:val="20"/>
              </w:rPr>
            </w:pPr>
            <w:r>
              <w:rPr>
                <w:rFonts w:cs="Arial"/>
                <w:sz w:val="20"/>
              </w:rPr>
              <w:t>25</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ТК-26-ТК-27</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67</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ТК-26-ТК-28</w:t>
            </w:r>
          </w:p>
        </w:tc>
        <w:tc>
          <w:tcPr>
            <w:tcW w:w="1843" w:type="dxa"/>
            <w:hideMark/>
          </w:tcPr>
          <w:p w:rsidR="00FF3269" w:rsidRPr="00396E35" w:rsidRDefault="00466BD9" w:rsidP="00466BD9">
            <w:pPr>
              <w:spacing w:line="240" w:lineRule="auto"/>
              <w:jc w:val="center"/>
              <w:rPr>
                <w:rFonts w:cs="Arial"/>
                <w:sz w:val="20"/>
              </w:rPr>
            </w:pPr>
            <w:r>
              <w:rPr>
                <w:rFonts w:cs="Arial"/>
                <w:sz w:val="20"/>
              </w:rPr>
              <w:t>98</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ТК-28-ТК-29</w:t>
            </w:r>
          </w:p>
        </w:tc>
        <w:tc>
          <w:tcPr>
            <w:tcW w:w="1843" w:type="dxa"/>
            <w:hideMark/>
          </w:tcPr>
          <w:p w:rsidR="00FF3269" w:rsidRPr="00396E35" w:rsidRDefault="00466BD9" w:rsidP="00B34F60">
            <w:pPr>
              <w:spacing w:line="240" w:lineRule="auto"/>
              <w:jc w:val="center"/>
              <w:rPr>
                <w:rFonts w:cs="Arial"/>
                <w:sz w:val="20"/>
              </w:rPr>
            </w:pPr>
            <w:r>
              <w:rPr>
                <w:rFonts w:cs="Arial"/>
                <w:sz w:val="20"/>
              </w:rPr>
              <w:t>228</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ТК-29-ТК-30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60</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ТК-30-ТК-62</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42</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ТК-62-ТК-63</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50</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ТК-2-ТК-20В</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40</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ТК-20В-ТК-20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85</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ТК-20-ТК-21Б</w:t>
            </w:r>
          </w:p>
        </w:tc>
        <w:tc>
          <w:tcPr>
            <w:tcW w:w="1843" w:type="dxa"/>
            <w:hideMark/>
          </w:tcPr>
          <w:p w:rsidR="00FF3269" w:rsidRPr="00396E35" w:rsidRDefault="00466BD9" w:rsidP="00B34F60">
            <w:pPr>
              <w:spacing w:line="240" w:lineRule="auto"/>
              <w:jc w:val="center"/>
              <w:rPr>
                <w:rFonts w:cs="Arial"/>
                <w:sz w:val="20"/>
              </w:rPr>
            </w:pPr>
            <w:r>
              <w:rPr>
                <w:rFonts w:cs="Arial"/>
                <w:sz w:val="20"/>
              </w:rPr>
              <w:t>115</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ТК-21Б-ТК-21А</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50</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ТК-42-ТК-18</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62</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ТК-18-ТК-19</w:t>
            </w:r>
          </w:p>
        </w:tc>
        <w:tc>
          <w:tcPr>
            <w:tcW w:w="1843" w:type="dxa"/>
            <w:hideMark/>
          </w:tcPr>
          <w:p w:rsidR="00FF3269" w:rsidRPr="00396E35" w:rsidRDefault="00466BD9" w:rsidP="00B34F60">
            <w:pPr>
              <w:spacing w:line="240" w:lineRule="auto"/>
              <w:jc w:val="center"/>
              <w:rPr>
                <w:rFonts w:cs="Arial"/>
                <w:sz w:val="20"/>
              </w:rPr>
            </w:pPr>
            <w:r>
              <w:rPr>
                <w:rFonts w:cs="Arial"/>
                <w:sz w:val="20"/>
              </w:rPr>
              <w:t>80</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ТК-49-ТК-17</w:t>
            </w:r>
          </w:p>
        </w:tc>
        <w:tc>
          <w:tcPr>
            <w:tcW w:w="1843" w:type="dxa"/>
            <w:hideMark/>
          </w:tcPr>
          <w:p w:rsidR="00FF3269" w:rsidRPr="00396E35" w:rsidRDefault="00466BD9" w:rsidP="00B34F60">
            <w:pPr>
              <w:spacing w:line="240" w:lineRule="auto"/>
              <w:jc w:val="center"/>
              <w:rPr>
                <w:rFonts w:cs="Arial"/>
                <w:sz w:val="20"/>
              </w:rPr>
            </w:pPr>
            <w:r>
              <w:rPr>
                <w:rFonts w:cs="Arial"/>
                <w:sz w:val="20"/>
              </w:rPr>
              <w:t>24</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ТК-16-ТК-17</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2</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lastRenderedPageBreak/>
              <w:t>ТК-1-ТК-58А</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139</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ТК-58А-ТК-87</w:t>
            </w:r>
          </w:p>
        </w:tc>
        <w:tc>
          <w:tcPr>
            <w:tcW w:w="1843" w:type="dxa"/>
            <w:hideMark/>
          </w:tcPr>
          <w:p w:rsidR="00FF3269" w:rsidRPr="00396E35" w:rsidRDefault="00466BD9" w:rsidP="00B34F60">
            <w:pPr>
              <w:spacing w:line="240" w:lineRule="auto"/>
              <w:jc w:val="center"/>
              <w:rPr>
                <w:rFonts w:cs="Arial"/>
                <w:sz w:val="20"/>
              </w:rPr>
            </w:pPr>
            <w:r>
              <w:rPr>
                <w:rFonts w:cs="Arial"/>
                <w:sz w:val="20"/>
              </w:rPr>
              <w:t>27</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ТК-87-ТК-88</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28</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ТК-88-ТК-89</w:t>
            </w:r>
          </w:p>
        </w:tc>
        <w:tc>
          <w:tcPr>
            <w:tcW w:w="1843" w:type="dxa"/>
            <w:hideMark/>
          </w:tcPr>
          <w:p w:rsidR="00FF3269" w:rsidRPr="00396E35" w:rsidRDefault="00466BD9" w:rsidP="00B34F60">
            <w:pPr>
              <w:spacing w:line="240" w:lineRule="auto"/>
              <w:jc w:val="center"/>
              <w:rPr>
                <w:rFonts w:cs="Arial"/>
                <w:sz w:val="20"/>
              </w:rPr>
            </w:pPr>
            <w:r>
              <w:rPr>
                <w:rFonts w:cs="Arial"/>
                <w:sz w:val="20"/>
              </w:rPr>
              <w:t>45,5</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ТК-89-ТК-58</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46</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ТК-58-ТК-73</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33</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ТК-73-ТК-79</w:t>
            </w:r>
          </w:p>
        </w:tc>
        <w:tc>
          <w:tcPr>
            <w:tcW w:w="1843" w:type="dxa"/>
            <w:hideMark/>
          </w:tcPr>
          <w:p w:rsidR="00FF3269" w:rsidRPr="00396E35" w:rsidRDefault="00466BD9" w:rsidP="00B34F60">
            <w:pPr>
              <w:spacing w:line="240" w:lineRule="auto"/>
              <w:jc w:val="center"/>
              <w:rPr>
                <w:rFonts w:cs="Arial"/>
                <w:sz w:val="20"/>
              </w:rPr>
            </w:pPr>
            <w:r>
              <w:rPr>
                <w:rFonts w:cs="Arial"/>
                <w:sz w:val="20"/>
              </w:rPr>
              <w:t>110</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ТК-79-ТК-67 (</w:t>
            </w:r>
            <w:proofErr w:type="spellStart"/>
            <w:r w:rsidRPr="00396E35">
              <w:rPr>
                <w:rFonts w:cs="Arial"/>
                <w:sz w:val="20"/>
              </w:rPr>
              <w:t>возд</w:t>
            </w:r>
            <w:proofErr w:type="spellEnd"/>
            <w:r w:rsidRPr="00396E35">
              <w:rPr>
                <w:rFonts w:cs="Arial"/>
                <w:sz w:val="20"/>
              </w:rPr>
              <w:t>.)</w:t>
            </w:r>
          </w:p>
        </w:tc>
        <w:tc>
          <w:tcPr>
            <w:tcW w:w="1843" w:type="dxa"/>
            <w:hideMark/>
          </w:tcPr>
          <w:p w:rsidR="00FF3269" w:rsidRPr="00396E35" w:rsidRDefault="00466BD9" w:rsidP="00B34F60">
            <w:pPr>
              <w:spacing w:line="240" w:lineRule="auto"/>
              <w:jc w:val="center"/>
              <w:rPr>
                <w:rFonts w:cs="Arial"/>
                <w:sz w:val="20"/>
              </w:rPr>
            </w:pPr>
            <w:r>
              <w:rPr>
                <w:rFonts w:cs="Arial"/>
                <w:sz w:val="20"/>
              </w:rPr>
              <w:t>103</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ТК-67-ТК-67А</w:t>
            </w:r>
          </w:p>
        </w:tc>
        <w:tc>
          <w:tcPr>
            <w:tcW w:w="1843" w:type="dxa"/>
            <w:hideMark/>
          </w:tcPr>
          <w:p w:rsidR="00FF3269" w:rsidRPr="00396E35" w:rsidRDefault="00466BD9" w:rsidP="00B34F60">
            <w:pPr>
              <w:spacing w:line="240" w:lineRule="auto"/>
              <w:jc w:val="center"/>
              <w:rPr>
                <w:rFonts w:cs="Arial"/>
                <w:sz w:val="20"/>
              </w:rPr>
            </w:pPr>
            <w:r>
              <w:rPr>
                <w:rFonts w:cs="Arial"/>
                <w:sz w:val="20"/>
              </w:rPr>
              <w:t>72</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ТК-67А-ТК-78</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59</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ТК-69А-ТК-69</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15</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ТК-69-ТК-70</w:t>
            </w:r>
          </w:p>
        </w:tc>
        <w:tc>
          <w:tcPr>
            <w:tcW w:w="1843" w:type="dxa"/>
            <w:hideMark/>
          </w:tcPr>
          <w:p w:rsidR="00FF3269" w:rsidRPr="00396E35" w:rsidRDefault="00466BD9" w:rsidP="00B34F60">
            <w:pPr>
              <w:spacing w:line="240" w:lineRule="auto"/>
              <w:jc w:val="center"/>
              <w:rPr>
                <w:rFonts w:cs="Arial"/>
                <w:sz w:val="20"/>
              </w:rPr>
            </w:pPr>
            <w:r>
              <w:rPr>
                <w:rFonts w:cs="Arial"/>
                <w:sz w:val="20"/>
              </w:rPr>
              <w:t>74</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80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ТК-21А-ТК-21</w:t>
            </w:r>
          </w:p>
        </w:tc>
        <w:tc>
          <w:tcPr>
            <w:tcW w:w="1843" w:type="dxa"/>
            <w:hideMark/>
          </w:tcPr>
          <w:p w:rsidR="00FF3269" w:rsidRPr="00396E35" w:rsidRDefault="00466BD9" w:rsidP="00B34F60">
            <w:pPr>
              <w:spacing w:line="240" w:lineRule="auto"/>
              <w:jc w:val="center"/>
              <w:rPr>
                <w:rFonts w:cs="Arial"/>
                <w:sz w:val="20"/>
              </w:rPr>
            </w:pPr>
            <w:r>
              <w:rPr>
                <w:rFonts w:cs="Arial"/>
                <w:sz w:val="20"/>
              </w:rPr>
              <w:t>42</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ТК-31-стена ЦТП</w:t>
            </w:r>
          </w:p>
        </w:tc>
        <w:tc>
          <w:tcPr>
            <w:tcW w:w="1843" w:type="dxa"/>
            <w:hideMark/>
          </w:tcPr>
          <w:p w:rsidR="00FF3269" w:rsidRPr="00396E35" w:rsidRDefault="00466BD9" w:rsidP="00B34F60">
            <w:pPr>
              <w:spacing w:line="240" w:lineRule="auto"/>
              <w:jc w:val="center"/>
              <w:rPr>
                <w:rFonts w:cs="Arial"/>
                <w:sz w:val="20"/>
              </w:rPr>
            </w:pPr>
            <w:r>
              <w:rPr>
                <w:rFonts w:cs="Arial"/>
                <w:sz w:val="20"/>
              </w:rPr>
              <w:t>65</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стена ЦТП-ТК-33</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466BD9" w:rsidP="00B34F60">
            <w:pPr>
              <w:spacing w:line="240" w:lineRule="auto"/>
              <w:jc w:val="center"/>
              <w:rPr>
                <w:rFonts w:cs="Arial"/>
                <w:sz w:val="20"/>
              </w:rPr>
            </w:pPr>
            <w:r>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ТК-33-ТК-47</w:t>
            </w:r>
          </w:p>
        </w:tc>
        <w:tc>
          <w:tcPr>
            <w:tcW w:w="1843" w:type="dxa"/>
            <w:hideMark/>
          </w:tcPr>
          <w:p w:rsidR="00FF3269" w:rsidRPr="00396E35" w:rsidRDefault="00466BD9" w:rsidP="00B34F60">
            <w:pPr>
              <w:spacing w:line="240" w:lineRule="auto"/>
              <w:jc w:val="center"/>
              <w:rPr>
                <w:rFonts w:cs="Arial"/>
                <w:sz w:val="20"/>
              </w:rPr>
            </w:pPr>
            <w:r>
              <w:rPr>
                <w:rFonts w:cs="Arial"/>
                <w:sz w:val="20"/>
              </w:rPr>
              <w:t>50</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466BD9" w:rsidP="00B34F60">
            <w:pPr>
              <w:spacing w:line="240" w:lineRule="auto"/>
              <w:jc w:val="center"/>
              <w:rPr>
                <w:rFonts w:cs="Arial"/>
                <w:sz w:val="20"/>
              </w:rPr>
            </w:pPr>
            <w:r>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ТК-47-ТК-10</w:t>
            </w:r>
          </w:p>
        </w:tc>
        <w:tc>
          <w:tcPr>
            <w:tcW w:w="1843" w:type="dxa"/>
            <w:hideMark/>
          </w:tcPr>
          <w:p w:rsidR="00FF3269" w:rsidRPr="00396E35" w:rsidRDefault="00466BD9" w:rsidP="00B34F60">
            <w:pPr>
              <w:spacing w:line="240" w:lineRule="auto"/>
              <w:jc w:val="center"/>
              <w:rPr>
                <w:rFonts w:cs="Arial"/>
                <w:sz w:val="20"/>
              </w:rPr>
            </w:pPr>
            <w:r>
              <w:rPr>
                <w:rFonts w:cs="Arial"/>
                <w:sz w:val="20"/>
              </w:rPr>
              <w:t>50</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ТК-2-ТК-3</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98</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400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ТК-3-ТК-3а</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70</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400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ТК-3а-ТК-4</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37</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400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ТК-4-ТК-4А</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10</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400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ТК4А-стена ЦТП</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2</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ТК-4А-ТК-5</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41</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400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ТК-5-ТК-6</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55</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400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ТК-10А-ТК-10В</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31</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ТК-12А-ТК-37</w:t>
            </w:r>
          </w:p>
        </w:tc>
        <w:tc>
          <w:tcPr>
            <w:tcW w:w="1843" w:type="dxa"/>
            <w:hideMark/>
          </w:tcPr>
          <w:p w:rsidR="00FF3269" w:rsidRPr="00396E35" w:rsidRDefault="00466BD9" w:rsidP="00B34F60">
            <w:pPr>
              <w:spacing w:line="240" w:lineRule="auto"/>
              <w:jc w:val="center"/>
              <w:rPr>
                <w:rFonts w:cs="Arial"/>
                <w:sz w:val="20"/>
              </w:rPr>
            </w:pPr>
            <w:r>
              <w:rPr>
                <w:rFonts w:cs="Arial"/>
                <w:sz w:val="20"/>
              </w:rPr>
              <w:t>174</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ТК-37-ТК-37А</w:t>
            </w:r>
          </w:p>
        </w:tc>
        <w:tc>
          <w:tcPr>
            <w:tcW w:w="1843" w:type="dxa"/>
            <w:hideMark/>
          </w:tcPr>
          <w:p w:rsidR="00FF3269" w:rsidRPr="00396E35" w:rsidRDefault="00466BD9" w:rsidP="00B34F60">
            <w:pPr>
              <w:spacing w:line="240" w:lineRule="auto"/>
              <w:jc w:val="center"/>
              <w:rPr>
                <w:rFonts w:cs="Arial"/>
                <w:sz w:val="20"/>
              </w:rPr>
            </w:pPr>
            <w:r>
              <w:rPr>
                <w:rFonts w:cs="Arial"/>
                <w:sz w:val="20"/>
              </w:rPr>
              <w:t>57</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ТК-38-ТК-39</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85</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ТК-39-ТК-39А</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30</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lastRenderedPageBreak/>
              <w:t>ТК-39а-ТК-40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35</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466BD9" w:rsidP="00B34F60">
            <w:pPr>
              <w:spacing w:line="240" w:lineRule="auto"/>
              <w:jc w:val="center"/>
              <w:rPr>
                <w:rFonts w:cs="Arial"/>
                <w:sz w:val="20"/>
              </w:rPr>
            </w:pPr>
            <w:r>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ТК-40-ТК-40А</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14</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ТК-40А-ТК-41</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59</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ТП-1-ТП-2</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10</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ТК-6-ТК-6А</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20</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400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ТК-6А-ТК-7</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50</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400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стена ЦТП-ТК-33 (ГВС)</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466BD9" w:rsidP="00B34F60">
            <w:pPr>
              <w:spacing w:line="240" w:lineRule="auto"/>
              <w:jc w:val="center"/>
              <w:rPr>
                <w:rFonts w:cs="Arial"/>
                <w:sz w:val="20"/>
              </w:rPr>
            </w:pPr>
            <w:r>
              <w:rPr>
                <w:rFonts w:cs="Arial"/>
                <w:sz w:val="20"/>
              </w:rPr>
              <w:t>80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ТК-12-ТК-12А</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30</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300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ТК-37А-ТК-38</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30</w:t>
            </w:r>
          </w:p>
        </w:tc>
        <w:tc>
          <w:tcPr>
            <w:tcW w:w="1378" w:type="dxa"/>
            <w:hideMark/>
          </w:tcPr>
          <w:p w:rsidR="00FF3269" w:rsidRDefault="00FF3269" w:rsidP="000E727E">
            <w:pPr>
              <w:jc w:val="center"/>
            </w:pPr>
            <w:r w:rsidRPr="00EC33BC">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1971</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 </w:t>
            </w:r>
            <w:r w:rsidRPr="00B34F60">
              <w:rPr>
                <w:rFonts w:cs="Arial"/>
                <w:b/>
                <w:sz w:val="20"/>
              </w:rPr>
              <w:t>Итого по котельной</w:t>
            </w:r>
            <w:r w:rsidRPr="00396E35">
              <w:rPr>
                <w:rFonts w:cs="Arial"/>
                <w:sz w:val="20"/>
              </w:rPr>
              <w:t>:</w:t>
            </w:r>
          </w:p>
        </w:tc>
        <w:tc>
          <w:tcPr>
            <w:tcW w:w="1843" w:type="dxa"/>
            <w:hideMark/>
          </w:tcPr>
          <w:p w:rsidR="00FF3269" w:rsidRPr="00B34F60" w:rsidRDefault="00466BD9" w:rsidP="00B34F60">
            <w:pPr>
              <w:spacing w:line="240" w:lineRule="auto"/>
              <w:jc w:val="center"/>
              <w:rPr>
                <w:rFonts w:cs="Arial"/>
                <w:b/>
                <w:sz w:val="20"/>
              </w:rPr>
            </w:pPr>
            <w:r>
              <w:rPr>
                <w:rFonts w:cs="Arial"/>
                <w:b/>
                <w:sz w:val="20"/>
              </w:rPr>
              <w:t>4408,5</w:t>
            </w:r>
          </w:p>
        </w:tc>
        <w:tc>
          <w:tcPr>
            <w:tcW w:w="1378" w:type="dxa"/>
            <w:hideMark/>
          </w:tcPr>
          <w:p w:rsidR="00FF3269" w:rsidRPr="00396E35" w:rsidRDefault="00FF3269" w:rsidP="00B34F60">
            <w:pPr>
              <w:spacing w:line="240" w:lineRule="auto"/>
              <w:jc w:val="center"/>
              <w:rPr>
                <w:rFonts w:cs="Arial"/>
                <w:sz w:val="20"/>
              </w:rPr>
            </w:pPr>
          </w:p>
        </w:tc>
        <w:tc>
          <w:tcPr>
            <w:tcW w:w="1598" w:type="dxa"/>
            <w:hideMark/>
          </w:tcPr>
          <w:p w:rsidR="00FF3269" w:rsidRPr="00396E35" w:rsidRDefault="00FF3269" w:rsidP="00B34F60">
            <w:pPr>
              <w:spacing w:line="240" w:lineRule="auto"/>
              <w:jc w:val="center"/>
              <w:rPr>
                <w:rFonts w:cs="Arial"/>
                <w:sz w:val="20"/>
              </w:rPr>
            </w:pPr>
          </w:p>
        </w:tc>
        <w:tc>
          <w:tcPr>
            <w:tcW w:w="1843" w:type="dxa"/>
            <w:hideMark/>
          </w:tcPr>
          <w:p w:rsidR="00FF3269" w:rsidRPr="00396E35" w:rsidRDefault="00FF3269" w:rsidP="00B34F60">
            <w:pPr>
              <w:spacing w:line="240" w:lineRule="auto"/>
              <w:jc w:val="center"/>
              <w:rPr>
                <w:rFonts w:cs="Arial"/>
                <w:sz w:val="20"/>
              </w:rPr>
            </w:pPr>
          </w:p>
        </w:tc>
      </w:tr>
      <w:tr w:rsidR="00FF3269" w:rsidRPr="00396E35" w:rsidTr="00887A2A">
        <w:trPr>
          <w:trHeight w:val="227"/>
        </w:trPr>
        <w:tc>
          <w:tcPr>
            <w:tcW w:w="2660" w:type="dxa"/>
            <w:hideMark/>
          </w:tcPr>
          <w:p w:rsidR="00FF3269" w:rsidRPr="00E6471A" w:rsidRDefault="00FF3269" w:rsidP="00B34F60">
            <w:pPr>
              <w:spacing w:line="240" w:lineRule="auto"/>
              <w:rPr>
                <w:rFonts w:cs="Arial"/>
                <w:b/>
                <w:sz w:val="20"/>
              </w:rPr>
            </w:pPr>
            <w:proofErr w:type="spellStart"/>
            <w:r w:rsidRPr="00E6471A">
              <w:rPr>
                <w:rFonts w:cs="Arial"/>
                <w:b/>
                <w:sz w:val="20"/>
              </w:rPr>
              <w:t>кот."Дом</w:t>
            </w:r>
            <w:proofErr w:type="spellEnd"/>
            <w:r w:rsidRPr="00E6471A">
              <w:rPr>
                <w:rFonts w:cs="Arial"/>
                <w:b/>
                <w:sz w:val="20"/>
              </w:rPr>
              <w:t xml:space="preserve"> Советов"</w:t>
            </w:r>
          </w:p>
        </w:tc>
        <w:tc>
          <w:tcPr>
            <w:tcW w:w="1843" w:type="dxa"/>
            <w:hideMark/>
          </w:tcPr>
          <w:p w:rsidR="00FF3269" w:rsidRPr="00396E35" w:rsidRDefault="00FF3269" w:rsidP="00B34F60">
            <w:pPr>
              <w:spacing w:line="240" w:lineRule="auto"/>
              <w:jc w:val="center"/>
              <w:rPr>
                <w:rFonts w:cs="Arial"/>
                <w:sz w:val="20"/>
              </w:rPr>
            </w:pPr>
          </w:p>
        </w:tc>
        <w:tc>
          <w:tcPr>
            <w:tcW w:w="1378" w:type="dxa"/>
            <w:hideMark/>
          </w:tcPr>
          <w:p w:rsidR="00FF3269" w:rsidRPr="00396E35" w:rsidRDefault="00FF3269" w:rsidP="00B34F60">
            <w:pPr>
              <w:spacing w:line="240" w:lineRule="auto"/>
              <w:jc w:val="center"/>
              <w:rPr>
                <w:rFonts w:cs="Arial"/>
                <w:sz w:val="20"/>
              </w:rPr>
            </w:pPr>
          </w:p>
        </w:tc>
        <w:tc>
          <w:tcPr>
            <w:tcW w:w="1598" w:type="dxa"/>
            <w:hideMark/>
          </w:tcPr>
          <w:p w:rsidR="00FF3269" w:rsidRPr="00396E35" w:rsidRDefault="00FF3269" w:rsidP="00B34F60">
            <w:pPr>
              <w:spacing w:line="240" w:lineRule="auto"/>
              <w:jc w:val="center"/>
              <w:rPr>
                <w:rFonts w:cs="Arial"/>
                <w:sz w:val="20"/>
              </w:rPr>
            </w:pPr>
          </w:p>
        </w:tc>
        <w:tc>
          <w:tcPr>
            <w:tcW w:w="1843" w:type="dxa"/>
            <w:hideMark/>
          </w:tcPr>
          <w:p w:rsidR="00FF3269" w:rsidRPr="00396E35" w:rsidRDefault="00FF3269" w:rsidP="00B34F60">
            <w:pPr>
              <w:spacing w:line="240" w:lineRule="auto"/>
              <w:jc w:val="center"/>
              <w:rPr>
                <w:rFonts w:cs="Arial"/>
                <w:sz w:val="20"/>
              </w:rPr>
            </w:pP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ТК-20-ТК-21</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12</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80</w:t>
            </w:r>
          </w:p>
        </w:tc>
        <w:tc>
          <w:tcPr>
            <w:tcW w:w="1843" w:type="dxa"/>
            <w:hideMark/>
          </w:tcPr>
          <w:p w:rsidR="00FF3269" w:rsidRPr="00396E35" w:rsidRDefault="00FF3269" w:rsidP="00AC633B">
            <w:pPr>
              <w:spacing w:line="240" w:lineRule="auto"/>
              <w:jc w:val="center"/>
              <w:rPr>
                <w:rFonts w:cs="Arial"/>
                <w:sz w:val="20"/>
              </w:rPr>
            </w:pPr>
            <w:r w:rsidRPr="00396E35">
              <w:rPr>
                <w:rFonts w:cs="Arial"/>
                <w:sz w:val="20"/>
              </w:rPr>
              <w:t>19</w:t>
            </w:r>
            <w:r>
              <w:rPr>
                <w:rFonts w:cs="Arial"/>
                <w:sz w:val="20"/>
              </w:rPr>
              <w:t>68</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ТК-21-ТК-22</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6</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80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1976</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ТК-14-ТК-65</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52</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1976</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ТК-45-ТК-16</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149</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1976</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ТК-47-ТК-49</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98</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1976</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ТК-29-ТК-29А</w:t>
            </w:r>
          </w:p>
        </w:tc>
        <w:tc>
          <w:tcPr>
            <w:tcW w:w="1843" w:type="dxa"/>
            <w:hideMark/>
          </w:tcPr>
          <w:p w:rsidR="00FF3269" w:rsidRPr="00396E35" w:rsidRDefault="00D66C9E" w:rsidP="00B34F60">
            <w:pPr>
              <w:spacing w:line="240" w:lineRule="auto"/>
              <w:jc w:val="center"/>
              <w:rPr>
                <w:rFonts w:cs="Arial"/>
                <w:sz w:val="20"/>
              </w:rPr>
            </w:pPr>
            <w:r>
              <w:rPr>
                <w:rFonts w:cs="Arial"/>
                <w:sz w:val="20"/>
              </w:rPr>
              <w:t>18</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80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1976</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ТК-36-ТК-38</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124</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1976</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ТК-16-ТК-19</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82</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1976</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ТК-1-ТК-2</w:t>
            </w:r>
          </w:p>
        </w:tc>
        <w:tc>
          <w:tcPr>
            <w:tcW w:w="1843" w:type="dxa"/>
            <w:hideMark/>
          </w:tcPr>
          <w:p w:rsidR="00FF3269" w:rsidRPr="00396E35" w:rsidRDefault="00D66C9E" w:rsidP="00B34F60">
            <w:pPr>
              <w:spacing w:line="240" w:lineRule="auto"/>
              <w:jc w:val="center"/>
              <w:rPr>
                <w:rFonts w:cs="Arial"/>
                <w:sz w:val="20"/>
              </w:rPr>
            </w:pPr>
            <w:r>
              <w:rPr>
                <w:rFonts w:cs="Arial"/>
                <w:sz w:val="20"/>
              </w:rPr>
              <w:t>110</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300</w:t>
            </w:r>
          </w:p>
        </w:tc>
        <w:tc>
          <w:tcPr>
            <w:tcW w:w="1843" w:type="dxa"/>
            <w:hideMark/>
          </w:tcPr>
          <w:p w:rsidR="00FF3269" w:rsidRPr="00396E35" w:rsidRDefault="00D66C9E" w:rsidP="00AC633B">
            <w:pPr>
              <w:spacing w:line="240" w:lineRule="auto"/>
              <w:jc w:val="center"/>
              <w:rPr>
                <w:rFonts w:cs="Arial"/>
                <w:sz w:val="20"/>
              </w:rPr>
            </w:pPr>
            <w:r>
              <w:rPr>
                <w:rFonts w:cs="Arial"/>
                <w:sz w:val="20"/>
              </w:rPr>
              <w:t>1976</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ТК-45-ТК-47</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52</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1976</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ТК-26-ТК-24</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244</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1976</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ТК-25-ТК-26</w:t>
            </w:r>
          </w:p>
        </w:tc>
        <w:tc>
          <w:tcPr>
            <w:tcW w:w="1843" w:type="dxa"/>
            <w:hideMark/>
          </w:tcPr>
          <w:p w:rsidR="00FF3269" w:rsidRPr="00396E35" w:rsidRDefault="00D66C9E" w:rsidP="00B34F60">
            <w:pPr>
              <w:spacing w:line="240" w:lineRule="auto"/>
              <w:jc w:val="center"/>
              <w:rPr>
                <w:rFonts w:cs="Arial"/>
                <w:sz w:val="20"/>
              </w:rPr>
            </w:pPr>
            <w:r>
              <w:rPr>
                <w:rFonts w:cs="Arial"/>
                <w:sz w:val="20"/>
              </w:rPr>
              <w:t>53</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1976</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ТК-2-ТК-25</w:t>
            </w:r>
          </w:p>
        </w:tc>
        <w:tc>
          <w:tcPr>
            <w:tcW w:w="1843" w:type="dxa"/>
            <w:hideMark/>
          </w:tcPr>
          <w:p w:rsidR="00FF3269" w:rsidRPr="00D66C9E" w:rsidRDefault="00D66C9E" w:rsidP="00B34F60">
            <w:pPr>
              <w:spacing w:line="240" w:lineRule="auto"/>
              <w:jc w:val="center"/>
              <w:rPr>
                <w:rFonts w:cs="Arial"/>
                <w:sz w:val="20"/>
              </w:rPr>
            </w:pPr>
            <w:r>
              <w:rPr>
                <w:rFonts w:cs="Arial"/>
                <w:sz w:val="20"/>
              </w:rPr>
              <w:t>17</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1976</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ТК-10-ТК-11</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34</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1976</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ТК-8-ТК-10</w:t>
            </w:r>
          </w:p>
        </w:tc>
        <w:tc>
          <w:tcPr>
            <w:tcW w:w="1843" w:type="dxa"/>
            <w:hideMark/>
          </w:tcPr>
          <w:p w:rsidR="00FF3269" w:rsidRPr="00396E35" w:rsidRDefault="00D66C9E" w:rsidP="00B34F60">
            <w:pPr>
              <w:spacing w:line="240" w:lineRule="auto"/>
              <w:jc w:val="center"/>
              <w:rPr>
                <w:rFonts w:cs="Arial"/>
                <w:sz w:val="20"/>
              </w:rPr>
            </w:pPr>
            <w:r>
              <w:rPr>
                <w:rFonts w:cs="Arial"/>
                <w:sz w:val="20"/>
              </w:rPr>
              <w:t>74</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1976</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ТК-7-ТК-8</w:t>
            </w:r>
          </w:p>
        </w:tc>
        <w:tc>
          <w:tcPr>
            <w:tcW w:w="1843" w:type="dxa"/>
            <w:hideMark/>
          </w:tcPr>
          <w:p w:rsidR="00FF3269" w:rsidRPr="00396E35" w:rsidRDefault="00D66C9E" w:rsidP="00B34F60">
            <w:pPr>
              <w:spacing w:line="240" w:lineRule="auto"/>
              <w:jc w:val="center"/>
              <w:rPr>
                <w:rFonts w:cs="Arial"/>
                <w:sz w:val="20"/>
              </w:rPr>
            </w:pPr>
            <w:r>
              <w:rPr>
                <w:rFonts w:cs="Arial"/>
                <w:sz w:val="20"/>
              </w:rPr>
              <w:t>20</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1976</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ТК-6-ТК-7</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20</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1976</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ТК-5-ТК-6</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90</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1976</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lastRenderedPageBreak/>
              <w:t>ТК-4-ТК-5</w:t>
            </w:r>
          </w:p>
        </w:tc>
        <w:tc>
          <w:tcPr>
            <w:tcW w:w="1843" w:type="dxa"/>
            <w:hideMark/>
          </w:tcPr>
          <w:p w:rsidR="00FF3269" w:rsidRPr="00396E35" w:rsidRDefault="00D66C9E" w:rsidP="00B34F60">
            <w:pPr>
              <w:spacing w:line="240" w:lineRule="auto"/>
              <w:jc w:val="center"/>
              <w:rPr>
                <w:rFonts w:cs="Arial"/>
                <w:sz w:val="20"/>
              </w:rPr>
            </w:pPr>
            <w:r>
              <w:rPr>
                <w:rFonts w:cs="Arial"/>
                <w:sz w:val="20"/>
              </w:rPr>
              <w:t>94,5</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1976</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ТК-2-ТК-4</w:t>
            </w:r>
          </w:p>
        </w:tc>
        <w:tc>
          <w:tcPr>
            <w:tcW w:w="1843" w:type="dxa"/>
            <w:hideMark/>
          </w:tcPr>
          <w:p w:rsidR="00FF3269" w:rsidRPr="00396E35" w:rsidRDefault="00D66C9E" w:rsidP="00B34F60">
            <w:pPr>
              <w:spacing w:line="240" w:lineRule="auto"/>
              <w:jc w:val="center"/>
              <w:rPr>
                <w:rFonts w:cs="Arial"/>
                <w:sz w:val="20"/>
              </w:rPr>
            </w:pPr>
            <w:r>
              <w:rPr>
                <w:rFonts w:cs="Arial"/>
                <w:sz w:val="20"/>
              </w:rPr>
              <w:t>89,5</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1976</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ТК-11-ТК-45</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204</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1976</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ТК-80а-ТК-35</w:t>
            </w:r>
          </w:p>
        </w:tc>
        <w:tc>
          <w:tcPr>
            <w:tcW w:w="1843" w:type="dxa"/>
            <w:hideMark/>
          </w:tcPr>
          <w:p w:rsidR="00FF3269" w:rsidRPr="00396E35" w:rsidRDefault="00D66C9E" w:rsidP="00B34F60">
            <w:pPr>
              <w:spacing w:line="240" w:lineRule="auto"/>
              <w:jc w:val="center"/>
              <w:rPr>
                <w:rFonts w:cs="Arial"/>
                <w:sz w:val="20"/>
              </w:rPr>
            </w:pPr>
            <w:r>
              <w:rPr>
                <w:rFonts w:cs="Arial"/>
                <w:sz w:val="20"/>
              </w:rPr>
              <w:t>80</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1976</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ТК-35-ТК-36</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77</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1976</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ТК-36-ТК-36А</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33</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1976</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ТК-29-Врезка ст. "Дом Быта"</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51</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80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1976</w:t>
            </w:r>
          </w:p>
        </w:tc>
      </w:tr>
      <w:tr w:rsidR="00FF3269" w:rsidRPr="00396E35" w:rsidTr="00887A2A">
        <w:trPr>
          <w:trHeight w:val="227"/>
        </w:trPr>
        <w:tc>
          <w:tcPr>
            <w:tcW w:w="2660" w:type="dxa"/>
            <w:hideMark/>
          </w:tcPr>
          <w:p w:rsidR="00FF3269" w:rsidRPr="00B34F60" w:rsidRDefault="00FF3269" w:rsidP="00B34F60">
            <w:pPr>
              <w:spacing w:line="240" w:lineRule="auto"/>
              <w:rPr>
                <w:rFonts w:cs="Arial"/>
                <w:b/>
                <w:sz w:val="20"/>
              </w:rPr>
            </w:pPr>
            <w:r w:rsidRPr="00396E35">
              <w:rPr>
                <w:rFonts w:cs="Arial"/>
                <w:sz w:val="20"/>
              </w:rPr>
              <w:t> </w:t>
            </w:r>
            <w:r w:rsidRPr="00B34F60">
              <w:rPr>
                <w:rFonts w:cs="Arial"/>
                <w:b/>
                <w:sz w:val="20"/>
              </w:rPr>
              <w:t>Итого по котельной:</w:t>
            </w:r>
          </w:p>
        </w:tc>
        <w:tc>
          <w:tcPr>
            <w:tcW w:w="1843" w:type="dxa"/>
            <w:hideMark/>
          </w:tcPr>
          <w:p w:rsidR="00FF3269" w:rsidRPr="00E6471A" w:rsidRDefault="00D66C9E" w:rsidP="00B34F60">
            <w:pPr>
              <w:spacing w:line="240" w:lineRule="auto"/>
              <w:jc w:val="center"/>
              <w:rPr>
                <w:rFonts w:cs="Arial"/>
                <w:b/>
                <w:sz w:val="20"/>
              </w:rPr>
            </w:pPr>
            <w:r>
              <w:rPr>
                <w:rFonts w:cs="Arial"/>
                <w:b/>
                <w:sz w:val="20"/>
              </w:rPr>
              <w:t>1884</w:t>
            </w:r>
          </w:p>
        </w:tc>
        <w:tc>
          <w:tcPr>
            <w:tcW w:w="1378" w:type="dxa"/>
            <w:hideMark/>
          </w:tcPr>
          <w:p w:rsidR="00FF3269" w:rsidRDefault="00FF3269" w:rsidP="000E727E">
            <w:pPr>
              <w:jc w:val="center"/>
            </w:pPr>
          </w:p>
        </w:tc>
        <w:tc>
          <w:tcPr>
            <w:tcW w:w="1598" w:type="dxa"/>
            <w:hideMark/>
          </w:tcPr>
          <w:p w:rsidR="00FF3269" w:rsidRPr="00396E35" w:rsidRDefault="00FF3269" w:rsidP="00B34F60">
            <w:pPr>
              <w:spacing w:line="240" w:lineRule="auto"/>
              <w:jc w:val="center"/>
              <w:rPr>
                <w:rFonts w:cs="Arial"/>
                <w:sz w:val="20"/>
              </w:rPr>
            </w:pPr>
          </w:p>
        </w:tc>
        <w:tc>
          <w:tcPr>
            <w:tcW w:w="1843" w:type="dxa"/>
            <w:hideMark/>
          </w:tcPr>
          <w:p w:rsidR="00FF3269" w:rsidRPr="00396E35" w:rsidRDefault="00FF3269" w:rsidP="00B34F60">
            <w:pPr>
              <w:spacing w:line="240" w:lineRule="auto"/>
              <w:jc w:val="center"/>
              <w:rPr>
                <w:rFonts w:cs="Arial"/>
                <w:sz w:val="20"/>
              </w:rPr>
            </w:pPr>
          </w:p>
        </w:tc>
      </w:tr>
      <w:tr w:rsidR="00FF3269" w:rsidRPr="00396E35" w:rsidTr="00887A2A">
        <w:trPr>
          <w:trHeight w:val="227"/>
        </w:trPr>
        <w:tc>
          <w:tcPr>
            <w:tcW w:w="2660" w:type="dxa"/>
            <w:hideMark/>
          </w:tcPr>
          <w:p w:rsidR="00FF3269" w:rsidRPr="00E6471A" w:rsidRDefault="00FF3269" w:rsidP="00B34F60">
            <w:pPr>
              <w:spacing w:line="240" w:lineRule="auto"/>
              <w:rPr>
                <w:rFonts w:cs="Arial"/>
                <w:b/>
                <w:sz w:val="20"/>
              </w:rPr>
            </w:pPr>
            <w:proofErr w:type="spellStart"/>
            <w:r w:rsidRPr="00E6471A">
              <w:rPr>
                <w:rFonts w:cs="Arial"/>
                <w:b/>
                <w:sz w:val="20"/>
              </w:rPr>
              <w:t>кот."Новая</w:t>
            </w:r>
            <w:proofErr w:type="spellEnd"/>
            <w:r w:rsidRPr="00E6471A">
              <w:rPr>
                <w:rFonts w:cs="Arial"/>
                <w:b/>
                <w:sz w:val="20"/>
              </w:rPr>
              <w:t xml:space="preserve"> Оранжерея" и "Баня №5"</w:t>
            </w:r>
          </w:p>
        </w:tc>
        <w:tc>
          <w:tcPr>
            <w:tcW w:w="1843" w:type="dxa"/>
            <w:hideMark/>
          </w:tcPr>
          <w:p w:rsidR="00FF3269" w:rsidRPr="00396E35" w:rsidRDefault="00FF3269" w:rsidP="00B34F60">
            <w:pPr>
              <w:spacing w:line="240" w:lineRule="auto"/>
              <w:jc w:val="center"/>
              <w:rPr>
                <w:rFonts w:cs="Arial"/>
                <w:sz w:val="20"/>
              </w:rPr>
            </w:pPr>
          </w:p>
        </w:tc>
        <w:tc>
          <w:tcPr>
            <w:tcW w:w="1378" w:type="dxa"/>
            <w:hideMark/>
          </w:tcPr>
          <w:p w:rsidR="00FF3269" w:rsidRDefault="00FF3269" w:rsidP="000E727E">
            <w:pPr>
              <w:jc w:val="center"/>
            </w:pPr>
          </w:p>
        </w:tc>
        <w:tc>
          <w:tcPr>
            <w:tcW w:w="1598" w:type="dxa"/>
            <w:hideMark/>
          </w:tcPr>
          <w:p w:rsidR="00FF3269" w:rsidRPr="00396E35" w:rsidRDefault="00FF3269" w:rsidP="00B34F60">
            <w:pPr>
              <w:spacing w:line="240" w:lineRule="auto"/>
              <w:jc w:val="center"/>
              <w:rPr>
                <w:rFonts w:cs="Arial"/>
                <w:sz w:val="20"/>
              </w:rPr>
            </w:pPr>
          </w:p>
        </w:tc>
        <w:tc>
          <w:tcPr>
            <w:tcW w:w="1843" w:type="dxa"/>
            <w:hideMark/>
          </w:tcPr>
          <w:p w:rsidR="00FF3269" w:rsidRPr="00396E35" w:rsidRDefault="00FF3269" w:rsidP="00B34F60">
            <w:pPr>
              <w:spacing w:line="240" w:lineRule="auto"/>
              <w:jc w:val="center"/>
              <w:rPr>
                <w:rFonts w:cs="Arial"/>
                <w:sz w:val="20"/>
              </w:rPr>
            </w:pP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ТК-42-ТК-64</w:t>
            </w:r>
          </w:p>
        </w:tc>
        <w:tc>
          <w:tcPr>
            <w:tcW w:w="1843" w:type="dxa"/>
            <w:hideMark/>
          </w:tcPr>
          <w:p w:rsidR="00FF3269" w:rsidRPr="00396E35" w:rsidRDefault="00D66C9E" w:rsidP="00B34F60">
            <w:pPr>
              <w:spacing w:line="240" w:lineRule="auto"/>
              <w:jc w:val="center"/>
              <w:rPr>
                <w:rFonts w:cs="Arial"/>
                <w:sz w:val="20"/>
              </w:rPr>
            </w:pPr>
            <w:r>
              <w:rPr>
                <w:rFonts w:cs="Arial"/>
                <w:sz w:val="20"/>
              </w:rPr>
              <w:t>20</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ТК-49-ТК-51</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60</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125</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ТК-49-ТК-49А</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27</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ТК-49А-ЦТП</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38</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ТК-55-ТК-55А</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45</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ТК-55А-ТК-55Б</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116</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ТК-55-Нежнова, 67/1</w:t>
            </w:r>
          </w:p>
        </w:tc>
        <w:tc>
          <w:tcPr>
            <w:tcW w:w="1843" w:type="dxa"/>
            <w:hideMark/>
          </w:tcPr>
          <w:p w:rsidR="00FF3269" w:rsidRPr="00396E35" w:rsidRDefault="00D66C9E" w:rsidP="00B34F60">
            <w:pPr>
              <w:spacing w:line="240" w:lineRule="auto"/>
              <w:jc w:val="center"/>
              <w:rPr>
                <w:rFonts w:cs="Arial"/>
                <w:sz w:val="20"/>
              </w:rPr>
            </w:pPr>
            <w:r>
              <w:rPr>
                <w:rFonts w:cs="Arial"/>
                <w:sz w:val="20"/>
              </w:rPr>
              <w:t>10</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ТК-55Б-Нежнова, 51/1</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10</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кот. - ТК-47</w:t>
            </w:r>
          </w:p>
        </w:tc>
        <w:tc>
          <w:tcPr>
            <w:tcW w:w="1843" w:type="dxa"/>
            <w:hideMark/>
          </w:tcPr>
          <w:p w:rsidR="00FF3269" w:rsidRPr="00396E35" w:rsidRDefault="00D66C9E" w:rsidP="00B34F60">
            <w:pPr>
              <w:spacing w:line="240" w:lineRule="auto"/>
              <w:jc w:val="center"/>
              <w:rPr>
                <w:rFonts w:cs="Arial"/>
                <w:sz w:val="20"/>
              </w:rPr>
            </w:pPr>
            <w:r>
              <w:rPr>
                <w:rFonts w:cs="Arial"/>
                <w:sz w:val="20"/>
              </w:rPr>
              <w:t>821</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400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ТК-77-Пестова, 28/1</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100</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Пестова,28/2-Пестова,28/3</w:t>
            </w:r>
          </w:p>
        </w:tc>
        <w:tc>
          <w:tcPr>
            <w:tcW w:w="1843" w:type="dxa"/>
            <w:hideMark/>
          </w:tcPr>
          <w:p w:rsidR="00FF3269" w:rsidRPr="00396E35" w:rsidRDefault="00D66C9E" w:rsidP="00B34F60">
            <w:pPr>
              <w:spacing w:line="240" w:lineRule="auto"/>
              <w:jc w:val="center"/>
              <w:rPr>
                <w:rFonts w:cs="Arial"/>
                <w:sz w:val="20"/>
              </w:rPr>
            </w:pPr>
            <w:r>
              <w:rPr>
                <w:rFonts w:cs="Arial"/>
                <w:sz w:val="20"/>
              </w:rPr>
              <w:t>27</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D66C9E" w:rsidP="00B34F60">
            <w:pPr>
              <w:spacing w:line="240" w:lineRule="auto"/>
              <w:jc w:val="center"/>
              <w:rPr>
                <w:rFonts w:cs="Arial"/>
                <w:sz w:val="20"/>
              </w:rPr>
            </w:pPr>
            <w:r>
              <w:rPr>
                <w:rFonts w:cs="Arial"/>
                <w:sz w:val="20"/>
              </w:rPr>
              <w:t>80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Пестова,22/1-Пестова,22</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15</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80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ТК-6-ТК-52</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260</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400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ТК-59-ТК-59А</w:t>
            </w:r>
          </w:p>
        </w:tc>
        <w:tc>
          <w:tcPr>
            <w:tcW w:w="1843" w:type="dxa"/>
            <w:hideMark/>
          </w:tcPr>
          <w:p w:rsidR="00FF3269" w:rsidRPr="00396E35" w:rsidRDefault="00D66C9E" w:rsidP="00B34F60">
            <w:pPr>
              <w:spacing w:line="240" w:lineRule="auto"/>
              <w:jc w:val="center"/>
              <w:rPr>
                <w:rFonts w:cs="Arial"/>
                <w:sz w:val="20"/>
              </w:rPr>
            </w:pPr>
            <w:r>
              <w:rPr>
                <w:rFonts w:cs="Arial"/>
                <w:sz w:val="20"/>
              </w:rPr>
              <w:t>50,5</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D66C9E" w:rsidP="00B34F60">
            <w:pPr>
              <w:spacing w:line="240" w:lineRule="auto"/>
              <w:jc w:val="center"/>
              <w:rPr>
                <w:rFonts w:cs="Arial"/>
                <w:sz w:val="20"/>
              </w:rPr>
            </w:pPr>
            <w:r>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ТК-59-ЦТП</w:t>
            </w:r>
          </w:p>
        </w:tc>
        <w:tc>
          <w:tcPr>
            <w:tcW w:w="1843" w:type="dxa"/>
            <w:hideMark/>
          </w:tcPr>
          <w:p w:rsidR="00FF3269" w:rsidRPr="00396E35" w:rsidRDefault="00D66C9E" w:rsidP="00B34F60">
            <w:pPr>
              <w:spacing w:line="240" w:lineRule="auto"/>
              <w:jc w:val="center"/>
              <w:rPr>
                <w:rFonts w:cs="Arial"/>
                <w:sz w:val="20"/>
              </w:rPr>
            </w:pPr>
            <w:r>
              <w:rPr>
                <w:rFonts w:cs="Arial"/>
                <w:sz w:val="20"/>
              </w:rPr>
              <w:t>15</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ТК-12-ТК-18</w:t>
            </w:r>
          </w:p>
        </w:tc>
        <w:tc>
          <w:tcPr>
            <w:tcW w:w="1843" w:type="dxa"/>
            <w:hideMark/>
          </w:tcPr>
          <w:p w:rsidR="00FF3269" w:rsidRPr="00396E35" w:rsidRDefault="00D66C9E" w:rsidP="00B34F60">
            <w:pPr>
              <w:spacing w:line="240" w:lineRule="auto"/>
              <w:jc w:val="center"/>
              <w:rPr>
                <w:rFonts w:cs="Arial"/>
                <w:sz w:val="20"/>
              </w:rPr>
            </w:pPr>
            <w:r>
              <w:rPr>
                <w:rFonts w:cs="Arial"/>
                <w:sz w:val="20"/>
              </w:rPr>
              <w:t>17</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ТК-18-ТК-19</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17</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ТК-19-Набережная,30Б</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40</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80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ТК-13-ТК-20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lastRenderedPageBreak/>
              <w:t>ТК-20-ТК-21</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3</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ТК-23-Луговая,2</w:t>
            </w:r>
          </w:p>
        </w:tc>
        <w:tc>
          <w:tcPr>
            <w:tcW w:w="1843" w:type="dxa"/>
            <w:hideMark/>
          </w:tcPr>
          <w:p w:rsidR="00FF3269" w:rsidRPr="00396E35" w:rsidRDefault="00D66C9E" w:rsidP="00B34F60">
            <w:pPr>
              <w:spacing w:line="240" w:lineRule="auto"/>
              <w:jc w:val="center"/>
              <w:rPr>
                <w:rFonts w:cs="Arial"/>
                <w:sz w:val="20"/>
              </w:rPr>
            </w:pPr>
            <w:r>
              <w:rPr>
                <w:rFonts w:cs="Arial"/>
                <w:sz w:val="20"/>
              </w:rPr>
              <w:t>112</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ТК-15-Набережная,28</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12</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ТК-16-Заречная,69</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198</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ТК-30-ТК-32 (ГВС)</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130</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150/80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ТК-32-ТК-33 (ГВС)</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80</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150/80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ТК-30-ТК-34 (ГВС)</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66</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ТК-34-ТК-38(ГВС)</w:t>
            </w:r>
          </w:p>
        </w:tc>
        <w:tc>
          <w:tcPr>
            <w:tcW w:w="1843" w:type="dxa"/>
            <w:hideMark/>
          </w:tcPr>
          <w:p w:rsidR="00FF3269" w:rsidRPr="00396E35" w:rsidRDefault="00D66C9E" w:rsidP="00B34F60">
            <w:pPr>
              <w:spacing w:line="240" w:lineRule="auto"/>
              <w:jc w:val="center"/>
              <w:rPr>
                <w:rFonts w:cs="Arial"/>
                <w:sz w:val="20"/>
              </w:rPr>
            </w:pPr>
            <w:r>
              <w:rPr>
                <w:rFonts w:cs="Arial"/>
                <w:sz w:val="20"/>
              </w:rPr>
              <w:t>252</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ТК-45-Февральская,63 (ГВС)</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112</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80/50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ТК-45-Февральская,79 (ГВС)</w:t>
            </w:r>
          </w:p>
        </w:tc>
        <w:tc>
          <w:tcPr>
            <w:tcW w:w="1843" w:type="dxa"/>
            <w:hideMark/>
          </w:tcPr>
          <w:p w:rsidR="00FF3269" w:rsidRPr="00396E35" w:rsidRDefault="008D778A" w:rsidP="00B34F60">
            <w:pPr>
              <w:spacing w:line="240" w:lineRule="auto"/>
              <w:jc w:val="center"/>
              <w:rPr>
                <w:rFonts w:cs="Arial"/>
                <w:sz w:val="20"/>
              </w:rPr>
            </w:pPr>
            <w:r>
              <w:rPr>
                <w:rFonts w:cs="Arial"/>
                <w:sz w:val="20"/>
              </w:rPr>
              <w:t>248</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80/50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ТК-35-ТК-36 (ГВС)</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80</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80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Кочубея, 21/1- ТК-43(ГВС)</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92</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80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ТК-42-ТК-64(ГВС)</w:t>
            </w:r>
          </w:p>
        </w:tc>
        <w:tc>
          <w:tcPr>
            <w:tcW w:w="1843" w:type="dxa"/>
            <w:hideMark/>
          </w:tcPr>
          <w:p w:rsidR="00FF3269" w:rsidRPr="00396E35" w:rsidRDefault="00E300C4" w:rsidP="00B34F60">
            <w:pPr>
              <w:spacing w:line="240" w:lineRule="auto"/>
              <w:jc w:val="center"/>
              <w:rPr>
                <w:rFonts w:cs="Arial"/>
                <w:sz w:val="20"/>
              </w:rPr>
            </w:pPr>
            <w:r>
              <w:rPr>
                <w:rFonts w:cs="Arial"/>
                <w:sz w:val="20"/>
              </w:rPr>
              <w:t>71</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ТК-49А-ТК49(ГВС)</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54</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2х89</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ТК-49А-ЦТП (ГВС)</w:t>
            </w:r>
          </w:p>
        </w:tc>
        <w:tc>
          <w:tcPr>
            <w:tcW w:w="1843" w:type="dxa"/>
            <w:hideMark/>
          </w:tcPr>
          <w:p w:rsidR="00FF3269" w:rsidRPr="00396E35" w:rsidRDefault="00E300C4" w:rsidP="00B34F60">
            <w:pPr>
              <w:spacing w:line="240" w:lineRule="auto"/>
              <w:jc w:val="center"/>
              <w:rPr>
                <w:rFonts w:cs="Arial"/>
                <w:sz w:val="20"/>
              </w:rPr>
            </w:pPr>
            <w:r>
              <w:rPr>
                <w:rFonts w:cs="Arial"/>
                <w:sz w:val="20"/>
              </w:rPr>
              <w:t>66</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E300C4" w:rsidP="00B34F60">
            <w:pPr>
              <w:spacing w:line="240" w:lineRule="auto"/>
              <w:jc w:val="center"/>
              <w:rPr>
                <w:rFonts w:cs="Arial"/>
                <w:sz w:val="20"/>
              </w:rPr>
            </w:pPr>
            <w:r>
              <w:rPr>
                <w:rFonts w:cs="Arial"/>
                <w:sz w:val="20"/>
              </w:rPr>
              <w:t>100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ТК-47-ТК-6</w:t>
            </w:r>
          </w:p>
        </w:tc>
        <w:tc>
          <w:tcPr>
            <w:tcW w:w="1843" w:type="dxa"/>
            <w:hideMark/>
          </w:tcPr>
          <w:p w:rsidR="00FF3269" w:rsidRPr="00396E35" w:rsidRDefault="00E300C4" w:rsidP="00B34F60">
            <w:pPr>
              <w:spacing w:line="240" w:lineRule="auto"/>
              <w:jc w:val="center"/>
              <w:rPr>
                <w:rFonts w:cs="Arial"/>
                <w:sz w:val="20"/>
              </w:rPr>
            </w:pPr>
            <w:r>
              <w:rPr>
                <w:rFonts w:cs="Arial"/>
                <w:sz w:val="20"/>
              </w:rPr>
              <w:t>115</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400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ТК-55-ТК-56</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90</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300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ТК-53-ТК-55</w:t>
            </w:r>
          </w:p>
        </w:tc>
        <w:tc>
          <w:tcPr>
            <w:tcW w:w="1843" w:type="dxa"/>
            <w:hideMark/>
          </w:tcPr>
          <w:p w:rsidR="00FF3269" w:rsidRPr="00396E35" w:rsidRDefault="00E300C4" w:rsidP="00B34F60">
            <w:pPr>
              <w:spacing w:line="240" w:lineRule="auto"/>
              <w:jc w:val="center"/>
              <w:rPr>
                <w:rFonts w:cs="Arial"/>
                <w:sz w:val="20"/>
              </w:rPr>
            </w:pPr>
            <w:r>
              <w:rPr>
                <w:rFonts w:cs="Arial"/>
                <w:sz w:val="20"/>
              </w:rPr>
              <w:t>93</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300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ТК-52-ТК-53</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91</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300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ТК-56-ТК-62</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44</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300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ТК-12-ТК-14</w:t>
            </w:r>
          </w:p>
        </w:tc>
        <w:tc>
          <w:tcPr>
            <w:tcW w:w="1843" w:type="dxa"/>
            <w:hideMark/>
          </w:tcPr>
          <w:p w:rsidR="00FF3269" w:rsidRPr="00396E35" w:rsidRDefault="00E300C4" w:rsidP="00B34F60">
            <w:pPr>
              <w:spacing w:line="240" w:lineRule="auto"/>
              <w:jc w:val="center"/>
              <w:rPr>
                <w:rFonts w:cs="Arial"/>
                <w:sz w:val="20"/>
              </w:rPr>
            </w:pPr>
            <w:r>
              <w:rPr>
                <w:rFonts w:cs="Arial"/>
                <w:sz w:val="20"/>
              </w:rPr>
              <w:t>203</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ТК-57-ТК-11</w:t>
            </w:r>
          </w:p>
        </w:tc>
        <w:tc>
          <w:tcPr>
            <w:tcW w:w="1843" w:type="dxa"/>
            <w:hideMark/>
          </w:tcPr>
          <w:p w:rsidR="00FF3269" w:rsidRPr="00396E35" w:rsidRDefault="00E300C4" w:rsidP="00B34F60">
            <w:pPr>
              <w:spacing w:line="240" w:lineRule="auto"/>
              <w:jc w:val="center"/>
              <w:rPr>
                <w:rFonts w:cs="Arial"/>
                <w:sz w:val="20"/>
              </w:rPr>
            </w:pPr>
            <w:r>
              <w:rPr>
                <w:rFonts w:cs="Arial"/>
                <w:sz w:val="20"/>
              </w:rPr>
              <w:t>113</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ТК-7-ТК-57</w:t>
            </w:r>
          </w:p>
        </w:tc>
        <w:tc>
          <w:tcPr>
            <w:tcW w:w="1843" w:type="dxa"/>
            <w:hideMark/>
          </w:tcPr>
          <w:p w:rsidR="00FF3269" w:rsidRPr="00396E35" w:rsidRDefault="00E300C4" w:rsidP="00B34F60">
            <w:pPr>
              <w:spacing w:line="240" w:lineRule="auto"/>
              <w:jc w:val="center"/>
              <w:rPr>
                <w:rFonts w:cs="Arial"/>
                <w:sz w:val="20"/>
              </w:rPr>
            </w:pPr>
            <w:r>
              <w:rPr>
                <w:rFonts w:cs="Arial"/>
                <w:sz w:val="20"/>
              </w:rPr>
              <w:t>114</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ТК-77-ТК-7</w:t>
            </w:r>
          </w:p>
        </w:tc>
        <w:tc>
          <w:tcPr>
            <w:tcW w:w="1843" w:type="dxa"/>
            <w:hideMark/>
          </w:tcPr>
          <w:p w:rsidR="00FF3269" w:rsidRPr="00396E35" w:rsidRDefault="00E300C4" w:rsidP="00B34F60">
            <w:pPr>
              <w:spacing w:line="240" w:lineRule="auto"/>
              <w:jc w:val="center"/>
              <w:rPr>
                <w:rFonts w:cs="Arial"/>
                <w:sz w:val="20"/>
              </w:rPr>
            </w:pPr>
            <w:r>
              <w:rPr>
                <w:rFonts w:cs="Arial"/>
                <w:sz w:val="20"/>
              </w:rPr>
              <w:t>289</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ТК-52-ТК-77</w:t>
            </w:r>
          </w:p>
        </w:tc>
        <w:tc>
          <w:tcPr>
            <w:tcW w:w="1843" w:type="dxa"/>
            <w:hideMark/>
          </w:tcPr>
          <w:p w:rsidR="00FF3269" w:rsidRPr="00396E35" w:rsidRDefault="005F6B5D" w:rsidP="00B34F60">
            <w:pPr>
              <w:spacing w:line="240" w:lineRule="auto"/>
              <w:jc w:val="center"/>
              <w:rPr>
                <w:rFonts w:cs="Arial"/>
                <w:sz w:val="20"/>
              </w:rPr>
            </w:pPr>
            <w:r>
              <w:rPr>
                <w:rFonts w:cs="Arial"/>
                <w:sz w:val="20"/>
              </w:rPr>
              <w:t>142</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ТК-16-ТК-24</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30</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ТК-14-ТК-15</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44</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ТК-15-ТК-16</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207</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ТК-22-ТК-23</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40.5</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lastRenderedPageBreak/>
              <w:t>ТК-14-ТК-22</w:t>
            </w:r>
          </w:p>
        </w:tc>
        <w:tc>
          <w:tcPr>
            <w:tcW w:w="1843" w:type="dxa"/>
            <w:hideMark/>
          </w:tcPr>
          <w:p w:rsidR="00FF3269" w:rsidRPr="00396E35" w:rsidRDefault="005F6B5D" w:rsidP="00B34F60">
            <w:pPr>
              <w:spacing w:line="240" w:lineRule="auto"/>
              <w:jc w:val="center"/>
              <w:rPr>
                <w:rFonts w:cs="Arial"/>
                <w:sz w:val="20"/>
              </w:rPr>
            </w:pPr>
            <w:r>
              <w:rPr>
                <w:rFonts w:cs="Arial"/>
                <w:sz w:val="20"/>
              </w:rPr>
              <w:t>28</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 xml:space="preserve">ТК-57 до </w:t>
            </w:r>
            <w:proofErr w:type="spellStart"/>
            <w:r w:rsidRPr="00396E35">
              <w:rPr>
                <w:rFonts w:cs="Arial"/>
                <w:sz w:val="20"/>
              </w:rPr>
              <w:t>ж.д</w:t>
            </w:r>
            <w:proofErr w:type="spellEnd"/>
            <w:r w:rsidRPr="00396E35">
              <w:rPr>
                <w:rFonts w:cs="Arial"/>
                <w:sz w:val="20"/>
              </w:rPr>
              <w:t>. Набережная, 32/2</w:t>
            </w:r>
          </w:p>
        </w:tc>
        <w:tc>
          <w:tcPr>
            <w:tcW w:w="1843" w:type="dxa"/>
            <w:hideMark/>
          </w:tcPr>
          <w:p w:rsidR="00FF3269" w:rsidRPr="00396E35" w:rsidRDefault="005F6B5D" w:rsidP="00B34F60">
            <w:pPr>
              <w:spacing w:line="240" w:lineRule="auto"/>
              <w:jc w:val="center"/>
              <w:rPr>
                <w:rFonts w:cs="Arial"/>
                <w:sz w:val="20"/>
              </w:rPr>
            </w:pPr>
            <w:r>
              <w:rPr>
                <w:rFonts w:cs="Arial"/>
                <w:sz w:val="20"/>
              </w:rPr>
              <w:t>125</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ТК-41-ТК-42</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68</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ТК-40-ТК-41</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71</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ТК-39а-ТК-40</w:t>
            </w:r>
          </w:p>
        </w:tc>
        <w:tc>
          <w:tcPr>
            <w:tcW w:w="1843" w:type="dxa"/>
            <w:hideMark/>
          </w:tcPr>
          <w:p w:rsidR="00FF3269" w:rsidRPr="00396E35" w:rsidRDefault="005F6B5D" w:rsidP="00B34F60">
            <w:pPr>
              <w:spacing w:line="240" w:lineRule="auto"/>
              <w:jc w:val="center"/>
              <w:rPr>
                <w:rFonts w:cs="Arial"/>
                <w:sz w:val="20"/>
              </w:rPr>
            </w:pPr>
            <w:r>
              <w:rPr>
                <w:rFonts w:cs="Arial"/>
                <w:sz w:val="20"/>
              </w:rPr>
              <w:t>40</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ТК-24-кот. "Баня №5"</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25</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1974</w:t>
            </w:r>
          </w:p>
        </w:tc>
      </w:tr>
      <w:tr w:rsidR="00FF3269" w:rsidRPr="00396E35" w:rsidTr="00887A2A">
        <w:trPr>
          <w:trHeight w:val="227"/>
        </w:trPr>
        <w:tc>
          <w:tcPr>
            <w:tcW w:w="2660" w:type="dxa"/>
            <w:hideMark/>
          </w:tcPr>
          <w:p w:rsidR="00FF3269" w:rsidRPr="00B34F60" w:rsidRDefault="00FF3269" w:rsidP="00B34F60">
            <w:pPr>
              <w:spacing w:line="240" w:lineRule="auto"/>
              <w:rPr>
                <w:rFonts w:cs="Arial"/>
                <w:b/>
                <w:sz w:val="20"/>
              </w:rPr>
            </w:pPr>
            <w:r w:rsidRPr="00B34F60">
              <w:rPr>
                <w:rFonts w:cs="Arial"/>
                <w:b/>
                <w:sz w:val="20"/>
              </w:rPr>
              <w:t> Итого по котельным:</w:t>
            </w:r>
          </w:p>
        </w:tc>
        <w:tc>
          <w:tcPr>
            <w:tcW w:w="1843" w:type="dxa"/>
            <w:hideMark/>
          </w:tcPr>
          <w:p w:rsidR="00FF3269" w:rsidRPr="00B34F60" w:rsidRDefault="005F6B5D" w:rsidP="00B34F60">
            <w:pPr>
              <w:spacing w:line="240" w:lineRule="auto"/>
              <w:jc w:val="center"/>
              <w:rPr>
                <w:rFonts w:cs="Arial"/>
                <w:b/>
                <w:sz w:val="20"/>
              </w:rPr>
            </w:pPr>
            <w:r>
              <w:rPr>
                <w:rFonts w:cs="Arial"/>
                <w:b/>
                <w:sz w:val="20"/>
              </w:rPr>
              <w:t>5242</w:t>
            </w:r>
          </w:p>
        </w:tc>
        <w:tc>
          <w:tcPr>
            <w:tcW w:w="1378" w:type="dxa"/>
            <w:hideMark/>
          </w:tcPr>
          <w:p w:rsidR="00FF3269" w:rsidRDefault="00FF3269" w:rsidP="000E727E">
            <w:pPr>
              <w:jc w:val="center"/>
            </w:pPr>
          </w:p>
        </w:tc>
        <w:tc>
          <w:tcPr>
            <w:tcW w:w="1598" w:type="dxa"/>
            <w:hideMark/>
          </w:tcPr>
          <w:p w:rsidR="00FF3269" w:rsidRPr="00396E35" w:rsidRDefault="00FF3269" w:rsidP="00B34F60">
            <w:pPr>
              <w:spacing w:line="240" w:lineRule="auto"/>
              <w:jc w:val="center"/>
              <w:rPr>
                <w:rFonts w:cs="Arial"/>
                <w:sz w:val="20"/>
              </w:rPr>
            </w:pPr>
          </w:p>
        </w:tc>
        <w:tc>
          <w:tcPr>
            <w:tcW w:w="1843" w:type="dxa"/>
            <w:hideMark/>
          </w:tcPr>
          <w:p w:rsidR="00FF3269" w:rsidRPr="00396E35" w:rsidRDefault="00FF3269" w:rsidP="00B34F60">
            <w:pPr>
              <w:spacing w:line="240" w:lineRule="auto"/>
              <w:jc w:val="center"/>
              <w:rPr>
                <w:rFonts w:cs="Arial"/>
                <w:sz w:val="20"/>
              </w:rPr>
            </w:pPr>
          </w:p>
        </w:tc>
      </w:tr>
      <w:tr w:rsidR="00FF3269" w:rsidRPr="00396E35" w:rsidTr="00887A2A">
        <w:trPr>
          <w:trHeight w:val="227"/>
        </w:trPr>
        <w:tc>
          <w:tcPr>
            <w:tcW w:w="2660" w:type="dxa"/>
            <w:hideMark/>
          </w:tcPr>
          <w:p w:rsidR="00FF3269" w:rsidRPr="00E6471A" w:rsidRDefault="00FF3269" w:rsidP="00B34F60">
            <w:pPr>
              <w:spacing w:line="240" w:lineRule="auto"/>
              <w:rPr>
                <w:rFonts w:cs="Arial"/>
                <w:b/>
                <w:sz w:val="20"/>
              </w:rPr>
            </w:pPr>
            <w:r w:rsidRPr="00E6471A">
              <w:rPr>
                <w:rFonts w:cs="Arial"/>
                <w:b/>
                <w:sz w:val="20"/>
              </w:rPr>
              <w:t>Котельная</w:t>
            </w:r>
            <w:r w:rsidR="00114275">
              <w:rPr>
                <w:rFonts w:cs="Arial"/>
                <w:b/>
                <w:sz w:val="20"/>
              </w:rPr>
              <w:t xml:space="preserve"> </w:t>
            </w:r>
            <w:r w:rsidRPr="00E6471A">
              <w:rPr>
                <w:rFonts w:cs="Arial"/>
                <w:b/>
                <w:sz w:val="20"/>
              </w:rPr>
              <w:t>"</w:t>
            </w:r>
            <w:proofErr w:type="spellStart"/>
            <w:r w:rsidRPr="00E6471A">
              <w:rPr>
                <w:rFonts w:cs="Arial"/>
                <w:b/>
                <w:sz w:val="20"/>
              </w:rPr>
              <w:t>Станкоремзавод</w:t>
            </w:r>
            <w:proofErr w:type="spellEnd"/>
            <w:r w:rsidRPr="00E6471A">
              <w:rPr>
                <w:rFonts w:cs="Arial"/>
                <w:b/>
                <w:sz w:val="20"/>
              </w:rPr>
              <w:t>"</w:t>
            </w:r>
          </w:p>
        </w:tc>
        <w:tc>
          <w:tcPr>
            <w:tcW w:w="1843" w:type="dxa"/>
            <w:hideMark/>
          </w:tcPr>
          <w:p w:rsidR="00FF3269" w:rsidRPr="00396E35" w:rsidRDefault="00FF3269" w:rsidP="00B34F60">
            <w:pPr>
              <w:spacing w:line="240" w:lineRule="auto"/>
              <w:jc w:val="center"/>
              <w:rPr>
                <w:rFonts w:cs="Arial"/>
                <w:sz w:val="20"/>
              </w:rPr>
            </w:pPr>
          </w:p>
        </w:tc>
        <w:tc>
          <w:tcPr>
            <w:tcW w:w="1378" w:type="dxa"/>
            <w:hideMark/>
          </w:tcPr>
          <w:p w:rsidR="00FF3269" w:rsidRDefault="00FF3269" w:rsidP="000E727E">
            <w:pPr>
              <w:jc w:val="center"/>
            </w:pPr>
          </w:p>
        </w:tc>
        <w:tc>
          <w:tcPr>
            <w:tcW w:w="1598" w:type="dxa"/>
            <w:hideMark/>
          </w:tcPr>
          <w:p w:rsidR="00FF3269" w:rsidRPr="00396E35" w:rsidRDefault="00FF3269" w:rsidP="00B34F60">
            <w:pPr>
              <w:spacing w:line="240" w:lineRule="auto"/>
              <w:jc w:val="center"/>
              <w:rPr>
                <w:rFonts w:cs="Arial"/>
                <w:sz w:val="20"/>
              </w:rPr>
            </w:pPr>
          </w:p>
        </w:tc>
        <w:tc>
          <w:tcPr>
            <w:tcW w:w="1843" w:type="dxa"/>
            <w:hideMark/>
          </w:tcPr>
          <w:p w:rsidR="00FF3269" w:rsidRPr="00396E35" w:rsidRDefault="00FF3269" w:rsidP="00B34F60">
            <w:pPr>
              <w:spacing w:line="240" w:lineRule="auto"/>
              <w:jc w:val="center"/>
              <w:rPr>
                <w:rFonts w:cs="Arial"/>
                <w:sz w:val="20"/>
              </w:rPr>
            </w:pP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ТК-43-ТК-43А</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52</w:t>
            </w:r>
          </w:p>
        </w:tc>
        <w:tc>
          <w:tcPr>
            <w:tcW w:w="1378" w:type="dxa"/>
            <w:noWrap/>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100</w:t>
            </w:r>
          </w:p>
        </w:tc>
        <w:tc>
          <w:tcPr>
            <w:tcW w:w="1843" w:type="dxa"/>
            <w:noWrap/>
            <w:hideMark/>
          </w:tcPr>
          <w:p w:rsidR="00FF3269" w:rsidRPr="00396E35" w:rsidRDefault="005F6B5D" w:rsidP="00B34F60">
            <w:pPr>
              <w:spacing w:line="240" w:lineRule="auto"/>
              <w:jc w:val="center"/>
              <w:rPr>
                <w:rFonts w:cs="Arial"/>
                <w:sz w:val="20"/>
              </w:rPr>
            </w:pPr>
            <w:r>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ТК-66-ТК-67</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59</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5F6B5D" w:rsidP="00B34F60">
            <w:pPr>
              <w:spacing w:line="240" w:lineRule="auto"/>
              <w:jc w:val="center"/>
              <w:rPr>
                <w:rFonts w:cs="Arial"/>
                <w:sz w:val="20"/>
              </w:rPr>
            </w:pPr>
            <w:r>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ТК-68-ТК-69</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16</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5F6B5D" w:rsidP="00B34F60">
            <w:pPr>
              <w:spacing w:line="240" w:lineRule="auto"/>
              <w:jc w:val="center"/>
              <w:rPr>
                <w:rFonts w:cs="Arial"/>
                <w:sz w:val="20"/>
              </w:rPr>
            </w:pPr>
            <w:r>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ТК-65-ТК-72</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190</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Default="005F6B5D" w:rsidP="00AC633B">
            <w:pPr>
              <w:jc w:val="center"/>
            </w:pPr>
            <w:r>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ТК-72-ТК-73</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8</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Default="005F6B5D" w:rsidP="00AC633B">
            <w:pPr>
              <w:jc w:val="center"/>
            </w:pPr>
            <w:r>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ТК-73-ТК-76</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19</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100</w:t>
            </w:r>
          </w:p>
        </w:tc>
        <w:tc>
          <w:tcPr>
            <w:tcW w:w="1843" w:type="dxa"/>
            <w:hideMark/>
          </w:tcPr>
          <w:p w:rsidR="00FF3269" w:rsidRDefault="005F6B5D" w:rsidP="00AC633B">
            <w:pPr>
              <w:jc w:val="center"/>
            </w:pPr>
            <w:r>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ТК-76-ТК-77</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23</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80</w:t>
            </w:r>
          </w:p>
        </w:tc>
        <w:tc>
          <w:tcPr>
            <w:tcW w:w="1843" w:type="dxa"/>
            <w:hideMark/>
          </w:tcPr>
          <w:p w:rsidR="00FF3269" w:rsidRDefault="00FF3269" w:rsidP="005F6B5D">
            <w:pPr>
              <w:jc w:val="center"/>
            </w:pPr>
            <w:r w:rsidRPr="003C65E8">
              <w:rPr>
                <w:rFonts w:cs="Arial"/>
                <w:sz w:val="20"/>
              </w:rPr>
              <w:t>197</w:t>
            </w:r>
            <w:r w:rsidR="005F6B5D">
              <w:rPr>
                <w:rFonts w:cs="Arial"/>
                <w:sz w:val="20"/>
              </w:rPr>
              <w:t>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ТК-73-ТК-74</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152</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Default="005F6B5D" w:rsidP="00AC633B">
            <w:pPr>
              <w:jc w:val="center"/>
            </w:pPr>
            <w:r>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ТК-65-ТК-66</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25</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200</w:t>
            </w:r>
          </w:p>
        </w:tc>
        <w:tc>
          <w:tcPr>
            <w:tcW w:w="1843" w:type="dxa"/>
            <w:hideMark/>
          </w:tcPr>
          <w:p w:rsidR="00FF3269" w:rsidRDefault="00114275" w:rsidP="00AC633B">
            <w:pPr>
              <w:jc w:val="center"/>
            </w:pPr>
            <w:r>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Кот.-ТК-1</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13</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Default="00114275" w:rsidP="00AC633B">
            <w:pPr>
              <w:jc w:val="center"/>
            </w:pPr>
            <w:r>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ТК-1-ТК-51</w:t>
            </w:r>
          </w:p>
        </w:tc>
        <w:tc>
          <w:tcPr>
            <w:tcW w:w="1843" w:type="dxa"/>
            <w:hideMark/>
          </w:tcPr>
          <w:p w:rsidR="00FF3269" w:rsidRPr="00396E35" w:rsidRDefault="00114275" w:rsidP="00B34F60">
            <w:pPr>
              <w:spacing w:line="240" w:lineRule="auto"/>
              <w:jc w:val="center"/>
              <w:rPr>
                <w:rFonts w:cs="Arial"/>
                <w:sz w:val="20"/>
              </w:rPr>
            </w:pPr>
            <w:r>
              <w:rPr>
                <w:rFonts w:cs="Arial"/>
                <w:sz w:val="20"/>
              </w:rPr>
              <w:t>95,5</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Default="00114275" w:rsidP="00AC633B">
            <w:pPr>
              <w:jc w:val="center"/>
            </w:pPr>
            <w:r>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ТК-51-ТК-65</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171</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Default="00114275" w:rsidP="00AC633B">
            <w:pPr>
              <w:jc w:val="center"/>
            </w:pPr>
            <w:r>
              <w:rPr>
                <w:rFonts w:cs="Arial"/>
                <w:sz w:val="20"/>
              </w:rPr>
              <w:t>1974</w:t>
            </w:r>
          </w:p>
        </w:tc>
      </w:tr>
      <w:tr w:rsidR="00114275" w:rsidRPr="00396E35" w:rsidTr="00887A2A">
        <w:trPr>
          <w:trHeight w:val="227"/>
        </w:trPr>
        <w:tc>
          <w:tcPr>
            <w:tcW w:w="2660" w:type="dxa"/>
            <w:hideMark/>
          </w:tcPr>
          <w:p w:rsidR="00114275" w:rsidRPr="00396E35" w:rsidRDefault="00114275" w:rsidP="00B34F60">
            <w:pPr>
              <w:spacing w:line="240" w:lineRule="auto"/>
              <w:rPr>
                <w:rFonts w:cs="Arial"/>
                <w:sz w:val="20"/>
              </w:rPr>
            </w:pPr>
            <w:r w:rsidRPr="00396E35">
              <w:rPr>
                <w:rFonts w:cs="Arial"/>
                <w:sz w:val="20"/>
              </w:rPr>
              <w:t>ТК-2-ТК-43</w:t>
            </w:r>
          </w:p>
        </w:tc>
        <w:tc>
          <w:tcPr>
            <w:tcW w:w="1843" w:type="dxa"/>
            <w:hideMark/>
          </w:tcPr>
          <w:p w:rsidR="00114275" w:rsidRPr="00396E35" w:rsidRDefault="00114275" w:rsidP="00B34F60">
            <w:pPr>
              <w:spacing w:line="240" w:lineRule="auto"/>
              <w:jc w:val="center"/>
              <w:rPr>
                <w:rFonts w:cs="Arial"/>
                <w:sz w:val="20"/>
              </w:rPr>
            </w:pPr>
            <w:r w:rsidRPr="00396E35">
              <w:rPr>
                <w:rFonts w:cs="Arial"/>
                <w:sz w:val="20"/>
              </w:rPr>
              <w:t>229</w:t>
            </w:r>
          </w:p>
        </w:tc>
        <w:tc>
          <w:tcPr>
            <w:tcW w:w="1378" w:type="dxa"/>
            <w:hideMark/>
          </w:tcPr>
          <w:p w:rsidR="00114275" w:rsidRDefault="00114275" w:rsidP="000E727E">
            <w:pPr>
              <w:jc w:val="center"/>
            </w:pPr>
            <w:r w:rsidRPr="00310335">
              <w:rPr>
                <w:rFonts w:cs="Arial"/>
                <w:sz w:val="20"/>
              </w:rPr>
              <w:t>Ст.3 сп5</w:t>
            </w:r>
          </w:p>
        </w:tc>
        <w:tc>
          <w:tcPr>
            <w:tcW w:w="1598" w:type="dxa"/>
            <w:hideMark/>
          </w:tcPr>
          <w:p w:rsidR="00114275" w:rsidRPr="00396E35" w:rsidRDefault="00114275" w:rsidP="00B34F60">
            <w:pPr>
              <w:spacing w:line="240" w:lineRule="auto"/>
              <w:jc w:val="center"/>
              <w:rPr>
                <w:rFonts w:cs="Arial"/>
                <w:sz w:val="20"/>
              </w:rPr>
            </w:pPr>
            <w:r w:rsidRPr="00396E35">
              <w:rPr>
                <w:rFonts w:cs="Arial"/>
                <w:sz w:val="20"/>
              </w:rPr>
              <w:t>100</w:t>
            </w:r>
          </w:p>
        </w:tc>
        <w:tc>
          <w:tcPr>
            <w:tcW w:w="1843" w:type="dxa"/>
            <w:hideMark/>
          </w:tcPr>
          <w:p w:rsidR="00114275" w:rsidRDefault="00114275" w:rsidP="00114275">
            <w:pPr>
              <w:jc w:val="center"/>
            </w:pPr>
            <w:r w:rsidRPr="002A3FC8">
              <w:rPr>
                <w:rFonts w:cs="Arial"/>
                <w:sz w:val="20"/>
              </w:rPr>
              <w:t>1974</w:t>
            </w:r>
          </w:p>
        </w:tc>
      </w:tr>
      <w:tr w:rsidR="00114275" w:rsidRPr="00396E35" w:rsidTr="00887A2A">
        <w:trPr>
          <w:trHeight w:val="227"/>
        </w:trPr>
        <w:tc>
          <w:tcPr>
            <w:tcW w:w="2660" w:type="dxa"/>
            <w:hideMark/>
          </w:tcPr>
          <w:p w:rsidR="00114275" w:rsidRPr="00396E35" w:rsidRDefault="00114275" w:rsidP="00B34F60">
            <w:pPr>
              <w:spacing w:line="240" w:lineRule="auto"/>
              <w:rPr>
                <w:rFonts w:cs="Arial"/>
                <w:sz w:val="20"/>
              </w:rPr>
            </w:pPr>
            <w:r w:rsidRPr="00396E35">
              <w:rPr>
                <w:rFonts w:cs="Arial"/>
                <w:sz w:val="20"/>
              </w:rPr>
              <w:t>ТК-1-ТК-2</w:t>
            </w:r>
          </w:p>
        </w:tc>
        <w:tc>
          <w:tcPr>
            <w:tcW w:w="1843" w:type="dxa"/>
            <w:hideMark/>
          </w:tcPr>
          <w:p w:rsidR="00114275" w:rsidRPr="00396E35" w:rsidRDefault="00114275" w:rsidP="00B34F60">
            <w:pPr>
              <w:spacing w:line="240" w:lineRule="auto"/>
              <w:jc w:val="center"/>
              <w:rPr>
                <w:rFonts w:cs="Arial"/>
                <w:sz w:val="20"/>
              </w:rPr>
            </w:pPr>
            <w:r w:rsidRPr="00396E35">
              <w:rPr>
                <w:rFonts w:cs="Arial"/>
                <w:sz w:val="20"/>
              </w:rPr>
              <w:t>11</w:t>
            </w:r>
          </w:p>
        </w:tc>
        <w:tc>
          <w:tcPr>
            <w:tcW w:w="1378" w:type="dxa"/>
            <w:hideMark/>
          </w:tcPr>
          <w:p w:rsidR="00114275" w:rsidRDefault="00114275" w:rsidP="000E727E">
            <w:pPr>
              <w:jc w:val="center"/>
            </w:pPr>
            <w:r w:rsidRPr="00310335">
              <w:rPr>
                <w:rFonts w:cs="Arial"/>
                <w:sz w:val="20"/>
              </w:rPr>
              <w:t>Ст.3 сп5</w:t>
            </w:r>
          </w:p>
        </w:tc>
        <w:tc>
          <w:tcPr>
            <w:tcW w:w="1598" w:type="dxa"/>
            <w:hideMark/>
          </w:tcPr>
          <w:p w:rsidR="00114275" w:rsidRPr="00396E35" w:rsidRDefault="00114275" w:rsidP="00B34F60">
            <w:pPr>
              <w:spacing w:line="240" w:lineRule="auto"/>
              <w:jc w:val="center"/>
              <w:rPr>
                <w:rFonts w:cs="Arial"/>
                <w:sz w:val="20"/>
              </w:rPr>
            </w:pPr>
            <w:r w:rsidRPr="00396E35">
              <w:rPr>
                <w:rFonts w:cs="Arial"/>
                <w:sz w:val="20"/>
              </w:rPr>
              <w:t>250</w:t>
            </w:r>
          </w:p>
        </w:tc>
        <w:tc>
          <w:tcPr>
            <w:tcW w:w="1843" w:type="dxa"/>
            <w:hideMark/>
          </w:tcPr>
          <w:p w:rsidR="00114275" w:rsidRDefault="00114275" w:rsidP="00114275">
            <w:pPr>
              <w:jc w:val="center"/>
            </w:pPr>
            <w:r w:rsidRPr="002A3FC8">
              <w:rPr>
                <w:rFonts w:cs="Arial"/>
                <w:sz w:val="20"/>
              </w:rPr>
              <w:t>1974</w:t>
            </w:r>
          </w:p>
        </w:tc>
      </w:tr>
      <w:tr w:rsidR="00114275" w:rsidRPr="00396E35" w:rsidTr="00887A2A">
        <w:trPr>
          <w:trHeight w:val="227"/>
        </w:trPr>
        <w:tc>
          <w:tcPr>
            <w:tcW w:w="2660" w:type="dxa"/>
            <w:hideMark/>
          </w:tcPr>
          <w:p w:rsidR="00114275" w:rsidRPr="00396E35" w:rsidRDefault="00114275" w:rsidP="00B34F60">
            <w:pPr>
              <w:spacing w:line="240" w:lineRule="auto"/>
              <w:rPr>
                <w:rFonts w:cs="Arial"/>
                <w:sz w:val="20"/>
              </w:rPr>
            </w:pPr>
            <w:r w:rsidRPr="00396E35">
              <w:rPr>
                <w:rFonts w:cs="Arial"/>
                <w:sz w:val="20"/>
              </w:rPr>
              <w:t>ТК-2-ТК-3</w:t>
            </w:r>
          </w:p>
        </w:tc>
        <w:tc>
          <w:tcPr>
            <w:tcW w:w="1843" w:type="dxa"/>
            <w:hideMark/>
          </w:tcPr>
          <w:p w:rsidR="00114275" w:rsidRPr="00396E35" w:rsidRDefault="00114275" w:rsidP="00B34F60">
            <w:pPr>
              <w:spacing w:line="240" w:lineRule="auto"/>
              <w:jc w:val="center"/>
              <w:rPr>
                <w:rFonts w:cs="Arial"/>
                <w:sz w:val="20"/>
              </w:rPr>
            </w:pPr>
            <w:r w:rsidRPr="00396E35">
              <w:rPr>
                <w:rFonts w:cs="Arial"/>
                <w:sz w:val="20"/>
              </w:rPr>
              <w:t>130</w:t>
            </w:r>
          </w:p>
        </w:tc>
        <w:tc>
          <w:tcPr>
            <w:tcW w:w="1378" w:type="dxa"/>
            <w:hideMark/>
          </w:tcPr>
          <w:p w:rsidR="00114275" w:rsidRDefault="00114275" w:rsidP="000E727E">
            <w:pPr>
              <w:jc w:val="center"/>
            </w:pPr>
            <w:r w:rsidRPr="00310335">
              <w:rPr>
                <w:rFonts w:cs="Arial"/>
                <w:sz w:val="20"/>
              </w:rPr>
              <w:t>Ст.3 сп5</w:t>
            </w:r>
          </w:p>
        </w:tc>
        <w:tc>
          <w:tcPr>
            <w:tcW w:w="1598" w:type="dxa"/>
            <w:hideMark/>
          </w:tcPr>
          <w:p w:rsidR="00114275" w:rsidRPr="00396E35" w:rsidRDefault="00114275" w:rsidP="00B34F60">
            <w:pPr>
              <w:spacing w:line="240" w:lineRule="auto"/>
              <w:jc w:val="center"/>
              <w:rPr>
                <w:rFonts w:cs="Arial"/>
                <w:sz w:val="20"/>
              </w:rPr>
            </w:pPr>
            <w:r w:rsidRPr="00396E35">
              <w:rPr>
                <w:rFonts w:cs="Arial"/>
                <w:sz w:val="20"/>
              </w:rPr>
              <w:t>250</w:t>
            </w:r>
          </w:p>
        </w:tc>
        <w:tc>
          <w:tcPr>
            <w:tcW w:w="1843" w:type="dxa"/>
            <w:hideMark/>
          </w:tcPr>
          <w:p w:rsidR="00114275" w:rsidRDefault="00114275" w:rsidP="00114275">
            <w:pPr>
              <w:jc w:val="center"/>
            </w:pPr>
            <w:r w:rsidRPr="002A3FC8">
              <w:rPr>
                <w:rFonts w:cs="Arial"/>
                <w:sz w:val="20"/>
              </w:rPr>
              <w:t>1974</w:t>
            </w:r>
          </w:p>
        </w:tc>
      </w:tr>
      <w:tr w:rsidR="00114275" w:rsidRPr="00396E35" w:rsidTr="00887A2A">
        <w:trPr>
          <w:trHeight w:val="227"/>
        </w:trPr>
        <w:tc>
          <w:tcPr>
            <w:tcW w:w="2660" w:type="dxa"/>
            <w:hideMark/>
          </w:tcPr>
          <w:p w:rsidR="00114275" w:rsidRPr="00396E35" w:rsidRDefault="00114275" w:rsidP="00B34F60">
            <w:pPr>
              <w:spacing w:line="240" w:lineRule="auto"/>
              <w:rPr>
                <w:rFonts w:cs="Arial"/>
                <w:sz w:val="20"/>
              </w:rPr>
            </w:pPr>
            <w:r w:rsidRPr="00396E35">
              <w:rPr>
                <w:rFonts w:cs="Arial"/>
                <w:sz w:val="20"/>
              </w:rPr>
              <w:t>ТК-3-ТК-7</w:t>
            </w:r>
          </w:p>
        </w:tc>
        <w:tc>
          <w:tcPr>
            <w:tcW w:w="1843" w:type="dxa"/>
            <w:hideMark/>
          </w:tcPr>
          <w:p w:rsidR="00114275" w:rsidRPr="00396E35" w:rsidRDefault="00114275" w:rsidP="00B34F60">
            <w:pPr>
              <w:spacing w:line="240" w:lineRule="auto"/>
              <w:jc w:val="center"/>
              <w:rPr>
                <w:rFonts w:cs="Arial"/>
                <w:sz w:val="20"/>
              </w:rPr>
            </w:pPr>
            <w:r w:rsidRPr="00396E35">
              <w:rPr>
                <w:rFonts w:cs="Arial"/>
                <w:sz w:val="20"/>
              </w:rPr>
              <w:t>349</w:t>
            </w:r>
          </w:p>
        </w:tc>
        <w:tc>
          <w:tcPr>
            <w:tcW w:w="1378" w:type="dxa"/>
            <w:hideMark/>
          </w:tcPr>
          <w:p w:rsidR="00114275" w:rsidRDefault="00114275" w:rsidP="000E727E">
            <w:pPr>
              <w:jc w:val="center"/>
            </w:pPr>
            <w:r w:rsidRPr="00310335">
              <w:rPr>
                <w:rFonts w:cs="Arial"/>
                <w:sz w:val="20"/>
              </w:rPr>
              <w:t>Ст.3 сп5</w:t>
            </w:r>
          </w:p>
        </w:tc>
        <w:tc>
          <w:tcPr>
            <w:tcW w:w="1598" w:type="dxa"/>
            <w:hideMark/>
          </w:tcPr>
          <w:p w:rsidR="00114275" w:rsidRPr="00396E35" w:rsidRDefault="00114275" w:rsidP="00B34F60">
            <w:pPr>
              <w:spacing w:line="240" w:lineRule="auto"/>
              <w:jc w:val="center"/>
              <w:rPr>
                <w:rFonts w:cs="Arial"/>
                <w:sz w:val="20"/>
              </w:rPr>
            </w:pPr>
            <w:r w:rsidRPr="00396E35">
              <w:rPr>
                <w:rFonts w:cs="Arial"/>
                <w:sz w:val="20"/>
              </w:rPr>
              <w:t>250</w:t>
            </w:r>
          </w:p>
        </w:tc>
        <w:tc>
          <w:tcPr>
            <w:tcW w:w="1843" w:type="dxa"/>
            <w:hideMark/>
          </w:tcPr>
          <w:p w:rsidR="00114275" w:rsidRDefault="00114275" w:rsidP="00114275">
            <w:pPr>
              <w:jc w:val="center"/>
            </w:pPr>
            <w:r w:rsidRPr="002A3FC8">
              <w:rPr>
                <w:rFonts w:cs="Arial"/>
                <w:sz w:val="20"/>
              </w:rPr>
              <w:t>1974</w:t>
            </w:r>
          </w:p>
        </w:tc>
      </w:tr>
      <w:tr w:rsidR="00114275" w:rsidRPr="00396E35" w:rsidTr="00887A2A">
        <w:trPr>
          <w:trHeight w:val="227"/>
        </w:trPr>
        <w:tc>
          <w:tcPr>
            <w:tcW w:w="2660" w:type="dxa"/>
            <w:hideMark/>
          </w:tcPr>
          <w:p w:rsidR="00114275" w:rsidRPr="00396E35" w:rsidRDefault="00114275" w:rsidP="00B34F60">
            <w:pPr>
              <w:spacing w:line="240" w:lineRule="auto"/>
              <w:rPr>
                <w:rFonts w:cs="Arial"/>
                <w:sz w:val="20"/>
              </w:rPr>
            </w:pPr>
            <w:r w:rsidRPr="00396E35">
              <w:rPr>
                <w:rFonts w:cs="Arial"/>
                <w:sz w:val="20"/>
              </w:rPr>
              <w:t>ТК-66-ТК-68</w:t>
            </w:r>
          </w:p>
        </w:tc>
        <w:tc>
          <w:tcPr>
            <w:tcW w:w="1843" w:type="dxa"/>
            <w:hideMark/>
          </w:tcPr>
          <w:p w:rsidR="00114275" w:rsidRPr="00396E35" w:rsidRDefault="00114275" w:rsidP="00B34F60">
            <w:pPr>
              <w:spacing w:line="240" w:lineRule="auto"/>
              <w:jc w:val="center"/>
              <w:rPr>
                <w:rFonts w:cs="Arial"/>
                <w:sz w:val="20"/>
              </w:rPr>
            </w:pPr>
            <w:r w:rsidRPr="00396E35">
              <w:rPr>
                <w:rFonts w:cs="Arial"/>
                <w:sz w:val="20"/>
              </w:rPr>
              <w:t>61</w:t>
            </w:r>
          </w:p>
        </w:tc>
        <w:tc>
          <w:tcPr>
            <w:tcW w:w="1378" w:type="dxa"/>
            <w:hideMark/>
          </w:tcPr>
          <w:p w:rsidR="00114275" w:rsidRDefault="00114275" w:rsidP="000E727E">
            <w:pPr>
              <w:jc w:val="center"/>
            </w:pPr>
            <w:r w:rsidRPr="00310335">
              <w:rPr>
                <w:rFonts w:cs="Arial"/>
                <w:sz w:val="20"/>
              </w:rPr>
              <w:t>Ст.3 сп5</w:t>
            </w:r>
          </w:p>
        </w:tc>
        <w:tc>
          <w:tcPr>
            <w:tcW w:w="1598" w:type="dxa"/>
            <w:hideMark/>
          </w:tcPr>
          <w:p w:rsidR="00114275" w:rsidRPr="00396E35" w:rsidRDefault="00114275" w:rsidP="00B34F60">
            <w:pPr>
              <w:spacing w:line="240" w:lineRule="auto"/>
              <w:jc w:val="center"/>
              <w:rPr>
                <w:rFonts w:cs="Arial"/>
                <w:sz w:val="20"/>
              </w:rPr>
            </w:pPr>
            <w:r w:rsidRPr="00396E35">
              <w:rPr>
                <w:rFonts w:cs="Arial"/>
                <w:sz w:val="20"/>
              </w:rPr>
              <w:t>150</w:t>
            </w:r>
          </w:p>
        </w:tc>
        <w:tc>
          <w:tcPr>
            <w:tcW w:w="1843" w:type="dxa"/>
            <w:hideMark/>
          </w:tcPr>
          <w:p w:rsidR="00114275" w:rsidRDefault="00114275" w:rsidP="00114275">
            <w:pPr>
              <w:jc w:val="center"/>
            </w:pPr>
            <w:r w:rsidRPr="002A3FC8">
              <w:rPr>
                <w:rFonts w:cs="Arial"/>
                <w:sz w:val="20"/>
              </w:rPr>
              <w:t>1974</w:t>
            </w:r>
          </w:p>
        </w:tc>
      </w:tr>
      <w:tr w:rsidR="00114275" w:rsidRPr="00396E35" w:rsidTr="00887A2A">
        <w:trPr>
          <w:trHeight w:val="227"/>
        </w:trPr>
        <w:tc>
          <w:tcPr>
            <w:tcW w:w="2660" w:type="dxa"/>
            <w:hideMark/>
          </w:tcPr>
          <w:p w:rsidR="00114275" w:rsidRPr="00396E35" w:rsidRDefault="00114275" w:rsidP="00B34F60">
            <w:pPr>
              <w:spacing w:line="240" w:lineRule="auto"/>
              <w:rPr>
                <w:rFonts w:cs="Arial"/>
                <w:sz w:val="20"/>
              </w:rPr>
            </w:pPr>
            <w:r w:rsidRPr="00396E35">
              <w:rPr>
                <w:rFonts w:cs="Arial"/>
                <w:sz w:val="20"/>
              </w:rPr>
              <w:t>ТК-68-ТК-78</w:t>
            </w:r>
          </w:p>
        </w:tc>
        <w:tc>
          <w:tcPr>
            <w:tcW w:w="1843" w:type="dxa"/>
            <w:hideMark/>
          </w:tcPr>
          <w:p w:rsidR="00114275" w:rsidRPr="00396E35" w:rsidRDefault="00114275" w:rsidP="00B34F60">
            <w:pPr>
              <w:spacing w:line="240" w:lineRule="auto"/>
              <w:jc w:val="center"/>
              <w:rPr>
                <w:rFonts w:cs="Arial"/>
                <w:sz w:val="20"/>
              </w:rPr>
            </w:pPr>
            <w:r w:rsidRPr="00396E35">
              <w:rPr>
                <w:rFonts w:cs="Arial"/>
                <w:sz w:val="20"/>
              </w:rPr>
              <w:t>90</w:t>
            </w:r>
          </w:p>
        </w:tc>
        <w:tc>
          <w:tcPr>
            <w:tcW w:w="1378" w:type="dxa"/>
            <w:hideMark/>
          </w:tcPr>
          <w:p w:rsidR="00114275" w:rsidRDefault="00114275" w:rsidP="000E727E">
            <w:pPr>
              <w:jc w:val="center"/>
            </w:pPr>
            <w:r w:rsidRPr="00310335">
              <w:rPr>
                <w:rFonts w:cs="Arial"/>
                <w:sz w:val="20"/>
              </w:rPr>
              <w:t>Ст.3 сп5</w:t>
            </w:r>
          </w:p>
        </w:tc>
        <w:tc>
          <w:tcPr>
            <w:tcW w:w="1598" w:type="dxa"/>
            <w:hideMark/>
          </w:tcPr>
          <w:p w:rsidR="00114275" w:rsidRPr="00396E35" w:rsidRDefault="00114275" w:rsidP="00B34F60">
            <w:pPr>
              <w:spacing w:line="240" w:lineRule="auto"/>
              <w:jc w:val="center"/>
              <w:rPr>
                <w:rFonts w:cs="Arial"/>
                <w:sz w:val="20"/>
              </w:rPr>
            </w:pPr>
            <w:r w:rsidRPr="00396E35">
              <w:rPr>
                <w:rFonts w:cs="Arial"/>
                <w:sz w:val="20"/>
              </w:rPr>
              <w:t>150</w:t>
            </w:r>
          </w:p>
        </w:tc>
        <w:tc>
          <w:tcPr>
            <w:tcW w:w="1843" w:type="dxa"/>
            <w:hideMark/>
          </w:tcPr>
          <w:p w:rsidR="00114275" w:rsidRDefault="00114275" w:rsidP="00114275">
            <w:pPr>
              <w:jc w:val="center"/>
            </w:pPr>
            <w:r w:rsidRPr="002A3FC8">
              <w:rPr>
                <w:rFonts w:cs="Arial"/>
                <w:sz w:val="20"/>
              </w:rPr>
              <w:t>1974</w:t>
            </w:r>
          </w:p>
        </w:tc>
      </w:tr>
      <w:tr w:rsidR="00114275" w:rsidRPr="00396E35" w:rsidTr="00887A2A">
        <w:trPr>
          <w:trHeight w:val="227"/>
        </w:trPr>
        <w:tc>
          <w:tcPr>
            <w:tcW w:w="2660" w:type="dxa"/>
            <w:hideMark/>
          </w:tcPr>
          <w:p w:rsidR="00114275" w:rsidRPr="00396E35" w:rsidRDefault="00114275" w:rsidP="00B34F60">
            <w:pPr>
              <w:spacing w:line="240" w:lineRule="auto"/>
              <w:rPr>
                <w:rFonts w:cs="Arial"/>
                <w:sz w:val="20"/>
              </w:rPr>
            </w:pPr>
            <w:r w:rsidRPr="00396E35">
              <w:rPr>
                <w:rFonts w:cs="Arial"/>
                <w:sz w:val="20"/>
              </w:rPr>
              <w:t>ТК-78-ТК-78А</w:t>
            </w:r>
          </w:p>
        </w:tc>
        <w:tc>
          <w:tcPr>
            <w:tcW w:w="1843" w:type="dxa"/>
            <w:hideMark/>
          </w:tcPr>
          <w:p w:rsidR="00114275" w:rsidRPr="00396E35" w:rsidRDefault="00114275" w:rsidP="00B34F60">
            <w:pPr>
              <w:spacing w:line="240" w:lineRule="auto"/>
              <w:jc w:val="center"/>
              <w:rPr>
                <w:rFonts w:cs="Arial"/>
                <w:sz w:val="20"/>
              </w:rPr>
            </w:pPr>
            <w:r w:rsidRPr="00396E35">
              <w:rPr>
                <w:rFonts w:cs="Arial"/>
                <w:sz w:val="20"/>
              </w:rPr>
              <w:t>129</w:t>
            </w:r>
          </w:p>
        </w:tc>
        <w:tc>
          <w:tcPr>
            <w:tcW w:w="1378" w:type="dxa"/>
            <w:hideMark/>
          </w:tcPr>
          <w:p w:rsidR="00114275" w:rsidRDefault="00114275" w:rsidP="000E727E">
            <w:pPr>
              <w:jc w:val="center"/>
            </w:pPr>
            <w:r w:rsidRPr="00310335">
              <w:rPr>
                <w:rFonts w:cs="Arial"/>
                <w:sz w:val="20"/>
              </w:rPr>
              <w:t>Ст.3 сп5</w:t>
            </w:r>
          </w:p>
        </w:tc>
        <w:tc>
          <w:tcPr>
            <w:tcW w:w="1598" w:type="dxa"/>
            <w:hideMark/>
          </w:tcPr>
          <w:p w:rsidR="00114275" w:rsidRPr="00396E35" w:rsidRDefault="00114275" w:rsidP="00B34F60">
            <w:pPr>
              <w:spacing w:line="240" w:lineRule="auto"/>
              <w:jc w:val="center"/>
              <w:rPr>
                <w:rFonts w:cs="Arial"/>
                <w:sz w:val="20"/>
              </w:rPr>
            </w:pPr>
            <w:r w:rsidRPr="00396E35">
              <w:rPr>
                <w:rFonts w:cs="Arial"/>
                <w:sz w:val="20"/>
              </w:rPr>
              <w:t>100</w:t>
            </w:r>
          </w:p>
        </w:tc>
        <w:tc>
          <w:tcPr>
            <w:tcW w:w="1843" w:type="dxa"/>
            <w:hideMark/>
          </w:tcPr>
          <w:p w:rsidR="00114275" w:rsidRDefault="00114275" w:rsidP="00114275">
            <w:pPr>
              <w:jc w:val="center"/>
            </w:pPr>
            <w:r w:rsidRPr="002A3FC8">
              <w:rPr>
                <w:rFonts w:cs="Arial"/>
                <w:sz w:val="20"/>
              </w:rPr>
              <w:t>1974</w:t>
            </w:r>
          </w:p>
        </w:tc>
      </w:tr>
      <w:tr w:rsidR="00114275" w:rsidRPr="00396E35" w:rsidTr="00887A2A">
        <w:trPr>
          <w:trHeight w:val="227"/>
        </w:trPr>
        <w:tc>
          <w:tcPr>
            <w:tcW w:w="2660" w:type="dxa"/>
            <w:hideMark/>
          </w:tcPr>
          <w:p w:rsidR="00114275" w:rsidRPr="00396E35" w:rsidRDefault="00114275" w:rsidP="00B34F60">
            <w:pPr>
              <w:spacing w:line="240" w:lineRule="auto"/>
              <w:rPr>
                <w:rFonts w:cs="Arial"/>
                <w:sz w:val="20"/>
              </w:rPr>
            </w:pPr>
            <w:r w:rsidRPr="00396E35">
              <w:rPr>
                <w:rFonts w:cs="Arial"/>
                <w:sz w:val="20"/>
              </w:rPr>
              <w:t>ТК-52-ТК-51</w:t>
            </w:r>
          </w:p>
        </w:tc>
        <w:tc>
          <w:tcPr>
            <w:tcW w:w="1843" w:type="dxa"/>
            <w:hideMark/>
          </w:tcPr>
          <w:p w:rsidR="00114275" w:rsidRPr="00396E35" w:rsidRDefault="00114275" w:rsidP="00B34F60">
            <w:pPr>
              <w:spacing w:line="240" w:lineRule="auto"/>
              <w:jc w:val="center"/>
              <w:rPr>
                <w:rFonts w:cs="Arial"/>
                <w:sz w:val="20"/>
              </w:rPr>
            </w:pPr>
            <w:r w:rsidRPr="00396E35">
              <w:rPr>
                <w:rFonts w:cs="Arial"/>
                <w:sz w:val="20"/>
              </w:rPr>
              <w:t>5</w:t>
            </w:r>
          </w:p>
        </w:tc>
        <w:tc>
          <w:tcPr>
            <w:tcW w:w="1378" w:type="dxa"/>
            <w:hideMark/>
          </w:tcPr>
          <w:p w:rsidR="00114275" w:rsidRDefault="00114275" w:rsidP="000E727E">
            <w:pPr>
              <w:jc w:val="center"/>
            </w:pPr>
            <w:r w:rsidRPr="00310335">
              <w:rPr>
                <w:rFonts w:cs="Arial"/>
                <w:sz w:val="20"/>
              </w:rPr>
              <w:t>Ст.3 сп5</w:t>
            </w:r>
          </w:p>
        </w:tc>
        <w:tc>
          <w:tcPr>
            <w:tcW w:w="1598" w:type="dxa"/>
            <w:hideMark/>
          </w:tcPr>
          <w:p w:rsidR="00114275" w:rsidRPr="00396E35" w:rsidRDefault="00114275" w:rsidP="00B34F60">
            <w:pPr>
              <w:spacing w:line="240" w:lineRule="auto"/>
              <w:jc w:val="center"/>
              <w:rPr>
                <w:rFonts w:cs="Arial"/>
                <w:sz w:val="20"/>
              </w:rPr>
            </w:pPr>
            <w:r w:rsidRPr="00396E35">
              <w:rPr>
                <w:rFonts w:cs="Arial"/>
                <w:sz w:val="20"/>
              </w:rPr>
              <w:t>250</w:t>
            </w:r>
          </w:p>
        </w:tc>
        <w:tc>
          <w:tcPr>
            <w:tcW w:w="1843" w:type="dxa"/>
            <w:hideMark/>
          </w:tcPr>
          <w:p w:rsidR="00114275" w:rsidRDefault="00114275" w:rsidP="00114275">
            <w:pPr>
              <w:jc w:val="center"/>
            </w:pPr>
            <w:r w:rsidRPr="00CD0E7B">
              <w:rPr>
                <w:rFonts w:cs="Arial"/>
                <w:sz w:val="20"/>
              </w:rPr>
              <w:t>1974</w:t>
            </w:r>
          </w:p>
        </w:tc>
      </w:tr>
      <w:tr w:rsidR="00114275" w:rsidRPr="00396E35" w:rsidTr="00887A2A">
        <w:trPr>
          <w:trHeight w:val="227"/>
        </w:trPr>
        <w:tc>
          <w:tcPr>
            <w:tcW w:w="2660" w:type="dxa"/>
            <w:hideMark/>
          </w:tcPr>
          <w:p w:rsidR="00114275" w:rsidRPr="00396E35" w:rsidRDefault="00114275" w:rsidP="00B34F60">
            <w:pPr>
              <w:spacing w:line="240" w:lineRule="auto"/>
              <w:rPr>
                <w:rFonts w:cs="Arial"/>
                <w:sz w:val="20"/>
              </w:rPr>
            </w:pPr>
            <w:r w:rsidRPr="00396E35">
              <w:rPr>
                <w:rFonts w:cs="Arial"/>
                <w:sz w:val="20"/>
              </w:rPr>
              <w:lastRenderedPageBreak/>
              <w:t>ТК-52-ТК-57</w:t>
            </w:r>
          </w:p>
        </w:tc>
        <w:tc>
          <w:tcPr>
            <w:tcW w:w="1843" w:type="dxa"/>
            <w:hideMark/>
          </w:tcPr>
          <w:p w:rsidR="00114275" w:rsidRPr="00396E35" w:rsidRDefault="00114275" w:rsidP="00B34F60">
            <w:pPr>
              <w:spacing w:line="240" w:lineRule="auto"/>
              <w:jc w:val="center"/>
              <w:rPr>
                <w:rFonts w:cs="Arial"/>
                <w:sz w:val="20"/>
              </w:rPr>
            </w:pPr>
            <w:r w:rsidRPr="00396E35">
              <w:rPr>
                <w:rFonts w:cs="Arial"/>
                <w:sz w:val="20"/>
              </w:rPr>
              <w:t>229</w:t>
            </w:r>
          </w:p>
        </w:tc>
        <w:tc>
          <w:tcPr>
            <w:tcW w:w="1378" w:type="dxa"/>
            <w:hideMark/>
          </w:tcPr>
          <w:p w:rsidR="00114275" w:rsidRDefault="00114275" w:rsidP="000E727E">
            <w:pPr>
              <w:jc w:val="center"/>
            </w:pPr>
            <w:r w:rsidRPr="00310335">
              <w:rPr>
                <w:rFonts w:cs="Arial"/>
                <w:sz w:val="20"/>
              </w:rPr>
              <w:t>Ст.3 сп5</w:t>
            </w:r>
          </w:p>
        </w:tc>
        <w:tc>
          <w:tcPr>
            <w:tcW w:w="1598" w:type="dxa"/>
            <w:hideMark/>
          </w:tcPr>
          <w:p w:rsidR="00114275" w:rsidRPr="00396E35" w:rsidRDefault="00114275" w:rsidP="00B34F60">
            <w:pPr>
              <w:spacing w:line="240" w:lineRule="auto"/>
              <w:jc w:val="center"/>
              <w:rPr>
                <w:rFonts w:cs="Arial"/>
                <w:sz w:val="20"/>
              </w:rPr>
            </w:pPr>
            <w:r w:rsidRPr="00396E35">
              <w:rPr>
                <w:rFonts w:cs="Arial"/>
                <w:sz w:val="20"/>
              </w:rPr>
              <w:t>150</w:t>
            </w:r>
          </w:p>
        </w:tc>
        <w:tc>
          <w:tcPr>
            <w:tcW w:w="1843" w:type="dxa"/>
            <w:hideMark/>
          </w:tcPr>
          <w:p w:rsidR="00114275" w:rsidRDefault="00114275" w:rsidP="00114275">
            <w:pPr>
              <w:jc w:val="center"/>
            </w:pPr>
            <w:r w:rsidRPr="00CD0E7B">
              <w:rPr>
                <w:rFonts w:cs="Arial"/>
                <w:sz w:val="20"/>
              </w:rPr>
              <w:t>1974</w:t>
            </w:r>
          </w:p>
        </w:tc>
      </w:tr>
      <w:tr w:rsidR="00114275" w:rsidRPr="00396E35" w:rsidTr="00887A2A">
        <w:trPr>
          <w:trHeight w:val="227"/>
        </w:trPr>
        <w:tc>
          <w:tcPr>
            <w:tcW w:w="2660" w:type="dxa"/>
            <w:hideMark/>
          </w:tcPr>
          <w:p w:rsidR="00114275" w:rsidRPr="00396E35" w:rsidRDefault="00114275" w:rsidP="00B34F60">
            <w:pPr>
              <w:spacing w:line="240" w:lineRule="auto"/>
              <w:rPr>
                <w:rFonts w:cs="Arial"/>
                <w:sz w:val="20"/>
              </w:rPr>
            </w:pPr>
            <w:r w:rsidRPr="00396E35">
              <w:rPr>
                <w:rFonts w:cs="Arial"/>
                <w:sz w:val="20"/>
              </w:rPr>
              <w:t>ТК-57-ТК-58</w:t>
            </w:r>
          </w:p>
        </w:tc>
        <w:tc>
          <w:tcPr>
            <w:tcW w:w="1843" w:type="dxa"/>
            <w:hideMark/>
          </w:tcPr>
          <w:p w:rsidR="00114275" w:rsidRPr="00396E35" w:rsidRDefault="00114275" w:rsidP="00B34F60">
            <w:pPr>
              <w:spacing w:line="240" w:lineRule="auto"/>
              <w:jc w:val="center"/>
              <w:rPr>
                <w:rFonts w:cs="Arial"/>
                <w:sz w:val="20"/>
              </w:rPr>
            </w:pPr>
            <w:r w:rsidRPr="00396E35">
              <w:rPr>
                <w:rFonts w:cs="Arial"/>
                <w:sz w:val="20"/>
              </w:rPr>
              <w:t>28</w:t>
            </w:r>
          </w:p>
        </w:tc>
        <w:tc>
          <w:tcPr>
            <w:tcW w:w="1378" w:type="dxa"/>
            <w:hideMark/>
          </w:tcPr>
          <w:p w:rsidR="00114275" w:rsidRDefault="00114275" w:rsidP="000E727E">
            <w:pPr>
              <w:jc w:val="center"/>
            </w:pPr>
            <w:r w:rsidRPr="00310335">
              <w:rPr>
                <w:rFonts w:cs="Arial"/>
                <w:sz w:val="20"/>
              </w:rPr>
              <w:t>Ст.3 сп5</w:t>
            </w:r>
          </w:p>
        </w:tc>
        <w:tc>
          <w:tcPr>
            <w:tcW w:w="1598" w:type="dxa"/>
            <w:hideMark/>
          </w:tcPr>
          <w:p w:rsidR="00114275" w:rsidRPr="00396E35" w:rsidRDefault="00114275" w:rsidP="00B34F60">
            <w:pPr>
              <w:spacing w:line="240" w:lineRule="auto"/>
              <w:jc w:val="center"/>
              <w:rPr>
                <w:rFonts w:cs="Arial"/>
                <w:sz w:val="20"/>
              </w:rPr>
            </w:pPr>
            <w:r w:rsidRPr="00396E35">
              <w:rPr>
                <w:rFonts w:cs="Arial"/>
                <w:sz w:val="20"/>
              </w:rPr>
              <w:t>100</w:t>
            </w:r>
          </w:p>
        </w:tc>
        <w:tc>
          <w:tcPr>
            <w:tcW w:w="1843" w:type="dxa"/>
            <w:hideMark/>
          </w:tcPr>
          <w:p w:rsidR="00114275" w:rsidRDefault="00114275" w:rsidP="00114275">
            <w:pPr>
              <w:jc w:val="center"/>
            </w:pPr>
            <w:r w:rsidRPr="00CD0E7B">
              <w:rPr>
                <w:rFonts w:cs="Arial"/>
                <w:sz w:val="20"/>
              </w:rPr>
              <w:t>1974</w:t>
            </w:r>
          </w:p>
        </w:tc>
      </w:tr>
      <w:tr w:rsidR="00114275" w:rsidRPr="00396E35" w:rsidTr="00887A2A">
        <w:trPr>
          <w:trHeight w:val="227"/>
        </w:trPr>
        <w:tc>
          <w:tcPr>
            <w:tcW w:w="2660" w:type="dxa"/>
            <w:hideMark/>
          </w:tcPr>
          <w:p w:rsidR="00114275" w:rsidRPr="00396E35" w:rsidRDefault="00114275" w:rsidP="00B34F60">
            <w:pPr>
              <w:spacing w:line="240" w:lineRule="auto"/>
              <w:rPr>
                <w:rFonts w:cs="Arial"/>
                <w:sz w:val="20"/>
              </w:rPr>
            </w:pPr>
            <w:r w:rsidRPr="00396E35">
              <w:rPr>
                <w:rFonts w:cs="Arial"/>
                <w:sz w:val="20"/>
              </w:rPr>
              <w:t>ТК-58-ТК-59</w:t>
            </w:r>
          </w:p>
        </w:tc>
        <w:tc>
          <w:tcPr>
            <w:tcW w:w="1843" w:type="dxa"/>
            <w:hideMark/>
          </w:tcPr>
          <w:p w:rsidR="00114275" w:rsidRPr="00396E35" w:rsidRDefault="00114275" w:rsidP="00B34F60">
            <w:pPr>
              <w:spacing w:line="240" w:lineRule="auto"/>
              <w:jc w:val="center"/>
              <w:rPr>
                <w:rFonts w:cs="Arial"/>
                <w:sz w:val="20"/>
              </w:rPr>
            </w:pPr>
            <w:r w:rsidRPr="00396E35">
              <w:rPr>
                <w:rFonts w:cs="Arial"/>
                <w:sz w:val="20"/>
              </w:rPr>
              <w:t>65</w:t>
            </w:r>
          </w:p>
        </w:tc>
        <w:tc>
          <w:tcPr>
            <w:tcW w:w="1378" w:type="dxa"/>
            <w:hideMark/>
          </w:tcPr>
          <w:p w:rsidR="00114275" w:rsidRDefault="00114275" w:rsidP="000E727E">
            <w:pPr>
              <w:jc w:val="center"/>
            </w:pPr>
            <w:r w:rsidRPr="00310335">
              <w:rPr>
                <w:rFonts w:cs="Arial"/>
                <w:sz w:val="20"/>
              </w:rPr>
              <w:t>Ст.3 сп5</w:t>
            </w:r>
          </w:p>
        </w:tc>
        <w:tc>
          <w:tcPr>
            <w:tcW w:w="1598" w:type="dxa"/>
            <w:hideMark/>
          </w:tcPr>
          <w:p w:rsidR="00114275" w:rsidRPr="00396E35" w:rsidRDefault="00114275" w:rsidP="00B34F60">
            <w:pPr>
              <w:spacing w:line="240" w:lineRule="auto"/>
              <w:jc w:val="center"/>
              <w:rPr>
                <w:rFonts w:cs="Arial"/>
                <w:sz w:val="20"/>
              </w:rPr>
            </w:pPr>
            <w:r w:rsidRPr="00396E35">
              <w:rPr>
                <w:rFonts w:cs="Arial"/>
                <w:sz w:val="20"/>
              </w:rPr>
              <w:t>100</w:t>
            </w:r>
          </w:p>
        </w:tc>
        <w:tc>
          <w:tcPr>
            <w:tcW w:w="1843" w:type="dxa"/>
            <w:hideMark/>
          </w:tcPr>
          <w:p w:rsidR="00114275" w:rsidRDefault="00114275" w:rsidP="00114275">
            <w:pPr>
              <w:jc w:val="center"/>
            </w:pPr>
            <w:r w:rsidRPr="00CD0E7B">
              <w:rPr>
                <w:rFonts w:cs="Arial"/>
                <w:sz w:val="20"/>
              </w:rPr>
              <w:t>1974</w:t>
            </w:r>
          </w:p>
        </w:tc>
      </w:tr>
      <w:tr w:rsidR="00114275" w:rsidRPr="00396E35" w:rsidTr="00887A2A">
        <w:trPr>
          <w:trHeight w:val="227"/>
        </w:trPr>
        <w:tc>
          <w:tcPr>
            <w:tcW w:w="2660" w:type="dxa"/>
            <w:hideMark/>
          </w:tcPr>
          <w:p w:rsidR="00114275" w:rsidRPr="00396E35" w:rsidRDefault="00114275" w:rsidP="00B34F60">
            <w:pPr>
              <w:spacing w:line="240" w:lineRule="auto"/>
              <w:rPr>
                <w:rFonts w:cs="Arial"/>
                <w:sz w:val="20"/>
              </w:rPr>
            </w:pPr>
            <w:r w:rsidRPr="00396E35">
              <w:rPr>
                <w:rFonts w:cs="Arial"/>
                <w:sz w:val="20"/>
              </w:rPr>
              <w:t>ТК-7-ТК-9</w:t>
            </w:r>
          </w:p>
        </w:tc>
        <w:tc>
          <w:tcPr>
            <w:tcW w:w="1843" w:type="dxa"/>
            <w:hideMark/>
          </w:tcPr>
          <w:p w:rsidR="00114275" w:rsidRPr="00396E35" w:rsidRDefault="00114275" w:rsidP="00B34F60">
            <w:pPr>
              <w:spacing w:line="240" w:lineRule="auto"/>
              <w:jc w:val="center"/>
              <w:rPr>
                <w:rFonts w:cs="Arial"/>
                <w:sz w:val="20"/>
              </w:rPr>
            </w:pPr>
            <w:r w:rsidRPr="00396E35">
              <w:rPr>
                <w:rFonts w:cs="Arial"/>
                <w:sz w:val="20"/>
              </w:rPr>
              <w:t>123</w:t>
            </w:r>
          </w:p>
        </w:tc>
        <w:tc>
          <w:tcPr>
            <w:tcW w:w="1378" w:type="dxa"/>
            <w:hideMark/>
          </w:tcPr>
          <w:p w:rsidR="00114275" w:rsidRDefault="00114275" w:rsidP="000E727E">
            <w:pPr>
              <w:jc w:val="center"/>
            </w:pPr>
            <w:r w:rsidRPr="00310335">
              <w:rPr>
                <w:rFonts w:cs="Arial"/>
                <w:sz w:val="20"/>
              </w:rPr>
              <w:t>Ст.3 сп5</w:t>
            </w:r>
          </w:p>
        </w:tc>
        <w:tc>
          <w:tcPr>
            <w:tcW w:w="1598" w:type="dxa"/>
            <w:hideMark/>
          </w:tcPr>
          <w:p w:rsidR="00114275" w:rsidRPr="00396E35" w:rsidRDefault="00114275" w:rsidP="00B34F60">
            <w:pPr>
              <w:spacing w:line="240" w:lineRule="auto"/>
              <w:jc w:val="center"/>
              <w:rPr>
                <w:rFonts w:cs="Arial"/>
                <w:sz w:val="20"/>
              </w:rPr>
            </w:pPr>
            <w:r w:rsidRPr="00396E35">
              <w:rPr>
                <w:rFonts w:cs="Arial"/>
                <w:sz w:val="20"/>
              </w:rPr>
              <w:t>250</w:t>
            </w:r>
          </w:p>
        </w:tc>
        <w:tc>
          <w:tcPr>
            <w:tcW w:w="1843" w:type="dxa"/>
            <w:hideMark/>
          </w:tcPr>
          <w:p w:rsidR="00114275" w:rsidRDefault="00114275" w:rsidP="00114275">
            <w:pPr>
              <w:jc w:val="center"/>
            </w:pPr>
            <w:r w:rsidRPr="00CD0E7B">
              <w:rPr>
                <w:rFonts w:cs="Arial"/>
                <w:sz w:val="20"/>
              </w:rPr>
              <w:t>1974</w:t>
            </w:r>
          </w:p>
        </w:tc>
      </w:tr>
      <w:tr w:rsidR="00114275" w:rsidRPr="00396E35" w:rsidTr="00887A2A">
        <w:trPr>
          <w:trHeight w:val="227"/>
        </w:trPr>
        <w:tc>
          <w:tcPr>
            <w:tcW w:w="2660" w:type="dxa"/>
            <w:hideMark/>
          </w:tcPr>
          <w:p w:rsidR="00114275" w:rsidRPr="00396E35" w:rsidRDefault="00114275" w:rsidP="00B34F60">
            <w:pPr>
              <w:spacing w:line="240" w:lineRule="auto"/>
              <w:rPr>
                <w:rFonts w:cs="Arial"/>
                <w:sz w:val="20"/>
              </w:rPr>
            </w:pPr>
            <w:r w:rsidRPr="00396E35">
              <w:rPr>
                <w:rFonts w:cs="Arial"/>
                <w:sz w:val="20"/>
              </w:rPr>
              <w:t>ТК-9-ТК-9а</w:t>
            </w:r>
          </w:p>
        </w:tc>
        <w:tc>
          <w:tcPr>
            <w:tcW w:w="1843" w:type="dxa"/>
            <w:hideMark/>
          </w:tcPr>
          <w:p w:rsidR="00114275" w:rsidRPr="00396E35" w:rsidRDefault="00114275" w:rsidP="00B34F60">
            <w:pPr>
              <w:spacing w:line="240" w:lineRule="auto"/>
              <w:jc w:val="center"/>
              <w:rPr>
                <w:rFonts w:cs="Arial"/>
                <w:sz w:val="20"/>
              </w:rPr>
            </w:pPr>
            <w:r w:rsidRPr="00396E35">
              <w:rPr>
                <w:rFonts w:cs="Arial"/>
                <w:sz w:val="20"/>
              </w:rPr>
              <w:t>51</w:t>
            </w:r>
          </w:p>
        </w:tc>
        <w:tc>
          <w:tcPr>
            <w:tcW w:w="1378" w:type="dxa"/>
            <w:hideMark/>
          </w:tcPr>
          <w:p w:rsidR="00114275" w:rsidRDefault="00114275" w:rsidP="000E727E">
            <w:pPr>
              <w:jc w:val="center"/>
            </w:pPr>
            <w:r w:rsidRPr="00310335">
              <w:rPr>
                <w:rFonts w:cs="Arial"/>
                <w:sz w:val="20"/>
              </w:rPr>
              <w:t>Ст.3 сп5</w:t>
            </w:r>
          </w:p>
        </w:tc>
        <w:tc>
          <w:tcPr>
            <w:tcW w:w="1598" w:type="dxa"/>
            <w:hideMark/>
          </w:tcPr>
          <w:p w:rsidR="00114275" w:rsidRPr="00396E35" w:rsidRDefault="00114275" w:rsidP="00B34F60">
            <w:pPr>
              <w:spacing w:line="240" w:lineRule="auto"/>
              <w:jc w:val="center"/>
              <w:rPr>
                <w:rFonts w:cs="Arial"/>
                <w:sz w:val="20"/>
              </w:rPr>
            </w:pPr>
            <w:r w:rsidRPr="00396E35">
              <w:rPr>
                <w:rFonts w:cs="Arial"/>
                <w:sz w:val="20"/>
              </w:rPr>
              <w:t>200</w:t>
            </w:r>
          </w:p>
        </w:tc>
        <w:tc>
          <w:tcPr>
            <w:tcW w:w="1843" w:type="dxa"/>
            <w:hideMark/>
          </w:tcPr>
          <w:p w:rsidR="00114275" w:rsidRDefault="00114275" w:rsidP="00114275">
            <w:pPr>
              <w:jc w:val="center"/>
            </w:pPr>
            <w:r w:rsidRPr="00CD0E7B">
              <w:rPr>
                <w:rFonts w:cs="Arial"/>
                <w:sz w:val="20"/>
              </w:rPr>
              <w:t>1974</w:t>
            </w:r>
          </w:p>
        </w:tc>
      </w:tr>
      <w:tr w:rsidR="00114275" w:rsidRPr="00396E35" w:rsidTr="00887A2A">
        <w:trPr>
          <w:trHeight w:val="227"/>
        </w:trPr>
        <w:tc>
          <w:tcPr>
            <w:tcW w:w="2660" w:type="dxa"/>
            <w:hideMark/>
          </w:tcPr>
          <w:p w:rsidR="00114275" w:rsidRPr="00396E35" w:rsidRDefault="00114275" w:rsidP="00B34F60">
            <w:pPr>
              <w:spacing w:line="240" w:lineRule="auto"/>
              <w:rPr>
                <w:rFonts w:cs="Arial"/>
                <w:sz w:val="20"/>
              </w:rPr>
            </w:pPr>
            <w:r w:rsidRPr="00396E35">
              <w:rPr>
                <w:rFonts w:cs="Arial"/>
                <w:sz w:val="20"/>
              </w:rPr>
              <w:t>ТК-9А-ТК-10</w:t>
            </w:r>
          </w:p>
        </w:tc>
        <w:tc>
          <w:tcPr>
            <w:tcW w:w="1843" w:type="dxa"/>
            <w:hideMark/>
          </w:tcPr>
          <w:p w:rsidR="00114275" w:rsidRPr="00396E35" w:rsidRDefault="00114275" w:rsidP="00B34F60">
            <w:pPr>
              <w:spacing w:line="240" w:lineRule="auto"/>
              <w:jc w:val="center"/>
              <w:rPr>
                <w:rFonts w:cs="Arial"/>
                <w:sz w:val="20"/>
              </w:rPr>
            </w:pPr>
            <w:r w:rsidRPr="00396E35">
              <w:rPr>
                <w:rFonts w:cs="Arial"/>
                <w:sz w:val="20"/>
              </w:rPr>
              <w:t>21</w:t>
            </w:r>
          </w:p>
        </w:tc>
        <w:tc>
          <w:tcPr>
            <w:tcW w:w="1378" w:type="dxa"/>
            <w:hideMark/>
          </w:tcPr>
          <w:p w:rsidR="00114275" w:rsidRDefault="00114275" w:rsidP="000E727E">
            <w:pPr>
              <w:jc w:val="center"/>
            </w:pPr>
            <w:r w:rsidRPr="00310335">
              <w:rPr>
                <w:rFonts w:cs="Arial"/>
                <w:sz w:val="20"/>
              </w:rPr>
              <w:t>Ст.3 сп5</w:t>
            </w:r>
          </w:p>
        </w:tc>
        <w:tc>
          <w:tcPr>
            <w:tcW w:w="1598" w:type="dxa"/>
            <w:hideMark/>
          </w:tcPr>
          <w:p w:rsidR="00114275" w:rsidRPr="00396E35" w:rsidRDefault="00114275" w:rsidP="00B34F60">
            <w:pPr>
              <w:spacing w:line="240" w:lineRule="auto"/>
              <w:jc w:val="center"/>
              <w:rPr>
                <w:rFonts w:cs="Arial"/>
                <w:sz w:val="20"/>
              </w:rPr>
            </w:pPr>
            <w:r w:rsidRPr="00396E35">
              <w:rPr>
                <w:rFonts w:cs="Arial"/>
                <w:sz w:val="20"/>
              </w:rPr>
              <w:t>150</w:t>
            </w:r>
          </w:p>
        </w:tc>
        <w:tc>
          <w:tcPr>
            <w:tcW w:w="1843" w:type="dxa"/>
            <w:hideMark/>
          </w:tcPr>
          <w:p w:rsidR="00114275" w:rsidRDefault="00114275" w:rsidP="00114275">
            <w:pPr>
              <w:jc w:val="center"/>
            </w:pPr>
            <w:r w:rsidRPr="00CD0E7B">
              <w:rPr>
                <w:rFonts w:cs="Arial"/>
                <w:sz w:val="20"/>
              </w:rPr>
              <w:t>1974</w:t>
            </w:r>
          </w:p>
        </w:tc>
      </w:tr>
      <w:tr w:rsidR="00114275" w:rsidRPr="00396E35" w:rsidTr="00887A2A">
        <w:trPr>
          <w:trHeight w:val="227"/>
        </w:trPr>
        <w:tc>
          <w:tcPr>
            <w:tcW w:w="2660" w:type="dxa"/>
            <w:hideMark/>
          </w:tcPr>
          <w:p w:rsidR="00114275" w:rsidRPr="00396E35" w:rsidRDefault="00114275" w:rsidP="00B34F60">
            <w:pPr>
              <w:spacing w:line="240" w:lineRule="auto"/>
              <w:rPr>
                <w:rFonts w:cs="Arial"/>
                <w:sz w:val="20"/>
              </w:rPr>
            </w:pPr>
            <w:r w:rsidRPr="00396E35">
              <w:rPr>
                <w:rFonts w:cs="Arial"/>
                <w:sz w:val="20"/>
              </w:rPr>
              <w:t>ТК-10-ТК-10А</w:t>
            </w:r>
          </w:p>
        </w:tc>
        <w:tc>
          <w:tcPr>
            <w:tcW w:w="1843" w:type="dxa"/>
            <w:hideMark/>
          </w:tcPr>
          <w:p w:rsidR="00114275" w:rsidRPr="00396E35" w:rsidRDefault="00114275" w:rsidP="00B34F60">
            <w:pPr>
              <w:spacing w:line="240" w:lineRule="auto"/>
              <w:jc w:val="center"/>
              <w:rPr>
                <w:rFonts w:cs="Arial"/>
                <w:sz w:val="20"/>
              </w:rPr>
            </w:pPr>
            <w:r w:rsidRPr="00396E35">
              <w:rPr>
                <w:rFonts w:cs="Arial"/>
                <w:sz w:val="20"/>
              </w:rPr>
              <w:t>99</w:t>
            </w:r>
          </w:p>
        </w:tc>
        <w:tc>
          <w:tcPr>
            <w:tcW w:w="1378" w:type="dxa"/>
            <w:hideMark/>
          </w:tcPr>
          <w:p w:rsidR="00114275" w:rsidRDefault="00114275" w:rsidP="000E727E">
            <w:pPr>
              <w:jc w:val="center"/>
            </w:pPr>
            <w:r w:rsidRPr="00310335">
              <w:rPr>
                <w:rFonts w:cs="Arial"/>
                <w:sz w:val="20"/>
              </w:rPr>
              <w:t>Ст.3 сп5</w:t>
            </w:r>
          </w:p>
        </w:tc>
        <w:tc>
          <w:tcPr>
            <w:tcW w:w="1598" w:type="dxa"/>
            <w:hideMark/>
          </w:tcPr>
          <w:p w:rsidR="00114275" w:rsidRPr="00396E35" w:rsidRDefault="00114275" w:rsidP="00B34F60">
            <w:pPr>
              <w:spacing w:line="240" w:lineRule="auto"/>
              <w:jc w:val="center"/>
              <w:rPr>
                <w:rFonts w:cs="Arial"/>
                <w:sz w:val="20"/>
              </w:rPr>
            </w:pPr>
            <w:r w:rsidRPr="00396E35">
              <w:rPr>
                <w:rFonts w:cs="Arial"/>
                <w:sz w:val="20"/>
              </w:rPr>
              <w:t>80</w:t>
            </w:r>
          </w:p>
        </w:tc>
        <w:tc>
          <w:tcPr>
            <w:tcW w:w="1843" w:type="dxa"/>
            <w:hideMark/>
          </w:tcPr>
          <w:p w:rsidR="00114275" w:rsidRDefault="00114275" w:rsidP="00114275">
            <w:pPr>
              <w:jc w:val="center"/>
            </w:pPr>
            <w:r w:rsidRPr="00CD0E7B">
              <w:rPr>
                <w:rFonts w:cs="Arial"/>
                <w:sz w:val="20"/>
              </w:rPr>
              <w:t>1974</w:t>
            </w:r>
          </w:p>
        </w:tc>
      </w:tr>
      <w:tr w:rsidR="00114275" w:rsidRPr="00396E35" w:rsidTr="00887A2A">
        <w:trPr>
          <w:trHeight w:val="227"/>
        </w:trPr>
        <w:tc>
          <w:tcPr>
            <w:tcW w:w="2660" w:type="dxa"/>
            <w:hideMark/>
          </w:tcPr>
          <w:p w:rsidR="00114275" w:rsidRPr="00396E35" w:rsidRDefault="00114275" w:rsidP="00B34F60">
            <w:pPr>
              <w:spacing w:line="240" w:lineRule="auto"/>
              <w:rPr>
                <w:rFonts w:cs="Arial"/>
                <w:sz w:val="20"/>
              </w:rPr>
            </w:pPr>
            <w:r w:rsidRPr="00396E35">
              <w:rPr>
                <w:rFonts w:cs="Arial"/>
                <w:sz w:val="20"/>
              </w:rPr>
              <w:t>ТК-10-ТК-12А</w:t>
            </w:r>
          </w:p>
        </w:tc>
        <w:tc>
          <w:tcPr>
            <w:tcW w:w="1843" w:type="dxa"/>
            <w:hideMark/>
          </w:tcPr>
          <w:p w:rsidR="00114275" w:rsidRPr="00396E35" w:rsidRDefault="00114275" w:rsidP="00B34F60">
            <w:pPr>
              <w:spacing w:line="240" w:lineRule="auto"/>
              <w:jc w:val="center"/>
              <w:rPr>
                <w:rFonts w:cs="Arial"/>
                <w:sz w:val="20"/>
              </w:rPr>
            </w:pPr>
            <w:r w:rsidRPr="00396E35">
              <w:rPr>
                <w:rFonts w:cs="Arial"/>
                <w:sz w:val="20"/>
              </w:rPr>
              <w:t>36</w:t>
            </w:r>
          </w:p>
        </w:tc>
        <w:tc>
          <w:tcPr>
            <w:tcW w:w="1378" w:type="dxa"/>
            <w:hideMark/>
          </w:tcPr>
          <w:p w:rsidR="00114275" w:rsidRDefault="00114275" w:rsidP="000E727E">
            <w:pPr>
              <w:jc w:val="center"/>
            </w:pPr>
            <w:r w:rsidRPr="00310335">
              <w:rPr>
                <w:rFonts w:cs="Arial"/>
                <w:sz w:val="20"/>
              </w:rPr>
              <w:t>Ст.3 сп5</w:t>
            </w:r>
          </w:p>
        </w:tc>
        <w:tc>
          <w:tcPr>
            <w:tcW w:w="1598" w:type="dxa"/>
            <w:hideMark/>
          </w:tcPr>
          <w:p w:rsidR="00114275" w:rsidRPr="00396E35" w:rsidRDefault="00114275" w:rsidP="00B34F60">
            <w:pPr>
              <w:spacing w:line="240" w:lineRule="auto"/>
              <w:jc w:val="center"/>
              <w:rPr>
                <w:rFonts w:cs="Arial"/>
                <w:sz w:val="20"/>
              </w:rPr>
            </w:pPr>
            <w:r w:rsidRPr="00396E35">
              <w:rPr>
                <w:rFonts w:cs="Arial"/>
                <w:sz w:val="20"/>
              </w:rPr>
              <w:t>150</w:t>
            </w:r>
          </w:p>
        </w:tc>
        <w:tc>
          <w:tcPr>
            <w:tcW w:w="1843" w:type="dxa"/>
            <w:hideMark/>
          </w:tcPr>
          <w:p w:rsidR="00114275" w:rsidRDefault="00114275" w:rsidP="00114275">
            <w:pPr>
              <w:jc w:val="center"/>
            </w:pPr>
            <w:r w:rsidRPr="00CD0E7B">
              <w:rPr>
                <w:rFonts w:cs="Arial"/>
                <w:sz w:val="20"/>
              </w:rPr>
              <w:t>1974</w:t>
            </w:r>
          </w:p>
        </w:tc>
      </w:tr>
      <w:tr w:rsidR="00114275" w:rsidRPr="00396E35" w:rsidTr="00887A2A">
        <w:trPr>
          <w:trHeight w:val="227"/>
        </w:trPr>
        <w:tc>
          <w:tcPr>
            <w:tcW w:w="2660" w:type="dxa"/>
            <w:hideMark/>
          </w:tcPr>
          <w:p w:rsidR="00114275" w:rsidRPr="00396E35" w:rsidRDefault="00114275" w:rsidP="00B34F60">
            <w:pPr>
              <w:spacing w:line="240" w:lineRule="auto"/>
              <w:rPr>
                <w:rFonts w:cs="Arial"/>
                <w:sz w:val="20"/>
              </w:rPr>
            </w:pPr>
            <w:r w:rsidRPr="00396E35">
              <w:rPr>
                <w:rFonts w:cs="Arial"/>
                <w:sz w:val="20"/>
              </w:rPr>
              <w:t>ТК-9А-ТК-14</w:t>
            </w:r>
          </w:p>
        </w:tc>
        <w:tc>
          <w:tcPr>
            <w:tcW w:w="1843" w:type="dxa"/>
            <w:hideMark/>
          </w:tcPr>
          <w:p w:rsidR="00114275" w:rsidRPr="00396E35" w:rsidRDefault="00114275" w:rsidP="00B34F60">
            <w:pPr>
              <w:spacing w:line="240" w:lineRule="auto"/>
              <w:jc w:val="center"/>
              <w:rPr>
                <w:rFonts w:cs="Arial"/>
                <w:sz w:val="20"/>
              </w:rPr>
            </w:pPr>
            <w:r w:rsidRPr="00396E35">
              <w:rPr>
                <w:rFonts w:cs="Arial"/>
                <w:sz w:val="20"/>
              </w:rPr>
              <w:t>42</w:t>
            </w:r>
          </w:p>
        </w:tc>
        <w:tc>
          <w:tcPr>
            <w:tcW w:w="1378" w:type="dxa"/>
            <w:hideMark/>
          </w:tcPr>
          <w:p w:rsidR="00114275" w:rsidRDefault="00114275" w:rsidP="000E727E">
            <w:pPr>
              <w:jc w:val="center"/>
            </w:pPr>
            <w:r w:rsidRPr="00310335">
              <w:rPr>
                <w:rFonts w:cs="Arial"/>
                <w:sz w:val="20"/>
              </w:rPr>
              <w:t>Ст.3 сп5</w:t>
            </w:r>
          </w:p>
        </w:tc>
        <w:tc>
          <w:tcPr>
            <w:tcW w:w="1598" w:type="dxa"/>
            <w:hideMark/>
          </w:tcPr>
          <w:p w:rsidR="00114275" w:rsidRPr="00396E35" w:rsidRDefault="00114275" w:rsidP="00B34F60">
            <w:pPr>
              <w:spacing w:line="240" w:lineRule="auto"/>
              <w:jc w:val="center"/>
              <w:rPr>
                <w:rFonts w:cs="Arial"/>
                <w:sz w:val="20"/>
              </w:rPr>
            </w:pPr>
            <w:r w:rsidRPr="00396E35">
              <w:rPr>
                <w:rFonts w:cs="Arial"/>
                <w:sz w:val="20"/>
              </w:rPr>
              <w:t>150</w:t>
            </w:r>
          </w:p>
        </w:tc>
        <w:tc>
          <w:tcPr>
            <w:tcW w:w="1843" w:type="dxa"/>
            <w:hideMark/>
          </w:tcPr>
          <w:p w:rsidR="00114275" w:rsidRDefault="00114275" w:rsidP="00114275">
            <w:pPr>
              <w:jc w:val="center"/>
            </w:pPr>
            <w:r w:rsidRPr="00CD0E7B">
              <w:rPr>
                <w:rFonts w:cs="Arial"/>
                <w:sz w:val="20"/>
              </w:rPr>
              <w:t>1974</w:t>
            </w:r>
          </w:p>
        </w:tc>
      </w:tr>
      <w:tr w:rsidR="00114275" w:rsidRPr="00396E35" w:rsidTr="00887A2A">
        <w:trPr>
          <w:trHeight w:val="227"/>
        </w:trPr>
        <w:tc>
          <w:tcPr>
            <w:tcW w:w="2660" w:type="dxa"/>
            <w:hideMark/>
          </w:tcPr>
          <w:p w:rsidR="00114275" w:rsidRPr="00396E35" w:rsidRDefault="00114275" w:rsidP="00B34F60">
            <w:pPr>
              <w:spacing w:line="240" w:lineRule="auto"/>
              <w:rPr>
                <w:rFonts w:cs="Arial"/>
                <w:sz w:val="20"/>
              </w:rPr>
            </w:pPr>
            <w:r w:rsidRPr="00396E35">
              <w:rPr>
                <w:rFonts w:cs="Arial"/>
                <w:sz w:val="20"/>
              </w:rPr>
              <w:t>ТК-14-ТК-14А</w:t>
            </w:r>
          </w:p>
        </w:tc>
        <w:tc>
          <w:tcPr>
            <w:tcW w:w="1843" w:type="dxa"/>
            <w:hideMark/>
          </w:tcPr>
          <w:p w:rsidR="00114275" w:rsidRPr="00396E35" w:rsidRDefault="00114275" w:rsidP="00B34F60">
            <w:pPr>
              <w:spacing w:line="240" w:lineRule="auto"/>
              <w:jc w:val="center"/>
              <w:rPr>
                <w:rFonts w:cs="Arial"/>
                <w:sz w:val="20"/>
              </w:rPr>
            </w:pPr>
            <w:r w:rsidRPr="00396E35">
              <w:rPr>
                <w:rFonts w:cs="Arial"/>
                <w:sz w:val="20"/>
              </w:rPr>
              <w:t>37</w:t>
            </w:r>
          </w:p>
        </w:tc>
        <w:tc>
          <w:tcPr>
            <w:tcW w:w="1378" w:type="dxa"/>
            <w:hideMark/>
          </w:tcPr>
          <w:p w:rsidR="00114275" w:rsidRDefault="00114275" w:rsidP="000E727E">
            <w:pPr>
              <w:jc w:val="center"/>
            </w:pPr>
            <w:r w:rsidRPr="00310335">
              <w:rPr>
                <w:rFonts w:cs="Arial"/>
                <w:sz w:val="20"/>
              </w:rPr>
              <w:t>Ст.3 сп5</w:t>
            </w:r>
          </w:p>
        </w:tc>
        <w:tc>
          <w:tcPr>
            <w:tcW w:w="1598" w:type="dxa"/>
            <w:hideMark/>
          </w:tcPr>
          <w:p w:rsidR="00114275" w:rsidRPr="00396E35" w:rsidRDefault="00114275" w:rsidP="00B34F60">
            <w:pPr>
              <w:spacing w:line="240" w:lineRule="auto"/>
              <w:jc w:val="center"/>
              <w:rPr>
                <w:rFonts w:cs="Arial"/>
                <w:sz w:val="20"/>
              </w:rPr>
            </w:pPr>
            <w:r w:rsidRPr="00396E35">
              <w:rPr>
                <w:rFonts w:cs="Arial"/>
                <w:sz w:val="20"/>
              </w:rPr>
              <w:t>150</w:t>
            </w:r>
          </w:p>
        </w:tc>
        <w:tc>
          <w:tcPr>
            <w:tcW w:w="1843" w:type="dxa"/>
            <w:hideMark/>
          </w:tcPr>
          <w:p w:rsidR="00114275" w:rsidRDefault="00114275" w:rsidP="00114275">
            <w:pPr>
              <w:jc w:val="center"/>
            </w:pPr>
            <w:r w:rsidRPr="00CD0E7B">
              <w:rPr>
                <w:rFonts w:cs="Arial"/>
                <w:sz w:val="20"/>
              </w:rPr>
              <w:t>1974</w:t>
            </w:r>
          </w:p>
        </w:tc>
      </w:tr>
      <w:tr w:rsidR="00114275" w:rsidRPr="00396E35" w:rsidTr="00887A2A">
        <w:trPr>
          <w:trHeight w:val="227"/>
        </w:trPr>
        <w:tc>
          <w:tcPr>
            <w:tcW w:w="2660" w:type="dxa"/>
            <w:hideMark/>
          </w:tcPr>
          <w:p w:rsidR="00114275" w:rsidRPr="00396E35" w:rsidRDefault="00114275" w:rsidP="00B34F60">
            <w:pPr>
              <w:spacing w:line="240" w:lineRule="auto"/>
              <w:rPr>
                <w:rFonts w:cs="Arial"/>
                <w:sz w:val="20"/>
              </w:rPr>
            </w:pPr>
            <w:r w:rsidRPr="00396E35">
              <w:rPr>
                <w:rFonts w:cs="Arial"/>
                <w:sz w:val="20"/>
              </w:rPr>
              <w:t>ТК-14-ТК-13</w:t>
            </w:r>
          </w:p>
        </w:tc>
        <w:tc>
          <w:tcPr>
            <w:tcW w:w="1843" w:type="dxa"/>
            <w:hideMark/>
          </w:tcPr>
          <w:p w:rsidR="00114275" w:rsidRPr="00396E35" w:rsidRDefault="00114275" w:rsidP="00B34F60">
            <w:pPr>
              <w:spacing w:line="240" w:lineRule="auto"/>
              <w:jc w:val="center"/>
              <w:rPr>
                <w:rFonts w:cs="Arial"/>
                <w:sz w:val="20"/>
              </w:rPr>
            </w:pPr>
            <w:r w:rsidRPr="00396E35">
              <w:rPr>
                <w:rFonts w:cs="Arial"/>
                <w:sz w:val="20"/>
              </w:rPr>
              <w:t>124</w:t>
            </w:r>
          </w:p>
        </w:tc>
        <w:tc>
          <w:tcPr>
            <w:tcW w:w="1378" w:type="dxa"/>
            <w:hideMark/>
          </w:tcPr>
          <w:p w:rsidR="00114275" w:rsidRDefault="00114275" w:rsidP="000E727E">
            <w:pPr>
              <w:jc w:val="center"/>
            </w:pPr>
            <w:r w:rsidRPr="00310335">
              <w:rPr>
                <w:rFonts w:cs="Arial"/>
                <w:sz w:val="20"/>
              </w:rPr>
              <w:t>Ст.3 сп5</w:t>
            </w:r>
          </w:p>
        </w:tc>
        <w:tc>
          <w:tcPr>
            <w:tcW w:w="1598" w:type="dxa"/>
            <w:hideMark/>
          </w:tcPr>
          <w:p w:rsidR="00114275" w:rsidRPr="00396E35" w:rsidRDefault="00114275" w:rsidP="00B34F60">
            <w:pPr>
              <w:spacing w:line="240" w:lineRule="auto"/>
              <w:jc w:val="center"/>
              <w:rPr>
                <w:rFonts w:cs="Arial"/>
                <w:sz w:val="20"/>
              </w:rPr>
            </w:pPr>
            <w:r w:rsidRPr="00396E35">
              <w:rPr>
                <w:rFonts w:cs="Arial"/>
                <w:sz w:val="20"/>
              </w:rPr>
              <w:t>100</w:t>
            </w:r>
          </w:p>
        </w:tc>
        <w:tc>
          <w:tcPr>
            <w:tcW w:w="1843" w:type="dxa"/>
            <w:hideMark/>
          </w:tcPr>
          <w:p w:rsidR="00114275" w:rsidRDefault="00114275" w:rsidP="00114275">
            <w:pPr>
              <w:jc w:val="center"/>
            </w:pPr>
            <w:r w:rsidRPr="00CD0E7B">
              <w:rPr>
                <w:rFonts w:cs="Arial"/>
                <w:sz w:val="20"/>
              </w:rPr>
              <w:t>1974</w:t>
            </w:r>
          </w:p>
        </w:tc>
      </w:tr>
      <w:tr w:rsidR="00114275" w:rsidRPr="00396E35" w:rsidTr="00887A2A">
        <w:trPr>
          <w:trHeight w:val="227"/>
        </w:trPr>
        <w:tc>
          <w:tcPr>
            <w:tcW w:w="2660" w:type="dxa"/>
            <w:hideMark/>
          </w:tcPr>
          <w:p w:rsidR="00114275" w:rsidRPr="00396E35" w:rsidRDefault="00114275" w:rsidP="00B34F60">
            <w:pPr>
              <w:spacing w:line="240" w:lineRule="auto"/>
              <w:rPr>
                <w:rFonts w:cs="Arial"/>
                <w:sz w:val="20"/>
              </w:rPr>
            </w:pPr>
            <w:r w:rsidRPr="00396E35">
              <w:rPr>
                <w:rFonts w:cs="Arial"/>
                <w:sz w:val="20"/>
              </w:rPr>
              <w:t>ТК-12А-ТК-12</w:t>
            </w:r>
          </w:p>
        </w:tc>
        <w:tc>
          <w:tcPr>
            <w:tcW w:w="1843" w:type="dxa"/>
            <w:hideMark/>
          </w:tcPr>
          <w:p w:rsidR="00114275" w:rsidRPr="00396E35" w:rsidRDefault="00114275" w:rsidP="00B34F60">
            <w:pPr>
              <w:spacing w:line="240" w:lineRule="auto"/>
              <w:jc w:val="center"/>
              <w:rPr>
                <w:rFonts w:cs="Arial"/>
                <w:sz w:val="20"/>
              </w:rPr>
            </w:pPr>
            <w:r w:rsidRPr="00396E35">
              <w:rPr>
                <w:rFonts w:cs="Arial"/>
                <w:sz w:val="20"/>
              </w:rPr>
              <w:t>97</w:t>
            </w:r>
          </w:p>
        </w:tc>
        <w:tc>
          <w:tcPr>
            <w:tcW w:w="1378" w:type="dxa"/>
            <w:hideMark/>
          </w:tcPr>
          <w:p w:rsidR="00114275" w:rsidRDefault="00114275" w:rsidP="000E727E">
            <w:pPr>
              <w:jc w:val="center"/>
            </w:pPr>
            <w:r w:rsidRPr="00310335">
              <w:rPr>
                <w:rFonts w:cs="Arial"/>
                <w:sz w:val="20"/>
              </w:rPr>
              <w:t>Ст.3 сп5</w:t>
            </w:r>
          </w:p>
        </w:tc>
        <w:tc>
          <w:tcPr>
            <w:tcW w:w="1598" w:type="dxa"/>
            <w:hideMark/>
          </w:tcPr>
          <w:p w:rsidR="00114275" w:rsidRPr="00396E35" w:rsidRDefault="00114275" w:rsidP="00B34F60">
            <w:pPr>
              <w:spacing w:line="240" w:lineRule="auto"/>
              <w:jc w:val="center"/>
              <w:rPr>
                <w:rFonts w:cs="Arial"/>
                <w:sz w:val="20"/>
              </w:rPr>
            </w:pPr>
            <w:r w:rsidRPr="00396E35">
              <w:rPr>
                <w:rFonts w:cs="Arial"/>
                <w:sz w:val="20"/>
              </w:rPr>
              <w:t>100</w:t>
            </w:r>
          </w:p>
        </w:tc>
        <w:tc>
          <w:tcPr>
            <w:tcW w:w="1843" w:type="dxa"/>
            <w:hideMark/>
          </w:tcPr>
          <w:p w:rsidR="00114275" w:rsidRDefault="00114275" w:rsidP="00114275">
            <w:pPr>
              <w:jc w:val="center"/>
            </w:pPr>
            <w:r w:rsidRPr="00CD0E7B">
              <w:rPr>
                <w:rFonts w:cs="Arial"/>
                <w:sz w:val="20"/>
              </w:rPr>
              <w:t>1974</w:t>
            </w:r>
          </w:p>
        </w:tc>
      </w:tr>
      <w:tr w:rsidR="00FF3269" w:rsidRPr="00396E35" w:rsidTr="00887A2A">
        <w:trPr>
          <w:trHeight w:val="227"/>
        </w:trPr>
        <w:tc>
          <w:tcPr>
            <w:tcW w:w="2660" w:type="dxa"/>
            <w:hideMark/>
          </w:tcPr>
          <w:p w:rsidR="00FF3269" w:rsidRPr="00E6471A" w:rsidRDefault="00FF3269" w:rsidP="00B34F60">
            <w:pPr>
              <w:spacing w:line="240" w:lineRule="auto"/>
              <w:rPr>
                <w:rFonts w:cs="Arial"/>
                <w:b/>
                <w:sz w:val="20"/>
              </w:rPr>
            </w:pPr>
            <w:r w:rsidRPr="00E6471A">
              <w:rPr>
                <w:rFonts w:cs="Arial"/>
                <w:b/>
                <w:sz w:val="20"/>
              </w:rPr>
              <w:t> Итого по котельной:</w:t>
            </w:r>
          </w:p>
        </w:tc>
        <w:tc>
          <w:tcPr>
            <w:tcW w:w="1843" w:type="dxa"/>
            <w:hideMark/>
          </w:tcPr>
          <w:p w:rsidR="00FF3269" w:rsidRPr="00E6471A" w:rsidRDefault="00114275" w:rsidP="00B34F60">
            <w:pPr>
              <w:spacing w:line="240" w:lineRule="auto"/>
              <w:jc w:val="center"/>
              <w:rPr>
                <w:rFonts w:cs="Arial"/>
                <w:b/>
                <w:sz w:val="20"/>
              </w:rPr>
            </w:pPr>
            <w:r>
              <w:rPr>
                <w:rFonts w:cs="Arial"/>
                <w:b/>
                <w:sz w:val="20"/>
              </w:rPr>
              <w:t>2779,5</w:t>
            </w:r>
          </w:p>
        </w:tc>
        <w:tc>
          <w:tcPr>
            <w:tcW w:w="1378" w:type="dxa"/>
            <w:hideMark/>
          </w:tcPr>
          <w:p w:rsidR="00FF3269" w:rsidRDefault="00FF3269" w:rsidP="000E727E">
            <w:pPr>
              <w:jc w:val="center"/>
            </w:pPr>
          </w:p>
        </w:tc>
        <w:tc>
          <w:tcPr>
            <w:tcW w:w="1598" w:type="dxa"/>
            <w:hideMark/>
          </w:tcPr>
          <w:p w:rsidR="00FF3269" w:rsidRPr="00396E35" w:rsidRDefault="00FF3269" w:rsidP="00B34F60">
            <w:pPr>
              <w:spacing w:line="240" w:lineRule="auto"/>
              <w:jc w:val="center"/>
              <w:rPr>
                <w:rFonts w:cs="Arial"/>
                <w:sz w:val="20"/>
              </w:rPr>
            </w:pPr>
          </w:p>
        </w:tc>
        <w:tc>
          <w:tcPr>
            <w:tcW w:w="1843" w:type="dxa"/>
            <w:hideMark/>
          </w:tcPr>
          <w:p w:rsidR="00FF3269" w:rsidRPr="00396E35" w:rsidRDefault="00FF3269" w:rsidP="00B34F60">
            <w:pPr>
              <w:spacing w:line="240" w:lineRule="auto"/>
              <w:jc w:val="center"/>
              <w:rPr>
                <w:rFonts w:cs="Arial"/>
                <w:sz w:val="20"/>
              </w:rPr>
            </w:pPr>
          </w:p>
        </w:tc>
      </w:tr>
      <w:tr w:rsidR="00FF3269" w:rsidRPr="00396E35" w:rsidTr="00887A2A">
        <w:trPr>
          <w:trHeight w:val="227"/>
        </w:trPr>
        <w:tc>
          <w:tcPr>
            <w:tcW w:w="2660" w:type="dxa"/>
            <w:hideMark/>
          </w:tcPr>
          <w:p w:rsidR="00FF3269" w:rsidRPr="00E6471A" w:rsidRDefault="00FF3269" w:rsidP="00B34F60">
            <w:pPr>
              <w:spacing w:line="240" w:lineRule="auto"/>
              <w:rPr>
                <w:rFonts w:cs="Arial"/>
                <w:b/>
                <w:sz w:val="20"/>
              </w:rPr>
            </w:pPr>
            <w:r w:rsidRPr="00E6471A">
              <w:rPr>
                <w:rFonts w:cs="Arial"/>
                <w:b/>
                <w:sz w:val="20"/>
              </w:rPr>
              <w:t>Котельная</w:t>
            </w:r>
            <w:r w:rsidR="008B2D64">
              <w:rPr>
                <w:rFonts w:cs="Arial"/>
                <w:b/>
                <w:sz w:val="20"/>
              </w:rPr>
              <w:t xml:space="preserve"> </w:t>
            </w:r>
            <w:r w:rsidRPr="00E6471A">
              <w:rPr>
                <w:rFonts w:cs="Arial"/>
                <w:b/>
                <w:sz w:val="20"/>
              </w:rPr>
              <w:t>"Белая Ромашка"</w:t>
            </w:r>
          </w:p>
        </w:tc>
        <w:tc>
          <w:tcPr>
            <w:tcW w:w="1843" w:type="dxa"/>
            <w:hideMark/>
          </w:tcPr>
          <w:p w:rsidR="00FF3269" w:rsidRPr="00396E35" w:rsidRDefault="00FF3269" w:rsidP="00B34F60">
            <w:pPr>
              <w:spacing w:line="240" w:lineRule="auto"/>
              <w:jc w:val="center"/>
              <w:rPr>
                <w:rFonts w:cs="Arial"/>
                <w:sz w:val="20"/>
              </w:rPr>
            </w:pPr>
          </w:p>
        </w:tc>
        <w:tc>
          <w:tcPr>
            <w:tcW w:w="1378" w:type="dxa"/>
            <w:hideMark/>
          </w:tcPr>
          <w:p w:rsidR="00FF3269" w:rsidRDefault="00FF3269" w:rsidP="000E727E">
            <w:pPr>
              <w:jc w:val="center"/>
            </w:pPr>
          </w:p>
        </w:tc>
        <w:tc>
          <w:tcPr>
            <w:tcW w:w="1598" w:type="dxa"/>
            <w:hideMark/>
          </w:tcPr>
          <w:p w:rsidR="00FF3269" w:rsidRPr="00396E35" w:rsidRDefault="00FF3269" w:rsidP="00B34F60">
            <w:pPr>
              <w:spacing w:line="240" w:lineRule="auto"/>
              <w:jc w:val="center"/>
              <w:rPr>
                <w:rFonts w:cs="Arial"/>
                <w:sz w:val="20"/>
              </w:rPr>
            </w:pPr>
          </w:p>
        </w:tc>
        <w:tc>
          <w:tcPr>
            <w:tcW w:w="1843" w:type="dxa"/>
            <w:hideMark/>
          </w:tcPr>
          <w:p w:rsidR="00FF3269" w:rsidRPr="00396E35" w:rsidRDefault="00FF3269" w:rsidP="00B34F60">
            <w:pPr>
              <w:spacing w:line="240" w:lineRule="auto"/>
              <w:jc w:val="center"/>
              <w:rPr>
                <w:rFonts w:cs="Arial"/>
                <w:sz w:val="20"/>
              </w:rPr>
            </w:pP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УТ-1 до ТК-139</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70</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350</w:t>
            </w:r>
          </w:p>
        </w:tc>
        <w:tc>
          <w:tcPr>
            <w:tcW w:w="1843" w:type="dxa"/>
            <w:hideMark/>
          </w:tcPr>
          <w:p w:rsidR="008B2D64" w:rsidRDefault="008B2D64" w:rsidP="008B2D64">
            <w:pPr>
              <w:jc w:val="center"/>
            </w:pPr>
            <w:r w:rsidRPr="00DC534B">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ТК-139-ТК59А</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122</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350</w:t>
            </w:r>
          </w:p>
        </w:tc>
        <w:tc>
          <w:tcPr>
            <w:tcW w:w="1843" w:type="dxa"/>
            <w:hideMark/>
          </w:tcPr>
          <w:p w:rsidR="008B2D64" w:rsidRDefault="008B2D64" w:rsidP="008B2D64">
            <w:pPr>
              <w:jc w:val="center"/>
            </w:pPr>
            <w:r w:rsidRPr="00DC534B">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ТК-97-ТК-6</w:t>
            </w:r>
          </w:p>
        </w:tc>
        <w:tc>
          <w:tcPr>
            <w:tcW w:w="1843" w:type="dxa"/>
            <w:hideMark/>
          </w:tcPr>
          <w:p w:rsidR="008B2D64" w:rsidRPr="00396E35" w:rsidRDefault="008B2D64" w:rsidP="00B34F60">
            <w:pPr>
              <w:spacing w:line="240" w:lineRule="auto"/>
              <w:jc w:val="center"/>
              <w:rPr>
                <w:rFonts w:cs="Arial"/>
                <w:sz w:val="20"/>
              </w:rPr>
            </w:pPr>
            <w:r>
              <w:rPr>
                <w:rFonts w:cs="Arial"/>
                <w:sz w:val="20"/>
              </w:rPr>
              <w:t>160</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300</w:t>
            </w:r>
          </w:p>
        </w:tc>
        <w:tc>
          <w:tcPr>
            <w:tcW w:w="1843" w:type="dxa"/>
            <w:hideMark/>
          </w:tcPr>
          <w:p w:rsidR="008B2D64" w:rsidRDefault="008B2D64" w:rsidP="008B2D64">
            <w:pPr>
              <w:jc w:val="center"/>
            </w:pPr>
            <w:r w:rsidRPr="00DC534B">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ТК-59А-ТК-126</w:t>
            </w:r>
          </w:p>
        </w:tc>
        <w:tc>
          <w:tcPr>
            <w:tcW w:w="1843" w:type="dxa"/>
            <w:hideMark/>
          </w:tcPr>
          <w:p w:rsidR="008B2D64" w:rsidRPr="00396E35" w:rsidRDefault="008B2D64" w:rsidP="00B34F60">
            <w:pPr>
              <w:spacing w:line="240" w:lineRule="auto"/>
              <w:jc w:val="center"/>
              <w:rPr>
                <w:rFonts w:cs="Arial"/>
                <w:sz w:val="20"/>
              </w:rPr>
            </w:pPr>
            <w:r>
              <w:rPr>
                <w:rFonts w:cs="Arial"/>
                <w:sz w:val="20"/>
              </w:rPr>
              <w:t>290,5</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300</w:t>
            </w:r>
          </w:p>
        </w:tc>
        <w:tc>
          <w:tcPr>
            <w:tcW w:w="1843" w:type="dxa"/>
            <w:hideMark/>
          </w:tcPr>
          <w:p w:rsidR="008B2D64" w:rsidRDefault="008B2D64" w:rsidP="008B2D64">
            <w:pPr>
              <w:jc w:val="center"/>
            </w:pPr>
            <w:r w:rsidRPr="00DC534B">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ТК-1-ТК-19</w:t>
            </w:r>
          </w:p>
        </w:tc>
        <w:tc>
          <w:tcPr>
            <w:tcW w:w="1843" w:type="dxa"/>
            <w:hideMark/>
          </w:tcPr>
          <w:p w:rsidR="008B2D64" w:rsidRPr="00396E35" w:rsidRDefault="008B2D64" w:rsidP="00B34F60">
            <w:pPr>
              <w:spacing w:line="240" w:lineRule="auto"/>
              <w:jc w:val="center"/>
              <w:rPr>
                <w:rFonts w:cs="Arial"/>
                <w:sz w:val="20"/>
              </w:rPr>
            </w:pPr>
            <w:r>
              <w:rPr>
                <w:rFonts w:cs="Arial"/>
                <w:sz w:val="20"/>
              </w:rPr>
              <w:t>325</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250</w:t>
            </w:r>
          </w:p>
        </w:tc>
        <w:tc>
          <w:tcPr>
            <w:tcW w:w="1843" w:type="dxa"/>
            <w:hideMark/>
          </w:tcPr>
          <w:p w:rsidR="008B2D64" w:rsidRDefault="008B2D64" w:rsidP="008B2D64">
            <w:pPr>
              <w:jc w:val="center"/>
            </w:pPr>
            <w:r w:rsidRPr="00DC534B">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ТК-6А-ТК-7</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68</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200</w:t>
            </w:r>
          </w:p>
        </w:tc>
        <w:tc>
          <w:tcPr>
            <w:tcW w:w="1843" w:type="dxa"/>
            <w:hideMark/>
          </w:tcPr>
          <w:p w:rsidR="008B2D64" w:rsidRDefault="008B2D64" w:rsidP="008B2D64">
            <w:pPr>
              <w:jc w:val="center"/>
            </w:pPr>
            <w:r w:rsidRPr="00DC534B">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ТК-10-ТК-11</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105</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250</w:t>
            </w:r>
          </w:p>
        </w:tc>
        <w:tc>
          <w:tcPr>
            <w:tcW w:w="1843" w:type="dxa"/>
            <w:hideMark/>
          </w:tcPr>
          <w:p w:rsidR="008B2D64" w:rsidRDefault="008B2D64" w:rsidP="008B2D64">
            <w:pPr>
              <w:jc w:val="center"/>
            </w:pPr>
            <w:r w:rsidRPr="00DC534B">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ТК-9-ТК-10</w:t>
            </w:r>
          </w:p>
        </w:tc>
        <w:tc>
          <w:tcPr>
            <w:tcW w:w="1843" w:type="dxa"/>
            <w:hideMark/>
          </w:tcPr>
          <w:p w:rsidR="008B2D64" w:rsidRPr="00396E35" w:rsidRDefault="008B2D64" w:rsidP="00B34F60">
            <w:pPr>
              <w:spacing w:line="240" w:lineRule="auto"/>
              <w:jc w:val="center"/>
              <w:rPr>
                <w:rFonts w:cs="Arial"/>
                <w:sz w:val="20"/>
              </w:rPr>
            </w:pPr>
            <w:r>
              <w:rPr>
                <w:rFonts w:cs="Arial"/>
                <w:sz w:val="20"/>
              </w:rPr>
              <w:t>60</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200</w:t>
            </w:r>
          </w:p>
        </w:tc>
        <w:tc>
          <w:tcPr>
            <w:tcW w:w="1843" w:type="dxa"/>
            <w:hideMark/>
          </w:tcPr>
          <w:p w:rsidR="008B2D64" w:rsidRDefault="008B2D64" w:rsidP="008B2D64">
            <w:pPr>
              <w:jc w:val="center"/>
            </w:pPr>
            <w:r w:rsidRPr="00DC534B">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ТК-8-ТК-9</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68</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200</w:t>
            </w:r>
          </w:p>
        </w:tc>
        <w:tc>
          <w:tcPr>
            <w:tcW w:w="1843" w:type="dxa"/>
            <w:hideMark/>
          </w:tcPr>
          <w:p w:rsidR="008B2D64" w:rsidRDefault="008B2D64" w:rsidP="008B2D64">
            <w:pPr>
              <w:jc w:val="center"/>
            </w:pPr>
            <w:r w:rsidRPr="00DC534B">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ТК-19-ТК-26</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354</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200</w:t>
            </w:r>
          </w:p>
        </w:tc>
        <w:tc>
          <w:tcPr>
            <w:tcW w:w="1843" w:type="dxa"/>
            <w:hideMark/>
          </w:tcPr>
          <w:p w:rsidR="008B2D64" w:rsidRDefault="008B2D64" w:rsidP="008B2D64">
            <w:pPr>
              <w:jc w:val="center"/>
            </w:pPr>
            <w:r w:rsidRPr="00DC534B">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ТК-139-ТК-44 (</w:t>
            </w:r>
            <w:proofErr w:type="spellStart"/>
            <w:r w:rsidRPr="00396E35">
              <w:rPr>
                <w:rFonts w:cs="Arial"/>
                <w:sz w:val="20"/>
              </w:rPr>
              <w:t>возд</w:t>
            </w:r>
            <w:proofErr w:type="spellEnd"/>
            <w:r w:rsidRPr="00396E35">
              <w:rPr>
                <w:rFonts w:cs="Arial"/>
                <w:sz w:val="20"/>
              </w:rPr>
              <w:t>.)</w:t>
            </w:r>
          </w:p>
        </w:tc>
        <w:tc>
          <w:tcPr>
            <w:tcW w:w="1843" w:type="dxa"/>
            <w:hideMark/>
          </w:tcPr>
          <w:p w:rsidR="008B2D64" w:rsidRPr="00396E35" w:rsidRDefault="008B2D64" w:rsidP="00B34F60">
            <w:pPr>
              <w:spacing w:line="240" w:lineRule="auto"/>
              <w:jc w:val="center"/>
              <w:rPr>
                <w:rFonts w:cs="Arial"/>
                <w:sz w:val="20"/>
              </w:rPr>
            </w:pPr>
            <w:r>
              <w:rPr>
                <w:rFonts w:cs="Arial"/>
                <w:sz w:val="20"/>
              </w:rPr>
              <w:t>62</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200</w:t>
            </w:r>
          </w:p>
        </w:tc>
        <w:tc>
          <w:tcPr>
            <w:tcW w:w="1843" w:type="dxa"/>
            <w:hideMark/>
          </w:tcPr>
          <w:p w:rsidR="008B2D64" w:rsidRDefault="008B2D64" w:rsidP="008B2D64">
            <w:pPr>
              <w:jc w:val="center"/>
            </w:pPr>
            <w:r w:rsidRPr="00DC534B">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ТК-59-ТК-63В</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161</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200</w:t>
            </w:r>
          </w:p>
        </w:tc>
        <w:tc>
          <w:tcPr>
            <w:tcW w:w="1843" w:type="dxa"/>
            <w:hideMark/>
          </w:tcPr>
          <w:p w:rsidR="008B2D64" w:rsidRDefault="008B2D64" w:rsidP="008B2D64">
            <w:pPr>
              <w:jc w:val="center"/>
            </w:pPr>
            <w:r w:rsidRPr="00DC534B">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ТК-11-ТК-131</w:t>
            </w:r>
          </w:p>
        </w:tc>
        <w:tc>
          <w:tcPr>
            <w:tcW w:w="1843" w:type="dxa"/>
            <w:hideMark/>
          </w:tcPr>
          <w:p w:rsidR="008B2D64" w:rsidRPr="00396E35" w:rsidRDefault="008B2D64" w:rsidP="00B34F60">
            <w:pPr>
              <w:spacing w:line="240" w:lineRule="auto"/>
              <w:jc w:val="center"/>
              <w:rPr>
                <w:rFonts w:cs="Arial"/>
                <w:sz w:val="20"/>
              </w:rPr>
            </w:pPr>
            <w:r>
              <w:rPr>
                <w:rFonts w:cs="Arial"/>
                <w:sz w:val="20"/>
              </w:rPr>
              <w:t>218</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250</w:t>
            </w:r>
          </w:p>
        </w:tc>
        <w:tc>
          <w:tcPr>
            <w:tcW w:w="1843" w:type="dxa"/>
            <w:hideMark/>
          </w:tcPr>
          <w:p w:rsidR="008B2D64" w:rsidRDefault="008B2D64" w:rsidP="008B2D64">
            <w:pPr>
              <w:jc w:val="center"/>
            </w:pPr>
            <w:r w:rsidRPr="00DC534B">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ТК-35-ТК-40 (</w:t>
            </w:r>
            <w:proofErr w:type="spellStart"/>
            <w:r w:rsidRPr="00396E35">
              <w:rPr>
                <w:rFonts w:cs="Arial"/>
                <w:sz w:val="20"/>
              </w:rPr>
              <w:t>возд</w:t>
            </w:r>
            <w:proofErr w:type="spellEnd"/>
            <w:r w:rsidRPr="00396E35">
              <w:rPr>
                <w:rFonts w:cs="Arial"/>
                <w:sz w:val="20"/>
              </w:rPr>
              <w:t>.)</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120</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150</w:t>
            </w:r>
          </w:p>
        </w:tc>
        <w:tc>
          <w:tcPr>
            <w:tcW w:w="1843" w:type="dxa"/>
            <w:hideMark/>
          </w:tcPr>
          <w:p w:rsidR="00FF3269" w:rsidRPr="00396E35" w:rsidRDefault="008B2D64" w:rsidP="00B34F60">
            <w:pPr>
              <w:spacing w:line="240" w:lineRule="auto"/>
              <w:jc w:val="center"/>
              <w:rPr>
                <w:rFonts w:cs="Arial"/>
                <w:sz w:val="20"/>
              </w:rPr>
            </w:pPr>
            <w:r>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lastRenderedPageBreak/>
              <w:t>ТК-105-ТК-26</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78</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150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ТК-29-ТК-30</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43</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150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ТК-44-ТК-53 (</w:t>
            </w:r>
            <w:proofErr w:type="spellStart"/>
            <w:r w:rsidRPr="00396E35">
              <w:rPr>
                <w:rFonts w:cs="Arial"/>
                <w:sz w:val="20"/>
              </w:rPr>
              <w:t>возд</w:t>
            </w:r>
            <w:proofErr w:type="spellEnd"/>
            <w:r w:rsidRPr="00396E35">
              <w:rPr>
                <w:rFonts w:cs="Arial"/>
                <w:sz w:val="20"/>
              </w:rPr>
              <w:t>.)</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318</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150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 xml:space="preserve">ТК-44-ТК-53 </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86</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150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ТК-73-ТК-79</w:t>
            </w:r>
          </w:p>
        </w:tc>
        <w:tc>
          <w:tcPr>
            <w:tcW w:w="1843" w:type="dxa"/>
            <w:hideMark/>
          </w:tcPr>
          <w:p w:rsidR="008B2D64" w:rsidRPr="00396E35" w:rsidRDefault="008B2D64" w:rsidP="00B34F60">
            <w:pPr>
              <w:spacing w:line="240" w:lineRule="auto"/>
              <w:jc w:val="center"/>
              <w:rPr>
                <w:rFonts w:cs="Arial"/>
                <w:sz w:val="20"/>
              </w:rPr>
            </w:pPr>
            <w:r>
              <w:rPr>
                <w:rFonts w:cs="Arial"/>
                <w:sz w:val="20"/>
              </w:rPr>
              <w:t>55</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150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ТК-44-ТК-45</w:t>
            </w:r>
          </w:p>
        </w:tc>
        <w:tc>
          <w:tcPr>
            <w:tcW w:w="1843" w:type="dxa"/>
            <w:hideMark/>
          </w:tcPr>
          <w:p w:rsidR="008B2D64" w:rsidRPr="00396E35" w:rsidRDefault="008B2D64" w:rsidP="00B34F60">
            <w:pPr>
              <w:spacing w:line="240" w:lineRule="auto"/>
              <w:jc w:val="center"/>
              <w:rPr>
                <w:rFonts w:cs="Arial"/>
                <w:sz w:val="20"/>
              </w:rPr>
            </w:pPr>
            <w:r>
              <w:rPr>
                <w:rFonts w:cs="Arial"/>
                <w:sz w:val="20"/>
              </w:rPr>
              <w:t>50</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150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ТК-59А-ТК-63Б</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122</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150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ТК-63в-ТК-68</w:t>
            </w:r>
          </w:p>
        </w:tc>
        <w:tc>
          <w:tcPr>
            <w:tcW w:w="1843" w:type="dxa"/>
            <w:hideMark/>
          </w:tcPr>
          <w:p w:rsidR="008B2D64" w:rsidRPr="00396E35" w:rsidRDefault="008B2D64" w:rsidP="00B34F60">
            <w:pPr>
              <w:spacing w:line="240" w:lineRule="auto"/>
              <w:jc w:val="center"/>
              <w:rPr>
                <w:rFonts w:cs="Arial"/>
                <w:sz w:val="20"/>
              </w:rPr>
            </w:pPr>
            <w:r>
              <w:rPr>
                <w:rFonts w:cs="Arial"/>
                <w:sz w:val="20"/>
              </w:rPr>
              <w:t>168</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150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ТК-11-ТК-14</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190</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150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ТК-131-ТК-116</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28</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150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ТК-116-ТК-117</w:t>
            </w:r>
          </w:p>
        </w:tc>
        <w:tc>
          <w:tcPr>
            <w:tcW w:w="1843" w:type="dxa"/>
            <w:hideMark/>
          </w:tcPr>
          <w:p w:rsidR="008B2D64" w:rsidRPr="00396E35" w:rsidRDefault="008B2D64" w:rsidP="00B34F60">
            <w:pPr>
              <w:spacing w:line="240" w:lineRule="auto"/>
              <w:jc w:val="center"/>
              <w:rPr>
                <w:rFonts w:cs="Arial"/>
                <w:sz w:val="20"/>
              </w:rPr>
            </w:pPr>
            <w:r>
              <w:rPr>
                <w:rFonts w:cs="Arial"/>
                <w:sz w:val="20"/>
              </w:rPr>
              <w:t>63</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150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ТК-128-ТК-142</w:t>
            </w:r>
          </w:p>
        </w:tc>
        <w:tc>
          <w:tcPr>
            <w:tcW w:w="1843" w:type="dxa"/>
            <w:hideMark/>
          </w:tcPr>
          <w:p w:rsidR="008B2D64" w:rsidRPr="00396E35" w:rsidRDefault="008B2D64" w:rsidP="00B34F60">
            <w:pPr>
              <w:spacing w:line="240" w:lineRule="auto"/>
              <w:jc w:val="center"/>
              <w:rPr>
                <w:rFonts w:cs="Arial"/>
                <w:sz w:val="20"/>
              </w:rPr>
            </w:pPr>
            <w:r>
              <w:rPr>
                <w:rFonts w:cs="Arial"/>
                <w:sz w:val="20"/>
              </w:rPr>
              <w:t>25</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150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ТК-11-ТК-29</w:t>
            </w:r>
          </w:p>
        </w:tc>
        <w:tc>
          <w:tcPr>
            <w:tcW w:w="1843" w:type="dxa"/>
            <w:hideMark/>
          </w:tcPr>
          <w:p w:rsidR="008B2D64" w:rsidRPr="00396E35" w:rsidRDefault="008B2D64" w:rsidP="00B34F60">
            <w:pPr>
              <w:spacing w:line="240" w:lineRule="auto"/>
              <w:jc w:val="center"/>
              <w:rPr>
                <w:rFonts w:cs="Arial"/>
                <w:sz w:val="20"/>
              </w:rPr>
            </w:pPr>
            <w:r>
              <w:rPr>
                <w:rFonts w:cs="Arial"/>
                <w:sz w:val="20"/>
              </w:rPr>
              <w:t>143</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100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ТК-54А-ТК-33</w:t>
            </w:r>
          </w:p>
        </w:tc>
        <w:tc>
          <w:tcPr>
            <w:tcW w:w="1843" w:type="dxa"/>
            <w:hideMark/>
          </w:tcPr>
          <w:p w:rsidR="008B2D64" w:rsidRPr="00396E35" w:rsidRDefault="008B2D64" w:rsidP="00B34F60">
            <w:pPr>
              <w:spacing w:line="240" w:lineRule="auto"/>
              <w:jc w:val="center"/>
              <w:rPr>
                <w:rFonts w:cs="Arial"/>
                <w:sz w:val="20"/>
              </w:rPr>
            </w:pPr>
            <w:r>
              <w:rPr>
                <w:rFonts w:cs="Arial"/>
                <w:sz w:val="20"/>
              </w:rPr>
              <w:t>86</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80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ТК-57-ТК-59 (</w:t>
            </w:r>
            <w:proofErr w:type="spellStart"/>
            <w:r w:rsidRPr="00396E35">
              <w:rPr>
                <w:rFonts w:cs="Arial"/>
                <w:sz w:val="20"/>
              </w:rPr>
              <w:t>возд</w:t>
            </w:r>
            <w:proofErr w:type="spellEnd"/>
            <w:r w:rsidRPr="00396E35">
              <w:rPr>
                <w:rFonts w:cs="Arial"/>
                <w:sz w:val="20"/>
              </w:rPr>
              <w:t>.)</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189</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100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ТК-32-стена ЦТП, А. Строителей,2/1</w:t>
            </w:r>
          </w:p>
        </w:tc>
        <w:tc>
          <w:tcPr>
            <w:tcW w:w="1843" w:type="dxa"/>
            <w:hideMark/>
          </w:tcPr>
          <w:p w:rsidR="008B2D64" w:rsidRPr="00396E35" w:rsidRDefault="008B2D64" w:rsidP="00B34F60">
            <w:pPr>
              <w:spacing w:line="240" w:lineRule="auto"/>
              <w:jc w:val="center"/>
              <w:rPr>
                <w:rFonts w:cs="Arial"/>
                <w:sz w:val="20"/>
              </w:rPr>
            </w:pPr>
            <w:r>
              <w:rPr>
                <w:rFonts w:cs="Arial"/>
                <w:sz w:val="20"/>
              </w:rPr>
              <w:t>65</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200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 xml:space="preserve">ЦТП, </w:t>
            </w:r>
            <w:proofErr w:type="spellStart"/>
            <w:r w:rsidRPr="00396E35">
              <w:rPr>
                <w:rFonts w:cs="Arial"/>
                <w:sz w:val="20"/>
              </w:rPr>
              <w:t>А.Стр</w:t>
            </w:r>
            <w:proofErr w:type="spellEnd"/>
            <w:r w:rsidRPr="00396E35">
              <w:rPr>
                <w:rFonts w:cs="Arial"/>
                <w:sz w:val="20"/>
              </w:rPr>
              <w:t>. 2/2 - ТК-34</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22</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80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ТК-10-ТК-104</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35</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150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ТК-95-ТК-3</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152</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100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ТК-53-ТК-53А</w:t>
            </w:r>
          </w:p>
        </w:tc>
        <w:tc>
          <w:tcPr>
            <w:tcW w:w="1843" w:type="dxa"/>
            <w:hideMark/>
          </w:tcPr>
          <w:p w:rsidR="008B2D64" w:rsidRPr="00396E35" w:rsidRDefault="008B2D64" w:rsidP="00B34F60">
            <w:pPr>
              <w:spacing w:line="240" w:lineRule="auto"/>
              <w:jc w:val="center"/>
              <w:rPr>
                <w:rFonts w:cs="Arial"/>
                <w:sz w:val="20"/>
              </w:rPr>
            </w:pPr>
            <w:r>
              <w:rPr>
                <w:rFonts w:cs="Arial"/>
                <w:sz w:val="20"/>
              </w:rPr>
              <w:t>12</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50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ТК-57-ТК-55</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13</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80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ТК-68-ТК-80</w:t>
            </w:r>
          </w:p>
        </w:tc>
        <w:tc>
          <w:tcPr>
            <w:tcW w:w="1843" w:type="dxa"/>
            <w:hideMark/>
          </w:tcPr>
          <w:p w:rsidR="008B2D64" w:rsidRPr="00396E35" w:rsidRDefault="008B2D64" w:rsidP="00B34F60">
            <w:pPr>
              <w:spacing w:line="240" w:lineRule="auto"/>
              <w:jc w:val="center"/>
              <w:rPr>
                <w:rFonts w:cs="Arial"/>
                <w:sz w:val="20"/>
              </w:rPr>
            </w:pPr>
            <w:r>
              <w:rPr>
                <w:rFonts w:cs="Arial"/>
                <w:sz w:val="20"/>
              </w:rPr>
              <w:t>192</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150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ТК-80-ТК-71</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102</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125</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ТК-71-ТК-101</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7</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100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ТК-78-ТК-83</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150</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80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ТК-124-ТК-129</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305</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150</w:t>
            </w:r>
          </w:p>
        </w:tc>
        <w:tc>
          <w:tcPr>
            <w:tcW w:w="1843" w:type="dxa"/>
            <w:hideMark/>
          </w:tcPr>
          <w:p w:rsidR="008B2D64" w:rsidRDefault="008B2D64" w:rsidP="008B2D64">
            <w:pPr>
              <w:jc w:val="center"/>
            </w:pPr>
            <w:r w:rsidRPr="00B564E6">
              <w:rPr>
                <w:rFonts w:cs="Arial"/>
                <w:sz w:val="20"/>
              </w:rPr>
              <w:t>1974</w:t>
            </w:r>
          </w:p>
        </w:tc>
      </w:tr>
      <w:tr w:rsidR="008B2D64" w:rsidRPr="00396E35" w:rsidTr="00887A2A">
        <w:trPr>
          <w:trHeight w:val="227"/>
        </w:trPr>
        <w:tc>
          <w:tcPr>
            <w:tcW w:w="2660" w:type="dxa"/>
            <w:hideMark/>
          </w:tcPr>
          <w:p w:rsidR="008B2D64" w:rsidRPr="00396E35" w:rsidRDefault="008B2D64" w:rsidP="00B34F60">
            <w:pPr>
              <w:spacing w:line="240" w:lineRule="auto"/>
              <w:rPr>
                <w:rFonts w:cs="Arial"/>
                <w:sz w:val="20"/>
              </w:rPr>
            </w:pPr>
            <w:r w:rsidRPr="00396E35">
              <w:rPr>
                <w:rFonts w:cs="Arial"/>
                <w:sz w:val="20"/>
              </w:rPr>
              <w:t>ТК-109-ТК-112 (65/113м)</w:t>
            </w:r>
          </w:p>
        </w:tc>
        <w:tc>
          <w:tcPr>
            <w:tcW w:w="1843" w:type="dxa"/>
            <w:hideMark/>
          </w:tcPr>
          <w:p w:rsidR="008B2D64" w:rsidRPr="00396E35" w:rsidRDefault="008B2D64" w:rsidP="00B34F60">
            <w:pPr>
              <w:spacing w:line="240" w:lineRule="auto"/>
              <w:jc w:val="center"/>
              <w:rPr>
                <w:rFonts w:cs="Arial"/>
                <w:sz w:val="20"/>
              </w:rPr>
            </w:pPr>
            <w:r w:rsidRPr="00396E35">
              <w:rPr>
                <w:rFonts w:cs="Arial"/>
                <w:sz w:val="20"/>
              </w:rPr>
              <w:t>178</w:t>
            </w:r>
          </w:p>
        </w:tc>
        <w:tc>
          <w:tcPr>
            <w:tcW w:w="1378" w:type="dxa"/>
            <w:hideMark/>
          </w:tcPr>
          <w:p w:rsidR="008B2D64" w:rsidRDefault="008B2D64" w:rsidP="000E727E">
            <w:pPr>
              <w:jc w:val="center"/>
            </w:pPr>
            <w:r w:rsidRPr="00310335">
              <w:rPr>
                <w:rFonts w:cs="Arial"/>
                <w:sz w:val="20"/>
              </w:rPr>
              <w:t>Ст.3 сп5</w:t>
            </w:r>
          </w:p>
        </w:tc>
        <w:tc>
          <w:tcPr>
            <w:tcW w:w="1598" w:type="dxa"/>
            <w:hideMark/>
          </w:tcPr>
          <w:p w:rsidR="008B2D64" w:rsidRPr="00396E35" w:rsidRDefault="008B2D64" w:rsidP="00B34F60">
            <w:pPr>
              <w:spacing w:line="240" w:lineRule="auto"/>
              <w:jc w:val="center"/>
              <w:rPr>
                <w:rFonts w:cs="Arial"/>
                <w:sz w:val="20"/>
              </w:rPr>
            </w:pPr>
            <w:r w:rsidRPr="00396E35">
              <w:rPr>
                <w:rFonts w:cs="Arial"/>
                <w:sz w:val="20"/>
              </w:rPr>
              <w:t>150/125</w:t>
            </w:r>
          </w:p>
        </w:tc>
        <w:tc>
          <w:tcPr>
            <w:tcW w:w="1843" w:type="dxa"/>
            <w:hideMark/>
          </w:tcPr>
          <w:p w:rsidR="008B2D64" w:rsidRDefault="008B2D64" w:rsidP="008B2D64">
            <w:pPr>
              <w:jc w:val="center"/>
            </w:pPr>
            <w:r w:rsidRPr="00B564E6">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t>ТК-144-ТК-142 (32/44м)</w:t>
            </w:r>
          </w:p>
        </w:tc>
        <w:tc>
          <w:tcPr>
            <w:tcW w:w="1843" w:type="dxa"/>
            <w:hideMark/>
          </w:tcPr>
          <w:p w:rsidR="00FF3269" w:rsidRPr="00396E35" w:rsidRDefault="008B2D64" w:rsidP="00B34F60">
            <w:pPr>
              <w:spacing w:line="240" w:lineRule="auto"/>
              <w:jc w:val="center"/>
              <w:rPr>
                <w:rFonts w:cs="Arial"/>
                <w:sz w:val="20"/>
              </w:rPr>
            </w:pPr>
            <w:r>
              <w:rPr>
                <w:rFonts w:cs="Arial"/>
                <w:sz w:val="20"/>
              </w:rPr>
              <w:t>76</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125/100</w:t>
            </w:r>
          </w:p>
        </w:tc>
        <w:tc>
          <w:tcPr>
            <w:tcW w:w="1843" w:type="dxa"/>
            <w:hideMark/>
          </w:tcPr>
          <w:p w:rsidR="00FF3269" w:rsidRPr="00396E35" w:rsidRDefault="00577589" w:rsidP="00B34F60">
            <w:pPr>
              <w:spacing w:line="240" w:lineRule="auto"/>
              <w:jc w:val="center"/>
              <w:rPr>
                <w:rFonts w:cs="Arial"/>
                <w:sz w:val="20"/>
              </w:rPr>
            </w:pPr>
            <w:r w:rsidRPr="00B564E6">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lastRenderedPageBreak/>
              <w:t>ТК-129-ТК-127</w:t>
            </w:r>
          </w:p>
        </w:tc>
        <w:tc>
          <w:tcPr>
            <w:tcW w:w="1843" w:type="dxa"/>
            <w:hideMark/>
          </w:tcPr>
          <w:p w:rsidR="00577589" w:rsidRPr="00396E35" w:rsidRDefault="00577589" w:rsidP="00B34F60">
            <w:pPr>
              <w:spacing w:line="240" w:lineRule="auto"/>
              <w:jc w:val="center"/>
              <w:rPr>
                <w:rFonts w:cs="Arial"/>
                <w:sz w:val="20"/>
              </w:rPr>
            </w:pPr>
            <w:r w:rsidRPr="00396E35">
              <w:rPr>
                <w:rFonts w:cs="Arial"/>
                <w:sz w:val="20"/>
              </w:rPr>
              <w:t>70</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Pr>
                <w:rFonts w:cs="Arial"/>
                <w:sz w:val="20"/>
              </w:rPr>
              <w:t>80</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ТК-23-ТК-24</w:t>
            </w:r>
          </w:p>
        </w:tc>
        <w:tc>
          <w:tcPr>
            <w:tcW w:w="1843" w:type="dxa"/>
            <w:hideMark/>
          </w:tcPr>
          <w:p w:rsidR="00577589" w:rsidRPr="00396E35" w:rsidRDefault="00577589" w:rsidP="00B34F60">
            <w:pPr>
              <w:spacing w:line="240" w:lineRule="auto"/>
              <w:jc w:val="center"/>
              <w:rPr>
                <w:rFonts w:cs="Arial"/>
                <w:sz w:val="20"/>
              </w:rPr>
            </w:pPr>
            <w:r>
              <w:rPr>
                <w:rFonts w:cs="Arial"/>
                <w:sz w:val="20"/>
              </w:rPr>
              <w:t>75</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Pr>
                <w:rFonts w:cs="Arial"/>
                <w:sz w:val="20"/>
              </w:rPr>
              <w:t>200</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ТК-16-ТК-17</w:t>
            </w:r>
          </w:p>
        </w:tc>
        <w:tc>
          <w:tcPr>
            <w:tcW w:w="1843" w:type="dxa"/>
            <w:hideMark/>
          </w:tcPr>
          <w:p w:rsidR="00577589" w:rsidRPr="00396E35" w:rsidRDefault="00577589" w:rsidP="00B34F60">
            <w:pPr>
              <w:spacing w:line="240" w:lineRule="auto"/>
              <w:jc w:val="center"/>
              <w:rPr>
                <w:rFonts w:cs="Arial"/>
                <w:sz w:val="20"/>
              </w:rPr>
            </w:pPr>
            <w:r w:rsidRPr="00396E35">
              <w:rPr>
                <w:rFonts w:cs="Arial"/>
                <w:sz w:val="20"/>
              </w:rPr>
              <w:t>35</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sidRPr="00396E35">
              <w:rPr>
                <w:rFonts w:cs="Arial"/>
                <w:sz w:val="20"/>
              </w:rPr>
              <w:t>100</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ТК-18-УТ-2</w:t>
            </w:r>
          </w:p>
        </w:tc>
        <w:tc>
          <w:tcPr>
            <w:tcW w:w="1843" w:type="dxa"/>
            <w:hideMark/>
          </w:tcPr>
          <w:p w:rsidR="00577589" w:rsidRPr="00396E35" w:rsidRDefault="00577589" w:rsidP="00B34F60">
            <w:pPr>
              <w:spacing w:line="240" w:lineRule="auto"/>
              <w:jc w:val="center"/>
              <w:rPr>
                <w:rFonts w:cs="Arial"/>
                <w:sz w:val="20"/>
              </w:rPr>
            </w:pPr>
            <w:r w:rsidRPr="00396E35">
              <w:rPr>
                <w:rFonts w:cs="Arial"/>
                <w:sz w:val="20"/>
              </w:rPr>
              <w:t>24</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Pr>
                <w:rFonts w:cs="Arial"/>
                <w:sz w:val="20"/>
              </w:rPr>
              <w:t>80</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ТК-20-ТК-22 (</w:t>
            </w:r>
            <w:proofErr w:type="spellStart"/>
            <w:r w:rsidRPr="00396E35">
              <w:rPr>
                <w:rFonts w:cs="Arial"/>
                <w:sz w:val="20"/>
              </w:rPr>
              <w:t>возд</w:t>
            </w:r>
            <w:proofErr w:type="spellEnd"/>
            <w:r w:rsidRPr="00396E35">
              <w:rPr>
                <w:rFonts w:cs="Arial"/>
                <w:sz w:val="20"/>
              </w:rPr>
              <w:t>.)</w:t>
            </w:r>
          </w:p>
        </w:tc>
        <w:tc>
          <w:tcPr>
            <w:tcW w:w="1843" w:type="dxa"/>
            <w:hideMark/>
          </w:tcPr>
          <w:p w:rsidR="00577589" w:rsidRPr="00396E35" w:rsidRDefault="00577589" w:rsidP="00B34F60">
            <w:pPr>
              <w:spacing w:line="240" w:lineRule="auto"/>
              <w:jc w:val="center"/>
              <w:rPr>
                <w:rFonts w:cs="Arial"/>
                <w:sz w:val="20"/>
              </w:rPr>
            </w:pPr>
            <w:r w:rsidRPr="00396E35">
              <w:rPr>
                <w:rFonts w:cs="Arial"/>
                <w:sz w:val="20"/>
              </w:rPr>
              <w:t>40</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sidRPr="00396E35">
              <w:rPr>
                <w:rFonts w:cs="Arial"/>
                <w:sz w:val="20"/>
              </w:rPr>
              <w:t>80</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ТК-117-ТК-118</w:t>
            </w:r>
          </w:p>
        </w:tc>
        <w:tc>
          <w:tcPr>
            <w:tcW w:w="1843" w:type="dxa"/>
            <w:hideMark/>
          </w:tcPr>
          <w:p w:rsidR="00577589" w:rsidRPr="00396E35" w:rsidRDefault="00577589" w:rsidP="00B34F60">
            <w:pPr>
              <w:spacing w:line="240" w:lineRule="auto"/>
              <w:jc w:val="center"/>
              <w:rPr>
                <w:rFonts w:cs="Arial"/>
                <w:sz w:val="20"/>
              </w:rPr>
            </w:pPr>
            <w:r w:rsidRPr="00396E35">
              <w:rPr>
                <w:rFonts w:cs="Arial"/>
                <w:sz w:val="20"/>
              </w:rPr>
              <w:t>63</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sidRPr="00396E35">
              <w:rPr>
                <w:rFonts w:cs="Arial"/>
                <w:sz w:val="20"/>
              </w:rPr>
              <w:t>80</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ТК-118-ТК-118а</w:t>
            </w:r>
          </w:p>
        </w:tc>
        <w:tc>
          <w:tcPr>
            <w:tcW w:w="1843" w:type="dxa"/>
            <w:hideMark/>
          </w:tcPr>
          <w:p w:rsidR="00577589" w:rsidRPr="00396E35" w:rsidRDefault="00577589" w:rsidP="00B34F60">
            <w:pPr>
              <w:spacing w:line="240" w:lineRule="auto"/>
              <w:jc w:val="center"/>
              <w:rPr>
                <w:rFonts w:cs="Arial"/>
                <w:sz w:val="20"/>
              </w:rPr>
            </w:pPr>
            <w:r w:rsidRPr="00396E35">
              <w:rPr>
                <w:rFonts w:cs="Arial"/>
                <w:sz w:val="20"/>
              </w:rPr>
              <w:t>15</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sidRPr="00396E35">
              <w:rPr>
                <w:rFonts w:cs="Arial"/>
                <w:sz w:val="20"/>
              </w:rPr>
              <w:t>80</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ТК-4-ТК-141 (</w:t>
            </w:r>
            <w:proofErr w:type="spellStart"/>
            <w:r w:rsidRPr="00396E35">
              <w:rPr>
                <w:rFonts w:cs="Arial"/>
                <w:sz w:val="20"/>
              </w:rPr>
              <w:t>возд</w:t>
            </w:r>
            <w:proofErr w:type="spellEnd"/>
            <w:r w:rsidRPr="00396E35">
              <w:rPr>
                <w:rFonts w:cs="Arial"/>
                <w:sz w:val="20"/>
              </w:rPr>
              <w:t>.)</w:t>
            </w:r>
          </w:p>
        </w:tc>
        <w:tc>
          <w:tcPr>
            <w:tcW w:w="1843" w:type="dxa"/>
            <w:hideMark/>
          </w:tcPr>
          <w:p w:rsidR="00577589" w:rsidRPr="00396E35" w:rsidRDefault="00577589" w:rsidP="00B34F60">
            <w:pPr>
              <w:spacing w:line="240" w:lineRule="auto"/>
              <w:jc w:val="center"/>
              <w:rPr>
                <w:rFonts w:cs="Arial"/>
                <w:sz w:val="20"/>
              </w:rPr>
            </w:pPr>
            <w:r w:rsidRPr="00396E35">
              <w:rPr>
                <w:rFonts w:cs="Arial"/>
                <w:sz w:val="20"/>
              </w:rPr>
              <w:t>95</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Pr>
                <w:rFonts w:cs="Arial"/>
                <w:sz w:val="20"/>
              </w:rPr>
              <w:t>350</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 xml:space="preserve">ТК-4-ТК-141 </w:t>
            </w:r>
          </w:p>
        </w:tc>
        <w:tc>
          <w:tcPr>
            <w:tcW w:w="1843" w:type="dxa"/>
            <w:hideMark/>
          </w:tcPr>
          <w:p w:rsidR="00577589" w:rsidRPr="00396E35" w:rsidRDefault="00577589" w:rsidP="00B34F60">
            <w:pPr>
              <w:spacing w:line="240" w:lineRule="auto"/>
              <w:jc w:val="center"/>
              <w:rPr>
                <w:rFonts w:cs="Arial"/>
                <w:sz w:val="20"/>
              </w:rPr>
            </w:pPr>
            <w:r w:rsidRPr="00396E35">
              <w:rPr>
                <w:rFonts w:cs="Arial"/>
                <w:sz w:val="20"/>
              </w:rPr>
              <w:t>155</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Pr>
                <w:rFonts w:cs="Arial"/>
                <w:sz w:val="20"/>
              </w:rPr>
              <w:t>350</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ТК-2-ТК-35 (64/32м)</w:t>
            </w:r>
          </w:p>
        </w:tc>
        <w:tc>
          <w:tcPr>
            <w:tcW w:w="1843" w:type="dxa"/>
            <w:hideMark/>
          </w:tcPr>
          <w:p w:rsidR="00577589" w:rsidRPr="00396E35" w:rsidRDefault="00577589" w:rsidP="00B34F60">
            <w:pPr>
              <w:spacing w:line="240" w:lineRule="auto"/>
              <w:jc w:val="center"/>
              <w:rPr>
                <w:rFonts w:cs="Arial"/>
                <w:sz w:val="20"/>
              </w:rPr>
            </w:pPr>
            <w:r w:rsidRPr="00396E35">
              <w:rPr>
                <w:rFonts w:cs="Arial"/>
                <w:sz w:val="20"/>
              </w:rPr>
              <w:t>96</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sidRPr="00396E35">
              <w:rPr>
                <w:rFonts w:cs="Arial"/>
                <w:sz w:val="20"/>
              </w:rPr>
              <w:t>150/125</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ТК-4-ТК-96</w:t>
            </w:r>
          </w:p>
        </w:tc>
        <w:tc>
          <w:tcPr>
            <w:tcW w:w="1843" w:type="dxa"/>
            <w:hideMark/>
          </w:tcPr>
          <w:p w:rsidR="00577589" w:rsidRPr="00396E35" w:rsidRDefault="00577589" w:rsidP="004A14B9">
            <w:pPr>
              <w:spacing w:line="240" w:lineRule="auto"/>
              <w:jc w:val="center"/>
              <w:rPr>
                <w:rFonts w:cs="Arial"/>
                <w:sz w:val="20"/>
              </w:rPr>
            </w:pPr>
            <w:r w:rsidRPr="00396E35">
              <w:rPr>
                <w:rFonts w:cs="Arial"/>
                <w:sz w:val="20"/>
              </w:rPr>
              <w:t>1</w:t>
            </w:r>
            <w:r>
              <w:rPr>
                <w:rFonts w:cs="Arial"/>
                <w:sz w:val="20"/>
              </w:rPr>
              <w:t>100</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sidRPr="00396E35">
              <w:rPr>
                <w:rFonts w:cs="Arial"/>
                <w:sz w:val="20"/>
              </w:rPr>
              <w:t>100</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ТК-7-ТК-8</w:t>
            </w:r>
          </w:p>
        </w:tc>
        <w:tc>
          <w:tcPr>
            <w:tcW w:w="1843" w:type="dxa"/>
            <w:hideMark/>
          </w:tcPr>
          <w:p w:rsidR="00577589" w:rsidRPr="00396E35" w:rsidRDefault="00577589" w:rsidP="00B34F60">
            <w:pPr>
              <w:spacing w:line="240" w:lineRule="auto"/>
              <w:jc w:val="center"/>
              <w:rPr>
                <w:rFonts w:cs="Arial"/>
                <w:sz w:val="20"/>
              </w:rPr>
            </w:pPr>
            <w:r w:rsidRPr="00396E35">
              <w:rPr>
                <w:rFonts w:cs="Arial"/>
                <w:sz w:val="20"/>
              </w:rPr>
              <w:t>58</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sidRPr="00396E35">
              <w:rPr>
                <w:rFonts w:cs="Arial"/>
                <w:sz w:val="20"/>
              </w:rPr>
              <w:t>200</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ТК-6-ТК-6А</w:t>
            </w:r>
          </w:p>
        </w:tc>
        <w:tc>
          <w:tcPr>
            <w:tcW w:w="1843" w:type="dxa"/>
            <w:hideMark/>
          </w:tcPr>
          <w:p w:rsidR="00577589" w:rsidRPr="00396E35" w:rsidRDefault="00577589" w:rsidP="00B34F60">
            <w:pPr>
              <w:spacing w:line="240" w:lineRule="auto"/>
              <w:jc w:val="center"/>
              <w:rPr>
                <w:rFonts w:cs="Arial"/>
                <w:sz w:val="20"/>
              </w:rPr>
            </w:pPr>
            <w:r w:rsidRPr="00396E35">
              <w:rPr>
                <w:rFonts w:cs="Arial"/>
                <w:sz w:val="20"/>
              </w:rPr>
              <w:t>12</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sidRPr="00396E35">
              <w:rPr>
                <w:rFonts w:cs="Arial"/>
                <w:sz w:val="20"/>
              </w:rPr>
              <w:t>250</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ТК-40-ТК-42б</w:t>
            </w:r>
          </w:p>
        </w:tc>
        <w:tc>
          <w:tcPr>
            <w:tcW w:w="1843" w:type="dxa"/>
            <w:hideMark/>
          </w:tcPr>
          <w:p w:rsidR="00577589" w:rsidRPr="00396E35" w:rsidRDefault="00577589" w:rsidP="00B34F60">
            <w:pPr>
              <w:spacing w:line="240" w:lineRule="auto"/>
              <w:jc w:val="center"/>
              <w:rPr>
                <w:rFonts w:cs="Arial"/>
                <w:sz w:val="20"/>
              </w:rPr>
            </w:pPr>
            <w:r w:rsidRPr="00396E35">
              <w:rPr>
                <w:rFonts w:cs="Arial"/>
                <w:sz w:val="20"/>
              </w:rPr>
              <w:t>197</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sidRPr="00396E35">
              <w:rPr>
                <w:rFonts w:cs="Arial"/>
                <w:sz w:val="20"/>
              </w:rPr>
              <w:t>150</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ТК-26-ТК-32А</w:t>
            </w:r>
          </w:p>
        </w:tc>
        <w:tc>
          <w:tcPr>
            <w:tcW w:w="1843" w:type="dxa"/>
            <w:hideMark/>
          </w:tcPr>
          <w:p w:rsidR="00577589" w:rsidRPr="00396E35" w:rsidRDefault="00577589" w:rsidP="00B34F60">
            <w:pPr>
              <w:spacing w:line="240" w:lineRule="auto"/>
              <w:jc w:val="center"/>
              <w:rPr>
                <w:rFonts w:cs="Arial"/>
                <w:sz w:val="20"/>
              </w:rPr>
            </w:pPr>
            <w:r>
              <w:rPr>
                <w:rFonts w:cs="Arial"/>
                <w:sz w:val="20"/>
              </w:rPr>
              <w:t>190</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sidRPr="00396E35">
              <w:rPr>
                <w:rFonts w:cs="Arial"/>
                <w:sz w:val="20"/>
              </w:rPr>
              <w:t>200</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ТК-30-ТК-105</w:t>
            </w:r>
          </w:p>
        </w:tc>
        <w:tc>
          <w:tcPr>
            <w:tcW w:w="1843" w:type="dxa"/>
            <w:hideMark/>
          </w:tcPr>
          <w:p w:rsidR="00577589" w:rsidRPr="00396E35" w:rsidRDefault="00577589" w:rsidP="00B34F60">
            <w:pPr>
              <w:spacing w:line="240" w:lineRule="auto"/>
              <w:jc w:val="center"/>
              <w:rPr>
                <w:rFonts w:cs="Arial"/>
                <w:sz w:val="20"/>
              </w:rPr>
            </w:pPr>
            <w:r w:rsidRPr="00396E35">
              <w:rPr>
                <w:rFonts w:cs="Arial"/>
                <w:sz w:val="20"/>
              </w:rPr>
              <w:t>78</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sidRPr="00396E35">
              <w:rPr>
                <w:rFonts w:cs="Arial"/>
                <w:sz w:val="20"/>
              </w:rPr>
              <w:t>150</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ТК-50-ТК-50а</w:t>
            </w:r>
          </w:p>
        </w:tc>
        <w:tc>
          <w:tcPr>
            <w:tcW w:w="1843" w:type="dxa"/>
            <w:hideMark/>
          </w:tcPr>
          <w:p w:rsidR="00577589" w:rsidRPr="00396E35" w:rsidRDefault="00577589" w:rsidP="00B34F60">
            <w:pPr>
              <w:spacing w:line="240" w:lineRule="auto"/>
              <w:jc w:val="center"/>
              <w:rPr>
                <w:rFonts w:cs="Arial"/>
                <w:sz w:val="20"/>
              </w:rPr>
            </w:pPr>
            <w:r w:rsidRPr="00396E35">
              <w:rPr>
                <w:rFonts w:cs="Arial"/>
                <w:sz w:val="20"/>
              </w:rPr>
              <w:t>64</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sidRPr="00396E35">
              <w:rPr>
                <w:rFonts w:cs="Arial"/>
                <w:sz w:val="20"/>
              </w:rPr>
              <w:t>80</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ТК-45-ТК-45а</w:t>
            </w:r>
          </w:p>
        </w:tc>
        <w:tc>
          <w:tcPr>
            <w:tcW w:w="1843" w:type="dxa"/>
            <w:hideMark/>
          </w:tcPr>
          <w:p w:rsidR="00577589" w:rsidRPr="00396E35" w:rsidRDefault="00577589" w:rsidP="00B34F60">
            <w:pPr>
              <w:spacing w:line="240" w:lineRule="auto"/>
              <w:jc w:val="center"/>
              <w:rPr>
                <w:rFonts w:cs="Arial"/>
                <w:sz w:val="20"/>
              </w:rPr>
            </w:pPr>
            <w:r w:rsidRPr="00396E35">
              <w:rPr>
                <w:rFonts w:cs="Arial"/>
                <w:sz w:val="20"/>
              </w:rPr>
              <w:t>47</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sidRPr="00396E35">
              <w:rPr>
                <w:rFonts w:cs="Arial"/>
                <w:sz w:val="20"/>
              </w:rPr>
              <w:t>80</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ТК-18-ПК-1</w:t>
            </w:r>
          </w:p>
        </w:tc>
        <w:tc>
          <w:tcPr>
            <w:tcW w:w="1843" w:type="dxa"/>
            <w:hideMark/>
          </w:tcPr>
          <w:p w:rsidR="00577589" w:rsidRPr="00396E35" w:rsidRDefault="00577589" w:rsidP="00B34F60">
            <w:pPr>
              <w:spacing w:line="240" w:lineRule="auto"/>
              <w:jc w:val="center"/>
              <w:rPr>
                <w:rFonts w:cs="Arial"/>
                <w:sz w:val="20"/>
              </w:rPr>
            </w:pPr>
            <w:r w:rsidRPr="00396E35">
              <w:rPr>
                <w:rFonts w:cs="Arial"/>
                <w:sz w:val="20"/>
              </w:rPr>
              <w:t>10</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sidRPr="00396E35">
              <w:rPr>
                <w:rFonts w:cs="Arial"/>
                <w:sz w:val="20"/>
              </w:rPr>
              <w:t>80</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ТК-63Б-ТК-73</w:t>
            </w:r>
          </w:p>
        </w:tc>
        <w:tc>
          <w:tcPr>
            <w:tcW w:w="1843" w:type="dxa"/>
            <w:hideMark/>
          </w:tcPr>
          <w:p w:rsidR="00577589" w:rsidRPr="00396E35" w:rsidRDefault="00577589" w:rsidP="00B34F60">
            <w:pPr>
              <w:spacing w:line="240" w:lineRule="auto"/>
              <w:jc w:val="center"/>
              <w:rPr>
                <w:rFonts w:cs="Arial"/>
                <w:sz w:val="20"/>
              </w:rPr>
            </w:pPr>
            <w:r>
              <w:rPr>
                <w:rFonts w:cs="Arial"/>
                <w:sz w:val="20"/>
              </w:rPr>
              <w:t>157</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sidRPr="00396E35">
              <w:rPr>
                <w:rFonts w:cs="Arial"/>
                <w:sz w:val="20"/>
              </w:rPr>
              <w:t>150</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ТК-114-ТК-115</w:t>
            </w:r>
          </w:p>
        </w:tc>
        <w:tc>
          <w:tcPr>
            <w:tcW w:w="1843" w:type="dxa"/>
            <w:hideMark/>
          </w:tcPr>
          <w:p w:rsidR="00577589" w:rsidRPr="00396E35" w:rsidRDefault="00577589" w:rsidP="00B34F60">
            <w:pPr>
              <w:spacing w:line="240" w:lineRule="auto"/>
              <w:jc w:val="center"/>
              <w:rPr>
                <w:rFonts w:cs="Arial"/>
                <w:sz w:val="20"/>
              </w:rPr>
            </w:pPr>
            <w:r w:rsidRPr="00396E35">
              <w:rPr>
                <w:rFonts w:cs="Arial"/>
                <w:sz w:val="20"/>
              </w:rPr>
              <w:t>76</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Pr>
                <w:rFonts w:cs="Arial"/>
                <w:sz w:val="20"/>
              </w:rPr>
              <w:t>250</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ТК-126-ТК-128</w:t>
            </w:r>
          </w:p>
        </w:tc>
        <w:tc>
          <w:tcPr>
            <w:tcW w:w="1843" w:type="dxa"/>
            <w:hideMark/>
          </w:tcPr>
          <w:p w:rsidR="00577589" w:rsidRPr="00396E35" w:rsidRDefault="00577589" w:rsidP="00B34F60">
            <w:pPr>
              <w:spacing w:line="240" w:lineRule="auto"/>
              <w:jc w:val="center"/>
              <w:rPr>
                <w:rFonts w:cs="Arial"/>
                <w:sz w:val="20"/>
              </w:rPr>
            </w:pPr>
            <w:r w:rsidRPr="00396E35">
              <w:rPr>
                <w:rFonts w:cs="Arial"/>
                <w:sz w:val="20"/>
              </w:rPr>
              <w:t>83</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sidRPr="00396E35">
              <w:rPr>
                <w:rFonts w:cs="Arial"/>
                <w:sz w:val="20"/>
              </w:rPr>
              <w:t>200</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ТК-128-ТК-112</w:t>
            </w:r>
          </w:p>
        </w:tc>
        <w:tc>
          <w:tcPr>
            <w:tcW w:w="1843" w:type="dxa"/>
            <w:hideMark/>
          </w:tcPr>
          <w:p w:rsidR="00577589" w:rsidRPr="00396E35" w:rsidRDefault="00577589" w:rsidP="00B34F60">
            <w:pPr>
              <w:spacing w:line="240" w:lineRule="auto"/>
              <w:jc w:val="center"/>
              <w:rPr>
                <w:rFonts w:cs="Arial"/>
                <w:sz w:val="20"/>
              </w:rPr>
            </w:pPr>
            <w:r w:rsidRPr="00396E35">
              <w:rPr>
                <w:rFonts w:cs="Arial"/>
                <w:sz w:val="20"/>
              </w:rPr>
              <w:t>201</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sidRPr="00396E35">
              <w:rPr>
                <w:rFonts w:cs="Arial"/>
                <w:sz w:val="20"/>
              </w:rPr>
              <w:t>150</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ТК-61А-ТК-62</w:t>
            </w:r>
          </w:p>
        </w:tc>
        <w:tc>
          <w:tcPr>
            <w:tcW w:w="1843" w:type="dxa"/>
            <w:hideMark/>
          </w:tcPr>
          <w:p w:rsidR="00577589" w:rsidRPr="00396E35" w:rsidRDefault="00577589" w:rsidP="00B34F60">
            <w:pPr>
              <w:spacing w:line="240" w:lineRule="auto"/>
              <w:jc w:val="center"/>
              <w:rPr>
                <w:rFonts w:cs="Arial"/>
                <w:sz w:val="20"/>
              </w:rPr>
            </w:pPr>
            <w:r w:rsidRPr="00396E35">
              <w:rPr>
                <w:rFonts w:cs="Arial"/>
                <w:sz w:val="20"/>
              </w:rPr>
              <w:t>32</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sidRPr="00396E35">
              <w:rPr>
                <w:rFonts w:cs="Arial"/>
                <w:sz w:val="20"/>
              </w:rPr>
              <w:t>80</w:t>
            </w:r>
          </w:p>
        </w:tc>
        <w:tc>
          <w:tcPr>
            <w:tcW w:w="1843" w:type="dxa"/>
            <w:hideMark/>
          </w:tcPr>
          <w:p w:rsidR="00577589" w:rsidRDefault="00577589" w:rsidP="00577589">
            <w:pPr>
              <w:jc w:val="center"/>
            </w:pPr>
            <w:r w:rsidRPr="00BC0FEA">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ТК-15-ТК-23</w:t>
            </w:r>
          </w:p>
        </w:tc>
        <w:tc>
          <w:tcPr>
            <w:tcW w:w="1843" w:type="dxa"/>
            <w:hideMark/>
          </w:tcPr>
          <w:p w:rsidR="00577589" w:rsidRPr="00396E35" w:rsidRDefault="00577589" w:rsidP="00B34F60">
            <w:pPr>
              <w:spacing w:line="240" w:lineRule="auto"/>
              <w:jc w:val="center"/>
              <w:rPr>
                <w:rFonts w:cs="Arial"/>
                <w:sz w:val="20"/>
              </w:rPr>
            </w:pPr>
            <w:r w:rsidRPr="00396E35">
              <w:rPr>
                <w:rFonts w:cs="Arial"/>
                <w:sz w:val="20"/>
              </w:rPr>
              <w:t>22</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sidRPr="00396E35">
              <w:rPr>
                <w:rFonts w:cs="Arial"/>
                <w:sz w:val="20"/>
              </w:rPr>
              <w:t>100</w:t>
            </w:r>
          </w:p>
        </w:tc>
        <w:tc>
          <w:tcPr>
            <w:tcW w:w="1843" w:type="dxa"/>
            <w:hideMark/>
          </w:tcPr>
          <w:p w:rsidR="00577589" w:rsidRDefault="00577589" w:rsidP="00577589">
            <w:pPr>
              <w:jc w:val="center"/>
            </w:pPr>
            <w:r w:rsidRPr="00935C89">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ТК-40-ТК-35(</w:t>
            </w:r>
            <w:proofErr w:type="spellStart"/>
            <w:r w:rsidRPr="00396E35">
              <w:rPr>
                <w:rFonts w:cs="Arial"/>
                <w:sz w:val="20"/>
              </w:rPr>
              <w:t>возд</w:t>
            </w:r>
            <w:proofErr w:type="spellEnd"/>
            <w:r w:rsidRPr="00396E35">
              <w:rPr>
                <w:rFonts w:cs="Arial"/>
                <w:sz w:val="20"/>
              </w:rPr>
              <w:t>.)</w:t>
            </w:r>
          </w:p>
        </w:tc>
        <w:tc>
          <w:tcPr>
            <w:tcW w:w="1843" w:type="dxa"/>
            <w:hideMark/>
          </w:tcPr>
          <w:p w:rsidR="00577589" w:rsidRPr="00396E35" w:rsidRDefault="00577589" w:rsidP="00B34F60">
            <w:pPr>
              <w:spacing w:line="240" w:lineRule="auto"/>
              <w:jc w:val="center"/>
              <w:rPr>
                <w:rFonts w:cs="Arial"/>
                <w:sz w:val="20"/>
              </w:rPr>
            </w:pPr>
            <w:r w:rsidRPr="00396E35">
              <w:rPr>
                <w:rFonts w:cs="Arial"/>
                <w:sz w:val="20"/>
              </w:rPr>
              <w:t>120</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sidRPr="00396E35">
              <w:rPr>
                <w:rFonts w:cs="Arial"/>
                <w:sz w:val="20"/>
              </w:rPr>
              <w:t>125</w:t>
            </w:r>
          </w:p>
        </w:tc>
        <w:tc>
          <w:tcPr>
            <w:tcW w:w="1843" w:type="dxa"/>
            <w:hideMark/>
          </w:tcPr>
          <w:p w:rsidR="00577589" w:rsidRDefault="00577589" w:rsidP="00577589">
            <w:pPr>
              <w:jc w:val="center"/>
            </w:pPr>
            <w:r w:rsidRPr="00935C89">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Кот. - ТК-97 (</w:t>
            </w:r>
            <w:proofErr w:type="spellStart"/>
            <w:r w:rsidRPr="00396E35">
              <w:rPr>
                <w:rFonts w:cs="Arial"/>
                <w:sz w:val="20"/>
              </w:rPr>
              <w:t>возд</w:t>
            </w:r>
            <w:proofErr w:type="spellEnd"/>
            <w:r w:rsidRPr="00396E35">
              <w:rPr>
                <w:rFonts w:cs="Arial"/>
                <w:sz w:val="20"/>
              </w:rPr>
              <w:t>.)</w:t>
            </w:r>
          </w:p>
        </w:tc>
        <w:tc>
          <w:tcPr>
            <w:tcW w:w="1843" w:type="dxa"/>
            <w:hideMark/>
          </w:tcPr>
          <w:p w:rsidR="00577589" w:rsidRPr="00396E35" w:rsidRDefault="00577589" w:rsidP="00B34F60">
            <w:pPr>
              <w:spacing w:line="240" w:lineRule="auto"/>
              <w:jc w:val="center"/>
              <w:rPr>
                <w:rFonts w:cs="Arial"/>
                <w:sz w:val="20"/>
              </w:rPr>
            </w:pPr>
            <w:r>
              <w:rPr>
                <w:rFonts w:cs="Arial"/>
                <w:sz w:val="20"/>
              </w:rPr>
              <w:t>587</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sidRPr="00396E35">
              <w:rPr>
                <w:rFonts w:cs="Arial"/>
                <w:sz w:val="20"/>
              </w:rPr>
              <w:t>500</w:t>
            </w:r>
          </w:p>
        </w:tc>
        <w:tc>
          <w:tcPr>
            <w:tcW w:w="1843" w:type="dxa"/>
            <w:hideMark/>
          </w:tcPr>
          <w:p w:rsidR="00577589" w:rsidRDefault="00577589" w:rsidP="00577589">
            <w:pPr>
              <w:jc w:val="center"/>
            </w:pPr>
            <w:r w:rsidRPr="00935C89">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ТК-46-ТК-53(</w:t>
            </w:r>
            <w:proofErr w:type="spellStart"/>
            <w:r w:rsidRPr="00396E35">
              <w:rPr>
                <w:rFonts w:cs="Arial"/>
                <w:sz w:val="20"/>
              </w:rPr>
              <w:t>возд</w:t>
            </w:r>
            <w:proofErr w:type="spellEnd"/>
            <w:r w:rsidRPr="00396E35">
              <w:rPr>
                <w:rFonts w:cs="Arial"/>
                <w:sz w:val="20"/>
              </w:rPr>
              <w:t>.)</w:t>
            </w:r>
          </w:p>
        </w:tc>
        <w:tc>
          <w:tcPr>
            <w:tcW w:w="1843" w:type="dxa"/>
            <w:hideMark/>
          </w:tcPr>
          <w:p w:rsidR="00577589" w:rsidRPr="00396E35" w:rsidRDefault="00577589" w:rsidP="00B34F60">
            <w:pPr>
              <w:spacing w:line="240" w:lineRule="auto"/>
              <w:jc w:val="center"/>
              <w:rPr>
                <w:rFonts w:cs="Arial"/>
                <w:sz w:val="20"/>
              </w:rPr>
            </w:pPr>
            <w:r>
              <w:rPr>
                <w:rFonts w:cs="Arial"/>
                <w:sz w:val="20"/>
              </w:rPr>
              <w:t>339</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sidRPr="00396E35">
              <w:rPr>
                <w:rFonts w:cs="Arial"/>
                <w:sz w:val="20"/>
              </w:rPr>
              <w:t>150</w:t>
            </w:r>
          </w:p>
        </w:tc>
        <w:tc>
          <w:tcPr>
            <w:tcW w:w="1843" w:type="dxa"/>
            <w:hideMark/>
          </w:tcPr>
          <w:p w:rsidR="00577589" w:rsidRDefault="00577589" w:rsidP="00577589">
            <w:pPr>
              <w:jc w:val="center"/>
            </w:pPr>
            <w:r w:rsidRPr="00935C89">
              <w:rPr>
                <w:rFonts w:cs="Arial"/>
                <w:sz w:val="20"/>
              </w:rPr>
              <w:t>1974</w:t>
            </w:r>
          </w:p>
        </w:tc>
      </w:tr>
      <w:tr w:rsidR="00577589" w:rsidRPr="00396E35" w:rsidTr="00887A2A">
        <w:trPr>
          <w:trHeight w:val="227"/>
        </w:trPr>
        <w:tc>
          <w:tcPr>
            <w:tcW w:w="2660" w:type="dxa"/>
            <w:hideMark/>
          </w:tcPr>
          <w:p w:rsidR="00577589" w:rsidRPr="00396E35" w:rsidRDefault="00577589" w:rsidP="00B34F60">
            <w:pPr>
              <w:spacing w:line="240" w:lineRule="auto"/>
              <w:rPr>
                <w:rFonts w:cs="Arial"/>
                <w:sz w:val="20"/>
              </w:rPr>
            </w:pPr>
            <w:r w:rsidRPr="00396E35">
              <w:rPr>
                <w:rFonts w:cs="Arial"/>
                <w:sz w:val="20"/>
              </w:rPr>
              <w:t>ТК-131-ТК-11</w:t>
            </w:r>
          </w:p>
        </w:tc>
        <w:tc>
          <w:tcPr>
            <w:tcW w:w="1843" w:type="dxa"/>
            <w:hideMark/>
          </w:tcPr>
          <w:p w:rsidR="00577589" w:rsidRPr="00396E35" w:rsidRDefault="00577589" w:rsidP="00B34F60">
            <w:pPr>
              <w:spacing w:line="240" w:lineRule="auto"/>
              <w:jc w:val="center"/>
              <w:rPr>
                <w:rFonts w:cs="Arial"/>
                <w:sz w:val="20"/>
              </w:rPr>
            </w:pPr>
            <w:r>
              <w:rPr>
                <w:rFonts w:cs="Arial"/>
                <w:sz w:val="20"/>
              </w:rPr>
              <w:t>230</w:t>
            </w:r>
          </w:p>
        </w:tc>
        <w:tc>
          <w:tcPr>
            <w:tcW w:w="1378" w:type="dxa"/>
            <w:hideMark/>
          </w:tcPr>
          <w:p w:rsidR="00577589" w:rsidRDefault="00577589" w:rsidP="000E727E">
            <w:pPr>
              <w:jc w:val="center"/>
            </w:pPr>
            <w:r w:rsidRPr="00310335">
              <w:rPr>
                <w:rFonts w:cs="Arial"/>
                <w:sz w:val="20"/>
              </w:rPr>
              <w:t>Ст.3 сп5</w:t>
            </w:r>
          </w:p>
        </w:tc>
        <w:tc>
          <w:tcPr>
            <w:tcW w:w="1598" w:type="dxa"/>
            <w:hideMark/>
          </w:tcPr>
          <w:p w:rsidR="00577589" w:rsidRPr="00396E35" w:rsidRDefault="00577589" w:rsidP="00B34F60">
            <w:pPr>
              <w:spacing w:line="240" w:lineRule="auto"/>
              <w:jc w:val="center"/>
              <w:rPr>
                <w:rFonts w:cs="Arial"/>
                <w:sz w:val="20"/>
              </w:rPr>
            </w:pPr>
            <w:r w:rsidRPr="00396E35">
              <w:rPr>
                <w:rFonts w:cs="Arial"/>
                <w:sz w:val="20"/>
              </w:rPr>
              <w:t>200</w:t>
            </w:r>
          </w:p>
        </w:tc>
        <w:tc>
          <w:tcPr>
            <w:tcW w:w="1843" w:type="dxa"/>
            <w:hideMark/>
          </w:tcPr>
          <w:p w:rsidR="00577589" w:rsidRDefault="00577589" w:rsidP="00577589">
            <w:pPr>
              <w:jc w:val="center"/>
            </w:pPr>
            <w:r w:rsidRPr="00935C89">
              <w:rPr>
                <w:rFonts w:cs="Arial"/>
                <w:sz w:val="20"/>
              </w:rPr>
              <w:t>1974</w:t>
            </w:r>
          </w:p>
        </w:tc>
      </w:tr>
      <w:tr w:rsidR="00FF3269" w:rsidRPr="00396E35" w:rsidTr="00887A2A">
        <w:trPr>
          <w:trHeight w:val="227"/>
        </w:trPr>
        <w:tc>
          <w:tcPr>
            <w:tcW w:w="2660" w:type="dxa"/>
            <w:hideMark/>
          </w:tcPr>
          <w:p w:rsidR="00FF3269" w:rsidRPr="00396E35" w:rsidRDefault="00FF3269" w:rsidP="00B34F60">
            <w:pPr>
              <w:spacing w:line="240" w:lineRule="auto"/>
              <w:rPr>
                <w:rFonts w:cs="Arial"/>
                <w:sz w:val="20"/>
              </w:rPr>
            </w:pPr>
            <w:r w:rsidRPr="00396E35">
              <w:rPr>
                <w:rFonts w:cs="Arial"/>
                <w:sz w:val="20"/>
              </w:rPr>
              <w:lastRenderedPageBreak/>
              <w:t>ТК-14-ТК-19</w:t>
            </w:r>
          </w:p>
        </w:tc>
        <w:tc>
          <w:tcPr>
            <w:tcW w:w="1843" w:type="dxa"/>
            <w:hideMark/>
          </w:tcPr>
          <w:p w:rsidR="00FF3269" w:rsidRPr="00396E35" w:rsidRDefault="00FF3269" w:rsidP="00B34F60">
            <w:pPr>
              <w:spacing w:line="240" w:lineRule="auto"/>
              <w:jc w:val="center"/>
              <w:rPr>
                <w:rFonts w:cs="Arial"/>
                <w:sz w:val="20"/>
              </w:rPr>
            </w:pPr>
            <w:r w:rsidRPr="00396E35">
              <w:rPr>
                <w:rFonts w:cs="Arial"/>
                <w:sz w:val="20"/>
              </w:rPr>
              <w:t>140</w:t>
            </w:r>
          </w:p>
        </w:tc>
        <w:tc>
          <w:tcPr>
            <w:tcW w:w="1378" w:type="dxa"/>
            <w:hideMark/>
          </w:tcPr>
          <w:p w:rsidR="00FF3269" w:rsidRDefault="00FF3269" w:rsidP="000E727E">
            <w:pPr>
              <w:jc w:val="center"/>
            </w:pPr>
            <w:r w:rsidRPr="00310335">
              <w:rPr>
                <w:rFonts w:cs="Arial"/>
                <w:sz w:val="20"/>
              </w:rPr>
              <w:t>Ст.3 сп5</w:t>
            </w:r>
          </w:p>
        </w:tc>
        <w:tc>
          <w:tcPr>
            <w:tcW w:w="1598" w:type="dxa"/>
            <w:hideMark/>
          </w:tcPr>
          <w:p w:rsidR="00FF3269" w:rsidRPr="00396E35" w:rsidRDefault="00FF3269" w:rsidP="00B34F60">
            <w:pPr>
              <w:spacing w:line="240" w:lineRule="auto"/>
              <w:jc w:val="center"/>
              <w:rPr>
                <w:rFonts w:cs="Arial"/>
                <w:sz w:val="20"/>
              </w:rPr>
            </w:pPr>
            <w:r w:rsidRPr="00396E35">
              <w:rPr>
                <w:rFonts w:cs="Arial"/>
                <w:sz w:val="20"/>
              </w:rPr>
              <w:t>250</w:t>
            </w:r>
          </w:p>
        </w:tc>
        <w:tc>
          <w:tcPr>
            <w:tcW w:w="1843" w:type="dxa"/>
            <w:hideMark/>
          </w:tcPr>
          <w:p w:rsidR="00FF3269" w:rsidRPr="00396E35" w:rsidRDefault="00577589" w:rsidP="00B34F60">
            <w:pPr>
              <w:spacing w:line="240" w:lineRule="auto"/>
              <w:jc w:val="center"/>
              <w:rPr>
                <w:rFonts w:cs="Arial"/>
                <w:sz w:val="20"/>
              </w:rPr>
            </w:pPr>
            <w:r w:rsidRPr="00B564E6">
              <w:rPr>
                <w:rFonts w:cs="Arial"/>
                <w:sz w:val="20"/>
              </w:rPr>
              <w:t>1974</w:t>
            </w:r>
          </w:p>
        </w:tc>
      </w:tr>
      <w:tr w:rsidR="00FF3269" w:rsidRPr="00396E35" w:rsidTr="00887A2A">
        <w:trPr>
          <w:trHeight w:val="227"/>
        </w:trPr>
        <w:tc>
          <w:tcPr>
            <w:tcW w:w="2660" w:type="dxa"/>
            <w:hideMark/>
          </w:tcPr>
          <w:p w:rsidR="00FF3269" w:rsidRPr="00E6471A" w:rsidRDefault="00FF3269" w:rsidP="00B34F60">
            <w:pPr>
              <w:spacing w:line="240" w:lineRule="auto"/>
              <w:rPr>
                <w:rFonts w:cs="Arial"/>
                <w:b/>
                <w:sz w:val="20"/>
              </w:rPr>
            </w:pPr>
            <w:r w:rsidRPr="00E6471A">
              <w:rPr>
                <w:rFonts w:cs="Arial"/>
                <w:b/>
                <w:sz w:val="20"/>
              </w:rPr>
              <w:t>Итого по котельной:</w:t>
            </w:r>
          </w:p>
        </w:tc>
        <w:tc>
          <w:tcPr>
            <w:tcW w:w="1843" w:type="dxa"/>
            <w:hideMark/>
          </w:tcPr>
          <w:p w:rsidR="00FF3269" w:rsidRPr="00E6471A" w:rsidRDefault="004A14B9" w:rsidP="00B34F60">
            <w:pPr>
              <w:spacing w:line="240" w:lineRule="auto"/>
              <w:jc w:val="center"/>
              <w:rPr>
                <w:rFonts w:cs="Arial"/>
                <w:b/>
                <w:sz w:val="20"/>
              </w:rPr>
            </w:pPr>
            <w:r>
              <w:rPr>
                <w:rFonts w:cs="Arial"/>
                <w:b/>
                <w:sz w:val="20"/>
              </w:rPr>
              <w:t>8547,5</w:t>
            </w:r>
          </w:p>
        </w:tc>
        <w:tc>
          <w:tcPr>
            <w:tcW w:w="1378" w:type="dxa"/>
            <w:hideMark/>
          </w:tcPr>
          <w:p w:rsidR="00FF3269" w:rsidRPr="00396E35" w:rsidRDefault="00FF3269" w:rsidP="00B34F60">
            <w:pPr>
              <w:spacing w:line="240" w:lineRule="auto"/>
              <w:jc w:val="center"/>
              <w:rPr>
                <w:rFonts w:cs="Arial"/>
                <w:sz w:val="20"/>
              </w:rPr>
            </w:pPr>
          </w:p>
        </w:tc>
        <w:tc>
          <w:tcPr>
            <w:tcW w:w="1598" w:type="dxa"/>
            <w:hideMark/>
          </w:tcPr>
          <w:p w:rsidR="00FF3269" w:rsidRPr="00396E35" w:rsidRDefault="00FF3269" w:rsidP="00B34F60">
            <w:pPr>
              <w:spacing w:line="240" w:lineRule="auto"/>
              <w:jc w:val="center"/>
              <w:rPr>
                <w:rFonts w:cs="Arial"/>
                <w:sz w:val="20"/>
              </w:rPr>
            </w:pPr>
          </w:p>
        </w:tc>
        <w:tc>
          <w:tcPr>
            <w:tcW w:w="1843" w:type="dxa"/>
            <w:hideMark/>
          </w:tcPr>
          <w:p w:rsidR="00FF3269" w:rsidRPr="00396E35" w:rsidRDefault="00FF3269" w:rsidP="00B34F60">
            <w:pPr>
              <w:spacing w:line="240" w:lineRule="auto"/>
              <w:jc w:val="center"/>
              <w:rPr>
                <w:rFonts w:cs="Arial"/>
                <w:sz w:val="20"/>
              </w:rPr>
            </w:pPr>
          </w:p>
        </w:tc>
      </w:tr>
      <w:tr w:rsidR="00577589" w:rsidRPr="00577589" w:rsidTr="00887A2A">
        <w:trPr>
          <w:trHeight w:val="480"/>
        </w:trPr>
        <w:tc>
          <w:tcPr>
            <w:tcW w:w="2660" w:type="dxa"/>
            <w:hideMark/>
          </w:tcPr>
          <w:p w:rsidR="00577589" w:rsidRPr="00577589" w:rsidRDefault="00577589" w:rsidP="00577589">
            <w:pPr>
              <w:spacing w:after="0" w:line="240" w:lineRule="auto"/>
              <w:rPr>
                <w:rFonts w:eastAsia="Times New Roman"/>
                <w:b/>
                <w:bCs/>
                <w:color w:val="000000"/>
                <w:sz w:val="18"/>
                <w:szCs w:val="18"/>
                <w:lang w:eastAsia="ru-RU"/>
              </w:rPr>
            </w:pPr>
            <w:r w:rsidRPr="00577589">
              <w:rPr>
                <w:rFonts w:eastAsia="Times New Roman"/>
                <w:b/>
                <w:bCs/>
                <w:color w:val="000000"/>
                <w:sz w:val="18"/>
                <w:szCs w:val="18"/>
                <w:lang w:eastAsia="ru-RU"/>
              </w:rPr>
              <w:t>Котельная  "</w:t>
            </w:r>
            <w:proofErr w:type="spellStart"/>
            <w:r w:rsidRPr="00577589">
              <w:rPr>
                <w:rFonts w:eastAsia="Times New Roman"/>
                <w:b/>
                <w:bCs/>
                <w:color w:val="000000"/>
                <w:sz w:val="18"/>
                <w:szCs w:val="18"/>
                <w:lang w:eastAsia="ru-RU"/>
              </w:rPr>
              <w:t>Трампарк</w:t>
            </w:r>
            <w:proofErr w:type="spellEnd"/>
            <w:r w:rsidRPr="00577589">
              <w:rPr>
                <w:rFonts w:eastAsia="Times New Roman"/>
                <w:b/>
                <w:bCs/>
                <w:color w:val="000000"/>
                <w:sz w:val="18"/>
                <w:szCs w:val="18"/>
                <w:lang w:eastAsia="ru-RU"/>
              </w:rPr>
              <w:t xml:space="preserve"> Скачки"</w:t>
            </w:r>
          </w:p>
        </w:tc>
        <w:tc>
          <w:tcPr>
            <w:tcW w:w="1843" w:type="dxa"/>
            <w:hideMark/>
          </w:tcPr>
          <w:p w:rsidR="00577589" w:rsidRPr="00577589" w:rsidRDefault="00577589" w:rsidP="00577589">
            <w:pPr>
              <w:spacing w:after="0" w:line="240" w:lineRule="auto"/>
              <w:jc w:val="center"/>
              <w:rPr>
                <w:rFonts w:eastAsia="Times New Roman"/>
                <w:b/>
                <w:bCs/>
                <w:color w:val="000000"/>
                <w:sz w:val="20"/>
                <w:szCs w:val="20"/>
                <w:lang w:eastAsia="ru-RU"/>
              </w:rPr>
            </w:pPr>
            <w:r w:rsidRPr="00577589">
              <w:rPr>
                <w:rFonts w:eastAsia="Times New Roman"/>
                <w:b/>
                <w:bCs/>
                <w:color w:val="000000"/>
                <w:sz w:val="20"/>
                <w:szCs w:val="20"/>
                <w:lang w:eastAsia="ru-RU"/>
              </w:rPr>
              <w:t> </w:t>
            </w:r>
          </w:p>
        </w:tc>
        <w:tc>
          <w:tcPr>
            <w:tcW w:w="1378"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 </w:t>
            </w:r>
          </w:p>
        </w:tc>
        <w:tc>
          <w:tcPr>
            <w:tcW w:w="1598"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 </w:t>
            </w:r>
          </w:p>
        </w:tc>
        <w:tc>
          <w:tcPr>
            <w:tcW w:w="1843"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 </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ТК-1-ТК-3</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200</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200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1974</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ТК-3-ТК-5</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64</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125</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1974</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ТК-5-ТК-5А</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97</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100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1974</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ТК-3-ТК-6</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55</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200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1974</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ТК-6-ТК-11</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390</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150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1974</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Кот.-ТК-13</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12</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76</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1974</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ТК-1-ТК12А</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150</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200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1974</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ТК-12А-ТК-12</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62</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100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1974</w:t>
            </w:r>
          </w:p>
        </w:tc>
      </w:tr>
      <w:tr w:rsidR="00577589" w:rsidRPr="00577589" w:rsidTr="00887A2A">
        <w:trPr>
          <w:trHeight w:val="51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ТК-12-П.Тольятти,182</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4</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100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1974</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ТК-6-Дорожная,34</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20</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100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1974</w:t>
            </w:r>
          </w:p>
        </w:tc>
      </w:tr>
      <w:tr w:rsidR="00577589" w:rsidRPr="00577589" w:rsidTr="00887A2A">
        <w:trPr>
          <w:trHeight w:val="51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ТК-10-Ермолова,253</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15</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100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1974</w:t>
            </w:r>
          </w:p>
        </w:tc>
      </w:tr>
      <w:tr w:rsidR="00577589" w:rsidRPr="00577589" w:rsidTr="00887A2A">
        <w:trPr>
          <w:trHeight w:val="51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ТК-11-Ермолова,225</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4</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150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1974</w:t>
            </w:r>
          </w:p>
        </w:tc>
      </w:tr>
      <w:tr w:rsidR="00577589" w:rsidRPr="00577589" w:rsidTr="00887A2A">
        <w:trPr>
          <w:trHeight w:val="510"/>
        </w:trPr>
        <w:tc>
          <w:tcPr>
            <w:tcW w:w="2660" w:type="dxa"/>
            <w:hideMark/>
          </w:tcPr>
          <w:p w:rsidR="00577589" w:rsidRPr="00577589" w:rsidRDefault="00577589" w:rsidP="00577589">
            <w:pPr>
              <w:spacing w:after="0" w:line="240" w:lineRule="auto"/>
              <w:rPr>
                <w:rFonts w:eastAsia="Times New Roman"/>
                <w:b/>
                <w:bCs/>
                <w:color w:val="000000"/>
                <w:sz w:val="20"/>
                <w:szCs w:val="20"/>
                <w:lang w:eastAsia="ru-RU"/>
              </w:rPr>
            </w:pPr>
            <w:r w:rsidRPr="00577589">
              <w:rPr>
                <w:rFonts w:eastAsia="Times New Roman"/>
                <w:b/>
                <w:bCs/>
                <w:color w:val="000000"/>
                <w:sz w:val="20"/>
                <w:szCs w:val="20"/>
                <w:lang w:eastAsia="ru-RU"/>
              </w:rPr>
              <w:t>Итого по котельной:</w:t>
            </w:r>
          </w:p>
        </w:tc>
        <w:tc>
          <w:tcPr>
            <w:tcW w:w="1843" w:type="dxa"/>
            <w:hideMark/>
          </w:tcPr>
          <w:p w:rsidR="00577589" w:rsidRPr="00577589" w:rsidRDefault="00577589" w:rsidP="00577589">
            <w:pPr>
              <w:spacing w:after="0" w:line="240" w:lineRule="auto"/>
              <w:jc w:val="center"/>
              <w:rPr>
                <w:rFonts w:eastAsia="Times New Roman"/>
                <w:b/>
                <w:bCs/>
                <w:color w:val="000000"/>
                <w:sz w:val="20"/>
                <w:szCs w:val="20"/>
                <w:lang w:eastAsia="ru-RU"/>
              </w:rPr>
            </w:pPr>
            <w:r w:rsidRPr="00577589">
              <w:rPr>
                <w:rFonts w:eastAsia="Times New Roman"/>
                <w:b/>
                <w:bCs/>
                <w:color w:val="000000"/>
                <w:sz w:val="20"/>
                <w:szCs w:val="20"/>
                <w:lang w:eastAsia="ru-RU"/>
              </w:rPr>
              <w:t>1073</w:t>
            </w:r>
          </w:p>
        </w:tc>
        <w:tc>
          <w:tcPr>
            <w:tcW w:w="1378"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 </w:t>
            </w:r>
          </w:p>
        </w:tc>
        <w:tc>
          <w:tcPr>
            <w:tcW w:w="1598"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 </w:t>
            </w:r>
          </w:p>
        </w:tc>
        <w:tc>
          <w:tcPr>
            <w:tcW w:w="1843"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 </w:t>
            </w:r>
          </w:p>
        </w:tc>
      </w:tr>
      <w:tr w:rsidR="00577589" w:rsidRPr="00577589" w:rsidTr="00887A2A">
        <w:trPr>
          <w:trHeight w:val="480"/>
        </w:trPr>
        <w:tc>
          <w:tcPr>
            <w:tcW w:w="2660" w:type="dxa"/>
            <w:hideMark/>
          </w:tcPr>
          <w:p w:rsidR="00577589" w:rsidRPr="00577589" w:rsidRDefault="00577589" w:rsidP="00577589">
            <w:pPr>
              <w:spacing w:after="0" w:line="240" w:lineRule="auto"/>
              <w:rPr>
                <w:rFonts w:eastAsia="Times New Roman"/>
                <w:b/>
                <w:bCs/>
                <w:color w:val="000000"/>
                <w:sz w:val="18"/>
                <w:szCs w:val="18"/>
                <w:lang w:eastAsia="ru-RU"/>
              </w:rPr>
            </w:pPr>
            <w:r w:rsidRPr="00577589">
              <w:rPr>
                <w:rFonts w:eastAsia="Times New Roman"/>
                <w:b/>
                <w:bCs/>
                <w:color w:val="000000"/>
                <w:sz w:val="18"/>
                <w:szCs w:val="18"/>
                <w:lang w:eastAsia="ru-RU"/>
              </w:rPr>
              <w:t>Котельная  "ПЦВС»"</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 </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 </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 </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 </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ТК-1-ТК-8</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39</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200/150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1971</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ТК-2-ТК-3</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54</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100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1971</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ТК-8-ТК-9</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48</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150/100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1971</w:t>
            </w:r>
          </w:p>
        </w:tc>
      </w:tr>
      <w:tr w:rsidR="00577589" w:rsidRPr="00577589" w:rsidTr="00887A2A">
        <w:trPr>
          <w:trHeight w:val="51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ТК-9-Солдатский проезд,152</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16</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150/100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1971</w:t>
            </w:r>
          </w:p>
        </w:tc>
      </w:tr>
      <w:tr w:rsidR="00577589" w:rsidRPr="00577589" w:rsidTr="00887A2A">
        <w:trPr>
          <w:trHeight w:val="51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Солдатский проезд,152-ТК-12</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20</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100/80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1971</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ТК-14-ТК-15</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73,5</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200/108</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1971</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ТК-15-ТК-19</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81</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200/108</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1971</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ТК-19-ТК-28</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205</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125/108</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1971</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ТК-10-ТК-10А</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22</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80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1971</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ТК-20-ТК-21</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30</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100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1971</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ТК-21-ТК-21А</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8</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100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1971</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ТК-21А-ТК-22</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5</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100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1971</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ТК-22-ТК-23</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67</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100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1971</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ТК-23-Столовая</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13</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100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1971</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ТК-1-ТК-6</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54</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150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1971</w:t>
            </w:r>
          </w:p>
        </w:tc>
      </w:tr>
      <w:tr w:rsidR="00577589" w:rsidRPr="00577589" w:rsidTr="00887A2A">
        <w:trPr>
          <w:trHeight w:val="51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ТК-6-Калинина,160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17</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80/50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1971</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ТК-4-ТК-4А</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8</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100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1971</w:t>
            </w:r>
          </w:p>
        </w:tc>
      </w:tr>
      <w:tr w:rsidR="00577589" w:rsidRPr="00577589" w:rsidTr="00887A2A">
        <w:trPr>
          <w:trHeight w:val="51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ТК-3-Солдатский проезд,158</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114</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100/80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1971</w:t>
            </w:r>
          </w:p>
        </w:tc>
      </w:tr>
      <w:tr w:rsidR="00577589" w:rsidRPr="00577589" w:rsidTr="00887A2A">
        <w:trPr>
          <w:trHeight w:val="51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ТК-6-Калинина,162</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66</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200/150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1971</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ТК-10-Сергеева,10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23</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150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1971</w:t>
            </w:r>
          </w:p>
        </w:tc>
      </w:tr>
      <w:tr w:rsidR="00577589" w:rsidRPr="00577589" w:rsidTr="00887A2A">
        <w:trPr>
          <w:trHeight w:val="51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lastRenderedPageBreak/>
              <w:t>ТК-28-Сп.корпус№1</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16</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100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1971</w:t>
            </w:r>
          </w:p>
        </w:tc>
      </w:tr>
      <w:tr w:rsidR="00577589" w:rsidRPr="00577589" w:rsidTr="00887A2A">
        <w:trPr>
          <w:trHeight w:val="510"/>
        </w:trPr>
        <w:tc>
          <w:tcPr>
            <w:tcW w:w="2660" w:type="dxa"/>
            <w:hideMark/>
          </w:tcPr>
          <w:p w:rsidR="00577589" w:rsidRPr="00577589" w:rsidRDefault="00577589" w:rsidP="00577589">
            <w:pPr>
              <w:spacing w:after="0" w:line="240" w:lineRule="auto"/>
              <w:rPr>
                <w:rFonts w:eastAsia="Times New Roman"/>
                <w:b/>
                <w:bCs/>
                <w:color w:val="000000"/>
                <w:sz w:val="20"/>
                <w:szCs w:val="20"/>
                <w:lang w:eastAsia="ru-RU"/>
              </w:rPr>
            </w:pPr>
            <w:r w:rsidRPr="00577589">
              <w:rPr>
                <w:rFonts w:eastAsia="Times New Roman"/>
                <w:b/>
                <w:bCs/>
                <w:color w:val="000000"/>
                <w:sz w:val="20"/>
                <w:szCs w:val="20"/>
                <w:lang w:eastAsia="ru-RU"/>
              </w:rPr>
              <w:t>Итого по котельной:</w:t>
            </w:r>
          </w:p>
        </w:tc>
        <w:tc>
          <w:tcPr>
            <w:tcW w:w="1843" w:type="dxa"/>
            <w:hideMark/>
          </w:tcPr>
          <w:p w:rsidR="00577589" w:rsidRPr="00577589" w:rsidRDefault="00577589" w:rsidP="00577589">
            <w:pPr>
              <w:spacing w:after="0" w:line="240" w:lineRule="auto"/>
              <w:jc w:val="center"/>
              <w:rPr>
                <w:rFonts w:eastAsia="Times New Roman"/>
                <w:b/>
                <w:bCs/>
                <w:color w:val="000000"/>
                <w:sz w:val="20"/>
                <w:szCs w:val="20"/>
                <w:lang w:eastAsia="ru-RU"/>
              </w:rPr>
            </w:pPr>
            <w:r w:rsidRPr="00577589">
              <w:rPr>
                <w:rFonts w:eastAsia="Times New Roman"/>
                <w:b/>
                <w:bCs/>
                <w:color w:val="000000"/>
                <w:sz w:val="20"/>
                <w:szCs w:val="20"/>
                <w:lang w:eastAsia="ru-RU"/>
              </w:rPr>
              <w:t>979,5</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 </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 </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 </w:t>
            </w:r>
          </w:p>
        </w:tc>
      </w:tr>
      <w:tr w:rsidR="00577589" w:rsidRPr="00577589" w:rsidTr="00887A2A">
        <w:trPr>
          <w:trHeight w:val="720"/>
        </w:trPr>
        <w:tc>
          <w:tcPr>
            <w:tcW w:w="2660" w:type="dxa"/>
            <w:hideMark/>
          </w:tcPr>
          <w:p w:rsidR="00577589" w:rsidRPr="00577589" w:rsidRDefault="00577589" w:rsidP="00577589">
            <w:pPr>
              <w:spacing w:after="0" w:line="240" w:lineRule="auto"/>
              <w:rPr>
                <w:rFonts w:eastAsia="Times New Roman"/>
                <w:b/>
                <w:bCs/>
                <w:color w:val="000000"/>
                <w:sz w:val="18"/>
                <w:szCs w:val="18"/>
                <w:lang w:eastAsia="ru-RU"/>
              </w:rPr>
            </w:pPr>
            <w:r w:rsidRPr="00577589">
              <w:rPr>
                <w:rFonts w:eastAsia="Times New Roman"/>
                <w:b/>
                <w:bCs/>
                <w:color w:val="000000"/>
                <w:sz w:val="18"/>
                <w:szCs w:val="18"/>
                <w:lang w:eastAsia="ru-RU"/>
              </w:rPr>
              <w:t>Котельная «Константиновская»</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 </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 </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 </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 </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Кот.-ТК-1</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48</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300/100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1973</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ТК-1-ТК-2</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116</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300/100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1973</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ТК-2-ТК-3</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120</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300/100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1973</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ТК-3-ТК-5</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360</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250/100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1973</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ТК-5-ТК-9</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430</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150/80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1973</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ТК9-ТК-10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270</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80/50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1973</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ТК-5-ТК-13</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170</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150/100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1973</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ТК-3-ПК-7</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140</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80/50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1973</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ПК-7-ПК-35</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90</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80/50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1973</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ТК14-Ленина 42</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70</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80/70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1973</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ТК-15-Ленина 38</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8</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80/50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1973</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ТК-10-Ленина,6</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160</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80/70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1973</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ТК-16-Ленина,26</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54</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80/50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1973</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ТК-8-ТК-16</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114</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80/50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1973</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ТК7-ТК-8</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50</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Ст.3сп5</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133/80</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1973</w:t>
            </w:r>
          </w:p>
        </w:tc>
      </w:tr>
      <w:tr w:rsidR="00577589" w:rsidRPr="00577589" w:rsidTr="00887A2A">
        <w:trPr>
          <w:trHeight w:val="510"/>
        </w:trPr>
        <w:tc>
          <w:tcPr>
            <w:tcW w:w="2660" w:type="dxa"/>
            <w:hideMark/>
          </w:tcPr>
          <w:p w:rsidR="00577589" w:rsidRPr="00577589" w:rsidRDefault="00577589" w:rsidP="00577589">
            <w:pPr>
              <w:spacing w:after="0" w:line="240" w:lineRule="auto"/>
              <w:rPr>
                <w:rFonts w:eastAsia="Times New Roman"/>
                <w:b/>
                <w:bCs/>
                <w:color w:val="000000"/>
                <w:sz w:val="20"/>
                <w:szCs w:val="20"/>
                <w:lang w:eastAsia="ru-RU"/>
              </w:rPr>
            </w:pPr>
            <w:r w:rsidRPr="00577589">
              <w:rPr>
                <w:rFonts w:eastAsia="Times New Roman"/>
                <w:b/>
                <w:bCs/>
                <w:color w:val="000000"/>
                <w:sz w:val="20"/>
                <w:szCs w:val="20"/>
                <w:lang w:eastAsia="ru-RU"/>
              </w:rPr>
              <w:t>Итого по котельной:</w:t>
            </w:r>
          </w:p>
        </w:tc>
        <w:tc>
          <w:tcPr>
            <w:tcW w:w="1843" w:type="dxa"/>
            <w:hideMark/>
          </w:tcPr>
          <w:p w:rsidR="00577589" w:rsidRPr="00577589" w:rsidRDefault="00577589" w:rsidP="00577589">
            <w:pPr>
              <w:spacing w:after="0" w:line="240" w:lineRule="auto"/>
              <w:jc w:val="center"/>
              <w:rPr>
                <w:rFonts w:eastAsia="Times New Roman"/>
                <w:b/>
                <w:bCs/>
                <w:color w:val="000000"/>
                <w:sz w:val="20"/>
                <w:szCs w:val="20"/>
                <w:lang w:eastAsia="ru-RU"/>
              </w:rPr>
            </w:pPr>
            <w:r w:rsidRPr="00577589">
              <w:rPr>
                <w:rFonts w:eastAsia="Times New Roman"/>
                <w:b/>
                <w:bCs/>
                <w:color w:val="000000"/>
                <w:sz w:val="20"/>
                <w:szCs w:val="20"/>
                <w:lang w:eastAsia="ru-RU"/>
              </w:rPr>
              <w:t>2200</w:t>
            </w:r>
          </w:p>
        </w:tc>
        <w:tc>
          <w:tcPr>
            <w:tcW w:w="137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 </w:t>
            </w:r>
          </w:p>
        </w:tc>
        <w:tc>
          <w:tcPr>
            <w:tcW w:w="1598"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 </w:t>
            </w:r>
          </w:p>
        </w:tc>
        <w:tc>
          <w:tcPr>
            <w:tcW w:w="1843" w:type="dxa"/>
            <w:hideMark/>
          </w:tcPr>
          <w:p w:rsidR="00577589" w:rsidRPr="00577589" w:rsidRDefault="00577589" w:rsidP="00577589">
            <w:pPr>
              <w:spacing w:after="0" w:line="240" w:lineRule="auto"/>
              <w:jc w:val="center"/>
              <w:rPr>
                <w:rFonts w:eastAsia="Times New Roman"/>
                <w:color w:val="000000"/>
                <w:sz w:val="20"/>
                <w:szCs w:val="20"/>
                <w:lang w:eastAsia="ru-RU"/>
              </w:rPr>
            </w:pPr>
            <w:r w:rsidRPr="00577589">
              <w:rPr>
                <w:rFonts w:eastAsia="Times New Roman"/>
                <w:color w:val="000000"/>
                <w:sz w:val="20"/>
                <w:szCs w:val="20"/>
                <w:lang w:eastAsia="ru-RU"/>
              </w:rPr>
              <w:t> </w:t>
            </w:r>
          </w:p>
        </w:tc>
      </w:tr>
      <w:tr w:rsidR="00577589" w:rsidRPr="00577589" w:rsidTr="00887A2A">
        <w:trPr>
          <w:trHeight w:val="300"/>
        </w:trPr>
        <w:tc>
          <w:tcPr>
            <w:tcW w:w="2660" w:type="dxa"/>
            <w:hideMark/>
          </w:tcPr>
          <w:p w:rsidR="00577589" w:rsidRPr="00577589" w:rsidRDefault="00577589" w:rsidP="00577589">
            <w:pPr>
              <w:spacing w:after="0" w:line="240" w:lineRule="auto"/>
              <w:rPr>
                <w:rFonts w:eastAsia="Times New Roman"/>
                <w:b/>
                <w:bCs/>
                <w:color w:val="000000"/>
                <w:sz w:val="20"/>
                <w:szCs w:val="20"/>
                <w:lang w:eastAsia="ru-RU"/>
              </w:rPr>
            </w:pPr>
            <w:r w:rsidRPr="00577589">
              <w:rPr>
                <w:rFonts w:eastAsia="Times New Roman"/>
                <w:b/>
                <w:bCs/>
                <w:color w:val="000000"/>
                <w:sz w:val="20"/>
                <w:szCs w:val="20"/>
                <w:lang w:eastAsia="ru-RU"/>
              </w:rPr>
              <w:t>ИТОГО</w:t>
            </w:r>
          </w:p>
        </w:tc>
        <w:tc>
          <w:tcPr>
            <w:tcW w:w="1843" w:type="dxa"/>
            <w:hideMark/>
          </w:tcPr>
          <w:p w:rsidR="00577589" w:rsidRPr="00577589" w:rsidRDefault="00577589" w:rsidP="00577589">
            <w:pPr>
              <w:spacing w:after="0" w:line="240" w:lineRule="auto"/>
              <w:jc w:val="center"/>
              <w:rPr>
                <w:rFonts w:eastAsia="Times New Roman"/>
                <w:b/>
                <w:bCs/>
                <w:color w:val="000000"/>
                <w:sz w:val="20"/>
                <w:szCs w:val="20"/>
                <w:lang w:eastAsia="ru-RU"/>
              </w:rPr>
            </w:pPr>
            <w:r w:rsidRPr="00577589">
              <w:rPr>
                <w:rFonts w:eastAsia="Times New Roman"/>
                <w:b/>
                <w:bCs/>
                <w:color w:val="000000"/>
                <w:sz w:val="20"/>
                <w:szCs w:val="20"/>
                <w:lang w:eastAsia="ru-RU"/>
              </w:rPr>
              <w:t>33907</w:t>
            </w:r>
          </w:p>
        </w:tc>
        <w:tc>
          <w:tcPr>
            <w:tcW w:w="1378"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 </w:t>
            </w:r>
          </w:p>
        </w:tc>
        <w:tc>
          <w:tcPr>
            <w:tcW w:w="1598"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 </w:t>
            </w:r>
          </w:p>
        </w:tc>
        <w:tc>
          <w:tcPr>
            <w:tcW w:w="1843" w:type="dxa"/>
            <w:hideMark/>
          </w:tcPr>
          <w:p w:rsidR="00577589" w:rsidRPr="00577589" w:rsidRDefault="00577589" w:rsidP="00577589">
            <w:pPr>
              <w:spacing w:after="0" w:line="240" w:lineRule="auto"/>
              <w:rPr>
                <w:rFonts w:eastAsia="Times New Roman"/>
                <w:color w:val="000000"/>
                <w:sz w:val="20"/>
                <w:szCs w:val="20"/>
                <w:lang w:eastAsia="ru-RU"/>
              </w:rPr>
            </w:pPr>
            <w:r w:rsidRPr="00577589">
              <w:rPr>
                <w:rFonts w:eastAsia="Times New Roman"/>
                <w:color w:val="000000"/>
                <w:sz w:val="20"/>
                <w:szCs w:val="20"/>
                <w:lang w:eastAsia="ru-RU"/>
              </w:rPr>
              <w:t> </w:t>
            </w:r>
          </w:p>
        </w:tc>
      </w:tr>
    </w:tbl>
    <w:p w:rsidR="008571A6" w:rsidRDefault="008571A6">
      <w:pPr>
        <w:spacing w:after="0" w:line="240" w:lineRule="auto"/>
        <w:rPr>
          <w:rFonts w:ascii="Times New Roman" w:hAnsi="Times New Roman"/>
          <w:sz w:val="24"/>
          <w:szCs w:val="24"/>
        </w:rPr>
        <w:sectPr w:rsidR="008571A6" w:rsidSect="002B1130">
          <w:headerReference w:type="even" r:id="rId34"/>
          <w:headerReference w:type="default" r:id="rId35"/>
          <w:footerReference w:type="even" r:id="rId36"/>
          <w:footerReference w:type="default" r:id="rId37"/>
          <w:headerReference w:type="first" r:id="rId38"/>
          <w:footerReference w:type="first" r:id="rId39"/>
          <w:pgSz w:w="11906" w:h="16838" w:code="9"/>
          <w:pgMar w:top="567" w:right="454" w:bottom="567" w:left="1701" w:header="709" w:footer="709" w:gutter="0"/>
          <w:cols w:space="708"/>
          <w:docGrid w:linePitch="360"/>
        </w:sectPr>
      </w:pPr>
    </w:p>
    <w:p w:rsidR="00493469" w:rsidRPr="0086301E" w:rsidRDefault="00493469" w:rsidP="00493469">
      <w:pPr>
        <w:spacing w:after="0" w:line="240" w:lineRule="auto"/>
        <w:ind w:left="567"/>
        <w:jc w:val="center"/>
        <w:rPr>
          <w:rFonts w:ascii="Times New Roman" w:hAnsi="Times New Roman"/>
          <w:b/>
          <w:sz w:val="24"/>
          <w:szCs w:val="24"/>
        </w:rPr>
      </w:pPr>
      <w:r w:rsidRPr="0086301E">
        <w:rPr>
          <w:rFonts w:ascii="Times New Roman" w:hAnsi="Times New Roman"/>
          <w:b/>
          <w:sz w:val="24"/>
          <w:szCs w:val="24"/>
        </w:rPr>
        <w:lastRenderedPageBreak/>
        <w:t>Схемы тепловых сетей от основных районных котельных с нанесенными участками, планируемыми к замене</w:t>
      </w:r>
    </w:p>
    <w:p w:rsidR="004537B5" w:rsidRDefault="004537B5" w:rsidP="00493469">
      <w:pPr>
        <w:spacing w:after="0" w:line="240" w:lineRule="auto"/>
        <w:ind w:left="567"/>
        <w:jc w:val="center"/>
        <w:sectPr w:rsidR="004537B5" w:rsidSect="00493469">
          <w:pgSz w:w="16839" w:h="11907" w:orient="landscape" w:code="9"/>
          <w:pgMar w:top="426" w:right="720" w:bottom="568" w:left="720" w:header="720" w:footer="720" w:gutter="0"/>
          <w:cols w:space="720"/>
          <w:docGrid w:linePitch="326"/>
        </w:sectPr>
      </w:pPr>
      <w:r w:rsidRPr="004537B5">
        <w:rPr>
          <w:rFonts w:ascii="Times New Roman" w:hAnsi="Times New Roman"/>
          <w:sz w:val="24"/>
          <w:szCs w:val="24"/>
        </w:rPr>
        <w:t>Тепловые сети от котельной «Новая Оранжерея», ул. Пестова,36</w:t>
      </w:r>
      <w:r w:rsidR="00A05CC7">
        <w:rPr>
          <w:rFonts w:ascii="Times New Roman" w:hAnsi="Times New Roman"/>
          <w:noProof/>
          <w:sz w:val="24"/>
          <w:szCs w:val="24"/>
          <w:lang w:eastAsia="ru-RU"/>
        </w:rPr>
        <w:drawing>
          <wp:inline distT="0" distB="0" distL="0" distR="0">
            <wp:extent cx="7835900" cy="553974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835900" cy="5539740"/>
                    </a:xfrm>
                    <a:prstGeom prst="rect">
                      <a:avLst/>
                    </a:prstGeom>
                    <a:noFill/>
                    <a:ln>
                      <a:noFill/>
                    </a:ln>
                  </pic:spPr>
                </pic:pic>
              </a:graphicData>
            </a:graphic>
          </wp:inline>
        </w:drawing>
      </w:r>
    </w:p>
    <w:p w:rsidR="00BB783C" w:rsidRDefault="00BB783C" w:rsidP="008571A6">
      <w:pPr>
        <w:ind w:left="567"/>
        <w:jc w:val="center"/>
        <w:rPr>
          <w:rFonts w:ascii="Times New Roman" w:hAnsi="Times New Roman"/>
          <w:sz w:val="24"/>
          <w:szCs w:val="24"/>
        </w:rPr>
      </w:pPr>
      <w:r w:rsidRPr="0086301E">
        <w:rPr>
          <w:rFonts w:ascii="Times New Roman" w:hAnsi="Times New Roman"/>
          <w:sz w:val="24"/>
          <w:szCs w:val="24"/>
        </w:rPr>
        <w:lastRenderedPageBreak/>
        <w:t>Тепловые сети от котельной «Дом Советов», ул. К. Хетагурова,9</w:t>
      </w:r>
    </w:p>
    <w:p w:rsidR="008571A6" w:rsidRDefault="008571A6" w:rsidP="004537B5">
      <w:pPr>
        <w:spacing w:after="0" w:line="240" w:lineRule="auto"/>
        <w:rPr>
          <w:noProof/>
        </w:rPr>
      </w:pPr>
    </w:p>
    <w:p w:rsidR="00C4592B" w:rsidRDefault="00C4592B" w:rsidP="00C4592B">
      <w:pPr>
        <w:spacing w:after="0" w:line="240" w:lineRule="auto"/>
        <w:jc w:val="center"/>
        <w:rPr>
          <w:noProof/>
        </w:rPr>
        <w:sectPr w:rsidR="00C4592B" w:rsidSect="00A05CC7">
          <w:pgSz w:w="16838" w:h="11906" w:orient="landscape" w:code="9"/>
          <w:pgMar w:top="1276" w:right="567" w:bottom="454" w:left="567" w:header="703" w:footer="709" w:gutter="0"/>
          <w:cols w:space="708"/>
          <w:docGrid w:linePitch="360"/>
        </w:sectPr>
      </w:pPr>
      <w:r>
        <w:rPr>
          <w:noProof/>
          <w:lang w:eastAsia="ru-RU"/>
        </w:rPr>
        <w:drawing>
          <wp:inline distT="0" distB="0" distL="0" distR="0">
            <wp:extent cx="7617472" cy="540134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629264" cy="5409701"/>
                    </a:xfrm>
                    <a:prstGeom prst="rect">
                      <a:avLst/>
                    </a:prstGeom>
                    <a:noFill/>
                    <a:ln>
                      <a:noFill/>
                    </a:ln>
                  </pic:spPr>
                </pic:pic>
              </a:graphicData>
            </a:graphic>
          </wp:inline>
        </w:drawing>
      </w:r>
    </w:p>
    <w:p w:rsidR="00BB783C" w:rsidRDefault="004537B5" w:rsidP="004537B5">
      <w:pPr>
        <w:spacing w:after="0" w:line="240" w:lineRule="auto"/>
        <w:ind w:left="142" w:hanging="142"/>
        <w:jc w:val="center"/>
        <w:rPr>
          <w:rFonts w:ascii="Times New Roman" w:hAnsi="Times New Roman"/>
          <w:sz w:val="24"/>
          <w:szCs w:val="24"/>
        </w:rPr>
      </w:pPr>
      <w:r w:rsidRPr="004537B5">
        <w:rPr>
          <w:rFonts w:ascii="Times New Roman" w:hAnsi="Times New Roman"/>
          <w:sz w:val="24"/>
          <w:szCs w:val="24"/>
        </w:rPr>
        <w:lastRenderedPageBreak/>
        <w:t>Тепловые сети от котельной</w:t>
      </w:r>
      <w:r>
        <w:rPr>
          <w:rFonts w:ascii="Times New Roman" w:hAnsi="Times New Roman"/>
          <w:sz w:val="24"/>
          <w:szCs w:val="24"/>
        </w:rPr>
        <w:t xml:space="preserve"> </w:t>
      </w:r>
      <w:r w:rsidRPr="004537B5">
        <w:rPr>
          <w:rFonts w:ascii="Times New Roman" w:hAnsi="Times New Roman"/>
          <w:sz w:val="24"/>
          <w:szCs w:val="24"/>
        </w:rPr>
        <w:t>«Мотель», ул. 295 Стрелковой Дивизии,3</w:t>
      </w:r>
    </w:p>
    <w:p w:rsidR="004537B5" w:rsidRPr="004537B5" w:rsidRDefault="004537B5" w:rsidP="004537B5">
      <w:pPr>
        <w:spacing w:after="0" w:line="240" w:lineRule="auto"/>
        <w:ind w:left="142" w:hanging="142"/>
        <w:jc w:val="center"/>
        <w:rPr>
          <w:rFonts w:ascii="Times New Roman" w:hAnsi="Times New Roman"/>
          <w:sz w:val="14"/>
          <w:szCs w:val="24"/>
        </w:rPr>
      </w:pPr>
    </w:p>
    <w:p w:rsidR="004537B5" w:rsidRPr="004537B5" w:rsidRDefault="004537B5" w:rsidP="004537B5">
      <w:pPr>
        <w:spacing w:after="0" w:line="240" w:lineRule="auto"/>
        <w:ind w:left="142" w:hanging="142"/>
        <w:jc w:val="center"/>
        <w:rPr>
          <w:rFonts w:ascii="Times New Roman" w:hAnsi="Times New Roman"/>
          <w:noProof/>
          <w:sz w:val="24"/>
          <w:szCs w:val="24"/>
        </w:rPr>
      </w:pPr>
      <w:r>
        <w:rPr>
          <w:noProof/>
          <w:lang w:eastAsia="ru-RU"/>
        </w:rPr>
        <w:drawing>
          <wp:inline distT="0" distB="0" distL="0" distR="0">
            <wp:extent cx="6321900" cy="8941981"/>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тель.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334852" cy="8960301"/>
                    </a:xfrm>
                    <a:prstGeom prst="rect">
                      <a:avLst/>
                    </a:prstGeom>
                  </pic:spPr>
                </pic:pic>
              </a:graphicData>
            </a:graphic>
          </wp:inline>
        </w:drawing>
      </w:r>
    </w:p>
    <w:p w:rsidR="004537B5" w:rsidRDefault="004537B5" w:rsidP="004537B5">
      <w:pPr>
        <w:spacing w:after="0" w:line="240" w:lineRule="auto"/>
        <w:ind w:left="142" w:hanging="142"/>
        <w:jc w:val="center"/>
        <w:rPr>
          <w:rFonts w:ascii="Times New Roman" w:hAnsi="Times New Roman"/>
          <w:noProof/>
          <w:sz w:val="24"/>
        </w:rPr>
      </w:pPr>
      <w:r w:rsidRPr="004537B5">
        <w:rPr>
          <w:rFonts w:ascii="Times New Roman" w:hAnsi="Times New Roman"/>
          <w:noProof/>
          <w:sz w:val="24"/>
        </w:rPr>
        <w:lastRenderedPageBreak/>
        <w:t>Тепловые сети от котельной «Бе</w:t>
      </w:r>
      <w:r>
        <w:rPr>
          <w:rFonts w:ascii="Times New Roman" w:hAnsi="Times New Roman"/>
          <w:noProof/>
          <w:sz w:val="24"/>
        </w:rPr>
        <w:t>лая Ромашка», ул. Московская,65</w:t>
      </w:r>
    </w:p>
    <w:p w:rsidR="004537B5" w:rsidRPr="004537B5" w:rsidRDefault="004537B5" w:rsidP="004537B5">
      <w:pPr>
        <w:spacing w:after="0" w:line="240" w:lineRule="auto"/>
        <w:ind w:left="142" w:hanging="142"/>
        <w:jc w:val="center"/>
        <w:rPr>
          <w:rFonts w:ascii="Times New Roman" w:hAnsi="Times New Roman"/>
          <w:noProof/>
          <w:sz w:val="24"/>
        </w:rPr>
      </w:pPr>
    </w:p>
    <w:p w:rsidR="004537B5" w:rsidRDefault="006D271B" w:rsidP="004537B5">
      <w:pPr>
        <w:spacing w:after="0" w:line="240" w:lineRule="auto"/>
        <w:ind w:left="142" w:hanging="142"/>
        <w:jc w:val="center"/>
        <w:rPr>
          <w:noProof/>
        </w:rPr>
      </w:pPr>
      <w:r>
        <w:rPr>
          <w:noProof/>
          <w:lang w:eastAsia="ru-RU"/>
        </w:rPr>
        <w:drawing>
          <wp:inline distT="0" distB="0" distL="0" distR="0">
            <wp:extent cx="6244209" cy="8708066"/>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48177" cy="8713600"/>
                    </a:xfrm>
                    <a:prstGeom prst="rect">
                      <a:avLst/>
                    </a:prstGeom>
                    <a:noFill/>
                    <a:ln>
                      <a:noFill/>
                    </a:ln>
                  </pic:spPr>
                </pic:pic>
              </a:graphicData>
            </a:graphic>
          </wp:inline>
        </w:drawing>
      </w:r>
    </w:p>
    <w:p w:rsidR="006D271B" w:rsidRDefault="006D271B" w:rsidP="005C5992">
      <w:pPr>
        <w:spacing w:after="0" w:line="240" w:lineRule="auto"/>
        <w:ind w:left="142" w:hanging="142"/>
        <w:jc w:val="center"/>
        <w:rPr>
          <w:rFonts w:ascii="Times New Roman" w:hAnsi="Times New Roman"/>
          <w:sz w:val="24"/>
        </w:rPr>
      </w:pPr>
    </w:p>
    <w:p w:rsidR="004537B5" w:rsidRPr="005C5992" w:rsidRDefault="005C5992" w:rsidP="005C5992">
      <w:pPr>
        <w:spacing w:after="0" w:line="240" w:lineRule="auto"/>
        <w:ind w:left="142" w:hanging="142"/>
        <w:jc w:val="center"/>
        <w:rPr>
          <w:rFonts w:ascii="Times New Roman" w:hAnsi="Times New Roman"/>
          <w:noProof/>
        </w:rPr>
      </w:pPr>
      <w:r w:rsidRPr="005C5992">
        <w:rPr>
          <w:rFonts w:ascii="Times New Roman" w:hAnsi="Times New Roman"/>
          <w:sz w:val="24"/>
        </w:rPr>
        <w:lastRenderedPageBreak/>
        <w:t>Тепловые сети от котельной «Микрорайон Бештау»</w:t>
      </w:r>
    </w:p>
    <w:p w:rsidR="004537B5" w:rsidRDefault="006D271B" w:rsidP="005C5992">
      <w:pPr>
        <w:spacing w:after="0" w:line="240" w:lineRule="auto"/>
        <w:ind w:left="142" w:hanging="142"/>
        <w:jc w:val="center"/>
        <w:rPr>
          <w:noProof/>
        </w:rPr>
      </w:pPr>
      <w:r>
        <w:rPr>
          <w:noProof/>
          <w:lang w:eastAsia="ru-RU"/>
        </w:rPr>
        <w:drawing>
          <wp:inline distT="0" distB="0" distL="0" distR="0">
            <wp:extent cx="6287487" cy="8888819"/>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88988" cy="8890941"/>
                    </a:xfrm>
                    <a:prstGeom prst="rect">
                      <a:avLst/>
                    </a:prstGeom>
                    <a:noFill/>
                    <a:ln>
                      <a:noFill/>
                    </a:ln>
                  </pic:spPr>
                </pic:pic>
              </a:graphicData>
            </a:graphic>
          </wp:inline>
        </w:drawing>
      </w:r>
    </w:p>
    <w:p w:rsidR="004537B5" w:rsidRDefault="004537B5" w:rsidP="004537B5">
      <w:pPr>
        <w:spacing w:after="0" w:line="240" w:lineRule="auto"/>
        <w:ind w:left="142" w:hanging="142"/>
        <w:rPr>
          <w:noProof/>
        </w:rPr>
      </w:pPr>
    </w:p>
    <w:p w:rsidR="004537B5" w:rsidRDefault="004537B5" w:rsidP="004537B5">
      <w:pPr>
        <w:spacing w:after="0" w:line="240" w:lineRule="auto"/>
        <w:ind w:left="142" w:hanging="142"/>
        <w:rPr>
          <w:noProof/>
        </w:rPr>
      </w:pPr>
    </w:p>
    <w:p w:rsidR="004537B5" w:rsidRPr="0091083B" w:rsidRDefault="0091083B" w:rsidP="0091083B">
      <w:pPr>
        <w:spacing w:after="0" w:line="240" w:lineRule="auto"/>
        <w:ind w:left="142" w:hanging="142"/>
        <w:jc w:val="center"/>
        <w:rPr>
          <w:rFonts w:ascii="Times New Roman" w:hAnsi="Times New Roman"/>
          <w:noProof/>
          <w:sz w:val="24"/>
        </w:rPr>
      </w:pPr>
      <w:r w:rsidRPr="0091083B">
        <w:rPr>
          <w:rFonts w:ascii="Times New Roman" w:hAnsi="Times New Roman"/>
          <w:sz w:val="24"/>
        </w:rPr>
        <w:t>Тепловые сети от котельной</w:t>
      </w:r>
      <w:r>
        <w:rPr>
          <w:rFonts w:ascii="Times New Roman" w:hAnsi="Times New Roman"/>
          <w:sz w:val="24"/>
        </w:rPr>
        <w:t xml:space="preserve"> </w:t>
      </w:r>
      <w:r w:rsidRPr="0091083B">
        <w:rPr>
          <w:rFonts w:ascii="Times New Roman" w:hAnsi="Times New Roman"/>
          <w:sz w:val="24"/>
        </w:rPr>
        <w:t>от котельной «</w:t>
      </w:r>
      <w:proofErr w:type="spellStart"/>
      <w:r w:rsidRPr="0091083B">
        <w:rPr>
          <w:rFonts w:ascii="Times New Roman" w:hAnsi="Times New Roman"/>
          <w:sz w:val="24"/>
        </w:rPr>
        <w:t>Станкоремзавод</w:t>
      </w:r>
      <w:proofErr w:type="spellEnd"/>
      <w:r w:rsidRPr="0091083B">
        <w:rPr>
          <w:rFonts w:ascii="Times New Roman" w:hAnsi="Times New Roman"/>
          <w:sz w:val="24"/>
        </w:rPr>
        <w:t>», ул. Ясная,7</w:t>
      </w:r>
    </w:p>
    <w:p w:rsidR="004537B5" w:rsidRDefault="004537B5" w:rsidP="004537B5">
      <w:pPr>
        <w:spacing w:after="0" w:line="240" w:lineRule="auto"/>
        <w:ind w:left="142" w:hanging="142"/>
        <w:rPr>
          <w:noProof/>
        </w:rPr>
      </w:pPr>
    </w:p>
    <w:p w:rsidR="00DB6531" w:rsidRDefault="0091083B" w:rsidP="0091083B">
      <w:pPr>
        <w:spacing w:after="0" w:line="240" w:lineRule="auto"/>
        <w:ind w:left="142" w:hanging="142"/>
        <w:jc w:val="center"/>
        <w:rPr>
          <w:noProof/>
        </w:rPr>
        <w:sectPr w:rsidR="00DB6531" w:rsidSect="0091083B">
          <w:pgSz w:w="11906" w:h="16838" w:code="9"/>
          <w:pgMar w:top="567" w:right="454" w:bottom="426" w:left="851" w:header="284" w:footer="709" w:gutter="0"/>
          <w:cols w:space="708"/>
          <w:docGrid w:linePitch="360"/>
        </w:sectPr>
      </w:pPr>
      <w:r>
        <w:rPr>
          <w:noProof/>
          <w:lang w:eastAsia="ru-RU"/>
        </w:rPr>
        <w:drawing>
          <wp:inline distT="0" distB="0" distL="0" distR="0">
            <wp:extent cx="6154081" cy="8704613"/>
            <wp:effectExtent l="0" t="0" r="0" b="127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нкоремзавод.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59187" cy="8711835"/>
                    </a:xfrm>
                    <a:prstGeom prst="rect">
                      <a:avLst/>
                    </a:prstGeom>
                  </pic:spPr>
                </pic:pic>
              </a:graphicData>
            </a:graphic>
          </wp:inline>
        </w:drawing>
      </w:r>
    </w:p>
    <w:p w:rsidR="004537B5" w:rsidRDefault="00DB6531" w:rsidP="0091083B">
      <w:pPr>
        <w:spacing w:after="0" w:line="240" w:lineRule="auto"/>
        <w:ind w:left="142" w:hanging="142"/>
        <w:jc w:val="center"/>
        <w:rPr>
          <w:noProof/>
        </w:rPr>
      </w:pPr>
      <w:r>
        <w:rPr>
          <w:noProof/>
          <w:lang w:eastAsia="ru-RU"/>
        </w:rPr>
        <w:lastRenderedPageBreak/>
        <w:drawing>
          <wp:anchor distT="0" distB="0" distL="114300" distR="114300" simplePos="0" relativeHeight="251665408" behindDoc="1" locked="0" layoutInCell="1" allowOverlap="1">
            <wp:simplePos x="0" y="0"/>
            <wp:positionH relativeFrom="column">
              <wp:posOffset>-1047750</wp:posOffset>
            </wp:positionH>
            <wp:positionV relativeFrom="paragraph">
              <wp:posOffset>-140970</wp:posOffset>
            </wp:positionV>
            <wp:extent cx="10245725" cy="6129020"/>
            <wp:effectExtent l="171450" t="171450" r="346075" b="347980"/>
            <wp:wrapThrough wrapText="bothSides">
              <wp:wrapPolygon edited="0">
                <wp:start x="321" y="-604"/>
                <wp:lineTo x="-361" y="-470"/>
                <wp:lineTo x="-361" y="21014"/>
                <wp:lineTo x="-281" y="22155"/>
                <wp:lineTo x="281" y="22692"/>
                <wp:lineTo x="321" y="22826"/>
                <wp:lineTo x="21647" y="22826"/>
                <wp:lineTo x="21687" y="22692"/>
                <wp:lineTo x="22249" y="22155"/>
                <wp:lineTo x="22330" y="21014"/>
                <wp:lineTo x="22330" y="403"/>
                <wp:lineTo x="21767" y="-470"/>
                <wp:lineTo x="21647" y="-604"/>
                <wp:lineTo x="321" y="-604"/>
              </wp:wrapPolygon>
            </wp:wrapThrough>
            <wp:docPr id="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0245725" cy="6129020"/>
                    </a:xfrm>
                    <a:prstGeom prst="rect">
                      <a:avLst/>
                    </a:prstGeom>
                    <a:ln>
                      <a:noFill/>
                    </a:ln>
                    <a:effectLst>
                      <a:outerShdw blurRad="292100" dist="139700" dir="2700000" algn="tl" rotWithShape="0">
                        <a:srgbClr val="333333">
                          <a:alpha val="65000"/>
                        </a:srgbClr>
                      </a:outerShdw>
                    </a:effectLst>
                  </pic:spPr>
                </pic:pic>
              </a:graphicData>
            </a:graphic>
          </wp:anchor>
        </w:drawing>
      </w:r>
    </w:p>
    <w:p w:rsidR="00DB6531" w:rsidRDefault="00DB6531">
      <w:pPr>
        <w:spacing w:after="0" w:line="240" w:lineRule="auto"/>
        <w:rPr>
          <w:noProof/>
        </w:rPr>
      </w:pPr>
      <w:r w:rsidRPr="00DB6531">
        <w:rPr>
          <w:noProof/>
          <w:lang w:eastAsia="ru-RU"/>
        </w:rPr>
        <w:lastRenderedPageBreak/>
        <w:drawing>
          <wp:inline distT="0" distB="0" distL="0" distR="0">
            <wp:extent cx="10135043" cy="6103088"/>
            <wp:effectExtent l="19050" t="0" r="0" b="0"/>
            <wp:docPr id="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0148015" cy="6110899"/>
                    </a:xfrm>
                    <a:prstGeom prst="rect">
                      <a:avLst/>
                    </a:prstGeom>
                    <a:noFill/>
                    <a:ln>
                      <a:noFill/>
                    </a:ln>
                  </pic:spPr>
                </pic:pic>
              </a:graphicData>
            </a:graphic>
          </wp:inline>
        </w:drawing>
      </w:r>
      <w:r>
        <w:rPr>
          <w:noProof/>
        </w:rPr>
        <w:br w:type="page"/>
      </w:r>
      <w:r w:rsidRPr="00DB6531">
        <w:rPr>
          <w:noProof/>
          <w:lang w:eastAsia="ru-RU"/>
        </w:rPr>
        <w:lastRenderedPageBreak/>
        <w:drawing>
          <wp:inline distT="0" distB="0" distL="0" distR="0">
            <wp:extent cx="10061575" cy="6091376"/>
            <wp:effectExtent l="19050" t="0" r="0" b="0"/>
            <wp:docPr id="5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0061575" cy="6091376"/>
                    </a:xfrm>
                    <a:prstGeom prst="rect">
                      <a:avLst/>
                    </a:prstGeom>
                    <a:noFill/>
                    <a:ln>
                      <a:noFill/>
                    </a:ln>
                  </pic:spPr>
                </pic:pic>
              </a:graphicData>
            </a:graphic>
          </wp:inline>
        </w:drawing>
      </w:r>
    </w:p>
    <w:p w:rsidR="00DB6531" w:rsidRDefault="00DB6531">
      <w:pPr>
        <w:spacing w:after="0" w:line="240" w:lineRule="auto"/>
        <w:rPr>
          <w:noProof/>
        </w:rPr>
        <w:sectPr w:rsidR="00DB6531" w:rsidSect="00DB6531">
          <w:pgSz w:w="16838" w:h="11906" w:orient="landscape" w:code="9"/>
          <w:pgMar w:top="851" w:right="567" w:bottom="454" w:left="426" w:header="284" w:footer="709" w:gutter="0"/>
          <w:cols w:space="708"/>
          <w:docGrid w:linePitch="360"/>
        </w:sectPr>
      </w:pPr>
      <w:r w:rsidRPr="00DB6531">
        <w:rPr>
          <w:noProof/>
          <w:lang w:eastAsia="ru-RU"/>
        </w:rPr>
        <w:lastRenderedPageBreak/>
        <w:drawing>
          <wp:inline distT="0" distB="0" distL="0" distR="0">
            <wp:extent cx="10053649" cy="5901070"/>
            <wp:effectExtent l="19050" t="0" r="4751" b="0"/>
            <wp:docPr id="6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061575" cy="5905722"/>
                    </a:xfrm>
                    <a:prstGeom prst="rect">
                      <a:avLst/>
                    </a:prstGeom>
                    <a:noFill/>
                    <a:ln>
                      <a:noFill/>
                    </a:ln>
                  </pic:spPr>
                </pic:pic>
              </a:graphicData>
            </a:graphic>
          </wp:inline>
        </w:drawing>
      </w:r>
    </w:p>
    <w:p w:rsidR="00D8457B" w:rsidRDefault="00D8457B" w:rsidP="00D8457B">
      <w:pPr>
        <w:autoSpaceDE w:val="0"/>
        <w:autoSpaceDN w:val="0"/>
        <w:adjustRightInd w:val="0"/>
        <w:spacing w:after="0" w:line="240" w:lineRule="auto"/>
        <w:rPr>
          <w:rFonts w:ascii="F4" w:hAnsi="F4" w:cs="F4"/>
          <w:b/>
          <w:bCs/>
          <w:sz w:val="24"/>
          <w:szCs w:val="24"/>
        </w:rPr>
      </w:pPr>
      <w:r>
        <w:rPr>
          <w:rFonts w:ascii="F4" w:hAnsi="F4" w:cs="F4"/>
          <w:b/>
          <w:bCs/>
          <w:sz w:val="24"/>
          <w:szCs w:val="24"/>
        </w:rPr>
        <w:lastRenderedPageBreak/>
        <w:t>5.</w:t>
      </w:r>
      <w:r w:rsidR="006852B1">
        <w:rPr>
          <w:rFonts w:ascii="F4" w:hAnsi="F4" w:cs="F4"/>
          <w:b/>
          <w:bCs/>
          <w:sz w:val="24"/>
          <w:szCs w:val="24"/>
        </w:rPr>
        <w:t>3</w:t>
      </w:r>
      <w:r>
        <w:rPr>
          <w:rFonts w:ascii="F4" w:hAnsi="F4" w:cs="F4"/>
          <w:b/>
          <w:bCs/>
          <w:sz w:val="24"/>
          <w:szCs w:val="24"/>
        </w:rPr>
        <w:t>Рекомендуемые температурные графики отпуска тепла</w:t>
      </w:r>
    </w:p>
    <w:p w:rsidR="00D8457B" w:rsidRPr="006F0645" w:rsidRDefault="00D8457B" w:rsidP="005C2A42">
      <w:pPr>
        <w:autoSpaceDE w:val="0"/>
        <w:autoSpaceDN w:val="0"/>
        <w:adjustRightInd w:val="0"/>
        <w:spacing w:after="0" w:line="240" w:lineRule="auto"/>
        <w:ind w:firstLine="708"/>
        <w:jc w:val="both"/>
        <w:rPr>
          <w:rFonts w:ascii="Times New Roman" w:hAnsi="Times New Roman"/>
          <w:sz w:val="24"/>
          <w:szCs w:val="24"/>
        </w:rPr>
      </w:pPr>
      <w:r w:rsidRPr="006F0645">
        <w:rPr>
          <w:rFonts w:ascii="Times New Roman" w:hAnsi="Times New Roman"/>
          <w:sz w:val="24"/>
          <w:szCs w:val="24"/>
        </w:rPr>
        <w:t>В соответствии с СНиП 41-02-2003 «тепловые сети» регулирование отпуска теплоты от источников тепловой энергии сохраняется качественное по</w:t>
      </w:r>
      <w:r w:rsidR="001447D0" w:rsidRPr="006F0645">
        <w:rPr>
          <w:rFonts w:ascii="Times New Roman" w:hAnsi="Times New Roman"/>
          <w:sz w:val="24"/>
          <w:szCs w:val="24"/>
        </w:rPr>
        <w:t xml:space="preserve"> </w:t>
      </w:r>
      <w:r w:rsidRPr="006F0645">
        <w:rPr>
          <w:rFonts w:ascii="Times New Roman" w:hAnsi="Times New Roman"/>
          <w:sz w:val="24"/>
          <w:szCs w:val="24"/>
        </w:rPr>
        <w:t>нагрузке отопления или по совмещенной нагрузке отопления и горячего водоснабжения согласно графику изменения температуры воды в зависимости от</w:t>
      </w:r>
      <w:r w:rsidR="006B215E" w:rsidRPr="006F0645">
        <w:rPr>
          <w:rFonts w:ascii="Times New Roman" w:hAnsi="Times New Roman"/>
          <w:sz w:val="24"/>
          <w:szCs w:val="24"/>
        </w:rPr>
        <w:t xml:space="preserve"> </w:t>
      </w:r>
      <w:r w:rsidRPr="006F0645">
        <w:rPr>
          <w:rFonts w:ascii="Times New Roman" w:hAnsi="Times New Roman"/>
          <w:sz w:val="24"/>
          <w:szCs w:val="24"/>
        </w:rPr>
        <w:t>температуры наружного воздуха.</w:t>
      </w:r>
    </w:p>
    <w:p w:rsidR="00D8457B" w:rsidRPr="006F0645" w:rsidRDefault="00D8457B" w:rsidP="005C2A42">
      <w:pPr>
        <w:autoSpaceDE w:val="0"/>
        <w:autoSpaceDN w:val="0"/>
        <w:adjustRightInd w:val="0"/>
        <w:spacing w:after="0" w:line="240" w:lineRule="auto"/>
        <w:ind w:firstLine="708"/>
        <w:jc w:val="both"/>
        <w:rPr>
          <w:rFonts w:ascii="Times New Roman" w:hAnsi="Times New Roman"/>
          <w:sz w:val="24"/>
          <w:szCs w:val="24"/>
        </w:rPr>
      </w:pPr>
      <w:r w:rsidRPr="006F0645">
        <w:rPr>
          <w:rFonts w:ascii="Times New Roman" w:hAnsi="Times New Roman"/>
          <w:sz w:val="24"/>
          <w:szCs w:val="24"/>
        </w:rPr>
        <w:t>Данные о фактических температурах теплоносителя предоставленные</w:t>
      </w:r>
      <w:r w:rsidR="006B215E" w:rsidRPr="006F0645">
        <w:rPr>
          <w:rFonts w:ascii="Times New Roman" w:hAnsi="Times New Roman"/>
          <w:sz w:val="24"/>
          <w:szCs w:val="24"/>
        </w:rPr>
        <w:t xml:space="preserve"> </w:t>
      </w:r>
      <w:r w:rsidRPr="006F0645">
        <w:rPr>
          <w:rFonts w:ascii="Times New Roman" w:hAnsi="Times New Roman"/>
          <w:sz w:val="24"/>
          <w:szCs w:val="24"/>
        </w:rPr>
        <w:t>теплоснабжающими организациями и проведенные при разработке Схемы расчеты показали, что по большинству зон теплоснабжения утвержденный</w:t>
      </w:r>
      <w:r w:rsidR="006B215E" w:rsidRPr="006F0645">
        <w:rPr>
          <w:rFonts w:ascii="Times New Roman" w:hAnsi="Times New Roman"/>
          <w:sz w:val="24"/>
          <w:szCs w:val="24"/>
        </w:rPr>
        <w:t xml:space="preserve"> </w:t>
      </w:r>
      <w:r w:rsidRPr="006F0645">
        <w:rPr>
          <w:rFonts w:ascii="Times New Roman" w:hAnsi="Times New Roman"/>
          <w:sz w:val="24"/>
          <w:szCs w:val="24"/>
        </w:rPr>
        <w:t>температурный график не выдерживается как по температуре прямой, так и обратной сетевой воде.</w:t>
      </w:r>
    </w:p>
    <w:p w:rsidR="00D8457B" w:rsidRPr="006F0645" w:rsidRDefault="00D8457B" w:rsidP="005C2A42">
      <w:pPr>
        <w:autoSpaceDE w:val="0"/>
        <w:autoSpaceDN w:val="0"/>
        <w:adjustRightInd w:val="0"/>
        <w:spacing w:after="0" w:line="240" w:lineRule="auto"/>
        <w:ind w:firstLine="708"/>
        <w:jc w:val="both"/>
        <w:rPr>
          <w:rFonts w:ascii="Times New Roman" w:hAnsi="Times New Roman"/>
          <w:sz w:val="24"/>
          <w:szCs w:val="24"/>
        </w:rPr>
      </w:pPr>
      <w:r w:rsidRPr="006F0645">
        <w:rPr>
          <w:rFonts w:ascii="Times New Roman" w:hAnsi="Times New Roman"/>
          <w:sz w:val="24"/>
          <w:szCs w:val="24"/>
        </w:rPr>
        <w:t>Высокая температура обратной сетевой воды в зонах теплоснабжения</w:t>
      </w:r>
      <w:r w:rsidR="00C85712" w:rsidRPr="006F0645">
        <w:rPr>
          <w:rFonts w:ascii="Times New Roman" w:hAnsi="Times New Roman"/>
          <w:sz w:val="24"/>
          <w:szCs w:val="24"/>
        </w:rPr>
        <w:t xml:space="preserve">, </w:t>
      </w:r>
      <w:r w:rsidRPr="006F0645">
        <w:rPr>
          <w:rFonts w:ascii="Times New Roman" w:hAnsi="Times New Roman"/>
          <w:sz w:val="24"/>
          <w:szCs w:val="24"/>
        </w:rPr>
        <w:t>в которых осуществляется централизованная подача тепла на нужды горячего</w:t>
      </w:r>
      <w:r w:rsidR="006B215E" w:rsidRPr="006F0645">
        <w:rPr>
          <w:rFonts w:ascii="Times New Roman" w:hAnsi="Times New Roman"/>
          <w:sz w:val="24"/>
          <w:szCs w:val="24"/>
        </w:rPr>
        <w:t xml:space="preserve"> </w:t>
      </w:r>
      <w:r w:rsidRPr="006F0645">
        <w:rPr>
          <w:rFonts w:ascii="Times New Roman" w:hAnsi="Times New Roman"/>
          <w:sz w:val="24"/>
          <w:szCs w:val="24"/>
        </w:rPr>
        <w:t xml:space="preserve">водоснабжения (котельные </w:t>
      </w:r>
      <w:r w:rsidR="006F0645">
        <w:rPr>
          <w:rFonts w:ascii="Times New Roman" w:hAnsi="Times New Roman"/>
          <w:sz w:val="24"/>
          <w:szCs w:val="24"/>
        </w:rPr>
        <w:t>ООО «Техно-сервис», «ПЦВС», «</w:t>
      </w:r>
      <w:proofErr w:type="spellStart"/>
      <w:r w:rsidR="006F0645">
        <w:rPr>
          <w:rFonts w:ascii="Times New Roman" w:hAnsi="Times New Roman"/>
          <w:sz w:val="24"/>
          <w:szCs w:val="24"/>
        </w:rPr>
        <w:t>Туркомплекс</w:t>
      </w:r>
      <w:proofErr w:type="spellEnd"/>
      <w:r w:rsidR="006F0645">
        <w:rPr>
          <w:rFonts w:ascii="Times New Roman" w:hAnsi="Times New Roman"/>
          <w:sz w:val="24"/>
          <w:szCs w:val="24"/>
        </w:rPr>
        <w:t xml:space="preserve"> Озерный»</w:t>
      </w:r>
      <w:r w:rsidR="005C2A42">
        <w:rPr>
          <w:rFonts w:ascii="Times New Roman" w:hAnsi="Times New Roman"/>
          <w:sz w:val="24"/>
          <w:szCs w:val="24"/>
        </w:rPr>
        <w:t xml:space="preserve"> «Константиновская», «</w:t>
      </w:r>
      <w:proofErr w:type="spellStart"/>
      <w:r w:rsidR="005C2A42">
        <w:rPr>
          <w:rFonts w:ascii="Times New Roman" w:hAnsi="Times New Roman"/>
          <w:sz w:val="24"/>
          <w:szCs w:val="24"/>
        </w:rPr>
        <w:t>Машукская</w:t>
      </w:r>
      <w:proofErr w:type="spellEnd"/>
      <w:r w:rsidR="005C2A42">
        <w:rPr>
          <w:rFonts w:ascii="Times New Roman" w:hAnsi="Times New Roman"/>
          <w:sz w:val="24"/>
          <w:szCs w:val="24"/>
        </w:rPr>
        <w:t>»</w:t>
      </w:r>
      <w:r w:rsidRPr="006F0645">
        <w:rPr>
          <w:rFonts w:ascii="Times New Roman" w:hAnsi="Times New Roman"/>
          <w:sz w:val="24"/>
          <w:szCs w:val="24"/>
        </w:rPr>
        <w:t>), свидетельствует о</w:t>
      </w:r>
      <w:r w:rsidR="006F0645">
        <w:rPr>
          <w:rFonts w:ascii="Times New Roman" w:hAnsi="Times New Roman"/>
          <w:sz w:val="24"/>
          <w:szCs w:val="24"/>
        </w:rPr>
        <w:t>б</w:t>
      </w:r>
      <w:r w:rsidRPr="006F0645">
        <w:rPr>
          <w:rFonts w:ascii="Times New Roman" w:hAnsi="Times New Roman"/>
          <w:sz w:val="24"/>
          <w:szCs w:val="24"/>
        </w:rPr>
        <w:t xml:space="preserve"> </w:t>
      </w:r>
      <w:r w:rsidR="006F0645">
        <w:rPr>
          <w:rFonts w:ascii="Times New Roman" w:hAnsi="Times New Roman"/>
          <w:sz w:val="24"/>
          <w:szCs w:val="24"/>
        </w:rPr>
        <w:t xml:space="preserve">отсутствии или </w:t>
      </w:r>
      <w:r w:rsidRPr="006F0645">
        <w:rPr>
          <w:rFonts w:ascii="Times New Roman" w:hAnsi="Times New Roman"/>
          <w:sz w:val="24"/>
          <w:szCs w:val="24"/>
        </w:rPr>
        <w:t xml:space="preserve">неудовлетворительной работе регуляторов горячего водоснабжения. </w:t>
      </w:r>
    </w:p>
    <w:p w:rsidR="00D8457B" w:rsidRPr="006F0645" w:rsidRDefault="00D8457B" w:rsidP="005C2A42">
      <w:pPr>
        <w:autoSpaceDE w:val="0"/>
        <w:autoSpaceDN w:val="0"/>
        <w:adjustRightInd w:val="0"/>
        <w:spacing w:after="0" w:line="240" w:lineRule="auto"/>
        <w:ind w:firstLine="708"/>
        <w:jc w:val="both"/>
        <w:rPr>
          <w:rFonts w:ascii="Times New Roman" w:hAnsi="Times New Roman"/>
          <w:sz w:val="24"/>
          <w:szCs w:val="24"/>
        </w:rPr>
      </w:pPr>
      <w:r w:rsidRPr="006F0645">
        <w:rPr>
          <w:rFonts w:ascii="Times New Roman" w:hAnsi="Times New Roman"/>
          <w:sz w:val="24"/>
          <w:szCs w:val="24"/>
        </w:rPr>
        <w:t>В результате из-за низкого располагаемого температурного перепада, в</w:t>
      </w:r>
      <w:r w:rsidR="006B215E" w:rsidRPr="006F0645">
        <w:rPr>
          <w:rFonts w:ascii="Times New Roman" w:hAnsi="Times New Roman"/>
          <w:sz w:val="24"/>
          <w:szCs w:val="24"/>
        </w:rPr>
        <w:t xml:space="preserve"> </w:t>
      </w:r>
      <w:r w:rsidRPr="006F0645">
        <w:rPr>
          <w:rFonts w:ascii="Times New Roman" w:hAnsi="Times New Roman"/>
          <w:sz w:val="24"/>
          <w:szCs w:val="24"/>
        </w:rPr>
        <w:t>теплосетях циркулирует сетевой воды больше, чем это было бы</w:t>
      </w:r>
      <w:r w:rsidR="006B215E" w:rsidRPr="006F0645">
        <w:rPr>
          <w:rFonts w:ascii="Times New Roman" w:hAnsi="Times New Roman"/>
          <w:sz w:val="24"/>
          <w:szCs w:val="24"/>
        </w:rPr>
        <w:t xml:space="preserve"> </w:t>
      </w:r>
      <w:r w:rsidRPr="006F0645">
        <w:rPr>
          <w:rFonts w:ascii="Times New Roman" w:hAnsi="Times New Roman"/>
          <w:sz w:val="24"/>
          <w:szCs w:val="24"/>
        </w:rPr>
        <w:t>при работе по утвержденным графикам.</w:t>
      </w:r>
    </w:p>
    <w:p w:rsidR="00427D07" w:rsidRPr="006F0645" w:rsidRDefault="00D8457B" w:rsidP="006F0645">
      <w:pPr>
        <w:autoSpaceDE w:val="0"/>
        <w:autoSpaceDN w:val="0"/>
        <w:adjustRightInd w:val="0"/>
        <w:spacing w:after="0" w:line="240" w:lineRule="auto"/>
        <w:jc w:val="both"/>
        <w:rPr>
          <w:rFonts w:ascii="Times New Roman" w:hAnsi="Times New Roman"/>
          <w:sz w:val="24"/>
          <w:szCs w:val="24"/>
        </w:rPr>
      </w:pPr>
      <w:r w:rsidRPr="006F0645">
        <w:rPr>
          <w:rFonts w:ascii="Times New Roman" w:hAnsi="Times New Roman"/>
          <w:sz w:val="24"/>
          <w:szCs w:val="24"/>
        </w:rPr>
        <w:t>На основании проведенных гидравлических расчетов и с учетом вышесказанного определены оптимальные температурные графики отпуска тепла от</w:t>
      </w:r>
      <w:r w:rsidR="001447D0" w:rsidRPr="006F0645">
        <w:rPr>
          <w:rFonts w:ascii="Times New Roman" w:hAnsi="Times New Roman"/>
          <w:sz w:val="24"/>
          <w:szCs w:val="24"/>
        </w:rPr>
        <w:t xml:space="preserve"> </w:t>
      </w:r>
      <w:r w:rsidR="006B215E" w:rsidRPr="006F0645">
        <w:rPr>
          <w:rFonts w:ascii="Times New Roman" w:hAnsi="Times New Roman"/>
          <w:sz w:val="24"/>
          <w:szCs w:val="24"/>
        </w:rPr>
        <w:t>т</w:t>
      </w:r>
      <w:r w:rsidRPr="006F0645">
        <w:rPr>
          <w:rFonts w:ascii="Times New Roman" w:hAnsi="Times New Roman"/>
          <w:sz w:val="24"/>
          <w:szCs w:val="24"/>
        </w:rPr>
        <w:t>еплоисточников города (таблица 5.</w:t>
      </w:r>
      <w:r w:rsidR="00F65BD7">
        <w:rPr>
          <w:rFonts w:ascii="Times New Roman" w:hAnsi="Times New Roman"/>
          <w:sz w:val="24"/>
          <w:szCs w:val="24"/>
        </w:rPr>
        <w:t>3</w:t>
      </w:r>
      <w:r w:rsidRPr="006F0645">
        <w:rPr>
          <w:rFonts w:ascii="Times New Roman" w:hAnsi="Times New Roman"/>
          <w:sz w:val="24"/>
          <w:szCs w:val="24"/>
        </w:rPr>
        <w:t>).</w:t>
      </w:r>
    </w:p>
    <w:p w:rsidR="00D8457B" w:rsidRDefault="00427D07" w:rsidP="00427D07">
      <w:pPr>
        <w:rPr>
          <w:rFonts w:ascii="F4" w:hAnsi="F4" w:cs="F4"/>
          <w:b/>
          <w:bCs/>
          <w:sz w:val="24"/>
          <w:szCs w:val="24"/>
        </w:rPr>
      </w:pPr>
      <w:r>
        <w:rPr>
          <w:rFonts w:ascii="F4" w:hAnsi="F4" w:cs="F4"/>
          <w:b/>
          <w:bCs/>
          <w:sz w:val="24"/>
          <w:szCs w:val="24"/>
        </w:rPr>
        <w:t>Таблица 5.</w:t>
      </w:r>
      <w:r w:rsidR="00F65BD7">
        <w:rPr>
          <w:rFonts w:ascii="F4" w:hAnsi="F4" w:cs="F4"/>
          <w:b/>
          <w:bCs/>
          <w:sz w:val="24"/>
          <w:szCs w:val="24"/>
        </w:rPr>
        <w:t>3</w:t>
      </w:r>
      <w:r>
        <w:rPr>
          <w:rFonts w:ascii="F4" w:hAnsi="F4" w:cs="F4"/>
          <w:b/>
          <w:bCs/>
          <w:sz w:val="24"/>
          <w:szCs w:val="24"/>
        </w:rPr>
        <w:t>– Оптимальные температурные графики отпуска тепла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559"/>
        <w:gridCol w:w="6173"/>
      </w:tblGrid>
      <w:tr w:rsidR="00092E07" w:rsidRPr="00224587" w:rsidTr="007702E9">
        <w:tc>
          <w:tcPr>
            <w:tcW w:w="2235" w:type="dxa"/>
          </w:tcPr>
          <w:p w:rsidR="00092E07" w:rsidRPr="005C2A42" w:rsidRDefault="00092E07" w:rsidP="00224587">
            <w:pPr>
              <w:spacing w:after="0" w:line="240" w:lineRule="auto"/>
              <w:rPr>
                <w:rFonts w:ascii="Times New Roman" w:hAnsi="Times New Roman"/>
                <w:sz w:val="20"/>
                <w:szCs w:val="20"/>
              </w:rPr>
            </w:pPr>
            <w:r w:rsidRPr="005C2A42">
              <w:rPr>
                <w:rFonts w:ascii="Times New Roman" w:hAnsi="Times New Roman"/>
                <w:sz w:val="20"/>
                <w:szCs w:val="20"/>
              </w:rPr>
              <w:t>теплоисточник</w:t>
            </w:r>
          </w:p>
        </w:tc>
        <w:tc>
          <w:tcPr>
            <w:tcW w:w="1559" w:type="dxa"/>
          </w:tcPr>
          <w:p w:rsidR="00092E07" w:rsidRPr="005C2A42" w:rsidRDefault="007702E9" w:rsidP="007702E9">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Оптимальный тем</w:t>
            </w:r>
            <w:r w:rsidR="00092E07" w:rsidRPr="005C2A42">
              <w:rPr>
                <w:rFonts w:ascii="Times New Roman" w:hAnsi="Times New Roman"/>
                <w:sz w:val="20"/>
                <w:szCs w:val="20"/>
              </w:rPr>
              <w:t>пературный график</w:t>
            </w:r>
          </w:p>
        </w:tc>
        <w:tc>
          <w:tcPr>
            <w:tcW w:w="6173" w:type="dxa"/>
          </w:tcPr>
          <w:p w:rsidR="00092E07" w:rsidRPr="005C2A42" w:rsidRDefault="00092E07" w:rsidP="006D6B7A">
            <w:pPr>
              <w:spacing w:after="0" w:line="240" w:lineRule="auto"/>
              <w:jc w:val="center"/>
              <w:rPr>
                <w:rFonts w:ascii="Times New Roman" w:hAnsi="Times New Roman"/>
                <w:sz w:val="20"/>
                <w:szCs w:val="20"/>
              </w:rPr>
            </w:pPr>
            <w:r w:rsidRPr="005C2A42">
              <w:rPr>
                <w:rFonts w:ascii="Times New Roman" w:hAnsi="Times New Roman"/>
                <w:sz w:val="20"/>
                <w:szCs w:val="20"/>
              </w:rPr>
              <w:t>Обоснование</w:t>
            </w:r>
          </w:p>
        </w:tc>
      </w:tr>
      <w:tr w:rsidR="006D6B7A" w:rsidRPr="00224587" w:rsidTr="007702E9">
        <w:tc>
          <w:tcPr>
            <w:tcW w:w="2235" w:type="dxa"/>
          </w:tcPr>
          <w:p w:rsidR="006D6B7A" w:rsidRDefault="006D6B7A" w:rsidP="00224587">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Мотель</w:t>
            </w:r>
          </w:p>
          <w:p w:rsidR="00FB6B63" w:rsidRPr="005C2A42" w:rsidRDefault="00FB6B63" w:rsidP="00224587">
            <w:pPr>
              <w:autoSpaceDE w:val="0"/>
              <w:autoSpaceDN w:val="0"/>
              <w:adjustRightInd w:val="0"/>
              <w:spacing w:after="0" w:line="240" w:lineRule="auto"/>
              <w:rPr>
                <w:rFonts w:ascii="Times New Roman" w:hAnsi="Times New Roman"/>
                <w:sz w:val="20"/>
                <w:szCs w:val="20"/>
              </w:rPr>
            </w:pPr>
          </w:p>
        </w:tc>
        <w:tc>
          <w:tcPr>
            <w:tcW w:w="1559" w:type="dxa"/>
            <w:vMerge w:val="restart"/>
          </w:tcPr>
          <w:p w:rsidR="006D6B7A" w:rsidRPr="006D6B7A" w:rsidRDefault="006D6B7A" w:rsidP="006D6B7A">
            <w:pPr>
              <w:spacing w:after="0" w:line="240" w:lineRule="auto"/>
              <w:jc w:val="center"/>
              <w:rPr>
                <w:rFonts w:ascii="Times New Roman" w:hAnsi="Times New Roman"/>
                <w:b/>
                <w:sz w:val="20"/>
                <w:szCs w:val="20"/>
              </w:rPr>
            </w:pPr>
            <w:r w:rsidRPr="006D6B7A">
              <w:rPr>
                <w:rFonts w:ascii="Times New Roman" w:hAnsi="Times New Roman"/>
                <w:b/>
                <w:sz w:val="20"/>
                <w:szCs w:val="20"/>
              </w:rPr>
              <w:t>115</w:t>
            </w:r>
            <w:r>
              <w:rPr>
                <w:rFonts w:ascii="Times New Roman" w:hAnsi="Times New Roman"/>
                <w:b/>
                <w:sz w:val="20"/>
                <w:szCs w:val="20"/>
              </w:rPr>
              <w:t xml:space="preserve">/70 </w:t>
            </w:r>
            <w:proofErr w:type="spellStart"/>
            <w:r>
              <w:rPr>
                <w:rFonts w:ascii="Times New Roman" w:hAnsi="Times New Roman"/>
                <w:b/>
                <w:sz w:val="20"/>
                <w:szCs w:val="20"/>
                <w:vertAlign w:val="superscript"/>
              </w:rPr>
              <w:t>о</w:t>
            </w:r>
            <w:r w:rsidRPr="006D6B7A">
              <w:rPr>
                <w:rFonts w:ascii="Times New Roman" w:hAnsi="Times New Roman"/>
                <w:b/>
                <w:sz w:val="20"/>
                <w:szCs w:val="20"/>
              </w:rPr>
              <w:t>С</w:t>
            </w:r>
            <w:proofErr w:type="spellEnd"/>
          </w:p>
        </w:tc>
        <w:tc>
          <w:tcPr>
            <w:tcW w:w="6173" w:type="dxa"/>
            <w:vMerge w:val="restart"/>
          </w:tcPr>
          <w:p w:rsidR="006D6B7A" w:rsidRPr="005C2A42" w:rsidRDefault="006D6B7A" w:rsidP="00AB62A1">
            <w:pPr>
              <w:autoSpaceDE w:val="0"/>
              <w:autoSpaceDN w:val="0"/>
              <w:adjustRightInd w:val="0"/>
              <w:spacing w:after="0" w:line="240" w:lineRule="auto"/>
              <w:rPr>
                <w:rFonts w:ascii="Times New Roman" w:hAnsi="Times New Roman"/>
                <w:sz w:val="20"/>
                <w:szCs w:val="20"/>
              </w:rPr>
            </w:pPr>
            <w:r w:rsidRPr="005C2A42">
              <w:rPr>
                <w:rFonts w:ascii="Times New Roman" w:hAnsi="Times New Roman"/>
                <w:sz w:val="20"/>
                <w:szCs w:val="20"/>
              </w:rPr>
              <w:t>1 . Регулирование отпуска тепла по</w:t>
            </w:r>
          </w:p>
          <w:p w:rsidR="006D6B7A" w:rsidRPr="005C2A42" w:rsidRDefault="006D6B7A" w:rsidP="00AB62A1">
            <w:pPr>
              <w:autoSpaceDE w:val="0"/>
              <w:autoSpaceDN w:val="0"/>
              <w:adjustRightInd w:val="0"/>
              <w:spacing w:after="0" w:line="240" w:lineRule="auto"/>
              <w:rPr>
                <w:rFonts w:ascii="Times New Roman" w:hAnsi="Times New Roman"/>
                <w:sz w:val="20"/>
                <w:szCs w:val="20"/>
              </w:rPr>
            </w:pPr>
            <w:r w:rsidRPr="005C2A42">
              <w:rPr>
                <w:rFonts w:ascii="Times New Roman" w:hAnsi="Times New Roman"/>
                <w:sz w:val="20"/>
                <w:szCs w:val="20"/>
              </w:rPr>
              <w:t>совм</w:t>
            </w:r>
            <w:r>
              <w:rPr>
                <w:rFonts w:ascii="Times New Roman" w:hAnsi="Times New Roman"/>
                <w:sz w:val="20"/>
                <w:szCs w:val="20"/>
              </w:rPr>
              <w:t>ещенной нагрузке отопления и го</w:t>
            </w:r>
            <w:r w:rsidRPr="005C2A42">
              <w:rPr>
                <w:rFonts w:ascii="Times New Roman" w:hAnsi="Times New Roman"/>
                <w:sz w:val="20"/>
                <w:szCs w:val="20"/>
              </w:rPr>
              <w:t>рячего водоснабжения</w:t>
            </w:r>
          </w:p>
          <w:p w:rsidR="006D6B7A" w:rsidRPr="005C2A42" w:rsidRDefault="006D6B7A" w:rsidP="00AB62A1">
            <w:pPr>
              <w:autoSpaceDE w:val="0"/>
              <w:autoSpaceDN w:val="0"/>
              <w:adjustRightInd w:val="0"/>
              <w:spacing w:after="0" w:line="240" w:lineRule="auto"/>
              <w:rPr>
                <w:rFonts w:ascii="Times New Roman" w:hAnsi="Times New Roman"/>
                <w:sz w:val="20"/>
                <w:szCs w:val="20"/>
              </w:rPr>
            </w:pPr>
            <w:r w:rsidRPr="005C2A42">
              <w:rPr>
                <w:rFonts w:ascii="Times New Roman" w:hAnsi="Times New Roman"/>
                <w:sz w:val="20"/>
                <w:szCs w:val="20"/>
              </w:rPr>
              <w:t>2 . Котельные находится в центре зоны</w:t>
            </w:r>
            <w:r>
              <w:rPr>
                <w:rFonts w:ascii="Times New Roman" w:hAnsi="Times New Roman"/>
                <w:sz w:val="20"/>
                <w:szCs w:val="20"/>
              </w:rPr>
              <w:t xml:space="preserve"> </w:t>
            </w:r>
            <w:r w:rsidRPr="005C2A42">
              <w:rPr>
                <w:rFonts w:ascii="Times New Roman" w:hAnsi="Times New Roman"/>
                <w:sz w:val="20"/>
                <w:szCs w:val="20"/>
              </w:rPr>
              <w:t>своих тепловых нагрузок;</w:t>
            </w:r>
          </w:p>
          <w:p w:rsidR="006D6B7A" w:rsidRPr="005C2A42" w:rsidRDefault="006D6B7A" w:rsidP="00AB62A1">
            <w:pPr>
              <w:autoSpaceDE w:val="0"/>
              <w:autoSpaceDN w:val="0"/>
              <w:adjustRightInd w:val="0"/>
              <w:spacing w:after="0" w:line="240" w:lineRule="auto"/>
              <w:rPr>
                <w:rFonts w:ascii="Times New Roman" w:hAnsi="Times New Roman"/>
                <w:sz w:val="20"/>
                <w:szCs w:val="20"/>
              </w:rPr>
            </w:pPr>
            <w:r w:rsidRPr="005C2A42">
              <w:rPr>
                <w:rFonts w:ascii="Times New Roman" w:hAnsi="Times New Roman"/>
                <w:sz w:val="20"/>
                <w:szCs w:val="20"/>
              </w:rPr>
              <w:t>3 . Наличие резерва по пропускной</w:t>
            </w:r>
            <w:r>
              <w:rPr>
                <w:rFonts w:ascii="Times New Roman" w:hAnsi="Times New Roman"/>
                <w:sz w:val="20"/>
                <w:szCs w:val="20"/>
              </w:rPr>
              <w:t xml:space="preserve"> </w:t>
            </w:r>
            <w:r w:rsidRPr="005C2A42">
              <w:rPr>
                <w:rFonts w:ascii="Times New Roman" w:hAnsi="Times New Roman"/>
                <w:sz w:val="20"/>
                <w:szCs w:val="20"/>
              </w:rPr>
              <w:t>способности большинств</w:t>
            </w:r>
            <w:r>
              <w:rPr>
                <w:rFonts w:ascii="Times New Roman" w:hAnsi="Times New Roman"/>
                <w:sz w:val="20"/>
                <w:szCs w:val="20"/>
              </w:rPr>
              <w:t>а   магистраль</w:t>
            </w:r>
            <w:r w:rsidRPr="005C2A42">
              <w:rPr>
                <w:rFonts w:ascii="Times New Roman" w:hAnsi="Times New Roman"/>
                <w:sz w:val="20"/>
                <w:szCs w:val="20"/>
              </w:rPr>
              <w:t>ных трубопроводов</w:t>
            </w:r>
          </w:p>
        </w:tc>
      </w:tr>
      <w:tr w:rsidR="006D6B7A" w:rsidRPr="00224587" w:rsidTr="007702E9">
        <w:tc>
          <w:tcPr>
            <w:tcW w:w="2235" w:type="dxa"/>
          </w:tcPr>
          <w:p w:rsidR="006D6B7A" w:rsidRDefault="006D6B7A" w:rsidP="00224587">
            <w:pPr>
              <w:spacing w:after="0" w:line="240" w:lineRule="auto"/>
              <w:rPr>
                <w:rFonts w:ascii="Times New Roman" w:hAnsi="Times New Roman"/>
                <w:sz w:val="20"/>
                <w:szCs w:val="20"/>
              </w:rPr>
            </w:pPr>
            <w:r>
              <w:rPr>
                <w:rFonts w:ascii="Times New Roman" w:hAnsi="Times New Roman"/>
                <w:sz w:val="20"/>
                <w:szCs w:val="20"/>
              </w:rPr>
              <w:t>Белая Ромашка</w:t>
            </w:r>
          </w:p>
          <w:p w:rsidR="00FB6B63" w:rsidRPr="005C2A42" w:rsidRDefault="00FB6B63" w:rsidP="00224587">
            <w:pPr>
              <w:spacing w:after="0" w:line="240" w:lineRule="auto"/>
              <w:rPr>
                <w:rFonts w:ascii="Times New Roman" w:hAnsi="Times New Roman"/>
                <w:sz w:val="20"/>
                <w:szCs w:val="20"/>
              </w:rPr>
            </w:pPr>
          </w:p>
        </w:tc>
        <w:tc>
          <w:tcPr>
            <w:tcW w:w="1559" w:type="dxa"/>
            <w:vMerge/>
          </w:tcPr>
          <w:p w:rsidR="006D6B7A" w:rsidRPr="005C2A42" w:rsidRDefault="006D6B7A" w:rsidP="00224587">
            <w:pPr>
              <w:spacing w:after="0" w:line="240" w:lineRule="auto"/>
              <w:rPr>
                <w:rFonts w:ascii="Times New Roman" w:hAnsi="Times New Roman"/>
                <w:sz w:val="20"/>
                <w:szCs w:val="20"/>
              </w:rPr>
            </w:pPr>
          </w:p>
        </w:tc>
        <w:tc>
          <w:tcPr>
            <w:tcW w:w="6173" w:type="dxa"/>
            <w:vMerge/>
          </w:tcPr>
          <w:p w:rsidR="006D6B7A" w:rsidRPr="005C2A42" w:rsidRDefault="006D6B7A" w:rsidP="00224587">
            <w:pPr>
              <w:spacing w:after="0" w:line="240" w:lineRule="auto"/>
              <w:rPr>
                <w:rFonts w:ascii="Times New Roman" w:hAnsi="Times New Roman"/>
                <w:sz w:val="20"/>
                <w:szCs w:val="20"/>
              </w:rPr>
            </w:pPr>
          </w:p>
        </w:tc>
      </w:tr>
      <w:tr w:rsidR="006D6B7A" w:rsidRPr="00224587" w:rsidTr="007702E9">
        <w:tc>
          <w:tcPr>
            <w:tcW w:w="2235" w:type="dxa"/>
          </w:tcPr>
          <w:p w:rsidR="006D6B7A" w:rsidRDefault="006D6B7A" w:rsidP="00224587">
            <w:pPr>
              <w:spacing w:after="0" w:line="240" w:lineRule="auto"/>
              <w:rPr>
                <w:rFonts w:ascii="Times New Roman" w:hAnsi="Times New Roman"/>
                <w:sz w:val="20"/>
                <w:szCs w:val="20"/>
              </w:rPr>
            </w:pPr>
            <w:r>
              <w:rPr>
                <w:rFonts w:ascii="Times New Roman" w:hAnsi="Times New Roman"/>
                <w:sz w:val="20"/>
                <w:szCs w:val="20"/>
              </w:rPr>
              <w:t>М-н Бештау</w:t>
            </w:r>
          </w:p>
          <w:p w:rsidR="00FB6B63" w:rsidRPr="005C2A42" w:rsidRDefault="00FB6B63" w:rsidP="00224587">
            <w:pPr>
              <w:spacing w:after="0" w:line="240" w:lineRule="auto"/>
              <w:rPr>
                <w:rFonts w:ascii="Times New Roman" w:hAnsi="Times New Roman"/>
                <w:sz w:val="20"/>
                <w:szCs w:val="20"/>
              </w:rPr>
            </w:pPr>
          </w:p>
        </w:tc>
        <w:tc>
          <w:tcPr>
            <w:tcW w:w="1559" w:type="dxa"/>
            <w:vMerge/>
          </w:tcPr>
          <w:p w:rsidR="006D6B7A" w:rsidRPr="006D6B7A" w:rsidRDefault="006D6B7A" w:rsidP="00224587">
            <w:pPr>
              <w:spacing w:after="0" w:line="240" w:lineRule="auto"/>
              <w:rPr>
                <w:rFonts w:ascii="Times New Roman" w:hAnsi="Times New Roman"/>
                <w:i/>
                <w:sz w:val="20"/>
                <w:szCs w:val="20"/>
              </w:rPr>
            </w:pPr>
          </w:p>
        </w:tc>
        <w:tc>
          <w:tcPr>
            <w:tcW w:w="6173" w:type="dxa"/>
            <w:vMerge/>
          </w:tcPr>
          <w:p w:rsidR="006D6B7A" w:rsidRPr="005C2A42" w:rsidRDefault="006D6B7A" w:rsidP="00224587">
            <w:pPr>
              <w:spacing w:after="0" w:line="240" w:lineRule="auto"/>
              <w:rPr>
                <w:rFonts w:ascii="Times New Roman" w:hAnsi="Times New Roman"/>
                <w:sz w:val="20"/>
                <w:szCs w:val="20"/>
              </w:rPr>
            </w:pPr>
          </w:p>
        </w:tc>
      </w:tr>
      <w:tr w:rsidR="006D6B7A" w:rsidRPr="00224587" w:rsidTr="007702E9">
        <w:tc>
          <w:tcPr>
            <w:tcW w:w="2235" w:type="dxa"/>
          </w:tcPr>
          <w:p w:rsidR="006D6B7A" w:rsidRDefault="006D6B7A" w:rsidP="00224587">
            <w:pPr>
              <w:spacing w:after="0" w:line="240" w:lineRule="auto"/>
              <w:rPr>
                <w:rFonts w:ascii="Times New Roman" w:hAnsi="Times New Roman"/>
                <w:sz w:val="20"/>
                <w:szCs w:val="20"/>
              </w:rPr>
            </w:pPr>
            <w:r>
              <w:rPr>
                <w:rFonts w:ascii="Times New Roman" w:hAnsi="Times New Roman"/>
                <w:sz w:val="20"/>
                <w:szCs w:val="20"/>
              </w:rPr>
              <w:t>Новая Оранжерея</w:t>
            </w:r>
          </w:p>
          <w:p w:rsidR="00FB6B63" w:rsidRPr="005C2A42" w:rsidRDefault="00FB6B63" w:rsidP="00224587">
            <w:pPr>
              <w:spacing w:after="0" w:line="240" w:lineRule="auto"/>
              <w:rPr>
                <w:rFonts w:ascii="Times New Roman" w:hAnsi="Times New Roman"/>
                <w:sz w:val="20"/>
                <w:szCs w:val="20"/>
              </w:rPr>
            </w:pPr>
          </w:p>
        </w:tc>
        <w:tc>
          <w:tcPr>
            <w:tcW w:w="1559" w:type="dxa"/>
            <w:vMerge/>
          </w:tcPr>
          <w:p w:rsidR="006D6B7A" w:rsidRPr="005C2A42" w:rsidRDefault="006D6B7A" w:rsidP="00224587">
            <w:pPr>
              <w:spacing w:after="0" w:line="240" w:lineRule="auto"/>
              <w:rPr>
                <w:rFonts w:ascii="Times New Roman" w:hAnsi="Times New Roman"/>
                <w:sz w:val="20"/>
                <w:szCs w:val="20"/>
              </w:rPr>
            </w:pPr>
          </w:p>
        </w:tc>
        <w:tc>
          <w:tcPr>
            <w:tcW w:w="6173" w:type="dxa"/>
            <w:vMerge/>
          </w:tcPr>
          <w:p w:rsidR="006D6B7A" w:rsidRPr="005C2A42" w:rsidRDefault="006D6B7A" w:rsidP="00224587">
            <w:pPr>
              <w:spacing w:after="0" w:line="240" w:lineRule="auto"/>
              <w:rPr>
                <w:rFonts w:ascii="Times New Roman" w:hAnsi="Times New Roman"/>
                <w:sz w:val="20"/>
                <w:szCs w:val="20"/>
              </w:rPr>
            </w:pPr>
          </w:p>
        </w:tc>
      </w:tr>
      <w:tr w:rsidR="006D6B7A" w:rsidRPr="00224587" w:rsidTr="007702E9">
        <w:tc>
          <w:tcPr>
            <w:tcW w:w="2235" w:type="dxa"/>
          </w:tcPr>
          <w:p w:rsidR="006D6B7A" w:rsidRDefault="006D6B7A" w:rsidP="00224587">
            <w:pPr>
              <w:spacing w:after="0" w:line="240" w:lineRule="auto"/>
              <w:rPr>
                <w:rFonts w:ascii="Times New Roman" w:hAnsi="Times New Roman"/>
                <w:sz w:val="20"/>
                <w:szCs w:val="20"/>
              </w:rPr>
            </w:pPr>
            <w:r>
              <w:rPr>
                <w:rFonts w:ascii="Times New Roman" w:hAnsi="Times New Roman"/>
                <w:sz w:val="20"/>
                <w:szCs w:val="20"/>
              </w:rPr>
              <w:t>Баня,5</w:t>
            </w:r>
          </w:p>
          <w:p w:rsidR="00FB6B63" w:rsidRDefault="00FB6B63" w:rsidP="00224587">
            <w:pPr>
              <w:spacing w:after="0" w:line="240" w:lineRule="auto"/>
              <w:rPr>
                <w:rFonts w:ascii="Times New Roman" w:hAnsi="Times New Roman"/>
                <w:sz w:val="20"/>
                <w:szCs w:val="20"/>
              </w:rPr>
            </w:pPr>
          </w:p>
        </w:tc>
        <w:tc>
          <w:tcPr>
            <w:tcW w:w="1559" w:type="dxa"/>
            <w:vMerge/>
          </w:tcPr>
          <w:p w:rsidR="006D6B7A" w:rsidRPr="005C2A42" w:rsidRDefault="006D6B7A" w:rsidP="00224587">
            <w:pPr>
              <w:spacing w:after="0" w:line="240" w:lineRule="auto"/>
              <w:rPr>
                <w:rFonts w:ascii="Times New Roman" w:hAnsi="Times New Roman"/>
                <w:sz w:val="20"/>
                <w:szCs w:val="20"/>
              </w:rPr>
            </w:pPr>
          </w:p>
        </w:tc>
        <w:tc>
          <w:tcPr>
            <w:tcW w:w="6173" w:type="dxa"/>
            <w:vMerge/>
          </w:tcPr>
          <w:p w:rsidR="006D6B7A" w:rsidRPr="005C2A42" w:rsidRDefault="006D6B7A" w:rsidP="00224587">
            <w:pPr>
              <w:spacing w:after="0" w:line="240" w:lineRule="auto"/>
              <w:rPr>
                <w:rFonts w:ascii="Times New Roman" w:hAnsi="Times New Roman"/>
                <w:sz w:val="20"/>
                <w:szCs w:val="20"/>
              </w:rPr>
            </w:pPr>
          </w:p>
        </w:tc>
      </w:tr>
      <w:tr w:rsidR="006D6B7A" w:rsidRPr="00224587" w:rsidTr="007702E9">
        <w:tc>
          <w:tcPr>
            <w:tcW w:w="2235" w:type="dxa"/>
          </w:tcPr>
          <w:p w:rsidR="006D6B7A" w:rsidRDefault="006D6B7A" w:rsidP="00224587">
            <w:pPr>
              <w:spacing w:after="0" w:line="240" w:lineRule="auto"/>
              <w:rPr>
                <w:rFonts w:ascii="Times New Roman" w:hAnsi="Times New Roman"/>
                <w:sz w:val="20"/>
                <w:szCs w:val="20"/>
              </w:rPr>
            </w:pPr>
            <w:r>
              <w:rPr>
                <w:rFonts w:ascii="Times New Roman" w:hAnsi="Times New Roman"/>
                <w:sz w:val="20"/>
                <w:szCs w:val="20"/>
              </w:rPr>
              <w:t>Дом Советов</w:t>
            </w:r>
          </w:p>
          <w:p w:rsidR="00FB6B63" w:rsidRPr="005C2A42" w:rsidRDefault="00FB6B63" w:rsidP="00224587">
            <w:pPr>
              <w:spacing w:after="0" w:line="240" w:lineRule="auto"/>
              <w:rPr>
                <w:rFonts w:ascii="Times New Roman" w:hAnsi="Times New Roman"/>
                <w:sz w:val="20"/>
                <w:szCs w:val="20"/>
              </w:rPr>
            </w:pPr>
          </w:p>
        </w:tc>
        <w:tc>
          <w:tcPr>
            <w:tcW w:w="1559" w:type="dxa"/>
            <w:vMerge/>
          </w:tcPr>
          <w:p w:rsidR="006D6B7A" w:rsidRPr="005C2A42" w:rsidRDefault="006D6B7A" w:rsidP="00224587">
            <w:pPr>
              <w:spacing w:after="0" w:line="240" w:lineRule="auto"/>
              <w:rPr>
                <w:rFonts w:ascii="Times New Roman" w:hAnsi="Times New Roman"/>
                <w:sz w:val="20"/>
                <w:szCs w:val="20"/>
              </w:rPr>
            </w:pPr>
          </w:p>
        </w:tc>
        <w:tc>
          <w:tcPr>
            <w:tcW w:w="6173" w:type="dxa"/>
            <w:vMerge/>
          </w:tcPr>
          <w:p w:rsidR="006D6B7A" w:rsidRPr="005C2A42" w:rsidRDefault="006D6B7A" w:rsidP="00224587">
            <w:pPr>
              <w:spacing w:after="0" w:line="240" w:lineRule="auto"/>
              <w:rPr>
                <w:rFonts w:ascii="Times New Roman" w:hAnsi="Times New Roman"/>
                <w:sz w:val="20"/>
                <w:szCs w:val="20"/>
              </w:rPr>
            </w:pPr>
          </w:p>
        </w:tc>
      </w:tr>
      <w:tr w:rsidR="006D6B7A" w:rsidRPr="00224587" w:rsidTr="007702E9">
        <w:tc>
          <w:tcPr>
            <w:tcW w:w="2235" w:type="dxa"/>
          </w:tcPr>
          <w:p w:rsidR="006D6B7A" w:rsidRDefault="006D6B7A" w:rsidP="00224587">
            <w:pPr>
              <w:spacing w:after="0" w:line="240" w:lineRule="auto"/>
              <w:rPr>
                <w:rFonts w:ascii="Times New Roman" w:hAnsi="Times New Roman"/>
                <w:sz w:val="20"/>
                <w:szCs w:val="20"/>
              </w:rPr>
            </w:pPr>
            <w:proofErr w:type="spellStart"/>
            <w:r>
              <w:rPr>
                <w:rFonts w:ascii="Times New Roman" w:hAnsi="Times New Roman"/>
                <w:sz w:val="20"/>
                <w:szCs w:val="20"/>
              </w:rPr>
              <w:t>Трампарк</w:t>
            </w:r>
            <w:proofErr w:type="spellEnd"/>
            <w:r>
              <w:rPr>
                <w:rFonts w:ascii="Times New Roman" w:hAnsi="Times New Roman"/>
                <w:sz w:val="20"/>
                <w:szCs w:val="20"/>
              </w:rPr>
              <w:t xml:space="preserve"> Скачки</w:t>
            </w:r>
          </w:p>
          <w:p w:rsidR="00FB6B63" w:rsidRPr="005C2A42" w:rsidRDefault="00FB6B63" w:rsidP="00224587">
            <w:pPr>
              <w:spacing w:after="0" w:line="240" w:lineRule="auto"/>
              <w:rPr>
                <w:rFonts w:ascii="Times New Roman" w:hAnsi="Times New Roman"/>
                <w:sz w:val="20"/>
                <w:szCs w:val="20"/>
              </w:rPr>
            </w:pPr>
          </w:p>
        </w:tc>
        <w:tc>
          <w:tcPr>
            <w:tcW w:w="1559" w:type="dxa"/>
            <w:vMerge/>
          </w:tcPr>
          <w:p w:rsidR="006D6B7A" w:rsidRPr="005C2A42" w:rsidRDefault="006D6B7A" w:rsidP="00224587">
            <w:pPr>
              <w:spacing w:after="0" w:line="240" w:lineRule="auto"/>
              <w:rPr>
                <w:rFonts w:ascii="Times New Roman" w:hAnsi="Times New Roman"/>
                <w:sz w:val="20"/>
                <w:szCs w:val="20"/>
              </w:rPr>
            </w:pPr>
          </w:p>
        </w:tc>
        <w:tc>
          <w:tcPr>
            <w:tcW w:w="6173" w:type="dxa"/>
            <w:vMerge/>
          </w:tcPr>
          <w:p w:rsidR="006D6B7A" w:rsidRPr="005C2A42" w:rsidRDefault="006D6B7A" w:rsidP="00224587">
            <w:pPr>
              <w:spacing w:after="0" w:line="240" w:lineRule="auto"/>
              <w:rPr>
                <w:rFonts w:ascii="Times New Roman" w:hAnsi="Times New Roman"/>
                <w:sz w:val="20"/>
                <w:szCs w:val="20"/>
              </w:rPr>
            </w:pPr>
          </w:p>
        </w:tc>
      </w:tr>
      <w:tr w:rsidR="006D6B7A" w:rsidRPr="00224587" w:rsidTr="007702E9">
        <w:tc>
          <w:tcPr>
            <w:tcW w:w="2235" w:type="dxa"/>
          </w:tcPr>
          <w:p w:rsidR="006D6B7A" w:rsidRDefault="006D6B7A" w:rsidP="00224587">
            <w:pPr>
              <w:spacing w:after="0" w:line="240" w:lineRule="auto"/>
              <w:rPr>
                <w:rFonts w:ascii="Times New Roman" w:hAnsi="Times New Roman"/>
                <w:sz w:val="20"/>
                <w:szCs w:val="20"/>
              </w:rPr>
            </w:pPr>
            <w:proofErr w:type="spellStart"/>
            <w:r>
              <w:rPr>
                <w:rFonts w:ascii="Times New Roman" w:hAnsi="Times New Roman"/>
                <w:sz w:val="20"/>
                <w:szCs w:val="20"/>
              </w:rPr>
              <w:t>Станкоремзавод</w:t>
            </w:r>
            <w:proofErr w:type="spellEnd"/>
          </w:p>
          <w:p w:rsidR="00FB6B63" w:rsidRPr="005C2A42" w:rsidRDefault="00FB6B63" w:rsidP="00224587">
            <w:pPr>
              <w:spacing w:after="0" w:line="240" w:lineRule="auto"/>
              <w:rPr>
                <w:rFonts w:ascii="Times New Roman" w:hAnsi="Times New Roman"/>
                <w:sz w:val="20"/>
                <w:szCs w:val="20"/>
              </w:rPr>
            </w:pPr>
          </w:p>
        </w:tc>
        <w:tc>
          <w:tcPr>
            <w:tcW w:w="1559" w:type="dxa"/>
            <w:vMerge/>
          </w:tcPr>
          <w:p w:rsidR="006D6B7A" w:rsidRPr="005C2A42" w:rsidRDefault="006D6B7A" w:rsidP="00224587">
            <w:pPr>
              <w:spacing w:after="0" w:line="240" w:lineRule="auto"/>
              <w:rPr>
                <w:rFonts w:ascii="Times New Roman" w:hAnsi="Times New Roman"/>
                <w:sz w:val="20"/>
                <w:szCs w:val="20"/>
              </w:rPr>
            </w:pPr>
          </w:p>
        </w:tc>
        <w:tc>
          <w:tcPr>
            <w:tcW w:w="6173" w:type="dxa"/>
            <w:vMerge/>
          </w:tcPr>
          <w:p w:rsidR="006D6B7A" w:rsidRPr="005C2A42" w:rsidRDefault="006D6B7A" w:rsidP="00224587">
            <w:pPr>
              <w:spacing w:after="0" w:line="240" w:lineRule="auto"/>
              <w:rPr>
                <w:rFonts w:ascii="Times New Roman" w:hAnsi="Times New Roman"/>
                <w:sz w:val="20"/>
                <w:szCs w:val="20"/>
              </w:rPr>
            </w:pPr>
          </w:p>
        </w:tc>
      </w:tr>
      <w:tr w:rsidR="006D6B7A" w:rsidRPr="00224587" w:rsidTr="007702E9">
        <w:tc>
          <w:tcPr>
            <w:tcW w:w="2235" w:type="dxa"/>
          </w:tcPr>
          <w:p w:rsidR="00FB6B63" w:rsidRDefault="00FB6B63" w:rsidP="00FB6B63">
            <w:pPr>
              <w:spacing w:after="0" w:line="240" w:lineRule="auto"/>
              <w:rPr>
                <w:rFonts w:ascii="Times New Roman" w:hAnsi="Times New Roman"/>
                <w:sz w:val="20"/>
                <w:szCs w:val="20"/>
              </w:rPr>
            </w:pPr>
            <w:r>
              <w:rPr>
                <w:rFonts w:ascii="Times New Roman" w:hAnsi="Times New Roman"/>
                <w:sz w:val="20"/>
                <w:szCs w:val="20"/>
              </w:rPr>
              <w:t>Грязелечебница</w:t>
            </w:r>
          </w:p>
          <w:p w:rsidR="00FB6B63" w:rsidRPr="005C2A42" w:rsidRDefault="00FB6B63" w:rsidP="00224587">
            <w:pPr>
              <w:spacing w:after="0" w:line="240" w:lineRule="auto"/>
              <w:rPr>
                <w:rFonts w:ascii="Times New Roman" w:hAnsi="Times New Roman"/>
                <w:sz w:val="20"/>
                <w:szCs w:val="20"/>
              </w:rPr>
            </w:pPr>
          </w:p>
        </w:tc>
        <w:tc>
          <w:tcPr>
            <w:tcW w:w="1559" w:type="dxa"/>
            <w:vMerge/>
          </w:tcPr>
          <w:p w:rsidR="006D6B7A" w:rsidRPr="005C2A42" w:rsidRDefault="006D6B7A" w:rsidP="00224587">
            <w:pPr>
              <w:spacing w:after="0" w:line="240" w:lineRule="auto"/>
              <w:rPr>
                <w:rFonts w:ascii="Times New Roman" w:hAnsi="Times New Roman"/>
                <w:sz w:val="20"/>
                <w:szCs w:val="20"/>
              </w:rPr>
            </w:pPr>
          </w:p>
        </w:tc>
        <w:tc>
          <w:tcPr>
            <w:tcW w:w="6173" w:type="dxa"/>
            <w:vMerge/>
          </w:tcPr>
          <w:p w:rsidR="006D6B7A" w:rsidRPr="005C2A42" w:rsidRDefault="006D6B7A" w:rsidP="00224587">
            <w:pPr>
              <w:spacing w:after="0" w:line="240" w:lineRule="auto"/>
              <w:rPr>
                <w:rFonts w:ascii="Times New Roman" w:hAnsi="Times New Roman"/>
                <w:sz w:val="20"/>
                <w:szCs w:val="20"/>
              </w:rPr>
            </w:pPr>
          </w:p>
        </w:tc>
      </w:tr>
      <w:tr w:rsidR="006D6B7A" w:rsidRPr="00224587" w:rsidTr="007702E9">
        <w:tc>
          <w:tcPr>
            <w:tcW w:w="2235" w:type="dxa"/>
          </w:tcPr>
          <w:p w:rsidR="006D6B7A" w:rsidRDefault="006D6B7A" w:rsidP="00224587">
            <w:pPr>
              <w:spacing w:after="0" w:line="240" w:lineRule="auto"/>
              <w:rPr>
                <w:rFonts w:ascii="Times New Roman" w:hAnsi="Times New Roman"/>
                <w:sz w:val="20"/>
                <w:szCs w:val="20"/>
              </w:rPr>
            </w:pPr>
            <w:r>
              <w:rPr>
                <w:rFonts w:ascii="Times New Roman" w:hAnsi="Times New Roman"/>
                <w:sz w:val="20"/>
                <w:szCs w:val="20"/>
              </w:rPr>
              <w:t>Гора Казачка</w:t>
            </w:r>
          </w:p>
          <w:p w:rsidR="00FB6B63" w:rsidRPr="005C2A42" w:rsidRDefault="00FB6B63" w:rsidP="00224587">
            <w:pPr>
              <w:spacing w:after="0" w:line="240" w:lineRule="auto"/>
              <w:rPr>
                <w:rFonts w:ascii="Times New Roman" w:hAnsi="Times New Roman"/>
                <w:sz w:val="20"/>
                <w:szCs w:val="20"/>
              </w:rPr>
            </w:pPr>
          </w:p>
        </w:tc>
        <w:tc>
          <w:tcPr>
            <w:tcW w:w="1559" w:type="dxa"/>
            <w:vMerge/>
          </w:tcPr>
          <w:p w:rsidR="006D6B7A" w:rsidRPr="005C2A42" w:rsidRDefault="006D6B7A" w:rsidP="00224587">
            <w:pPr>
              <w:spacing w:after="0" w:line="240" w:lineRule="auto"/>
              <w:rPr>
                <w:rFonts w:ascii="Times New Roman" w:hAnsi="Times New Roman"/>
                <w:sz w:val="20"/>
                <w:szCs w:val="20"/>
              </w:rPr>
            </w:pPr>
          </w:p>
        </w:tc>
        <w:tc>
          <w:tcPr>
            <w:tcW w:w="6173" w:type="dxa"/>
            <w:vMerge/>
          </w:tcPr>
          <w:p w:rsidR="006D6B7A" w:rsidRPr="005C2A42" w:rsidRDefault="006D6B7A" w:rsidP="00224587">
            <w:pPr>
              <w:spacing w:after="0" w:line="240" w:lineRule="auto"/>
              <w:rPr>
                <w:rFonts w:ascii="Times New Roman" w:hAnsi="Times New Roman"/>
                <w:sz w:val="20"/>
                <w:szCs w:val="20"/>
              </w:rPr>
            </w:pPr>
          </w:p>
        </w:tc>
      </w:tr>
      <w:tr w:rsidR="00FB6B63" w:rsidRPr="00224587" w:rsidTr="007702E9">
        <w:tc>
          <w:tcPr>
            <w:tcW w:w="2235" w:type="dxa"/>
          </w:tcPr>
          <w:p w:rsidR="00FB6B63" w:rsidRDefault="00FB6B63" w:rsidP="00FB6B63">
            <w:pPr>
              <w:spacing w:after="0" w:line="240" w:lineRule="auto"/>
              <w:rPr>
                <w:rFonts w:ascii="Times New Roman" w:hAnsi="Times New Roman"/>
                <w:sz w:val="20"/>
                <w:szCs w:val="20"/>
              </w:rPr>
            </w:pPr>
            <w:r>
              <w:rPr>
                <w:rFonts w:ascii="Times New Roman" w:hAnsi="Times New Roman"/>
                <w:sz w:val="20"/>
                <w:szCs w:val="20"/>
              </w:rPr>
              <w:t>Береговая</w:t>
            </w:r>
          </w:p>
          <w:p w:rsidR="00FB6B63" w:rsidRDefault="00FB6B63" w:rsidP="00224587">
            <w:pPr>
              <w:spacing w:after="0" w:line="240" w:lineRule="auto"/>
              <w:rPr>
                <w:rFonts w:ascii="Times New Roman" w:hAnsi="Times New Roman"/>
                <w:sz w:val="20"/>
                <w:szCs w:val="20"/>
              </w:rPr>
            </w:pPr>
          </w:p>
        </w:tc>
        <w:tc>
          <w:tcPr>
            <w:tcW w:w="1559" w:type="dxa"/>
            <w:vMerge/>
          </w:tcPr>
          <w:p w:rsidR="00FB6B63" w:rsidRPr="005C2A42" w:rsidRDefault="00FB6B63" w:rsidP="00224587">
            <w:pPr>
              <w:spacing w:after="0" w:line="240" w:lineRule="auto"/>
              <w:rPr>
                <w:rFonts w:ascii="Times New Roman" w:hAnsi="Times New Roman"/>
                <w:sz w:val="20"/>
                <w:szCs w:val="20"/>
              </w:rPr>
            </w:pPr>
          </w:p>
        </w:tc>
        <w:tc>
          <w:tcPr>
            <w:tcW w:w="6173" w:type="dxa"/>
            <w:vMerge/>
          </w:tcPr>
          <w:p w:rsidR="00FB6B63" w:rsidRPr="005C2A42" w:rsidRDefault="00FB6B63" w:rsidP="00224587">
            <w:pPr>
              <w:spacing w:after="0" w:line="240" w:lineRule="auto"/>
              <w:rPr>
                <w:rFonts w:ascii="Times New Roman" w:hAnsi="Times New Roman"/>
                <w:sz w:val="20"/>
                <w:szCs w:val="20"/>
              </w:rPr>
            </w:pPr>
          </w:p>
        </w:tc>
      </w:tr>
      <w:tr w:rsidR="006D6B7A" w:rsidRPr="00224587" w:rsidTr="007702E9">
        <w:tc>
          <w:tcPr>
            <w:tcW w:w="2235" w:type="dxa"/>
          </w:tcPr>
          <w:p w:rsidR="006D6B7A" w:rsidRDefault="00FB6B63" w:rsidP="00224587">
            <w:pPr>
              <w:spacing w:after="0" w:line="240" w:lineRule="auto"/>
              <w:rPr>
                <w:rFonts w:ascii="Times New Roman" w:hAnsi="Times New Roman"/>
                <w:sz w:val="20"/>
                <w:szCs w:val="20"/>
              </w:rPr>
            </w:pPr>
            <w:r>
              <w:rPr>
                <w:rFonts w:ascii="Times New Roman" w:hAnsi="Times New Roman"/>
                <w:sz w:val="20"/>
                <w:szCs w:val="20"/>
              </w:rPr>
              <w:t>«Машук»</w:t>
            </w:r>
          </w:p>
          <w:p w:rsidR="00FB6B63" w:rsidRPr="005C2A42" w:rsidRDefault="00FB6B63" w:rsidP="00224587">
            <w:pPr>
              <w:spacing w:after="0" w:line="240" w:lineRule="auto"/>
              <w:rPr>
                <w:rFonts w:ascii="Times New Roman" w:hAnsi="Times New Roman"/>
                <w:sz w:val="20"/>
                <w:szCs w:val="20"/>
              </w:rPr>
            </w:pPr>
          </w:p>
        </w:tc>
        <w:tc>
          <w:tcPr>
            <w:tcW w:w="1559" w:type="dxa"/>
            <w:vMerge/>
          </w:tcPr>
          <w:p w:rsidR="006D6B7A" w:rsidRPr="005C2A42" w:rsidRDefault="006D6B7A" w:rsidP="00224587">
            <w:pPr>
              <w:spacing w:after="0" w:line="240" w:lineRule="auto"/>
              <w:rPr>
                <w:rFonts w:ascii="Times New Roman" w:hAnsi="Times New Roman"/>
                <w:sz w:val="20"/>
                <w:szCs w:val="20"/>
              </w:rPr>
            </w:pPr>
          </w:p>
        </w:tc>
        <w:tc>
          <w:tcPr>
            <w:tcW w:w="6173" w:type="dxa"/>
            <w:vMerge/>
          </w:tcPr>
          <w:p w:rsidR="006D6B7A" w:rsidRPr="005C2A42" w:rsidRDefault="006D6B7A" w:rsidP="00224587">
            <w:pPr>
              <w:spacing w:after="0" w:line="240" w:lineRule="auto"/>
              <w:rPr>
                <w:rFonts w:ascii="Times New Roman" w:hAnsi="Times New Roman"/>
                <w:sz w:val="20"/>
                <w:szCs w:val="20"/>
              </w:rPr>
            </w:pPr>
          </w:p>
        </w:tc>
      </w:tr>
      <w:tr w:rsidR="006D6B7A" w:rsidRPr="00224587" w:rsidTr="007702E9">
        <w:tc>
          <w:tcPr>
            <w:tcW w:w="2235" w:type="dxa"/>
          </w:tcPr>
          <w:p w:rsidR="006D6B7A" w:rsidRDefault="006D6B7A" w:rsidP="00224587">
            <w:pPr>
              <w:spacing w:after="0" w:line="240" w:lineRule="auto"/>
              <w:rPr>
                <w:rFonts w:ascii="Times New Roman" w:hAnsi="Times New Roman"/>
                <w:sz w:val="20"/>
                <w:szCs w:val="20"/>
              </w:rPr>
            </w:pPr>
            <w:r>
              <w:rPr>
                <w:rFonts w:ascii="Times New Roman" w:hAnsi="Times New Roman"/>
                <w:sz w:val="20"/>
                <w:szCs w:val="20"/>
              </w:rPr>
              <w:t>ООО «Техно- Сервис»</w:t>
            </w:r>
          </w:p>
          <w:p w:rsidR="00FB6B63" w:rsidRDefault="00FB6B63" w:rsidP="00224587">
            <w:pPr>
              <w:spacing w:after="0" w:line="240" w:lineRule="auto"/>
              <w:rPr>
                <w:rFonts w:ascii="Times New Roman" w:hAnsi="Times New Roman"/>
                <w:sz w:val="20"/>
                <w:szCs w:val="20"/>
              </w:rPr>
            </w:pPr>
          </w:p>
          <w:p w:rsidR="00FB6B63" w:rsidRPr="005C2A42" w:rsidRDefault="00FB6B63" w:rsidP="00224587">
            <w:pPr>
              <w:spacing w:after="0" w:line="240" w:lineRule="auto"/>
              <w:rPr>
                <w:rFonts w:ascii="Times New Roman" w:hAnsi="Times New Roman"/>
                <w:sz w:val="20"/>
                <w:szCs w:val="20"/>
              </w:rPr>
            </w:pPr>
          </w:p>
        </w:tc>
        <w:tc>
          <w:tcPr>
            <w:tcW w:w="1559" w:type="dxa"/>
          </w:tcPr>
          <w:p w:rsidR="006D6B7A" w:rsidRPr="006D6B7A" w:rsidRDefault="006D6B7A" w:rsidP="006D6B7A">
            <w:pPr>
              <w:spacing w:after="0" w:line="240" w:lineRule="auto"/>
              <w:jc w:val="center"/>
              <w:rPr>
                <w:rFonts w:ascii="Times New Roman" w:hAnsi="Times New Roman"/>
                <w:b/>
                <w:sz w:val="20"/>
                <w:szCs w:val="20"/>
              </w:rPr>
            </w:pPr>
            <w:r w:rsidRPr="006D6B7A">
              <w:rPr>
                <w:rFonts w:ascii="Times New Roman" w:hAnsi="Times New Roman"/>
                <w:b/>
                <w:sz w:val="20"/>
                <w:szCs w:val="20"/>
              </w:rPr>
              <w:t>110</w:t>
            </w:r>
            <w:r>
              <w:rPr>
                <w:rFonts w:ascii="Times New Roman" w:hAnsi="Times New Roman"/>
                <w:b/>
                <w:sz w:val="20"/>
                <w:szCs w:val="20"/>
              </w:rPr>
              <w:t xml:space="preserve">/70 </w:t>
            </w:r>
            <w:proofErr w:type="spellStart"/>
            <w:r>
              <w:rPr>
                <w:rFonts w:ascii="Times New Roman" w:hAnsi="Times New Roman"/>
                <w:b/>
                <w:sz w:val="20"/>
                <w:szCs w:val="20"/>
                <w:vertAlign w:val="superscript"/>
              </w:rPr>
              <w:t>о</w:t>
            </w:r>
            <w:r w:rsidRPr="006D6B7A">
              <w:rPr>
                <w:rFonts w:ascii="Times New Roman" w:hAnsi="Times New Roman"/>
                <w:b/>
                <w:sz w:val="20"/>
                <w:szCs w:val="20"/>
              </w:rPr>
              <w:t>С</w:t>
            </w:r>
            <w:proofErr w:type="spellEnd"/>
          </w:p>
        </w:tc>
        <w:tc>
          <w:tcPr>
            <w:tcW w:w="6173" w:type="dxa"/>
          </w:tcPr>
          <w:p w:rsidR="006D6B7A" w:rsidRPr="005C2A42" w:rsidRDefault="006D6B7A" w:rsidP="00224587">
            <w:pPr>
              <w:spacing w:after="0" w:line="240" w:lineRule="auto"/>
              <w:rPr>
                <w:rFonts w:ascii="Times New Roman" w:hAnsi="Times New Roman"/>
                <w:sz w:val="20"/>
                <w:szCs w:val="20"/>
              </w:rPr>
            </w:pPr>
          </w:p>
        </w:tc>
      </w:tr>
      <w:tr w:rsidR="006D6B7A" w:rsidRPr="00224587" w:rsidTr="007702E9">
        <w:tc>
          <w:tcPr>
            <w:tcW w:w="2235" w:type="dxa"/>
          </w:tcPr>
          <w:p w:rsidR="006D6B7A" w:rsidRPr="005C2A42" w:rsidRDefault="006D6B7A" w:rsidP="00DD37EC">
            <w:pPr>
              <w:autoSpaceDE w:val="0"/>
              <w:autoSpaceDN w:val="0"/>
              <w:adjustRightInd w:val="0"/>
              <w:spacing w:after="0" w:line="240" w:lineRule="auto"/>
              <w:rPr>
                <w:rFonts w:ascii="Times New Roman" w:hAnsi="Times New Roman"/>
                <w:sz w:val="20"/>
                <w:szCs w:val="20"/>
              </w:rPr>
            </w:pPr>
            <w:r w:rsidRPr="005C2A42">
              <w:rPr>
                <w:rFonts w:ascii="Times New Roman" w:hAnsi="Times New Roman"/>
                <w:sz w:val="20"/>
                <w:szCs w:val="20"/>
              </w:rPr>
              <w:t>Все остальные</w:t>
            </w:r>
          </w:p>
          <w:p w:rsidR="006D6B7A" w:rsidRDefault="006D6B7A" w:rsidP="00DD37EC">
            <w:pPr>
              <w:spacing w:after="0" w:line="240" w:lineRule="auto"/>
              <w:rPr>
                <w:rFonts w:ascii="Times New Roman" w:hAnsi="Times New Roman"/>
                <w:sz w:val="20"/>
                <w:szCs w:val="20"/>
              </w:rPr>
            </w:pPr>
            <w:r w:rsidRPr="005C2A42">
              <w:rPr>
                <w:rFonts w:ascii="Times New Roman" w:hAnsi="Times New Roman"/>
                <w:sz w:val="20"/>
                <w:szCs w:val="20"/>
              </w:rPr>
              <w:t>котельные</w:t>
            </w:r>
          </w:p>
          <w:p w:rsidR="00FB6B63" w:rsidRDefault="00FB6B63" w:rsidP="00DD37EC">
            <w:pPr>
              <w:spacing w:after="0" w:line="240" w:lineRule="auto"/>
              <w:rPr>
                <w:rFonts w:ascii="Times New Roman" w:hAnsi="Times New Roman"/>
                <w:sz w:val="20"/>
                <w:szCs w:val="20"/>
              </w:rPr>
            </w:pPr>
          </w:p>
          <w:p w:rsidR="00FB6B63" w:rsidRPr="005C2A42" w:rsidRDefault="00FB6B63" w:rsidP="00DD37EC">
            <w:pPr>
              <w:spacing w:after="0" w:line="240" w:lineRule="auto"/>
              <w:rPr>
                <w:rFonts w:ascii="Times New Roman" w:hAnsi="Times New Roman"/>
                <w:sz w:val="20"/>
                <w:szCs w:val="20"/>
              </w:rPr>
            </w:pPr>
          </w:p>
        </w:tc>
        <w:tc>
          <w:tcPr>
            <w:tcW w:w="1559" w:type="dxa"/>
          </w:tcPr>
          <w:p w:rsidR="006D6B7A" w:rsidRDefault="006D6B7A" w:rsidP="00DD37EC">
            <w:pPr>
              <w:spacing w:after="0" w:line="240" w:lineRule="auto"/>
              <w:jc w:val="center"/>
              <w:rPr>
                <w:rFonts w:ascii="Times New Roman" w:hAnsi="Times New Roman"/>
                <w:b/>
                <w:sz w:val="20"/>
                <w:szCs w:val="20"/>
              </w:rPr>
            </w:pPr>
            <w:r>
              <w:rPr>
                <w:rFonts w:ascii="Times New Roman" w:hAnsi="Times New Roman"/>
                <w:b/>
                <w:sz w:val="20"/>
                <w:szCs w:val="20"/>
              </w:rPr>
              <w:t xml:space="preserve">95/70  </w:t>
            </w:r>
            <w:proofErr w:type="spellStart"/>
            <w:r>
              <w:rPr>
                <w:rFonts w:ascii="Times New Roman" w:hAnsi="Times New Roman"/>
                <w:b/>
                <w:sz w:val="20"/>
                <w:szCs w:val="20"/>
                <w:vertAlign w:val="superscript"/>
              </w:rPr>
              <w:t>о</w:t>
            </w:r>
            <w:r w:rsidRPr="006D6B7A">
              <w:rPr>
                <w:rFonts w:ascii="Times New Roman" w:hAnsi="Times New Roman"/>
                <w:b/>
                <w:sz w:val="20"/>
                <w:szCs w:val="20"/>
              </w:rPr>
              <w:t>С</w:t>
            </w:r>
            <w:proofErr w:type="spellEnd"/>
            <w:r w:rsidR="00496884">
              <w:rPr>
                <w:rFonts w:ascii="Times New Roman" w:hAnsi="Times New Roman"/>
                <w:b/>
                <w:sz w:val="20"/>
                <w:szCs w:val="20"/>
              </w:rPr>
              <w:t>;</w:t>
            </w:r>
          </w:p>
          <w:p w:rsidR="00496884" w:rsidRDefault="00496884" w:rsidP="00496884">
            <w:pPr>
              <w:spacing w:after="0" w:line="240" w:lineRule="auto"/>
              <w:jc w:val="center"/>
              <w:rPr>
                <w:rFonts w:ascii="Times New Roman" w:hAnsi="Times New Roman"/>
                <w:b/>
                <w:sz w:val="20"/>
                <w:szCs w:val="20"/>
              </w:rPr>
            </w:pPr>
            <w:r>
              <w:rPr>
                <w:rFonts w:ascii="Times New Roman" w:hAnsi="Times New Roman"/>
                <w:b/>
                <w:sz w:val="20"/>
                <w:szCs w:val="20"/>
              </w:rPr>
              <w:t xml:space="preserve">85/60  </w:t>
            </w:r>
            <w:proofErr w:type="spellStart"/>
            <w:r>
              <w:rPr>
                <w:rFonts w:ascii="Times New Roman" w:hAnsi="Times New Roman"/>
                <w:b/>
                <w:sz w:val="20"/>
                <w:szCs w:val="20"/>
                <w:vertAlign w:val="superscript"/>
              </w:rPr>
              <w:t>о</w:t>
            </w:r>
            <w:r w:rsidRPr="006D6B7A">
              <w:rPr>
                <w:rFonts w:ascii="Times New Roman" w:hAnsi="Times New Roman"/>
                <w:b/>
                <w:sz w:val="20"/>
                <w:szCs w:val="20"/>
              </w:rPr>
              <w:t>С</w:t>
            </w:r>
            <w:proofErr w:type="spellEnd"/>
            <w:r>
              <w:rPr>
                <w:rFonts w:ascii="Times New Roman" w:hAnsi="Times New Roman"/>
                <w:b/>
                <w:sz w:val="20"/>
                <w:szCs w:val="20"/>
              </w:rPr>
              <w:t>;</w:t>
            </w:r>
          </w:p>
          <w:p w:rsidR="00496884" w:rsidRPr="006D6B7A" w:rsidRDefault="00496884" w:rsidP="00DD37EC">
            <w:pPr>
              <w:spacing w:after="0" w:line="240" w:lineRule="auto"/>
              <w:jc w:val="center"/>
              <w:rPr>
                <w:rFonts w:ascii="Times New Roman" w:hAnsi="Times New Roman"/>
                <w:b/>
                <w:sz w:val="20"/>
                <w:szCs w:val="20"/>
              </w:rPr>
            </w:pPr>
          </w:p>
        </w:tc>
        <w:tc>
          <w:tcPr>
            <w:tcW w:w="6173" w:type="dxa"/>
          </w:tcPr>
          <w:p w:rsidR="006D6B7A" w:rsidRPr="005C2A42" w:rsidRDefault="006D6B7A" w:rsidP="00DD37EC">
            <w:pPr>
              <w:autoSpaceDE w:val="0"/>
              <w:autoSpaceDN w:val="0"/>
              <w:adjustRightInd w:val="0"/>
              <w:spacing w:after="0" w:line="240" w:lineRule="auto"/>
              <w:rPr>
                <w:rFonts w:ascii="Times New Roman" w:hAnsi="Times New Roman"/>
                <w:sz w:val="20"/>
                <w:szCs w:val="20"/>
              </w:rPr>
            </w:pPr>
            <w:r w:rsidRPr="005C2A42">
              <w:rPr>
                <w:rFonts w:ascii="Times New Roman" w:hAnsi="Times New Roman"/>
                <w:sz w:val="20"/>
                <w:szCs w:val="20"/>
              </w:rPr>
              <w:t xml:space="preserve">1 . </w:t>
            </w:r>
            <w:r>
              <w:rPr>
                <w:rFonts w:ascii="Times New Roman" w:hAnsi="Times New Roman"/>
                <w:sz w:val="20"/>
                <w:szCs w:val="20"/>
              </w:rPr>
              <w:t xml:space="preserve">Подключение потребителей по </w:t>
            </w:r>
            <w:proofErr w:type="spellStart"/>
            <w:r>
              <w:rPr>
                <w:rFonts w:ascii="Times New Roman" w:hAnsi="Times New Roman"/>
                <w:sz w:val="20"/>
                <w:szCs w:val="20"/>
              </w:rPr>
              <w:t>без</w:t>
            </w:r>
            <w:r w:rsidRPr="005C2A42">
              <w:rPr>
                <w:rFonts w:ascii="Times New Roman" w:hAnsi="Times New Roman"/>
                <w:sz w:val="20"/>
                <w:szCs w:val="20"/>
              </w:rPr>
              <w:t>элеваторной</w:t>
            </w:r>
            <w:proofErr w:type="spellEnd"/>
            <w:r w:rsidRPr="005C2A42">
              <w:rPr>
                <w:rFonts w:ascii="Times New Roman" w:hAnsi="Times New Roman"/>
                <w:sz w:val="20"/>
                <w:szCs w:val="20"/>
              </w:rPr>
              <w:t xml:space="preserve"> схеме</w:t>
            </w:r>
          </w:p>
          <w:p w:rsidR="006D6B7A" w:rsidRPr="005C2A42" w:rsidRDefault="006D6B7A" w:rsidP="00DD37EC">
            <w:pPr>
              <w:autoSpaceDE w:val="0"/>
              <w:autoSpaceDN w:val="0"/>
              <w:adjustRightInd w:val="0"/>
              <w:spacing w:after="0" w:line="240" w:lineRule="auto"/>
              <w:rPr>
                <w:rFonts w:ascii="Times New Roman" w:hAnsi="Times New Roman"/>
                <w:sz w:val="20"/>
                <w:szCs w:val="20"/>
              </w:rPr>
            </w:pPr>
            <w:r w:rsidRPr="005C2A42">
              <w:rPr>
                <w:rFonts w:ascii="Times New Roman" w:hAnsi="Times New Roman"/>
                <w:sz w:val="20"/>
                <w:szCs w:val="20"/>
              </w:rPr>
              <w:t>2 . Малый радиус теплоснабжения</w:t>
            </w:r>
          </w:p>
          <w:p w:rsidR="006D6B7A" w:rsidRPr="005C2A42" w:rsidRDefault="006D6B7A" w:rsidP="00DD37EC">
            <w:pPr>
              <w:spacing w:after="0" w:line="240" w:lineRule="auto"/>
              <w:rPr>
                <w:rFonts w:ascii="Times New Roman" w:hAnsi="Times New Roman"/>
                <w:sz w:val="20"/>
                <w:szCs w:val="20"/>
              </w:rPr>
            </w:pPr>
            <w:r w:rsidRPr="005C2A42">
              <w:rPr>
                <w:rFonts w:ascii="Times New Roman" w:hAnsi="Times New Roman"/>
                <w:sz w:val="20"/>
                <w:szCs w:val="20"/>
              </w:rPr>
              <w:t>3 . Наличие резерва по пропускной способности тепловых сетей</w:t>
            </w:r>
          </w:p>
        </w:tc>
      </w:tr>
    </w:tbl>
    <w:p w:rsidR="00427D07" w:rsidRDefault="00427D07" w:rsidP="00427D07">
      <w:pPr>
        <w:rPr>
          <w:rFonts w:ascii="F5" w:hAnsi="F5" w:cs="F5"/>
          <w:sz w:val="24"/>
          <w:szCs w:val="24"/>
        </w:rPr>
      </w:pPr>
    </w:p>
    <w:p w:rsidR="00FB6B63" w:rsidRDefault="00FB6B63" w:rsidP="00A332D7">
      <w:pPr>
        <w:autoSpaceDE w:val="0"/>
        <w:autoSpaceDN w:val="0"/>
        <w:adjustRightInd w:val="0"/>
        <w:spacing w:after="0" w:line="240" w:lineRule="auto"/>
        <w:ind w:firstLine="708"/>
        <w:jc w:val="both"/>
        <w:rPr>
          <w:rFonts w:ascii="Times New Roman" w:hAnsi="Times New Roman"/>
          <w:sz w:val="24"/>
          <w:szCs w:val="24"/>
        </w:rPr>
      </w:pPr>
    </w:p>
    <w:p w:rsidR="00092E07" w:rsidRPr="00724E49" w:rsidRDefault="00092E07" w:rsidP="00A332D7">
      <w:pPr>
        <w:autoSpaceDE w:val="0"/>
        <w:autoSpaceDN w:val="0"/>
        <w:adjustRightInd w:val="0"/>
        <w:spacing w:after="0" w:line="240" w:lineRule="auto"/>
        <w:ind w:firstLine="708"/>
        <w:jc w:val="both"/>
        <w:rPr>
          <w:rFonts w:ascii="Times New Roman" w:hAnsi="Times New Roman"/>
          <w:sz w:val="24"/>
          <w:szCs w:val="24"/>
        </w:rPr>
      </w:pPr>
      <w:r w:rsidRPr="00724E49">
        <w:rPr>
          <w:rFonts w:ascii="Times New Roman" w:hAnsi="Times New Roman"/>
          <w:sz w:val="24"/>
          <w:szCs w:val="24"/>
        </w:rPr>
        <w:lastRenderedPageBreak/>
        <w:t>Для выдерживания оптимальных графиков требуется:</w:t>
      </w:r>
    </w:p>
    <w:p w:rsidR="00092E07" w:rsidRPr="00724E49" w:rsidRDefault="00092E07" w:rsidP="00724E49">
      <w:pPr>
        <w:autoSpaceDE w:val="0"/>
        <w:autoSpaceDN w:val="0"/>
        <w:adjustRightInd w:val="0"/>
        <w:spacing w:after="0" w:line="240" w:lineRule="auto"/>
        <w:jc w:val="both"/>
        <w:rPr>
          <w:rFonts w:ascii="Times New Roman" w:hAnsi="Times New Roman"/>
          <w:sz w:val="24"/>
          <w:szCs w:val="24"/>
        </w:rPr>
      </w:pPr>
      <w:r w:rsidRPr="00724E49">
        <w:rPr>
          <w:rFonts w:ascii="Times New Roman" w:hAnsi="Times New Roman"/>
          <w:sz w:val="24"/>
          <w:szCs w:val="24"/>
        </w:rPr>
        <w:t>- провести соответствующую балансировку и наладку систем теплопотребления с установкой ограничителей расхода воды на отопление (</w:t>
      </w:r>
      <w:proofErr w:type="spellStart"/>
      <w:r w:rsidRPr="00724E49">
        <w:rPr>
          <w:rFonts w:ascii="Times New Roman" w:hAnsi="Times New Roman"/>
          <w:sz w:val="24"/>
          <w:szCs w:val="24"/>
        </w:rPr>
        <w:t>шайбирование</w:t>
      </w:r>
      <w:proofErr w:type="spellEnd"/>
      <w:r w:rsidR="00F354B5">
        <w:rPr>
          <w:rFonts w:ascii="Times New Roman" w:hAnsi="Times New Roman"/>
          <w:sz w:val="24"/>
          <w:szCs w:val="24"/>
        </w:rPr>
        <w:t>, балансировочные клапаны</w:t>
      </w:r>
      <w:r w:rsidRPr="00724E49">
        <w:rPr>
          <w:rFonts w:ascii="Times New Roman" w:hAnsi="Times New Roman"/>
          <w:sz w:val="24"/>
          <w:szCs w:val="24"/>
        </w:rPr>
        <w:t>);</w:t>
      </w:r>
    </w:p>
    <w:p w:rsidR="00092E07" w:rsidRPr="00724E49" w:rsidRDefault="00092E07" w:rsidP="00724E49">
      <w:pPr>
        <w:autoSpaceDE w:val="0"/>
        <w:autoSpaceDN w:val="0"/>
        <w:adjustRightInd w:val="0"/>
        <w:spacing w:after="0" w:line="240" w:lineRule="auto"/>
        <w:jc w:val="both"/>
        <w:rPr>
          <w:rFonts w:ascii="Times New Roman" w:hAnsi="Times New Roman"/>
          <w:sz w:val="24"/>
          <w:szCs w:val="24"/>
        </w:rPr>
      </w:pPr>
      <w:r w:rsidRPr="00724E49">
        <w:rPr>
          <w:rFonts w:ascii="Times New Roman" w:hAnsi="Times New Roman"/>
          <w:sz w:val="24"/>
          <w:szCs w:val="24"/>
        </w:rPr>
        <w:t>- установка, доведение до работоспособного состояния регуляторов температуры в системе горячего водоснабжения.</w:t>
      </w:r>
    </w:p>
    <w:p w:rsidR="00F354B5" w:rsidRDefault="00092E07" w:rsidP="00A332D7">
      <w:pPr>
        <w:autoSpaceDE w:val="0"/>
        <w:autoSpaceDN w:val="0"/>
        <w:adjustRightInd w:val="0"/>
        <w:spacing w:after="0" w:line="240" w:lineRule="auto"/>
        <w:ind w:firstLine="708"/>
        <w:jc w:val="both"/>
        <w:rPr>
          <w:rFonts w:ascii="Times New Roman" w:hAnsi="Times New Roman"/>
          <w:sz w:val="24"/>
          <w:szCs w:val="24"/>
        </w:rPr>
      </w:pPr>
      <w:r w:rsidRPr="00724E49">
        <w:rPr>
          <w:rFonts w:ascii="Times New Roman" w:hAnsi="Times New Roman"/>
          <w:sz w:val="24"/>
          <w:szCs w:val="24"/>
        </w:rPr>
        <w:t>Переход на оптимальные температурные графики позволит снизить циркуляцию сетевой воды в тепловых сетях</w:t>
      </w:r>
      <w:r w:rsidR="00F354B5">
        <w:rPr>
          <w:rFonts w:ascii="Times New Roman" w:hAnsi="Times New Roman"/>
          <w:sz w:val="24"/>
          <w:szCs w:val="24"/>
        </w:rPr>
        <w:t>,</w:t>
      </w:r>
      <w:r w:rsidRPr="00724E49">
        <w:rPr>
          <w:rFonts w:ascii="Times New Roman" w:hAnsi="Times New Roman"/>
          <w:sz w:val="24"/>
          <w:szCs w:val="24"/>
        </w:rPr>
        <w:t xml:space="preserve"> расход электрической энергии на перекачку теплоносителя</w:t>
      </w:r>
      <w:r w:rsidR="00F354B5">
        <w:rPr>
          <w:rFonts w:ascii="Times New Roman" w:hAnsi="Times New Roman"/>
          <w:sz w:val="24"/>
          <w:szCs w:val="24"/>
        </w:rPr>
        <w:t>.</w:t>
      </w:r>
    </w:p>
    <w:p w:rsidR="00FB6B63" w:rsidRDefault="00FB6B63" w:rsidP="00A332D7">
      <w:pPr>
        <w:autoSpaceDE w:val="0"/>
        <w:autoSpaceDN w:val="0"/>
        <w:adjustRightInd w:val="0"/>
        <w:spacing w:after="0" w:line="240" w:lineRule="auto"/>
        <w:ind w:firstLine="708"/>
        <w:jc w:val="both"/>
        <w:rPr>
          <w:rFonts w:ascii="Times New Roman" w:hAnsi="Times New Roman"/>
          <w:sz w:val="24"/>
          <w:szCs w:val="24"/>
        </w:rPr>
      </w:pPr>
    </w:p>
    <w:p w:rsidR="002C401B" w:rsidRPr="00724E49" w:rsidRDefault="00092E07" w:rsidP="00F354B5">
      <w:pPr>
        <w:autoSpaceDE w:val="0"/>
        <w:autoSpaceDN w:val="0"/>
        <w:adjustRightInd w:val="0"/>
        <w:spacing w:after="0" w:line="240" w:lineRule="auto"/>
        <w:jc w:val="both"/>
        <w:rPr>
          <w:rFonts w:ascii="Times New Roman" w:hAnsi="Times New Roman"/>
          <w:sz w:val="24"/>
          <w:szCs w:val="24"/>
        </w:rPr>
      </w:pPr>
      <w:r w:rsidRPr="00724E49">
        <w:rPr>
          <w:rFonts w:ascii="Times New Roman" w:hAnsi="Times New Roman"/>
          <w:sz w:val="24"/>
          <w:szCs w:val="24"/>
        </w:rPr>
        <w:t>Рекомендуемые температурные графики отпуска тепла от котельных</w:t>
      </w:r>
      <w:r w:rsidR="00F354B5">
        <w:rPr>
          <w:rFonts w:ascii="Times New Roman" w:hAnsi="Times New Roman"/>
          <w:sz w:val="24"/>
          <w:szCs w:val="24"/>
        </w:rPr>
        <w:t xml:space="preserve"> </w:t>
      </w:r>
      <w:r w:rsidRPr="00724E49">
        <w:rPr>
          <w:rFonts w:ascii="Times New Roman" w:hAnsi="Times New Roman"/>
          <w:sz w:val="24"/>
          <w:szCs w:val="24"/>
        </w:rPr>
        <w:t>приведены на рисунках 5.2-5.3.</w:t>
      </w:r>
      <w:r w:rsidR="002C401B">
        <w:rPr>
          <w:rFonts w:ascii="Times New Roman" w:hAnsi="Times New Roman"/>
          <w:noProof/>
          <w:sz w:val="24"/>
          <w:szCs w:val="24"/>
          <w:lang w:eastAsia="ru-RU"/>
        </w:rPr>
        <w:drawing>
          <wp:inline distT="0" distB="0" distL="0" distR="0">
            <wp:extent cx="6187584" cy="4448175"/>
            <wp:effectExtent l="1905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a:stretch>
                      <a:fillRect/>
                    </a:stretch>
                  </pic:blipFill>
                  <pic:spPr bwMode="auto">
                    <a:xfrm>
                      <a:off x="0" y="0"/>
                      <a:ext cx="6191885" cy="4451267"/>
                    </a:xfrm>
                    <a:prstGeom prst="rect">
                      <a:avLst/>
                    </a:prstGeom>
                    <a:noFill/>
                    <a:ln w="9525">
                      <a:noFill/>
                      <a:miter lim="800000"/>
                      <a:headEnd/>
                      <a:tailEnd/>
                    </a:ln>
                  </pic:spPr>
                </pic:pic>
              </a:graphicData>
            </a:graphic>
          </wp:inline>
        </w:drawing>
      </w:r>
    </w:p>
    <w:p w:rsidR="00092E07" w:rsidRDefault="00092E07" w:rsidP="00FB6B63">
      <w:pPr>
        <w:autoSpaceDE w:val="0"/>
        <w:autoSpaceDN w:val="0"/>
        <w:adjustRightInd w:val="0"/>
        <w:spacing w:after="0" w:line="240" w:lineRule="auto"/>
        <w:jc w:val="center"/>
        <w:rPr>
          <w:rFonts w:ascii="F4" w:hAnsi="F4" w:cs="F4"/>
          <w:b/>
          <w:bCs/>
          <w:sz w:val="24"/>
          <w:szCs w:val="24"/>
        </w:rPr>
      </w:pPr>
      <w:r>
        <w:rPr>
          <w:rFonts w:ascii="F4" w:hAnsi="F4" w:cs="F4"/>
          <w:b/>
          <w:bCs/>
          <w:sz w:val="24"/>
          <w:szCs w:val="24"/>
        </w:rPr>
        <w:t>Рисунок 5.2 - Температурный график отпуска тепла 11</w:t>
      </w:r>
      <w:r w:rsidR="006B215E">
        <w:rPr>
          <w:rFonts w:ascii="F4" w:hAnsi="F4" w:cs="F4"/>
          <w:b/>
          <w:bCs/>
          <w:sz w:val="24"/>
          <w:szCs w:val="24"/>
        </w:rPr>
        <w:t>5</w:t>
      </w:r>
      <w:r>
        <w:rPr>
          <w:rFonts w:ascii="F4" w:hAnsi="F4" w:cs="F4"/>
          <w:b/>
          <w:bCs/>
          <w:sz w:val="24"/>
          <w:szCs w:val="24"/>
        </w:rPr>
        <w:t xml:space="preserve">/70 </w:t>
      </w:r>
      <w:r w:rsidR="00A332D7">
        <w:rPr>
          <w:rFonts w:ascii="F4" w:hAnsi="F4" w:cs="F4"/>
          <w:b/>
          <w:bCs/>
          <w:sz w:val="16"/>
          <w:szCs w:val="16"/>
          <w:vertAlign w:val="superscript"/>
        </w:rPr>
        <w:t>О</w:t>
      </w:r>
      <w:r>
        <w:rPr>
          <w:rFonts w:ascii="F4" w:hAnsi="F4" w:cs="F4"/>
          <w:b/>
          <w:bCs/>
          <w:sz w:val="24"/>
          <w:szCs w:val="24"/>
        </w:rPr>
        <w:t>С</w:t>
      </w:r>
    </w:p>
    <w:p w:rsidR="002C401B" w:rsidRDefault="002C401B" w:rsidP="00092E07">
      <w:pPr>
        <w:autoSpaceDE w:val="0"/>
        <w:autoSpaceDN w:val="0"/>
        <w:adjustRightInd w:val="0"/>
        <w:spacing w:after="0" w:line="240" w:lineRule="auto"/>
        <w:rPr>
          <w:rFonts w:ascii="F4" w:hAnsi="F4" w:cs="F4"/>
          <w:b/>
          <w:bCs/>
          <w:sz w:val="24"/>
          <w:szCs w:val="24"/>
        </w:rPr>
      </w:pPr>
      <w:r>
        <w:rPr>
          <w:rFonts w:ascii="F4" w:hAnsi="F4" w:cs="F4"/>
          <w:b/>
          <w:bCs/>
          <w:noProof/>
          <w:sz w:val="24"/>
          <w:szCs w:val="24"/>
          <w:lang w:eastAsia="ru-RU"/>
        </w:rPr>
        <w:lastRenderedPageBreak/>
        <w:drawing>
          <wp:inline distT="0" distB="0" distL="0" distR="0">
            <wp:extent cx="6191885" cy="3543439"/>
            <wp:effectExtent l="19050" t="0" r="0"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srcRect/>
                    <a:stretch>
                      <a:fillRect/>
                    </a:stretch>
                  </pic:blipFill>
                  <pic:spPr bwMode="auto">
                    <a:xfrm>
                      <a:off x="0" y="0"/>
                      <a:ext cx="6191885" cy="3543439"/>
                    </a:xfrm>
                    <a:prstGeom prst="rect">
                      <a:avLst/>
                    </a:prstGeom>
                    <a:noFill/>
                    <a:ln w="9525">
                      <a:noFill/>
                      <a:miter lim="800000"/>
                      <a:headEnd/>
                      <a:tailEnd/>
                    </a:ln>
                  </pic:spPr>
                </pic:pic>
              </a:graphicData>
            </a:graphic>
          </wp:inline>
        </w:drawing>
      </w:r>
    </w:p>
    <w:p w:rsidR="00A332D7" w:rsidRDefault="00092E07" w:rsidP="00FB6B63">
      <w:pPr>
        <w:autoSpaceDE w:val="0"/>
        <w:autoSpaceDN w:val="0"/>
        <w:adjustRightInd w:val="0"/>
        <w:spacing w:after="0" w:line="240" w:lineRule="auto"/>
        <w:jc w:val="center"/>
        <w:rPr>
          <w:rFonts w:ascii="F4" w:hAnsi="F4" w:cs="F4"/>
          <w:b/>
          <w:bCs/>
          <w:sz w:val="24"/>
          <w:szCs w:val="24"/>
        </w:rPr>
      </w:pPr>
      <w:r>
        <w:rPr>
          <w:rFonts w:ascii="F4" w:hAnsi="F4" w:cs="F4"/>
          <w:b/>
          <w:bCs/>
          <w:sz w:val="24"/>
          <w:szCs w:val="24"/>
        </w:rPr>
        <w:t xml:space="preserve">Рисунок 5.3 - Температурный график отпуска тепла 95/70 </w:t>
      </w:r>
      <w:r w:rsidR="00A332D7">
        <w:rPr>
          <w:rFonts w:ascii="F4" w:hAnsi="F4" w:cs="F4"/>
          <w:b/>
          <w:bCs/>
          <w:sz w:val="16"/>
          <w:szCs w:val="16"/>
          <w:vertAlign w:val="superscript"/>
        </w:rPr>
        <w:t xml:space="preserve">О </w:t>
      </w:r>
      <w:r>
        <w:rPr>
          <w:rFonts w:ascii="F4" w:hAnsi="F4" w:cs="F4"/>
          <w:b/>
          <w:bCs/>
          <w:sz w:val="24"/>
          <w:szCs w:val="24"/>
        </w:rPr>
        <w:t>С</w:t>
      </w:r>
    </w:p>
    <w:p w:rsidR="002A5830" w:rsidRDefault="002A5830" w:rsidP="00200E85">
      <w:pPr>
        <w:autoSpaceDE w:val="0"/>
        <w:autoSpaceDN w:val="0"/>
        <w:adjustRightInd w:val="0"/>
        <w:spacing w:after="0" w:line="240" w:lineRule="auto"/>
        <w:rPr>
          <w:rFonts w:ascii="Times New Roman" w:hAnsi="Times New Roman"/>
          <w:b/>
          <w:bCs/>
          <w:sz w:val="28"/>
          <w:szCs w:val="28"/>
        </w:rPr>
      </w:pPr>
    </w:p>
    <w:p w:rsidR="002A5830" w:rsidRDefault="002A5830"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FB6B63" w:rsidRDefault="00FB6B63" w:rsidP="00200E85">
      <w:pPr>
        <w:autoSpaceDE w:val="0"/>
        <w:autoSpaceDN w:val="0"/>
        <w:adjustRightInd w:val="0"/>
        <w:spacing w:after="0" w:line="240" w:lineRule="auto"/>
        <w:rPr>
          <w:rFonts w:ascii="Times New Roman" w:hAnsi="Times New Roman"/>
          <w:b/>
          <w:bCs/>
          <w:sz w:val="28"/>
          <w:szCs w:val="28"/>
        </w:rPr>
      </w:pPr>
    </w:p>
    <w:p w:rsidR="00200E85" w:rsidRDefault="00200E85" w:rsidP="00200E85">
      <w:pPr>
        <w:autoSpaceDE w:val="0"/>
        <w:autoSpaceDN w:val="0"/>
        <w:adjustRightInd w:val="0"/>
        <w:spacing w:after="0" w:line="240" w:lineRule="auto"/>
        <w:rPr>
          <w:rFonts w:ascii="F4" w:hAnsi="F4" w:cs="F4"/>
          <w:b/>
          <w:bCs/>
          <w:sz w:val="28"/>
          <w:szCs w:val="28"/>
        </w:rPr>
      </w:pPr>
      <w:r w:rsidRPr="00DD37EC">
        <w:rPr>
          <w:rFonts w:ascii="Times New Roman" w:hAnsi="Times New Roman"/>
          <w:b/>
          <w:bCs/>
          <w:sz w:val="28"/>
          <w:szCs w:val="28"/>
        </w:rPr>
        <w:lastRenderedPageBreak/>
        <w:t>Раздел 6 Перспективные топливные балансы</w:t>
      </w:r>
      <w:r w:rsidR="00DD37EC" w:rsidRPr="00DD37EC">
        <w:rPr>
          <w:rFonts w:ascii="Times New Roman" w:hAnsi="Times New Roman"/>
          <w:b/>
          <w:bCs/>
          <w:sz w:val="28"/>
          <w:szCs w:val="28"/>
        </w:rPr>
        <w:t xml:space="preserve"> </w:t>
      </w:r>
    </w:p>
    <w:p w:rsidR="00200E85" w:rsidRPr="00DD37EC" w:rsidRDefault="00200E85" w:rsidP="002A5830">
      <w:pPr>
        <w:autoSpaceDE w:val="0"/>
        <w:autoSpaceDN w:val="0"/>
        <w:adjustRightInd w:val="0"/>
        <w:spacing w:after="0" w:line="240" w:lineRule="auto"/>
        <w:ind w:firstLine="708"/>
        <w:jc w:val="both"/>
        <w:rPr>
          <w:rFonts w:ascii="Times New Roman" w:hAnsi="Times New Roman"/>
          <w:sz w:val="24"/>
          <w:szCs w:val="24"/>
        </w:rPr>
      </w:pPr>
      <w:r w:rsidRPr="00DD37EC">
        <w:rPr>
          <w:rFonts w:ascii="Times New Roman" w:hAnsi="Times New Roman"/>
          <w:sz w:val="24"/>
          <w:szCs w:val="24"/>
        </w:rPr>
        <w:t xml:space="preserve">На перспективу для сохраняемых в работе и новых теплоисточников города основным топливом предлагается использовать природный газ. </w:t>
      </w:r>
      <w:r w:rsidR="00DD37EC" w:rsidRPr="00DD37EC">
        <w:rPr>
          <w:rFonts w:ascii="Times New Roman" w:hAnsi="Times New Roman"/>
          <w:sz w:val="24"/>
          <w:szCs w:val="24"/>
        </w:rPr>
        <w:t xml:space="preserve">Резервного топлива на котельных города </w:t>
      </w:r>
      <w:r w:rsidR="003525A9">
        <w:rPr>
          <w:rFonts w:ascii="Times New Roman" w:hAnsi="Times New Roman"/>
          <w:sz w:val="24"/>
          <w:szCs w:val="24"/>
        </w:rPr>
        <w:t xml:space="preserve"> </w:t>
      </w:r>
      <w:r w:rsidR="00DD37EC" w:rsidRPr="00DD37EC">
        <w:rPr>
          <w:rFonts w:ascii="Times New Roman" w:hAnsi="Times New Roman"/>
          <w:sz w:val="24"/>
          <w:szCs w:val="24"/>
        </w:rPr>
        <w:t>не предусмотрено.</w:t>
      </w:r>
    </w:p>
    <w:p w:rsidR="00200E85" w:rsidRPr="00DD37EC" w:rsidRDefault="00200E85" w:rsidP="00200E85">
      <w:pPr>
        <w:autoSpaceDE w:val="0"/>
        <w:autoSpaceDN w:val="0"/>
        <w:adjustRightInd w:val="0"/>
        <w:spacing w:after="0" w:line="240" w:lineRule="auto"/>
        <w:rPr>
          <w:rFonts w:ascii="Times New Roman" w:hAnsi="Times New Roman"/>
          <w:sz w:val="24"/>
          <w:szCs w:val="24"/>
        </w:rPr>
      </w:pPr>
      <w:r w:rsidRPr="00DD37EC">
        <w:rPr>
          <w:rFonts w:ascii="Times New Roman" w:hAnsi="Times New Roman"/>
          <w:sz w:val="24"/>
          <w:szCs w:val="24"/>
        </w:rPr>
        <w:t xml:space="preserve">Перспективные топливные балансы по </w:t>
      </w:r>
      <w:r w:rsidR="00F35454">
        <w:rPr>
          <w:rFonts w:ascii="Times New Roman" w:hAnsi="Times New Roman"/>
          <w:sz w:val="24"/>
          <w:szCs w:val="24"/>
        </w:rPr>
        <w:t>планировочным районам</w:t>
      </w:r>
      <w:r w:rsidRPr="00DD37EC">
        <w:rPr>
          <w:rFonts w:ascii="Times New Roman" w:hAnsi="Times New Roman"/>
          <w:sz w:val="24"/>
          <w:szCs w:val="24"/>
        </w:rPr>
        <w:t xml:space="preserve"> г</w:t>
      </w:r>
      <w:r w:rsidR="00DD37EC" w:rsidRPr="00DD37EC">
        <w:rPr>
          <w:rFonts w:ascii="Times New Roman" w:hAnsi="Times New Roman"/>
          <w:sz w:val="24"/>
          <w:szCs w:val="24"/>
        </w:rPr>
        <w:t>.</w:t>
      </w:r>
      <w:r w:rsidR="002A5830">
        <w:rPr>
          <w:rFonts w:ascii="Times New Roman" w:hAnsi="Times New Roman"/>
          <w:sz w:val="24"/>
          <w:szCs w:val="24"/>
        </w:rPr>
        <w:t xml:space="preserve"> </w:t>
      </w:r>
      <w:r w:rsidR="00DD37EC" w:rsidRPr="00DD37EC">
        <w:rPr>
          <w:rFonts w:ascii="Times New Roman" w:hAnsi="Times New Roman"/>
          <w:sz w:val="24"/>
          <w:szCs w:val="24"/>
        </w:rPr>
        <w:t>Пятигорска</w:t>
      </w:r>
      <w:r w:rsidRPr="00DD37EC">
        <w:rPr>
          <w:rFonts w:ascii="Times New Roman" w:hAnsi="Times New Roman"/>
          <w:sz w:val="24"/>
          <w:szCs w:val="24"/>
        </w:rPr>
        <w:t xml:space="preserve"> представлены в таблице 6.1.</w:t>
      </w:r>
    </w:p>
    <w:p w:rsidR="00200E85" w:rsidRDefault="00200E85" w:rsidP="00200E85">
      <w:pPr>
        <w:autoSpaceDE w:val="0"/>
        <w:autoSpaceDN w:val="0"/>
        <w:adjustRightInd w:val="0"/>
        <w:spacing w:after="0" w:line="240" w:lineRule="auto"/>
        <w:rPr>
          <w:rFonts w:ascii="F5" w:hAnsi="F5" w:cs="F5"/>
          <w:sz w:val="24"/>
          <w:szCs w:val="24"/>
        </w:rPr>
      </w:pPr>
    </w:p>
    <w:p w:rsidR="00200E85" w:rsidRDefault="00200E85" w:rsidP="00200E85">
      <w:pPr>
        <w:autoSpaceDE w:val="0"/>
        <w:autoSpaceDN w:val="0"/>
        <w:adjustRightInd w:val="0"/>
        <w:spacing w:after="0" w:line="240" w:lineRule="auto"/>
        <w:rPr>
          <w:rFonts w:ascii="F4" w:hAnsi="F4" w:cs="F4"/>
          <w:b/>
          <w:bCs/>
          <w:sz w:val="24"/>
          <w:szCs w:val="24"/>
        </w:rPr>
      </w:pPr>
      <w:r>
        <w:rPr>
          <w:rFonts w:ascii="F4" w:hAnsi="F4" w:cs="F4"/>
          <w:b/>
          <w:bCs/>
          <w:sz w:val="24"/>
          <w:szCs w:val="24"/>
        </w:rPr>
        <w:t xml:space="preserve">Таблица 6.1 – Перспективные топливные балансы по </w:t>
      </w:r>
      <w:r w:rsidR="00F35454">
        <w:rPr>
          <w:rFonts w:ascii="F4" w:hAnsi="F4" w:cs="F4"/>
          <w:b/>
          <w:bCs/>
          <w:sz w:val="24"/>
          <w:szCs w:val="24"/>
        </w:rPr>
        <w:t>планировочным районам</w:t>
      </w:r>
    </w:p>
    <w:p w:rsidR="00200E85" w:rsidRDefault="00357488" w:rsidP="00200E85">
      <w:pPr>
        <w:autoSpaceDE w:val="0"/>
        <w:autoSpaceDN w:val="0"/>
        <w:adjustRightInd w:val="0"/>
        <w:spacing w:after="0" w:line="240" w:lineRule="auto"/>
        <w:rPr>
          <w:rFonts w:ascii="F4" w:hAnsi="F4" w:cs="F4"/>
          <w:b/>
          <w:bCs/>
          <w:sz w:val="24"/>
          <w:szCs w:val="24"/>
        </w:rPr>
      </w:pPr>
      <w:r>
        <w:rPr>
          <w:rFonts w:ascii="F4" w:hAnsi="F4" w:cs="F4"/>
          <w:b/>
          <w:bCs/>
          <w:sz w:val="24"/>
          <w:szCs w:val="24"/>
        </w:rPr>
        <w:t>г</w:t>
      </w:r>
      <w:r w:rsidR="00200E85">
        <w:rPr>
          <w:rFonts w:ascii="F4" w:hAnsi="F4" w:cs="F4"/>
          <w:b/>
          <w:bCs/>
          <w:sz w:val="24"/>
          <w:szCs w:val="24"/>
        </w:rPr>
        <w:t>орода</w:t>
      </w:r>
    </w:p>
    <w:p w:rsidR="00357488" w:rsidRDefault="00357488" w:rsidP="00357488">
      <w:pPr>
        <w:autoSpaceDE w:val="0"/>
        <w:autoSpaceDN w:val="0"/>
        <w:adjustRightInd w:val="0"/>
        <w:spacing w:after="0" w:line="240" w:lineRule="auto"/>
        <w:rPr>
          <w:rFonts w:ascii="F4" w:hAnsi="F4" w:cs="F4"/>
          <w:b/>
          <w:bCs/>
          <w:sz w:val="24"/>
          <w:szCs w:val="24"/>
        </w:rPr>
      </w:pPr>
    </w:p>
    <w:tbl>
      <w:tblPr>
        <w:tblW w:w="10916" w:type="dxa"/>
        <w:tblInd w:w="-885" w:type="dxa"/>
        <w:tblLayout w:type="fixed"/>
        <w:tblLook w:val="04A0" w:firstRow="1" w:lastRow="0" w:firstColumn="1" w:lastColumn="0" w:noHBand="0" w:noVBand="1"/>
      </w:tblPr>
      <w:tblGrid>
        <w:gridCol w:w="2836"/>
        <w:gridCol w:w="1559"/>
        <w:gridCol w:w="1843"/>
        <w:gridCol w:w="1843"/>
        <w:gridCol w:w="1560"/>
        <w:gridCol w:w="1275"/>
      </w:tblGrid>
      <w:tr w:rsidR="005A3874" w:rsidRPr="00224587" w:rsidTr="00AF4BD4">
        <w:trPr>
          <w:trHeight w:val="364"/>
        </w:trPr>
        <w:tc>
          <w:tcPr>
            <w:tcW w:w="2836" w:type="dxa"/>
            <w:vMerge w:val="restart"/>
            <w:tcBorders>
              <w:top w:val="single" w:sz="4" w:space="0" w:color="auto"/>
              <w:left w:val="single" w:sz="4" w:space="0" w:color="auto"/>
              <w:right w:val="single" w:sz="4" w:space="0" w:color="auto"/>
            </w:tcBorders>
          </w:tcPr>
          <w:p w:rsidR="005A3874" w:rsidRDefault="005A3874" w:rsidP="005A3874">
            <w:pPr>
              <w:spacing w:line="240" w:lineRule="auto"/>
              <w:jc w:val="center"/>
              <w:rPr>
                <w:rFonts w:cs="Arial"/>
                <w:color w:val="000000"/>
                <w:sz w:val="20"/>
              </w:rPr>
            </w:pPr>
          </w:p>
          <w:p w:rsidR="005A3874" w:rsidRPr="00224587" w:rsidRDefault="005A3874" w:rsidP="005A3874">
            <w:pPr>
              <w:spacing w:line="240" w:lineRule="auto"/>
              <w:jc w:val="center"/>
              <w:rPr>
                <w:rFonts w:cs="Arial"/>
                <w:color w:val="000000"/>
                <w:sz w:val="20"/>
              </w:rPr>
            </w:pPr>
            <w:r w:rsidRPr="00224587">
              <w:rPr>
                <w:rFonts w:cs="Arial"/>
                <w:color w:val="000000"/>
                <w:sz w:val="20"/>
              </w:rPr>
              <w:t>Наименование района</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A3874" w:rsidRPr="00224587" w:rsidRDefault="005A3874" w:rsidP="005A3874">
            <w:pPr>
              <w:spacing w:line="240" w:lineRule="auto"/>
              <w:jc w:val="center"/>
              <w:rPr>
                <w:rFonts w:cs="Arial"/>
                <w:color w:val="000000"/>
                <w:sz w:val="20"/>
              </w:rPr>
            </w:pPr>
            <w:r>
              <w:rPr>
                <w:rFonts w:cs="Arial"/>
                <w:color w:val="000000"/>
                <w:sz w:val="20"/>
              </w:rPr>
              <w:t>Вид топлива</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A3874" w:rsidRDefault="005A3874" w:rsidP="005A3874">
            <w:pPr>
              <w:spacing w:line="240" w:lineRule="auto"/>
              <w:jc w:val="center"/>
              <w:rPr>
                <w:rFonts w:cs="Arial"/>
                <w:color w:val="000000"/>
                <w:sz w:val="20"/>
              </w:rPr>
            </w:pPr>
            <w:r>
              <w:rPr>
                <w:rFonts w:cs="Arial"/>
                <w:color w:val="000000"/>
                <w:sz w:val="20"/>
              </w:rPr>
              <w:t xml:space="preserve">Прирост </w:t>
            </w:r>
            <w:proofErr w:type="spellStart"/>
            <w:r>
              <w:rPr>
                <w:rFonts w:cs="Arial"/>
                <w:color w:val="000000"/>
                <w:sz w:val="20"/>
              </w:rPr>
              <w:t>Теплопотребности</w:t>
            </w:r>
            <w:proofErr w:type="spellEnd"/>
            <w:r>
              <w:rPr>
                <w:rFonts w:cs="Arial"/>
                <w:color w:val="000000"/>
                <w:sz w:val="20"/>
              </w:rPr>
              <w:t xml:space="preserve"> до 2030г</w:t>
            </w:r>
            <w:r w:rsidRPr="00224587">
              <w:rPr>
                <w:rFonts w:cs="Arial"/>
                <w:color w:val="000000"/>
                <w:sz w:val="20"/>
              </w:rPr>
              <w:t xml:space="preserve">, </w:t>
            </w:r>
          </w:p>
          <w:p w:rsidR="005A3874" w:rsidRPr="00224587" w:rsidRDefault="005A3874" w:rsidP="005A3874">
            <w:pPr>
              <w:spacing w:line="240" w:lineRule="auto"/>
              <w:jc w:val="center"/>
              <w:rPr>
                <w:rFonts w:cs="Arial"/>
                <w:color w:val="000000"/>
                <w:sz w:val="20"/>
              </w:rPr>
            </w:pPr>
            <w:r w:rsidRPr="00224587">
              <w:rPr>
                <w:rFonts w:cs="Arial"/>
                <w:color w:val="000000"/>
                <w:sz w:val="20"/>
              </w:rPr>
              <w:t>Гкал/ч</w:t>
            </w:r>
          </w:p>
        </w:tc>
        <w:tc>
          <w:tcPr>
            <w:tcW w:w="4678" w:type="dxa"/>
            <w:gridSpan w:val="3"/>
            <w:tcBorders>
              <w:top w:val="single" w:sz="4" w:space="0" w:color="auto"/>
              <w:left w:val="nil"/>
              <w:bottom w:val="single" w:sz="4" w:space="0" w:color="auto"/>
              <w:right w:val="single" w:sz="4" w:space="0" w:color="auto"/>
            </w:tcBorders>
            <w:shd w:val="clear" w:color="auto" w:fill="auto"/>
            <w:vAlign w:val="center"/>
            <w:hideMark/>
          </w:tcPr>
          <w:p w:rsidR="005A3874" w:rsidRPr="00224587" w:rsidRDefault="005A3874" w:rsidP="005A3874">
            <w:pPr>
              <w:spacing w:line="240" w:lineRule="auto"/>
              <w:jc w:val="center"/>
              <w:rPr>
                <w:rFonts w:cs="Arial"/>
                <w:color w:val="000000"/>
                <w:sz w:val="20"/>
              </w:rPr>
            </w:pPr>
            <w:r>
              <w:rPr>
                <w:rFonts w:cs="Arial"/>
                <w:color w:val="000000"/>
                <w:sz w:val="20"/>
              </w:rPr>
              <w:t>Прирост расхода топлива, м</w:t>
            </w:r>
            <w:r>
              <w:rPr>
                <w:rFonts w:cs="Arial"/>
                <w:color w:val="000000"/>
                <w:sz w:val="20"/>
                <w:vertAlign w:val="superscript"/>
              </w:rPr>
              <w:t>3</w:t>
            </w:r>
            <w:r>
              <w:rPr>
                <w:rFonts w:cs="Arial"/>
                <w:color w:val="000000"/>
                <w:sz w:val="20"/>
              </w:rPr>
              <w:t>/ч до 2030г.</w:t>
            </w:r>
          </w:p>
        </w:tc>
      </w:tr>
      <w:tr w:rsidR="005A3874" w:rsidRPr="00224587" w:rsidTr="00AF4BD4">
        <w:trPr>
          <w:trHeight w:val="1020"/>
        </w:trPr>
        <w:tc>
          <w:tcPr>
            <w:tcW w:w="2836" w:type="dxa"/>
            <w:vMerge/>
            <w:tcBorders>
              <w:left w:val="single" w:sz="4" w:space="0" w:color="auto"/>
              <w:bottom w:val="single" w:sz="4" w:space="0" w:color="auto"/>
              <w:right w:val="single" w:sz="4" w:space="0" w:color="auto"/>
            </w:tcBorders>
          </w:tcPr>
          <w:p w:rsidR="005A3874" w:rsidRPr="00224587" w:rsidRDefault="005A3874" w:rsidP="005A3874">
            <w:pPr>
              <w:spacing w:line="240" w:lineRule="auto"/>
              <w:rPr>
                <w:rFonts w:cs="Arial"/>
                <w:color w:val="000000"/>
                <w:sz w:val="20"/>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5A3874" w:rsidRPr="00224587" w:rsidRDefault="005A3874" w:rsidP="005A3874">
            <w:pPr>
              <w:spacing w:line="240" w:lineRule="auto"/>
              <w:rPr>
                <w:rFonts w:cs="Arial"/>
                <w:color w:val="000000"/>
                <w:sz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5A3874" w:rsidRPr="00224587" w:rsidRDefault="005A3874" w:rsidP="005A3874">
            <w:pPr>
              <w:spacing w:line="240" w:lineRule="auto"/>
              <w:rPr>
                <w:rFonts w:cs="Arial"/>
                <w:color w:val="000000"/>
                <w:sz w:val="20"/>
              </w:rPr>
            </w:pPr>
          </w:p>
        </w:tc>
        <w:tc>
          <w:tcPr>
            <w:tcW w:w="1843" w:type="dxa"/>
            <w:tcBorders>
              <w:top w:val="nil"/>
              <w:left w:val="nil"/>
              <w:bottom w:val="single" w:sz="4" w:space="0" w:color="auto"/>
              <w:right w:val="single" w:sz="4" w:space="0" w:color="auto"/>
            </w:tcBorders>
            <w:shd w:val="clear" w:color="auto" w:fill="auto"/>
            <w:vAlign w:val="center"/>
            <w:hideMark/>
          </w:tcPr>
          <w:p w:rsidR="005A3874" w:rsidRPr="00224587" w:rsidRDefault="005A3874" w:rsidP="005A3874">
            <w:pPr>
              <w:spacing w:line="240" w:lineRule="auto"/>
              <w:jc w:val="center"/>
              <w:rPr>
                <w:rFonts w:cs="Arial"/>
                <w:color w:val="000000"/>
                <w:sz w:val="20"/>
              </w:rPr>
            </w:pPr>
            <w:r w:rsidRPr="00224587">
              <w:rPr>
                <w:rFonts w:cs="Arial"/>
                <w:color w:val="000000"/>
                <w:sz w:val="20"/>
              </w:rPr>
              <w:t>многоквартирные дома</w:t>
            </w:r>
          </w:p>
        </w:tc>
        <w:tc>
          <w:tcPr>
            <w:tcW w:w="1560" w:type="dxa"/>
            <w:tcBorders>
              <w:top w:val="nil"/>
              <w:left w:val="nil"/>
              <w:bottom w:val="single" w:sz="4" w:space="0" w:color="auto"/>
              <w:right w:val="single" w:sz="4" w:space="0" w:color="auto"/>
            </w:tcBorders>
            <w:shd w:val="clear" w:color="auto" w:fill="auto"/>
            <w:vAlign w:val="center"/>
            <w:hideMark/>
          </w:tcPr>
          <w:p w:rsidR="005A3874" w:rsidRPr="00224587" w:rsidRDefault="005A3874" w:rsidP="005A3874">
            <w:pPr>
              <w:spacing w:line="240" w:lineRule="auto"/>
              <w:jc w:val="center"/>
              <w:rPr>
                <w:rFonts w:cs="Arial"/>
                <w:color w:val="000000"/>
                <w:sz w:val="20"/>
              </w:rPr>
            </w:pPr>
            <w:r w:rsidRPr="00224587">
              <w:rPr>
                <w:rFonts w:cs="Arial"/>
                <w:color w:val="000000"/>
                <w:sz w:val="20"/>
              </w:rPr>
              <w:t>индивидуальная застройка</w:t>
            </w:r>
          </w:p>
        </w:tc>
        <w:tc>
          <w:tcPr>
            <w:tcW w:w="1275" w:type="dxa"/>
            <w:tcBorders>
              <w:top w:val="nil"/>
              <w:left w:val="nil"/>
              <w:bottom w:val="single" w:sz="4" w:space="0" w:color="auto"/>
              <w:right w:val="single" w:sz="4" w:space="0" w:color="auto"/>
            </w:tcBorders>
            <w:vAlign w:val="center"/>
          </w:tcPr>
          <w:p w:rsidR="005A3874" w:rsidRPr="00224587" w:rsidRDefault="005A3874" w:rsidP="005A3874">
            <w:pPr>
              <w:spacing w:line="240" w:lineRule="auto"/>
              <w:jc w:val="center"/>
              <w:rPr>
                <w:rFonts w:cs="Arial"/>
                <w:color w:val="000000"/>
                <w:sz w:val="20"/>
              </w:rPr>
            </w:pPr>
            <w:r w:rsidRPr="00224587">
              <w:rPr>
                <w:rFonts w:cs="Arial"/>
                <w:color w:val="000000"/>
                <w:sz w:val="20"/>
              </w:rPr>
              <w:t>Всего</w:t>
            </w:r>
          </w:p>
        </w:tc>
      </w:tr>
      <w:tr w:rsidR="005A3874" w:rsidRPr="00224587" w:rsidTr="00AF4BD4">
        <w:trPr>
          <w:cantSplit/>
          <w:trHeight w:val="300"/>
        </w:trPr>
        <w:tc>
          <w:tcPr>
            <w:tcW w:w="2836" w:type="dxa"/>
            <w:tcBorders>
              <w:top w:val="nil"/>
              <w:left w:val="single" w:sz="4" w:space="0" w:color="auto"/>
              <w:bottom w:val="single" w:sz="4" w:space="0" w:color="auto"/>
              <w:right w:val="single" w:sz="4" w:space="0" w:color="auto"/>
            </w:tcBorders>
          </w:tcPr>
          <w:p w:rsidR="005A3874" w:rsidRPr="00224587" w:rsidRDefault="005A3874" w:rsidP="005A3874">
            <w:pPr>
              <w:spacing w:line="240" w:lineRule="auto"/>
              <w:rPr>
                <w:rFonts w:cs="Arial"/>
                <w:color w:val="000000"/>
                <w:sz w:val="20"/>
              </w:rPr>
            </w:pPr>
            <w:r w:rsidRPr="00224587">
              <w:rPr>
                <w:rFonts w:cs="Arial"/>
                <w:color w:val="000000"/>
                <w:sz w:val="20"/>
              </w:rPr>
              <w:t>Центральный планировочный район</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rsidR="005A3874" w:rsidRPr="00224587" w:rsidRDefault="005A3874" w:rsidP="005A3874">
            <w:pPr>
              <w:spacing w:line="240" w:lineRule="auto"/>
              <w:rPr>
                <w:rFonts w:cs="Arial"/>
                <w:color w:val="000000"/>
                <w:sz w:val="20"/>
              </w:rPr>
            </w:pPr>
            <w:r>
              <w:rPr>
                <w:rFonts w:cs="Arial"/>
                <w:color w:val="000000"/>
                <w:sz w:val="20"/>
              </w:rPr>
              <w:t>Природный газ</w:t>
            </w:r>
          </w:p>
        </w:tc>
        <w:tc>
          <w:tcPr>
            <w:tcW w:w="1843" w:type="dxa"/>
            <w:tcBorders>
              <w:top w:val="nil"/>
              <w:left w:val="nil"/>
              <w:bottom w:val="single" w:sz="4" w:space="0" w:color="auto"/>
              <w:right w:val="single" w:sz="4" w:space="0" w:color="auto"/>
            </w:tcBorders>
            <w:shd w:val="clear" w:color="auto" w:fill="auto"/>
            <w:vAlign w:val="center"/>
          </w:tcPr>
          <w:p w:rsidR="005A3874" w:rsidRPr="00224587" w:rsidRDefault="005A3874" w:rsidP="005A3874">
            <w:pPr>
              <w:spacing w:line="240" w:lineRule="auto"/>
              <w:jc w:val="center"/>
              <w:rPr>
                <w:sz w:val="20"/>
              </w:rPr>
            </w:pPr>
            <w:r>
              <w:rPr>
                <w:sz w:val="20"/>
              </w:rPr>
              <w:t>36,31</w:t>
            </w:r>
          </w:p>
        </w:tc>
        <w:tc>
          <w:tcPr>
            <w:tcW w:w="1843" w:type="dxa"/>
            <w:tcBorders>
              <w:top w:val="nil"/>
              <w:left w:val="nil"/>
              <w:bottom w:val="single" w:sz="4" w:space="0" w:color="auto"/>
              <w:right w:val="single" w:sz="4" w:space="0" w:color="auto"/>
            </w:tcBorders>
            <w:shd w:val="clear" w:color="auto" w:fill="auto"/>
            <w:noWrap/>
            <w:vAlign w:val="center"/>
          </w:tcPr>
          <w:p w:rsidR="005A3874" w:rsidRPr="00224587" w:rsidRDefault="001B29D6" w:rsidP="005A3874">
            <w:pPr>
              <w:spacing w:line="240" w:lineRule="auto"/>
              <w:jc w:val="center"/>
              <w:rPr>
                <w:rFonts w:cs="Arial"/>
                <w:sz w:val="20"/>
              </w:rPr>
            </w:pPr>
            <w:r>
              <w:rPr>
                <w:rFonts w:cs="Arial"/>
                <w:sz w:val="20"/>
              </w:rPr>
              <w:t>4745</w:t>
            </w:r>
          </w:p>
        </w:tc>
        <w:tc>
          <w:tcPr>
            <w:tcW w:w="1560" w:type="dxa"/>
            <w:tcBorders>
              <w:top w:val="nil"/>
              <w:left w:val="nil"/>
              <w:bottom w:val="single" w:sz="4" w:space="0" w:color="auto"/>
              <w:right w:val="single" w:sz="4" w:space="0" w:color="auto"/>
            </w:tcBorders>
            <w:shd w:val="clear" w:color="auto" w:fill="auto"/>
            <w:noWrap/>
            <w:vAlign w:val="center"/>
          </w:tcPr>
          <w:p w:rsidR="005A3874" w:rsidRPr="00224587" w:rsidRDefault="005A3874" w:rsidP="005A3874">
            <w:pPr>
              <w:spacing w:line="240" w:lineRule="auto"/>
              <w:jc w:val="center"/>
              <w:rPr>
                <w:rFonts w:cs="Arial"/>
                <w:color w:val="000000"/>
                <w:sz w:val="20"/>
              </w:rPr>
            </w:pPr>
            <w:r>
              <w:rPr>
                <w:rFonts w:cs="Arial"/>
                <w:color w:val="000000"/>
                <w:sz w:val="20"/>
              </w:rPr>
              <w:t>0</w:t>
            </w:r>
          </w:p>
        </w:tc>
        <w:tc>
          <w:tcPr>
            <w:tcW w:w="1275" w:type="dxa"/>
            <w:tcBorders>
              <w:top w:val="nil"/>
              <w:left w:val="nil"/>
              <w:bottom w:val="single" w:sz="4" w:space="0" w:color="auto"/>
              <w:right w:val="single" w:sz="4" w:space="0" w:color="auto"/>
            </w:tcBorders>
            <w:vAlign w:val="center"/>
          </w:tcPr>
          <w:p w:rsidR="005A3874" w:rsidRPr="00224587" w:rsidRDefault="001B29D6" w:rsidP="005A3874">
            <w:pPr>
              <w:spacing w:line="240" w:lineRule="auto"/>
              <w:jc w:val="center"/>
              <w:rPr>
                <w:sz w:val="20"/>
              </w:rPr>
            </w:pPr>
            <w:r>
              <w:rPr>
                <w:sz w:val="20"/>
              </w:rPr>
              <w:t>4745</w:t>
            </w:r>
          </w:p>
        </w:tc>
      </w:tr>
      <w:tr w:rsidR="005A3874" w:rsidRPr="00224587" w:rsidTr="00AF4BD4">
        <w:trPr>
          <w:cantSplit/>
          <w:trHeight w:val="120"/>
        </w:trPr>
        <w:tc>
          <w:tcPr>
            <w:tcW w:w="2836" w:type="dxa"/>
            <w:tcBorders>
              <w:top w:val="nil"/>
              <w:left w:val="single" w:sz="4" w:space="0" w:color="auto"/>
              <w:bottom w:val="single" w:sz="4" w:space="0" w:color="auto"/>
              <w:right w:val="single" w:sz="4" w:space="0" w:color="auto"/>
            </w:tcBorders>
            <w:vAlign w:val="center"/>
          </w:tcPr>
          <w:p w:rsidR="005A3874" w:rsidRPr="00224587" w:rsidRDefault="005A3874" w:rsidP="005A3874">
            <w:pPr>
              <w:spacing w:line="240" w:lineRule="auto"/>
              <w:rPr>
                <w:rFonts w:cs="Arial"/>
                <w:color w:val="000000"/>
                <w:sz w:val="20"/>
              </w:rPr>
            </w:pPr>
            <w:proofErr w:type="spellStart"/>
            <w:r w:rsidRPr="00224587">
              <w:rPr>
                <w:rFonts w:cs="Arial"/>
                <w:color w:val="000000"/>
                <w:sz w:val="20"/>
              </w:rPr>
              <w:t>Краснослободской</w:t>
            </w:r>
            <w:proofErr w:type="spellEnd"/>
            <w:r w:rsidRPr="00224587">
              <w:rPr>
                <w:rFonts w:cs="Arial"/>
                <w:color w:val="000000"/>
                <w:sz w:val="20"/>
              </w:rPr>
              <w:t xml:space="preserve"> планировочный район</w:t>
            </w:r>
          </w:p>
        </w:tc>
        <w:tc>
          <w:tcPr>
            <w:tcW w:w="1559" w:type="dxa"/>
            <w:tcBorders>
              <w:top w:val="nil"/>
              <w:left w:val="single" w:sz="4" w:space="0" w:color="auto"/>
              <w:bottom w:val="single" w:sz="4" w:space="0" w:color="auto"/>
              <w:right w:val="single" w:sz="4" w:space="0" w:color="auto"/>
            </w:tcBorders>
            <w:shd w:val="clear" w:color="auto" w:fill="auto"/>
            <w:hideMark/>
          </w:tcPr>
          <w:p w:rsidR="005A3874" w:rsidRDefault="005A3874">
            <w:r w:rsidRPr="00250565">
              <w:rPr>
                <w:rFonts w:cs="Arial"/>
                <w:color w:val="000000"/>
                <w:sz w:val="20"/>
              </w:rPr>
              <w:t>Природный газ</w:t>
            </w:r>
          </w:p>
        </w:tc>
        <w:tc>
          <w:tcPr>
            <w:tcW w:w="1843" w:type="dxa"/>
            <w:tcBorders>
              <w:top w:val="nil"/>
              <w:left w:val="nil"/>
              <w:bottom w:val="single" w:sz="4" w:space="0" w:color="auto"/>
              <w:right w:val="single" w:sz="4" w:space="0" w:color="auto"/>
            </w:tcBorders>
            <w:shd w:val="clear" w:color="auto" w:fill="auto"/>
            <w:vAlign w:val="center"/>
          </w:tcPr>
          <w:p w:rsidR="005A3874" w:rsidRPr="00224587" w:rsidRDefault="005A3874" w:rsidP="005A3874">
            <w:pPr>
              <w:spacing w:line="240" w:lineRule="auto"/>
              <w:jc w:val="center"/>
              <w:rPr>
                <w:sz w:val="20"/>
              </w:rPr>
            </w:pPr>
            <w:r>
              <w:rPr>
                <w:sz w:val="20"/>
              </w:rPr>
              <w:t>38,62</w:t>
            </w:r>
          </w:p>
        </w:tc>
        <w:tc>
          <w:tcPr>
            <w:tcW w:w="1843" w:type="dxa"/>
            <w:tcBorders>
              <w:top w:val="nil"/>
              <w:left w:val="nil"/>
              <w:bottom w:val="single" w:sz="4" w:space="0" w:color="auto"/>
              <w:right w:val="single" w:sz="4" w:space="0" w:color="auto"/>
            </w:tcBorders>
            <w:shd w:val="clear" w:color="auto" w:fill="auto"/>
            <w:noWrap/>
            <w:vAlign w:val="center"/>
          </w:tcPr>
          <w:p w:rsidR="005A3874" w:rsidRPr="00224587" w:rsidRDefault="001B29D6" w:rsidP="005A3874">
            <w:pPr>
              <w:spacing w:line="240" w:lineRule="auto"/>
              <w:jc w:val="center"/>
              <w:rPr>
                <w:rFonts w:cs="Arial"/>
                <w:sz w:val="20"/>
              </w:rPr>
            </w:pPr>
            <w:r>
              <w:rPr>
                <w:rFonts w:cs="Arial"/>
                <w:sz w:val="20"/>
              </w:rPr>
              <w:t>3967</w:t>
            </w:r>
          </w:p>
        </w:tc>
        <w:tc>
          <w:tcPr>
            <w:tcW w:w="1560" w:type="dxa"/>
            <w:tcBorders>
              <w:top w:val="nil"/>
              <w:left w:val="nil"/>
              <w:bottom w:val="single" w:sz="4" w:space="0" w:color="auto"/>
              <w:right w:val="single" w:sz="4" w:space="0" w:color="auto"/>
            </w:tcBorders>
            <w:shd w:val="clear" w:color="auto" w:fill="auto"/>
            <w:noWrap/>
            <w:vAlign w:val="center"/>
          </w:tcPr>
          <w:p w:rsidR="005A3874" w:rsidRPr="00224587" w:rsidRDefault="001B29D6" w:rsidP="005A3874">
            <w:pPr>
              <w:spacing w:line="240" w:lineRule="auto"/>
              <w:jc w:val="center"/>
              <w:rPr>
                <w:rFonts w:cs="Arial"/>
                <w:color w:val="000000"/>
                <w:sz w:val="20"/>
              </w:rPr>
            </w:pPr>
            <w:r>
              <w:rPr>
                <w:rFonts w:cs="Arial"/>
                <w:color w:val="000000"/>
                <w:sz w:val="20"/>
              </w:rPr>
              <w:t>1082</w:t>
            </w:r>
          </w:p>
        </w:tc>
        <w:tc>
          <w:tcPr>
            <w:tcW w:w="1275" w:type="dxa"/>
            <w:tcBorders>
              <w:top w:val="nil"/>
              <w:left w:val="nil"/>
              <w:bottom w:val="single" w:sz="4" w:space="0" w:color="auto"/>
              <w:right w:val="single" w:sz="4" w:space="0" w:color="auto"/>
            </w:tcBorders>
            <w:vAlign w:val="center"/>
          </w:tcPr>
          <w:p w:rsidR="005A3874" w:rsidRPr="00224587" w:rsidRDefault="001B29D6" w:rsidP="005A3874">
            <w:pPr>
              <w:spacing w:line="240" w:lineRule="auto"/>
              <w:jc w:val="center"/>
              <w:rPr>
                <w:sz w:val="20"/>
              </w:rPr>
            </w:pPr>
            <w:r>
              <w:rPr>
                <w:sz w:val="20"/>
              </w:rPr>
              <w:t>5049</w:t>
            </w:r>
          </w:p>
        </w:tc>
      </w:tr>
      <w:tr w:rsidR="005A3874" w:rsidRPr="00224587" w:rsidTr="00AF4BD4">
        <w:trPr>
          <w:cantSplit/>
          <w:trHeight w:val="308"/>
        </w:trPr>
        <w:tc>
          <w:tcPr>
            <w:tcW w:w="2836" w:type="dxa"/>
            <w:tcBorders>
              <w:top w:val="nil"/>
              <w:left w:val="single" w:sz="4" w:space="0" w:color="auto"/>
              <w:bottom w:val="single" w:sz="4" w:space="0" w:color="auto"/>
              <w:right w:val="single" w:sz="4" w:space="0" w:color="auto"/>
            </w:tcBorders>
            <w:vAlign w:val="center"/>
          </w:tcPr>
          <w:p w:rsidR="005A3874" w:rsidRPr="00224587" w:rsidRDefault="005A3874" w:rsidP="005A3874">
            <w:pPr>
              <w:spacing w:line="240" w:lineRule="auto"/>
              <w:rPr>
                <w:rFonts w:cs="Arial"/>
                <w:color w:val="000000"/>
                <w:sz w:val="20"/>
              </w:rPr>
            </w:pPr>
            <w:proofErr w:type="spellStart"/>
            <w:r w:rsidRPr="00224587">
              <w:rPr>
                <w:rFonts w:cs="Arial"/>
                <w:color w:val="000000"/>
                <w:sz w:val="20"/>
              </w:rPr>
              <w:t>Новопятигорский</w:t>
            </w:r>
            <w:proofErr w:type="spellEnd"/>
            <w:r w:rsidRPr="00224587">
              <w:rPr>
                <w:rFonts w:cs="Arial"/>
                <w:color w:val="000000"/>
                <w:sz w:val="20"/>
              </w:rPr>
              <w:t xml:space="preserve"> планировочный район</w:t>
            </w:r>
          </w:p>
        </w:tc>
        <w:tc>
          <w:tcPr>
            <w:tcW w:w="1559" w:type="dxa"/>
            <w:tcBorders>
              <w:top w:val="nil"/>
              <w:left w:val="single" w:sz="4" w:space="0" w:color="auto"/>
              <w:bottom w:val="single" w:sz="4" w:space="0" w:color="auto"/>
              <w:right w:val="single" w:sz="4" w:space="0" w:color="auto"/>
            </w:tcBorders>
            <w:shd w:val="clear" w:color="auto" w:fill="auto"/>
            <w:hideMark/>
          </w:tcPr>
          <w:p w:rsidR="005A3874" w:rsidRDefault="005A3874">
            <w:r w:rsidRPr="00250565">
              <w:rPr>
                <w:rFonts w:cs="Arial"/>
                <w:color w:val="000000"/>
                <w:sz w:val="20"/>
              </w:rPr>
              <w:t>Природный газ</w:t>
            </w:r>
          </w:p>
        </w:tc>
        <w:tc>
          <w:tcPr>
            <w:tcW w:w="1843" w:type="dxa"/>
            <w:tcBorders>
              <w:top w:val="nil"/>
              <w:left w:val="nil"/>
              <w:bottom w:val="single" w:sz="4" w:space="0" w:color="auto"/>
              <w:right w:val="single" w:sz="4" w:space="0" w:color="auto"/>
            </w:tcBorders>
            <w:shd w:val="clear" w:color="auto" w:fill="auto"/>
            <w:vAlign w:val="center"/>
          </w:tcPr>
          <w:p w:rsidR="005A3874" w:rsidRPr="00224587" w:rsidRDefault="005A3874" w:rsidP="005A3874">
            <w:pPr>
              <w:spacing w:line="240" w:lineRule="auto"/>
              <w:jc w:val="center"/>
              <w:rPr>
                <w:sz w:val="20"/>
              </w:rPr>
            </w:pPr>
            <w:r>
              <w:rPr>
                <w:sz w:val="20"/>
              </w:rPr>
              <w:t>27,48</w:t>
            </w:r>
          </w:p>
        </w:tc>
        <w:tc>
          <w:tcPr>
            <w:tcW w:w="1843" w:type="dxa"/>
            <w:tcBorders>
              <w:top w:val="nil"/>
              <w:left w:val="nil"/>
              <w:bottom w:val="single" w:sz="4" w:space="0" w:color="auto"/>
              <w:right w:val="single" w:sz="4" w:space="0" w:color="auto"/>
            </w:tcBorders>
            <w:shd w:val="clear" w:color="auto" w:fill="auto"/>
            <w:noWrap/>
            <w:vAlign w:val="center"/>
          </w:tcPr>
          <w:p w:rsidR="005A3874" w:rsidRPr="00224587" w:rsidRDefault="001B29D6" w:rsidP="005A3874">
            <w:pPr>
              <w:spacing w:line="240" w:lineRule="auto"/>
              <w:jc w:val="center"/>
              <w:rPr>
                <w:rFonts w:cs="Arial"/>
                <w:sz w:val="20"/>
              </w:rPr>
            </w:pPr>
            <w:r>
              <w:rPr>
                <w:rFonts w:cs="Arial"/>
                <w:sz w:val="20"/>
              </w:rPr>
              <w:t>2441</w:t>
            </w:r>
          </w:p>
        </w:tc>
        <w:tc>
          <w:tcPr>
            <w:tcW w:w="1560" w:type="dxa"/>
            <w:tcBorders>
              <w:top w:val="nil"/>
              <w:left w:val="nil"/>
              <w:bottom w:val="single" w:sz="4" w:space="0" w:color="auto"/>
              <w:right w:val="single" w:sz="4" w:space="0" w:color="auto"/>
            </w:tcBorders>
            <w:shd w:val="clear" w:color="auto" w:fill="auto"/>
            <w:noWrap/>
            <w:vAlign w:val="center"/>
          </w:tcPr>
          <w:p w:rsidR="005A3874" w:rsidRPr="00224587" w:rsidRDefault="001B29D6" w:rsidP="005A3874">
            <w:pPr>
              <w:spacing w:line="240" w:lineRule="auto"/>
              <w:jc w:val="center"/>
              <w:rPr>
                <w:rFonts w:cs="Arial"/>
                <w:color w:val="000000"/>
                <w:sz w:val="20"/>
              </w:rPr>
            </w:pPr>
            <w:r>
              <w:rPr>
                <w:rFonts w:cs="Arial"/>
                <w:color w:val="000000"/>
                <w:sz w:val="20"/>
              </w:rPr>
              <w:t>1152</w:t>
            </w:r>
          </w:p>
        </w:tc>
        <w:tc>
          <w:tcPr>
            <w:tcW w:w="1275" w:type="dxa"/>
            <w:tcBorders>
              <w:top w:val="nil"/>
              <w:left w:val="nil"/>
              <w:bottom w:val="single" w:sz="4" w:space="0" w:color="auto"/>
              <w:right w:val="single" w:sz="4" w:space="0" w:color="auto"/>
            </w:tcBorders>
            <w:vAlign w:val="center"/>
          </w:tcPr>
          <w:p w:rsidR="005A3874" w:rsidRPr="00224587" w:rsidRDefault="001B29D6" w:rsidP="005A3874">
            <w:pPr>
              <w:spacing w:line="240" w:lineRule="auto"/>
              <w:jc w:val="center"/>
              <w:rPr>
                <w:sz w:val="20"/>
              </w:rPr>
            </w:pPr>
            <w:r>
              <w:rPr>
                <w:sz w:val="20"/>
              </w:rPr>
              <w:t>3593</w:t>
            </w:r>
          </w:p>
        </w:tc>
      </w:tr>
      <w:tr w:rsidR="005A3874" w:rsidRPr="001871E5" w:rsidTr="00AF4BD4">
        <w:trPr>
          <w:cantSplit/>
          <w:trHeight w:val="127"/>
        </w:trPr>
        <w:tc>
          <w:tcPr>
            <w:tcW w:w="2836" w:type="dxa"/>
            <w:tcBorders>
              <w:top w:val="nil"/>
              <w:left w:val="single" w:sz="4" w:space="0" w:color="auto"/>
              <w:bottom w:val="single" w:sz="4" w:space="0" w:color="auto"/>
              <w:right w:val="single" w:sz="4" w:space="0" w:color="auto"/>
            </w:tcBorders>
            <w:vAlign w:val="center"/>
          </w:tcPr>
          <w:p w:rsidR="005A3874" w:rsidRPr="001871E5" w:rsidRDefault="005A3874" w:rsidP="005A3874">
            <w:pPr>
              <w:spacing w:line="240" w:lineRule="auto"/>
              <w:rPr>
                <w:rFonts w:cs="Arial"/>
                <w:b/>
                <w:color w:val="000000"/>
                <w:sz w:val="20"/>
              </w:rPr>
            </w:pPr>
            <w:r w:rsidRPr="001871E5">
              <w:rPr>
                <w:rFonts w:cs="Arial"/>
                <w:b/>
                <w:color w:val="000000"/>
                <w:sz w:val="20"/>
              </w:rPr>
              <w:t xml:space="preserve">Итого по городу </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rsidR="005A3874" w:rsidRPr="001871E5" w:rsidRDefault="005A3874" w:rsidP="005A3874">
            <w:pPr>
              <w:spacing w:line="240" w:lineRule="auto"/>
              <w:rPr>
                <w:rFonts w:cs="Arial"/>
                <w:b/>
                <w:color w:val="000000"/>
                <w:sz w:val="20"/>
              </w:rPr>
            </w:pPr>
          </w:p>
        </w:tc>
        <w:tc>
          <w:tcPr>
            <w:tcW w:w="1843" w:type="dxa"/>
            <w:tcBorders>
              <w:top w:val="nil"/>
              <w:left w:val="nil"/>
              <w:bottom w:val="single" w:sz="4" w:space="0" w:color="auto"/>
              <w:right w:val="single" w:sz="4" w:space="0" w:color="auto"/>
            </w:tcBorders>
            <w:shd w:val="clear" w:color="auto" w:fill="auto"/>
            <w:vAlign w:val="center"/>
          </w:tcPr>
          <w:p w:rsidR="005A3874" w:rsidRPr="001871E5" w:rsidRDefault="005A3874" w:rsidP="005A3874">
            <w:pPr>
              <w:spacing w:line="240" w:lineRule="auto"/>
              <w:jc w:val="center"/>
              <w:rPr>
                <w:b/>
                <w:sz w:val="20"/>
              </w:rPr>
            </w:pPr>
            <w:r>
              <w:rPr>
                <w:b/>
                <w:sz w:val="20"/>
              </w:rPr>
              <w:t>102,41</w:t>
            </w:r>
          </w:p>
        </w:tc>
        <w:tc>
          <w:tcPr>
            <w:tcW w:w="1843" w:type="dxa"/>
            <w:tcBorders>
              <w:top w:val="nil"/>
              <w:left w:val="nil"/>
              <w:bottom w:val="single" w:sz="4" w:space="0" w:color="auto"/>
              <w:right w:val="single" w:sz="4" w:space="0" w:color="auto"/>
            </w:tcBorders>
            <w:shd w:val="clear" w:color="auto" w:fill="auto"/>
            <w:noWrap/>
            <w:vAlign w:val="center"/>
          </w:tcPr>
          <w:p w:rsidR="005A3874" w:rsidRPr="001871E5" w:rsidRDefault="001B29D6" w:rsidP="005A3874">
            <w:pPr>
              <w:spacing w:line="240" w:lineRule="auto"/>
              <w:jc w:val="center"/>
              <w:rPr>
                <w:rFonts w:cs="Arial"/>
                <w:b/>
                <w:sz w:val="20"/>
              </w:rPr>
            </w:pPr>
            <w:r>
              <w:rPr>
                <w:rFonts w:cs="Arial"/>
                <w:b/>
                <w:sz w:val="20"/>
              </w:rPr>
              <w:t>11153</w:t>
            </w:r>
          </w:p>
        </w:tc>
        <w:tc>
          <w:tcPr>
            <w:tcW w:w="1560" w:type="dxa"/>
            <w:tcBorders>
              <w:top w:val="nil"/>
              <w:left w:val="nil"/>
              <w:bottom w:val="single" w:sz="4" w:space="0" w:color="auto"/>
              <w:right w:val="single" w:sz="4" w:space="0" w:color="auto"/>
            </w:tcBorders>
            <w:shd w:val="clear" w:color="auto" w:fill="auto"/>
            <w:noWrap/>
            <w:vAlign w:val="center"/>
          </w:tcPr>
          <w:p w:rsidR="005A3874" w:rsidRPr="001871E5" w:rsidRDefault="001B29D6" w:rsidP="005A3874">
            <w:pPr>
              <w:spacing w:line="240" w:lineRule="auto"/>
              <w:jc w:val="center"/>
              <w:rPr>
                <w:rFonts w:cs="Arial"/>
                <w:b/>
                <w:color w:val="000000"/>
                <w:sz w:val="20"/>
              </w:rPr>
            </w:pPr>
            <w:r>
              <w:rPr>
                <w:rFonts w:cs="Arial"/>
                <w:b/>
                <w:color w:val="000000"/>
                <w:sz w:val="20"/>
              </w:rPr>
              <w:t>2234</w:t>
            </w:r>
          </w:p>
        </w:tc>
        <w:tc>
          <w:tcPr>
            <w:tcW w:w="1275" w:type="dxa"/>
            <w:tcBorders>
              <w:top w:val="nil"/>
              <w:left w:val="nil"/>
              <w:bottom w:val="single" w:sz="4" w:space="0" w:color="auto"/>
              <w:right w:val="single" w:sz="4" w:space="0" w:color="auto"/>
            </w:tcBorders>
            <w:vAlign w:val="center"/>
          </w:tcPr>
          <w:p w:rsidR="005A3874" w:rsidRPr="001871E5" w:rsidRDefault="001B29D6" w:rsidP="005A3874">
            <w:pPr>
              <w:spacing w:line="240" w:lineRule="auto"/>
              <w:jc w:val="center"/>
              <w:rPr>
                <w:b/>
                <w:sz w:val="20"/>
              </w:rPr>
            </w:pPr>
            <w:r>
              <w:rPr>
                <w:b/>
                <w:sz w:val="20"/>
              </w:rPr>
              <w:t>13387</w:t>
            </w:r>
          </w:p>
        </w:tc>
      </w:tr>
      <w:tr w:rsidR="005A3874" w:rsidRPr="00224587" w:rsidTr="00AF4BD4">
        <w:trPr>
          <w:cantSplit/>
          <w:trHeight w:val="188"/>
        </w:trPr>
        <w:tc>
          <w:tcPr>
            <w:tcW w:w="2836" w:type="dxa"/>
            <w:tcBorders>
              <w:top w:val="nil"/>
              <w:left w:val="single" w:sz="4" w:space="0" w:color="auto"/>
              <w:bottom w:val="single" w:sz="4" w:space="0" w:color="auto"/>
              <w:right w:val="single" w:sz="4" w:space="0" w:color="auto"/>
            </w:tcBorders>
          </w:tcPr>
          <w:p w:rsidR="005A3874" w:rsidRPr="00224587" w:rsidRDefault="005A3874" w:rsidP="005A3874">
            <w:pPr>
              <w:spacing w:line="240" w:lineRule="auto"/>
              <w:rPr>
                <w:rFonts w:cs="Arial"/>
                <w:color w:val="000000"/>
                <w:sz w:val="20"/>
              </w:rPr>
            </w:pPr>
            <w:r w:rsidRPr="00224587">
              <w:rPr>
                <w:rFonts w:cs="Arial"/>
                <w:color w:val="000000"/>
                <w:sz w:val="20"/>
              </w:rPr>
              <w:t>поселок  Горячеводский</w:t>
            </w:r>
          </w:p>
        </w:tc>
        <w:tc>
          <w:tcPr>
            <w:tcW w:w="1559" w:type="dxa"/>
            <w:tcBorders>
              <w:top w:val="nil"/>
              <w:left w:val="single" w:sz="4" w:space="0" w:color="auto"/>
              <w:bottom w:val="single" w:sz="4" w:space="0" w:color="auto"/>
              <w:right w:val="single" w:sz="4" w:space="0" w:color="auto"/>
            </w:tcBorders>
            <w:shd w:val="clear" w:color="auto" w:fill="auto"/>
            <w:hideMark/>
          </w:tcPr>
          <w:p w:rsidR="005A3874" w:rsidRDefault="005A3874">
            <w:r w:rsidRPr="00D52087">
              <w:rPr>
                <w:rFonts w:cs="Arial"/>
                <w:color w:val="000000"/>
                <w:sz w:val="20"/>
              </w:rPr>
              <w:t>Природный газ</w:t>
            </w:r>
          </w:p>
        </w:tc>
        <w:tc>
          <w:tcPr>
            <w:tcW w:w="1843" w:type="dxa"/>
            <w:tcBorders>
              <w:top w:val="nil"/>
              <w:left w:val="single" w:sz="4" w:space="0" w:color="auto"/>
              <w:bottom w:val="single" w:sz="4" w:space="0" w:color="auto"/>
              <w:right w:val="single" w:sz="4" w:space="0" w:color="auto"/>
            </w:tcBorders>
            <w:shd w:val="clear" w:color="auto" w:fill="auto"/>
            <w:vAlign w:val="center"/>
          </w:tcPr>
          <w:p w:rsidR="005A3874" w:rsidRPr="00224587" w:rsidRDefault="005A3874" w:rsidP="005A3874">
            <w:pPr>
              <w:spacing w:line="240" w:lineRule="auto"/>
              <w:jc w:val="center"/>
              <w:rPr>
                <w:sz w:val="20"/>
              </w:rPr>
            </w:pPr>
            <w:r>
              <w:rPr>
                <w:sz w:val="20"/>
              </w:rPr>
              <w:t>20,72</w:t>
            </w:r>
          </w:p>
        </w:tc>
        <w:tc>
          <w:tcPr>
            <w:tcW w:w="1843" w:type="dxa"/>
            <w:tcBorders>
              <w:top w:val="nil"/>
              <w:left w:val="nil"/>
              <w:bottom w:val="single" w:sz="4" w:space="0" w:color="auto"/>
              <w:right w:val="single" w:sz="4" w:space="0" w:color="auto"/>
            </w:tcBorders>
            <w:shd w:val="clear" w:color="auto" w:fill="auto"/>
            <w:noWrap/>
            <w:vAlign w:val="center"/>
          </w:tcPr>
          <w:p w:rsidR="005A3874" w:rsidRPr="00224587" w:rsidRDefault="001B29D6" w:rsidP="005A3874">
            <w:pPr>
              <w:spacing w:line="240" w:lineRule="auto"/>
              <w:jc w:val="center"/>
              <w:rPr>
                <w:rFonts w:cs="Arial"/>
                <w:sz w:val="20"/>
              </w:rPr>
            </w:pPr>
            <w:r>
              <w:rPr>
                <w:rFonts w:cs="Arial"/>
                <w:sz w:val="20"/>
              </w:rPr>
              <w:t>464</w:t>
            </w:r>
          </w:p>
        </w:tc>
        <w:tc>
          <w:tcPr>
            <w:tcW w:w="1560" w:type="dxa"/>
            <w:tcBorders>
              <w:top w:val="nil"/>
              <w:left w:val="nil"/>
              <w:bottom w:val="single" w:sz="4" w:space="0" w:color="auto"/>
              <w:right w:val="single" w:sz="4" w:space="0" w:color="auto"/>
            </w:tcBorders>
            <w:shd w:val="clear" w:color="auto" w:fill="auto"/>
            <w:noWrap/>
            <w:vAlign w:val="center"/>
          </w:tcPr>
          <w:p w:rsidR="005A3874" w:rsidRPr="00224587" w:rsidRDefault="001B29D6" w:rsidP="005A3874">
            <w:pPr>
              <w:spacing w:line="240" w:lineRule="auto"/>
              <w:jc w:val="center"/>
              <w:rPr>
                <w:rFonts w:cs="Arial"/>
                <w:color w:val="000000"/>
                <w:sz w:val="20"/>
              </w:rPr>
            </w:pPr>
            <w:r>
              <w:rPr>
                <w:rFonts w:cs="Arial"/>
                <w:color w:val="000000"/>
                <w:sz w:val="20"/>
              </w:rPr>
              <w:t>2245</w:t>
            </w:r>
          </w:p>
        </w:tc>
        <w:tc>
          <w:tcPr>
            <w:tcW w:w="1275" w:type="dxa"/>
            <w:tcBorders>
              <w:top w:val="nil"/>
              <w:left w:val="nil"/>
              <w:bottom w:val="single" w:sz="4" w:space="0" w:color="auto"/>
              <w:right w:val="single" w:sz="4" w:space="0" w:color="auto"/>
            </w:tcBorders>
            <w:vAlign w:val="center"/>
          </w:tcPr>
          <w:p w:rsidR="005A3874" w:rsidRPr="00224587" w:rsidRDefault="001B29D6" w:rsidP="005A3874">
            <w:pPr>
              <w:spacing w:line="240" w:lineRule="auto"/>
              <w:jc w:val="center"/>
              <w:rPr>
                <w:sz w:val="20"/>
              </w:rPr>
            </w:pPr>
            <w:r>
              <w:rPr>
                <w:sz w:val="20"/>
              </w:rPr>
              <w:t>2709</w:t>
            </w:r>
          </w:p>
        </w:tc>
      </w:tr>
      <w:tr w:rsidR="005A3874" w:rsidRPr="00224587" w:rsidTr="00AF4BD4">
        <w:trPr>
          <w:cantSplit/>
          <w:trHeight w:val="78"/>
        </w:trPr>
        <w:tc>
          <w:tcPr>
            <w:tcW w:w="2836" w:type="dxa"/>
            <w:tcBorders>
              <w:top w:val="nil"/>
              <w:left w:val="single" w:sz="4" w:space="0" w:color="auto"/>
              <w:bottom w:val="single" w:sz="4" w:space="0" w:color="auto"/>
              <w:right w:val="single" w:sz="4" w:space="0" w:color="auto"/>
            </w:tcBorders>
          </w:tcPr>
          <w:p w:rsidR="005A3874" w:rsidRPr="00224587" w:rsidRDefault="005A3874" w:rsidP="005A3874">
            <w:pPr>
              <w:spacing w:line="240" w:lineRule="auto"/>
              <w:rPr>
                <w:rFonts w:cs="Arial"/>
                <w:color w:val="000000"/>
                <w:sz w:val="20"/>
              </w:rPr>
            </w:pPr>
            <w:r w:rsidRPr="00224587">
              <w:rPr>
                <w:rFonts w:cs="Arial"/>
                <w:color w:val="000000"/>
                <w:sz w:val="20"/>
              </w:rPr>
              <w:t>поселок Свободы</w:t>
            </w:r>
          </w:p>
        </w:tc>
        <w:tc>
          <w:tcPr>
            <w:tcW w:w="1559" w:type="dxa"/>
            <w:tcBorders>
              <w:top w:val="nil"/>
              <w:left w:val="single" w:sz="4" w:space="0" w:color="auto"/>
              <w:bottom w:val="single" w:sz="4" w:space="0" w:color="auto"/>
              <w:right w:val="single" w:sz="4" w:space="0" w:color="auto"/>
            </w:tcBorders>
            <w:shd w:val="clear" w:color="auto" w:fill="auto"/>
            <w:hideMark/>
          </w:tcPr>
          <w:p w:rsidR="005A3874" w:rsidRDefault="005A3874">
            <w:r w:rsidRPr="00D52087">
              <w:rPr>
                <w:rFonts w:cs="Arial"/>
                <w:color w:val="000000"/>
                <w:sz w:val="20"/>
              </w:rPr>
              <w:t>Природный газ</w:t>
            </w:r>
          </w:p>
        </w:tc>
        <w:tc>
          <w:tcPr>
            <w:tcW w:w="1843" w:type="dxa"/>
            <w:tcBorders>
              <w:top w:val="nil"/>
              <w:left w:val="nil"/>
              <w:bottom w:val="single" w:sz="4" w:space="0" w:color="auto"/>
              <w:right w:val="single" w:sz="4" w:space="0" w:color="auto"/>
            </w:tcBorders>
            <w:shd w:val="clear" w:color="auto" w:fill="auto"/>
            <w:vAlign w:val="center"/>
          </w:tcPr>
          <w:p w:rsidR="005A3874" w:rsidRPr="00224587" w:rsidRDefault="005A3874" w:rsidP="005A3874">
            <w:pPr>
              <w:spacing w:line="240" w:lineRule="auto"/>
              <w:jc w:val="center"/>
              <w:rPr>
                <w:sz w:val="20"/>
              </w:rPr>
            </w:pPr>
            <w:r>
              <w:rPr>
                <w:sz w:val="20"/>
              </w:rPr>
              <w:t>9,29</w:t>
            </w:r>
          </w:p>
        </w:tc>
        <w:tc>
          <w:tcPr>
            <w:tcW w:w="1843" w:type="dxa"/>
            <w:tcBorders>
              <w:top w:val="nil"/>
              <w:left w:val="nil"/>
              <w:bottom w:val="single" w:sz="4" w:space="0" w:color="auto"/>
              <w:right w:val="single" w:sz="4" w:space="0" w:color="auto"/>
            </w:tcBorders>
            <w:shd w:val="clear" w:color="auto" w:fill="auto"/>
            <w:noWrap/>
            <w:vAlign w:val="center"/>
          </w:tcPr>
          <w:p w:rsidR="005A3874" w:rsidRPr="00224587" w:rsidRDefault="001B29D6" w:rsidP="005A3874">
            <w:pPr>
              <w:spacing w:line="240" w:lineRule="auto"/>
              <w:jc w:val="center"/>
              <w:rPr>
                <w:rFonts w:cs="Arial"/>
                <w:sz w:val="20"/>
              </w:rPr>
            </w:pPr>
            <w:r>
              <w:rPr>
                <w:rFonts w:cs="Arial"/>
                <w:sz w:val="20"/>
              </w:rPr>
              <w:t>335</w:t>
            </w:r>
          </w:p>
        </w:tc>
        <w:tc>
          <w:tcPr>
            <w:tcW w:w="1560" w:type="dxa"/>
            <w:tcBorders>
              <w:top w:val="nil"/>
              <w:left w:val="nil"/>
              <w:bottom w:val="single" w:sz="4" w:space="0" w:color="auto"/>
              <w:right w:val="single" w:sz="4" w:space="0" w:color="auto"/>
            </w:tcBorders>
            <w:shd w:val="clear" w:color="auto" w:fill="auto"/>
            <w:noWrap/>
            <w:vAlign w:val="center"/>
          </w:tcPr>
          <w:p w:rsidR="005A3874" w:rsidRPr="00224587" w:rsidRDefault="001B29D6" w:rsidP="005A3874">
            <w:pPr>
              <w:spacing w:line="240" w:lineRule="auto"/>
              <w:jc w:val="center"/>
              <w:rPr>
                <w:rFonts w:cs="Arial"/>
                <w:color w:val="000000"/>
                <w:sz w:val="20"/>
              </w:rPr>
            </w:pPr>
            <w:r>
              <w:rPr>
                <w:rFonts w:cs="Arial"/>
                <w:color w:val="000000"/>
                <w:sz w:val="20"/>
              </w:rPr>
              <w:t>880</w:t>
            </w:r>
          </w:p>
        </w:tc>
        <w:tc>
          <w:tcPr>
            <w:tcW w:w="1275" w:type="dxa"/>
            <w:tcBorders>
              <w:top w:val="nil"/>
              <w:left w:val="nil"/>
              <w:bottom w:val="single" w:sz="4" w:space="0" w:color="auto"/>
              <w:right w:val="single" w:sz="4" w:space="0" w:color="auto"/>
            </w:tcBorders>
            <w:vAlign w:val="center"/>
          </w:tcPr>
          <w:p w:rsidR="005A3874" w:rsidRPr="00224587" w:rsidRDefault="001B29D6" w:rsidP="005A3874">
            <w:pPr>
              <w:spacing w:line="240" w:lineRule="auto"/>
              <w:jc w:val="center"/>
              <w:rPr>
                <w:sz w:val="20"/>
              </w:rPr>
            </w:pPr>
            <w:r>
              <w:rPr>
                <w:sz w:val="20"/>
              </w:rPr>
              <w:t>1215</w:t>
            </w:r>
          </w:p>
        </w:tc>
      </w:tr>
      <w:tr w:rsidR="005A3874" w:rsidRPr="00224587" w:rsidTr="00AF4BD4">
        <w:trPr>
          <w:cantSplit/>
          <w:trHeight w:val="77"/>
        </w:trPr>
        <w:tc>
          <w:tcPr>
            <w:tcW w:w="2836" w:type="dxa"/>
            <w:tcBorders>
              <w:top w:val="nil"/>
              <w:left w:val="single" w:sz="4" w:space="0" w:color="auto"/>
              <w:bottom w:val="single" w:sz="4" w:space="0" w:color="auto"/>
              <w:right w:val="single" w:sz="4" w:space="0" w:color="auto"/>
            </w:tcBorders>
            <w:vAlign w:val="center"/>
          </w:tcPr>
          <w:p w:rsidR="005A3874" w:rsidRPr="00224587" w:rsidRDefault="005A3874" w:rsidP="005A3874">
            <w:pPr>
              <w:spacing w:line="240" w:lineRule="auto"/>
              <w:rPr>
                <w:rFonts w:cs="Arial"/>
                <w:color w:val="000000"/>
                <w:sz w:val="20"/>
              </w:rPr>
            </w:pPr>
            <w:r w:rsidRPr="00224587">
              <w:rPr>
                <w:rFonts w:cs="Arial"/>
                <w:color w:val="000000"/>
                <w:sz w:val="20"/>
              </w:rPr>
              <w:t xml:space="preserve">поселок  </w:t>
            </w:r>
            <w:proofErr w:type="spellStart"/>
            <w:r w:rsidRPr="00224587">
              <w:rPr>
                <w:rFonts w:cs="Arial"/>
                <w:color w:val="000000"/>
                <w:sz w:val="20"/>
              </w:rPr>
              <w:t>Нижнеподкумский</w:t>
            </w:r>
            <w:proofErr w:type="spellEnd"/>
            <w:r w:rsidRPr="00224587">
              <w:rPr>
                <w:rFonts w:cs="Arial"/>
                <w:color w:val="000000"/>
                <w:sz w:val="20"/>
              </w:rPr>
              <w:t xml:space="preserve">    </w:t>
            </w:r>
          </w:p>
        </w:tc>
        <w:tc>
          <w:tcPr>
            <w:tcW w:w="1559" w:type="dxa"/>
            <w:tcBorders>
              <w:top w:val="nil"/>
              <w:left w:val="single" w:sz="4" w:space="0" w:color="auto"/>
              <w:bottom w:val="single" w:sz="4" w:space="0" w:color="auto"/>
              <w:right w:val="single" w:sz="4" w:space="0" w:color="auto"/>
            </w:tcBorders>
            <w:shd w:val="clear" w:color="auto" w:fill="auto"/>
            <w:hideMark/>
          </w:tcPr>
          <w:p w:rsidR="005A3874" w:rsidRDefault="005A3874">
            <w:r w:rsidRPr="00D52087">
              <w:rPr>
                <w:rFonts w:cs="Arial"/>
                <w:color w:val="000000"/>
                <w:sz w:val="20"/>
              </w:rPr>
              <w:t>Природный газ</w:t>
            </w:r>
          </w:p>
        </w:tc>
        <w:tc>
          <w:tcPr>
            <w:tcW w:w="1843" w:type="dxa"/>
            <w:tcBorders>
              <w:top w:val="nil"/>
              <w:left w:val="nil"/>
              <w:bottom w:val="single" w:sz="4" w:space="0" w:color="auto"/>
              <w:right w:val="single" w:sz="4" w:space="0" w:color="auto"/>
            </w:tcBorders>
            <w:shd w:val="clear" w:color="auto" w:fill="auto"/>
            <w:vAlign w:val="center"/>
          </w:tcPr>
          <w:p w:rsidR="005A3874" w:rsidRPr="00224587" w:rsidRDefault="005A3874" w:rsidP="005A3874">
            <w:pPr>
              <w:spacing w:line="240" w:lineRule="auto"/>
              <w:jc w:val="center"/>
              <w:rPr>
                <w:sz w:val="20"/>
              </w:rPr>
            </w:pPr>
            <w:r>
              <w:rPr>
                <w:sz w:val="20"/>
              </w:rPr>
              <w:t>0,56</w:t>
            </w:r>
          </w:p>
        </w:tc>
        <w:tc>
          <w:tcPr>
            <w:tcW w:w="1843" w:type="dxa"/>
            <w:tcBorders>
              <w:top w:val="nil"/>
              <w:left w:val="nil"/>
              <w:bottom w:val="single" w:sz="4" w:space="0" w:color="auto"/>
              <w:right w:val="single" w:sz="4" w:space="0" w:color="auto"/>
            </w:tcBorders>
            <w:shd w:val="clear" w:color="auto" w:fill="auto"/>
            <w:noWrap/>
            <w:vAlign w:val="center"/>
          </w:tcPr>
          <w:p w:rsidR="005A3874" w:rsidRPr="00224587" w:rsidRDefault="005A3874" w:rsidP="005A3874">
            <w:pPr>
              <w:spacing w:line="240" w:lineRule="auto"/>
              <w:jc w:val="center"/>
              <w:rPr>
                <w:rFonts w:cs="Arial"/>
                <w:sz w:val="20"/>
              </w:rPr>
            </w:pPr>
            <w:r>
              <w:rPr>
                <w:rFonts w:cs="Arial"/>
                <w:sz w:val="20"/>
              </w:rPr>
              <w:t>0</w:t>
            </w:r>
          </w:p>
        </w:tc>
        <w:tc>
          <w:tcPr>
            <w:tcW w:w="1560" w:type="dxa"/>
            <w:tcBorders>
              <w:top w:val="nil"/>
              <w:left w:val="nil"/>
              <w:bottom w:val="single" w:sz="4" w:space="0" w:color="auto"/>
              <w:right w:val="single" w:sz="4" w:space="0" w:color="auto"/>
            </w:tcBorders>
            <w:shd w:val="clear" w:color="auto" w:fill="auto"/>
            <w:noWrap/>
            <w:vAlign w:val="center"/>
          </w:tcPr>
          <w:p w:rsidR="005A3874" w:rsidRPr="00224587" w:rsidRDefault="001B29D6" w:rsidP="005A3874">
            <w:pPr>
              <w:spacing w:line="240" w:lineRule="auto"/>
              <w:jc w:val="center"/>
              <w:rPr>
                <w:rFonts w:cs="Arial"/>
                <w:color w:val="000000"/>
                <w:sz w:val="20"/>
              </w:rPr>
            </w:pPr>
            <w:r>
              <w:rPr>
                <w:rFonts w:cs="Arial"/>
                <w:color w:val="000000"/>
                <w:sz w:val="20"/>
              </w:rPr>
              <w:t>73</w:t>
            </w:r>
          </w:p>
        </w:tc>
        <w:tc>
          <w:tcPr>
            <w:tcW w:w="1275" w:type="dxa"/>
            <w:tcBorders>
              <w:top w:val="nil"/>
              <w:left w:val="nil"/>
              <w:bottom w:val="single" w:sz="4" w:space="0" w:color="auto"/>
              <w:right w:val="single" w:sz="4" w:space="0" w:color="auto"/>
            </w:tcBorders>
            <w:vAlign w:val="center"/>
          </w:tcPr>
          <w:p w:rsidR="005A3874" w:rsidRPr="00224587" w:rsidRDefault="001B29D6" w:rsidP="005A3874">
            <w:pPr>
              <w:spacing w:line="240" w:lineRule="auto"/>
              <w:jc w:val="center"/>
              <w:rPr>
                <w:sz w:val="20"/>
              </w:rPr>
            </w:pPr>
            <w:r>
              <w:rPr>
                <w:sz w:val="20"/>
              </w:rPr>
              <w:t>73</w:t>
            </w:r>
          </w:p>
        </w:tc>
      </w:tr>
      <w:tr w:rsidR="005A3874" w:rsidRPr="00224587" w:rsidTr="00AF4BD4">
        <w:trPr>
          <w:cantSplit/>
          <w:trHeight w:val="77"/>
        </w:trPr>
        <w:tc>
          <w:tcPr>
            <w:tcW w:w="2836" w:type="dxa"/>
            <w:tcBorders>
              <w:top w:val="nil"/>
              <w:left w:val="single" w:sz="4" w:space="0" w:color="auto"/>
              <w:bottom w:val="single" w:sz="4" w:space="0" w:color="auto"/>
              <w:right w:val="single" w:sz="4" w:space="0" w:color="auto"/>
            </w:tcBorders>
          </w:tcPr>
          <w:p w:rsidR="005A3874" w:rsidRPr="00224587" w:rsidRDefault="005A3874" w:rsidP="005A3874">
            <w:pPr>
              <w:spacing w:line="240" w:lineRule="auto"/>
              <w:rPr>
                <w:rFonts w:cs="Arial"/>
                <w:color w:val="000000"/>
                <w:sz w:val="20"/>
              </w:rPr>
            </w:pPr>
            <w:r w:rsidRPr="00224587">
              <w:rPr>
                <w:rFonts w:cs="Arial"/>
                <w:color w:val="000000"/>
                <w:sz w:val="20"/>
              </w:rPr>
              <w:t xml:space="preserve">Поселок  Средний </w:t>
            </w:r>
            <w:proofErr w:type="spellStart"/>
            <w:r w:rsidRPr="00224587">
              <w:rPr>
                <w:rFonts w:cs="Arial"/>
                <w:color w:val="000000"/>
                <w:sz w:val="20"/>
              </w:rPr>
              <w:t>Подкумок</w:t>
            </w:r>
            <w:proofErr w:type="spellEnd"/>
            <w:r w:rsidRPr="00224587">
              <w:rPr>
                <w:rFonts w:cs="Arial"/>
                <w:color w:val="000000"/>
                <w:sz w:val="20"/>
              </w:rPr>
              <w:t xml:space="preserve">        </w:t>
            </w:r>
          </w:p>
        </w:tc>
        <w:tc>
          <w:tcPr>
            <w:tcW w:w="1559" w:type="dxa"/>
            <w:tcBorders>
              <w:top w:val="nil"/>
              <w:left w:val="single" w:sz="4" w:space="0" w:color="auto"/>
              <w:bottom w:val="single" w:sz="4" w:space="0" w:color="auto"/>
              <w:right w:val="single" w:sz="4" w:space="0" w:color="auto"/>
            </w:tcBorders>
            <w:shd w:val="clear" w:color="auto" w:fill="auto"/>
            <w:hideMark/>
          </w:tcPr>
          <w:p w:rsidR="005A3874" w:rsidRDefault="005A3874">
            <w:r w:rsidRPr="00D52087">
              <w:rPr>
                <w:rFonts w:cs="Arial"/>
                <w:color w:val="000000"/>
                <w:sz w:val="20"/>
              </w:rPr>
              <w:t>Природный газ</w:t>
            </w:r>
          </w:p>
        </w:tc>
        <w:tc>
          <w:tcPr>
            <w:tcW w:w="1843" w:type="dxa"/>
            <w:tcBorders>
              <w:top w:val="nil"/>
              <w:left w:val="nil"/>
              <w:bottom w:val="single" w:sz="4" w:space="0" w:color="auto"/>
              <w:right w:val="single" w:sz="4" w:space="0" w:color="auto"/>
            </w:tcBorders>
            <w:shd w:val="clear" w:color="auto" w:fill="auto"/>
            <w:vAlign w:val="center"/>
          </w:tcPr>
          <w:p w:rsidR="005A3874" w:rsidRPr="00224587" w:rsidRDefault="005A3874" w:rsidP="005A3874">
            <w:pPr>
              <w:spacing w:line="240" w:lineRule="auto"/>
              <w:jc w:val="center"/>
              <w:rPr>
                <w:sz w:val="20"/>
              </w:rPr>
            </w:pPr>
            <w:r>
              <w:rPr>
                <w:sz w:val="20"/>
              </w:rPr>
              <w:t>4,29</w:t>
            </w:r>
          </w:p>
        </w:tc>
        <w:tc>
          <w:tcPr>
            <w:tcW w:w="1843" w:type="dxa"/>
            <w:tcBorders>
              <w:top w:val="nil"/>
              <w:left w:val="nil"/>
              <w:bottom w:val="single" w:sz="4" w:space="0" w:color="auto"/>
              <w:right w:val="single" w:sz="4" w:space="0" w:color="auto"/>
            </w:tcBorders>
            <w:shd w:val="clear" w:color="auto" w:fill="auto"/>
            <w:noWrap/>
            <w:vAlign w:val="center"/>
          </w:tcPr>
          <w:p w:rsidR="005A3874" w:rsidRPr="00224587" w:rsidRDefault="005A3874" w:rsidP="005A3874">
            <w:pPr>
              <w:spacing w:line="240" w:lineRule="auto"/>
              <w:jc w:val="center"/>
              <w:rPr>
                <w:rFonts w:cs="Arial"/>
                <w:sz w:val="20"/>
              </w:rPr>
            </w:pPr>
            <w:r>
              <w:rPr>
                <w:rFonts w:cs="Arial"/>
                <w:sz w:val="20"/>
              </w:rPr>
              <w:t>0</w:t>
            </w:r>
          </w:p>
        </w:tc>
        <w:tc>
          <w:tcPr>
            <w:tcW w:w="1560" w:type="dxa"/>
            <w:tcBorders>
              <w:top w:val="nil"/>
              <w:left w:val="nil"/>
              <w:bottom w:val="single" w:sz="4" w:space="0" w:color="auto"/>
              <w:right w:val="single" w:sz="4" w:space="0" w:color="auto"/>
            </w:tcBorders>
            <w:shd w:val="clear" w:color="auto" w:fill="auto"/>
            <w:noWrap/>
            <w:vAlign w:val="center"/>
          </w:tcPr>
          <w:p w:rsidR="005A3874" w:rsidRPr="00224587" w:rsidRDefault="001B29D6" w:rsidP="005A3874">
            <w:pPr>
              <w:spacing w:line="240" w:lineRule="auto"/>
              <w:jc w:val="center"/>
              <w:rPr>
                <w:rFonts w:cs="Arial"/>
                <w:color w:val="000000"/>
                <w:sz w:val="20"/>
              </w:rPr>
            </w:pPr>
            <w:r>
              <w:rPr>
                <w:rFonts w:cs="Arial"/>
                <w:color w:val="000000"/>
                <w:sz w:val="20"/>
              </w:rPr>
              <w:t>560</w:t>
            </w:r>
          </w:p>
        </w:tc>
        <w:tc>
          <w:tcPr>
            <w:tcW w:w="1275" w:type="dxa"/>
            <w:tcBorders>
              <w:top w:val="nil"/>
              <w:left w:val="nil"/>
              <w:bottom w:val="single" w:sz="4" w:space="0" w:color="auto"/>
              <w:right w:val="single" w:sz="4" w:space="0" w:color="auto"/>
            </w:tcBorders>
            <w:vAlign w:val="center"/>
          </w:tcPr>
          <w:p w:rsidR="005A3874" w:rsidRPr="00224587" w:rsidRDefault="001B29D6" w:rsidP="005A3874">
            <w:pPr>
              <w:spacing w:line="240" w:lineRule="auto"/>
              <w:jc w:val="center"/>
              <w:rPr>
                <w:sz w:val="20"/>
              </w:rPr>
            </w:pPr>
            <w:r>
              <w:rPr>
                <w:sz w:val="20"/>
              </w:rPr>
              <w:t>560</w:t>
            </w:r>
          </w:p>
        </w:tc>
      </w:tr>
      <w:tr w:rsidR="005A3874" w:rsidRPr="00224587" w:rsidTr="00AF4BD4">
        <w:trPr>
          <w:cantSplit/>
          <w:trHeight w:val="77"/>
        </w:trPr>
        <w:tc>
          <w:tcPr>
            <w:tcW w:w="2836" w:type="dxa"/>
            <w:tcBorders>
              <w:top w:val="nil"/>
              <w:left w:val="single" w:sz="4" w:space="0" w:color="auto"/>
              <w:bottom w:val="single" w:sz="4" w:space="0" w:color="auto"/>
              <w:right w:val="single" w:sz="4" w:space="0" w:color="auto"/>
            </w:tcBorders>
            <w:vAlign w:val="center"/>
          </w:tcPr>
          <w:p w:rsidR="005A3874" w:rsidRPr="00224587" w:rsidRDefault="005A3874" w:rsidP="005A3874">
            <w:pPr>
              <w:spacing w:line="240" w:lineRule="auto"/>
              <w:rPr>
                <w:rFonts w:cs="Arial"/>
                <w:color w:val="000000"/>
                <w:sz w:val="20"/>
              </w:rPr>
            </w:pPr>
            <w:r w:rsidRPr="00224587">
              <w:rPr>
                <w:rFonts w:cs="Arial"/>
                <w:color w:val="000000"/>
                <w:sz w:val="20"/>
              </w:rPr>
              <w:t xml:space="preserve">станица Константиновская   </w:t>
            </w:r>
          </w:p>
        </w:tc>
        <w:tc>
          <w:tcPr>
            <w:tcW w:w="1559" w:type="dxa"/>
            <w:tcBorders>
              <w:top w:val="nil"/>
              <w:left w:val="single" w:sz="4" w:space="0" w:color="auto"/>
              <w:bottom w:val="single" w:sz="4" w:space="0" w:color="auto"/>
              <w:right w:val="single" w:sz="4" w:space="0" w:color="auto"/>
            </w:tcBorders>
            <w:shd w:val="clear" w:color="auto" w:fill="auto"/>
            <w:hideMark/>
          </w:tcPr>
          <w:p w:rsidR="005A3874" w:rsidRDefault="005A3874">
            <w:r w:rsidRPr="00D52087">
              <w:rPr>
                <w:rFonts w:cs="Arial"/>
                <w:color w:val="000000"/>
                <w:sz w:val="20"/>
              </w:rPr>
              <w:t>Природный газ</w:t>
            </w:r>
          </w:p>
        </w:tc>
        <w:tc>
          <w:tcPr>
            <w:tcW w:w="1843" w:type="dxa"/>
            <w:tcBorders>
              <w:top w:val="nil"/>
              <w:left w:val="nil"/>
              <w:bottom w:val="single" w:sz="4" w:space="0" w:color="auto"/>
              <w:right w:val="single" w:sz="4" w:space="0" w:color="auto"/>
            </w:tcBorders>
            <w:shd w:val="clear" w:color="auto" w:fill="auto"/>
            <w:vAlign w:val="center"/>
          </w:tcPr>
          <w:p w:rsidR="005A3874" w:rsidRPr="00224587" w:rsidRDefault="005A3874" w:rsidP="005A3874">
            <w:pPr>
              <w:spacing w:line="240" w:lineRule="auto"/>
              <w:jc w:val="center"/>
              <w:rPr>
                <w:sz w:val="20"/>
              </w:rPr>
            </w:pPr>
            <w:r>
              <w:rPr>
                <w:sz w:val="20"/>
              </w:rPr>
              <w:t>1,014</w:t>
            </w:r>
          </w:p>
        </w:tc>
        <w:tc>
          <w:tcPr>
            <w:tcW w:w="1843" w:type="dxa"/>
            <w:tcBorders>
              <w:top w:val="nil"/>
              <w:left w:val="nil"/>
              <w:bottom w:val="single" w:sz="4" w:space="0" w:color="auto"/>
              <w:right w:val="single" w:sz="4" w:space="0" w:color="auto"/>
            </w:tcBorders>
            <w:shd w:val="clear" w:color="auto" w:fill="auto"/>
            <w:noWrap/>
            <w:vAlign w:val="center"/>
          </w:tcPr>
          <w:p w:rsidR="005A3874" w:rsidRPr="00224587" w:rsidRDefault="005A3874" w:rsidP="005A3874">
            <w:pPr>
              <w:spacing w:line="240" w:lineRule="auto"/>
              <w:jc w:val="center"/>
              <w:rPr>
                <w:rFonts w:cs="Arial"/>
                <w:sz w:val="20"/>
              </w:rPr>
            </w:pPr>
            <w:r>
              <w:rPr>
                <w:rFonts w:cs="Arial"/>
                <w:sz w:val="20"/>
              </w:rPr>
              <w:t>0</w:t>
            </w:r>
          </w:p>
        </w:tc>
        <w:tc>
          <w:tcPr>
            <w:tcW w:w="1560" w:type="dxa"/>
            <w:tcBorders>
              <w:top w:val="nil"/>
              <w:left w:val="nil"/>
              <w:bottom w:val="single" w:sz="4" w:space="0" w:color="auto"/>
              <w:right w:val="single" w:sz="4" w:space="0" w:color="auto"/>
            </w:tcBorders>
            <w:shd w:val="clear" w:color="auto" w:fill="auto"/>
            <w:noWrap/>
            <w:vAlign w:val="center"/>
          </w:tcPr>
          <w:p w:rsidR="005A3874" w:rsidRPr="00224587" w:rsidRDefault="001B29D6" w:rsidP="005A3874">
            <w:pPr>
              <w:spacing w:line="240" w:lineRule="auto"/>
              <w:jc w:val="center"/>
              <w:rPr>
                <w:rFonts w:cs="Arial"/>
                <w:color w:val="000000"/>
                <w:sz w:val="20"/>
              </w:rPr>
            </w:pPr>
            <w:r>
              <w:rPr>
                <w:rFonts w:cs="Arial"/>
                <w:color w:val="000000"/>
                <w:sz w:val="20"/>
              </w:rPr>
              <w:t>132</w:t>
            </w:r>
          </w:p>
        </w:tc>
        <w:tc>
          <w:tcPr>
            <w:tcW w:w="1275" w:type="dxa"/>
            <w:tcBorders>
              <w:top w:val="nil"/>
              <w:left w:val="nil"/>
              <w:bottom w:val="single" w:sz="4" w:space="0" w:color="auto"/>
              <w:right w:val="single" w:sz="4" w:space="0" w:color="auto"/>
            </w:tcBorders>
            <w:vAlign w:val="center"/>
          </w:tcPr>
          <w:p w:rsidR="005A3874" w:rsidRPr="00224587" w:rsidRDefault="001B29D6" w:rsidP="005A3874">
            <w:pPr>
              <w:spacing w:line="240" w:lineRule="auto"/>
              <w:jc w:val="center"/>
              <w:rPr>
                <w:sz w:val="20"/>
              </w:rPr>
            </w:pPr>
            <w:r>
              <w:rPr>
                <w:sz w:val="20"/>
              </w:rPr>
              <w:t>132</w:t>
            </w:r>
          </w:p>
        </w:tc>
      </w:tr>
      <w:tr w:rsidR="005A3874" w:rsidRPr="001871E5" w:rsidTr="00AF4BD4">
        <w:trPr>
          <w:cantSplit/>
          <w:trHeight w:val="153"/>
        </w:trPr>
        <w:tc>
          <w:tcPr>
            <w:tcW w:w="2836" w:type="dxa"/>
            <w:tcBorders>
              <w:top w:val="nil"/>
              <w:left w:val="single" w:sz="4" w:space="0" w:color="auto"/>
              <w:bottom w:val="single" w:sz="4" w:space="0" w:color="auto"/>
              <w:right w:val="single" w:sz="4" w:space="0" w:color="auto"/>
            </w:tcBorders>
            <w:vAlign w:val="center"/>
          </w:tcPr>
          <w:p w:rsidR="005A3874" w:rsidRPr="001871E5" w:rsidRDefault="005A3874" w:rsidP="005A3874">
            <w:pPr>
              <w:spacing w:line="240" w:lineRule="auto"/>
              <w:rPr>
                <w:rFonts w:cs="Arial"/>
                <w:b/>
                <w:color w:val="000000"/>
                <w:sz w:val="20"/>
              </w:rPr>
            </w:pPr>
            <w:r w:rsidRPr="001871E5">
              <w:rPr>
                <w:rFonts w:cs="Arial"/>
                <w:b/>
                <w:color w:val="000000"/>
                <w:sz w:val="20"/>
              </w:rPr>
              <w:t xml:space="preserve">Итого по МО     </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rsidR="005A3874" w:rsidRPr="001871E5" w:rsidRDefault="005A3874" w:rsidP="005A3874">
            <w:pPr>
              <w:spacing w:line="240" w:lineRule="auto"/>
              <w:rPr>
                <w:rFonts w:cs="Arial"/>
                <w:b/>
                <w:color w:val="000000"/>
                <w:sz w:val="20"/>
              </w:rPr>
            </w:pPr>
          </w:p>
        </w:tc>
        <w:tc>
          <w:tcPr>
            <w:tcW w:w="1843" w:type="dxa"/>
            <w:tcBorders>
              <w:top w:val="nil"/>
              <w:left w:val="nil"/>
              <w:bottom w:val="single" w:sz="4" w:space="0" w:color="auto"/>
              <w:right w:val="single" w:sz="4" w:space="0" w:color="auto"/>
            </w:tcBorders>
            <w:shd w:val="clear" w:color="auto" w:fill="auto"/>
            <w:vAlign w:val="center"/>
          </w:tcPr>
          <w:p w:rsidR="005A3874" w:rsidRPr="001871E5" w:rsidRDefault="005A3874" w:rsidP="005A3874">
            <w:pPr>
              <w:spacing w:line="240" w:lineRule="auto"/>
              <w:jc w:val="center"/>
              <w:rPr>
                <w:b/>
                <w:sz w:val="20"/>
              </w:rPr>
            </w:pPr>
            <w:r>
              <w:rPr>
                <w:b/>
                <w:sz w:val="20"/>
              </w:rPr>
              <w:t>138,28</w:t>
            </w:r>
          </w:p>
        </w:tc>
        <w:tc>
          <w:tcPr>
            <w:tcW w:w="1843" w:type="dxa"/>
            <w:tcBorders>
              <w:top w:val="nil"/>
              <w:left w:val="nil"/>
              <w:bottom w:val="single" w:sz="4" w:space="0" w:color="auto"/>
              <w:right w:val="single" w:sz="4" w:space="0" w:color="auto"/>
            </w:tcBorders>
            <w:shd w:val="clear" w:color="auto" w:fill="auto"/>
            <w:noWrap/>
            <w:vAlign w:val="center"/>
          </w:tcPr>
          <w:p w:rsidR="005A3874" w:rsidRPr="001871E5" w:rsidRDefault="0071308F" w:rsidP="005A3874">
            <w:pPr>
              <w:spacing w:line="240" w:lineRule="auto"/>
              <w:jc w:val="center"/>
              <w:rPr>
                <w:rFonts w:cs="Arial"/>
                <w:b/>
                <w:sz w:val="20"/>
              </w:rPr>
            </w:pPr>
            <w:r>
              <w:rPr>
                <w:rFonts w:cs="Arial"/>
                <w:b/>
                <w:sz w:val="20"/>
              </w:rPr>
              <w:t>11952</w:t>
            </w:r>
          </w:p>
        </w:tc>
        <w:tc>
          <w:tcPr>
            <w:tcW w:w="1560" w:type="dxa"/>
            <w:tcBorders>
              <w:top w:val="nil"/>
              <w:left w:val="nil"/>
              <w:bottom w:val="single" w:sz="4" w:space="0" w:color="auto"/>
              <w:right w:val="single" w:sz="4" w:space="0" w:color="auto"/>
            </w:tcBorders>
            <w:shd w:val="clear" w:color="auto" w:fill="auto"/>
            <w:noWrap/>
            <w:vAlign w:val="center"/>
          </w:tcPr>
          <w:p w:rsidR="005A3874" w:rsidRPr="001871E5" w:rsidRDefault="0071308F" w:rsidP="005A3874">
            <w:pPr>
              <w:spacing w:line="240" w:lineRule="auto"/>
              <w:jc w:val="center"/>
              <w:rPr>
                <w:rFonts w:cs="Arial"/>
                <w:b/>
                <w:bCs/>
                <w:color w:val="000000"/>
                <w:sz w:val="20"/>
              </w:rPr>
            </w:pPr>
            <w:r>
              <w:rPr>
                <w:rFonts w:cs="Arial"/>
                <w:b/>
                <w:bCs/>
                <w:color w:val="000000"/>
                <w:sz w:val="20"/>
              </w:rPr>
              <w:t>6124</w:t>
            </w:r>
          </w:p>
        </w:tc>
        <w:tc>
          <w:tcPr>
            <w:tcW w:w="1275" w:type="dxa"/>
            <w:tcBorders>
              <w:top w:val="nil"/>
              <w:left w:val="nil"/>
              <w:bottom w:val="single" w:sz="4" w:space="0" w:color="auto"/>
              <w:right w:val="single" w:sz="4" w:space="0" w:color="auto"/>
            </w:tcBorders>
            <w:vAlign w:val="center"/>
          </w:tcPr>
          <w:p w:rsidR="005A3874" w:rsidRPr="001871E5" w:rsidRDefault="0071308F" w:rsidP="005A3874">
            <w:pPr>
              <w:spacing w:line="240" w:lineRule="auto"/>
              <w:jc w:val="center"/>
              <w:rPr>
                <w:b/>
                <w:sz w:val="20"/>
              </w:rPr>
            </w:pPr>
            <w:r>
              <w:rPr>
                <w:b/>
                <w:sz w:val="20"/>
              </w:rPr>
              <w:t>18076</w:t>
            </w:r>
          </w:p>
        </w:tc>
      </w:tr>
    </w:tbl>
    <w:p w:rsidR="00357488" w:rsidRDefault="00357488" w:rsidP="00357488">
      <w:pPr>
        <w:autoSpaceDE w:val="0"/>
        <w:autoSpaceDN w:val="0"/>
        <w:adjustRightInd w:val="0"/>
        <w:spacing w:after="0" w:line="240" w:lineRule="auto"/>
        <w:rPr>
          <w:rFonts w:ascii="F4" w:hAnsi="F4" w:cs="F4"/>
          <w:b/>
          <w:bCs/>
          <w:sz w:val="24"/>
          <w:szCs w:val="24"/>
        </w:rPr>
      </w:pPr>
    </w:p>
    <w:p w:rsidR="0071308F" w:rsidRPr="00A23A1D" w:rsidRDefault="00A23A1D" w:rsidP="003525A9">
      <w:pPr>
        <w:autoSpaceDE w:val="0"/>
        <w:autoSpaceDN w:val="0"/>
        <w:adjustRightInd w:val="0"/>
        <w:spacing w:after="0" w:line="240" w:lineRule="auto"/>
        <w:ind w:firstLine="708"/>
        <w:jc w:val="both"/>
        <w:rPr>
          <w:rFonts w:ascii="Times New Roman" w:hAnsi="Times New Roman"/>
          <w:b/>
          <w:bCs/>
          <w:sz w:val="24"/>
          <w:szCs w:val="24"/>
        </w:rPr>
      </w:pPr>
      <w:r w:rsidRPr="00A23A1D">
        <w:rPr>
          <w:rFonts w:ascii="Times New Roman" w:hAnsi="Times New Roman"/>
          <w:bCs/>
          <w:sz w:val="24"/>
          <w:szCs w:val="24"/>
        </w:rPr>
        <w:t xml:space="preserve">Резерв пропускной способности сетей газоснабжения </w:t>
      </w:r>
      <w:r>
        <w:rPr>
          <w:rFonts w:ascii="Times New Roman" w:hAnsi="Times New Roman"/>
          <w:bCs/>
          <w:sz w:val="24"/>
          <w:szCs w:val="24"/>
        </w:rPr>
        <w:t xml:space="preserve">г. Пятигорска </w:t>
      </w:r>
      <w:r w:rsidRPr="00A23A1D">
        <w:rPr>
          <w:rFonts w:ascii="Times New Roman" w:hAnsi="Times New Roman"/>
          <w:bCs/>
          <w:sz w:val="24"/>
          <w:szCs w:val="24"/>
        </w:rPr>
        <w:t>отсутствует</w:t>
      </w:r>
      <w:r>
        <w:rPr>
          <w:rFonts w:ascii="Times New Roman" w:hAnsi="Times New Roman"/>
          <w:bCs/>
          <w:sz w:val="24"/>
          <w:szCs w:val="24"/>
        </w:rPr>
        <w:t>. В 2011 году была разработана схема газораспределительной системы г. Пятигорска с перспективой развития до 2030 года, целью которой являлась разработка основных технических решений по распределению газа и определению объектов нового строительства, реконструкции существующих газораспределительных сетей высокого и среднего давления.</w:t>
      </w:r>
    </w:p>
    <w:p w:rsidR="001F75E6" w:rsidRPr="00A23A1D" w:rsidRDefault="00A23A1D" w:rsidP="003525A9">
      <w:pPr>
        <w:autoSpaceDE w:val="0"/>
        <w:autoSpaceDN w:val="0"/>
        <w:adjustRightInd w:val="0"/>
        <w:spacing w:after="0" w:line="240" w:lineRule="auto"/>
        <w:ind w:firstLine="708"/>
        <w:jc w:val="both"/>
        <w:rPr>
          <w:rFonts w:ascii="Times New Roman" w:hAnsi="Times New Roman"/>
          <w:b/>
          <w:bCs/>
          <w:sz w:val="24"/>
          <w:szCs w:val="24"/>
        </w:rPr>
      </w:pPr>
      <w:r w:rsidRPr="003525A9">
        <w:rPr>
          <w:rFonts w:ascii="Times New Roman" w:hAnsi="Times New Roman"/>
          <w:bCs/>
          <w:sz w:val="24"/>
          <w:szCs w:val="24"/>
        </w:rPr>
        <w:t>На основании гидравлического расчета определены диаметры проектируемых газопроводов</w:t>
      </w:r>
      <w:r w:rsidR="003525A9" w:rsidRPr="003525A9">
        <w:rPr>
          <w:rFonts w:ascii="Times New Roman" w:hAnsi="Times New Roman"/>
          <w:bCs/>
          <w:sz w:val="24"/>
          <w:szCs w:val="24"/>
        </w:rPr>
        <w:t xml:space="preserve">, давление газа подаваемого потребителям, проверка пропускной способности существующих газопроводов на перспективную нагрузку. </w:t>
      </w:r>
      <w:r w:rsidR="00B13D2F" w:rsidRPr="003525A9">
        <w:rPr>
          <w:rFonts w:ascii="Times New Roman" w:hAnsi="Times New Roman"/>
          <w:bCs/>
          <w:sz w:val="24"/>
          <w:szCs w:val="24"/>
        </w:rPr>
        <w:t>Неотъемлемой</w:t>
      </w:r>
      <w:r w:rsidR="003525A9" w:rsidRPr="003525A9">
        <w:rPr>
          <w:rFonts w:ascii="Times New Roman" w:hAnsi="Times New Roman"/>
          <w:bCs/>
          <w:sz w:val="24"/>
          <w:szCs w:val="24"/>
        </w:rPr>
        <w:t xml:space="preserve"> частью реконструкции системы газоснабжения является реконструкция ГРС г. Пятигорска с выносом ее за пределы города в район  ГРС-2 г. Ессентуки</w:t>
      </w:r>
      <w:r w:rsidR="002A5830">
        <w:rPr>
          <w:rFonts w:ascii="Times New Roman" w:hAnsi="Times New Roman"/>
          <w:bCs/>
          <w:sz w:val="24"/>
          <w:szCs w:val="24"/>
        </w:rPr>
        <w:t xml:space="preserve"> </w:t>
      </w:r>
      <w:r w:rsidR="00BD74FE">
        <w:rPr>
          <w:rFonts w:ascii="Times New Roman" w:hAnsi="Times New Roman"/>
          <w:bCs/>
          <w:sz w:val="24"/>
          <w:szCs w:val="24"/>
        </w:rPr>
        <w:t>(</w:t>
      </w:r>
      <w:r w:rsidR="003525A9" w:rsidRPr="003525A9">
        <w:rPr>
          <w:rFonts w:ascii="Times New Roman" w:hAnsi="Times New Roman"/>
          <w:bCs/>
          <w:sz w:val="24"/>
          <w:szCs w:val="24"/>
        </w:rPr>
        <w:t>пос. Вин-сады</w:t>
      </w:r>
      <w:r w:rsidR="003525A9">
        <w:rPr>
          <w:rFonts w:ascii="Times New Roman" w:hAnsi="Times New Roman"/>
          <w:b/>
          <w:bCs/>
          <w:sz w:val="24"/>
          <w:szCs w:val="24"/>
        </w:rPr>
        <w:t>).</w:t>
      </w:r>
    </w:p>
    <w:p w:rsidR="001F75E6" w:rsidRPr="003525A9" w:rsidRDefault="003525A9" w:rsidP="003525A9">
      <w:pPr>
        <w:autoSpaceDE w:val="0"/>
        <w:autoSpaceDN w:val="0"/>
        <w:adjustRightInd w:val="0"/>
        <w:spacing w:after="0" w:line="240" w:lineRule="auto"/>
        <w:ind w:firstLine="708"/>
        <w:jc w:val="both"/>
        <w:rPr>
          <w:rFonts w:ascii="Times New Roman" w:hAnsi="Times New Roman"/>
          <w:bCs/>
          <w:sz w:val="24"/>
          <w:szCs w:val="24"/>
        </w:rPr>
      </w:pPr>
      <w:r w:rsidRPr="003525A9">
        <w:rPr>
          <w:rFonts w:ascii="Times New Roman" w:hAnsi="Times New Roman"/>
          <w:bCs/>
          <w:sz w:val="24"/>
          <w:szCs w:val="24"/>
        </w:rPr>
        <w:t>Для поставки газа в необходимых объемах для потребителей г. Пятигорска, необходимо включить данные работы в программу газификации Ставропольского края.</w:t>
      </w:r>
    </w:p>
    <w:p w:rsidR="001F75E6" w:rsidRPr="00A23A1D" w:rsidRDefault="001F75E6" w:rsidP="00357488">
      <w:pPr>
        <w:autoSpaceDE w:val="0"/>
        <w:autoSpaceDN w:val="0"/>
        <w:adjustRightInd w:val="0"/>
        <w:spacing w:after="0" w:line="240" w:lineRule="auto"/>
        <w:rPr>
          <w:rFonts w:ascii="Times New Roman" w:hAnsi="Times New Roman"/>
          <w:b/>
          <w:bCs/>
          <w:sz w:val="24"/>
          <w:szCs w:val="24"/>
        </w:rPr>
      </w:pPr>
    </w:p>
    <w:p w:rsidR="001F75E6" w:rsidRDefault="001F75E6" w:rsidP="00357488">
      <w:pPr>
        <w:autoSpaceDE w:val="0"/>
        <w:autoSpaceDN w:val="0"/>
        <w:adjustRightInd w:val="0"/>
        <w:spacing w:after="0" w:line="240" w:lineRule="auto"/>
        <w:rPr>
          <w:rFonts w:ascii="F4" w:hAnsi="F4" w:cs="F4"/>
          <w:b/>
          <w:bCs/>
          <w:sz w:val="24"/>
          <w:szCs w:val="24"/>
        </w:rPr>
      </w:pPr>
    </w:p>
    <w:p w:rsidR="00357488" w:rsidRDefault="00357488" w:rsidP="00357488">
      <w:pPr>
        <w:autoSpaceDE w:val="0"/>
        <w:autoSpaceDN w:val="0"/>
        <w:adjustRightInd w:val="0"/>
        <w:spacing w:after="0" w:line="240" w:lineRule="auto"/>
        <w:rPr>
          <w:rFonts w:ascii="F4" w:hAnsi="F4" w:cs="F4"/>
          <w:b/>
          <w:bCs/>
          <w:sz w:val="24"/>
          <w:szCs w:val="24"/>
        </w:rPr>
      </w:pPr>
    </w:p>
    <w:p w:rsidR="00357488" w:rsidRDefault="00357488" w:rsidP="00357488">
      <w:pPr>
        <w:autoSpaceDE w:val="0"/>
        <w:autoSpaceDN w:val="0"/>
        <w:adjustRightInd w:val="0"/>
        <w:spacing w:after="0" w:line="240" w:lineRule="auto"/>
        <w:rPr>
          <w:rFonts w:ascii="Times New Roman" w:hAnsi="Times New Roman"/>
          <w:b/>
          <w:bCs/>
          <w:sz w:val="28"/>
          <w:szCs w:val="28"/>
        </w:rPr>
      </w:pPr>
      <w:r w:rsidRPr="00DD37EC">
        <w:rPr>
          <w:rFonts w:ascii="Times New Roman" w:hAnsi="Times New Roman"/>
          <w:b/>
          <w:bCs/>
          <w:sz w:val="28"/>
          <w:szCs w:val="28"/>
        </w:rPr>
        <w:lastRenderedPageBreak/>
        <w:t xml:space="preserve">Раздел 7 </w:t>
      </w:r>
      <w:r w:rsidR="00DD37EC">
        <w:rPr>
          <w:rFonts w:ascii="Times New Roman" w:hAnsi="Times New Roman"/>
          <w:b/>
          <w:bCs/>
          <w:sz w:val="28"/>
          <w:szCs w:val="28"/>
        </w:rPr>
        <w:t xml:space="preserve"> </w:t>
      </w:r>
      <w:r w:rsidRPr="00DD37EC">
        <w:rPr>
          <w:rFonts w:ascii="Times New Roman" w:hAnsi="Times New Roman"/>
          <w:b/>
          <w:bCs/>
          <w:sz w:val="28"/>
          <w:szCs w:val="28"/>
        </w:rPr>
        <w:t>Инвестиции в строительство, реконструкцию и</w:t>
      </w:r>
      <w:r w:rsidR="00DD37EC">
        <w:rPr>
          <w:rFonts w:ascii="Times New Roman" w:hAnsi="Times New Roman"/>
          <w:b/>
          <w:bCs/>
          <w:sz w:val="28"/>
          <w:szCs w:val="28"/>
        </w:rPr>
        <w:t xml:space="preserve"> </w:t>
      </w:r>
      <w:r w:rsidRPr="00DD37EC">
        <w:rPr>
          <w:rFonts w:ascii="Times New Roman" w:hAnsi="Times New Roman"/>
          <w:b/>
          <w:bCs/>
          <w:sz w:val="28"/>
          <w:szCs w:val="28"/>
        </w:rPr>
        <w:t>техническое перевооружение</w:t>
      </w:r>
    </w:p>
    <w:p w:rsidR="00F14932" w:rsidRDefault="00F14932" w:rsidP="00357488">
      <w:pPr>
        <w:autoSpaceDE w:val="0"/>
        <w:autoSpaceDN w:val="0"/>
        <w:adjustRightInd w:val="0"/>
        <w:spacing w:after="0" w:line="240" w:lineRule="auto"/>
        <w:rPr>
          <w:rFonts w:ascii="Times New Roman" w:hAnsi="Times New Roman"/>
          <w:b/>
          <w:bCs/>
          <w:sz w:val="28"/>
          <w:szCs w:val="28"/>
        </w:rPr>
      </w:pPr>
    </w:p>
    <w:p w:rsidR="00CE218C" w:rsidRPr="00CE218C" w:rsidRDefault="00CE218C" w:rsidP="00CE218C">
      <w:pPr>
        <w:autoSpaceDE w:val="0"/>
        <w:autoSpaceDN w:val="0"/>
        <w:adjustRightInd w:val="0"/>
        <w:spacing w:after="0" w:line="240" w:lineRule="auto"/>
        <w:ind w:firstLine="708"/>
        <w:rPr>
          <w:rFonts w:ascii="Times New Roman" w:hAnsi="Times New Roman"/>
          <w:b/>
          <w:bCs/>
          <w:sz w:val="24"/>
          <w:szCs w:val="24"/>
        </w:rPr>
      </w:pPr>
      <w:r w:rsidRPr="00CE218C">
        <w:rPr>
          <w:rFonts w:ascii="Times New Roman" w:hAnsi="Times New Roman"/>
          <w:b/>
          <w:bCs/>
          <w:sz w:val="24"/>
          <w:szCs w:val="24"/>
        </w:rPr>
        <w:t>7.1. Общие положения</w:t>
      </w:r>
    </w:p>
    <w:p w:rsidR="00357488" w:rsidRPr="00DD37EC" w:rsidRDefault="00357488" w:rsidP="00DD37EC">
      <w:pPr>
        <w:autoSpaceDE w:val="0"/>
        <w:autoSpaceDN w:val="0"/>
        <w:adjustRightInd w:val="0"/>
        <w:spacing w:after="0" w:line="240" w:lineRule="auto"/>
        <w:ind w:firstLine="708"/>
        <w:jc w:val="both"/>
        <w:rPr>
          <w:rFonts w:ascii="Times New Roman" w:hAnsi="Times New Roman"/>
          <w:color w:val="000000"/>
          <w:sz w:val="24"/>
          <w:szCs w:val="24"/>
        </w:rPr>
      </w:pPr>
      <w:r w:rsidRPr="00DD37EC">
        <w:rPr>
          <w:rFonts w:ascii="Times New Roman" w:hAnsi="Times New Roman"/>
          <w:color w:val="000000"/>
          <w:sz w:val="24"/>
          <w:szCs w:val="24"/>
        </w:rPr>
        <w:t>Проведенные при разработке Схемы расчеты показали, что тепловые</w:t>
      </w:r>
      <w:r w:rsidR="00DD37EC">
        <w:rPr>
          <w:rFonts w:ascii="Times New Roman" w:hAnsi="Times New Roman"/>
          <w:color w:val="000000"/>
          <w:sz w:val="24"/>
          <w:szCs w:val="24"/>
        </w:rPr>
        <w:t xml:space="preserve"> </w:t>
      </w:r>
      <w:r w:rsidRPr="00DD37EC">
        <w:rPr>
          <w:rFonts w:ascii="Times New Roman" w:hAnsi="Times New Roman"/>
          <w:color w:val="000000"/>
          <w:sz w:val="24"/>
          <w:szCs w:val="24"/>
        </w:rPr>
        <w:t xml:space="preserve">нагрузки вводимых в эксплуатацию новых </w:t>
      </w:r>
      <w:r w:rsidR="00DD37EC">
        <w:rPr>
          <w:rFonts w:ascii="Times New Roman" w:hAnsi="Times New Roman"/>
          <w:color w:val="000000"/>
          <w:sz w:val="24"/>
          <w:szCs w:val="24"/>
        </w:rPr>
        <w:t>объектов капитального строитель</w:t>
      </w:r>
      <w:r w:rsidRPr="00DD37EC">
        <w:rPr>
          <w:rFonts w:ascii="Times New Roman" w:hAnsi="Times New Roman"/>
          <w:color w:val="000000"/>
          <w:sz w:val="24"/>
          <w:szCs w:val="24"/>
        </w:rPr>
        <w:t>ства</w:t>
      </w:r>
      <w:r w:rsidR="00DD37EC">
        <w:rPr>
          <w:rFonts w:ascii="Times New Roman" w:hAnsi="Times New Roman"/>
          <w:color w:val="000000"/>
          <w:sz w:val="24"/>
          <w:szCs w:val="24"/>
        </w:rPr>
        <w:t xml:space="preserve"> в зонах действия централизованного теплоснабжения</w:t>
      </w:r>
      <w:r w:rsidR="00F431F1">
        <w:rPr>
          <w:rFonts w:ascii="Times New Roman" w:hAnsi="Times New Roman"/>
          <w:color w:val="000000"/>
          <w:sz w:val="24"/>
          <w:szCs w:val="24"/>
        </w:rPr>
        <w:t xml:space="preserve">, </w:t>
      </w:r>
      <w:r w:rsidRPr="00DD37EC">
        <w:rPr>
          <w:rFonts w:ascii="Times New Roman" w:hAnsi="Times New Roman"/>
          <w:color w:val="000000"/>
          <w:sz w:val="24"/>
          <w:szCs w:val="24"/>
        </w:rPr>
        <w:t>могут быть обеспечены от существующи</w:t>
      </w:r>
      <w:r w:rsidR="00DD37EC">
        <w:rPr>
          <w:rFonts w:ascii="Times New Roman" w:hAnsi="Times New Roman"/>
          <w:color w:val="000000"/>
          <w:sz w:val="24"/>
          <w:szCs w:val="24"/>
        </w:rPr>
        <w:t>х теплоисточников и тепловых се</w:t>
      </w:r>
      <w:r w:rsidRPr="00DD37EC">
        <w:rPr>
          <w:rFonts w:ascii="Times New Roman" w:hAnsi="Times New Roman"/>
          <w:color w:val="000000"/>
          <w:sz w:val="24"/>
          <w:szCs w:val="24"/>
        </w:rPr>
        <w:t xml:space="preserve">тей без их существенной реконструкции, так </w:t>
      </w:r>
      <w:r w:rsidR="00DD37EC">
        <w:rPr>
          <w:rFonts w:ascii="Times New Roman" w:hAnsi="Times New Roman"/>
          <w:color w:val="000000"/>
          <w:sz w:val="24"/>
          <w:szCs w:val="24"/>
        </w:rPr>
        <w:t>как пропускной способности суще</w:t>
      </w:r>
      <w:r w:rsidRPr="00DD37EC">
        <w:rPr>
          <w:rFonts w:ascii="Times New Roman" w:hAnsi="Times New Roman"/>
          <w:color w:val="000000"/>
          <w:sz w:val="24"/>
          <w:szCs w:val="24"/>
        </w:rPr>
        <w:t>ствующих сетей и установленной тепловой мощности котельных достаточно</w:t>
      </w:r>
      <w:r w:rsidR="00DD37EC">
        <w:rPr>
          <w:rFonts w:ascii="Times New Roman" w:hAnsi="Times New Roman"/>
          <w:color w:val="000000"/>
          <w:sz w:val="24"/>
          <w:szCs w:val="24"/>
        </w:rPr>
        <w:t xml:space="preserve"> </w:t>
      </w:r>
      <w:r w:rsidRPr="00DD37EC">
        <w:rPr>
          <w:rFonts w:ascii="Times New Roman" w:hAnsi="Times New Roman"/>
          <w:color w:val="000000"/>
          <w:sz w:val="24"/>
          <w:szCs w:val="24"/>
        </w:rPr>
        <w:t>для обеспечения планируемых к присоединению нагрузок.</w:t>
      </w:r>
    </w:p>
    <w:p w:rsidR="00357488" w:rsidRPr="00DD37EC" w:rsidRDefault="00DD37EC" w:rsidP="00DD37EC">
      <w:pPr>
        <w:autoSpaceDE w:val="0"/>
        <w:autoSpaceDN w:val="0"/>
        <w:adjustRightInd w:val="0"/>
        <w:spacing w:after="0" w:line="240" w:lineRule="auto"/>
        <w:ind w:firstLine="708"/>
        <w:jc w:val="both"/>
        <w:rPr>
          <w:rFonts w:ascii="Times New Roman" w:hAnsi="Times New Roman"/>
          <w:color w:val="000000"/>
          <w:sz w:val="24"/>
          <w:szCs w:val="24"/>
        </w:rPr>
      </w:pPr>
      <w:r>
        <w:rPr>
          <w:rFonts w:ascii="Times New Roman" w:hAnsi="Times New Roman"/>
          <w:color w:val="000000"/>
          <w:sz w:val="24"/>
          <w:szCs w:val="24"/>
        </w:rPr>
        <w:t xml:space="preserve">Существует </w:t>
      </w:r>
      <w:r w:rsidR="00357488" w:rsidRPr="00DD37EC">
        <w:rPr>
          <w:rFonts w:ascii="Times New Roman" w:hAnsi="Times New Roman"/>
          <w:color w:val="000000"/>
          <w:sz w:val="24"/>
          <w:szCs w:val="24"/>
        </w:rPr>
        <w:t xml:space="preserve"> необходимость в строительстве новых котельных и</w:t>
      </w:r>
      <w:r>
        <w:rPr>
          <w:rFonts w:ascii="Times New Roman" w:hAnsi="Times New Roman"/>
          <w:color w:val="000000"/>
          <w:sz w:val="24"/>
          <w:szCs w:val="24"/>
        </w:rPr>
        <w:t xml:space="preserve"> </w:t>
      </w:r>
      <w:proofErr w:type="spellStart"/>
      <w:r w:rsidR="00357488" w:rsidRPr="00DD37EC">
        <w:rPr>
          <w:rFonts w:ascii="Times New Roman" w:hAnsi="Times New Roman"/>
          <w:color w:val="000000"/>
          <w:sz w:val="24"/>
          <w:szCs w:val="24"/>
        </w:rPr>
        <w:t>теплосетевых</w:t>
      </w:r>
      <w:proofErr w:type="spellEnd"/>
      <w:r w:rsidR="00357488" w:rsidRPr="00DD37EC">
        <w:rPr>
          <w:rFonts w:ascii="Times New Roman" w:hAnsi="Times New Roman"/>
          <w:color w:val="000000"/>
          <w:sz w:val="24"/>
          <w:szCs w:val="24"/>
        </w:rPr>
        <w:t xml:space="preserve"> объектов </w:t>
      </w:r>
      <w:r>
        <w:rPr>
          <w:rFonts w:ascii="Times New Roman" w:hAnsi="Times New Roman"/>
          <w:color w:val="000000"/>
          <w:sz w:val="24"/>
          <w:szCs w:val="24"/>
        </w:rPr>
        <w:t xml:space="preserve">в зонах </w:t>
      </w:r>
      <w:r w:rsidR="007C1975" w:rsidRPr="00012B53">
        <w:rPr>
          <w:rFonts w:ascii="Times New Roman" w:hAnsi="Times New Roman"/>
          <w:sz w:val="24"/>
          <w:szCs w:val="24"/>
        </w:rPr>
        <w:t xml:space="preserve">в районе </w:t>
      </w:r>
      <w:r w:rsidR="007C1975">
        <w:rPr>
          <w:rFonts w:ascii="Times New Roman" w:hAnsi="Times New Roman"/>
          <w:sz w:val="24"/>
          <w:szCs w:val="24"/>
        </w:rPr>
        <w:t>застроек «микрорайон Западный», «Ипподромный», «Северный», «Озерный», на месте автохозяйства, на месте ликеро- водочного завода, на месте кирпичного завода, на месте пересечения улиц Атаманской и Есаульской для обеспечения тепловой нагрузки нового детского сада на 280 мест, по ул. Кипарисовой для обеспечения</w:t>
      </w:r>
      <w:r w:rsidR="007C1975" w:rsidRPr="00012B53">
        <w:rPr>
          <w:rFonts w:ascii="Times New Roman" w:hAnsi="Times New Roman"/>
          <w:sz w:val="24"/>
          <w:szCs w:val="24"/>
        </w:rPr>
        <w:t xml:space="preserve"> </w:t>
      </w:r>
      <w:r w:rsidR="007C1975">
        <w:rPr>
          <w:rFonts w:ascii="Times New Roman" w:hAnsi="Times New Roman"/>
          <w:sz w:val="24"/>
          <w:szCs w:val="24"/>
        </w:rPr>
        <w:t>тепловой нагрузки нового детского сада на 280 мест, на западном склоне горы «Машук» строительство санаторного комплекса на 600 мест с конгресс-</w:t>
      </w:r>
      <w:proofErr w:type="spellStart"/>
      <w:r w:rsidR="007C1975">
        <w:rPr>
          <w:rFonts w:ascii="Times New Roman" w:hAnsi="Times New Roman"/>
          <w:sz w:val="24"/>
          <w:szCs w:val="24"/>
        </w:rPr>
        <w:t>холом</w:t>
      </w:r>
      <w:proofErr w:type="spellEnd"/>
      <w:r w:rsidR="007C1975">
        <w:rPr>
          <w:rFonts w:ascii="Times New Roman" w:hAnsi="Times New Roman"/>
          <w:sz w:val="24"/>
          <w:szCs w:val="24"/>
        </w:rPr>
        <w:t xml:space="preserve"> и Дворцом бракосочетания,</w:t>
      </w:r>
      <w:r w:rsidR="007C1975" w:rsidRPr="00012B53">
        <w:rPr>
          <w:rFonts w:ascii="Times New Roman" w:hAnsi="Times New Roman"/>
          <w:sz w:val="24"/>
          <w:szCs w:val="24"/>
        </w:rPr>
        <w:t xml:space="preserve"> размещаем</w:t>
      </w:r>
      <w:r w:rsidR="007C1975">
        <w:rPr>
          <w:rFonts w:ascii="Times New Roman" w:hAnsi="Times New Roman"/>
          <w:sz w:val="24"/>
          <w:szCs w:val="24"/>
        </w:rPr>
        <w:t>ых</w:t>
      </w:r>
      <w:r w:rsidR="007C1975" w:rsidRPr="00012B53">
        <w:rPr>
          <w:rFonts w:ascii="Times New Roman" w:hAnsi="Times New Roman"/>
          <w:sz w:val="24"/>
          <w:szCs w:val="24"/>
        </w:rPr>
        <w:t xml:space="preserve"> в</w:t>
      </w:r>
      <w:r w:rsidR="007C1975">
        <w:rPr>
          <w:rFonts w:ascii="Times New Roman" w:hAnsi="Times New Roman"/>
          <w:sz w:val="24"/>
          <w:szCs w:val="24"/>
        </w:rPr>
        <w:t>не</w:t>
      </w:r>
      <w:r w:rsidR="007C1975" w:rsidRPr="00012B53">
        <w:rPr>
          <w:rFonts w:ascii="Times New Roman" w:hAnsi="Times New Roman"/>
          <w:sz w:val="24"/>
          <w:szCs w:val="24"/>
        </w:rPr>
        <w:t xml:space="preserve"> </w:t>
      </w:r>
      <w:r w:rsidR="007C1975">
        <w:rPr>
          <w:rFonts w:ascii="Times New Roman" w:hAnsi="Times New Roman"/>
          <w:sz w:val="24"/>
          <w:szCs w:val="24"/>
        </w:rPr>
        <w:t>зоны действия</w:t>
      </w:r>
      <w:r w:rsidR="007C1975" w:rsidRPr="00012B53">
        <w:rPr>
          <w:rFonts w:ascii="Times New Roman" w:hAnsi="Times New Roman"/>
          <w:sz w:val="24"/>
          <w:szCs w:val="24"/>
        </w:rPr>
        <w:t xml:space="preserve"> существующ</w:t>
      </w:r>
      <w:r w:rsidR="007C1975">
        <w:rPr>
          <w:rFonts w:ascii="Times New Roman" w:hAnsi="Times New Roman"/>
          <w:sz w:val="24"/>
          <w:szCs w:val="24"/>
        </w:rPr>
        <w:t>их</w:t>
      </w:r>
      <w:r w:rsidR="007C1975" w:rsidRPr="00012B53">
        <w:rPr>
          <w:rFonts w:ascii="Times New Roman" w:hAnsi="Times New Roman"/>
          <w:sz w:val="24"/>
          <w:szCs w:val="24"/>
        </w:rPr>
        <w:t xml:space="preserve"> </w:t>
      </w:r>
      <w:r w:rsidR="007C1975">
        <w:rPr>
          <w:rFonts w:ascii="Times New Roman" w:hAnsi="Times New Roman"/>
          <w:sz w:val="24"/>
          <w:szCs w:val="24"/>
        </w:rPr>
        <w:t>тепловых источников.</w:t>
      </w:r>
    </w:p>
    <w:p w:rsidR="00357488" w:rsidRPr="00DD37EC" w:rsidRDefault="00357488" w:rsidP="005C4C02">
      <w:pPr>
        <w:autoSpaceDE w:val="0"/>
        <w:autoSpaceDN w:val="0"/>
        <w:adjustRightInd w:val="0"/>
        <w:spacing w:after="0" w:line="240" w:lineRule="auto"/>
        <w:ind w:firstLine="708"/>
        <w:jc w:val="both"/>
        <w:rPr>
          <w:rFonts w:ascii="Times New Roman" w:hAnsi="Times New Roman"/>
          <w:color w:val="000000"/>
          <w:sz w:val="24"/>
          <w:szCs w:val="24"/>
        </w:rPr>
      </w:pPr>
      <w:r w:rsidRPr="00DD37EC">
        <w:rPr>
          <w:rFonts w:ascii="Times New Roman" w:hAnsi="Times New Roman"/>
          <w:color w:val="000000"/>
          <w:sz w:val="24"/>
          <w:szCs w:val="24"/>
        </w:rPr>
        <w:t>В тоже время, выполнение указанных подключений, так и дальнейшая</w:t>
      </w:r>
      <w:r w:rsidR="007C1975">
        <w:rPr>
          <w:rFonts w:ascii="Times New Roman" w:hAnsi="Times New Roman"/>
          <w:color w:val="000000"/>
          <w:sz w:val="24"/>
          <w:szCs w:val="24"/>
        </w:rPr>
        <w:t xml:space="preserve"> </w:t>
      </w:r>
      <w:r w:rsidRPr="00DD37EC">
        <w:rPr>
          <w:rFonts w:ascii="Times New Roman" w:hAnsi="Times New Roman"/>
          <w:color w:val="000000"/>
          <w:sz w:val="24"/>
          <w:szCs w:val="24"/>
        </w:rPr>
        <w:t>эксплуатация системы теплоснабжения города н</w:t>
      </w:r>
      <w:r w:rsidR="007C1975">
        <w:rPr>
          <w:rFonts w:ascii="Times New Roman" w:hAnsi="Times New Roman"/>
          <w:color w:val="000000"/>
          <w:sz w:val="24"/>
          <w:szCs w:val="24"/>
        </w:rPr>
        <w:t>евозможны без проведения не</w:t>
      </w:r>
      <w:r w:rsidRPr="00DD37EC">
        <w:rPr>
          <w:rFonts w:ascii="Times New Roman" w:hAnsi="Times New Roman"/>
          <w:color w:val="000000"/>
          <w:sz w:val="24"/>
          <w:szCs w:val="24"/>
        </w:rPr>
        <w:t>отложных работ, связанных с заменой изно</w:t>
      </w:r>
      <w:r w:rsidR="007C1975">
        <w:rPr>
          <w:rFonts w:ascii="Times New Roman" w:hAnsi="Times New Roman"/>
          <w:color w:val="000000"/>
          <w:sz w:val="24"/>
          <w:szCs w:val="24"/>
        </w:rPr>
        <w:t>шенных тепловых сетей и модерни</w:t>
      </w:r>
      <w:r w:rsidRPr="00DD37EC">
        <w:rPr>
          <w:rFonts w:ascii="Times New Roman" w:hAnsi="Times New Roman"/>
          <w:color w:val="000000"/>
          <w:sz w:val="24"/>
          <w:szCs w:val="24"/>
        </w:rPr>
        <w:t>зацией котельных. Эксплуатация системы теплоснабжения, без решения</w:t>
      </w:r>
      <w:r w:rsidR="007C1975">
        <w:rPr>
          <w:rFonts w:ascii="Times New Roman" w:hAnsi="Times New Roman"/>
          <w:color w:val="000000"/>
          <w:sz w:val="24"/>
          <w:szCs w:val="24"/>
        </w:rPr>
        <w:t xml:space="preserve"> </w:t>
      </w:r>
      <w:r w:rsidRPr="00DD37EC">
        <w:rPr>
          <w:rFonts w:ascii="Times New Roman" w:hAnsi="Times New Roman"/>
          <w:color w:val="000000"/>
          <w:sz w:val="24"/>
          <w:szCs w:val="24"/>
        </w:rPr>
        <w:t>насущных задач, постепенно приведет к существенному снижению резерва</w:t>
      </w:r>
      <w:r w:rsidR="007C1975">
        <w:rPr>
          <w:rFonts w:ascii="Times New Roman" w:hAnsi="Times New Roman"/>
          <w:color w:val="000000"/>
          <w:sz w:val="24"/>
          <w:szCs w:val="24"/>
        </w:rPr>
        <w:t xml:space="preserve"> </w:t>
      </w:r>
      <w:r w:rsidRPr="00DD37EC">
        <w:rPr>
          <w:rFonts w:ascii="Times New Roman" w:hAnsi="Times New Roman"/>
          <w:color w:val="000000"/>
          <w:sz w:val="24"/>
          <w:szCs w:val="24"/>
        </w:rPr>
        <w:t>пропускной способности тепловых сетей, р</w:t>
      </w:r>
      <w:r w:rsidR="007C1975">
        <w:rPr>
          <w:rFonts w:ascii="Times New Roman" w:hAnsi="Times New Roman"/>
          <w:color w:val="000000"/>
          <w:sz w:val="24"/>
          <w:szCs w:val="24"/>
        </w:rPr>
        <w:t>езерва тепловой мощности котель</w:t>
      </w:r>
      <w:r w:rsidRPr="00DD37EC">
        <w:rPr>
          <w:rFonts w:ascii="Times New Roman" w:hAnsi="Times New Roman"/>
          <w:color w:val="000000"/>
          <w:sz w:val="24"/>
          <w:szCs w:val="24"/>
        </w:rPr>
        <w:t>ных, надежности работы всей системы, а также может привести к аварийным</w:t>
      </w:r>
      <w:r w:rsidR="005C4C02">
        <w:rPr>
          <w:rFonts w:ascii="Times New Roman" w:hAnsi="Times New Roman"/>
          <w:color w:val="000000"/>
          <w:sz w:val="24"/>
          <w:szCs w:val="24"/>
        </w:rPr>
        <w:t xml:space="preserve"> </w:t>
      </w:r>
      <w:r w:rsidRPr="00DD37EC">
        <w:rPr>
          <w:rFonts w:ascii="Times New Roman" w:hAnsi="Times New Roman"/>
          <w:color w:val="000000"/>
          <w:sz w:val="24"/>
          <w:szCs w:val="24"/>
        </w:rPr>
        <w:t>отключениям, как существующих потребителе</w:t>
      </w:r>
      <w:r w:rsidR="007C1975">
        <w:rPr>
          <w:rFonts w:ascii="Times New Roman" w:hAnsi="Times New Roman"/>
          <w:color w:val="000000"/>
          <w:sz w:val="24"/>
          <w:szCs w:val="24"/>
        </w:rPr>
        <w:t>й тепла, так и вновь присоединя</w:t>
      </w:r>
      <w:r w:rsidRPr="00DD37EC">
        <w:rPr>
          <w:rFonts w:ascii="Times New Roman" w:hAnsi="Times New Roman"/>
          <w:color w:val="000000"/>
          <w:sz w:val="24"/>
          <w:szCs w:val="24"/>
        </w:rPr>
        <w:t>емых.</w:t>
      </w:r>
    </w:p>
    <w:p w:rsidR="00357488" w:rsidRDefault="00357488" w:rsidP="007C1975">
      <w:pPr>
        <w:autoSpaceDE w:val="0"/>
        <w:autoSpaceDN w:val="0"/>
        <w:adjustRightInd w:val="0"/>
        <w:spacing w:after="0" w:line="240" w:lineRule="auto"/>
        <w:ind w:firstLine="708"/>
        <w:jc w:val="both"/>
        <w:rPr>
          <w:rFonts w:ascii="Times New Roman" w:hAnsi="Times New Roman"/>
          <w:color w:val="000000"/>
          <w:sz w:val="24"/>
          <w:szCs w:val="24"/>
        </w:rPr>
      </w:pPr>
      <w:r w:rsidRPr="00DD37EC">
        <w:rPr>
          <w:rFonts w:ascii="Times New Roman" w:hAnsi="Times New Roman"/>
          <w:color w:val="000000"/>
          <w:sz w:val="24"/>
          <w:szCs w:val="24"/>
        </w:rPr>
        <w:t>Для поддержания требуемых у потребителей</w:t>
      </w:r>
      <w:r w:rsidR="00F431F1">
        <w:rPr>
          <w:rFonts w:ascii="Times New Roman" w:hAnsi="Times New Roman"/>
          <w:color w:val="000000"/>
          <w:sz w:val="24"/>
          <w:szCs w:val="24"/>
        </w:rPr>
        <w:t xml:space="preserve"> качества</w:t>
      </w:r>
      <w:r w:rsidRPr="00DD37EC">
        <w:rPr>
          <w:rFonts w:ascii="Times New Roman" w:hAnsi="Times New Roman"/>
          <w:color w:val="000000"/>
          <w:sz w:val="24"/>
          <w:szCs w:val="24"/>
        </w:rPr>
        <w:t xml:space="preserve"> теплоносителя, учитывая</w:t>
      </w:r>
      <w:r w:rsidR="007C1975">
        <w:rPr>
          <w:rFonts w:ascii="Times New Roman" w:hAnsi="Times New Roman"/>
          <w:color w:val="000000"/>
          <w:sz w:val="24"/>
          <w:szCs w:val="24"/>
        </w:rPr>
        <w:t xml:space="preserve"> </w:t>
      </w:r>
      <w:r w:rsidRPr="00DD37EC">
        <w:rPr>
          <w:rFonts w:ascii="Times New Roman" w:hAnsi="Times New Roman"/>
          <w:color w:val="000000"/>
          <w:sz w:val="24"/>
          <w:szCs w:val="24"/>
        </w:rPr>
        <w:t>фактическое техническое состояние и высокую степень износа установленного</w:t>
      </w:r>
      <w:r w:rsidR="007C1975">
        <w:rPr>
          <w:rFonts w:ascii="Times New Roman" w:hAnsi="Times New Roman"/>
          <w:color w:val="000000"/>
          <w:sz w:val="24"/>
          <w:szCs w:val="24"/>
        </w:rPr>
        <w:t xml:space="preserve"> </w:t>
      </w:r>
      <w:r w:rsidRPr="00DD37EC">
        <w:rPr>
          <w:rFonts w:ascii="Times New Roman" w:hAnsi="Times New Roman"/>
          <w:color w:val="000000"/>
          <w:sz w:val="24"/>
          <w:szCs w:val="24"/>
        </w:rPr>
        <w:t>в городе котельного оборудования, а также</w:t>
      </w:r>
      <w:r w:rsidR="007C1975">
        <w:rPr>
          <w:rFonts w:ascii="Times New Roman" w:hAnsi="Times New Roman"/>
          <w:color w:val="000000"/>
          <w:sz w:val="24"/>
          <w:szCs w:val="24"/>
        </w:rPr>
        <w:t xml:space="preserve"> для решения задачи по минимиза</w:t>
      </w:r>
      <w:r w:rsidRPr="00DD37EC">
        <w:rPr>
          <w:rFonts w:ascii="Times New Roman" w:hAnsi="Times New Roman"/>
          <w:color w:val="000000"/>
          <w:sz w:val="24"/>
          <w:szCs w:val="24"/>
        </w:rPr>
        <w:t xml:space="preserve">ции затрат на теплоснабжение в расчете на </w:t>
      </w:r>
      <w:r w:rsidR="007C1975">
        <w:rPr>
          <w:rFonts w:ascii="Times New Roman" w:hAnsi="Times New Roman"/>
          <w:color w:val="000000"/>
          <w:sz w:val="24"/>
          <w:szCs w:val="24"/>
        </w:rPr>
        <w:t>каждого потребителя в долгосроч</w:t>
      </w:r>
      <w:r w:rsidRPr="00DD37EC">
        <w:rPr>
          <w:rFonts w:ascii="Times New Roman" w:hAnsi="Times New Roman"/>
          <w:color w:val="000000"/>
          <w:sz w:val="24"/>
          <w:szCs w:val="24"/>
        </w:rPr>
        <w:t>ной перспективе</w:t>
      </w:r>
      <w:r w:rsidR="007C1975">
        <w:rPr>
          <w:rFonts w:ascii="Times New Roman" w:hAnsi="Times New Roman"/>
          <w:color w:val="FF0000"/>
          <w:sz w:val="24"/>
          <w:szCs w:val="24"/>
        </w:rPr>
        <w:t>,</w:t>
      </w:r>
      <w:r w:rsidRPr="00DD37EC">
        <w:rPr>
          <w:rFonts w:ascii="Times New Roman" w:hAnsi="Times New Roman"/>
          <w:color w:val="FF0000"/>
          <w:sz w:val="24"/>
          <w:szCs w:val="24"/>
        </w:rPr>
        <w:t xml:space="preserve"> </w:t>
      </w:r>
      <w:r w:rsidRPr="00DD37EC">
        <w:rPr>
          <w:rFonts w:ascii="Times New Roman" w:hAnsi="Times New Roman"/>
          <w:color w:val="000000"/>
          <w:sz w:val="24"/>
          <w:szCs w:val="24"/>
        </w:rPr>
        <w:t>требуется реконструкция и</w:t>
      </w:r>
      <w:r w:rsidR="007C1975">
        <w:rPr>
          <w:rFonts w:ascii="Times New Roman" w:hAnsi="Times New Roman"/>
          <w:color w:val="000000"/>
          <w:sz w:val="24"/>
          <w:szCs w:val="24"/>
        </w:rPr>
        <w:t xml:space="preserve"> техническое перевооружение рас</w:t>
      </w:r>
      <w:r w:rsidRPr="00DD37EC">
        <w:rPr>
          <w:rFonts w:ascii="Times New Roman" w:hAnsi="Times New Roman"/>
          <w:color w:val="000000"/>
          <w:sz w:val="24"/>
          <w:szCs w:val="24"/>
        </w:rPr>
        <w:t>сматриваемых объектов.</w:t>
      </w:r>
    </w:p>
    <w:p w:rsidR="00F14932" w:rsidRDefault="00F14932" w:rsidP="007C1975">
      <w:pPr>
        <w:autoSpaceDE w:val="0"/>
        <w:autoSpaceDN w:val="0"/>
        <w:adjustRightInd w:val="0"/>
        <w:spacing w:after="0" w:line="240" w:lineRule="auto"/>
        <w:ind w:firstLine="708"/>
        <w:jc w:val="both"/>
        <w:rPr>
          <w:rFonts w:ascii="Times New Roman" w:hAnsi="Times New Roman"/>
          <w:b/>
          <w:color w:val="000000"/>
          <w:sz w:val="24"/>
          <w:szCs w:val="24"/>
        </w:rPr>
      </w:pPr>
    </w:p>
    <w:p w:rsidR="00CE218C" w:rsidRPr="00CE218C" w:rsidRDefault="00CE218C" w:rsidP="007C1975">
      <w:pPr>
        <w:autoSpaceDE w:val="0"/>
        <w:autoSpaceDN w:val="0"/>
        <w:adjustRightInd w:val="0"/>
        <w:spacing w:after="0" w:line="240" w:lineRule="auto"/>
        <w:ind w:firstLine="708"/>
        <w:jc w:val="both"/>
        <w:rPr>
          <w:rFonts w:ascii="Times New Roman" w:hAnsi="Times New Roman"/>
          <w:b/>
          <w:color w:val="000000"/>
          <w:sz w:val="24"/>
          <w:szCs w:val="24"/>
        </w:rPr>
      </w:pPr>
      <w:r w:rsidRPr="00CE218C">
        <w:rPr>
          <w:rFonts w:ascii="Times New Roman" w:hAnsi="Times New Roman"/>
          <w:b/>
          <w:color w:val="000000"/>
          <w:sz w:val="24"/>
          <w:szCs w:val="24"/>
        </w:rPr>
        <w:t xml:space="preserve">7.2. </w:t>
      </w:r>
      <w:r w:rsidR="00917224">
        <w:rPr>
          <w:rFonts w:ascii="Times New Roman" w:hAnsi="Times New Roman"/>
          <w:b/>
          <w:color w:val="000000"/>
          <w:sz w:val="24"/>
          <w:szCs w:val="24"/>
        </w:rPr>
        <w:t>Объем и</w:t>
      </w:r>
      <w:r w:rsidRPr="00CE218C">
        <w:rPr>
          <w:rFonts w:ascii="Times New Roman" w:hAnsi="Times New Roman"/>
          <w:b/>
          <w:color w:val="000000"/>
          <w:sz w:val="24"/>
          <w:szCs w:val="24"/>
        </w:rPr>
        <w:t>нвестици</w:t>
      </w:r>
      <w:r w:rsidR="00917224">
        <w:rPr>
          <w:rFonts w:ascii="Times New Roman" w:hAnsi="Times New Roman"/>
          <w:b/>
          <w:color w:val="000000"/>
          <w:sz w:val="24"/>
          <w:szCs w:val="24"/>
        </w:rPr>
        <w:t>й</w:t>
      </w:r>
      <w:r w:rsidRPr="00CE218C">
        <w:rPr>
          <w:rFonts w:ascii="Times New Roman" w:hAnsi="Times New Roman"/>
          <w:b/>
          <w:color w:val="000000"/>
          <w:sz w:val="24"/>
          <w:szCs w:val="24"/>
        </w:rPr>
        <w:t xml:space="preserve"> в строительство, реконструкцию и техническое перевооружение источников тепловой энергии</w:t>
      </w:r>
    </w:p>
    <w:p w:rsidR="00357488" w:rsidRPr="00DD37EC" w:rsidRDefault="00357488" w:rsidP="007C1975">
      <w:pPr>
        <w:autoSpaceDE w:val="0"/>
        <w:autoSpaceDN w:val="0"/>
        <w:adjustRightInd w:val="0"/>
        <w:spacing w:after="0" w:line="240" w:lineRule="auto"/>
        <w:ind w:firstLine="708"/>
        <w:jc w:val="both"/>
        <w:rPr>
          <w:rFonts w:ascii="Times New Roman" w:hAnsi="Times New Roman"/>
          <w:color w:val="000000"/>
          <w:sz w:val="24"/>
          <w:szCs w:val="24"/>
        </w:rPr>
      </w:pPr>
      <w:r w:rsidRPr="00DD37EC">
        <w:rPr>
          <w:rFonts w:ascii="Times New Roman" w:hAnsi="Times New Roman"/>
          <w:color w:val="000000"/>
          <w:sz w:val="24"/>
          <w:szCs w:val="24"/>
        </w:rPr>
        <w:t>Предлагаемый перечень мероприятий и размер необходимых инвестиций</w:t>
      </w:r>
      <w:r w:rsidR="007C1975">
        <w:rPr>
          <w:rFonts w:ascii="Times New Roman" w:hAnsi="Times New Roman"/>
          <w:color w:val="000000"/>
          <w:sz w:val="24"/>
          <w:szCs w:val="24"/>
        </w:rPr>
        <w:t xml:space="preserve"> </w:t>
      </w:r>
      <w:r w:rsidRPr="00DD37EC">
        <w:rPr>
          <w:rFonts w:ascii="Times New Roman" w:hAnsi="Times New Roman"/>
          <w:color w:val="000000"/>
          <w:sz w:val="24"/>
          <w:szCs w:val="24"/>
        </w:rPr>
        <w:t>в новое строительство, реконструкцию и тех</w:t>
      </w:r>
      <w:r w:rsidR="007C1975">
        <w:rPr>
          <w:rFonts w:ascii="Times New Roman" w:hAnsi="Times New Roman"/>
          <w:color w:val="000000"/>
          <w:sz w:val="24"/>
          <w:szCs w:val="24"/>
        </w:rPr>
        <w:t>ническое перевооружение источни</w:t>
      </w:r>
      <w:r w:rsidRPr="00DD37EC">
        <w:rPr>
          <w:rFonts w:ascii="Times New Roman" w:hAnsi="Times New Roman"/>
          <w:color w:val="000000"/>
          <w:sz w:val="24"/>
          <w:szCs w:val="24"/>
        </w:rPr>
        <w:t xml:space="preserve">ков тепла по г. </w:t>
      </w:r>
      <w:r w:rsidR="007C1975">
        <w:rPr>
          <w:rFonts w:ascii="Times New Roman" w:hAnsi="Times New Roman"/>
          <w:color w:val="000000"/>
          <w:sz w:val="24"/>
          <w:szCs w:val="24"/>
        </w:rPr>
        <w:t xml:space="preserve">Пятигорску </w:t>
      </w:r>
      <w:r w:rsidRPr="00DD37EC">
        <w:rPr>
          <w:rFonts w:ascii="Times New Roman" w:hAnsi="Times New Roman"/>
          <w:color w:val="000000"/>
          <w:sz w:val="24"/>
          <w:szCs w:val="24"/>
        </w:rPr>
        <w:t>на каждом этапе ра</w:t>
      </w:r>
      <w:r w:rsidR="007C1975">
        <w:rPr>
          <w:rFonts w:ascii="Times New Roman" w:hAnsi="Times New Roman"/>
          <w:color w:val="000000"/>
          <w:sz w:val="24"/>
          <w:szCs w:val="24"/>
        </w:rPr>
        <w:t>ссматриваемого периода представ</w:t>
      </w:r>
      <w:r w:rsidRPr="00DD37EC">
        <w:rPr>
          <w:rFonts w:ascii="Times New Roman" w:hAnsi="Times New Roman"/>
          <w:color w:val="000000"/>
          <w:sz w:val="24"/>
          <w:szCs w:val="24"/>
        </w:rPr>
        <w:t>лен в таблице 7.1, а по тепловым сетям - в таблице 7.2.</w:t>
      </w:r>
    </w:p>
    <w:p w:rsidR="00357488" w:rsidRDefault="00357488" w:rsidP="00357488">
      <w:pPr>
        <w:autoSpaceDE w:val="0"/>
        <w:autoSpaceDN w:val="0"/>
        <w:adjustRightInd w:val="0"/>
        <w:spacing w:after="0" w:line="240" w:lineRule="auto"/>
        <w:rPr>
          <w:rFonts w:ascii="F5" w:hAnsi="F5" w:cs="F5"/>
          <w:sz w:val="24"/>
          <w:szCs w:val="24"/>
        </w:rPr>
      </w:pPr>
    </w:p>
    <w:p w:rsidR="00CE218C" w:rsidRDefault="00CE218C" w:rsidP="00357488">
      <w:pPr>
        <w:autoSpaceDE w:val="0"/>
        <w:autoSpaceDN w:val="0"/>
        <w:adjustRightInd w:val="0"/>
        <w:spacing w:after="0" w:line="240" w:lineRule="auto"/>
        <w:rPr>
          <w:rFonts w:ascii="F5" w:hAnsi="F5" w:cs="F5"/>
          <w:sz w:val="24"/>
          <w:szCs w:val="24"/>
        </w:rPr>
        <w:sectPr w:rsidR="00CE218C" w:rsidSect="002B1130">
          <w:pgSz w:w="11906" w:h="16838" w:code="9"/>
          <w:pgMar w:top="567" w:right="454" w:bottom="567" w:left="1701" w:header="709" w:footer="709" w:gutter="0"/>
          <w:cols w:space="708"/>
          <w:docGrid w:linePitch="360"/>
        </w:sectPr>
      </w:pPr>
    </w:p>
    <w:p w:rsidR="00357488" w:rsidRDefault="00357488" w:rsidP="007D517F">
      <w:pPr>
        <w:jc w:val="center"/>
        <w:rPr>
          <w:rFonts w:ascii="F5" w:hAnsi="F5" w:cs="F5"/>
          <w:sz w:val="24"/>
          <w:szCs w:val="24"/>
        </w:rPr>
      </w:pPr>
      <w:r>
        <w:rPr>
          <w:rFonts w:ascii="F4" w:hAnsi="F4" w:cs="F4"/>
          <w:b/>
          <w:bCs/>
          <w:sz w:val="24"/>
          <w:szCs w:val="24"/>
        </w:rPr>
        <w:lastRenderedPageBreak/>
        <w:t>Таблица 7.1– Объем инвестиций в строительство, реконструкцию и техническое перевооружение источников тепла</w:t>
      </w:r>
    </w:p>
    <w:tbl>
      <w:tblPr>
        <w:tblW w:w="14581" w:type="dxa"/>
        <w:tblInd w:w="91" w:type="dxa"/>
        <w:tblLayout w:type="fixed"/>
        <w:tblLook w:val="04A0" w:firstRow="1" w:lastRow="0" w:firstColumn="1" w:lastColumn="0" w:noHBand="0" w:noVBand="1"/>
      </w:tblPr>
      <w:tblGrid>
        <w:gridCol w:w="2285"/>
        <w:gridCol w:w="1820"/>
        <w:gridCol w:w="1878"/>
        <w:gridCol w:w="913"/>
        <w:gridCol w:w="837"/>
        <w:gridCol w:w="910"/>
        <w:gridCol w:w="934"/>
        <w:gridCol w:w="958"/>
        <w:gridCol w:w="989"/>
        <w:gridCol w:w="943"/>
        <w:gridCol w:w="1034"/>
        <w:gridCol w:w="1080"/>
      </w:tblGrid>
      <w:tr w:rsidR="00434818" w:rsidRPr="00A1721C" w:rsidTr="007D517F">
        <w:trPr>
          <w:trHeight w:val="315"/>
        </w:trPr>
        <w:tc>
          <w:tcPr>
            <w:tcW w:w="2285" w:type="dxa"/>
            <w:tcBorders>
              <w:top w:val="single" w:sz="8" w:space="0" w:color="auto"/>
              <w:left w:val="single" w:sz="8" w:space="0" w:color="auto"/>
              <w:bottom w:val="nil"/>
              <w:right w:val="single" w:sz="8" w:space="0" w:color="auto"/>
            </w:tcBorders>
            <w:shd w:val="clear" w:color="auto" w:fill="auto"/>
            <w:hideMark/>
          </w:tcPr>
          <w:p w:rsidR="00434818" w:rsidRPr="00A1721C" w:rsidRDefault="00434818" w:rsidP="007D517F">
            <w:pPr>
              <w:jc w:val="center"/>
              <w:rPr>
                <w:rFonts w:ascii="Times New Roman" w:hAnsi="Times New Roman"/>
                <w:color w:val="000000"/>
                <w:sz w:val="20"/>
                <w:szCs w:val="20"/>
                <w:lang w:eastAsia="ru-RU"/>
              </w:rPr>
            </w:pPr>
            <w:bookmarkStart w:id="1" w:name="RANGE!A17:L42"/>
            <w:r w:rsidRPr="00A1721C">
              <w:rPr>
                <w:rFonts w:ascii="Times New Roman" w:hAnsi="Times New Roman"/>
                <w:color w:val="000000"/>
                <w:sz w:val="20"/>
                <w:szCs w:val="20"/>
                <w:lang w:eastAsia="ru-RU"/>
              </w:rPr>
              <w:t>Наименование</w:t>
            </w:r>
            <w:bookmarkEnd w:id="1"/>
          </w:p>
        </w:tc>
        <w:tc>
          <w:tcPr>
            <w:tcW w:w="1820" w:type="dxa"/>
            <w:tcBorders>
              <w:top w:val="single" w:sz="8" w:space="0" w:color="auto"/>
              <w:left w:val="nil"/>
              <w:bottom w:val="nil"/>
              <w:right w:val="single" w:sz="8" w:space="0" w:color="auto"/>
            </w:tcBorders>
            <w:shd w:val="clear" w:color="auto" w:fill="auto"/>
            <w:hideMark/>
          </w:tcPr>
          <w:p w:rsidR="00434818" w:rsidRPr="00A1721C" w:rsidRDefault="00434818" w:rsidP="007D517F">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Планируемые</w:t>
            </w:r>
          </w:p>
        </w:tc>
        <w:tc>
          <w:tcPr>
            <w:tcW w:w="1878" w:type="dxa"/>
            <w:vMerge w:val="restart"/>
            <w:tcBorders>
              <w:top w:val="single" w:sz="8" w:space="0" w:color="auto"/>
              <w:left w:val="single" w:sz="8" w:space="0" w:color="auto"/>
              <w:bottom w:val="single" w:sz="8" w:space="0" w:color="000000"/>
              <w:right w:val="single" w:sz="8" w:space="0" w:color="auto"/>
            </w:tcBorders>
            <w:shd w:val="clear" w:color="auto" w:fill="auto"/>
            <w:hideMark/>
          </w:tcPr>
          <w:p w:rsidR="00434818" w:rsidRPr="00A1721C" w:rsidRDefault="00434818" w:rsidP="007D517F">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Цели реализации мероприятия</w:t>
            </w:r>
          </w:p>
        </w:tc>
        <w:tc>
          <w:tcPr>
            <w:tcW w:w="8598" w:type="dxa"/>
            <w:gridSpan w:val="9"/>
            <w:tcBorders>
              <w:top w:val="single" w:sz="8" w:space="0" w:color="auto"/>
              <w:left w:val="nil"/>
              <w:bottom w:val="single" w:sz="8" w:space="0" w:color="auto"/>
              <w:right w:val="single" w:sz="8" w:space="0" w:color="000000"/>
            </w:tcBorders>
            <w:shd w:val="clear" w:color="auto" w:fill="auto"/>
            <w:hideMark/>
          </w:tcPr>
          <w:p w:rsidR="00434818" w:rsidRPr="00A1721C" w:rsidRDefault="00434818" w:rsidP="007D517F">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Ориентировочный объем инвестиций*, млн. руб., без учета  НДС</w:t>
            </w:r>
          </w:p>
        </w:tc>
      </w:tr>
      <w:tr w:rsidR="00434818" w:rsidRPr="00A1721C" w:rsidTr="007D517F">
        <w:trPr>
          <w:trHeight w:val="315"/>
        </w:trPr>
        <w:tc>
          <w:tcPr>
            <w:tcW w:w="2285" w:type="dxa"/>
            <w:tcBorders>
              <w:top w:val="nil"/>
              <w:left w:val="single" w:sz="8" w:space="0" w:color="auto"/>
              <w:bottom w:val="nil"/>
              <w:right w:val="single" w:sz="8" w:space="0" w:color="auto"/>
            </w:tcBorders>
            <w:shd w:val="clear" w:color="auto" w:fill="auto"/>
            <w:hideMark/>
          </w:tcPr>
          <w:p w:rsidR="00434818" w:rsidRPr="00A1721C" w:rsidRDefault="00434818" w:rsidP="007D517F">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источника</w:t>
            </w:r>
          </w:p>
        </w:tc>
        <w:tc>
          <w:tcPr>
            <w:tcW w:w="1820" w:type="dxa"/>
            <w:tcBorders>
              <w:top w:val="nil"/>
              <w:left w:val="nil"/>
              <w:bottom w:val="nil"/>
              <w:right w:val="single" w:sz="8" w:space="0" w:color="auto"/>
            </w:tcBorders>
            <w:shd w:val="clear" w:color="auto" w:fill="auto"/>
            <w:hideMark/>
          </w:tcPr>
          <w:p w:rsidR="00434818" w:rsidRPr="00A1721C" w:rsidRDefault="00434818" w:rsidP="007D517F">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мероприятия</w:t>
            </w:r>
          </w:p>
        </w:tc>
        <w:tc>
          <w:tcPr>
            <w:tcW w:w="1878" w:type="dxa"/>
            <w:vMerge/>
            <w:tcBorders>
              <w:top w:val="single" w:sz="8" w:space="0" w:color="auto"/>
              <w:left w:val="single" w:sz="8" w:space="0" w:color="auto"/>
              <w:bottom w:val="single" w:sz="8" w:space="0" w:color="000000"/>
              <w:right w:val="single" w:sz="8" w:space="0" w:color="auto"/>
            </w:tcBorders>
            <w:vAlign w:val="center"/>
            <w:hideMark/>
          </w:tcPr>
          <w:p w:rsidR="00434818" w:rsidRPr="00A1721C" w:rsidRDefault="00434818" w:rsidP="007D517F">
            <w:pPr>
              <w:jc w:val="center"/>
              <w:rPr>
                <w:rFonts w:ascii="Times New Roman" w:hAnsi="Times New Roman"/>
                <w:color w:val="000000"/>
                <w:sz w:val="20"/>
                <w:szCs w:val="20"/>
                <w:lang w:eastAsia="ru-RU"/>
              </w:rPr>
            </w:pPr>
          </w:p>
        </w:tc>
        <w:tc>
          <w:tcPr>
            <w:tcW w:w="913" w:type="dxa"/>
            <w:vMerge w:val="restart"/>
            <w:tcBorders>
              <w:top w:val="nil"/>
              <w:left w:val="single" w:sz="8" w:space="0" w:color="auto"/>
              <w:bottom w:val="single" w:sz="8" w:space="0" w:color="000000"/>
              <w:right w:val="single" w:sz="8" w:space="0" w:color="auto"/>
            </w:tcBorders>
            <w:shd w:val="clear" w:color="auto" w:fill="auto"/>
            <w:hideMark/>
          </w:tcPr>
          <w:p w:rsidR="00434818" w:rsidRPr="00A1721C" w:rsidRDefault="00434818" w:rsidP="007D517F">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всего</w:t>
            </w:r>
          </w:p>
        </w:tc>
        <w:tc>
          <w:tcPr>
            <w:tcW w:w="7685" w:type="dxa"/>
            <w:gridSpan w:val="8"/>
            <w:tcBorders>
              <w:top w:val="single" w:sz="8" w:space="0" w:color="auto"/>
              <w:left w:val="nil"/>
              <w:bottom w:val="single" w:sz="8" w:space="0" w:color="auto"/>
              <w:right w:val="single" w:sz="8" w:space="0" w:color="000000"/>
            </w:tcBorders>
            <w:shd w:val="clear" w:color="auto" w:fill="auto"/>
            <w:hideMark/>
          </w:tcPr>
          <w:p w:rsidR="00434818" w:rsidRPr="00A1721C" w:rsidRDefault="00434818" w:rsidP="007D517F">
            <w:pPr>
              <w:jc w:val="center"/>
              <w:rPr>
                <w:rFonts w:ascii="Times New Roman" w:hAnsi="Times New Roman"/>
                <w:color w:val="000000"/>
                <w:sz w:val="20"/>
                <w:szCs w:val="20"/>
                <w:lang w:eastAsia="ru-RU"/>
              </w:rPr>
            </w:pPr>
          </w:p>
        </w:tc>
      </w:tr>
      <w:tr w:rsidR="00A1721C" w:rsidRPr="00A1721C" w:rsidTr="007D517F">
        <w:trPr>
          <w:trHeight w:val="480"/>
        </w:trPr>
        <w:tc>
          <w:tcPr>
            <w:tcW w:w="2285" w:type="dxa"/>
            <w:tcBorders>
              <w:top w:val="nil"/>
              <w:left w:val="single" w:sz="8" w:space="0" w:color="auto"/>
              <w:bottom w:val="single" w:sz="8" w:space="0" w:color="auto"/>
              <w:right w:val="single" w:sz="8" w:space="0" w:color="auto"/>
            </w:tcBorders>
            <w:shd w:val="clear" w:color="auto" w:fill="auto"/>
            <w:hideMark/>
          </w:tcPr>
          <w:p w:rsidR="00434818" w:rsidRPr="00A1721C" w:rsidRDefault="00434818" w:rsidP="007D517F">
            <w:pPr>
              <w:jc w:val="center"/>
              <w:rPr>
                <w:rFonts w:ascii="Times New Roman" w:hAnsi="Times New Roman"/>
                <w:color w:val="000000"/>
                <w:sz w:val="20"/>
                <w:szCs w:val="20"/>
                <w:lang w:eastAsia="ru-RU"/>
              </w:rPr>
            </w:pPr>
          </w:p>
        </w:tc>
        <w:tc>
          <w:tcPr>
            <w:tcW w:w="1820" w:type="dxa"/>
            <w:tcBorders>
              <w:top w:val="nil"/>
              <w:left w:val="nil"/>
              <w:bottom w:val="single" w:sz="8" w:space="0" w:color="auto"/>
              <w:right w:val="single" w:sz="8" w:space="0" w:color="auto"/>
            </w:tcBorders>
            <w:shd w:val="clear" w:color="auto" w:fill="auto"/>
            <w:hideMark/>
          </w:tcPr>
          <w:p w:rsidR="00434818" w:rsidRPr="00A1721C" w:rsidRDefault="00434818" w:rsidP="007D517F">
            <w:pPr>
              <w:jc w:val="center"/>
              <w:rPr>
                <w:rFonts w:ascii="Times New Roman" w:hAnsi="Times New Roman"/>
                <w:color w:val="000000"/>
                <w:sz w:val="20"/>
                <w:szCs w:val="20"/>
                <w:lang w:eastAsia="ru-RU"/>
              </w:rPr>
            </w:pPr>
          </w:p>
        </w:tc>
        <w:tc>
          <w:tcPr>
            <w:tcW w:w="1878" w:type="dxa"/>
            <w:vMerge/>
            <w:tcBorders>
              <w:top w:val="single" w:sz="8" w:space="0" w:color="auto"/>
              <w:left w:val="single" w:sz="8" w:space="0" w:color="auto"/>
              <w:bottom w:val="single" w:sz="8" w:space="0" w:color="000000"/>
              <w:right w:val="single" w:sz="8" w:space="0" w:color="auto"/>
            </w:tcBorders>
            <w:vAlign w:val="center"/>
            <w:hideMark/>
          </w:tcPr>
          <w:p w:rsidR="00434818" w:rsidRPr="00A1721C" w:rsidRDefault="00434818" w:rsidP="007D517F">
            <w:pPr>
              <w:jc w:val="center"/>
              <w:rPr>
                <w:rFonts w:ascii="Times New Roman" w:hAnsi="Times New Roman"/>
                <w:color w:val="000000"/>
                <w:sz w:val="20"/>
                <w:szCs w:val="20"/>
                <w:lang w:eastAsia="ru-RU"/>
              </w:rPr>
            </w:pPr>
          </w:p>
        </w:tc>
        <w:tc>
          <w:tcPr>
            <w:tcW w:w="913" w:type="dxa"/>
            <w:vMerge/>
            <w:tcBorders>
              <w:top w:val="nil"/>
              <w:left w:val="single" w:sz="8" w:space="0" w:color="auto"/>
              <w:bottom w:val="single" w:sz="8" w:space="0" w:color="000000"/>
              <w:right w:val="single" w:sz="8" w:space="0" w:color="auto"/>
            </w:tcBorders>
            <w:vAlign w:val="center"/>
            <w:hideMark/>
          </w:tcPr>
          <w:p w:rsidR="00434818" w:rsidRPr="00A1721C" w:rsidRDefault="00434818" w:rsidP="007D517F">
            <w:pPr>
              <w:jc w:val="center"/>
              <w:rPr>
                <w:rFonts w:ascii="Times New Roman" w:hAnsi="Times New Roman"/>
                <w:color w:val="000000"/>
                <w:sz w:val="20"/>
                <w:szCs w:val="20"/>
                <w:lang w:eastAsia="ru-RU"/>
              </w:rPr>
            </w:pPr>
          </w:p>
        </w:tc>
        <w:tc>
          <w:tcPr>
            <w:tcW w:w="837" w:type="dxa"/>
            <w:tcBorders>
              <w:top w:val="nil"/>
              <w:left w:val="nil"/>
              <w:bottom w:val="single" w:sz="8" w:space="0" w:color="auto"/>
              <w:right w:val="single" w:sz="8" w:space="0" w:color="auto"/>
            </w:tcBorders>
            <w:shd w:val="clear" w:color="auto" w:fill="auto"/>
            <w:hideMark/>
          </w:tcPr>
          <w:p w:rsidR="00434818" w:rsidRPr="00A1721C" w:rsidRDefault="00434818" w:rsidP="007D517F">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2018</w:t>
            </w:r>
          </w:p>
        </w:tc>
        <w:tc>
          <w:tcPr>
            <w:tcW w:w="910" w:type="dxa"/>
            <w:tcBorders>
              <w:top w:val="nil"/>
              <w:left w:val="nil"/>
              <w:bottom w:val="single" w:sz="8" w:space="0" w:color="auto"/>
              <w:right w:val="single" w:sz="8" w:space="0" w:color="auto"/>
            </w:tcBorders>
            <w:shd w:val="clear" w:color="auto" w:fill="auto"/>
            <w:hideMark/>
          </w:tcPr>
          <w:p w:rsidR="00434818" w:rsidRPr="00A1721C" w:rsidRDefault="00434818" w:rsidP="007D517F">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2019</w:t>
            </w:r>
          </w:p>
        </w:tc>
        <w:tc>
          <w:tcPr>
            <w:tcW w:w="934" w:type="dxa"/>
            <w:tcBorders>
              <w:top w:val="nil"/>
              <w:left w:val="nil"/>
              <w:bottom w:val="single" w:sz="8" w:space="0" w:color="auto"/>
              <w:right w:val="single" w:sz="8" w:space="0" w:color="auto"/>
            </w:tcBorders>
            <w:shd w:val="clear" w:color="auto" w:fill="auto"/>
            <w:hideMark/>
          </w:tcPr>
          <w:p w:rsidR="00434818" w:rsidRPr="00A1721C" w:rsidRDefault="00434818" w:rsidP="007D517F">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2020</w:t>
            </w:r>
          </w:p>
        </w:tc>
        <w:tc>
          <w:tcPr>
            <w:tcW w:w="958" w:type="dxa"/>
            <w:tcBorders>
              <w:top w:val="nil"/>
              <w:left w:val="nil"/>
              <w:bottom w:val="single" w:sz="8" w:space="0" w:color="auto"/>
              <w:right w:val="single" w:sz="8" w:space="0" w:color="auto"/>
            </w:tcBorders>
            <w:shd w:val="clear" w:color="auto" w:fill="auto"/>
            <w:hideMark/>
          </w:tcPr>
          <w:p w:rsidR="00434818" w:rsidRPr="00A1721C" w:rsidRDefault="00434818" w:rsidP="007D517F">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2021</w:t>
            </w:r>
          </w:p>
        </w:tc>
        <w:tc>
          <w:tcPr>
            <w:tcW w:w="989" w:type="dxa"/>
            <w:tcBorders>
              <w:top w:val="nil"/>
              <w:left w:val="nil"/>
              <w:bottom w:val="single" w:sz="8" w:space="0" w:color="auto"/>
              <w:right w:val="single" w:sz="8" w:space="0" w:color="auto"/>
            </w:tcBorders>
            <w:shd w:val="clear" w:color="auto" w:fill="auto"/>
            <w:hideMark/>
          </w:tcPr>
          <w:p w:rsidR="00434818" w:rsidRPr="00A1721C" w:rsidRDefault="00434818" w:rsidP="007D517F">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2022</w:t>
            </w:r>
          </w:p>
        </w:tc>
        <w:tc>
          <w:tcPr>
            <w:tcW w:w="943" w:type="dxa"/>
            <w:tcBorders>
              <w:top w:val="nil"/>
              <w:left w:val="nil"/>
              <w:bottom w:val="single" w:sz="8" w:space="0" w:color="auto"/>
              <w:right w:val="single" w:sz="8" w:space="0" w:color="auto"/>
            </w:tcBorders>
            <w:shd w:val="clear" w:color="auto" w:fill="auto"/>
            <w:hideMark/>
          </w:tcPr>
          <w:p w:rsidR="00434818" w:rsidRPr="00A1721C" w:rsidRDefault="00434818" w:rsidP="007D517F">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2023</w:t>
            </w:r>
          </w:p>
        </w:tc>
        <w:tc>
          <w:tcPr>
            <w:tcW w:w="1034" w:type="dxa"/>
            <w:tcBorders>
              <w:top w:val="nil"/>
              <w:left w:val="nil"/>
              <w:bottom w:val="single" w:sz="8" w:space="0" w:color="auto"/>
              <w:right w:val="single" w:sz="8" w:space="0" w:color="auto"/>
            </w:tcBorders>
            <w:shd w:val="clear" w:color="auto" w:fill="auto"/>
            <w:hideMark/>
          </w:tcPr>
          <w:p w:rsidR="00434818" w:rsidRPr="00A1721C" w:rsidRDefault="00434818" w:rsidP="007D517F">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2024</w:t>
            </w:r>
          </w:p>
        </w:tc>
        <w:tc>
          <w:tcPr>
            <w:tcW w:w="1080" w:type="dxa"/>
            <w:tcBorders>
              <w:top w:val="nil"/>
              <w:left w:val="nil"/>
              <w:bottom w:val="single" w:sz="8" w:space="0" w:color="auto"/>
              <w:right w:val="single" w:sz="8" w:space="0" w:color="auto"/>
            </w:tcBorders>
            <w:shd w:val="clear" w:color="auto" w:fill="auto"/>
            <w:hideMark/>
          </w:tcPr>
          <w:p w:rsidR="00434818" w:rsidRPr="00A1721C" w:rsidRDefault="00434818" w:rsidP="007D517F">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2025-2030</w:t>
            </w:r>
          </w:p>
        </w:tc>
      </w:tr>
      <w:tr w:rsidR="00A1721C" w:rsidRPr="00A1721C" w:rsidTr="007D517F">
        <w:trPr>
          <w:trHeight w:val="441"/>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Белая Ромашка- 4 ед.</w:t>
            </w:r>
          </w:p>
        </w:tc>
        <w:tc>
          <w:tcPr>
            <w:tcW w:w="1820" w:type="dxa"/>
            <w:vMerge w:val="restart"/>
            <w:tcBorders>
              <w:top w:val="nil"/>
              <w:left w:val="single" w:sz="8" w:space="0" w:color="auto"/>
              <w:bottom w:val="single" w:sz="8" w:space="0" w:color="000000"/>
              <w:right w:val="single" w:sz="8" w:space="0" w:color="auto"/>
            </w:tcBorders>
            <w:shd w:val="clear" w:color="auto" w:fill="auto"/>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Замена котлов на современное оборудование</w:t>
            </w:r>
          </w:p>
        </w:tc>
        <w:tc>
          <w:tcPr>
            <w:tcW w:w="1878" w:type="dxa"/>
            <w:vMerge w:val="restart"/>
            <w:tcBorders>
              <w:top w:val="nil"/>
              <w:left w:val="single" w:sz="8" w:space="0" w:color="auto"/>
              <w:bottom w:val="single" w:sz="8" w:space="0" w:color="000000"/>
              <w:right w:val="single" w:sz="8" w:space="0" w:color="auto"/>
            </w:tcBorders>
            <w:shd w:val="clear" w:color="auto" w:fill="auto"/>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Увеличить КПД до 93%, экономия по расходу газа, увеличение срока эксплуатации оборудования, снижение эксплуатационных затрат, улучшить надежность и   качество теплоснабжения</w:t>
            </w: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110</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50</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20</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20</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20</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r>
      <w:tr w:rsidR="00A1721C" w:rsidRPr="00A1721C" w:rsidTr="007D517F">
        <w:trPr>
          <w:trHeight w:val="519"/>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7D517F">
            <w:pPr>
              <w:jc w:val="center"/>
              <w:rPr>
                <w:rFonts w:ascii="Times New Roman" w:hAnsi="Times New Roman"/>
                <w:color w:val="000000"/>
                <w:sz w:val="20"/>
                <w:szCs w:val="20"/>
                <w:lang w:eastAsia="ru-RU"/>
              </w:rPr>
            </w:pPr>
            <w:proofErr w:type="spellStart"/>
            <w:r w:rsidRPr="007D517F">
              <w:rPr>
                <w:rFonts w:ascii="Times New Roman" w:hAnsi="Times New Roman"/>
                <w:color w:val="000000"/>
                <w:sz w:val="20"/>
                <w:szCs w:val="20"/>
                <w:lang w:eastAsia="ru-RU"/>
              </w:rPr>
              <w:t>Туркомплекс</w:t>
            </w:r>
            <w:proofErr w:type="spellEnd"/>
            <w:r w:rsidRPr="007D517F">
              <w:rPr>
                <w:rFonts w:ascii="Times New Roman" w:hAnsi="Times New Roman"/>
                <w:color w:val="000000"/>
                <w:sz w:val="20"/>
                <w:szCs w:val="20"/>
                <w:lang w:eastAsia="ru-RU"/>
              </w:rPr>
              <w:t xml:space="preserve"> Озерный-3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9</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3</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3</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3</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М-н Бештау -6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135</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25</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25</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25</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20</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20</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20</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ВАО Интурист-2ед.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10</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5</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5</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r>
      <w:tr w:rsidR="00A1721C" w:rsidRPr="00A1721C" w:rsidTr="007D517F">
        <w:trPr>
          <w:trHeight w:val="501"/>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xml:space="preserve">Новая Оранжерея -5 </w:t>
            </w:r>
            <w:proofErr w:type="spellStart"/>
            <w:r w:rsidRPr="007D517F">
              <w:rPr>
                <w:rFonts w:ascii="Times New Roman" w:hAnsi="Times New Roman"/>
                <w:color w:val="000000"/>
                <w:sz w:val="20"/>
                <w:szCs w:val="20"/>
                <w:lang w:eastAsia="ru-RU"/>
              </w:rPr>
              <w:t>ед</w:t>
            </w:r>
            <w:proofErr w:type="spellEnd"/>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100</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20</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20</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60</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Мотель-5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100</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20</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20</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20</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40</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Дом Советов -3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60</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20</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40</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Детский сад №37 -2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6</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3</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3</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r>
      <w:tr w:rsidR="00A1721C" w:rsidRPr="00A1721C" w:rsidTr="007D517F">
        <w:trPr>
          <w:trHeight w:val="452"/>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Детская больница -3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9</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6</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3</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3B745C" w:rsidP="007D517F">
            <w:pPr>
              <w:jc w:val="center"/>
              <w:rPr>
                <w:rFonts w:ascii="Times New Roman" w:hAnsi="Times New Roman"/>
                <w:color w:val="000000"/>
                <w:sz w:val="20"/>
                <w:szCs w:val="20"/>
                <w:lang w:eastAsia="ru-RU"/>
              </w:rPr>
            </w:pPr>
            <w:proofErr w:type="spellStart"/>
            <w:r w:rsidRPr="007D517F">
              <w:rPr>
                <w:rFonts w:ascii="Times New Roman" w:hAnsi="Times New Roman"/>
                <w:color w:val="000000"/>
                <w:sz w:val="20"/>
                <w:szCs w:val="20"/>
                <w:lang w:eastAsia="ru-RU"/>
              </w:rPr>
              <w:t>Трам</w:t>
            </w:r>
            <w:r w:rsidR="00434818" w:rsidRPr="007D517F">
              <w:rPr>
                <w:rFonts w:ascii="Times New Roman" w:hAnsi="Times New Roman"/>
                <w:color w:val="000000"/>
                <w:sz w:val="20"/>
                <w:szCs w:val="20"/>
                <w:lang w:eastAsia="ru-RU"/>
              </w:rPr>
              <w:t>парк</w:t>
            </w:r>
            <w:proofErr w:type="spellEnd"/>
            <w:r w:rsidR="00434818" w:rsidRPr="007D517F">
              <w:rPr>
                <w:rFonts w:ascii="Times New Roman" w:hAnsi="Times New Roman"/>
                <w:color w:val="000000"/>
                <w:sz w:val="20"/>
                <w:szCs w:val="20"/>
                <w:lang w:eastAsia="ru-RU"/>
              </w:rPr>
              <w:t xml:space="preserve"> Скачки </w:t>
            </w:r>
            <w:r w:rsidRPr="007D517F">
              <w:rPr>
                <w:rFonts w:ascii="Times New Roman" w:hAnsi="Times New Roman"/>
                <w:color w:val="000000"/>
                <w:sz w:val="20"/>
                <w:szCs w:val="20"/>
                <w:lang w:eastAsia="ru-RU"/>
              </w:rPr>
              <w:t>-</w:t>
            </w:r>
            <w:r w:rsidR="00434818" w:rsidRPr="007D517F">
              <w:rPr>
                <w:rFonts w:ascii="Times New Roman" w:hAnsi="Times New Roman"/>
                <w:color w:val="000000"/>
                <w:sz w:val="20"/>
                <w:szCs w:val="20"/>
                <w:lang w:eastAsia="ru-RU"/>
              </w:rPr>
              <w:t>2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12,5</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6,25</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6,25</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7D517F">
            <w:pPr>
              <w:jc w:val="center"/>
              <w:rPr>
                <w:rFonts w:ascii="Times New Roman" w:hAnsi="Times New Roman"/>
                <w:color w:val="000000"/>
                <w:sz w:val="20"/>
                <w:szCs w:val="20"/>
                <w:lang w:eastAsia="ru-RU"/>
              </w:rPr>
            </w:pP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Кинотеатр Бештау - 2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6</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3</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3</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Кирова,85 - 2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12</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12</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фирма "Кавказ" - 3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13,5</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4,5</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4,5</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4,5</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lastRenderedPageBreak/>
              <w:t>"Баня,5" - 2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9</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4,5</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4,5</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"Чапаева,36" -3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3,75</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3,75</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СРЗ  - 3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30</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FF0000"/>
                <w:sz w:val="20"/>
                <w:szCs w:val="20"/>
                <w:lang w:eastAsia="ru-RU"/>
              </w:rPr>
            </w:pPr>
            <w:r w:rsidRPr="007D517F">
              <w:rPr>
                <w:rFonts w:ascii="Times New Roman" w:hAnsi="Times New Roman"/>
                <w:b/>
                <w:bCs/>
                <w:color w:val="FF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10</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10</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10</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A1721C"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Константиновская</w:t>
            </w:r>
            <w:r w:rsidR="00434818" w:rsidRPr="007D517F">
              <w:rPr>
                <w:rFonts w:ascii="Times New Roman" w:hAnsi="Times New Roman"/>
                <w:color w:val="000000"/>
                <w:sz w:val="20"/>
                <w:szCs w:val="20"/>
                <w:lang w:eastAsia="ru-RU"/>
              </w:rPr>
              <w:t xml:space="preserve"> -3 </w:t>
            </w:r>
            <w:proofErr w:type="spellStart"/>
            <w:r w:rsidR="00434818" w:rsidRPr="007D517F">
              <w:rPr>
                <w:rFonts w:ascii="Times New Roman" w:hAnsi="Times New Roman"/>
                <w:color w:val="000000"/>
                <w:sz w:val="20"/>
                <w:szCs w:val="20"/>
                <w:lang w:eastAsia="ru-RU"/>
              </w:rPr>
              <w:t>ед</w:t>
            </w:r>
            <w:proofErr w:type="spellEnd"/>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9</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FF0000"/>
                <w:sz w:val="20"/>
                <w:szCs w:val="20"/>
                <w:lang w:eastAsia="ru-RU"/>
              </w:rPr>
            </w:pPr>
            <w:r w:rsidRPr="007D517F">
              <w:rPr>
                <w:rFonts w:ascii="Times New Roman" w:hAnsi="Times New Roman"/>
                <w:b/>
                <w:bCs/>
                <w:color w:val="FF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9</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Украин</w:t>
            </w:r>
            <w:r w:rsidR="00A1721C" w:rsidRPr="007D517F">
              <w:rPr>
                <w:rFonts w:ascii="Times New Roman" w:hAnsi="Times New Roman"/>
                <w:color w:val="000000"/>
                <w:sz w:val="20"/>
                <w:szCs w:val="20"/>
                <w:lang w:eastAsia="ru-RU"/>
              </w:rPr>
              <w:t>ская,</w:t>
            </w:r>
            <w:r w:rsidRPr="007D517F">
              <w:rPr>
                <w:rFonts w:ascii="Times New Roman" w:hAnsi="Times New Roman"/>
                <w:color w:val="000000"/>
                <w:sz w:val="20"/>
                <w:szCs w:val="20"/>
                <w:lang w:eastAsia="ru-RU"/>
              </w:rPr>
              <w:t>14  - 2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2,87</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2,87</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FF0000"/>
                <w:sz w:val="20"/>
                <w:szCs w:val="20"/>
                <w:lang w:eastAsia="ru-RU"/>
              </w:rPr>
            </w:pPr>
            <w:r w:rsidRPr="007D517F">
              <w:rPr>
                <w:rFonts w:ascii="Times New Roman" w:hAnsi="Times New Roman"/>
                <w:b/>
                <w:bCs/>
                <w:color w:val="FF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Теплосерная,123 - 2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2,58</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2,58</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Козлова-Комарова - 2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4,15</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4,15</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40 лет Октября,55 - 3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1,75</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1,75</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д/сад 19 - 2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0,91</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0,91</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76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Машук ООО «Энергетик» - 1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10</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10</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820" w:type="dxa"/>
            <w:tcBorders>
              <w:top w:val="nil"/>
              <w:left w:val="nil"/>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878" w:type="dxa"/>
            <w:tcBorders>
              <w:top w:val="nil"/>
              <w:left w:val="nil"/>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657,02</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12,27</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8,00</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36,25</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117,50</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112,25</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112,75</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86,00</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172,00</w:t>
            </w:r>
          </w:p>
        </w:tc>
      </w:tr>
      <w:tr w:rsidR="00A1721C" w:rsidRPr="00A1721C" w:rsidTr="007D517F">
        <w:trPr>
          <w:trHeight w:val="337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lastRenderedPageBreak/>
              <w:t>Машук ООО «Энергетик»</w:t>
            </w:r>
          </w:p>
        </w:tc>
        <w:tc>
          <w:tcPr>
            <w:tcW w:w="1820" w:type="dxa"/>
            <w:tcBorders>
              <w:top w:val="nil"/>
              <w:left w:val="nil"/>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xml:space="preserve">Замена горелок  на </w:t>
            </w:r>
            <w:proofErr w:type="spellStart"/>
            <w:r w:rsidRPr="007D517F">
              <w:rPr>
                <w:rFonts w:ascii="Times New Roman" w:hAnsi="Times New Roman"/>
                <w:color w:val="000000"/>
                <w:sz w:val="20"/>
                <w:szCs w:val="20"/>
                <w:lang w:eastAsia="ru-RU"/>
              </w:rPr>
              <w:t>энергоэффективные</w:t>
            </w:r>
            <w:proofErr w:type="spellEnd"/>
            <w:r w:rsidRPr="007D517F">
              <w:rPr>
                <w:rFonts w:ascii="Times New Roman" w:hAnsi="Times New Roman"/>
                <w:color w:val="000000"/>
                <w:sz w:val="20"/>
                <w:szCs w:val="20"/>
                <w:lang w:eastAsia="ru-RU"/>
              </w:rPr>
              <w:t>, автоматизированные</w:t>
            </w:r>
          </w:p>
        </w:tc>
        <w:tc>
          <w:tcPr>
            <w:tcW w:w="1878" w:type="dxa"/>
            <w:tcBorders>
              <w:top w:val="nil"/>
              <w:left w:val="nil"/>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Увеличить КПД до 93%, экономия по расходу газа, увеличение срока эксплуатации оборудования, снижение эксплуатационных затрат, улучшить надежность и   качество теплоснабжения</w:t>
            </w: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9,66</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3,52</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6,14</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820" w:type="dxa"/>
            <w:tcBorders>
              <w:top w:val="nil"/>
              <w:left w:val="nil"/>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878" w:type="dxa"/>
            <w:tcBorders>
              <w:top w:val="nil"/>
              <w:left w:val="nil"/>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9,66</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0</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0</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0</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3,52</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6,14</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0</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0</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0</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proofErr w:type="spellStart"/>
            <w:r w:rsidRPr="007D517F">
              <w:rPr>
                <w:rFonts w:ascii="Times New Roman" w:hAnsi="Times New Roman"/>
                <w:color w:val="000000"/>
                <w:sz w:val="20"/>
                <w:szCs w:val="20"/>
                <w:lang w:eastAsia="ru-RU"/>
              </w:rPr>
              <w:t>Лермонтовский</w:t>
            </w:r>
            <w:proofErr w:type="spellEnd"/>
            <w:r w:rsidRPr="007D517F">
              <w:rPr>
                <w:rFonts w:ascii="Times New Roman" w:hAnsi="Times New Roman"/>
                <w:color w:val="000000"/>
                <w:sz w:val="20"/>
                <w:szCs w:val="20"/>
                <w:lang w:eastAsia="ru-RU"/>
              </w:rPr>
              <w:t xml:space="preserve"> разъезд</w:t>
            </w:r>
          </w:p>
        </w:tc>
        <w:tc>
          <w:tcPr>
            <w:tcW w:w="1820" w:type="dxa"/>
            <w:vMerge w:val="restart"/>
            <w:tcBorders>
              <w:top w:val="nil"/>
              <w:left w:val="single" w:sz="8" w:space="0" w:color="auto"/>
              <w:bottom w:val="single" w:sz="8" w:space="0" w:color="000000"/>
              <w:right w:val="single" w:sz="8" w:space="0" w:color="auto"/>
            </w:tcBorders>
            <w:shd w:val="clear" w:color="auto" w:fill="auto"/>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Децентрализация теплоснабжения, приближение теплоисточника к потребителю</w:t>
            </w:r>
          </w:p>
        </w:tc>
        <w:tc>
          <w:tcPr>
            <w:tcW w:w="1878" w:type="dxa"/>
            <w:vMerge w:val="restart"/>
            <w:tcBorders>
              <w:top w:val="nil"/>
              <w:left w:val="single" w:sz="8" w:space="0" w:color="auto"/>
              <w:bottom w:val="nil"/>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Снизить эксплуатационные затраты, снизить тариф на тепловую энергию для потребителей, подключенных к данному источнику теплоснабжения</w:t>
            </w: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16,32</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16,32</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015167" w:rsidP="00434818">
            <w:pPr>
              <w:rPr>
                <w:rFonts w:ascii="Times New Roman" w:hAnsi="Times New Roman"/>
                <w:color w:val="000000"/>
                <w:sz w:val="20"/>
                <w:szCs w:val="20"/>
                <w:lang w:eastAsia="ru-RU"/>
              </w:rPr>
            </w:pPr>
            <w:r>
              <w:rPr>
                <w:rFonts w:ascii="Times New Roman" w:hAnsi="Times New Roman"/>
                <w:color w:val="000000"/>
                <w:sz w:val="20"/>
                <w:szCs w:val="20"/>
                <w:lang w:eastAsia="ru-RU"/>
              </w:rPr>
              <w:t>у</w:t>
            </w:r>
            <w:r w:rsidR="00434818" w:rsidRPr="007D517F">
              <w:rPr>
                <w:rFonts w:ascii="Times New Roman" w:hAnsi="Times New Roman"/>
                <w:color w:val="000000"/>
                <w:sz w:val="20"/>
                <w:szCs w:val="20"/>
                <w:lang w:eastAsia="ru-RU"/>
              </w:rPr>
              <w:t>л. Ермолова,225</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nil"/>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4,51</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4,51</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015167" w:rsidP="00434818">
            <w:pPr>
              <w:rPr>
                <w:rFonts w:ascii="Times New Roman" w:hAnsi="Times New Roman"/>
                <w:color w:val="000000"/>
                <w:sz w:val="20"/>
                <w:szCs w:val="20"/>
                <w:lang w:eastAsia="ru-RU"/>
              </w:rPr>
            </w:pPr>
            <w:r>
              <w:rPr>
                <w:rFonts w:ascii="Times New Roman" w:hAnsi="Times New Roman"/>
                <w:color w:val="000000"/>
                <w:sz w:val="20"/>
                <w:szCs w:val="20"/>
                <w:lang w:eastAsia="ru-RU"/>
              </w:rPr>
              <w:t>у</w:t>
            </w:r>
            <w:r w:rsidR="00434818" w:rsidRPr="007D517F">
              <w:rPr>
                <w:rFonts w:ascii="Times New Roman" w:hAnsi="Times New Roman"/>
                <w:color w:val="000000"/>
                <w:sz w:val="20"/>
                <w:szCs w:val="20"/>
                <w:lang w:eastAsia="ru-RU"/>
              </w:rPr>
              <w:t>л. Аллея Строителей,2/2</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nil"/>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6,66</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6,66</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015167" w:rsidP="00434818">
            <w:pPr>
              <w:rPr>
                <w:rFonts w:ascii="Times New Roman" w:hAnsi="Times New Roman"/>
                <w:color w:val="000000"/>
                <w:sz w:val="20"/>
                <w:szCs w:val="20"/>
                <w:lang w:eastAsia="ru-RU"/>
              </w:rPr>
            </w:pPr>
            <w:r>
              <w:rPr>
                <w:rFonts w:ascii="Times New Roman" w:hAnsi="Times New Roman"/>
                <w:color w:val="000000"/>
                <w:sz w:val="20"/>
                <w:szCs w:val="20"/>
                <w:lang w:eastAsia="ru-RU"/>
              </w:rPr>
              <w:t>у</w:t>
            </w:r>
            <w:r w:rsidR="00434818" w:rsidRPr="007D517F">
              <w:rPr>
                <w:rFonts w:ascii="Times New Roman" w:hAnsi="Times New Roman"/>
                <w:color w:val="000000"/>
                <w:sz w:val="20"/>
                <w:szCs w:val="20"/>
                <w:lang w:eastAsia="ru-RU"/>
              </w:rPr>
              <w:t xml:space="preserve">л. </w:t>
            </w:r>
            <w:proofErr w:type="spellStart"/>
            <w:r w:rsidR="00434818" w:rsidRPr="007D517F">
              <w:rPr>
                <w:rFonts w:ascii="Times New Roman" w:hAnsi="Times New Roman"/>
                <w:color w:val="000000"/>
                <w:sz w:val="20"/>
                <w:szCs w:val="20"/>
                <w:lang w:eastAsia="ru-RU"/>
              </w:rPr>
              <w:t>Шатило</w:t>
            </w:r>
            <w:proofErr w:type="spellEnd"/>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nil"/>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9,55</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9,55</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Школа №23</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nil"/>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6,5</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6,5</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Школа №1</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nil"/>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15544E" w:rsidP="00434818">
            <w:pPr>
              <w:jc w:val="center"/>
              <w:rPr>
                <w:rFonts w:ascii="Times New Roman" w:hAnsi="Times New Roman"/>
                <w:color w:val="000000"/>
                <w:sz w:val="20"/>
                <w:szCs w:val="20"/>
                <w:lang w:eastAsia="ru-RU"/>
              </w:rPr>
            </w:pPr>
            <w:r>
              <w:rPr>
                <w:rFonts w:ascii="Times New Roman" w:hAnsi="Times New Roman"/>
                <w:color w:val="000000"/>
                <w:sz w:val="20"/>
                <w:szCs w:val="20"/>
                <w:lang w:eastAsia="ru-RU"/>
              </w:rPr>
              <w:t>8</w:t>
            </w:r>
            <w:r w:rsidR="00434818" w:rsidRPr="007D517F">
              <w:rPr>
                <w:rFonts w:ascii="Times New Roman" w:hAnsi="Times New Roman"/>
                <w:color w:val="000000"/>
                <w:sz w:val="20"/>
                <w:szCs w:val="20"/>
                <w:lang w:eastAsia="ru-RU"/>
              </w:rPr>
              <w:t>,88</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8,88</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tcBorders>
              <w:top w:val="nil"/>
              <w:left w:val="nil"/>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15544E" w:rsidP="00434818">
            <w:pPr>
              <w:jc w:val="center"/>
              <w:rPr>
                <w:rFonts w:ascii="Times New Roman" w:hAnsi="Times New Roman"/>
                <w:b/>
                <w:bCs/>
                <w:color w:val="000000"/>
                <w:sz w:val="20"/>
                <w:szCs w:val="20"/>
                <w:lang w:eastAsia="ru-RU"/>
              </w:rPr>
            </w:pPr>
            <w:r>
              <w:rPr>
                <w:rFonts w:ascii="Times New Roman" w:hAnsi="Times New Roman"/>
                <w:b/>
                <w:bCs/>
                <w:color w:val="000000"/>
                <w:sz w:val="20"/>
                <w:szCs w:val="20"/>
                <w:lang w:eastAsia="ru-RU"/>
              </w:rPr>
              <w:t>52,42</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16,32</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0</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0</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0</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15,38</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14,06</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15544E" w:rsidP="00434818">
            <w:pPr>
              <w:jc w:val="center"/>
              <w:rPr>
                <w:rFonts w:ascii="Times New Roman" w:hAnsi="Times New Roman"/>
                <w:b/>
                <w:bCs/>
                <w:color w:val="000000"/>
                <w:sz w:val="20"/>
                <w:szCs w:val="20"/>
                <w:lang w:eastAsia="ru-RU"/>
              </w:rPr>
            </w:pPr>
            <w:r>
              <w:rPr>
                <w:rFonts w:ascii="Times New Roman" w:hAnsi="Times New Roman"/>
                <w:b/>
                <w:bCs/>
                <w:color w:val="000000"/>
                <w:sz w:val="20"/>
                <w:szCs w:val="20"/>
                <w:lang w:eastAsia="ru-RU"/>
              </w:rPr>
              <w:t>0</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6,66</w:t>
            </w:r>
          </w:p>
        </w:tc>
      </w:tr>
      <w:tr w:rsidR="00A1721C" w:rsidRPr="00A1721C" w:rsidTr="007D517F">
        <w:trPr>
          <w:trHeight w:val="376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lastRenderedPageBreak/>
              <w:t>Калинина,42+ РКМ</w:t>
            </w:r>
          </w:p>
        </w:tc>
        <w:tc>
          <w:tcPr>
            <w:tcW w:w="1820" w:type="dxa"/>
            <w:vMerge w:val="restart"/>
            <w:tcBorders>
              <w:top w:val="nil"/>
              <w:left w:val="single" w:sz="8" w:space="0" w:color="auto"/>
              <w:bottom w:val="single" w:sz="8" w:space="0" w:color="000000"/>
              <w:right w:val="single" w:sz="8" w:space="0" w:color="auto"/>
            </w:tcBorders>
            <w:shd w:val="clear" w:color="auto" w:fill="auto"/>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Закрытие подвальных котельных</w:t>
            </w:r>
          </w:p>
        </w:tc>
        <w:tc>
          <w:tcPr>
            <w:tcW w:w="1878" w:type="dxa"/>
            <w:vMerge w:val="restart"/>
            <w:tcBorders>
              <w:top w:val="nil"/>
              <w:left w:val="single" w:sz="8" w:space="0" w:color="auto"/>
              <w:bottom w:val="single" w:sz="8" w:space="0" w:color="000000"/>
              <w:right w:val="single" w:sz="8" w:space="0" w:color="auto"/>
            </w:tcBorders>
            <w:shd w:val="clear" w:color="auto" w:fill="auto"/>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Повысить безопасность эксплуатации оборудования котельной, снизить эксплуатационные затраты, улучшить надежность и   качество теплоснабжения</w:t>
            </w: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19,74</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19,74</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750"/>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Соборная,7+ Соборная,15- 0,512Гкал/ч ( 0,6МВт)</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7,5</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7,5</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49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Рубина,2 -0,344 Гкал/ч(0,4 МВт)</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4,5</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4,5</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49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Кирова,33 - 0,431 Гкал/ч(0,5 МВт)</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2,84</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2,84</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49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Детский сад №19 -0,12 МВт</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0,91</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0,91</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820" w:type="dxa"/>
            <w:tcBorders>
              <w:top w:val="nil"/>
              <w:left w:val="nil"/>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878" w:type="dxa"/>
            <w:tcBorders>
              <w:top w:val="nil"/>
              <w:left w:val="nil"/>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35,49</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0,91</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0</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19,74</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7,5</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4,5</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2,84</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0</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0</w:t>
            </w:r>
          </w:p>
        </w:tc>
      </w:tr>
      <w:tr w:rsidR="00A1721C" w:rsidRPr="00A1721C" w:rsidTr="007D517F">
        <w:trPr>
          <w:trHeight w:val="169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015167" w:rsidP="00434818">
            <w:pPr>
              <w:rPr>
                <w:rFonts w:ascii="Times New Roman" w:hAnsi="Times New Roman"/>
                <w:color w:val="000000"/>
                <w:sz w:val="20"/>
                <w:szCs w:val="20"/>
                <w:lang w:eastAsia="ru-RU"/>
              </w:rPr>
            </w:pPr>
            <w:r>
              <w:rPr>
                <w:rFonts w:ascii="Times New Roman" w:hAnsi="Times New Roman"/>
                <w:color w:val="000000"/>
                <w:sz w:val="20"/>
                <w:szCs w:val="20"/>
                <w:lang w:eastAsia="ru-RU"/>
              </w:rPr>
              <w:t>у</w:t>
            </w:r>
            <w:r w:rsidR="00434818" w:rsidRPr="007D517F">
              <w:rPr>
                <w:rFonts w:ascii="Times New Roman" w:hAnsi="Times New Roman"/>
                <w:color w:val="000000"/>
                <w:sz w:val="20"/>
                <w:szCs w:val="20"/>
                <w:lang w:eastAsia="ru-RU"/>
              </w:rPr>
              <w:t>л. Власова,51 (2 этап)</w:t>
            </w:r>
          </w:p>
        </w:tc>
        <w:tc>
          <w:tcPr>
            <w:tcW w:w="1820" w:type="dxa"/>
            <w:tcBorders>
              <w:top w:val="nil"/>
              <w:left w:val="nil"/>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Устройство БМК 0,2 МВт</w:t>
            </w:r>
          </w:p>
        </w:tc>
        <w:tc>
          <w:tcPr>
            <w:tcW w:w="1878" w:type="dxa"/>
            <w:tcBorders>
              <w:top w:val="nil"/>
              <w:left w:val="nil"/>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xml:space="preserve">Обеспечение тепловой энергией жилищного фонда и объектов социального </w:t>
            </w:r>
            <w:r w:rsidRPr="007D517F">
              <w:rPr>
                <w:rFonts w:ascii="Times New Roman" w:hAnsi="Times New Roman"/>
                <w:color w:val="000000"/>
                <w:sz w:val="20"/>
                <w:szCs w:val="20"/>
                <w:lang w:eastAsia="ru-RU"/>
              </w:rPr>
              <w:lastRenderedPageBreak/>
              <w:t>назначения</w:t>
            </w: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lastRenderedPageBreak/>
              <w:t>1,07</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1,07</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193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lastRenderedPageBreak/>
              <w:t>ул. Козлова,30</w:t>
            </w:r>
          </w:p>
        </w:tc>
        <w:tc>
          <w:tcPr>
            <w:tcW w:w="1820" w:type="dxa"/>
            <w:tcBorders>
              <w:top w:val="nil"/>
              <w:left w:val="nil"/>
              <w:bottom w:val="single" w:sz="8" w:space="0" w:color="auto"/>
              <w:right w:val="single" w:sz="8" w:space="0" w:color="auto"/>
            </w:tcBorders>
            <w:shd w:val="clear" w:color="auto" w:fill="auto"/>
            <w:hideMark/>
          </w:tcPr>
          <w:p w:rsidR="003B745C" w:rsidRPr="007D517F" w:rsidRDefault="00434818" w:rsidP="003B745C">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xml:space="preserve">Устройство БМК, вместо </w:t>
            </w:r>
            <w:r w:rsidR="003B745C" w:rsidRPr="007D517F">
              <w:rPr>
                <w:rFonts w:ascii="Times New Roman" w:hAnsi="Times New Roman"/>
                <w:color w:val="000000"/>
                <w:sz w:val="20"/>
                <w:szCs w:val="20"/>
                <w:lang w:eastAsia="ru-RU"/>
              </w:rPr>
              <w:t xml:space="preserve"> котельной</w:t>
            </w:r>
          </w:p>
          <w:p w:rsidR="00434818" w:rsidRPr="007D517F" w:rsidRDefault="003B745C" w:rsidP="003B745C">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w:t>
            </w:r>
            <w:r w:rsidR="00434818" w:rsidRPr="007D517F">
              <w:rPr>
                <w:rFonts w:ascii="Times New Roman" w:hAnsi="Times New Roman"/>
                <w:color w:val="000000"/>
                <w:sz w:val="20"/>
                <w:szCs w:val="20"/>
                <w:lang w:eastAsia="ru-RU"/>
              </w:rPr>
              <w:t>Грязелечебниц</w:t>
            </w:r>
            <w:r w:rsidRPr="007D517F">
              <w:rPr>
                <w:rFonts w:ascii="Times New Roman" w:hAnsi="Times New Roman"/>
                <w:color w:val="000000"/>
                <w:sz w:val="20"/>
                <w:szCs w:val="20"/>
                <w:lang w:eastAsia="ru-RU"/>
              </w:rPr>
              <w:t>а»,</w:t>
            </w:r>
            <w:r w:rsidR="00434818" w:rsidRPr="007D517F">
              <w:rPr>
                <w:rFonts w:ascii="Times New Roman" w:hAnsi="Times New Roman"/>
                <w:color w:val="000000"/>
                <w:sz w:val="20"/>
                <w:szCs w:val="20"/>
                <w:lang w:eastAsia="ru-RU"/>
              </w:rPr>
              <w:t xml:space="preserve"> 12 МВт</w:t>
            </w:r>
          </w:p>
        </w:tc>
        <w:tc>
          <w:tcPr>
            <w:tcW w:w="1878" w:type="dxa"/>
            <w:tcBorders>
              <w:top w:val="nil"/>
              <w:left w:val="nil"/>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Обеспечение тепловой энергией жилищного фонда и объектов социального назначения</w:t>
            </w: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57,46</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57,46</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46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820" w:type="dxa"/>
            <w:tcBorders>
              <w:top w:val="nil"/>
              <w:left w:val="nil"/>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878" w:type="dxa"/>
            <w:tcBorders>
              <w:top w:val="nil"/>
              <w:left w:val="nil"/>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58,53</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1,07</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0</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0</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0</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57,46</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0</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0</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0</w:t>
            </w:r>
          </w:p>
        </w:tc>
      </w:tr>
      <w:tr w:rsidR="00A1721C" w:rsidRPr="00A1721C" w:rsidTr="007D517F">
        <w:trPr>
          <w:trHeight w:val="1320"/>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Новая  Оранжерея</w:t>
            </w:r>
          </w:p>
        </w:tc>
        <w:tc>
          <w:tcPr>
            <w:tcW w:w="1820" w:type="dxa"/>
            <w:vMerge w:val="restart"/>
            <w:tcBorders>
              <w:top w:val="nil"/>
              <w:left w:val="single" w:sz="8" w:space="0" w:color="auto"/>
              <w:bottom w:val="single" w:sz="8" w:space="0" w:color="000000"/>
              <w:right w:val="single" w:sz="8" w:space="0" w:color="auto"/>
            </w:tcBorders>
            <w:shd w:val="clear" w:color="auto" w:fill="auto"/>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Замена энергоемких сетевых насосных агрегатов на насосные станции со шкафом управления и частотными преобразователями</w:t>
            </w:r>
          </w:p>
        </w:tc>
        <w:tc>
          <w:tcPr>
            <w:tcW w:w="1878" w:type="dxa"/>
            <w:vMerge w:val="restart"/>
            <w:tcBorders>
              <w:top w:val="nil"/>
              <w:left w:val="single" w:sz="8" w:space="0" w:color="auto"/>
              <w:bottom w:val="single" w:sz="8" w:space="0" w:color="000000"/>
              <w:right w:val="single" w:sz="8" w:space="0" w:color="auto"/>
            </w:tcBorders>
            <w:shd w:val="clear" w:color="auto" w:fill="auto"/>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Улучшение гидравлических режимов передачи теплоносителя потребителям тепловой энергии, повышение качества услуг</w:t>
            </w: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15,17</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1,67</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4,5</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4,5</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4,5</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Дом Советов</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0,89</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0,89</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М-н Бештау ( лето)</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E12B56" w:rsidP="00434818">
            <w:pPr>
              <w:jc w:val="center"/>
              <w:rPr>
                <w:rFonts w:ascii="Times New Roman" w:hAnsi="Times New Roman"/>
                <w:color w:val="000000"/>
                <w:sz w:val="20"/>
                <w:szCs w:val="20"/>
                <w:lang w:eastAsia="ru-RU"/>
              </w:rPr>
            </w:pPr>
            <w:r>
              <w:rPr>
                <w:rFonts w:ascii="Times New Roman" w:hAnsi="Times New Roman"/>
                <w:color w:val="000000"/>
                <w:sz w:val="20"/>
                <w:szCs w:val="20"/>
                <w:lang w:eastAsia="ru-RU"/>
              </w:rPr>
              <w:t>20,8</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5,8</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r w:rsidR="00E12B56">
              <w:rPr>
                <w:rFonts w:ascii="Times New Roman" w:hAnsi="Times New Roman"/>
                <w:color w:val="000000"/>
                <w:sz w:val="20"/>
                <w:szCs w:val="20"/>
                <w:lang w:eastAsia="ru-RU"/>
              </w:rPr>
              <w:t>15</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Калинина,42а</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1,2</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1,2</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Фирма Кавказ</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2,4</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2,4</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Баня,5</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1,5</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1,5</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Чапаева,36</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1,2</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1,2</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ВАО Интурист</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2,966</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2,966</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lastRenderedPageBreak/>
              <w:t>Константиновка</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4,1</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4,1</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Машук ООО «Энергетик»</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5,186</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0,724</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4,462</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820" w:type="dxa"/>
            <w:tcBorders>
              <w:top w:val="nil"/>
              <w:left w:val="nil"/>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878" w:type="dxa"/>
            <w:tcBorders>
              <w:top w:val="nil"/>
              <w:left w:val="nil"/>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E12B56" w:rsidP="00434818">
            <w:pPr>
              <w:jc w:val="center"/>
              <w:rPr>
                <w:rFonts w:ascii="Times New Roman" w:hAnsi="Times New Roman"/>
                <w:b/>
                <w:bCs/>
                <w:color w:val="000000"/>
                <w:sz w:val="20"/>
                <w:szCs w:val="20"/>
                <w:lang w:eastAsia="ru-RU"/>
              </w:rPr>
            </w:pPr>
            <w:r>
              <w:rPr>
                <w:rFonts w:ascii="Times New Roman" w:hAnsi="Times New Roman"/>
                <w:b/>
                <w:bCs/>
                <w:color w:val="000000"/>
                <w:sz w:val="20"/>
                <w:szCs w:val="20"/>
                <w:lang w:eastAsia="ru-RU"/>
              </w:rPr>
              <w:t>55,412</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5,526</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10,124</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5,662</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E12B56" w:rsidP="00434818">
            <w:pPr>
              <w:jc w:val="center"/>
              <w:rPr>
                <w:rFonts w:ascii="Times New Roman" w:hAnsi="Times New Roman"/>
                <w:b/>
                <w:bCs/>
                <w:color w:val="000000"/>
                <w:sz w:val="20"/>
                <w:szCs w:val="20"/>
                <w:lang w:eastAsia="ru-RU"/>
              </w:rPr>
            </w:pPr>
            <w:r>
              <w:rPr>
                <w:rFonts w:ascii="Times New Roman" w:hAnsi="Times New Roman"/>
                <w:b/>
                <w:bCs/>
                <w:color w:val="000000"/>
                <w:sz w:val="20"/>
                <w:szCs w:val="20"/>
                <w:lang w:eastAsia="ru-RU"/>
              </w:rPr>
              <w:t>19,5</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10,1</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4,5</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0</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0</w:t>
            </w:r>
          </w:p>
        </w:tc>
      </w:tr>
      <w:tr w:rsidR="00A1721C" w:rsidRPr="00A1721C" w:rsidTr="007D517F">
        <w:trPr>
          <w:trHeight w:val="1200"/>
        </w:trPr>
        <w:tc>
          <w:tcPr>
            <w:tcW w:w="2285" w:type="dxa"/>
            <w:tcBorders>
              <w:top w:val="nil"/>
              <w:left w:val="single" w:sz="8" w:space="0" w:color="auto"/>
              <w:bottom w:val="nil"/>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Машук ООО «Энергетик»</w:t>
            </w:r>
          </w:p>
        </w:tc>
        <w:tc>
          <w:tcPr>
            <w:tcW w:w="1820" w:type="dxa"/>
            <w:vMerge w:val="restart"/>
            <w:tcBorders>
              <w:top w:val="nil"/>
              <w:left w:val="single" w:sz="8" w:space="0" w:color="auto"/>
              <w:bottom w:val="single" w:sz="8" w:space="0" w:color="000000"/>
              <w:right w:val="single" w:sz="8" w:space="0" w:color="auto"/>
            </w:tcBorders>
            <w:shd w:val="clear" w:color="auto" w:fill="auto"/>
            <w:hideMark/>
          </w:tcPr>
          <w:p w:rsidR="003B745C" w:rsidRPr="007D517F" w:rsidRDefault="00434818" w:rsidP="003B745C">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Использование вторичных источников электроэнергии</w:t>
            </w:r>
          </w:p>
          <w:p w:rsidR="00434818" w:rsidRPr="007D517F" w:rsidRDefault="00434818" w:rsidP="003B745C">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xml:space="preserve">( </w:t>
            </w:r>
            <w:proofErr w:type="spellStart"/>
            <w:r w:rsidRPr="007D517F">
              <w:rPr>
                <w:rFonts w:ascii="Times New Roman" w:hAnsi="Times New Roman"/>
                <w:color w:val="000000"/>
                <w:sz w:val="20"/>
                <w:szCs w:val="20"/>
                <w:lang w:eastAsia="ru-RU"/>
              </w:rPr>
              <w:t>когенерация</w:t>
            </w:r>
            <w:proofErr w:type="spellEnd"/>
            <w:r w:rsidRPr="007D517F">
              <w:rPr>
                <w:rFonts w:ascii="Times New Roman" w:hAnsi="Times New Roman"/>
                <w:color w:val="000000"/>
                <w:sz w:val="20"/>
                <w:szCs w:val="20"/>
                <w:lang w:eastAsia="ru-RU"/>
              </w:rPr>
              <w:t>)</w:t>
            </w:r>
          </w:p>
        </w:tc>
        <w:tc>
          <w:tcPr>
            <w:tcW w:w="1878" w:type="dxa"/>
            <w:vMerge w:val="restart"/>
            <w:tcBorders>
              <w:top w:val="nil"/>
              <w:left w:val="single" w:sz="8" w:space="0" w:color="auto"/>
              <w:bottom w:val="single" w:sz="8" w:space="0" w:color="000000"/>
              <w:right w:val="single" w:sz="8" w:space="0" w:color="auto"/>
            </w:tcBorders>
            <w:shd w:val="clear" w:color="auto" w:fill="auto"/>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xml:space="preserve">Снижение затрат на энергоносители ( </w:t>
            </w:r>
            <w:proofErr w:type="spellStart"/>
            <w:r w:rsidRPr="007D517F">
              <w:rPr>
                <w:rFonts w:ascii="Times New Roman" w:hAnsi="Times New Roman"/>
                <w:color w:val="000000"/>
                <w:sz w:val="20"/>
                <w:szCs w:val="20"/>
                <w:lang w:eastAsia="ru-RU"/>
              </w:rPr>
              <w:t>электро</w:t>
            </w:r>
            <w:proofErr w:type="spellEnd"/>
            <w:r w:rsidRPr="007D517F">
              <w:rPr>
                <w:rFonts w:ascii="Times New Roman" w:hAnsi="Times New Roman"/>
                <w:color w:val="000000"/>
                <w:sz w:val="20"/>
                <w:szCs w:val="20"/>
                <w:lang w:eastAsia="ru-RU"/>
              </w:rPr>
              <w:t xml:space="preserve"> энергия)</w:t>
            </w:r>
          </w:p>
        </w:tc>
        <w:tc>
          <w:tcPr>
            <w:tcW w:w="913" w:type="dxa"/>
            <w:tcBorders>
              <w:top w:val="nil"/>
              <w:left w:val="nil"/>
              <w:bottom w:val="nil"/>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48</w:t>
            </w:r>
          </w:p>
        </w:tc>
        <w:tc>
          <w:tcPr>
            <w:tcW w:w="837" w:type="dxa"/>
            <w:tcBorders>
              <w:top w:val="nil"/>
              <w:left w:val="nil"/>
              <w:bottom w:val="nil"/>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12</w:t>
            </w:r>
          </w:p>
        </w:tc>
        <w:tc>
          <w:tcPr>
            <w:tcW w:w="910" w:type="dxa"/>
            <w:tcBorders>
              <w:top w:val="nil"/>
              <w:left w:val="nil"/>
              <w:bottom w:val="nil"/>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12</w:t>
            </w:r>
          </w:p>
        </w:tc>
        <w:tc>
          <w:tcPr>
            <w:tcW w:w="934" w:type="dxa"/>
            <w:tcBorders>
              <w:top w:val="nil"/>
              <w:left w:val="nil"/>
              <w:bottom w:val="nil"/>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12</w:t>
            </w:r>
          </w:p>
        </w:tc>
        <w:tc>
          <w:tcPr>
            <w:tcW w:w="958" w:type="dxa"/>
            <w:tcBorders>
              <w:top w:val="nil"/>
              <w:left w:val="nil"/>
              <w:bottom w:val="nil"/>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12</w:t>
            </w:r>
          </w:p>
        </w:tc>
        <w:tc>
          <w:tcPr>
            <w:tcW w:w="989" w:type="dxa"/>
            <w:tcBorders>
              <w:top w:val="nil"/>
              <w:left w:val="nil"/>
              <w:bottom w:val="nil"/>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nil"/>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nil"/>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nil"/>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15"/>
        </w:trPr>
        <w:tc>
          <w:tcPr>
            <w:tcW w:w="2285" w:type="dxa"/>
            <w:tcBorders>
              <w:top w:val="single" w:sz="8" w:space="0" w:color="auto"/>
              <w:left w:val="single" w:sz="8" w:space="0" w:color="auto"/>
              <w:bottom w:val="single" w:sz="4"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xml:space="preserve">М-н Бештау </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single" w:sz="8" w:space="0" w:color="auto"/>
              <w:left w:val="nil"/>
              <w:bottom w:val="nil"/>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18</w:t>
            </w:r>
          </w:p>
        </w:tc>
        <w:tc>
          <w:tcPr>
            <w:tcW w:w="837" w:type="dxa"/>
            <w:tcBorders>
              <w:top w:val="single" w:sz="8" w:space="0" w:color="auto"/>
              <w:left w:val="nil"/>
              <w:bottom w:val="single" w:sz="4"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single" w:sz="8" w:space="0" w:color="auto"/>
              <w:left w:val="nil"/>
              <w:bottom w:val="single" w:sz="4"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single" w:sz="8" w:space="0" w:color="auto"/>
              <w:left w:val="nil"/>
              <w:bottom w:val="single" w:sz="4"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single" w:sz="8" w:space="0" w:color="auto"/>
              <w:left w:val="nil"/>
              <w:bottom w:val="single" w:sz="4"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single" w:sz="8" w:space="0" w:color="auto"/>
              <w:left w:val="nil"/>
              <w:bottom w:val="single" w:sz="4"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single" w:sz="8" w:space="0" w:color="auto"/>
              <w:left w:val="nil"/>
              <w:bottom w:val="single" w:sz="4"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single" w:sz="8" w:space="0" w:color="auto"/>
              <w:left w:val="nil"/>
              <w:bottom w:val="single" w:sz="4"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single" w:sz="8" w:space="0" w:color="auto"/>
              <w:left w:val="nil"/>
              <w:bottom w:val="single" w:sz="4"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18</w:t>
            </w:r>
          </w:p>
        </w:tc>
      </w:tr>
      <w:tr w:rsidR="00A1721C" w:rsidRPr="00A1721C" w:rsidTr="007D517F">
        <w:trPr>
          <w:trHeight w:val="315"/>
        </w:trPr>
        <w:tc>
          <w:tcPr>
            <w:tcW w:w="2285" w:type="dxa"/>
            <w:tcBorders>
              <w:top w:val="nil"/>
              <w:left w:val="single" w:sz="8" w:space="0" w:color="auto"/>
              <w:bottom w:val="single" w:sz="4"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Белая Ромашка</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single" w:sz="8" w:space="0" w:color="auto"/>
              <w:left w:val="nil"/>
              <w:bottom w:val="nil"/>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18</w:t>
            </w:r>
          </w:p>
        </w:tc>
        <w:tc>
          <w:tcPr>
            <w:tcW w:w="837" w:type="dxa"/>
            <w:tcBorders>
              <w:top w:val="nil"/>
              <w:left w:val="nil"/>
              <w:bottom w:val="single" w:sz="4"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4"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4"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4"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4"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4"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4"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4"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18</w:t>
            </w:r>
          </w:p>
        </w:tc>
      </w:tr>
      <w:tr w:rsidR="00A1721C" w:rsidRPr="00A1721C" w:rsidTr="007D517F">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Новая Оранжерея</w:t>
            </w:r>
          </w:p>
        </w:tc>
        <w:tc>
          <w:tcPr>
            <w:tcW w:w="1820"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single" w:sz="8" w:space="0" w:color="auto"/>
              <w:left w:val="nil"/>
              <w:bottom w:val="nil"/>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18</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18</w:t>
            </w:r>
          </w:p>
        </w:tc>
      </w:tr>
      <w:tr w:rsidR="00A1721C" w:rsidRPr="00A1721C" w:rsidTr="007D517F">
        <w:trPr>
          <w:trHeight w:val="315"/>
        </w:trPr>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820" w:type="dxa"/>
            <w:tcBorders>
              <w:top w:val="nil"/>
              <w:left w:val="nil"/>
              <w:bottom w:val="single" w:sz="4" w:space="0" w:color="auto"/>
              <w:right w:val="single" w:sz="4"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878" w:type="dxa"/>
            <w:tcBorders>
              <w:top w:val="nil"/>
              <w:left w:val="nil"/>
              <w:bottom w:val="single" w:sz="4" w:space="0" w:color="auto"/>
              <w:right w:val="single" w:sz="4"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3" w:type="dxa"/>
            <w:tcBorders>
              <w:top w:val="single" w:sz="4" w:space="0" w:color="auto"/>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b/>
                <w:color w:val="000000"/>
                <w:sz w:val="20"/>
                <w:szCs w:val="20"/>
                <w:lang w:eastAsia="ru-RU"/>
              </w:rPr>
            </w:pPr>
            <w:r w:rsidRPr="007D517F">
              <w:rPr>
                <w:rFonts w:ascii="Times New Roman" w:hAnsi="Times New Roman"/>
                <w:b/>
                <w:color w:val="000000"/>
                <w:sz w:val="20"/>
                <w:szCs w:val="20"/>
                <w:lang w:eastAsia="ru-RU"/>
              </w:rPr>
              <w:t>102</w:t>
            </w:r>
          </w:p>
        </w:tc>
        <w:tc>
          <w:tcPr>
            <w:tcW w:w="837" w:type="dxa"/>
            <w:tcBorders>
              <w:top w:val="single" w:sz="4" w:space="0" w:color="auto"/>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b/>
                <w:color w:val="000000"/>
                <w:sz w:val="20"/>
                <w:szCs w:val="20"/>
                <w:lang w:eastAsia="ru-RU"/>
              </w:rPr>
            </w:pPr>
            <w:r w:rsidRPr="007D517F">
              <w:rPr>
                <w:rFonts w:ascii="Times New Roman" w:hAnsi="Times New Roman"/>
                <w:b/>
                <w:color w:val="000000"/>
                <w:sz w:val="20"/>
                <w:szCs w:val="20"/>
                <w:lang w:eastAsia="ru-RU"/>
              </w:rPr>
              <w:t>12</w:t>
            </w:r>
          </w:p>
        </w:tc>
        <w:tc>
          <w:tcPr>
            <w:tcW w:w="910" w:type="dxa"/>
            <w:tcBorders>
              <w:top w:val="single" w:sz="4" w:space="0" w:color="auto"/>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b/>
                <w:color w:val="000000"/>
                <w:sz w:val="20"/>
                <w:szCs w:val="20"/>
                <w:lang w:eastAsia="ru-RU"/>
              </w:rPr>
            </w:pPr>
            <w:r w:rsidRPr="007D517F">
              <w:rPr>
                <w:rFonts w:ascii="Times New Roman" w:hAnsi="Times New Roman"/>
                <w:b/>
                <w:color w:val="000000"/>
                <w:sz w:val="20"/>
                <w:szCs w:val="20"/>
                <w:lang w:eastAsia="ru-RU"/>
              </w:rPr>
              <w:t>12</w:t>
            </w:r>
          </w:p>
        </w:tc>
        <w:tc>
          <w:tcPr>
            <w:tcW w:w="934" w:type="dxa"/>
            <w:tcBorders>
              <w:top w:val="single" w:sz="4" w:space="0" w:color="auto"/>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b/>
                <w:color w:val="000000"/>
                <w:sz w:val="20"/>
                <w:szCs w:val="20"/>
                <w:lang w:eastAsia="ru-RU"/>
              </w:rPr>
            </w:pPr>
            <w:r w:rsidRPr="007D517F">
              <w:rPr>
                <w:rFonts w:ascii="Times New Roman" w:hAnsi="Times New Roman"/>
                <w:b/>
                <w:color w:val="000000"/>
                <w:sz w:val="20"/>
                <w:szCs w:val="20"/>
                <w:lang w:eastAsia="ru-RU"/>
              </w:rPr>
              <w:t>12</w:t>
            </w:r>
          </w:p>
        </w:tc>
        <w:tc>
          <w:tcPr>
            <w:tcW w:w="958" w:type="dxa"/>
            <w:tcBorders>
              <w:top w:val="single" w:sz="4" w:space="0" w:color="auto"/>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b/>
                <w:color w:val="000000"/>
                <w:sz w:val="20"/>
                <w:szCs w:val="20"/>
                <w:lang w:eastAsia="ru-RU"/>
              </w:rPr>
            </w:pPr>
            <w:r w:rsidRPr="007D517F">
              <w:rPr>
                <w:rFonts w:ascii="Times New Roman" w:hAnsi="Times New Roman"/>
                <w:b/>
                <w:color w:val="000000"/>
                <w:sz w:val="20"/>
                <w:szCs w:val="20"/>
                <w:lang w:eastAsia="ru-RU"/>
              </w:rPr>
              <w:t>12</w:t>
            </w:r>
          </w:p>
        </w:tc>
        <w:tc>
          <w:tcPr>
            <w:tcW w:w="989" w:type="dxa"/>
            <w:tcBorders>
              <w:top w:val="single" w:sz="4" w:space="0" w:color="auto"/>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b/>
                <w:color w:val="000000"/>
                <w:sz w:val="20"/>
                <w:szCs w:val="20"/>
                <w:lang w:eastAsia="ru-RU"/>
              </w:rPr>
            </w:pPr>
            <w:r w:rsidRPr="007D517F">
              <w:rPr>
                <w:rFonts w:ascii="Times New Roman" w:hAnsi="Times New Roman"/>
                <w:b/>
                <w:color w:val="000000"/>
                <w:sz w:val="20"/>
                <w:szCs w:val="20"/>
                <w:lang w:eastAsia="ru-RU"/>
              </w:rPr>
              <w:t>0</w:t>
            </w:r>
          </w:p>
        </w:tc>
        <w:tc>
          <w:tcPr>
            <w:tcW w:w="943" w:type="dxa"/>
            <w:tcBorders>
              <w:top w:val="single" w:sz="4" w:space="0" w:color="auto"/>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b/>
                <w:color w:val="000000"/>
                <w:sz w:val="20"/>
                <w:szCs w:val="20"/>
                <w:lang w:eastAsia="ru-RU"/>
              </w:rPr>
            </w:pPr>
            <w:r w:rsidRPr="007D517F">
              <w:rPr>
                <w:rFonts w:ascii="Times New Roman" w:hAnsi="Times New Roman"/>
                <w:b/>
                <w:color w:val="000000"/>
                <w:sz w:val="20"/>
                <w:szCs w:val="20"/>
                <w:lang w:eastAsia="ru-RU"/>
              </w:rPr>
              <w:t>0</w:t>
            </w:r>
          </w:p>
        </w:tc>
        <w:tc>
          <w:tcPr>
            <w:tcW w:w="1034" w:type="dxa"/>
            <w:tcBorders>
              <w:top w:val="single" w:sz="4" w:space="0" w:color="auto"/>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b/>
                <w:color w:val="000000"/>
                <w:sz w:val="20"/>
                <w:szCs w:val="20"/>
                <w:lang w:eastAsia="ru-RU"/>
              </w:rPr>
            </w:pPr>
            <w:r w:rsidRPr="007D517F">
              <w:rPr>
                <w:rFonts w:ascii="Times New Roman" w:hAnsi="Times New Roman"/>
                <w:b/>
                <w:color w:val="000000"/>
                <w:sz w:val="20"/>
                <w:szCs w:val="20"/>
                <w:lang w:eastAsia="ru-RU"/>
              </w:rPr>
              <w:t>0</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b/>
                <w:color w:val="000000"/>
                <w:sz w:val="20"/>
                <w:szCs w:val="20"/>
                <w:lang w:eastAsia="ru-RU"/>
              </w:rPr>
            </w:pPr>
            <w:r w:rsidRPr="007D517F">
              <w:rPr>
                <w:rFonts w:ascii="Times New Roman" w:hAnsi="Times New Roman"/>
                <w:b/>
                <w:color w:val="000000"/>
                <w:sz w:val="20"/>
                <w:szCs w:val="20"/>
                <w:lang w:eastAsia="ru-RU"/>
              </w:rPr>
              <w:t>54</w:t>
            </w:r>
          </w:p>
        </w:tc>
      </w:tr>
      <w:tr w:rsidR="00A1721C" w:rsidRPr="00A1721C" w:rsidTr="007D517F">
        <w:trPr>
          <w:trHeight w:val="795"/>
        </w:trPr>
        <w:tc>
          <w:tcPr>
            <w:tcW w:w="2285" w:type="dxa"/>
            <w:tcBorders>
              <w:top w:val="nil"/>
              <w:left w:val="single" w:sz="4" w:space="0" w:color="auto"/>
              <w:bottom w:val="single" w:sz="4" w:space="0" w:color="auto"/>
              <w:right w:val="single" w:sz="4"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Котельные с  диаметром трубопроводов Ду300-500-</w:t>
            </w:r>
            <w:r w:rsidR="003B745C" w:rsidRPr="007D517F">
              <w:rPr>
                <w:rFonts w:ascii="Times New Roman" w:hAnsi="Times New Roman"/>
                <w:color w:val="000000"/>
                <w:sz w:val="20"/>
                <w:szCs w:val="20"/>
                <w:lang w:eastAsia="ru-RU"/>
              </w:rPr>
              <w:t xml:space="preserve"> </w:t>
            </w:r>
            <w:r w:rsidRPr="007D517F">
              <w:rPr>
                <w:rFonts w:ascii="Times New Roman" w:hAnsi="Times New Roman"/>
                <w:color w:val="000000"/>
                <w:sz w:val="20"/>
                <w:szCs w:val="20"/>
                <w:lang w:eastAsia="ru-RU"/>
              </w:rPr>
              <w:t>9 объектов</w:t>
            </w:r>
          </w:p>
        </w:tc>
        <w:tc>
          <w:tcPr>
            <w:tcW w:w="1820" w:type="dxa"/>
            <w:vMerge w:val="restart"/>
            <w:tcBorders>
              <w:top w:val="nil"/>
              <w:left w:val="single" w:sz="4" w:space="0" w:color="auto"/>
              <w:bottom w:val="single" w:sz="4" w:space="0" w:color="000000"/>
              <w:right w:val="single" w:sz="4" w:space="0" w:color="auto"/>
            </w:tcBorders>
            <w:shd w:val="clear" w:color="auto" w:fill="auto"/>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Установка приборов учета на объектах</w:t>
            </w:r>
          </w:p>
        </w:tc>
        <w:tc>
          <w:tcPr>
            <w:tcW w:w="1878" w:type="dxa"/>
            <w:vMerge w:val="restart"/>
            <w:tcBorders>
              <w:top w:val="nil"/>
              <w:left w:val="single" w:sz="4" w:space="0" w:color="auto"/>
              <w:bottom w:val="single" w:sz="4" w:space="0" w:color="000000"/>
              <w:right w:val="single" w:sz="4" w:space="0" w:color="auto"/>
            </w:tcBorders>
            <w:shd w:val="clear" w:color="auto" w:fill="auto"/>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№261-ФЗ  "Об энергосбережении"</w:t>
            </w:r>
          </w:p>
        </w:tc>
        <w:tc>
          <w:tcPr>
            <w:tcW w:w="913" w:type="dxa"/>
            <w:tcBorders>
              <w:top w:val="single" w:sz="8" w:space="0" w:color="auto"/>
              <w:left w:val="nil"/>
              <w:bottom w:val="nil"/>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3,24</w:t>
            </w:r>
          </w:p>
        </w:tc>
        <w:tc>
          <w:tcPr>
            <w:tcW w:w="837" w:type="dxa"/>
            <w:tcBorders>
              <w:top w:val="nil"/>
              <w:left w:val="single" w:sz="4" w:space="0" w:color="auto"/>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3,24</w:t>
            </w:r>
          </w:p>
        </w:tc>
        <w:tc>
          <w:tcPr>
            <w:tcW w:w="934" w:type="dxa"/>
            <w:tcBorders>
              <w:top w:val="nil"/>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58" w:type="dxa"/>
            <w:tcBorders>
              <w:top w:val="nil"/>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89" w:type="dxa"/>
            <w:tcBorders>
              <w:top w:val="nil"/>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1316"/>
        </w:trPr>
        <w:tc>
          <w:tcPr>
            <w:tcW w:w="2285" w:type="dxa"/>
            <w:tcBorders>
              <w:top w:val="nil"/>
              <w:left w:val="single" w:sz="4" w:space="0" w:color="auto"/>
              <w:bottom w:val="single" w:sz="4" w:space="0" w:color="auto"/>
              <w:right w:val="single" w:sz="4"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Котельные с выходным диаметром трубопроводов  Ду100-250-</w:t>
            </w:r>
            <w:r w:rsidR="003B745C" w:rsidRPr="007D517F">
              <w:rPr>
                <w:rFonts w:ascii="Times New Roman" w:hAnsi="Times New Roman"/>
                <w:color w:val="000000"/>
                <w:sz w:val="20"/>
                <w:szCs w:val="20"/>
                <w:lang w:eastAsia="ru-RU"/>
              </w:rPr>
              <w:t xml:space="preserve"> </w:t>
            </w:r>
            <w:r w:rsidRPr="007D517F">
              <w:rPr>
                <w:rFonts w:ascii="Times New Roman" w:hAnsi="Times New Roman"/>
                <w:color w:val="000000"/>
                <w:sz w:val="20"/>
                <w:szCs w:val="20"/>
                <w:lang w:eastAsia="ru-RU"/>
              </w:rPr>
              <w:t>50 объектов</w:t>
            </w:r>
          </w:p>
        </w:tc>
        <w:tc>
          <w:tcPr>
            <w:tcW w:w="1820" w:type="dxa"/>
            <w:vMerge/>
            <w:tcBorders>
              <w:top w:val="nil"/>
              <w:left w:val="single" w:sz="4" w:space="0" w:color="auto"/>
              <w:bottom w:val="single" w:sz="4" w:space="0" w:color="000000"/>
              <w:right w:val="single" w:sz="4"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1878" w:type="dxa"/>
            <w:vMerge/>
            <w:tcBorders>
              <w:top w:val="nil"/>
              <w:left w:val="single" w:sz="4" w:space="0" w:color="auto"/>
              <w:bottom w:val="single" w:sz="4" w:space="0" w:color="000000"/>
              <w:right w:val="single" w:sz="4" w:space="0" w:color="auto"/>
            </w:tcBorders>
            <w:vAlign w:val="center"/>
            <w:hideMark/>
          </w:tcPr>
          <w:p w:rsidR="00434818" w:rsidRPr="007D517F" w:rsidRDefault="00434818" w:rsidP="00434818">
            <w:pPr>
              <w:rPr>
                <w:rFonts w:ascii="Times New Roman" w:hAnsi="Times New Roman"/>
                <w:color w:val="000000"/>
                <w:sz w:val="20"/>
                <w:szCs w:val="20"/>
                <w:lang w:eastAsia="ru-RU"/>
              </w:rPr>
            </w:pPr>
          </w:p>
        </w:tc>
        <w:tc>
          <w:tcPr>
            <w:tcW w:w="913" w:type="dxa"/>
            <w:tcBorders>
              <w:top w:val="single" w:sz="8" w:space="0" w:color="auto"/>
              <w:left w:val="nil"/>
              <w:bottom w:val="nil"/>
              <w:right w:val="single" w:sz="8"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10</w:t>
            </w:r>
          </w:p>
        </w:tc>
        <w:tc>
          <w:tcPr>
            <w:tcW w:w="837" w:type="dxa"/>
            <w:tcBorders>
              <w:top w:val="nil"/>
              <w:left w:val="single" w:sz="4" w:space="0" w:color="auto"/>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0" w:type="dxa"/>
            <w:tcBorders>
              <w:top w:val="nil"/>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34" w:type="dxa"/>
            <w:tcBorders>
              <w:top w:val="nil"/>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5,0</w:t>
            </w:r>
          </w:p>
        </w:tc>
        <w:tc>
          <w:tcPr>
            <w:tcW w:w="958" w:type="dxa"/>
            <w:tcBorders>
              <w:top w:val="nil"/>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5,0</w:t>
            </w:r>
          </w:p>
        </w:tc>
        <w:tc>
          <w:tcPr>
            <w:tcW w:w="989" w:type="dxa"/>
            <w:tcBorders>
              <w:top w:val="nil"/>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43" w:type="dxa"/>
            <w:tcBorders>
              <w:top w:val="nil"/>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34" w:type="dxa"/>
            <w:tcBorders>
              <w:top w:val="nil"/>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080" w:type="dxa"/>
            <w:tcBorders>
              <w:top w:val="nil"/>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r>
      <w:tr w:rsidR="00A1721C" w:rsidRPr="00A1721C" w:rsidTr="007D517F">
        <w:trPr>
          <w:trHeight w:val="300"/>
        </w:trPr>
        <w:tc>
          <w:tcPr>
            <w:tcW w:w="2285" w:type="dxa"/>
            <w:tcBorders>
              <w:top w:val="nil"/>
              <w:left w:val="single" w:sz="4" w:space="0" w:color="auto"/>
              <w:bottom w:val="single" w:sz="4" w:space="0" w:color="auto"/>
              <w:right w:val="single" w:sz="4"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820" w:type="dxa"/>
            <w:tcBorders>
              <w:top w:val="nil"/>
              <w:left w:val="nil"/>
              <w:bottom w:val="single" w:sz="4" w:space="0" w:color="auto"/>
              <w:right w:val="single" w:sz="4"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878" w:type="dxa"/>
            <w:tcBorders>
              <w:top w:val="nil"/>
              <w:left w:val="nil"/>
              <w:bottom w:val="single" w:sz="4" w:space="0" w:color="auto"/>
              <w:right w:val="single" w:sz="4"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3" w:type="dxa"/>
            <w:tcBorders>
              <w:top w:val="single" w:sz="4" w:space="0" w:color="auto"/>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13,24</w:t>
            </w:r>
          </w:p>
        </w:tc>
        <w:tc>
          <w:tcPr>
            <w:tcW w:w="837" w:type="dxa"/>
            <w:tcBorders>
              <w:top w:val="nil"/>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b/>
                <w:color w:val="000000"/>
                <w:sz w:val="20"/>
                <w:szCs w:val="20"/>
                <w:lang w:eastAsia="ru-RU"/>
              </w:rPr>
            </w:pPr>
            <w:r w:rsidRPr="007D517F">
              <w:rPr>
                <w:rFonts w:ascii="Times New Roman" w:hAnsi="Times New Roman"/>
                <w:b/>
                <w:color w:val="000000"/>
                <w:sz w:val="20"/>
                <w:szCs w:val="20"/>
                <w:lang w:eastAsia="ru-RU"/>
              </w:rPr>
              <w:t>0</w:t>
            </w:r>
          </w:p>
        </w:tc>
        <w:tc>
          <w:tcPr>
            <w:tcW w:w="910" w:type="dxa"/>
            <w:tcBorders>
              <w:top w:val="nil"/>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b/>
                <w:color w:val="000000"/>
                <w:sz w:val="20"/>
                <w:szCs w:val="20"/>
                <w:lang w:eastAsia="ru-RU"/>
              </w:rPr>
            </w:pPr>
            <w:r w:rsidRPr="007D517F">
              <w:rPr>
                <w:rFonts w:ascii="Times New Roman" w:hAnsi="Times New Roman"/>
                <w:b/>
                <w:color w:val="000000"/>
                <w:sz w:val="20"/>
                <w:szCs w:val="20"/>
                <w:lang w:eastAsia="ru-RU"/>
              </w:rPr>
              <w:t>3,24</w:t>
            </w:r>
          </w:p>
        </w:tc>
        <w:tc>
          <w:tcPr>
            <w:tcW w:w="934" w:type="dxa"/>
            <w:tcBorders>
              <w:top w:val="nil"/>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b/>
                <w:color w:val="000000"/>
                <w:sz w:val="20"/>
                <w:szCs w:val="20"/>
                <w:lang w:eastAsia="ru-RU"/>
              </w:rPr>
            </w:pPr>
            <w:r w:rsidRPr="007D517F">
              <w:rPr>
                <w:rFonts w:ascii="Times New Roman" w:hAnsi="Times New Roman"/>
                <w:b/>
                <w:color w:val="000000"/>
                <w:sz w:val="20"/>
                <w:szCs w:val="20"/>
                <w:lang w:eastAsia="ru-RU"/>
              </w:rPr>
              <w:t>5</w:t>
            </w:r>
          </w:p>
        </w:tc>
        <w:tc>
          <w:tcPr>
            <w:tcW w:w="958" w:type="dxa"/>
            <w:tcBorders>
              <w:top w:val="nil"/>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b/>
                <w:color w:val="000000"/>
                <w:sz w:val="20"/>
                <w:szCs w:val="20"/>
                <w:lang w:eastAsia="ru-RU"/>
              </w:rPr>
            </w:pPr>
            <w:r w:rsidRPr="007D517F">
              <w:rPr>
                <w:rFonts w:ascii="Times New Roman" w:hAnsi="Times New Roman"/>
                <w:b/>
                <w:color w:val="000000"/>
                <w:sz w:val="20"/>
                <w:szCs w:val="20"/>
                <w:lang w:eastAsia="ru-RU"/>
              </w:rPr>
              <w:t>5</w:t>
            </w:r>
          </w:p>
        </w:tc>
        <w:tc>
          <w:tcPr>
            <w:tcW w:w="989" w:type="dxa"/>
            <w:tcBorders>
              <w:top w:val="nil"/>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b/>
                <w:color w:val="000000"/>
                <w:sz w:val="20"/>
                <w:szCs w:val="20"/>
                <w:lang w:eastAsia="ru-RU"/>
              </w:rPr>
            </w:pPr>
            <w:r w:rsidRPr="007D517F">
              <w:rPr>
                <w:rFonts w:ascii="Times New Roman" w:hAnsi="Times New Roman"/>
                <w:b/>
                <w:color w:val="000000"/>
                <w:sz w:val="20"/>
                <w:szCs w:val="20"/>
                <w:lang w:eastAsia="ru-RU"/>
              </w:rPr>
              <w:t>0</w:t>
            </w:r>
          </w:p>
        </w:tc>
        <w:tc>
          <w:tcPr>
            <w:tcW w:w="943" w:type="dxa"/>
            <w:tcBorders>
              <w:top w:val="nil"/>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b/>
                <w:color w:val="000000"/>
                <w:sz w:val="20"/>
                <w:szCs w:val="20"/>
                <w:lang w:eastAsia="ru-RU"/>
              </w:rPr>
            </w:pPr>
            <w:r w:rsidRPr="007D517F">
              <w:rPr>
                <w:rFonts w:ascii="Times New Roman" w:hAnsi="Times New Roman"/>
                <w:b/>
                <w:color w:val="000000"/>
                <w:sz w:val="20"/>
                <w:szCs w:val="20"/>
                <w:lang w:eastAsia="ru-RU"/>
              </w:rPr>
              <w:t>0</w:t>
            </w:r>
          </w:p>
        </w:tc>
        <w:tc>
          <w:tcPr>
            <w:tcW w:w="1034" w:type="dxa"/>
            <w:tcBorders>
              <w:top w:val="nil"/>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b/>
                <w:color w:val="000000"/>
                <w:sz w:val="20"/>
                <w:szCs w:val="20"/>
                <w:lang w:eastAsia="ru-RU"/>
              </w:rPr>
            </w:pPr>
            <w:r w:rsidRPr="007D517F">
              <w:rPr>
                <w:rFonts w:ascii="Times New Roman" w:hAnsi="Times New Roman"/>
                <w:b/>
                <w:color w:val="000000"/>
                <w:sz w:val="20"/>
                <w:szCs w:val="20"/>
                <w:lang w:eastAsia="ru-RU"/>
              </w:rPr>
              <w:t>0</w:t>
            </w:r>
          </w:p>
        </w:tc>
        <w:tc>
          <w:tcPr>
            <w:tcW w:w="1080" w:type="dxa"/>
            <w:tcBorders>
              <w:top w:val="nil"/>
              <w:left w:val="nil"/>
              <w:bottom w:val="single" w:sz="4" w:space="0" w:color="auto"/>
              <w:right w:val="single" w:sz="4" w:space="0" w:color="auto"/>
            </w:tcBorders>
            <w:shd w:val="clear" w:color="auto" w:fill="auto"/>
            <w:vAlign w:val="center"/>
            <w:hideMark/>
          </w:tcPr>
          <w:p w:rsidR="00434818" w:rsidRPr="007D517F" w:rsidRDefault="00434818" w:rsidP="00434818">
            <w:pPr>
              <w:jc w:val="center"/>
              <w:rPr>
                <w:rFonts w:ascii="Times New Roman" w:hAnsi="Times New Roman"/>
                <w:b/>
                <w:color w:val="000000"/>
                <w:sz w:val="20"/>
                <w:szCs w:val="20"/>
                <w:lang w:eastAsia="ru-RU"/>
              </w:rPr>
            </w:pPr>
            <w:r w:rsidRPr="007D517F">
              <w:rPr>
                <w:rFonts w:ascii="Times New Roman" w:hAnsi="Times New Roman"/>
                <w:b/>
                <w:color w:val="000000"/>
                <w:sz w:val="20"/>
                <w:szCs w:val="20"/>
                <w:lang w:eastAsia="ru-RU"/>
              </w:rPr>
              <w:t>0</w:t>
            </w:r>
          </w:p>
        </w:tc>
      </w:tr>
      <w:tr w:rsidR="00A1721C" w:rsidRPr="00A1721C" w:rsidTr="007D517F">
        <w:trPr>
          <w:trHeight w:val="315"/>
        </w:trPr>
        <w:tc>
          <w:tcPr>
            <w:tcW w:w="2285" w:type="dxa"/>
            <w:tcBorders>
              <w:top w:val="nil"/>
              <w:left w:val="single" w:sz="4" w:space="0" w:color="auto"/>
              <w:bottom w:val="single" w:sz="4" w:space="0" w:color="auto"/>
              <w:right w:val="single" w:sz="4"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820" w:type="dxa"/>
            <w:tcBorders>
              <w:top w:val="nil"/>
              <w:left w:val="nil"/>
              <w:bottom w:val="single" w:sz="4" w:space="0" w:color="auto"/>
              <w:right w:val="single" w:sz="4"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1878" w:type="dxa"/>
            <w:tcBorders>
              <w:top w:val="nil"/>
              <w:left w:val="nil"/>
              <w:bottom w:val="single" w:sz="4" w:space="0" w:color="auto"/>
              <w:right w:val="single" w:sz="4" w:space="0" w:color="auto"/>
            </w:tcBorders>
            <w:shd w:val="clear" w:color="auto" w:fill="auto"/>
            <w:hideMark/>
          </w:tcPr>
          <w:p w:rsidR="00434818" w:rsidRPr="007D517F" w:rsidRDefault="00434818" w:rsidP="00434818">
            <w:pPr>
              <w:rPr>
                <w:rFonts w:ascii="Times New Roman" w:hAnsi="Times New Roman"/>
                <w:color w:val="000000"/>
                <w:sz w:val="20"/>
                <w:szCs w:val="20"/>
                <w:lang w:eastAsia="ru-RU"/>
              </w:rPr>
            </w:pPr>
            <w:r w:rsidRPr="007D517F">
              <w:rPr>
                <w:rFonts w:ascii="Times New Roman" w:hAnsi="Times New Roman"/>
                <w:color w:val="000000"/>
                <w:sz w:val="20"/>
                <w:szCs w:val="20"/>
                <w:lang w:eastAsia="ru-RU"/>
              </w:rPr>
              <w:t> </w:t>
            </w:r>
          </w:p>
        </w:tc>
        <w:tc>
          <w:tcPr>
            <w:tcW w:w="91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E12B56">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9</w:t>
            </w:r>
            <w:r w:rsidR="00E12B56">
              <w:rPr>
                <w:rFonts w:ascii="Times New Roman" w:hAnsi="Times New Roman"/>
                <w:b/>
                <w:bCs/>
                <w:color w:val="000000"/>
                <w:sz w:val="20"/>
                <w:szCs w:val="20"/>
                <w:lang w:eastAsia="ru-RU"/>
              </w:rPr>
              <w:t>83</w:t>
            </w:r>
            <w:r w:rsidRPr="007D517F">
              <w:rPr>
                <w:rFonts w:ascii="Times New Roman" w:hAnsi="Times New Roman"/>
                <w:b/>
                <w:bCs/>
                <w:color w:val="000000"/>
                <w:sz w:val="20"/>
                <w:szCs w:val="20"/>
                <w:lang w:eastAsia="ru-RU"/>
              </w:rPr>
              <w:t>,77</w:t>
            </w:r>
          </w:p>
        </w:tc>
        <w:tc>
          <w:tcPr>
            <w:tcW w:w="837"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48,09</w:t>
            </w:r>
          </w:p>
        </w:tc>
        <w:tc>
          <w:tcPr>
            <w:tcW w:w="91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33,36</w:t>
            </w:r>
          </w:p>
        </w:tc>
        <w:tc>
          <w:tcPr>
            <w:tcW w:w="934"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78,65</w:t>
            </w:r>
          </w:p>
        </w:tc>
        <w:tc>
          <w:tcPr>
            <w:tcW w:w="958" w:type="dxa"/>
            <w:tcBorders>
              <w:top w:val="nil"/>
              <w:left w:val="nil"/>
              <w:bottom w:val="single" w:sz="8" w:space="0" w:color="auto"/>
              <w:right w:val="single" w:sz="8" w:space="0" w:color="auto"/>
            </w:tcBorders>
            <w:shd w:val="clear" w:color="auto" w:fill="auto"/>
            <w:vAlign w:val="center"/>
            <w:hideMark/>
          </w:tcPr>
          <w:p w:rsidR="00434818" w:rsidRPr="007D517F" w:rsidRDefault="00E12B56" w:rsidP="00434818">
            <w:pPr>
              <w:jc w:val="center"/>
              <w:rPr>
                <w:rFonts w:ascii="Times New Roman" w:hAnsi="Times New Roman"/>
                <w:b/>
                <w:bCs/>
                <w:color w:val="000000"/>
                <w:sz w:val="20"/>
                <w:szCs w:val="20"/>
                <w:lang w:eastAsia="ru-RU"/>
              </w:rPr>
            </w:pPr>
            <w:r>
              <w:rPr>
                <w:rFonts w:ascii="Times New Roman" w:hAnsi="Times New Roman"/>
                <w:b/>
                <w:bCs/>
                <w:color w:val="000000"/>
                <w:sz w:val="20"/>
                <w:szCs w:val="20"/>
                <w:lang w:eastAsia="ru-RU"/>
              </w:rPr>
              <w:t>165,02</w:t>
            </w:r>
          </w:p>
        </w:tc>
        <w:tc>
          <w:tcPr>
            <w:tcW w:w="989"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205,83</w:t>
            </w:r>
          </w:p>
        </w:tc>
        <w:tc>
          <w:tcPr>
            <w:tcW w:w="943"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134,15</w:t>
            </w:r>
          </w:p>
        </w:tc>
        <w:tc>
          <w:tcPr>
            <w:tcW w:w="1034" w:type="dxa"/>
            <w:tcBorders>
              <w:top w:val="nil"/>
              <w:left w:val="nil"/>
              <w:bottom w:val="single" w:sz="8" w:space="0" w:color="auto"/>
              <w:right w:val="single" w:sz="8" w:space="0" w:color="auto"/>
            </w:tcBorders>
            <w:shd w:val="clear" w:color="auto" w:fill="auto"/>
            <w:vAlign w:val="center"/>
            <w:hideMark/>
          </w:tcPr>
          <w:p w:rsidR="00434818" w:rsidRPr="007D517F" w:rsidRDefault="0015544E" w:rsidP="00434818">
            <w:pPr>
              <w:jc w:val="center"/>
              <w:rPr>
                <w:rFonts w:ascii="Times New Roman" w:hAnsi="Times New Roman"/>
                <w:b/>
                <w:bCs/>
                <w:color w:val="000000"/>
                <w:sz w:val="20"/>
                <w:szCs w:val="20"/>
                <w:lang w:eastAsia="ru-RU"/>
              </w:rPr>
            </w:pPr>
            <w:r>
              <w:rPr>
                <w:rFonts w:ascii="Times New Roman" w:hAnsi="Times New Roman"/>
                <w:b/>
                <w:bCs/>
                <w:color w:val="000000"/>
                <w:sz w:val="20"/>
                <w:szCs w:val="20"/>
                <w:lang w:eastAsia="ru-RU"/>
              </w:rPr>
              <w:t>86,00</w:t>
            </w:r>
          </w:p>
        </w:tc>
        <w:tc>
          <w:tcPr>
            <w:tcW w:w="1080" w:type="dxa"/>
            <w:tcBorders>
              <w:top w:val="nil"/>
              <w:left w:val="nil"/>
              <w:bottom w:val="single" w:sz="8" w:space="0" w:color="auto"/>
              <w:right w:val="single" w:sz="8" w:space="0" w:color="auto"/>
            </w:tcBorders>
            <w:shd w:val="clear" w:color="auto" w:fill="auto"/>
            <w:vAlign w:val="center"/>
            <w:hideMark/>
          </w:tcPr>
          <w:p w:rsidR="00434818" w:rsidRPr="007D517F" w:rsidRDefault="00434818" w:rsidP="00434818">
            <w:pPr>
              <w:jc w:val="center"/>
              <w:rPr>
                <w:rFonts w:ascii="Times New Roman" w:hAnsi="Times New Roman"/>
                <w:b/>
                <w:bCs/>
                <w:color w:val="000000"/>
                <w:sz w:val="20"/>
                <w:szCs w:val="20"/>
                <w:lang w:eastAsia="ru-RU"/>
              </w:rPr>
            </w:pPr>
            <w:r w:rsidRPr="007D517F">
              <w:rPr>
                <w:rFonts w:ascii="Times New Roman" w:hAnsi="Times New Roman"/>
                <w:b/>
                <w:bCs/>
                <w:color w:val="000000"/>
                <w:sz w:val="20"/>
                <w:szCs w:val="20"/>
                <w:lang w:eastAsia="ru-RU"/>
              </w:rPr>
              <w:t>232,66</w:t>
            </w:r>
          </w:p>
        </w:tc>
      </w:tr>
    </w:tbl>
    <w:p w:rsidR="003B745C" w:rsidRDefault="003B745C" w:rsidP="00357488">
      <w:pPr>
        <w:rPr>
          <w:rFonts w:ascii="Times New Roman" w:hAnsi="Times New Roman"/>
          <w:b/>
          <w:bCs/>
          <w:sz w:val="24"/>
          <w:szCs w:val="24"/>
        </w:rPr>
      </w:pPr>
    </w:p>
    <w:p w:rsidR="00FD2B97" w:rsidRPr="000F362F" w:rsidRDefault="00FD2B97" w:rsidP="00357488">
      <w:pPr>
        <w:rPr>
          <w:rFonts w:ascii="Times New Roman" w:hAnsi="Times New Roman"/>
          <w:b/>
          <w:bCs/>
          <w:sz w:val="24"/>
          <w:szCs w:val="24"/>
        </w:rPr>
      </w:pPr>
    </w:p>
    <w:p w:rsidR="00357488" w:rsidRPr="000F362F" w:rsidRDefault="00357488" w:rsidP="00FD2B97">
      <w:pPr>
        <w:jc w:val="center"/>
        <w:rPr>
          <w:rFonts w:ascii="Times New Roman" w:hAnsi="Times New Roman"/>
          <w:b/>
          <w:bCs/>
          <w:sz w:val="24"/>
          <w:szCs w:val="24"/>
        </w:rPr>
      </w:pPr>
      <w:r w:rsidRPr="000F362F">
        <w:rPr>
          <w:rFonts w:ascii="Times New Roman" w:hAnsi="Times New Roman"/>
          <w:b/>
          <w:bCs/>
          <w:sz w:val="24"/>
          <w:szCs w:val="24"/>
        </w:rPr>
        <w:lastRenderedPageBreak/>
        <w:t>Таблица 7.2 – Объем инвестиций в строительство и реконструкцию тепловых сетей</w:t>
      </w:r>
    </w:p>
    <w:tbl>
      <w:tblPr>
        <w:tblW w:w="14580" w:type="dxa"/>
        <w:tblInd w:w="91" w:type="dxa"/>
        <w:tblLook w:val="04A0" w:firstRow="1" w:lastRow="0" w:firstColumn="1" w:lastColumn="0" w:noHBand="0" w:noVBand="1"/>
      </w:tblPr>
      <w:tblGrid>
        <w:gridCol w:w="2172"/>
        <w:gridCol w:w="1529"/>
        <w:gridCol w:w="1619"/>
        <w:gridCol w:w="946"/>
        <w:gridCol w:w="1031"/>
        <w:gridCol w:w="1034"/>
        <w:gridCol w:w="997"/>
        <w:gridCol w:w="997"/>
        <w:gridCol w:w="1034"/>
        <w:gridCol w:w="978"/>
        <w:gridCol w:w="1090"/>
        <w:gridCol w:w="1153"/>
      </w:tblGrid>
      <w:tr w:rsidR="00FA336A" w:rsidRPr="00A1721C" w:rsidTr="00806F6E">
        <w:trPr>
          <w:trHeight w:val="315"/>
        </w:trPr>
        <w:tc>
          <w:tcPr>
            <w:tcW w:w="2200" w:type="dxa"/>
            <w:tcBorders>
              <w:top w:val="single" w:sz="8" w:space="0" w:color="auto"/>
              <w:left w:val="single" w:sz="8" w:space="0" w:color="auto"/>
              <w:bottom w:val="nil"/>
              <w:right w:val="single" w:sz="4" w:space="0" w:color="auto"/>
            </w:tcBorders>
            <w:shd w:val="clear" w:color="auto" w:fill="auto"/>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xml:space="preserve">Наименование </w:t>
            </w:r>
          </w:p>
        </w:tc>
        <w:tc>
          <w:tcPr>
            <w:tcW w:w="1420" w:type="dxa"/>
            <w:tcBorders>
              <w:top w:val="single" w:sz="8" w:space="0" w:color="auto"/>
              <w:left w:val="nil"/>
              <w:bottom w:val="nil"/>
              <w:right w:val="nil"/>
            </w:tcBorders>
            <w:shd w:val="clear" w:color="auto" w:fill="auto"/>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Планируемые</w:t>
            </w:r>
          </w:p>
        </w:tc>
        <w:tc>
          <w:tcPr>
            <w:tcW w:w="1480" w:type="dxa"/>
            <w:vMerge w:val="restart"/>
            <w:tcBorders>
              <w:top w:val="single" w:sz="8" w:space="0" w:color="auto"/>
              <w:left w:val="single" w:sz="8" w:space="0" w:color="auto"/>
              <w:bottom w:val="single" w:sz="8" w:space="0" w:color="000000"/>
              <w:right w:val="single" w:sz="8" w:space="0" w:color="auto"/>
            </w:tcBorders>
            <w:shd w:val="clear" w:color="auto" w:fill="auto"/>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Цели реализации мероприятия</w:t>
            </w:r>
          </w:p>
        </w:tc>
        <w:tc>
          <w:tcPr>
            <w:tcW w:w="9480" w:type="dxa"/>
            <w:gridSpan w:val="9"/>
            <w:tcBorders>
              <w:top w:val="single" w:sz="8" w:space="0" w:color="auto"/>
              <w:left w:val="nil"/>
              <w:bottom w:val="single" w:sz="8" w:space="0" w:color="auto"/>
              <w:right w:val="single" w:sz="8" w:space="0" w:color="000000"/>
            </w:tcBorders>
            <w:shd w:val="clear" w:color="auto" w:fill="auto"/>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Ориентировочный объем инвестиций*, млн. руб., без учета  НДС</w:t>
            </w:r>
          </w:p>
        </w:tc>
      </w:tr>
      <w:tr w:rsidR="00FA336A" w:rsidRPr="00A1721C" w:rsidTr="00806F6E">
        <w:trPr>
          <w:trHeight w:val="315"/>
        </w:trPr>
        <w:tc>
          <w:tcPr>
            <w:tcW w:w="2200" w:type="dxa"/>
            <w:tcBorders>
              <w:top w:val="nil"/>
              <w:left w:val="single" w:sz="8" w:space="0" w:color="auto"/>
              <w:bottom w:val="nil"/>
              <w:right w:val="single" w:sz="4" w:space="0" w:color="auto"/>
            </w:tcBorders>
            <w:shd w:val="clear" w:color="auto" w:fill="auto"/>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источника</w:t>
            </w:r>
          </w:p>
        </w:tc>
        <w:tc>
          <w:tcPr>
            <w:tcW w:w="1420" w:type="dxa"/>
            <w:tcBorders>
              <w:top w:val="nil"/>
              <w:left w:val="nil"/>
              <w:bottom w:val="nil"/>
              <w:right w:val="nil"/>
            </w:tcBorders>
            <w:shd w:val="clear" w:color="auto" w:fill="auto"/>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мероприятия</w:t>
            </w:r>
          </w:p>
        </w:tc>
        <w:tc>
          <w:tcPr>
            <w:tcW w:w="1480" w:type="dxa"/>
            <w:vMerge/>
            <w:tcBorders>
              <w:top w:val="single" w:sz="8" w:space="0" w:color="auto"/>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960" w:type="dxa"/>
            <w:vMerge w:val="restart"/>
            <w:tcBorders>
              <w:top w:val="nil"/>
              <w:left w:val="single" w:sz="8" w:space="0" w:color="auto"/>
              <w:bottom w:val="single" w:sz="8" w:space="0" w:color="000000"/>
              <w:right w:val="single" w:sz="8" w:space="0" w:color="auto"/>
            </w:tcBorders>
            <w:shd w:val="clear" w:color="auto" w:fill="auto"/>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всего</w:t>
            </w:r>
          </w:p>
        </w:tc>
        <w:tc>
          <w:tcPr>
            <w:tcW w:w="8520" w:type="dxa"/>
            <w:gridSpan w:val="8"/>
            <w:tcBorders>
              <w:top w:val="single" w:sz="8" w:space="0" w:color="auto"/>
              <w:left w:val="nil"/>
              <w:bottom w:val="single" w:sz="8" w:space="0" w:color="auto"/>
              <w:right w:val="single" w:sz="8" w:space="0" w:color="000000"/>
            </w:tcBorders>
            <w:shd w:val="clear" w:color="auto" w:fill="auto"/>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r>
      <w:tr w:rsidR="00FA336A" w:rsidRPr="00A1721C" w:rsidTr="00806F6E">
        <w:trPr>
          <w:trHeight w:val="315"/>
        </w:trPr>
        <w:tc>
          <w:tcPr>
            <w:tcW w:w="2200" w:type="dxa"/>
            <w:tcBorders>
              <w:top w:val="nil"/>
              <w:left w:val="single" w:sz="8" w:space="0" w:color="auto"/>
              <w:bottom w:val="single" w:sz="8" w:space="0" w:color="auto"/>
              <w:right w:val="single" w:sz="4" w:space="0" w:color="auto"/>
            </w:tcBorders>
            <w:shd w:val="clear" w:color="auto" w:fill="auto"/>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420" w:type="dxa"/>
            <w:tcBorders>
              <w:top w:val="nil"/>
              <w:left w:val="nil"/>
              <w:bottom w:val="single" w:sz="8" w:space="0" w:color="auto"/>
              <w:right w:val="nil"/>
            </w:tcBorders>
            <w:shd w:val="clear" w:color="auto" w:fill="auto"/>
            <w:hideMark/>
          </w:tcPr>
          <w:p w:rsidR="00FA336A" w:rsidRPr="00A1721C" w:rsidRDefault="00FA336A" w:rsidP="00806F6E">
            <w:pP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480" w:type="dxa"/>
            <w:vMerge/>
            <w:tcBorders>
              <w:top w:val="single" w:sz="8" w:space="0" w:color="auto"/>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960" w:type="dxa"/>
            <w:vMerge/>
            <w:tcBorders>
              <w:top w:val="nil"/>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1060" w:type="dxa"/>
            <w:tcBorders>
              <w:top w:val="nil"/>
              <w:left w:val="nil"/>
              <w:bottom w:val="single" w:sz="8" w:space="0" w:color="auto"/>
              <w:right w:val="single" w:sz="8" w:space="0" w:color="auto"/>
            </w:tcBorders>
            <w:shd w:val="clear" w:color="auto" w:fill="auto"/>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2018</w:t>
            </w:r>
          </w:p>
        </w:tc>
        <w:tc>
          <w:tcPr>
            <w:tcW w:w="1060" w:type="dxa"/>
            <w:tcBorders>
              <w:top w:val="nil"/>
              <w:left w:val="nil"/>
              <w:bottom w:val="single" w:sz="8" w:space="0" w:color="auto"/>
              <w:right w:val="single" w:sz="8" w:space="0" w:color="auto"/>
            </w:tcBorders>
            <w:shd w:val="clear" w:color="auto" w:fill="auto"/>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2019</w:t>
            </w:r>
          </w:p>
        </w:tc>
        <w:tc>
          <w:tcPr>
            <w:tcW w:w="1020" w:type="dxa"/>
            <w:tcBorders>
              <w:top w:val="nil"/>
              <w:left w:val="nil"/>
              <w:bottom w:val="single" w:sz="8" w:space="0" w:color="auto"/>
              <w:right w:val="single" w:sz="8" w:space="0" w:color="auto"/>
            </w:tcBorders>
            <w:shd w:val="clear" w:color="auto" w:fill="auto"/>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2020</w:t>
            </w:r>
          </w:p>
        </w:tc>
        <w:tc>
          <w:tcPr>
            <w:tcW w:w="1020" w:type="dxa"/>
            <w:tcBorders>
              <w:top w:val="nil"/>
              <w:left w:val="nil"/>
              <w:bottom w:val="single" w:sz="8" w:space="0" w:color="auto"/>
              <w:right w:val="single" w:sz="8" w:space="0" w:color="auto"/>
            </w:tcBorders>
            <w:shd w:val="clear" w:color="auto" w:fill="auto"/>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2021</w:t>
            </w:r>
          </w:p>
        </w:tc>
        <w:tc>
          <w:tcPr>
            <w:tcW w:w="1060" w:type="dxa"/>
            <w:tcBorders>
              <w:top w:val="nil"/>
              <w:left w:val="nil"/>
              <w:bottom w:val="single" w:sz="8" w:space="0" w:color="auto"/>
              <w:right w:val="single" w:sz="8" w:space="0" w:color="auto"/>
            </w:tcBorders>
            <w:shd w:val="clear" w:color="auto" w:fill="auto"/>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2022</w:t>
            </w:r>
          </w:p>
        </w:tc>
        <w:tc>
          <w:tcPr>
            <w:tcW w:w="1000" w:type="dxa"/>
            <w:tcBorders>
              <w:top w:val="nil"/>
              <w:left w:val="nil"/>
              <w:bottom w:val="single" w:sz="8" w:space="0" w:color="auto"/>
              <w:right w:val="single" w:sz="8" w:space="0" w:color="auto"/>
            </w:tcBorders>
            <w:shd w:val="clear" w:color="auto" w:fill="auto"/>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2023</w:t>
            </w:r>
          </w:p>
        </w:tc>
        <w:tc>
          <w:tcPr>
            <w:tcW w:w="1120" w:type="dxa"/>
            <w:tcBorders>
              <w:top w:val="nil"/>
              <w:left w:val="nil"/>
              <w:bottom w:val="single" w:sz="8" w:space="0" w:color="auto"/>
              <w:right w:val="single" w:sz="8" w:space="0" w:color="auto"/>
            </w:tcBorders>
            <w:shd w:val="clear" w:color="auto" w:fill="auto"/>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2024</w:t>
            </w:r>
          </w:p>
        </w:tc>
        <w:tc>
          <w:tcPr>
            <w:tcW w:w="1180" w:type="dxa"/>
            <w:tcBorders>
              <w:top w:val="nil"/>
              <w:left w:val="nil"/>
              <w:bottom w:val="single" w:sz="8" w:space="0" w:color="auto"/>
              <w:right w:val="single" w:sz="8" w:space="0" w:color="auto"/>
            </w:tcBorders>
            <w:shd w:val="clear" w:color="auto" w:fill="auto"/>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2025-2030</w:t>
            </w:r>
          </w:p>
        </w:tc>
      </w:tr>
      <w:tr w:rsidR="00FA336A" w:rsidRPr="00A1721C" w:rsidTr="00806F6E">
        <w:trPr>
          <w:trHeight w:val="750"/>
        </w:trPr>
        <w:tc>
          <w:tcPr>
            <w:tcW w:w="2200" w:type="dxa"/>
            <w:tcBorders>
              <w:top w:val="nil"/>
              <w:left w:val="single" w:sz="8" w:space="0" w:color="auto"/>
              <w:bottom w:val="single" w:sz="8" w:space="0" w:color="auto"/>
              <w:right w:val="single" w:sz="8" w:space="0" w:color="auto"/>
            </w:tcBorders>
            <w:shd w:val="clear" w:color="auto" w:fill="auto"/>
            <w:hideMark/>
          </w:tcPr>
          <w:p w:rsidR="00FA336A" w:rsidRPr="00A1721C" w:rsidRDefault="00FA336A" w:rsidP="00806F6E">
            <w:pPr>
              <w:rPr>
                <w:rFonts w:ascii="Times New Roman" w:hAnsi="Times New Roman"/>
                <w:color w:val="000000"/>
                <w:sz w:val="20"/>
                <w:szCs w:val="20"/>
                <w:lang w:eastAsia="ru-RU"/>
              </w:rPr>
            </w:pPr>
            <w:r w:rsidRPr="00A1721C">
              <w:rPr>
                <w:rFonts w:ascii="Times New Roman" w:hAnsi="Times New Roman"/>
                <w:color w:val="000000"/>
                <w:sz w:val="20"/>
                <w:szCs w:val="20"/>
                <w:lang w:eastAsia="ru-RU"/>
              </w:rPr>
              <w:t>М-н Бештау, от ТК104 до ТК118, 400 м; от ТК76 до ТК71,120м</w:t>
            </w:r>
          </w:p>
        </w:tc>
        <w:tc>
          <w:tcPr>
            <w:tcW w:w="1420" w:type="dxa"/>
            <w:vMerge w:val="restart"/>
            <w:tcBorders>
              <w:top w:val="nil"/>
              <w:left w:val="single" w:sz="8" w:space="0" w:color="auto"/>
              <w:bottom w:val="single" w:sz="8" w:space="0" w:color="000000"/>
              <w:right w:val="single" w:sz="8" w:space="0" w:color="auto"/>
            </w:tcBorders>
            <w:shd w:val="clear" w:color="auto" w:fill="auto"/>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Реконструкция или модернизация существующих объектов в целях снижения износа данных объектов</w:t>
            </w:r>
          </w:p>
        </w:tc>
        <w:tc>
          <w:tcPr>
            <w:tcW w:w="1480" w:type="dxa"/>
            <w:vMerge w:val="restart"/>
            <w:tcBorders>
              <w:top w:val="nil"/>
              <w:left w:val="single" w:sz="8" w:space="0" w:color="auto"/>
              <w:bottom w:val="single" w:sz="8" w:space="0" w:color="000000"/>
              <w:right w:val="single" w:sz="8" w:space="0" w:color="auto"/>
            </w:tcBorders>
            <w:shd w:val="clear" w:color="auto" w:fill="auto"/>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Улучшение качества  и надежности теплоснабжения</w:t>
            </w:r>
          </w:p>
        </w:tc>
        <w:tc>
          <w:tcPr>
            <w:tcW w:w="9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5,71</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5,71</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0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1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18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r>
      <w:tr w:rsidR="00FA336A" w:rsidRPr="00A1721C" w:rsidTr="00806F6E">
        <w:trPr>
          <w:trHeight w:val="315"/>
        </w:trPr>
        <w:tc>
          <w:tcPr>
            <w:tcW w:w="2200" w:type="dxa"/>
            <w:tcBorders>
              <w:top w:val="nil"/>
              <w:left w:val="single" w:sz="8" w:space="0" w:color="auto"/>
              <w:bottom w:val="single" w:sz="8" w:space="0" w:color="auto"/>
              <w:right w:val="single" w:sz="8" w:space="0" w:color="auto"/>
            </w:tcBorders>
            <w:shd w:val="clear" w:color="auto" w:fill="auto"/>
            <w:hideMark/>
          </w:tcPr>
          <w:p w:rsidR="00FA336A" w:rsidRPr="00A1721C" w:rsidRDefault="00FA336A" w:rsidP="00806F6E">
            <w:pPr>
              <w:rPr>
                <w:rFonts w:ascii="Times New Roman" w:hAnsi="Times New Roman"/>
                <w:color w:val="000000"/>
                <w:sz w:val="20"/>
                <w:szCs w:val="20"/>
                <w:lang w:eastAsia="ru-RU"/>
              </w:rPr>
            </w:pPr>
            <w:r w:rsidRPr="00A1721C">
              <w:rPr>
                <w:rFonts w:ascii="Times New Roman" w:hAnsi="Times New Roman"/>
                <w:color w:val="000000"/>
                <w:sz w:val="20"/>
                <w:szCs w:val="20"/>
                <w:lang w:eastAsia="ru-RU"/>
              </w:rPr>
              <w:t>Мотель и Детская больница- 4408,5 м 2Ду</w:t>
            </w:r>
          </w:p>
        </w:tc>
        <w:tc>
          <w:tcPr>
            <w:tcW w:w="1420" w:type="dxa"/>
            <w:vMerge/>
            <w:tcBorders>
              <w:top w:val="nil"/>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1480" w:type="dxa"/>
            <w:vMerge/>
            <w:tcBorders>
              <w:top w:val="nil"/>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9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39,84</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6,64</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6,64</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6,64</w:t>
            </w:r>
          </w:p>
        </w:tc>
        <w:tc>
          <w:tcPr>
            <w:tcW w:w="100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6,64</w:t>
            </w:r>
          </w:p>
        </w:tc>
        <w:tc>
          <w:tcPr>
            <w:tcW w:w="11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6,64</w:t>
            </w:r>
          </w:p>
        </w:tc>
        <w:tc>
          <w:tcPr>
            <w:tcW w:w="118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6,64</w:t>
            </w:r>
          </w:p>
        </w:tc>
      </w:tr>
      <w:tr w:rsidR="00FA336A" w:rsidRPr="00A1721C" w:rsidTr="00806F6E">
        <w:trPr>
          <w:trHeight w:val="315"/>
        </w:trPr>
        <w:tc>
          <w:tcPr>
            <w:tcW w:w="2200" w:type="dxa"/>
            <w:tcBorders>
              <w:top w:val="nil"/>
              <w:left w:val="single" w:sz="8" w:space="0" w:color="auto"/>
              <w:bottom w:val="single" w:sz="8" w:space="0" w:color="auto"/>
              <w:right w:val="single" w:sz="8" w:space="0" w:color="auto"/>
            </w:tcBorders>
            <w:shd w:val="clear" w:color="auto" w:fill="auto"/>
            <w:hideMark/>
          </w:tcPr>
          <w:p w:rsidR="00FA336A" w:rsidRPr="00A1721C" w:rsidRDefault="00FA336A" w:rsidP="00806F6E">
            <w:pPr>
              <w:rPr>
                <w:rFonts w:ascii="Times New Roman" w:hAnsi="Times New Roman"/>
                <w:color w:val="000000"/>
                <w:sz w:val="20"/>
                <w:szCs w:val="20"/>
                <w:lang w:eastAsia="ru-RU"/>
              </w:rPr>
            </w:pPr>
            <w:r w:rsidRPr="00A1721C">
              <w:rPr>
                <w:rFonts w:ascii="Times New Roman" w:hAnsi="Times New Roman"/>
                <w:color w:val="000000"/>
                <w:sz w:val="20"/>
                <w:szCs w:val="20"/>
                <w:lang w:eastAsia="ru-RU"/>
              </w:rPr>
              <w:t>Белая Ромашка-8547м 2Ду</w:t>
            </w:r>
          </w:p>
        </w:tc>
        <w:tc>
          <w:tcPr>
            <w:tcW w:w="1420" w:type="dxa"/>
            <w:vMerge/>
            <w:tcBorders>
              <w:top w:val="nil"/>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1480" w:type="dxa"/>
            <w:vMerge/>
            <w:tcBorders>
              <w:top w:val="nil"/>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9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165,26</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13,77</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13,77</w:t>
            </w:r>
          </w:p>
        </w:tc>
        <w:tc>
          <w:tcPr>
            <w:tcW w:w="100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13,77</w:t>
            </w:r>
          </w:p>
        </w:tc>
        <w:tc>
          <w:tcPr>
            <w:tcW w:w="11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13,77</w:t>
            </w:r>
          </w:p>
        </w:tc>
        <w:tc>
          <w:tcPr>
            <w:tcW w:w="118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110,18</w:t>
            </w:r>
          </w:p>
        </w:tc>
      </w:tr>
      <w:tr w:rsidR="00FA336A" w:rsidRPr="00A1721C" w:rsidTr="00806F6E">
        <w:trPr>
          <w:trHeight w:val="315"/>
        </w:trPr>
        <w:tc>
          <w:tcPr>
            <w:tcW w:w="2200" w:type="dxa"/>
            <w:tcBorders>
              <w:top w:val="nil"/>
              <w:left w:val="single" w:sz="8" w:space="0" w:color="auto"/>
              <w:bottom w:val="single" w:sz="8" w:space="0" w:color="auto"/>
              <w:right w:val="single" w:sz="8" w:space="0" w:color="auto"/>
            </w:tcBorders>
            <w:shd w:val="clear" w:color="auto" w:fill="auto"/>
            <w:hideMark/>
          </w:tcPr>
          <w:p w:rsidR="00FA336A" w:rsidRPr="00A1721C" w:rsidRDefault="00FA336A" w:rsidP="00806F6E">
            <w:pPr>
              <w:rPr>
                <w:rFonts w:ascii="Times New Roman" w:hAnsi="Times New Roman"/>
                <w:color w:val="000000"/>
                <w:sz w:val="20"/>
                <w:szCs w:val="20"/>
                <w:lang w:eastAsia="ru-RU"/>
              </w:rPr>
            </w:pPr>
            <w:r w:rsidRPr="00A1721C">
              <w:rPr>
                <w:rFonts w:ascii="Times New Roman" w:hAnsi="Times New Roman"/>
                <w:color w:val="000000"/>
                <w:sz w:val="20"/>
                <w:szCs w:val="20"/>
                <w:lang w:eastAsia="ru-RU"/>
              </w:rPr>
              <w:t xml:space="preserve">М-н Бештау -6793м  2 </w:t>
            </w:r>
            <w:proofErr w:type="spellStart"/>
            <w:r w:rsidRPr="00A1721C">
              <w:rPr>
                <w:rFonts w:ascii="Times New Roman" w:hAnsi="Times New Roman"/>
                <w:color w:val="000000"/>
                <w:sz w:val="20"/>
                <w:szCs w:val="20"/>
                <w:lang w:eastAsia="ru-RU"/>
              </w:rPr>
              <w:t>Ду</w:t>
            </w:r>
            <w:proofErr w:type="spellEnd"/>
          </w:p>
        </w:tc>
        <w:tc>
          <w:tcPr>
            <w:tcW w:w="1420" w:type="dxa"/>
            <w:vMerge/>
            <w:tcBorders>
              <w:top w:val="nil"/>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1480" w:type="dxa"/>
            <w:vMerge/>
            <w:tcBorders>
              <w:top w:val="nil"/>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9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174,24</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14,52</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14,52</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14,52</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14,52</w:t>
            </w:r>
          </w:p>
        </w:tc>
        <w:tc>
          <w:tcPr>
            <w:tcW w:w="100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14,52</w:t>
            </w:r>
          </w:p>
        </w:tc>
        <w:tc>
          <w:tcPr>
            <w:tcW w:w="11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14,52</w:t>
            </w:r>
          </w:p>
        </w:tc>
        <w:tc>
          <w:tcPr>
            <w:tcW w:w="118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87,12</w:t>
            </w:r>
          </w:p>
        </w:tc>
      </w:tr>
      <w:tr w:rsidR="00FA336A" w:rsidRPr="00A1721C" w:rsidTr="00806F6E">
        <w:trPr>
          <w:trHeight w:val="315"/>
        </w:trPr>
        <w:tc>
          <w:tcPr>
            <w:tcW w:w="2200" w:type="dxa"/>
            <w:tcBorders>
              <w:top w:val="nil"/>
              <w:left w:val="single" w:sz="8" w:space="0" w:color="auto"/>
              <w:bottom w:val="single" w:sz="8" w:space="0" w:color="auto"/>
              <w:right w:val="single" w:sz="8" w:space="0" w:color="auto"/>
            </w:tcBorders>
            <w:shd w:val="clear" w:color="auto" w:fill="auto"/>
            <w:hideMark/>
          </w:tcPr>
          <w:p w:rsidR="00FA336A" w:rsidRPr="00A1721C" w:rsidRDefault="00FA336A" w:rsidP="00806F6E">
            <w:pPr>
              <w:rPr>
                <w:rFonts w:ascii="Times New Roman" w:hAnsi="Times New Roman"/>
                <w:color w:val="000000"/>
                <w:sz w:val="20"/>
                <w:szCs w:val="20"/>
                <w:lang w:eastAsia="ru-RU"/>
              </w:rPr>
            </w:pPr>
            <w:r w:rsidRPr="00A1721C">
              <w:rPr>
                <w:rFonts w:ascii="Times New Roman" w:hAnsi="Times New Roman"/>
                <w:color w:val="000000"/>
                <w:sz w:val="20"/>
                <w:szCs w:val="20"/>
                <w:lang w:eastAsia="ru-RU"/>
              </w:rPr>
              <w:t xml:space="preserve">Н. Оранжерея и Баня,5-5242м 2 </w:t>
            </w:r>
            <w:proofErr w:type="spellStart"/>
            <w:r w:rsidRPr="00A1721C">
              <w:rPr>
                <w:rFonts w:ascii="Times New Roman" w:hAnsi="Times New Roman"/>
                <w:color w:val="000000"/>
                <w:sz w:val="20"/>
                <w:szCs w:val="20"/>
                <w:lang w:eastAsia="ru-RU"/>
              </w:rPr>
              <w:t>Ду</w:t>
            </w:r>
            <w:proofErr w:type="spellEnd"/>
          </w:p>
        </w:tc>
        <w:tc>
          <w:tcPr>
            <w:tcW w:w="1420" w:type="dxa"/>
            <w:vMerge/>
            <w:tcBorders>
              <w:top w:val="nil"/>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1480" w:type="dxa"/>
            <w:vMerge/>
            <w:tcBorders>
              <w:top w:val="nil"/>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9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168,75</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21,10</w:t>
            </w:r>
          </w:p>
        </w:tc>
        <w:tc>
          <w:tcPr>
            <w:tcW w:w="100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21,10</w:t>
            </w:r>
          </w:p>
        </w:tc>
        <w:tc>
          <w:tcPr>
            <w:tcW w:w="11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21,10</w:t>
            </w:r>
          </w:p>
        </w:tc>
        <w:tc>
          <w:tcPr>
            <w:tcW w:w="118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105,45</w:t>
            </w:r>
          </w:p>
        </w:tc>
      </w:tr>
      <w:tr w:rsidR="00FA336A" w:rsidRPr="00A1721C" w:rsidTr="00806F6E">
        <w:trPr>
          <w:trHeight w:val="315"/>
        </w:trPr>
        <w:tc>
          <w:tcPr>
            <w:tcW w:w="2200" w:type="dxa"/>
            <w:tcBorders>
              <w:top w:val="nil"/>
              <w:left w:val="single" w:sz="8" w:space="0" w:color="auto"/>
              <w:bottom w:val="single" w:sz="8" w:space="0" w:color="auto"/>
              <w:right w:val="single" w:sz="8" w:space="0" w:color="auto"/>
            </w:tcBorders>
            <w:shd w:val="clear" w:color="auto" w:fill="auto"/>
            <w:hideMark/>
          </w:tcPr>
          <w:p w:rsidR="00FA336A" w:rsidRPr="00A1721C" w:rsidRDefault="00FA336A" w:rsidP="00806F6E">
            <w:pPr>
              <w:rPr>
                <w:rFonts w:ascii="Times New Roman" w:hAnsi="Times New Roman"/>
                <w:color w:val="000000"/>
                <w:sz w:val="20"/>
                <w:szCs w:val="20"/>
                <w:lang w:eastAsia="ru-RU"/>
              </w:rPr>
            </w:pPr>
            <w:r w:rsidRPr="00A1721C">
              <w:rPr>
                <w:rFonts w:ascii="Times New Roman" w:hAnsi="Times New Roman"/>
                <w:color w:val="000000"/>
                <w:sz w:val="20"/>
                <w:szCs w:val="20"/>
                <w:lang w:eastAsia="ru-RU"/>
              </w:rPr>
              <w:t>Дом Советов- 1884 м 2Ду</w:t>
            </w:r>
          </w:p>
        </w:tc>
        <w:tc>
          <w:tcPr>
            <w:tcW w:w="1420" w:type="dxa"/>
            <w:vMerge/>
            <w:tcBorders>
              <w:top w:val="nil"/>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1480" w:type="dxa"/>
            <w:vMerge/>
            <w:tcBorders>
              <w:top w:val="nil"/>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9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39,84</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6,64</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6,64</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6,64</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6,64</w:t>
            </w:r>
          </w:p>
        </w:tc>
        <w:tc>
          <w:tcPr>
            <w:tcW w:w="100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6,64</w:t>
            </w:r>
          </w:p>
        </w:tc>
        <w:tc>
          <w:tcPr>
            <w:tcW w:w="11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6,64</w:t>
            </w:r>
          </w:p>
        </w:tc>
        <w:tc>
          <w:tcPr>
            <w:tcW w:w="118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r>
      <w:tr w:rsidR="00FA336A" w:rsidRPr="00A1721C" w:rsidTr="00806F6E">
        <w:trPr>
          <w:trHeight w:val="315"/>
        </w:trPr>
        <w:tc>
          <w:tcPr>
            <w:tcW w:w="2200" w:type="dxa"/>
            <w:tcBorders>
              <w:top w:val="nil"/>
              <w:left w:val="single" w:sz="8" w:space="0" w:color="auto"/>
              <w:bottom w:val="single" w:sz="8" w:space="0" w:color="auto"/>
              <w:right w:val="single" w:sz="8" w:space="0" w:color="auto"/>
            </w:tcBorders>
            <w:shd w:val="clear" w:color="auto" w:fill="auto"/>
            <w:hideMark/>
          </w:tcPr>
          <w:p w:rsidR="00FA336A" w:rsidRPr="00A1721C" w:rsidRDefault="00FA336A" w:rsidP="00806F6E">
            <w:pPr>
              <w:rPr>
                <w:rFonts w:ascii="Times New Roman" w:hAnsi="Times New Roman"/>
                <w:color w:val="000000"/>
                <w:sz w:val="20"/>
                <w:szCs w:val="20"/>
                <w:lang w:eastAsia="ru-RU"/>
              </w:rPr>
            </w:pPr>
            <w:r w:rsidRPr="00A1721C">
              <w:rPr>
                <w:rFonts w:ascii="Times New Roman" w:hAnsi="Times New Roman"/>
                <w:color w:val="000000"/>
                <w:sz w:val="20"/>
                <w:szCs w:val="20"/>
                <w:lang w:eastAsia="ru-RU"/>
              </w:rPr>
              <w:t>СРЗ – 2779,5м 2Ду</w:t>
            </w:r>
          </w:p>
        </w:tc>
        <w:tc>
          <w:tcPr>
            <w:tcW w:w="1420" w:type="dxa"/>
            <w:vMerge/>
            <w:tcBorders>
              <w:top w:val="nil"/>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1480" w:type="dxa"/>
            <w:vMerge/>
            <w:tcBorders>
              <w:top w:val="nil"/>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9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45,81</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0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6,54</w:t>
            </w:r>
          </w:p>
        </w:tc>
        <w:tc>
          <w:tcPr>
            <w:tcW w:w="11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6,54</w:t>
            </w:r>
          </w:p>
        </w:tc>
        <w:tc>
          <w:tcPr>
            <w:tcW w:w="118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32,73</w:t>
            </w:r>
          </w:p>
        </w:tc>
      </w:tr>
      <w:tr w:rsidR="00FA336A" w:rsidRPr="00A1721C" w:rsidTr="00806F6E">
        <w:trPr>
          <w:trHeight w:val="315"/>
        </w:trPr>
        <w:tc>
          <w:tcPr>
            <w:tcW w:w="2200" w:type="dxa"/>
            <w:tcBorders>
              <w:top w:val="nil"/>
              <w:left w:val="single" w:sz="8" w:space="0" w:color="auto"/>
              <w:bottom w:val="single" w:sz="8" w:space="0" w:color="auto"/>
              <w:right w:val="single" w:sz="8" w:space="0" w:color="auto"/>
            </w:tcBorders>
            <w:shd w:val="clear" w:color="auto" w:fill="auto"/>
            <w:hideMark/>
          </w:tcPr>
          <w:p w:rsidR="00FA336A" w:rsidRPr="00A1721C" w:rsidRDefault="00FA336A" w:rsidP="00806F6E">
            <w:pPr>
              <w:rPr>
                <w:rFonts w:ascii="Times New Roman" w:hAnsi="Times New Roman"/>
                <w:color w:val="000000"/>
                <w:sz w:val="20"/>
                <w:szCs w:val="20"/>
                <w:lang w:eastAsia="ru-RU"/>
              </w:rPr>
            </w:pPr>
            <w:r w:rsidRPr="00A1721C">
              <w:rPr>
                <w:rFonts w:ascii="Times New Roman" w:hAnsi="Times New Roman"/>
                <w:color w:val="000000"/>
                <w:sz w:val="20"/>
                <w:szCs w:val="20"/>
                <w:lang w:eastAsia="ru-RU"/>
              </w:rPr>
              <w:t>Константиновская –</w:t>
            </w:r>
          </w:p>
          <w:p w:rsidR="00FA336A" w:rsidRPr="00A1721C" w:rsidRDefault="00FA336A" w:rsidP="00806F6E">
            <w:pPr>
              <w:rPr>
                <w:rFonts w:ascii="Times New Roman" w:hAnsi="Times New Roman"/>
                <w:color w:val="000000"/>
                <w:sz w:val="20"/>
                <w:szCs w:val="20"/>
                <w:lang w:eastAsia="ru-RU"/>
              </w:rPr>
            </w:pPr>
            <w:r w:rsidRPr="00A1721C">
              <w:rPr>
                <w:rFonts w:ascii="Times New Roman" w:hAnsi="Times New Roman"/>
                <w:color w:val="000000"/>
                <w:sz w:val="20"/>
                <w:szCs w:val="20"/>
                <w:lang w:eastAsia="ru-RU"/>
              </w:rPr>
              <w:t xml:space="preserve">2200 м , 4 </w:t>
            </w:r>
            <w:proofErr w:type="spellStart"/>
            <w:r w:rsidRPr="00A1721C">
              <w:rPr>
                <w:rFonts w:ascii="Times New Roman" w:hAnsi="Times New Roman"/>
                <w:color w:val="000000"/>
                <w:sz w:val="20"/>
                <w:szCs w:val="20"/>
                <w:lang w:eastAsia="ru-RU"/>
              </w:rPr>
              <w:t>Ду</w:t>
            </w:r>
            <w:proofErr w:type="spellEnd"/>
          </w:p>
        </w:tc>
        <w:tc>
          <w:tcPr>
            <w:tcW w:w="1420" w:type="dxa"/>
            <w:vMerge/>
            <w:tcBorders>
              <w:top w:val="nil"/>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1480" w:type="dxa"/>
            <w:vMerge/>
            <w:tcBorders>
              <w:top w:val="nil"/>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9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18,54</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18,54</w:t>
            </w:r>
          </w:p>
        </w:tc>
        <w:tc>
          <w:tcPr>
            <w:tcW w:w="100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1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18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r>
      <w:tr w:rsidR="00FA336A" w:rsidRPr="00A1721C" w:rsidTr="00806F6E">
        <w:trPr>
          <w:trHeight w:val="315"/>
        </w:trPr>
        <w:tc>
          <w:tcPr>
            <w:tcW w:w="2200" w:type="dxa"/>
            <w:tcBorders>
              <w:top w:val="nil"/>
              <w:left w:val="single" w:sz="8" w:space="0" w:color="auto"/>
              <w:bottom w:val="single" w:sz="8" w:space="0" w:color="auto"/>
              <w:right w:val="single" w:sz="8" w:space="0" w:color="auto"/>
            </w:tcBorders>
            <w:shd w:val="clear" w:color="auto" w:fill="auto"/>
            <w:hideMark/>
          </w:tcPr>
          <w:p w:rsidR="00FA336A" w:rsidRPr="00A1721C" w:rsidRDefault="00FA336A" w:rsidP="00806F6E">
            <w:pPr>
              <w:rPr>
                <w:rFonts w:ascii="Times New Roman" w:hAnsi="Times New Roman"/>
                <w:color w:val="000000"/>
                <w:sz w:val="20"/>
                <w:szCs w:val="20"/>
                <w:lang w:eastAsia="ru-RU"/>
              </w:rPr>
            </w:pPr>
            <w:proofErr w:type="spellStart"/>
            <w:r w:rsidRPr="00A1721C">
              <w:rPr>
                <w:rFonts w:ascii="Times New Roman" w:hAnsi="Times New Roman"/>
                <w:color w:val="000000"/>
                <w:sz w:val="20"/>
                <w:szCs w:val="20"/>
                <w:lang w:eastAsia="ru-RU"/>
              </w:rPr>
              <w:t>Трам</w:t>
            </w:r>
            <w:proofErr w:type="spellEnd"/>
            <w:r w:rsidRPr="00A1721C">
              <w:rPr>
                <w:rFonts w:ascii="Times New Roman" w:hAnsi="Times New Roman"/>
                <w:color w:val="000000"/>
                <w:sz w:val="20"/>
                <w:szCs w:val="20"/>
                <w:lang w:eastAsia="ru-RU"/>
              </w:rPr>
              <w:t xml:space="preserve">-парк Скачки – </w:t>
            </w:r>
          </w:p>
          <w:p w:rsidR="00FA336A" w:rsidRPr="00A1721C" w:rsidRDefault="00FA336A" w:rsidP="00806F6E">
            <w:pPr>
              <w:rPr>
                <w:rFonts w:ascii="Times New Roman" w:hAnsi="Times New Roman"/>
                <w:color w:val="000000"/>
                <w:sz w:val="20"/>
                <w:szCs w:val="20"/>
                <w:lang w:eastAsia="ru-RU"/>
              </w:rPr>
            </w:pPr>
            <w:r w:rsidRPr="00A1721C">
              <w:rPr>
                <w:rFonts w:ascii="Times New Roman" w:hAnsi="Times New Roman"/>
                <w:color w:val="000000"/>
                <w:sz w:val="20"/>
                <w:szCs w:val="20"/>
                <w:lang w:eastAsia="ru-RU"/>
              </w:rPr>
              <w:lastRenderedPageBreak/>
              <w:t xml:space="preserve">1073 м  2 </w:t>
            </w:r>
            <w:proofErr w:type="spellStart"/>
            <w:r w:rsidRPr="00A1721C">
              <w:rPr>
                <w:rFonts w:ascii="Times New Roman" w:hAnsi="Times New Roman"/>
                <w:color w:val="000000"/>
                <w:sz w:val="20"/>
                <w:szCs w:val="20"/>
                <w:lang w:eastAsia="ru-RU"/>
              </w:rPr>
              <w:t>Ду</w:t>
            </w:r>
            <w:proofErr w:type="spellEnd"/>
          </w:p>
        </w:tc>
        <w:tc>
          <w:tcPr>
            <w:tcW w:w="1420" w:type="dxa"/>
            <w:vMerge/>
            <w:tcBorders>
              <w:top w:val="nil"/>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1480" w:type="dxa"/>
            <w:vMerge/>
            <w:tcBorders>
              <w:top w:val="nil"/>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9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12,50</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0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1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12,50</w:t>
            </w:r>
          </w:p>
        </w:tc>
        <w:tc>
          <w:tcPr>
            <w:tcW w:w="118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r>
      <w:tr w:rsidR="00FA336A" w:rsidRPr="00A1721C" w:rsidTr="00806F6E">
        <w:trPr>
          <w:trHeight w:val="315"/>
        </w:trPr>
        <w:tc>
          <w:tcPr>
            <w:tcW w:w="2200" w:type="dxa"/>
            <w:tcBorders>
              <w:top w:val="nil"/>
              <w:left w:val="single" w:sz="8" w:space="0" w:color="auto"/>
              <w:bottom w:val="single" w:sz="8" w:space="0" w:color="auto"/>
              <w:right w:val="single" w:sz="8" w:space="0" w:color="auto"/>
            </w:tcBorders>
            <w:shd w:val="clear" w:color="auto" w:fill="auto"/>
            <w:hideMark/>
          </w:tcPr>
          <w:p w:rsidR="00FA336A" w:rsidRPr="00A1721C" w:rsidRDefault="00FA336A" w:rsidP="00806F6E">
            <w:pPr>
              <w:rPr>
                <w:rFonts w:ascii="Times New Roman" w:hAnsi="Times New Roman"/>
                <w:color w:val="000000"/>
                <w:sz w:val="20"/>
                <w:szCs w:val="20"/>
                <w:lang w:eastAsia="ru-RU"/>
              </w:rPr>
            </w:pPr>
            <w:r w:rsidRPr="00A1721C">
              <w:rPr>
                <w:rFonts w:ascii="Times New Roman" w:hAnsi="Times New Roman"/>
                <w:color w:val="000000"/>
                <w:sz w:val="20"/>
                <w:szCs w:val="20"/>
                <w:lang w:eastAsia="ru-RU"/>
              </w:rPr>
              <w:lastRenderedPageBreak/>
              <w:t xml:space="preserve">ПЦВС – 979,5 м , 4 </w:t>
            </w:r>
            <w:proofErr w:type="spellStart"/>
            <w:r w:rsidRPr="00A1721C">
              <w:rPr>
                <w:rFonts w:ascii="Times New Roman" w:hAnsi="Times New Roman"/>
                <w:color w:val="000000"/>
                <w:sz w:val="20"/>
                <w:szCs w:val="20"/>
                <w:lang w:eastAsia="ru-RU"/>
              </w:rPr>
              <w:t>Ду</w:t>
            </w:r>
            <w:proofErr w:type="spellEnd"/>
          </w:p>
        </w:tc>
        <w:tc>
          <w:tcPr>
            <w:tcW w:w="1420" w:type="dxa"/>
            <w:vMerge/>
            <w:tcBorders>
              <w:top w:val="nil"/>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1480" w:type="dxa"/>
            <w:vMerge/>
            <w:tcBorders>
              <w:top w:val="nil"/>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9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10,49</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0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10,49</w:t>
            </w:r>
          </w:p>
        </w:tc>
        <w:tc>
          <w:tcPr>
            <w:tcW w:w="11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18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r>
      <w:tr w:rsidR="00FA336A" w:rsidRPr="00A1721C" w:rsidTr="00806F6E">
        <w:trPr>
          <w:trHeight w:val="495"/>
        </w:trPr>
        <w:tc>
          <w:tcPr>
            <w:tcW w:w="2200" w:type="dxa"/>
            <w:tcBorders>
              <w:top w:val="nil"/>
              <w:left w:val="single" w:sz="8" w:space="0" w:color="auto"/>
              <w:bottom w:val="single" w:sz="8" w:space="0" w:color="auto"/>
              <w:right w:val="single" w:sz="8" w:space="0" w:color="auto"/>
            </w:tcBorders>
            <w:shd w:val="clear" w:color="auto" w:fill="auto"/>
            <w:hideMark/>
          </w:tcPr>
          <w:p w:rsidR="00FA336A" w:rsidRPr="00A1721C" w:rsidRDefault="00FA336A" w:rsidP="00806F6E">
            <w:pPr>
              <w:rPr>
                <w:rFonts w:ascii="Times New Roman" w:hAnsi="Times New Roman"/>
                <w:color w:val="000000"/>
                <w:sz w:val="20"/>
                <w:szCs w:val="20"/>
                <w:lang w:eastAsia="ru-RU"/>
              </w:rPr>
            </w:pPr>
            <w:r w:rsidRPr="00A1721C">
              <w:rPr>
                <w:rFonts w:ascii="Times New Roman" w:hAnsi="Times New Roman"/>
                <w:color w:val="000000"/>
                <w:sz w:val="20"/>
                <w:szCs w:val="20"/>
                <w:lang w:eastAsia="ru-RU"/>
              </w:rPr>
              <w:t>Машук ООО «Энергетик», 3,15 км сети, 2Ду</w:t>
            </w:r>
          </w:p>
        </w:tc>
        <w:tc>
          <w:tcPr>
            <w:tcW w:w="1420" w:type="dxa"/>
            <w:vMerge/>
            <w:tcBorders>
              <w:top w:val="nil"/>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1480" w:type="dxa"/>
            <w:vMerge/>
            <w:tcBorders>
              <w:top w:val="nil"/>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9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37,80</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24,00</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13,80</w:t>
            </w:r>
          </w:p>
        </w:tc>
        <w:tc>
          <w:tcPr>
            <w:tcW w:w="100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1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18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r>
      <w:tr w:rsidR="00FA336A" w:rsidRPr="00A1721C" w:rsidTr="00806F6E">
        <w:trPr>
          <w:trHeight w:val="315"/>
        </w:trPr>
        <w:tc>
          <w:tcPr>
            <w:tcW w:w="2200" w:type="dxa"/>
            <w:tcBorders>
              <w:top w:val="nil"/>
              <w:left w:val="single" w:sz="8" w:space="0" w:color="auto"/>
              <w:bottom w:val="single" w:sz="8" w:space="0" w:color="auto"/>
              <w:right w:val="single" w:sz="8" w:space="0" w:color="auto"/>
            </w:tcBorders>
            <w:shd w:val="clear" w:color="auto" w:fill="auto"/>
            <w:hideMark/>
          </w:tcPr>
          <w:p w:rsidR="00FA336A" w:rsidRPr="00A1721C" w:rsidRDefault="00FA336A" w:rsidP="00806F6E">
            <w:pP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420" w:type="dxa"/>
            <w:vMerge/>
            <w:tcBorders>
              <w:top w:val="nil"/>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1480" w:type="dxa"/>
            <w:vMerge/>
            <w:tcBorders>
              <w:top w:val="nil"/>
              <w:left w:val="single" w:sz="8" w:space="0" w:color="auto"/>
              <w:bottom w:val="single" w:sz="8" w:space="0" w:color="000000"/>
              <w:right w:val="single" w:sz="8" w:space="0" w:color="auto"/>
            </w:tcBorders>
            <w:vAlign w:val="center"/>
            <w:hideMark/>
          </w:tcPr>
          <w:p w:rsidR="00FA336A" w:rsidRPr="00A1721C" w:rsidRDefault="00FA336A" w:rsidP="00806F6E">
            <w:pPr>
              <w:rPr>
                <w:rFonts w:ascii="Times New Roman" w:hAnsi="Times New Roman"/>
                <w:color w:val="000000"/>
                <w:sz w:val="20"/>
                <w:szCs w:val="20"/>
                <w:lang w:eastAsia="ru-RU"/>
              </w:rPr>
            </w:pPr>
          </w:p>
        </w:tc>
        <w:tc>
          <w:tcPr>
            <w:tcW w:w="9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718,78</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5,71</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21,16</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27,80</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65,57</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95,01</w:t>
            </w:r>
          </w:p>
        </w:tc>
        <w:tc>
          <w:tcPr>
            <w:tcW w:w="100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79,70</w:t>
            </w:r>
          </w:p>
        </w:tc>
        <w:tc>
          <w:tcPr>
            <w:tcW w:w="11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81,71</w:t>
            </w:r>
          </w:p>
        </w:tc>
        <w:tc>
          <w:tcPr>
            <w:tcW w:w="118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342,12</w:t>
            </w:r>
          </w:p>
        </w:tc>
      </w:tr>
      <w:tr w:rsidR="00FA336A" w:rsidRPr="00A1721C" w:rsidTr="00806F6E">
        <w:trPr>
          <w:trHeight w:val="1710"/>
        </w:trPr>
        <w:tc>
          <w:tcPr>
            <w:tcW w:w="2200" w:type="dxa"/>
            <w:tcBorders>
              <w:top w:val="nil"/>
              <w:left w:val="single" w:sz="8" w:space="0" w:color="auto"/>
              <w:bottom w:val="single" w:sz="8" w:space="0" w:color="auto"/>
              <w:right w:val="single" w:sz="8" w:space="0" w:color="auto"/>
            </w:tcBorders>
            <w:shd w:val="clear" w:color="auto" w:fill="auto"/>
            <w:hideMark/>
          </w:tcPr>
          <w:p w:rsidR="00FA336A" w:rsidRPr="00A1721C" w:rsidRDefault="00FA336A" w:rsidP="00FA336A">
            <w:pPr>
              <w:rPr>
                <w:rFonts w:ascii="Times New Roman" w:hAnsi="Times New Roman"/>
                <w:color w:val="000000"/>
                <w:sz w:val="20"/>
                <w:szCs w:val="20"/>
                <w:lang w:eastAsia="ru-RU"/>
              </w:rPr>
            </w:pPr>
            <w:r w:rsidRPr="00A1721C">
              <w:rPr>
                <w:rFonts w:ascii="Times New Roman" w:hAnsi="Times New Roman"/>
                <w:color w:val="000000"/>
                <w:sz w:val="20"/>
                <w:szCs w:val="20"/>
                <w:lang w:eastAsia="ru-RU"/>
              </w:rPr>
              <w:t xml:space="preserve">Фирма "Кавказ" от котельной до ТК -20, </w:t>
            </w:r>
          </w:p>
          <w:p w:rsidR="00FA336A" w:rsidRPr="00A1721C" w:rsidRDefault="00FA336A" w:rsidP="00FA336A">
            <w:pPr>
              <w:rPr>
                <w:rFonts w:ascii="Times New Roman" w:hAnsi="Times New Roman"/>
                <w:color w:val="000000"/>
                <w:sz w:val="20"/>
                <w:szCs w:val="20"/>
                <w:lang w:eastAsia="ru-RU"/>
              </w:rPr>
            </w:pPr>
            <w:r w:rsidRPr="00A1721C">
              <w:rPr>
                <w:rFonts w:ascii="Times New Roman" w:hAnsi="Times New Roman"/>
                <w:color w:val="000000"/>
                <w:sz w:val="20"/>
                <w:szCs w:val="20"/>
                <w:lang w:eastAsia="ru-RU"/>
              </w:rPr>
              <w:t>160 м- 2Ду</w:t>
            </w:r>
          </w:p>
        </w:tc>
        <w:tc>
          <w:tcPr>
            <w:tcW w:w="1420" w:type="dxa"/>
            <w:tcBorders>
              <w:top w:val="nil"/>
              <w:left w:val="nil"/>
              <w:bottom w:val="single" w:sz="8" w:space="0" w:color="auto"/>
              <w:right w:val="single" w:sz="8" w:space="0" w:color="auto"/>
            </w:tcBorders>
            <w:shd w:val="clear" w:color="auto" w:fill="auto"/>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Реконструкция или модернизация объектов в целях подключения потребителей</w:t>
            </w:r>
          </w:p>
        </w:tc>
        <w:tc>
          <w:tcPr>
            <w:tcW w:w="1480" w:type="dxa"/>
            <w:tcBorders>
              <w:top w:val="nil"/>
              <w:left w:val="nil"/>
              <w:bottom w:val="single" w:sz="8" w:space="0" w:color="auto"/>
              <w:right w:val="single" w:sz="8" w:space="0" w:color="auto"/>
            </w:tcBorders>
            <w:shd w:val="clear" w:color="auto" w:fill="auto"/>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Увеличение пропускной способности тепловой сети в целях подключения потребителей</w:t>
            </w:r>
          </w:p>
        </w:tc>
        <w:tc>
          <w:tcPr>
            <w:tcW w:w="9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1,92</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1,92</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00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1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18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r>
      <w:tr w:rsidR="00FA336A" w:rsidRPr="00A1721C" w:rsidTr="00806F6E">
        <w:trPr>
          <w:trHeight w:val="315"/>
        </w:trPr>
        <w:tc>
          <w:tcPr>
            <w:tcW w:w="2200" w:type="dxa"/>
            <w:tcBorders>
              <w:top w:val="nil"/>
              <w:left w:val="single" w:sz="8" w:space="0" w:color="auto"/>
              <w:bottom w:val="single" w:sz="8" w:space="0" w:color="auto"/>
              <w:right w:val="single" w:sz="8" w:space="0" w:color="auto"/>
            </w:tcBorders>
            <w:shd w:val="clear" w:color="auto" w:fill="auto"/>
            <w:hideMark/>
          </w:tcPr>
          <w:p w:rsidR="00FA336A" w:rsidRPr="00A1721C" w:rsidRDefault="00FA336A" w:rsidP="00806F6E">
            <w:pP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420" w:type="dxa"/>
            <w:tcBorders>
              <w:top w:val="nil"/>
              <w:left w:val="nil"/>
              <w:bottom w:val="single" w:sz="8" w:space="0" w:color="auto"/>
              <w:right w:val="single" w:sz="8" w:space="0" w:color="auto"/>
            </w:tcBorders>
            <w:shd w:val="clear" w:color="auto" w:fill="auto"/>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480" w:type="dxa"/>
            <w:tcBorders>
              <w:top w:val="nil"/>
              <w:left w:val="nil"/>
              <w:bottom w:val="single" w:sz="8" w:space="0" w:color="auto"/>
              <w:right w:val="single" w:sz="8" w:space="0" w:color="auto"/>
            </w:tcBorders>
            <w:shd w:val="clear" w:color="auto" w:fill="auto"/>
            <w:hideMark/>
          </w:tcPr>
          <w:p w:rsidR="00FA336A" w:rsidRPr="00A1721C" w:rsidRDefault="00FA336A" w:rsidP="00806F6E">
            <w:pPr>
              <w:jc w:val="cente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9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color w:val="000000"/>
                <w:sz w:val="20"/>
                <w:szCs w:val="20"/>
                <w:lang w:eastAsia="ru-RU"/>
              </w:rPr>
            </w:pPr>
            <w:r w:rsidRPr="00A1721C">
              <w:rPr>
                <w:rFonts w:ascii="Times New Roman" w:hAnsi="Times New Roman"/>
                <w:b/>
                <w:color w:val="000000"/>
                <w:sz w:val="20"/>
                <w:szCs w:val="20"/>
                <w:lang w:eastAsia="ru-RU"/>
              </w:rPr>
              <w:t>1,92</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color w:val="000000"/>
                <w:sz w:val="20"/>
                <w:szCs w:val="20"/>
                <w:lang w:eastAsia="ru-RU"/>
              </w:rPr>
            </w:pPr>
            <w:r w:rsidRPr="00A1721C">
              <w:rPr>
                <w:rFonts w:ascii="Times New Roman" w:hAnsi="Times New Roman"/>
                <w:b/>
                <w:color w:val="000000"/>
                <w:sz w:val="20"/>
                <w:szCs w:val="20"/>
                <w:lang w:eastAsia="ru-RU"/>
              </w:rPr>
              <w:t>0</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color w:val="000000"/>
                <w:sz w:val="20"/>
                <w:szCs w:val="20"/>
                <w:lang w:eastAsia="ru-RU"/>
              </w:rPr>
            </w:pPr>
            <w:r w:rsidRPr="00A1721C">
              <w:rPr>
                <w:rFonts w:ascii="Times New Roman" w:hAnsi="Times New Roman"/>
                <w:b/>
                <w:color w:val="000000"/>
                <w:sz w:val="20"/>
                <w:szCs w:val="20"/>
                <w:lang w:eastAsia="ru-RU"/>
              </w:rPr>
              <w:t>1,92</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color w:val="000000"/>
                <w:sz w:val="20"/>
                <w:szCs w:val="20"/>
                <w:lang w:eastAsia="ru-RU"/>
              </w:rPr>
            </w:pPr>
            <w:r w:rsidRPr="00A1721C">
              <w:rPr>
                <w:rFonts w:ascii="Times New Roman" w:hAnsi="Times New Roman"/>
                <w:b/>
                <w:color w:val="000000"/>
                <w:sz w:val="20"/>
                <w:szCs w:val="20"/>
                <w:lang w:eastAsia="ru-RU"/>
              </w:rPr>
              <w:t>0</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color w:val="000000"/>
                <w:sz w:val="20"/>
                <w:szCs w:val="20"/>
                <w:lang w:eastAsia="ru-RU"/>
              </w:rPr>
            </w:pPr>
            <w:r w:rsidRPr="00A1721C">
              <w:rPr>
                <w:rFonts w:ascii="Times New Roman" w:hAnsi="Times New Roman"/>
                <w:b/>
                <w:color w:val="000000"/>
                <w:sz w:val="20"/>
                <w:szCs w:val="20"/>
                <w:lang w:eastAsia="ru-RU"/>
              </w:rPr>
              <w:t>0</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color w:val="000000"/>
                <w:sz w:val="20"/>
                <w:szCs w:val="20"/>
                <w:lang w:eastAsia="ru-RU"/>
              </w:rPr>
            </w:pPr>
            <w:r w:rsidRPr="00A1721C">
              <w:rPr>
                <w:rFonts w:ascii="Times New Roman" w:hAnsi="Times New Roman"/>
                <w:b/>
                <w:color w:val="000000"/>
                <w:sz w:val="20"/>
                <w:szCs w:val="20"/>
                <w:lang w:eastAsia="ru-RU"/>
              </w:rPr>
              <w:t>0</w:t>
            </w:r>
          </w:p>
        </w:tc>
        <w:tc>
          <w:tcPr>
            <w:tcW w:w="100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color w:val="000000"/>
                <w:sz w:val="20"/>
                <w:szCs w:val="20"/>
                <w:lang w:eastAsia="ru-RU"/>
              </w:rPr>
            </w:pPr>
            <w:r w:rsidRPr="00A1721C">
              <w:rPr>
                <w:rFonts w:ascii="Times New Roman" w:hAnsi="Times New Roman"/>
                <w:b/>
                <w:color w:val="000000"/>
                <w:sz w:val="20"/>
                <w:szCs w:val="20"/>
                <w:lang w:eastAsia="ru-RU"/>
              </w:rPr>
              <w:t>0</w:t>
            </w:r>
          </w:p>
        </w:tc>
        <w:tc>
          <w:tcPr>
            <w:tcW w:w="11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color w:val="000000"/>
                <w:sz w:val="20"/>
                <w:szCs w:val="20"/>
                <w:lang w:eastAsia="ru-RU"/>
              </w:rPr>
            </w:pPr>
            <w:r w:rsidRPr="00A1721C">
              <w:rPr>
                <w:rFonts w:ascii="Times New Roman" w:hAnsi="Times New Roman"/>
                <w:b/>
                <w:color w:val="000000"/>
                <w:sz w:val="20"/>
                <w:szCs w:val="20"/>
                <w:lang w:eastAsia="ru-RU"/>
              </w:rPr>
              <w:t>0</w:t>
            </w:r>
          </w:p>
        </w:tc>
        <w:tc>
          <w:tcPr>
            <w:tcW w:w="118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color w:val="000000"/>
                <w:sz w:val="20"/>
                <w:szCs w:val="20"/>
                <w:lang w:eastAsia="ru-RU"/>
              </w:rPr>
            </w:pPr>
            <w:r w:rsidRPr="00A1721C">
              <w:rPr>
                <w:rFonts w:ascii="Times New Roman" w:hAnsi="Times New Roman"/>
                <w:b/>
                <w:color w:val="000000"/>
                <w:sz w:val="20"/>
                <w:szCs w:val="20"/>
                <w:lang w:eastAsia="ru-RU"/>
              </w:rPr>
              <w:t>0</w:t>
            </w:r>
          </w:p>
        </w:tc>
      </w:tr>
      <w:tr w:rsidR="00FA336A" w:rsidRPr="00A1721C" w:rsidTr="00806F6E">
        <w:trPr>
          <w:trHeight w:val="315"/>
        </w:trPr>
        <w:tc>
          <w:tcPr>
            <w:tcW w:w="2200" w:type="dxa"/>
            <w:tcBorders>
              <w:top w:val="nil"/>
              <w:left w:val="single" w:sz="8" w:space="0" w:color="auto"/>
              <w:bottom w:val="single" w:sz="8" w:space="0" w:color="auto"/>
              <w:right w:val="single" w:sz="8" w:space="0" w:color="auto"/>
            </w:tcBorders>
            <w:shd w:val="clear" w:color="auto" w:fill="auto"/>
            <w:hideMark/>
          </w:tcPr>
          <w:p w:rsidR="00FA336A" w:rsidRPr="00A1721C" w:rsidRDefault="00FA336A" w:rsidP="00806F6E">
            <w:pP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420" w:type="dxa"/>
            <w:tcBorders>
              <w:top w:val="nil"/>
              <w:left w:val="nil"/>
              <w:bottom w:val="single" w:sz="8" w:space="0" w:color="auto"/>
              <w:right w:val="single" w:sz="8" w:space="0" w:color="auto"/>
            </w:tcBorders>
            <w:shd w:val="clear" w:color="auto" w:fill="auto"/>
            <w:hideMark/>
          </w:tcPr>
          <w:p w:rsidR="00FA336A" w:rsidRPr="00A1721C" w:rsidRDefault="00FA336A" w:rsidP="00806F6E">
            <w:pP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1480" w:type="dxa"/>
            <w:tcBorders>
              <w:top w:val="nil"/>
              <w:left w:val="nil"/>
              <w:bottom w:val="single" w:sz="8" w:space="0" w:color="auto"/>
              <w:right w:val="single" w:sz="8" w:space="0" w:color="auto"/>
            </w:tcBorders>
            <w:shd w:val="clear" w:color="auto" w:fill="auto"/>
            <w:hideMark/>
          </w:tcPr>
          <w:p w:rsidR="00FA336A" w:rsidRPr="00A1721C" w:rsidRDefault="00FA336A" w:rsidP="00806F6E">
            <w:pPr>
              <w:rPr>
                <w:rFonts w:ascii="Times New Roman" w:hAnsi="Times New Roman"/>
                <w:color w:val="000000"/>
                <w:sz w:val="20"/>
                <w:szCs w:val="20"/>
                <w:lang w:eastAsia="ru-RU"/>
              </w:rPr>
            </w:pPr>
            <w:r w:rsidRPr="00A1721C">
              <w:rPr>
                <w:rFonts w:ascii="Times New Roman" w:hAnsi="Times New Roman"/>
                <w:color w:val="000000"/>
                <w:sz w:val="20"/>
                <w:szCs w:val="20"/>
                <w:lang w:eastAsia="ru-RU"/>
              </w:rPr>
              <w:t> </w:t>
            </w:r>
          </w:p>
        </w:tc>
        <w:tc>
          <w:tcPr>
            <w:tcW w:w="9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720,70</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5,71</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23,08</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27,80</w:t>
            </w:r>
          </w:p>
        </w:tc>
        <w:tc>
          <w:tcPr>
            <w:tcW w:w="10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65,57</w:t>
            </w:r>
          </w:p>
        </w:tc>
        <w:tc>
          <w:tcPr>
            <w:tcW w:w="106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95,01</w:t>
            </w:r>
          </w:p>
        </w:tc>
        <w:tc>
          <w:tcPr>
            <w:tcW w:w="100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79,70</w:t>
            </w:r>
          </w:p>
        </w:tc>
        <w:tc>
          <w:tcPr>
            <w:tcW w:w="112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81,71</w:t>
            </w:r>
          </w:p>
        </w:tc>
        <w:tc>
          <w:tcPr>
            <w:tcW w:w="1180" w:type="dxa"/>
            <w:tcBorders>
              <w:top w:val="nil"/>
              <w:left w:val="nil"/>
              <w:bottom w:val="single" w:sz="8" w:space="0" w:color="auto"/>
              <w:right w:val="single" w:sz="8" w:space="0" w:color="auto"/>
            </w:tcBorders>
            <w:shd w:val="clear" w:color="auto" w:fill="auto"/>
            <w:vAlign w:val="center"/>
            <w:hideMark/>
          </w:tcPr>
          <w:p w:rsidR="00FA336A" w:rsidRPr="00A1721C" w:rsidRDefault="00FA336A" w:rsidP="00806F6E">
            <w:pPr>
              <w:jc w:val="center"/>
              <w:rPr>
                <w:rFonts w:ascii="Times New Roman" w:hAnsi="Times New Roman"/>
                <w:b/>
                <w:bCs/>
                <w:color w:val="000000"/>
                <w:sz w:val="20"/>
                <w:szCs w:val="20"/>
                <w:lang w:eastAsia="ru-RU"/>
              </w:rPr>
            </w:pPr>
            <w:r w:rsidRPr="00A1721C">
              <w:rPr>
                <w:rFonts w:ascii="Times New Roman" w:hAnsi="Times New Roman"/>
                <w:b/>
                <w:bCs/>
                <w:color w:val="000000"/>
                <w:sz w:val="20"/>
                <w:szCs w:val="20"/>
                <w:lang w:eastAsia="ru-RU"/>
              </w:rPr>
              <w:t>342,12</w:t>
            </w:r>
          </w:p>
        </w:tc>
      </w:tr>
    </w:tbl>
    <w:p w:rsidR="00F35454" w:rsidRPr="00A1721C" w:rsidRDefault="00F35454" w:rsidP="00357488">
      <w:pPr>
        <w:rPr>
          <w:rFonts w:ascii="Times New Roman" w:hAnsi="Times New Roman"/>
          <w:b/>
          <w:bCs/>
        </w:rPr>
      </w:pPr>
    </w:p>
    <w:p w:rsidR="00F766F3" w:rsidRPr="00224587" w:rsidRDefault="00F766F3" w:rsidP="00F766F3">
      <w:pPr>
        <w:autoSpaceDE w:val="0"/>
        <w:autoSpaceDN w:val="0"/>
        <w:adjustRightInd w:val="0"/>
        <w:spacing w:after="0" w:line="240" w:lineRule="auto"/>
        <w:rPr>
          <w:rFonts w:ascii="F1" w:hAnsi="F1" w:cs="F1"/>
          <w:sz w:val="20"/>
          <w:szCs w:val="20"/>
        </w:rPr>
      </w:pPr>
      <w:r w:rsidRPr="00224587">
        <w:rPr>
          <w:rFonts w:ascii="F1" w:hAnsi="F1" w:cs="F1"/>
          <w:sz w:val="20"/>
          <w:szCs w:val="20"/>
        </w:rPr>
        <w:t>* Ориентировочный объем и</w:t>
      </w:r>
      <w:r>
        <w:rPr>
          <w:rFonts w:ascii="F1" w:hAnsi="F1" w:cs="F1"/>
          <w:sz w:val="20"/>
          <w:szCs w:val="20"/>
        </w:rPr>
        <w:t>нвестиций определен в ценах 201</w:t>
      </w:r>
      <w:r w:rsidR="00887A2A">
        <w:rPr>
          <w:rFonts w:ascii="F1" w:hAnsi="F1" w:cs="F1"/>
          <w:sz w:val="20"/>
          <w:szCs w:val="20"/>
        </w:rPr>
        <w:t>7</w:t>
      </w:r>
      <w:r w:rsidRPr="00224587">
        <w:rPr>
          <w:rFonts w:ascii="F1" w:hAnsi="F1" w:cs="F1"/>
          <w:sz w:val="20"/>
          <w:szCs w:val="20"/>
        </w:rPr>
        <w:t xml:space="preserve"> года и должен быть уточнен при разработке проектно-сметной документации</w:t>
      </w:r>
      <w:r w:rsidR="00A1721C">
        <w:rPr>
          <w:rFonts w:ascii="F1" w:hAnsi="F1" w:cs="F1"/>
          <w:sz w:val="20"/>
          <w:szCs w:val="20"/>
        </w:rPr>
        <w:t>.</w:t>
      </w:r>
    </w:p>
    <w:p w:rsidR="00F35454" w:rsidRDefault="00F35454" w:rsidP="00357488">
      <w:pPr>
        <w:rPr>
          <w:rFonts w:ascii="Times New Roman" w:hAnsi="Times New Roman"/>
          <w:b/>
          <w:bCs/>
          <w:sz w:val="18"/>
          <w:szCs w:val="18"/>
        </w:rPr>
      </w:pPr>
    </w:p>
    <w:p w:rsidR="00F35454" w:rsidRDefault="00F35454" w:rsidP="00357488">
      <w:pPr>
        <w:rPr>
          <w:rFonts w:ascii="Times New Roman" w:hAnsi="Times New Roman"/>
          <w:b/>
          <w:bCs/>
          <w:sz w:val="18"/>
          <w:szCs w:val="18"/>
        </w:rPr>
      </w:pPr>
    </w:p>
    <w:p w:rsidR="00F35454" w:rsidRDefault="00F35454" w:rsidP="00357488">
      <w:pPr>
        <w:rPr>
          <w:rFonts w:ascii="Times New Roman" w:hAnsi="Times New Roman"/>
          <w:b/>
          <w:bCs/>
          <w:sz w:val="18"/>
          <w:szCs w:val="18"/>
        </w:rPr>
      </w:pPr>
    </w:p>
    <w:p w:rsidR="00F35454" w:rsidRDefault="00F35454" w:rsidP="00357488">
      <w:pPr>
        <w:rPr>
          <w:rFonts w:ascii="Times New Roman" w:hAnsi="Times New Roman"/>
          <w:b/>
          <w:bCs/>
          <w:sz w:val="18"/>
          <w:szCs w:val="18"/>
        </w:rPr>
      </w:pPr>
    </w:p>
    <w:p w:rsidR="00F35454" w:rsidRDefault="00F35454" w:rsidP="00357488">
      <w:pPr>
        <w:rPr>
          <w:rFonts w:ascii="Times New Roman" w:hAnsi="Times New Roman"/>
          <w:b/>
          <w:bCs/>
          <w:sz w:val="18"/>
          <w:szCs w:val="18"/>
        </w:rPr>
      </w:pPr>
    </w:p>
    <w:p w:rsidR="00F35454" w:rsidRDefault="00F35454" w:rsidP="00357488">
      <w:pPr>
        <w:rPr>
          <w:rFonts w:ascii="Times New Roman" w:hAnsi="Times New Roman"/>
          <w:b/>
          <w:bCs/>
          <w:sz w:val="18"/>
          <w:szCs w:val="18"/>
        </w:rPr>
      </w:pPr>
    </w:p>
    <w:p w:rsidR="00F35454" w:rsidRDefault="00F35454" w:rsidP="00357488">
      <w:pPr>
        <w:rPr>
          <w:rFonts w:ascii="Times New Roman" w:hAnsi="Times New Roman"/>
          <w:b/>
          <w:bCs/>
          <w:sz w:val="18"/>
          <w:szCs w:val="18"/>
        </w:rPr>
      </w:pPr>
    </w:p>
    <w:p w:rsidR="00357488" w:rsidRDefault="00357488" w:rsidP="00357488">
      <w:pPr>
        <w:ind w:firstLine="708"/>
        <w:rPr>
          <w:rFonts w:ascii="F5" w:hAnsi="F5" w:cs="F5"/>
          <w:sz w:val="24"/>
          <w:szCs w:val="24"/>
        </w:rPr>
        <w:sectPr w:rsidR="00357488" w:rsidSect="00FD2B97">
          <w:pgSz w:w="16838" w:h="11906" w:orient="landscape" w:code="9"/>
          <w:pgMar w:top="1418" w:right="567" w:bottom="454" w:left="567" w:header="709" w:footer="709" w:gutter="0"/>
          <w:cols w:space="708"/>
          <w:docGrid w:linePitch="360"/>
        </w:sectPr>
      </w:pPr>
    </w:p>
    <w:p w:rsidR="005E511E" w:rsidRDefault="005E511E" w:rsidP="007A39EB">
      <w:pPr>
        <w:autoSpaceDE w:val="0"/>
        <w:autoSpaceDN w:val="0"/>
        <w:adjustRightInd w:val="0"/>
        <w:spacing w:after="0" w:line="240" w:lineRule="auto"/>
        <w:ind w:firstLine="708"/>
        <w:jc w:val="both"/>
        <w:rPr>
          <w:rFonts w:ascii="Times New Roman" w:hAnsi="Times New Roman"/>
          <w:sz w:val="24"/>
          <w:szCs w:val="24"/>
        </w:rPr>
      </w:pPr>
    </w:p>
    <w:p w:rsidR="00A542DD" w:rsidRPr="00917224" w:rsidRDefault="00917224" w:rsidP="00A542DD">
      <w:pPr>
        <w:autoSpaceDE w:val="0"/>
        <w:autoSpaceDN w:val="0"/>
        <w:adjustRightInd w:val="0"/>
        <w:spacing w:after="0" w:line="240" w:lineRule="auto"/>
        <w:rPr>
          <w:rFonts w:ascii="Times New Roman" w:hAnsi="Times New Roman"/>
          <w:b/>
          <w:bCs/>
          <w:sz w:val="24"/>
          <w:szCs w:val="24"/>
        </w:rPr>
      </w:pPr>
      <w:r w:rsidRPr="00917224">
        <w:rPr>
          <w:rFonts w:ascii="Times New Roman" w:hAnsi="Times New Roman"/>
          <w:b/>
          <w:bCs/>
          <w:sz w:val="24"/>
          <w:szCs w:val="24"/>
        </w:rPr>
        <w:t>7.3.</w:t>
      </w:r>
      <w:r w:rsidR="00A542DD" w:rsidRPr="00917224">
        <w:rPr>
          <w:rFonts w:ascii="Times New Roman" w:hAnsi="Times New Roman"/>
          <w:b/>
          <w:bCs/>
          <w:sz w:val="24"/>
          <w:szCs w:val="24"/>
        </w:rPr>
        <w:t>Сводные результаты экономической эффективности инвестиций</w:t>
      </w:r>
    </w:p>
    <w:p w:rsidR="00917224" w:rsidRPr="00917224" w:rsidRDefault="00917224" w:rsidP="00A542DD">
      <w:pPr>
        <w:autoSpaceDE w:val="0"/>
        <w:autoSpaceDN w:val="0"/>
        <w:adjustRightInd w:val="0"/>
        <w:spacing w:after="0" w:line="240" w:lineRule="auto"/>
        <w:rPr>
          <w:rFonts w:ascii="Times New Roman" w:hAnsi="Times New Roman"/>
          <w:bCs/>
          <w:sz w:val="24"/>
          <w:szCs w:val="24"/>
        </w:rPr>
      </w:pPr>
      <w:r w:rsidRPr="00917224">
        <w:rPr>
          <w:rFonts w:ascii="Times New Roman" w:hAnsi="Times New Roman"/>
          <w:bCs/>
          <w:sz w:val="24"/>
          <w:szCs w:val="24"/>
        </w:rPr>
        <w:t>Показатели экономической эффективности мероприятий приведены в таблице</w:t>
      </w:r>
      <w:r w:rsidR="00F65BD7">
        <w:rPr>
          <w:rFonts w:ascii="Times New Roman" w:hAnsi="Times New Roman"/>
          <w:bCs/>
          <w:sz w:val="24"/>
          <w:szCs w:val="24"/>
        </w:rPr>
        <w:t xml:space="preserve"> 7.3.</w:t>
      </w:r>
    </w:p>
    <w:p w:rsidR="00917224" w:rsidRPr="00917224" w:rsidRDefault="00917224" w:rsidP="00A542DD">
      <w:pPr>
        <w:autoSpaceDE w:val="0"/>
        <w:autoSpaceDN w:val="0"/>
        <w:adjustRightInd w:val="0"/>
        <w:spacing w:after="0" w:line="240" w:lineRule="auto"/>
        <w:rPr>
          <w:rFonts w:ascii="F4" w:hAnsi="F4" w:cs="F4"/>
          <w:bCs/>
          <w:sz w:val="24"/>
          <w:szCs w:val="24"/>
        </w:rPr>
      </w:pPr>
      <w:r w:rsidRPr="00917224">
        <w:rPr>
          <w:rFonts w:ascii="Times New Roman" w:hAnsi="Times New Roman"/>
          <w:bCs/>
          <w:sz w:val="24"/>
          <w:szCs w:val="24"/>
        </w:rPr>
        <w:t>Таблица</w:t>
      </w:r>
      <w:r w:rsidR="00F65BD7">
        <w:rPr>
          <w:rFonts w:ascii="Times New Roman" w:hAnsi="Times New Roman"/>
          <w:bCs/>
          <w:sz w:val="24"/>
          <w:szCs w:val="24"/>
        </w:rPr>
        <w:t xml:space="preserve"> 7.3</w:t>
      </w:r>
      <w:r>
        <w:rPr>
          <w:rFonts w:ascii="Times New Roman" w:hAnsi="Times New Roman"/>
          <w:bCs/>
          <w:sz w:val="24"/>
          <w:szCs w:val="24"/>
        </w:rPr>
        <w:t xml:space="preserve"> </w:t>
      </w:r>
      <w:r w:rsidRPr="00917224">
        <w:rPr>
          <w:rFonts w:ascii="Times New Roman" w:hAnsi="Times New Roman"/>
          <w:b/>
          <w:bCs/>
          <w:sz w:val="24"/>
          <w:szCs w:val="24"/>
        </w:rPr>
        <w:t xml:space="preserve"> </w:t>
      </w:r>
      <w:r w:rsidRPr="00917224">
        <w:rPr>
          <w:rFonts w:ascii="Times New Roman" w:hAnsi="Times New Roman"/>
          <w:bCs/>
          <w:sz w:val="24"/>
          <w:szCs w:val="24"/>
        </w:rPr>
        <w:t>Сводные результаты экономической эффективности инвестиций</w:t>
      </w:r>
    </w:p>
    <w:tbl>
      <w:tblPr>
        <w:tblW w:w="9654" w:type="dxa"/>
        <w:tblInd w:w="93" w:type="dxa"/>
        <w:tblLayout w:type="fixed"/>
        <w:tblLook w:val="04A0" w:firstRow="1" w:lastRow="0" w:firstColumn="1" w:lastColumn="0" w:noHBand="0" w:noVBand="1"/>
      </w:tblPr>
      <w:tblGrid>
        <w:gridCol w:w="724"/>
        <w:gridCol w:w="2552"/>
        <w:gridCol w:w="1424"/>
        <w:gridCol w:w="1411"/>
        <w:gridCol w:w="1417"/>
        <w:gridCol w:w="1134"/>
        <w:gridCol w:w="992"/>
      </w:tblGrid>
      <w:tr w:rsidR="00FD2FF2" w:rsidRPr="00C37A33" w:rsidTr="00FD2FF2">
        <w:trPr>
          <w:trHeight w:val="300"/>
        </w:trPr>
        <w:tc>
          <w:tcPr>
            <w:tcW w:w="7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FD2FF2" w:rsidRPr="00C37A33" w:rsidRDefault="00FD2FF2" w:rsidP="00FD2FF2">
            <w:pPr>
              <w:spacing w:after="0" w:line="360" w:lineRule="auto"/>
              <w:jc w:val="center"/>
              <w:rPr>
                <w:rFonts w:ascii="Times New Roman" w:eastAsia="Times New Roman" w:hAnsi="Times New Roman"/>
                <w:color w:val="000000"/>
                <w:lang w:eastAsia="ru-RU"/>
              </w:rPr>
            </w:pPr>
            <w:r w:rsidRPr="00C37A33">
              <w:rPr>
                <w:rFonts w:ascii="Times New Roman" w:eastAsia="Times New Roman" w:hAnsi="Times New Roman"/>
                <w:color w:val="000000"/>
                <w:lang w:eastAsia="ru-RU"/>
              </w:rPr>
              <w:t>№ п/п</w:t>
            </w:r>
          </w:p>
        </w:tc>
        <w:tc>
          <w:tcPr>
            <w:tcW w:w="25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FD2FF2" w:rsidRPr="00C37A33" w:rsidRDefault="00FD2FF2" w:rsidP="00FD2FF2">
            <w:pPr>
              <w:spacing w:after="0" w:line="360" w:lineRule="auto"/>
              <w:jc w:val="center"/>
              <w:rPr>
                <w:rFonts w:ascii="Times New Roman" w:eastAsia="Times New Roman" w:hAnsi="Times New Roman"/>
                <w:color w:val="000000"/>
                <w:lang w:eastAsia="ru-RU"/>
              </w:rPr>
            </w:pPr>
            <w:r w:rsidRPr="00C37A33">
              <w:rPr>
                <w:rFonts w:ascii="Times New Roman" w:eastAsia="Times New Roman" w:hAnsi="Times New Roman"/>
                <w:color w:val="000000"/>
                <w:lang w:eastAsia="ru-RU"/>
              </w:rPr>
              <w:t>Наименование объекта</w:t>
            </w:r>
          </w:p>
        </w:tc>
        <w:tc>
          <w:tcPr>
            <w:tcW w:w="6378" w:type="dxa"/>
            <w:gridSpan w:val="5"/>
            <w:tcBorders>
              <w:top w:val="single" w:sz="4" w:space="0" w:color="auto"/>
              <w:left w:val="nil"/>
              <w:bottom w:val="single" w:sz="4" w:space="0" w:color="auto"/>
              <w:right w:val="single" w:sz="4" w:space="0" w:color="auto"/>
            </w:tcBorders>
            <w:shd w:val="clear" w:color="auto" w:fill="auto"/>
            <w:noWrap/>
            <w:vAlign w:val="bottom"/>
          </w:tcPr>
          <w:p w:rsidR="00FD2FF2" w:rsidRPr="00C37A33" w:rsidRDefault="00FD2FF2" w:rsidP="00FD2FF2">
            <w:pPr>
              <w:spacing w:after="0" w:line="360" w:lineRule="auto"/>
              <w:jc w:val="center"/>
              <w:rPr>
                <w:rFonts w:ascii="Times New Roman" w:eastAsia="Times New Roman" w:hAnsi="Times New Roman"/>
                <w:color w:val="000000"/>
                <w:lang w:eastAsia="ru-RU"/>
              </w:rPr>
            </w:pPr>
            <w:r w:rsidRPr="00C37A33">
              <w:rPr>
                <w:rFonts w:ascii="Times New Roman" w:eastAsia="Times New Roman" w:hAnsi="Times New Roman"/>
                <w:color w:val="000000"/>
                <w:lang w:eastAsia="ru-RU"/>
              </w:rPr>
              <w:t xml:space="preserve">Показатели экономической эффективности </w:t>
            </w:r>
            <w:r>
              <w:rPr>
                <w:rFonts w:ascii="Times New Roman" w:eastAsia="Times New Roman" w:hAnsi="Times New Roman"/>
                <w:color w:val="000000"/>
                <w:lang w:eastAsia="ru-RU"/>
              </w:rPr>
              <w:t>мероприятий</w:t>
            </w:r>
          </w:p>
        </w:tc>
      </w:tr>
      <w:tr w:rsidR="00FD2FF2" w:rsidRPr="00C37A33" w:rsidTr="00052C76">
        <w:trPr>
          <w:trHeight w:val="1800"/>
        </w:trPr>
        <w:tc>
          <w:tcPr>
            <w:tcW w:w="724" w:type="dxa"/>
            <w:vMerge/>
            <w:tcBorders>
              <w:top w:val="single" w:sz="4" w:space="0" w:color="auto"/>
              <w:left w:val="single" w:sz="4" w:space="0" w:color="auto"/>
              <w:bottom w:val="single" w:sz="4" w:space="0" w:color="auto"/>
              <w:right w:val="single" w:sz="4" w:space="0" w:color="auto"/>
            </w:tcBorders>
            <w:vAlign w:val="center"/>
            <w:hideMark/>
          </w:tcPr>
          <w:p w:rsidR="00FD2FF2" w:rsidRPr="00C37A33" w:rsidRDefault="00FD2FF2" w:rsidP="00052C76">
            <w:pPr>
              <w:spacing w:after="0" w:line="240" w:lineRule="auto"/>
              <w:rPr>
                <w:rFonts w:ascii="Times New Roman" w:eastAsia="Times New Roman" w:hAnsi="Times New Roman"/>
                <w:color w:val="000000"/>
                <w:lang w:eastAsia="ru-RU"/>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rsidR="00FD2FF2" w:rsidRPr="00C37A33" w:rsidRDefault="00FD2FF2" w:rsidP="00052C76">
            <w:pPr>
              <w:spacing w:after="0" w:line="240" w:lineRule="auto"/>
              <w:rPr>
                <w:rFonts w:ascii="Times New Roman" w:eastAsia="Times New Roman" w:hAnsi="Times New Roman"/>
                <w:color w:val="000000"/>
                <w:lang w:eastAsia="ru-RU"/>
              </w:rPr>
            </w:pPr>
          </w:p>
        </w:tc>
        <w:tc>
          <w:tcPr>
            <w:tcW w:w="1424" w:type="dxa"/>
            <w:tcBorders>
              <w:top w:val="nil"/>
              <w:left w:val="nil"/>
              <w:bottom w:val="single" w:sz="4" w:space="0" w:color="auto"/>
              <w:right w:val="single" w:sz="4" w:space="0" w:color="auto"/>
            </w:tcBorders>
            <w:shd w:val="clear" w:color="auto" w:fill="auto"/>
            <w:vAlign w:val="center"/>
            <w:hideMark/>
          </w:tcPr>
          <w:p w:rsidR="00FD2FF2" w:rsidRPr="00C37A33" w:rsidRDefault="00FD2FF2" w:rsidP="00052C76">
            <w:pPr>
              <w:spacing w:after="0" w:line="240" w:lineRule="auto"/>
              <w:jc w:val="center"/>
              <w:rPr>
                <w:rFonts w:ascii="Times New Roman" w:eastAsia="Times New Roman" w:hAnsi="Times New Roman"/>
                <w:color w:val="000000"/>
                <w:lang w:eastAsia="ru-RU"/>
              </w:rPr>
            </w:pPr>
            <w:r w:rsidRPr="00C37A33">
              <w:rPr>
                <w:rFonts w:ascii="Times New Roman" w:eastAsia="Times New Roman" w:hAnsi="Times New Roman"/>
                <w:color w:val="000000"/>
                <w:lang w:eastAsia="ru-RU"/>
              </w:rPr>
              <w:t>капитальные вложения (без НДС), тыс. руб.</w:t>
            </w:r>
          </w:p>
        </w:tc>
        <w:tc>
          <w:tcPr>
            <w:tcW w:w="1411" w:type="dxa"/>
            <w:tcBorders>
              <w:top w:val="nil"/>
              <w:left w:val="nil"/>
              <w:bottom w:val="single" w:sz="4" w:space="0" w:color="auto"/>
              <w:right w:val="single" w:sz="4" w:space="0" w:color="auto"/>
            </w:tcBorders>
            <w:shd w:val="clear" w:color="auto" w:fill="auto"/>
            <w:vAlign w:val="center"/>
            <w:hideMark/>
          </w:tcPr>
          <w:p w:rsidR="00FD2FF2" w:rsidRPr="00C37A33" w:rsidRDefault="00FD2FF2" w:rsidP="00052C76">
            <w:pPr>
              <w:spacing w:after="0" w:line="240" w:lineRule="auto"/>
              <w:jc w:val="center"/>
              <w:rPr>
                <w:rFonts w:ascii="Times New Roman" w:eastAsia="Times New Roman" w:hAnsi="Times New Roman"/>
                <w:color w:val="000000"/>
                <w:lang w:eastAsia="ru-RU"/>
              </w:rPr>
            </w:pPr>
            <w:r w:rsidRPr="00C37A33">
              <w:rPr>
                <w:rFonts w:ascii="Times New Roman" w:eastAsia="Times New Roman" w:hAnsi="Times New Roman"/>
                <w:color w:val="000000"/>
                <w:lang w:eastAsia="ru-RU"/>
              </w:rPr>
              <w:t xml:space="preserve">чистый дисконтированный доход (ЧДД), </w:t>
            </w:r>
            <w:proofErr w:type="spellStart"/>
            <w:r w:rsidRPr="00C37A33">
              <w:rPr>
                <w:rFonts w:ascii="Times New Roman" w:eastAsia="Times New Roman" w:hAnsi="Times New Roman"/>
                <w:color w:val="000000"/>
                <w:lang w:eastAsia="ru-RU"/>
              </w:rPr>
              <w:t>тыс.руб</w:t>
            </w:r>
            <w:proofErr w:type="spellEnd"/>
            <w:r w:rsidRPr="00C37A33">
              <w:rPr>
                <w:rFonts w:ascii="Times New Roman" w:eastAsia="Times New Roman" w:hAnsi="Times New Roman"/>
                <w:color w:val="000000"/>
                <w:lang w:eastAsia="ru-RU"/>
              </w:rPr>
              <w:t>.</w:t>
            </w:r>
          </w:p>
        </w:tc>
        <w:tc>
          <w:tcPr>
            <w:tcW w:w="1417" w:type="dxa"/>
            <w:tcBorders>
              <w:top w:val="nil"/>
              <w:left w:val="nil"/>
              <w:bottom w:val="single" w:sz="4" w:space="0" w:color="auto"/>
              <w:right w:val="single" w:sz="4" w:space="0" w:color="auto"/>
            </w:tcBorders>
            <w:shd w:val="clear" w:color="auto" w:fill="auto"/>
            <w:vAlign w:val="center"/>
            <w:hideMark/>
          </w:tcPr>
          <w:p w:rsidR="00FD2FF2" w:rsidRPr="00C37A33" w:rsidRDefault="00FD2FF2" w:rsidP="00052C76">
            <w:pPr>
              <w:spacing w:after="0" w:line="240" w:lineRule="auto"/>
              <w:jc w:val="center"/>
              <w:rPr>
                <w:rFonts w:ascii="Times New Roman" w:eastAsia="Times New Roman" w:hAnsi="Times New Roman"/>
                <w:color w:val="000000"/>
                <w:lang w:eastAsia="ru-RU"/>
              </w:rPr>
            </w:pPr>
            <w:r w:rsidRPr="00C37A33">
              <w:rPr>
                <w:rFonts w:ascii="Times New Roman" w:eastAsia="Times New Roman" w:hAnsi="Times New Roman"/>
                <w:color w:val="000000"/>
                <w:lang w:eastAsia="ru-RU"/>
              </w:rPr>
              <w:t>внутренняя норма доходности (ВНД), %</w:t>
            </w:r>
          </w:p>
        </w:tc>
        <w:tc>
          <w:tcPr>
            <w:tcW w:w="1134" w:type="dxa"/>
            <w:tcBorders>
              <w:top w:val="nil"/>
              <w:left w:val="nil"/>
              <w:bottom w:val="single" w:sz="4" w:space="0" w:color="auto"/>
              <w:right w:val="single" w:sz="4" w:space="0" w:color="auto"/>
            </w:tcBorders>
            <w:shd w:val="clear" w:color="auto" w:fill="auto"/>
            <w:vAlign w:val="center"/>
            <w:hideMark/>
          </w:tcPr>
          <w:p w:rsidR="00FD2FF2" w:rsidRPr="00C37A33" w:rsidRDefault="00FD2FF2" w:rsidP="00052C76">
            <w:pPr>
              <w:spacing w:after="0" w:line="240" w:lineRule="auto"/>
              <w:jc w:val="center"/>
              <w:rPr>
                <w:rFonts w:ascii="Times New Roman" w:eastAsia="Times New Roman" w:hAnsi="Times New Roman"/>
                <w:color w:val="000000"/>
                <w:lang w:eastAsia="ru-RU"/>
              </w:rPr>
            </w:pPr>
            <w:r w:rsidRPr="00C37A33">
              <w:rPr>
                <w:rFonts w:ascii="Times New Roman" w:eastAsia="Times New Roman" w:hAnsi="Times New Roman"/>
                <w:color w:val="000000"/>
                <w:lang w:eastAsia="ru-RU"/>
              </w:rPr>
              <w:t>срок окупаемости, лет</w:t>
            </w:r>
          </w:p>
        </w:tc>
        <w:tc>
          <w:tcPr>
            <w:tcW w:w="992" w:type="dxa"/>
            <w:tcBorders>
              <w:top w:val="nil"/>
              <w:left w:val="nil"/>
              <w:bottom w:val="single" w:sz="4" w:space="0" w:color="auto"/>
              <w:right w:val="single" w:sz="4" w:space="0" w:color="auto"/>
            </w:tcBorders>
            <w:shd w:val="clear" w:color="auto" w:fill="auto"/>
            <w:vAlign w:val="center"/>
            <w:hideMark/>
          </w:tcPr>
          <w:p w:rsidR="00FD2FF2" w:rsidRPr="00C37A33" w:rsidRDefault="00FD2FF2" w:rsidP="00052C76">
            <w:pPr>
              <w:spacing w:after="0" w:line="240" w:lineRule="auto"/>
              <w:jc w:val="center"/>
              <w:rPr>
                <w:rFonts w:ascii="Times New Roman" w:eastAsia="Times New Roman" w:hAnsi="Times New Roman"/>
                <w:color w:val="000000"/>
                <w:lang w:eastAsia="ru-RU"/>
              </w:rPr>
            </w:pPr>
            <w:r w:rsidRPr="00C37A33">
              <w:rPr>
                <w:rFonts w:ascii="Times New Roman" w:eastAsia="Times New Roman" w:hAnsi="Times New Roman"/>
                <w:color w:val="000000"/>
                <w:lang w:eastAsia="ru-RU"/>
              </w:rPr>
              <w:t>дисконтированный срок окупаемости, лет</w:t>
            </w:r>
          </w:p>
        </w:tc>
      </w:tr>
      <w:tr w:rsidR="00FD2FF2" w:rsidRPr="00C37A33" w:rsidTr="00052C76">
        <w:trPr>
          <w:trHeight w:val="9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FD2FF2" w:rsidRPr="00FD2FF2" w:rsidRDefault="00FD2FF2" w:rsidP="00052C76">
            <w:pPr>
              <w:spacing w:after="0" w:line="240" w:lineRule="auto"/>
              <w:jc w:val="center"/>
              <w:rPr>
                <w:rFonts w:ascii="Times New Roman" w:eastAsia="Times New Roman" w:hAnsi="Times New Roman"/>
                <w:color w:val="000000"/>
                <w:sz w:val="20"/>
                <w:szCs w:val="20"/>
                <w:lang w:eastAsia="ru-RU"/>
              </w:rPr>
            </w:pPr>
            <w:r w:rsidRPr="00FD2FF2">
              <w:rPr>
                <w:rFonts w:ascii="Times New Roman" w:eastAsia="Times New Roman" w:hAnsi="Times New Roman"/>
                <w:color w:val="000000"/>
                <w:sz w:val="20"/>
                <w:szCs w:val="20"/>
                <w:lang w:eastAsia="ru-RU"/>
              </w:rPr>
              <w:t>1</w:t>
            </w:r>
          </w:p>
        </w:tc>
        <w:tc>
          <w:tcPr>
            <w:tcW w:w="2552" w:type="dxa"/>
            <w:tcBorders>
              <w:top w:val="nil"/>
              <w:left w:val="nil"/>
              <w:bottom w:val="single" w:sz="4" w:space="0" w:color="auto"/>
              <w:right w:val="single" w:sz="4" w:space="0" w:color="auto"/>
            </w:tcBorders>
            <w:shd w:val="clear" w:color="auto" w:fill="auto"/>
            <w:vAlign w:val="center"/>
            <w:hideMark/>
          </w:tcPr>
          <w:p w:rsidR="00FD2FF2" w:rsidRPr="00FD2FF2" w:rsidRDefault="00FD2FF2" w:rsidP="00052C76">
            <w:pPr>
              <w:spacing w:after="0" w:line="240" w:lineRule="auto"/>
              <w:rPr>
                <w:rFonts w:ascii="Times New Roman" w:eastAsia="Times New Roman" w:hAnsi="Times New Roman"/>
                <w:color w:val="000000"/>
                <w:sz w:val="20"/>
                <w:szCs w:val="20"/>
                <w:lang w:eastAsia="ru-RU"/>
              </w:rPr>
            </w:pPr>
            <w:r w:rsidRPr="00FD2FF2">
              <w:rPr>
                <w:rFonts w:ascii="Times New Roman" w:eastAsia="Times New Roman" w:hAnsi="Times New Roman"/>
                <w:color w:val="000000"/>
                <w:sz w:val="20"/>
                <w:szCs w:val="20"/>
                <w:lang w:eastAsia="ru-RU"/>
              </w:rPr>
              <w:t xml:space="preserve">Внедрение </w:t>
            </w:r>
            <w:proofErr w:type="spellStart"/>
            <w:r w:rsidRPr="00FD2FF2">
              <w:rPr>
                <w:rFonts w:ascii="Times New Roman" w:eastAsia="Times New Roman" w:hAnsi="Times New Roman"/>
                <w:color w:val="000000"/>
                <w:sz w:val="20"/>
                <w:szCs w:val="20"/>
                <w:lang w:eastAsia="ru-RU"/>
              </w:rPr>
              <w:t>когенерационной</w:t>
            </w:r>
            <w:proofErr w:type="spellEnd"/>
            <w:r w:rsidRPr="00FD2FF2">
              <w:rPr>
                <w:rFonts w:ascii="Times New Roman" w:eastAsia="Times New Roman" w:hAnsi="Times New Roman"/>
                <w:color w:val="000000"/>
                <w:sz w:val="20"/>
                <w:szCs w:val="20"/>
                <w:lang w:eastAsia="ru-RU"/>
              </w:rPr>
              <w:t xml:space="preserve"> установки на котельной Белая Ромашка</w:t>
            </w:r>
          </w:p>
        </w:tc>
        <w:tc>
          <w:tcPr>
            <w:tcW w:w="1424" w:type="dxa"/>
            <w:tcBorders>
              <w:top w:val="nil"/>
              <w:left w:val="nil"/>
              <w:bottom w:val="single" w:sz="4" w:space="0" w:color="auto"/>
              <w:right w:val="single" w:sz="4" w:space="0" w:color="auto"/>
            </w:tcBorders>
            <w:shd w:val="clear" w:color="auto" w:fill="auto"/>
            <w:noWrap/>
            <w:vAlign w:val="center"/>
            <w:hideMark/>
          </w:tcPr>
          <w:p w:rsidR="00FD2FF2" w:rsidRPr="00C37A33" w:rsidRDefault="00FD2FF2" w:rsidP="001C4A94">
            <w:pPr>
              <w:spacing w:after="0" w:line="240" w:lineRule="auto"/>
              <w:jc w:val="center"/>
              <w:rPr>
                <w:rFonts w:ascii="Times New Roman" w:eastAsia="Times New Roman" w:hAnsi="Times New Roman"/>
                <w:color w:val="000000"/>
                <w:lang w:eastAsia="ru-RU"/>
              </w:rPr>
            </w:pPr>
            <w:r w:rsidRPr="00C37A33">
              <w:rPr>
                <w:rFonts w:ascii="Times New Roman" w:eastAsia="Times New Roman" w:hAnsi="Times New Roman"/>
                <w:color w:val="000000"/>
                <w:lang w:eastAsia="ru-RU"/>
              </w:rPr>
              <w:t xml:space="preserve">18 </w:t>
            </w:r>
            <w:r w:rsidR="001C4A94">
              <w:rPr>
                <w:rFonts w:ascii="Times New Roman" w:eastAsia="Times New Roman" w:hAnsi="Times New Roman"/>
                <w:color w:val="000000"/>
                <w:lang w:eastAsia="ru-RU"/>
              </w:rPr>
              <w:t>00</w:t>
            </w:r>
            <w:r w:rsidRPr="00C37A33">
              <w:rPr>
                <w:rFonts w:ascii="Times New Roman" w:eastAsia="Times New Roman" w:hAnsi="Times New Roman"/>
                <w:color w:val="000000"/>
                <w:lang w:eastAsia="ru-RU"/>
              </w:rPr>
              <w:t>0,00</w:t>
            </w:r>
          </w:p>
        </w:tc>
        <w:tc>
          <w:tcPr>
            <w:tcW w:w="1411" w:type="dxa"/>
            <w:tcBorders>
              <w:top w:val="nil"/>
              <w:left w:val="nil"/>
              <w:bottom w:val="single" w:sz="4" w:space="0" w:color="auto"/>
              <w:right w:val="single" w:sz="4" w:space="0" w:color="auto"/>
            </w:tcBorders>
            <w:shd w:val="clear" w:color="auto" w:fill="auto"/>
            <w:noWrap/>
            <w:vAlign w:val="center"/>
            <w:hideMark/>
          </w:tcPr>
          <w:p w:rsidR="00FD2FF2" w:rsidRPr="00C37A33" w:rsidRDefault="00FD2FF2"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15 505,25</w:t>
            </w:r>
          </w:p>
        </w:tc>
        <w:tc>
          <w:tcPr>
            <w:tcW w:w="1417" w:type="dxa"/>
            <w:tcBorders>
              <w:top w:val="nil"/>
              <w:left w:val="nil"/>
              <w:bottom w:val="single" w:sz="4" w:space="0" w:color="auto"/>
              <w:right w:val="single" w:sz="4" w:space="0" w:color="auto"/>
            </w:tcBorders>
            <w:shd w:val="clear" w:color="auto" w:fill="auto"/>
            <w:noWrap/>
            <w:vAlign w:val="center"/>
            <w:hideMark/>
          </w:tcPr>
          <w:p w:rsidR="00FD2FF2" w:rsidRPr="00C37A33" w:rsidRDefault="00FD2FF2"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26,24</w:t>
            </w:r>
          </w:p>
        </w:tc>
        <w:tc>
          <w:tcPr>
            <w:tcW w:w="1134" w:type="dxa"/>
            <w:tcBorders>
              <w:top w:val="nil"/>
              <w:left w:val="nil"/>
              <w:bottom w:val="single" w:sz="4" w:space="0" w:color="auto"/>
              <w:right w:val="single" w:sz="4" w:space="0" w:color="auto"/>
            </w:tcBorders>
            <w:shd w:val="clear" w:color="auto" w:fill="auto"/>
            <w:noWrap/>
            <w:vAlign w:val="center"/>
            <w:hideMark/>
          </w:tcPr>
          <w:p w:rsidR="00FD2FF2" w:rsidRPr="00C37A33" w:rsidRDefault="00FD2FF2"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3,63</w:t>
            </w:r>
          </w:p>
        </w:tc>
        <w:tc>
          <w:tcPr>
            <w:tcW w:w="992" w:type="dxa"/>
            <w:tcBorders>
              <w:top w:val="nil"/>
              <w:left w:val="nil"/>
              <w:bottom w:val="single" w:sz="4" w:space="0" w:color="auto"/>
              <w:right w:val="single" w:sz="4" w:space="0" w:color="auto"/>
            </w:tcBorders>
            <w:shd w:val="clear" w:color="auto" w:fill="auto"/>
            <w:noWrap/>
            <w:vAlign w:val="center"/>
            <w:hideMark/>
          </w:tcPr>
          <w:p w:rsidR="00FD2FF2" w:rsidRDefault="00FD2FF2" w:rsidP="00052C76">
            <w:pPr>
              <w:spacing w:after="0" w:line="240" w:lineRule="auto"/>
              <w:jc w:val="center"/>
              <w:rPr>
                <w:rFonts w:ascii="Times New Roman" w:eastAsia="Times New Roman" w:hAnsi="Times New Roman"/>
                <w:color w:val="000000"/>
                <w:lang w:eastAsia="ru-RU"/>
              </w:rPr>
            </w:pPr>
          </w:p>
          <w:p w:rsidR="00FD2FF2" w:rsidRDefault="00FD2FF2"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5,52</w:t>
            </w:r>
          </w:p>
          <w:p w:rsidR="00FD2FF2" w:rsidRPr="00C37A33" w:rsidRDefault="00FD2FF2" w:rsidP="00052C76">
            <w:pPr>
              <w:spacing w:after="0" w:line="240" w:lineRule="auto"/>
              <w:rPr>
                <w:rFonts w:ascii="Times New Roman" w:eastAsia="Times New Roman" w:hAnsi="Times New Roman"/>
                <w:color w:val="000000"/>
                <w:lang w:eastAsia="ru-RU"/>
              </w:rPr>
            </w:pPr>
          </w:p>
        </w:tc>
      </w:tr>
      <w:tr w:rsidR="00FD2FF2" w:rsidRPr="00C37A33" w:rsidTr="00052C76">
        <w:trPr>
          <w:trHeight w:val="9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FD2FF2" w:rsidRPr="00FD2FF2" w:rsidRDefault="001C4A94" w:rsidP="00052C76">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2552" w:type="dxa"/>
            <w:tcBorders>
              <w:top w:val="nil"/>
              <w:left w:val="nil"/>
              <w:bottom w:val="single" w:sz="4" w:space="0" w:color="auto"/>
              <w:right w:val="single" w:sz="4" w:space="0" w:color="auto"/>
            </w:tcBorders>
            <w:shd w:val="clear" w:color="auto" w:fill="auto"/>
            <w:vAlign w:val="center"/>
            <w:hideMark/>
          </w:tcPr>
          <w:p w:rsidR="00FD2FF2" w:rsidRPr="00FD2FF2" w:rsidRDefault="00FD2FF2" w:rsidP="00052C76">
            <w:pPr>
              <w:spacing w:after="0" w:line="240" w:lineRule="auto"/>
              <w:rPr>
                <w:rFonts w:ascii="Times New Roman" w:eastAsia="Times New Roman" w:hAnsi="Times New Roman"/>
                <w:color w:val="000000"/>
                <w:sz w:val="20"/>
                <w:szCs w:val="20"/>
                <w:lang w:eastAsia="ru-RU"/>
              </w:rPr>
            </w:pPr>
            <w:r w:rsidRPr="00FD2FF2">
              <w:rPr>
                <w:rFonts w:ascii="Times New Roman" w:eastAsia="Times New Roman" w:hAnsi="Times New Roman"/>
                <w:color w:val="000000"/>
                <w:sz w:val="20"/>
                <w:szCs w:val="20"/>
                <w:lang w:eastAsia="ru-RU"/>
              </w:rPr>
              <w:t xml:space="preserve">Внедрение </w:t>
            </w:r>
            <w:proofErr w:type="spellStart"/>
            <w:r w:rsidRPr="00FD2FF2">
              <w:rPr>
                <w:rFonts w:ascii="Times New Roman" w:eastAsia="Times New Roman" w:hAnsi="Times New Roman"/>
                <w:color w:val="000000"/>
                <w:sz w:val="20"/>
                <w:szCs w:val="20"/>
                <w:lang w:eastAsia="ru-RU"/>
              </w:rPr>
              <w:t>когенерационной</w:t>
            </w:r>
            <w:proofErr w:type="spellEnd"/>
            <w:r w:rsidRPr="00FD2FF2">
              <w:rPr>
                <w:rFonts w:ascii="Times New Roman" w:eastAsia="Times New Roman" w:hAnsi="Times New Roman"/>
                <w:color w:val="000000"/>
                <w:sz w:val="20"/>
                <w:szCs w:val="20"/>
                <w:lang w:eastAsia="ru-RU"/>
              </w:rPr>
              <w:t xml:space="preserve"> установки на котельной Микрорайон Бештау</w:t>
            </w:r>
          </w:p>
        </w:tc>
        <w:tc>
          <w:tcPr>
            <w:tcW w:w="1424" w:type="dxa"/>
            <w:tcBorders>
              <w:top w:val="nil"/>
              <w:left w:val="nil"/>
              <w:bottom w:val="single" w:sz="4" w:space="0" w:color="auto"/>
              <w:right w:val="single" w:sz="4" w:space="0" w:color="auto"/>
            </w:tcBorders>
            <w:shd w:val="clear" w:color="auto" w:fill="auto"/>
            <w:noWrap/>
            <w:vAlign w:val="center"/>
            <w:hideMark/>
          </w:tcPr>
          <w:p w:rsidR="00FD2FF2" w:rsidRPr="00C37A33" w:rsidRDefault="00FD2FF2" w:rsidP="001C4A94">
            <w:pPr>
              <w:spacing w:after="0" w:line="240" w:lineRule="auto"/>
              <w:jc w:val="center"/>
              <w:rPr>
                <w:rFonts w:ascii="Times New Roman" w:eastAsia="Times New Roman" w:hAnsi="Times New Roman"/>
                <w:color w:val="000000"/>
                <w:lang w:eastAsia="ru-RU"/>
              </w:rPr>
            </w:pPr>
            <w:r w:rsidRPr="00C37A33">
              <w:rPr>
                <w:rFonts w:ascii="Times New Roman" w:eastAsia="Times New Roman" w:hAnsi="Times New Roman"/>
                <w:color w:val="000000"/>
                <w:lang w:eastAsia="ru-RU"/>
              </w:rPr>
              <w:t xml:space="preserve">18 </w:t>
            </w:r>
            <w:r w:rsidR="001C4A94">
              <w:rPr>
                <w:rFonts w:ascii="Times New Roman" w:eastAsia="Times New Roman" w:hAnsi="Times New Roman"/>
                <w:color w:val="000000"/>
                <w:lang w:eastAsia="ru-RU"/>
              </w:rPr>
              <w:t>00</w:t>
            </w:r>
            <w:r w:rsidRPr="00C37A33">
              <w:rPr>
                <w:rFonts w:ascii="Times New Roman" w:eastAsia="Times New Roman" w:hAnsi="Times New Roman"/>
                <w:color w:val="000000"/>
                <w:lang w:eastAsia="ru-RU"/>
              </w:rPr>
              <w:t>0,00</w:t>
            </w:r>
          </w:p>
        </w:tc>
        <w:tc>
          <w:tcPr>
            <w:tcW w:w="1411" w:type="dxa"/>
            <w:tcBorders>
              <w:top w:val="nil"/>
              <w:left w:val="nil"/>
              <w:bottom w:val="single" w:sz="4" w:space="0" w:color="auto"/>
              <w:right w:val="single" w:sz="4" w:space="0" w:color="auto"/>
            </w:tcBorders>
            <w:shd w:val="clear" w:color="auto" w:fill="auto"/>
            <w:noWrap/>
            <w:vAlign w:val="center"/>
            <w:hideMark/>
          </w:tcPr>
          <w:p w:rsidR="00FD2FF2" w:rsidRPr="00C37A33" w:rsidRDefault="00FD2FF2"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31 516,23</w:t>
            </w:r>
          </w:p>
        </w:tc>
        <w:tc>
          <w:tcPr>
            <w:tcW w:w="1417" w:type="dxa"/>
            <w:tcBorders>
              <w:top w:val="nil"/>
              <w:left w:val="nil"/>
              <w:bottom w:val="single" w:sz="4" w:space="0" w:color="auto"/>
              <w:right w:val="single" w:sz="4" w:space="0" w:color="auto"/>
            </w:tcBorders>
            <w:shd w:val="clear" w:color="auto" w:fill="auto"/>
            <w:noWrap/>
            <w:vAlign w:val="center"/>
            <w:hideMark/>
          </w:tcPr>
          <w:p w:rsidR="00FD2FF2" w:rsidRPr="00C37A33" w:rsidRDefault="00FD2FF2"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26,24</w:t>
            </w:r>
          </w:p>
        </w:tc>
        <w:tc>
          <w:tcPr>
            <w:tcW w:w="1134" w:type="dxa"/>
            <w:tcBorders>
              <w:top w:val="nil"/>
              <w:left w:val="nil"/>
              <w:bottom w:val="single" w:sz="4" w:space="0" w:color="auto"/>
              <w:right w:val="single" w:sz="4" w:space="0" w:color="auto"/>
            </w:tcBorders>
            <w:shd w:val="clear" w:color="auto" w:fill="auto"/>
            <w:noWrap/>
            <w:vAlign w:val="center"/>
            <w:hideMark/>
          </w:tcPr>
          <w:p w:rsidR="00FD2FF2" w:rsidRPr="00C37A33" w:rsidRDefault="00FD2FF2"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3,67</w:t>
            </w:r>
          </w:p>
        </w:tc>
        <w:tc>
          <w:tcPr>
            <w:tcW w:w="992" w:type="dxa"/>
            <w:tcBorders>
              <w:top w:val="nil"/>
              <w:left w:val="nil"/>
              <w:bottom w:val="single" w:sz="4" w:space="0" w:color="auto"/>
              <w:right w:val="single" w:sz="4" w:space="0" w:color="auto"/>
            </w:tcBorders>
            <w:shd w:val="clear" w:color="auto" w:fill="auto"/>
            <w:noWrap/>
            <w:vAlign w:val="center"/>
            <w:hideMark/>
          </w:tcPr>
          <w:p w:rsidR="00FD2FF2" w:rsidRPr="00C37A33" w:rsidRDefault="00FD2FF2"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5</w:t>
            </w:r>
            <w:r w:rsidRPr="00C37A33">
              <w:rPr>
                <w:rFonts w:ascii="Times New Roman" w:eastAsia="Times New Roman" w:hAnsi="Times New Roman"/>
                <w:color w:val="000000"/>
                <w:lang w:eastAsia="ru-RU"/>
              </w:rPr>
              <w:t>,52</w:t>
            </w:r>
          </w:p>
        </w:tc>
      </w:tr>
      <w:tr w:rsidR="00FD2FF2" w:rsidRPr="00180B3E" w:rsidTr="00052C76">
        <w:trPr>
          <w:trHeight w:val="9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FD2FF2" w:rsidRPr="00FD2FF2" w:rsidRDefault="001C4A94" w:rsidP="00052C76">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w:t>
            </w:r>
          </w:p>
        </w:tc>
        <w:tc>
          <w:tcPr>
            <w:tcW w:w="2552" w:type="dxa"/>
            <w:tcBorders>
              <w:top w:val="nil"/>
              <w:left w:val="nil"/>
              <w:bottom w:val="single" w:sz="4" w:space="0" w:color="auto"/>
              <w:right w:val="single" w:sz="4" w:space="0" w:color="auto"/>
            </w:tcBorders>
            <w:shd w:val="clear" w:color="auto" w:fill="auto"/>
            <w:vAlign w:val="center"/>
            <w:hideMark/>
          </w:tcPr>
          <w:p w:rsidR="00FD2FF2" w:rsidRPr="00FD2FF2" w:rsidRDefault="00FD2FF2" w:rsidP="00052C76">
            <w:pPr>
              <w:spacing w:after="0" w:line="240" w:lineRule="auto"/>
              <w:rPr>
                <w:rFonts w:ascii="Times New Roman" w:eastAsia="Times New Roman" w:hAnsi="Times New Roman"/>
                <w:color w:val="000000"/>
                <w:sz w:val="20"/>
                <w:szCs w:val="20"/>
                <w:lang w:eastAsia="ru-RU"/>
              </w:rPr>
            </w:pPr>
            <w:r w:rsidRPr="00FD2FF2">
              <w:rPr>
                <w:rFonts w:ascii="Times New Roman" w:eastAsia="Times New Roman" w:hAnsi="Times New Roman"/>
                <w:color w:val="000000"/>
                <w:sz w:val="20"/>
                <w:szCs w:val="20"/>
                <w:lang w:eastAsia="ru-RU"/>
              </w:rPr>
              <w:t xml:space="preserve">Внедрение </w:t>
            </w:r>
            <w:proofErr w:type="spellStart"/>
            <w:r w:rsidRPr="00FD2FF2">
              <w:rPr>
                <w:rFonts w:ascii="Times New Roman" w:eastAsia="Times New Roman" w:hAnsi="Times New Roman"/>
                <w:color w:val="000000"/>
                <w:sz w:val="20"/>
                <w:szCs w:val="20"/>
                <w:lang w:eastAsia="ru-RU"/>
              </w:rPr>
              <w:t>когенерационной</w:t>
            </w:r>
            <w:proofErr w:type="spellEnd"/>
            <w:r w:rsidRPr="00FD2FF2">
              <w:rPr>
                <w:rFonts w:ascii="Times New Roman" w:eastAsia="Times New Roman" w:hAnsi="Times New Roman"/>
                <w:color w:val="000000"/>
                <w:sz w:val="20"/>
                <w:szCs w:val="20"/>
                <w:lang w:eastAsia="ru-RU"/>
              </w:rPr>
              <w:t xml:space="preserve"> установки на котельной Новая Оранжерея</w:t>
            </w:r>
          </w:p>
        </w:tc>
        <w:tc>
          <w:tcPr>
            <w:tcW w:w="1424" w:type="dxa"/>
            <w:tcBorders>
              <w:top w:val="nil"/>
              <w:left w:val="nil"/>
              <w:bottom w:val="single" w:sz="4" w:space="0" w:color="auto"/>
              <w:right w:val="single" w:sz="4" w:space="0" w:color="auto"/>
            </w:tcBorders>
            <w:shd w:val="clear" w:color="auto" w:fill="auto"/>
            <w:noWrap/>
            <w:vAlign w:val="center"/>
            <w:hideMark/>
          </w:tcPr>
          <w:p w:rsidR="00FD2FF2" w:rsidRPr="00180B3E" w:rsidRDefault="00FD2FF2" w:rsidP="001C4A94">
            <w:pPr>
              <w:spacing w:after="0" w:line="240" w:lineRule="auto"/>
              <w:jc w:val="center"/>
              <w:rPr>
                <w:rFonts w:ascii="Times New Roman" w:eastAsia="Times New Roman" w:hAnsi="Times New Roman"/>
                <w:lang w:eastAsia="ru-RU"/>
              </w:rPr>
            </w:pPr>
            <w:r w:rsidRPr="00180B3E">
              <w:rPr>
                <w:rFonts w:ascii="Times New Roman" w:eastAsia="Times New Roman" w:hAnsi="Times New Roman"/>
                <w:lang w:eastAsia="ru-RU"/>
              </w:rPr>
              <w:t xml:space="preserve">18 </w:t>
            </w:r>
            <w:r w:rsidR="001C4A94">
              <w:rPr>
                <w:rFonts w:ascii="Times New Roman" w:eastAsia="Times New Roman" w:hAnsi="Times New Roman"/>
                <w:lang w:eastAsia="ru-RU"/>
              </w:rPr>
              <w:t>00</w:t>
            </w:r>
            <w:r w:rsidRPr="00180B3E">
              <w:rPr>
                <w:rFonts w:ascii="Times New Roman" w:eastAsia="Times New Roman" w:hAnsi="Times New Roman"/>
                <w:lang w:eastAsia="ru-RU"/>
              </w:rPr>
              <w:t>0,00</w:t>
            </w:r>
          </w:p>
        </w:tc>
        <w:tc>
          <w:tcPr>
            <w:tcW w:w="1411" w:type="dxa"/>
            <w:tcBorders>
              <w:top w:val="nil"/>
              <w:left w:val="nil"/>
              <w:bottom w:val="single" w:sz="4" w:space="0" w:color="auto"/>
              <w:right w:val="single" w:sz="4" w:space="0" w:color="auto"/>
            </w:tcBorders>
            <w:shd w:val="clear" w:color="auto" w:fill="auto"/>
            <w:noWrap/>
            <w:vAlign w:val="center"/>
            <w:hideMark/>
          </w:tcPr>
          <w:p w:rsidR="00FD2FF2" w:rsidRPr="00180B3E" w:rsidRDefault="00FD2FF2" w:rsidP="00052C76">
            <w:pPr>
              <w:spacing w:after="0" w:line="240" w:lineRule="auto"/>
              <w:jc w:val="center"/>
              <w:rPr>
                <w:rFonts w:ascii="Times New Roman" w:eastAsia="Times New Roman" w:hAnsi="Times New Roman"/>
                <w:lang w:eastAsia="ru-RU"/>
              </w:rPr>
            </w:pPr>
            <w:r w:rsidRPr="00180B3E">
              <w:rPr>
                <w:rFonts w:ascii="Times New Roman" w:eastAsia="Times New Roman" w:hAnsi="Times New Roman"/>
                <w:lang w:eastAsia="ru-RU"/>
              </w:rPr>
              <w:t>33 934,44</w:t>
            </w:r>
          </w:p>
        </w:tc>
        <w:tc>
          <w:tcPr>
            <w:tcW w:w="1417" w:type="dxa"/>
            <w:tcBorders>
              <w:top w:val="nil"/>
              <w:left w:val="nil"/>
              <w:bottom w:val="single" w:sz="4" w:space="0" w:color="auto"/>
              <w:right w:val="single" w:sz="4" w:space="0" w:color="auto"/>
            </w:tcBorders>
            <w:shd w:val="clear" w:color="auto" w:fill="auto"/>
            <w:noWrap/>
            <w:vAlign w:val="center"/>
            <w:hideMark/>
          </w:tcPr>
          <w:p w:rsidR="00FD2FF2" w:rsidRPr="00180B3E" w:rsidRDefault="00FD2FF2" w:rsidP="00052C76">
            <w:pPr>
              <w:spacing w:after="0" w:line="240" w:lineRule="auto"/>
              <w:jc w:val="center"/>
              <w:rPr>
                <w:rFonts w:ascii="Times New Roman" w:eastAsia="Times New Roman" w:hAnsi="Times New Roman"/>
                <w:lang w:eastAsia="ru-RU"/>
              </w:rPr>
            </w:pPr>
            <w:r w:rsidRPr="00180B3E">
              <w:rPr>
                <w:rFonts w:ascii="Times New Roman" w:eastAsia="Times New Roman" w:hAnsi="Times New Roman"/>
                <w:lang w:eastAsia="ru-RU"/>
              </w:rPr>
              <w:t>26,55</w:t>
            </w:r>
          </w:p>
        </w:tc>
        <w:tc>
          <w:tcPr>
            <w:tcW w:w="1134" w:type="dxa"/>
            <w:tcBorders>
              <w:top w:val="nil"/>
              <w:left w:val="nil"/>
              <w:bottom w:val="single" w:sz="4" w:space="0" w:color="auto"/>
              <w:right w:val="single" w:sz="4" w:space="0" w:color="auto"/>
            </w:tcBorders>
            <w:shd w:val="clear" w:color="auto" w:fill="auto"/>
            <w:noWrap/>
            <w:vAlign w:val="center"/>
            <w:hideMark/>
          </w:tcPr>
          <w:p w:rsidR="00FD2FF2" w:rsidRPr="00180B3E" w:rsidRDefault="00FD2FF2" w:rsidP="00052C76">
            <w:pPr>
              <w:spacing w:after="0" w:line="240" w:lineRule="auto"/>
              <w:jc w:val="center"/>
              <w:rPr>
                <w:rFonts w:ascii="Times New Roman" w:eastAsia="Times New Roman" w:hAnsi="Times New Roman"/>
                <w:lang w:eastAsia="ru-RU"/>
              </w:rPr>
            </w:pPr>
            <w:r w:rsidRPr="00180B3E">
              <w:rPr>
                <w:rFonts w:ascii="Times New Roman" w:eastAsia="Times New Roman" w:hAnsi="Times New Roman"/>
                <w:lang w:eastAsia="ru-RU"/>
              </w:rPr>
              <w:t>3,7</w:t>
            </w:r>
          </w:p>
        </w:tc>
        <w:tc>
          <w:tcPr>
            <w:tcW w:w="992" w:type="dxa"/>
            <w:tcBorders>
              <w:top w:val="nil"/>
              <w:left w:val="nil"/>
              <w:bottom w:val="single" w:sz="4" w:space="0" w:color="auto"/>
              <w:right w:val="single" w:sz="4" w:space="0" w:color="auto"/>
            </w:tcBorders>
            <w:shd w:val="clear" w:color="auto" w:fill="auto"/>
            <w:noWrap/>
            <w:vAlign w:val="center"/>
            <w:hideMark/>
          </w:tcPr>
          <w:p w:rsidR="00FD2FF2" w:rsidRPr="00180B3E" w:rsidRDefault="00FD2FF2" w:rsidP="00052C76">
            <w:pPr>
              <w:spacing w:after="0" w:line="240" w:lineRule="auto"/>
              <w:jc w:val="center"/>
              <w:rPr>
                <w:rFonts w:ascii="Times New Roman" w:eastAsia="Times New Roman" w:hAnsi="Times New Roman"/>
                <w:lang w:eastAsia="ru-RU"/>
              </w:rPr>
            </w:pPr>
          </w:p>
          <w:p w:rsidR="00FD2FF2" w:rsidRPr="00180B3E" w:rsidRDefault="00FD2FF2" w:rsidP="00052C76">
            <w:pPr>
              <w:spacing w:after="0" w:line="240" w:lineRule="auto"/>
              <w:jc w:val="center"/>
              <w:rPr>
                <w:rFonts w:ascii="Times New Roman" w:eastAsia="Times New Roman" w:hAnsi="Times New Roman"/>
                <w:lang w:eastAsia="ru-RU"/>
              </w:rPr>
            </w:pPr>
            <w:r w:rsidRPr="00180B3E">
              <w:rPr>
                <w:rFonts w:ascii="Times New Roman" w:eastAsia="Times New Roman" w:hAnsi="Times New Roman"/>
                <w:lang w:eastAsia="ru-RU"/>
              </w:rPr>
              <w:t>5,52</w:t>
            </w:r>
          </w:p>
          <w:p w:rsidR="00FD2FF2" w:rsidRPr="00180B3E" w:rsidRDefault="00FD2FF2" w:rsidP="00052C76">
            <w:pPr>
              <w:spacing w:after="0" w:line="240" w:lineRule="auto"/>
              <w:jc w:val="center"/>
              <w:rPr>
                <w:rFonts w:ascii="Times New Roman" w:eastAsia="Times New Roman" w:hAnsi="Times New Roman"/>
                <w:lang w:eastAsia="ru-RU"/>
              </w:rPr>
            </w:pPr>
          </w:p>
        </w:tc>
      </w:tr>
      <w:tr w:rsidR="00FD2FF2" w:rsidRPr="00C37A33" w:rsidTr="00052C76">
        <w:trPr>
          <w:trHeight w:val="15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FD2FF2" w:rsidRPr="00FD2FF2" w:rsidRDefault="00F11CED" w:rsidP="00052C76">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w:t>
            </w:r>
          </w:p>
        </w:tc>
        <w:tc>
          <w:tcPr>
            <w:tcW w:w="2552" w:type="dxa"/>
            <w:tcBorders>
              <w:top w:val="nil"/>
              <w:left w:val="nil"/>
              <w:bottom w:val="single" w:sz="4" w:space="0" w:color="auto"/>
              <w:right w:val="single" w:sz="4" w:space="0" w:color="auto"/>
            </w:tcBorders>
            <w:shd w:val="clear" w:color="auto" w:fill="auto"/>
            <w:vAlign w:val="center"/>
            <w:hideMark/>
          </w:tcPr>
          <w:p w:rsidR="00FD2FF2" w:rsidRPr="00FD2FF2" w:rsidRDefault="00115636" w:rsidP="00052C76">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Устройство</w:t>
            </w:r>
            <w:r w:rsidR="00FD2FF2" w:rsidRPr="00FD2FF2">
              <w:rPr>
                <w:rFonts w:ascii="Times New Roman" w:eastAsia="Times New Roman" w:hAnsi="Times New Roman"/>
                <w:color w:val="000000"/>
                <w:sz w:val="20"/>
                <w:szCs w:val="20"/>
                <w:lang w:eastAsia="ru-RU"/>
              </w:rPr>
              <w:t xml:space="preserve"> </w:t>
            </w:r>
            <w:proofErr w:type="spellStart"/>
            <w:r w:rsidR="00FD2FF2" w:rsidRPr="00FD2FF2">
              <w:rPr>
                <w:rFonts w:ascii="Times New Roman" w:eastAsia="Times New Roman" w:hAnsi="Times New Roman"/>
                <w:color w:val="000000"/>
                <w:sz w:val="20"/>
                <w:szCs w:val="20"/>
                <w:lang w:eastAsia="ru-RU"/>
              </w:rPr>
              <w:t>блочно</w:t>
            </w:r>
            <w:proofErr w:type="spellEnd"/>
            <w:r w:rsidR="00FD2FF2" w:rsidRPr="00FD2FF2">
              <w:rPr>
                <w:rFonts w:ascii="Times New Roman" w:eastAsia="Times New Roman" w:hAnsi="Times New Roman"/>
                <w:color w:val="000000"/>
                <w:sz w:val="20"/>
                <w:szCs w:val="20"/>
                <w:lang w:eastAsia="ru-RU"/>
              </w:rPr>
              <w:t xml:space="preserve">-модульной котельной для поставки тепловой энергии на жилой дом по </w:t>
            </w:r>
            <w:proofErr w:type="spellStart"/>
            <w:r w:rsidR="00FD2FF2" w:rsidRPr="00FD2FF2">
              <w:rPr>
                <w:rFonts w:ascii="Times New Roman" w:eastAsia="Times New Roman" w:hAnsi="Times New Roman"/>
                <w:color w:val="000000"/>
                <w:sz w:val="20"/>
                <w:szCs w:val="20"/>
                <w:lang w:eastAsia="ru-RU"/>
              </w:rPr>
              <w:t>ул.Ермолова</w:t>
            </w:r>
            <w:proofErr w:type="spellEnd"/>
            <w:r w:rsidR="00FD2FF2" w:rsidRPr="00FD2FF2">
              <w:rPr>
                <w:rFonts w:ascii="Times New Roman" w:eastAsia="Times New Roman" w:hAnsi="Times New Roman"/>
                <w:color w:val="000000"/>
                <w:sz w:val="20"/>
                <w:szCs w:val="20"/>
                <w:lang w:eastAsia="ru-RU"/>
              </w:rPr>
              <w:t>, 225</w:t>
            </w:r>
          </w:p>
        </w:tc>
        <w:tc>
          <w:tcPr>
            <w:tcW w:w="1424" w:type="dxa"/>
            <w:tcBorders>
              <w:top w:val="nil"/>
              <w:left w:val="nil"/>
              <w:bottom w:val="single" w:sz="4" w:space="0" w:color="auto"/>
              <w:right w:val="single" w:sz="4" w:space="0" w:color="auto"/>
            </w:tcBorders>
            <w:shd w:val="clear" w:color="auto" w:fill="auto"/>
            <w:noWrap/>
            <w:vAlign w:val="center"/>
            <w:hideMark/>
          </w:tcPr>
          <w:p w:rsidR="00FD2FF2" w:rsidRPr="00C37A33" w:rsidRDefault="001C4A9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4510</w:t>
            </w:r>
            <w:r w:rsidR="00FD2FF2" w:rsidRPr="00C37A33">
              <w:rPr>
                <w:rFonts w:ascii="Times New Roman" w:eastAsia="Times New Roman" w:hAnsi="Times New Roman"/>
                <w:color w:val="000000"/>
                <w:lang w:eastAsia="ru-RU"/>
              </w:rPr>
              <w:t>,00</w:t>
            </w:r>
          </w:p>
        </w:tc>
        <w:tc>
          <w:tcPr>
            <w:tcW w:w="1411" w:type="dxa"/>
            <w:tcBorders>
              <w:top w:val="nil"/>
              <w:left w:val="nil"/>
              <w:bottom w:val="single" w:sz="4" w:space="0" w:color="auto"/>
              <w:right w:val="single" w:sz="4" w:space="0" w:color="auto"/>
            </w:tcBorders>
            <w:shd w:val="clear" w:color="auto" w:fill="auto"/>
            <w:noWrap/>
            <w:vAlign w:val="center"/>
            <w:hideMark/>
          </w:tcPr>
          <w:p w:rsidR="00FD2FF2" w:rsidRPr="00C37A33" w:rsidRDefault="00FD2FF2" w:rsidP="00052C76">
            <w:pPr>
              <w:spacing w:after="0" w:line="240" w:lineRule="auto"/>
              <w:jc w:val="center"/>
              <w:rPr>
                <w:rFonts w:ascii="Times New Roman" w:eastAsia="Times New Roman" w:hAnsi="Times New Roman"/>
                <w:color w:val="000000"/>
                <w:lang w:eastAsia="ru-RU"/>
              </w:rPr>
            </w:pPr>
            <w:r w:rsidRPr="00C37A33">
              <w:rPr>
                <w:rFonts w:ascii="Times New Roman" w:eastAsia="Times New Roman" w:hAnsi="Times New Roman"/>
                <w:color w:val="000000"/>
                <w:lang w:eastAsia="ru-RU"/>
              </w:rPr>
              <w:t>-</w:t>
            </w:r>
            <w:r>
              <w:rPr>
                <w:rFonts w:ascii="Times New Roman" w:eastAsia="Times New Roman" w:hAnsi="Times New Roman"/>
                <w:color w:val="000000"/>
                <w:lang w:eastAsia="ru-RU"/>
              </w:rPr>
              <w:t>5,89</w:t>
            </w:r>
          </w:p>
        </w:tc>
        <w:tc>
          <w:tcPr>
            <w:tcW w:w="1417" w:type="dxa"/>
            <w:tcBorders>
              <w:top w:val="nil"/>
              <w:left w:val="nil"/>
              <w:bottom w:val="single" w:sz="4" w:space="0" w:color="auto"/>
              <w:right w:val="single" w:sz="4" w:space="0" w:color="auto"/>
            </w:tcBorders>
            <w:shd w:val="clear" w:color="auto" w:fill="auto"/>
            <w:noWrap/>
            <w:vAlign w:val="center"/>
            <w:hideMark/>
          </w:tcPr>
          <w:p w:rsidR="00FD2FF2" w:rsidRPr="00C37A33" w:rsidRDefault="00FD2FF2"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20,82</w:t>
            </w:r>
          </w:p>
        </w:tc>
        <w:tc>
          <w:tcPr>
            <w:tcW w:w="1134" w:type="dxa"/>
            <w:tcBorders>
              <w:top w:val="nil"/>
              <w:left w:val="nil"/>
              <w:bottom w:val="single" w:sz="4" w:space="0" w:color="auto"/>
              <w:right w:val="single" w:sz="4" w:space="0" w:color="auto"/>
            </w:tcBorders>
            <w:shd w:val="clear" w:color="auto" w:fill="auto"/>
            <w:noWrap/>
            <w:vAlign w:val="center"/>
            <w:hideMark/>
          </w:tcPr>
          <w:p w:rsidR="00FD2FF2" w:rsidRPr="00C37A33" w:rsidRDefault="00FD2FF2"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4,61</w:t>
            </w:r>
          </w:p>
        </w:tc>
        <w:tc>
          <w:tcPr>
            <w:tcW w:w="992" w:type="dxa"/>
            <w:tcBorders>
              <w:top w:val="nil"/>
              <w:left w:val="nil"/>
              <w:bottom w:val="single" w:sz="4" w:space="0" w:color="auto"/>
              <w:right w:val="single" w:sz="4" w:space="0" w:color="auto"/>
            </w:tcBorders>
            <w:shd w:val="clear" w:color="auto" w:fill="auto"/>
            <w:noWrap/>
            <w:vAlign w:val="center"/>
            <w:hideMark/>
          </w:tcPr>
          <w:p w:rsidR="00FD2FF2" w:rsidRPr="00C37A33" w:rsidRDefault="00FD2FF2"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6,80</w:t>
            </w:r>
          </w:p>
        </w:tc>
      </w:tr>
      <w:tr w:rsidR="00FD2FF2" w:rsidRPr="00C37A33" w:rsidTr="00052C76">
        <w:trPr>
          <w:trHeight w:val="21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FD2FF2" w:rsidRPr="00FD2FF2" w:rsidRDefault="00F11CED" w:rsidP="00052C76">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w:t>
            </w:r>
          </w:p>
        </w:tc>
        <w:tc>
          <w:tcPr>
            <w:tcW w:w="2552" w:type="dxa"/>
            <w:tcBorders>
              <w:top w:val="nil"/>
              <w:left w:val="nil"/>
              <w:bottom w:val="single" w:sz="4" w:space="0" w:color="auto"/>
              <w:right w:val="single" w:sz="4" w:space="0" w:color="auto"/>
            </w:tcBorders>
            <w:shd w:val="clear" w:color="auto" w:fill="auto"/>
            <w:vAlign w:val="center"/>
            <w:hideMark/>
          </w:tcPr>
          <w:p w:rsidR="00FD2FF2" w:rsidRPr="00FD2FF2" w:rsidRDefault="00115636" w:rsidP="00052C76">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Устройство</w:t>
            </w:r>
            <w:r w:rsidR="00FD2FF2" w:rsidRPr="00FD2FF2">
              <w:rPr>
                <w:rFonts w:ascii="Times New Roman" w:eastAsia="Times New Roman" w:hAnsi="Times New Roman"/>
                <w:color w:val="000000"/>
                <w:sz w:val="20"/>
                <w:szCs w:val="20"/>
                <w:lang w:eastAsia="ru-RU"/>
              </w:rPr>
              <w:t xml:space="preserve"> </w:t>
            </w:r>
            <w:proofErr w:type="spellStart"/>
            <w:r w:rsidR="00FD2FF2" w:rsidRPr="00FD2FF2">
              <w:rPr>
                <w:rFonts w:ascii="Times New Roman" w:eastAsia="Times New Roman" w:hAnsi="Times New Roman"/>
                <w:color w:val="000000"/>
                <w:sz w:val="20"/>
                <w:szCs w:val="20"/>
                <w:lang w:eastAsia="ru-RU"/>
              </w:rPr>
              <w:t>блочно</w:t>
            </w:r>
            <w:proofErr w:type="spellEnd"/>
            <w:r w:rsidR="00FD2FF2" w:rsidRPr="00FD2FF2">
              <w:rPr>
                <w:rFonts w:ascii="Times New Roman" w:eastAsia="Times New Roman" w:hAnsi="Times New Roman"/>
                <w:color w:val="000000"/>
                <w:sz w:val="20"/>
                <w:szCs w:val="20"/>
                <w:lang w:eastAsia="ru-RU"/>
              </w:rPr>
              <w:t xml:space="preserve">-модульной котельной для поставки тепловой энергии для жилых домов и детского сада № 4 по </w:t>
            </w:r>
            <w:proofErr w:type="spellStart"/>
            <w:r w:rsidR="00FD2FF2" w:rsidRPr="00FD2FF2">
              <w:rPr>
                <w:rFonts w:ascii="Times New Roman" w:eastAsia="Times New Roman" w:hAnsi="Times New Roman"/>
                <w:color w:val="000000"/>
                <w:sz w:val="20"/>
                <w:szCs w:val="20"/>
                <w:lang w:eastAsia="ru-RU"/>
              </w:rPr>
              <w:t>ул.Аллея</w:t>
            </w:r>
            <w:proofErr w:type="spellEnd"/>
            <w:r w:rsidR="00FD2FF2" w:rsidRPr="00FD2FF2">
              <w:rPr>
                <w:rFonts w:ascii="Times New Roman" w:eastAsia="Times New Roman" w:hAnsi="Times New Roman"/>
                <w:color w:val="000000"/>
                <w:sz w:val="20"/>
                <w:szCs w:val="20"/>
                <w:lang w:eastAsia="ru-RU"/>
              </w:rPr>
              <w:t xml:space="preserve"> Строителей, 2/1 и 2/2</w:t>
            </w:r>
          </w:p>
        </w:tc>
        <w:tc>
          <w:tcPr>
            <w:tcW w:w="1424" w:type="dxa"/>
            <w:tcBorders>
              <w:top w:val="nil"/>
              <w:left w:val="nil"/>
              <w:bottom w:val="single" w:sz="4" w:space="0" w:color="auto"/>
              <w:right w:val="single" w:sz="4" w:space="0" w:color="auto"/>
            </w:tcBorders>
            <w:shd w:val="clear" w:color="auto" w:fill="auto"/>
            <w:noWrap/>
            <w:vAlign w:val="center"/>
            <w:hideMark/>
          </w:tcPr>
          <w:p w:rsidR="00FD2FF2" w:rsidRPr="00C37A33" w:rsidRDefault="001C4A9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6 660,00</w:t>
            </w:r>
          </w:p>
        </w:tc>
        <w:tc>
          <w:tcPr>
            <w:tcW w:w="1411" w:type="dxa"/>
            <w:tcBorders>
              <w:top w:val="nil"/>
              <w:left w:val="nil"/>
              <w:bottom w:val="single" w:sz="4" w:space="0" w:color="auto"/>
              <w:right w:val="single" w:sz="4" w:space="0" w:color="auto"/>
            </w:tcBorders>
            <w:shd w:val="clear" w:color="auto" w:fill="auto"/>
            <w:noWrap/>
            <w:vAlign w:val="center"/>
            <w:hideMark/>
          </w:tcPr>
          <w:p w:rsidR="00FD2FF2" w:rsidRPr="00C37A33" w:rsidRDefault="00FD2FF2"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4 606,23</w:t>
            </w:r>
          </w:p>
        </w:tc>
        <w:tc>
          <w:tcPr>
            <w:tcW w:w="1417" w:type="dxa"/>
            <w:tcBorders>
              <w:top w:val="nil"/>
              <w:left w:val="nil"/>
              <w:bottom w:val="single" w:sz="4" w:space="0" w:color="auto"/>
              <w:right w:val="single" w:sz="4" w:space="0" w:color="auto"/>
            </w:tcBorders>
            <w:shd w:val="clear" w:color="auto" w:fill="auto"/>
            <w:noWrap/>
            <w:vAlign w:val="center"/>
            <w:hideMark/>
          </w:tcPr>
          <w:p w:rsidR="00FD2FF2" w:rsidRPr="00C37A33" w:rsidRDefault="00FD2FF2"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23,0</w:t>
            </w:r>
          </w:p>
        </w:tc>
        <w:tc>
          <w:tcPr>
            <w:tcW w:w="1134" w:type="dxa"/>
            <w:tcBorders>
              <w:top w:val="nil"/>
              <w:left w:val="nil"/>
              <w:bottom w:val="single" w:sz="4" w:space="0" w:color="auto"/>
              <w:right w:val="single" w:sz="4" w:space="0" w:color="auto"/>
            </w:tcBorders>
            <w:shd w:val="clear" w:color="auto" w:fill="auto"/>
            <w:noWrap/>
            <w:vAlign w:val="center"/>
            <w:hideMark/>
          </w:tcPr>
          <w:p w:rsidR="00FD2FF2" w:rsidRPr="00C37A33" w:rsidRDefault="00FD2FF2"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4,22</w:t>
            </w:r>
          </w:p>
        </w:tc>
        <w:tc>
          <w:tcPr>
            <w:tcW w:w="992" w:type="dxa"/>
            <w:tcBorders>
              <w:top w:val="nil"/>
              <w:left w:val="nil"/>
              <w:bottom w:val="single" w:sz="4" w:space="0" w:color="auto"/>
              <w:right w:val="single" w:sz="4" w:space="0" w:color="auto"/>
            </w:tcBorders>
            <w:shd w:val="clear" w:color="auto" w:fill="auto"/>
            <w:noWrap/>
            <w:vAlign w:val="center"/>
            <w:hideMark/>
          </w:tcPr>
          <w:p w:rsidR="00FD2FF2" w:rsidRPr="00C37A33" w:rsidRDefault="00FD2FF2"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6,52</w:t>
            </w:r>
          </w:p>
        </w:tc>
      </w:tr>
      <w:tr w:rsidR="00FD2FF2" w:rsidRPr="002A4457"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D2FF2" w:rsidRPr="00FD2FF2" w:rsidRDefault="00F11CED" w:rsidP="00052C76">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FD2FF2" w:rsidRPr="00FD2FF2" w:rsidRDefault="00115636" w:rsidP="00FD2FF2">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Устройство</w:t>
            </w:r>
            <w:r w:rsidR="00FD2FF2" w:rsidRPr="00FD2FF2">
              <w:rPr>
                <w:rFonts w:ascii="Times New Roman" w:eastAsia="Times New Roman" w:hAnsi="Times New Roman"/>
                <w:color w:val="000000"/>
                <w:sz w:val="20"/>
                <w:szCs w:val="20"/>
                <w:lang w:eastAsia="ru-RU"/>
              </w:rPr>
              <w:t xml:space="preserve"> </w:t>
            </w:r>
            <w:proofErr w:type="spellStart"/>
            <w:r w:rsidR="00FD2FF2" w:rsidRPr="00FD2FF2">
              <w:rPr>
                <w:rFonts w:ascii="Times New Roman" w:eastAsia="Times New Roman" w:hAnsi="Times New Roman"/>
                <w:color w:val="000000"/>
                <w:sz w:val="20"/>
                <w:szCs w:val="20"/>
                <w:lang w:eastAsia="ru-RU"/>
              </w:rPr>
              <w:t>блочно</w:t>
            </w:r>
            <w:proofErr w:type="spellEnd"/>
            <w:r w:rsidR="00FD2FF2" w:rsidRPr="00FD2FF2">
              <w:rPr>
                <w:rFonts w:ascii="Times New Roman" w:eastAsia="Times New Roman" w:hAnsi="Times New Roman"/>
                <w:color w:val="000000"/>
                <w:sz w:val="20"/>
                <w:szCs w:val="20"/>
                <w:lang w:eastAsia="ru-RU"/>
              </w:rPr>
              <w:t>-модульной котельной для поставки тепловой энергии на жилые дома (котельные РКМ и Калинина,42)</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FD2FF2" w:rsidRPr="002A4457" w:rsidRDefault="00FD2FF2" w:rsidP="00052C76">
            <w:pPr>
              <w:spacing w:after="0" w:line="240" w:lineRule="auto"/>
              <w:jc w:val="center"/>
              <w:rPr>
                <w:rFonts w:ascii="Times New Roman" w:eastAsia="Times New Roman" w:hAnsi="Times New Roman"/>
                <w:bCs/>
                <w:color w:val="000000"/>
                <w:lang w:eastAsia="ru-RU"/>
              </w:rPr>
            </w:pPr>
            <w:r>
              <w:rPr>
                <w:rFonts w:ascii="Times New Roman" w:eastAsia="Times New Roman" w:hAnsi="Times New Roman"/>
                <w:bCs/>
                <w:color w:val="000000"/>
                <w:lang w:eastAsia="ru-RU"/>
              </w:rPr>
              <w:t>19 740,00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FD2FF2" w:rsidRPr="002A4457" w:rsidRDefault="00FD2FF2" w:rsidP="00052C76">
            <w:pPr>
              <w:spacing w:after="0" w:line="240" w:lineRule="auto"/>
              <w:jc w:val="center"/>
              <w:rPr>
                <w:rFonts w:ascii="Times New Roman" w:eastAsia="Times New Roman" w:hAnsi="Times New Roman"/>
                <w:color w:val="000000"/>
                <w:lang w:eastAsia="ru-RU"/>
              </w:rPr>
            </w:pPr>
            <w:r w:rsidRPr="002A4457">
              <w:rPr>
                <w:rFonts w:ascii="Times New Roman" w:eastAsia="Times New Roman" w:hAnsi="Times New Roman"/>
                <w:color w:val="000000"/>
                <w:lang w:eastAsia="ru-RU"/>
              </w:rPr>
              <w:t> </w:t>
            </w:r>
            <w:r>
              <w:rPr>
                <w:rFonts w:ascii="Times New Roman" w:eastAsia="Times New Roman" w:hAnsi="Times New Roman"/>
                <w:color w:val="000000"/>
                <w:lang w:eastAsia="ru-RU"/>
              </w:rPr>
              <w:t>-3 803,88</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D2FF2" w:rsidRDefault="00FD2FF2" w:rsidP="00052C76">
            <w:pPr>
              <w:spacing w:after="0" w:line="240" w:lineRule="auto"/>
              <w:jc w:val="center"/>
              <w:rPr>
                <w:rFonts w:ascii="Times New Roman" w:eastAsia="Times New Roman" w:hAnsi="Times New Roman"/>
                <w:color w:val="000000"/>
                <w:lang w:eastAsia="ru-RU"/>
              </w:rPr>
            </w:pPr>
          </w:p>
          <w:p w:rsidR="00FD2FF2" w:rsidRDefault="00FD2FF2"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8,83</w:t>
            </w:r>
            <w:r w:rsidRPr="002A4457">
              <w:rPr>
                <w:rFonts w:ascii="Times New Roman" w:eastAsia="Times New Roman" w:hAnsi="Times New Roman"/>
                <w:color w:val="000000"/>
                <w:lang w:eastAsia="ru-RU"/>
              </w:rPr>
              <w:t> </w:t>
            </w:r>
          </w:p>
          <w:p w:rsidR="00FD2FF2" w:rsidRPr="002A4457" w:rsidRDefault="00FD2FF2" w:rsidP="00052C76">
            <w:pPr>
              <w:spacing w:after="0" w:line="240" w:lineRule="auto"/>
              <w:jc w:val="center"/>
              <w:rPr>
                <w:rFonts w:ascii="Times New Roman" w:eastAsia="Times New Roman" w:hAnsi="Times New Roman"/>
                <w:color w:val="000000"/>
                <w:lang w:eastAsia="ru-RU"/>
              </w:rPr>
            </w:pP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D2FF2" w:rsidRPr="002A4457" w:rsidRDefault="00FD2FF2"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10,18</w:t>
            </w:r>
            <w:r w:rsidRPr="002A4457">
              <w:rPr>
                <w:rFonts w:ascii="Times New Roman" w:eastAsia="Times New Roman" w:hAnsi="Times New Roman"/>
                <w:color w:val="000000"/>
                <w:lang w:eastAsia="ru-RU"/>
              </w:rPr>
              <w:t>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FD2FF2" w:rsidRPr="002A4457" w:rsidRDefault="00FD2FF2"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24,52</w:t>
            </w:r>
            <w:r w:rsidRPr="002A4457">
              <w:rPr>
                <w:rFonts w:ascii="Times New Roman" w:eastAsia="Times New Roman" w:hAnsi="Times New Roman"/>
                <w:color w:val="000000"/>
                <w:lang w:eastAsia="ru-RU"/>
              </w:rPr>
              <w:t> </w:t>
            </w:r>
          </w:p>
        </w:tc>
      </w:tr>
      <w:tr w:rsidR="00FD2FF2" w:rsidRPr="002A4457"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D2FF2" w:rsidRPr="00FD2FF2" w:rsidRDefault="00F11CED" w:rsidP="00052C76">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FD2FF2" w:rsidRPr="00FD2FF2" w:rsidRDefault="00115636" w:rsidP="00FD2FF2">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Устройство</w:t>
            </w:r>
            <w:r w:rsidR="00FD2FF2" w:rsidRPr="00FD2FF2">
              <w:rPr>
                <w:rFonts w:ascii="Times New Roman" w:eastAsia="Times New Roman" w:hAnsi="Times New Roman"/>
                <w:color w:val="000000"/>
                <w:sz w:val="20"/>
                <w:szCs w:val="20"/>
                <w:lang w:eastAsia="ru-RU"/>
              </w:rPr>
              <w:t xml:space="preserve"> </w:t>
            </w:r>
            <w:proofErr w:type="spellStart"/>
            <w:r w:rsidR="00FD2FF2" w:rsidRPr="00FD2FF2">
              <w:rPr>
                <w:rFonts w:ascii="Times New Roman" w:eastAsia="Times New Roman" w:hAnsi="Times New Roman"/>
                <w:color w:val="000000"/>
                <w:sz w:val="20"/>
                <w:szCs w:val="20"/>
                <w:lang w:eastAsia="ru-RU"/>
              </w:rPr>
              <w:t>блочно</w:t>
            </w:r>
            <w:proofErr w:type="spellEnd"/>
            <w:r w:rsidR="00FD2FF2" w:rsidRPr="00FD2FF2">
              <w:rPr>
                <w:rFonts w:ascii="Times New Roman" w:eastAsia="Times New Roman" w:hAnsi="Times New Roman"/>
                <w:color w:val="000000"/>
                <w:sz w:val="20"/>
                <w:szCs w:val="20"/>
                <w:lang w:eastAsia="ru-RU"/>
              </w:rPr>
              <w:t xml:space="preserve">-модульной котельной для поставки тепловой энергии для </w:t>
            </w:r>
            <w:r w:rsidR="00FD2FF2">
              <w:rPr>
                <w:rFonts w:ascii="Times New Roman" w:eastAsia="Times New Roman" w:hAnsi="Times New Roman"/>
                <w:color w:val="000000"/>
                <w:sz w:val="20"/>
                <w:szCs w:val="20"/>
                <w:lang w:eastAsia="ru-RU"/>
              </w:rPr>
              <w:t>школы №1</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FD2FF2" w:rsidRDefault="001C4A94" w:rsidP="00052C76">
            <w:pPr>
              <w:spacing w:after="0" w:line="240" w:lineRule="auto"/>
              <w:jc w:val="center"/>
              <w:rPr>
                <w:rFonts w:ascii="Times New Roman" w:eastAsia="Times New Roman" w:hAnsi="Times New Roman"/>
                <w:bCs/>
                <w:color w:val="000000"/>
                <w:lang w:eastAsia="ru-RU"/>
              </w:rPr>
            </w:pPr>
            <w:r>
              <w:rPr>
                <w:rFonts w:ascii="Times New Roman" w:eastAsia="Times New Roman" w:hAnsi="Times New Roman"/>
                <w:bCs/>
                <w:color w:val="000000"/>
                <w:lang w:eastAsia="ru-RU"/>
              </w:rPr>
              <w:t>8 800</w:t>
            </w:r>
            <w:r w:rsidR="00115636">
              <w:rPr>
                <w:rFonts w:ascii="Times New Roman" w:eastAsia="Times New Roman" w:hAnsi="Times New Roman"/>
                <w:bCs/>
                <w:color w:val="000000"/>
                <w:lang w:eastAsia="ru-RU"/>
              </w:rPr>
              <w:t>,00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FD2FF2" w:rsidRPr="002A4457" w:rsidRDefault="0091722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1016,6</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D2FF2" w:rsidRDefault="0091722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11,43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D2FF2" w:rsidRDefault="0091722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13,8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FD2FF2" w:rsidRDefault="0091722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14,8</w:t>
            </w:r>
          </w:p>
        </w:tc>
      </w:tr>
      <w:tr w:rsidR="00FD2FF2" w:rsidRPr="002A4457"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D2FF2" w:rsidRDefault="00F11CED" w:rsidP="00052C76">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FD2FF2" w:rsidRDefault="00115636" w:rsidP="00FD2FF2">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Устройство</w:t>
            </w:r>
            <w:r w:rsidR="00FD2FF2" w:rsidRPr="00FD2FF2">
              <w:rPr>
                <w:rFonts w:ascii="Times New Roman" w:eastAsia="Times New Roman" w:hAnsi="Times New Roman"/>
                <w:color w:val="000000"/>
                <w:sz w:val="20"/>
                <w:szCs w:val="20"/>
                <w:lang w:eastAsia="ru-RU"/>
              </w:rPr>
              <w:t xml:space="preserve"> </w:t>
            </w:r>
            <w:proofErr w:type="spellStart"/>
            <w:r w:rsidR="00FD2FF2" w:rsidRPr="00FD2FF2">
              <w:rPr>
                <w:rFonts w:ascii="Times New Roman" w:eastAsia="Times New Roman" w:hAnsi="Times New Roman"/>
                <w:color w:val="000000"/>
                <w:sz w:val="20"/>
                <w:szCs w:val="20"/>
                <w:lang w:eastAsia="ru-RU"/>
              </w:rPr>
              <w:t>блочно</w:t>
            </w:r>
            <w:proofErr w:type="spellEnd"/>
            <w:r w:rsidR="00FD2FF2" w:rsidRPr="00FD2FF2">
              <w:rPr>
                <w:rFonts w:ascii="Times New Roman" w:eastAsia="Times New Roman" w:hAnsi="Times New Roman"/>
                <w:color w:val="000000"/>
                <w:sz w:val="20"/>
                <w:szCs w:val="20"/>
                <w:lang w:eastAsia="ru-RU"/>
              </w:rPr>
              <w:t xml:space="preserve">-модульной котельной для поставки тепловой энергии для </w:t>
            </w:r>
            <w:r w:rsidR="00FD2FF2">
              <w:rPr>
                <w:rFonts w:ascii="Times New Roman" w:eastAsia="Times New Roman" w:hAnsi="Times New Roman"/>
                <w:color w:val="000000"/>
                <w:sz w:val="20"/>
                <w:szCs w:val="20"/>
                <w:lang w:eastAsia="ru-RU"/>
              </w:rPr>
              <w:t>школы №23</w:t>
            </w:r>
          </w:p>
          <w:p w:rsidR="001C4A94" w:rsidRPr="00FD2FF2" w:rsidRDefault="001C4A94" w:rsidP="00FD2FF2">
            <w:pPr>
              <w:spacing w:after="0" w:line="240" w:lineRule="auto"/>
              <w:rPr>
                <w:rFonts w:ascii="Times New Roman" w:eastAsia="Times New Roman" w:hAnsi="Times New Roman"/>
                <w:color w:val="000000"/>
                <w:sz w:val="20"/>
                <w:szCs w:val="20"/>
                <w:lang w:eastAsia="ru-RU"/>
              </w:rPr>
            </w:pP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FD2FF2" w:rsidRDefault="001C4A94" w:rsidP="00052C76">
            <w:pPr>
              <w:spacing w:after="0" w:line="240" w:lineRule="auto"/>
              <w:jc w:val="center"/>
              <w:rPr>
                <w:rFonts w:ascii="Times New Roman" w:eastAsia="Times New Roman" w:hAnsi="Times New Roman"/>
                <w:bCs/>
                <w:color w:val="000000"/>
                <w:lang w:eastAsia="ru-RU"/>
              </w:rPr>
            </w:pPr>
            <w:r>
              <w:rPr>
                <w:rFonts w:ascii="Times New Roman" w:eastAsia="Times New Roman" w:hAnsi="Times New Roman"/>
                <w:bCs/>
                <w:color w:val="000000"/>
                <w:lang w:eastAsia="ru-RU"/>
              </w:rPr>
              <w:t>6 500</w:t>
            </w:r>
            <w:r w:rsidR="00115636">
              <w:rPr>
                <w:rFonts w:ascii="Times New Roman" w:eastAsia="Times New Roman" w:hAnsi="Times New Roman"/>
                <w:bCs/>
                <w:color w:val="000000"/>
                <w:lang w:eastAsia="ru-RU"/>
              </w:rPr>
              <w:t>,00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FD2FF2" w:rsidRPr="002A4457" w:rsidRDefault="0091722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995,0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D2FF2" w:rsidRDefault="0091722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14,53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D2FF2" w:rsidRDefault="0091722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11,3</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FD2FF2" w:rsidRDefault="0091722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12,3</w:t>
            </w:r>
          </w:p>
        </w:tc>
      </w:tr>
      <w:tr w:rsidR="007D438C" w:rsidRPr="002A4457"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D438C" w:rsidRDefault="00F11CED" w:rsidP="00052C76">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7D438C" w:rsidRDefault="007D438C" w:rsidP="00FD2FF2">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Устройство</w:t>
            </w:r>
            <w:r w:rsidRPr="00FD2FF2">
              <w:rPr>
                <w:rFonts w:ascii="Times New Roman" w:eastAsia="Times New Roman" w:hAnsi="Times New Roman"/>
                <w:color w:val="000000"/>
                <w:sz w:val="20"/>
                <w:szCs w:val="20"/>
                <w:lang w:eastAsia="ru-RU"/>
              </w:rPr>
              <w:t xml:space="preserve"> </w:t>
            </w:r>
            <w:proofErr w:type="spellStart"/>
            <w:r w:rsidRPr="00FD2FF2">
              <w:rPr>
                <w:rFonts w:ascii="Times New Roman" w:eastAsia="Times New Roman" w:hAnsi="Times New Roman"/>
                <w:color w:val="000000"/>
                <w:sz w:val="20"/>
                <w:szCs w:val="20"/>
                <w:lang w:eastAsia="ru-RU"/>
              </w:rPr>
              <w:t>блочно</w:t>
            </w:r>
            <w:proofErr w:type="spellEnd"/>
            <w:r w:rsidRPr="00FD2FF2">
              <w:rPr>
                <w:rFonts w:ascii="Times New Roman" w:eastAsia="Times New Roman" w:hAnsi="Times New Roman"/>
                <w:color w:val="000000"/>
                <w:sz w:val="20"/>
                <w:szCs w:val="20"/>
                <w:lang w:eastAsia="ru-RU"/>
              </w:rPr>
              <w:t xml:space="preserve">-модульной котельной для поставки тепловой энергии для </w:t>
            </w:r>
            <w:r w:rsidR="003C0630">
              <w:rPr>
                <w:rFonts w:ascii="Times New Roman" w:eastAsia="Times New Roman" w:hAnsi="Times New Roman"/>
                <w:color w:val="000000"/>
                <w:sz w:val="20"/>
                <w:szCs w:val="20"/>
                <w:lang w:eastAsia="ru-RU"/>
              </w:rPr>
              <w:t xml:space="preserve">жилых домов </w:t>
            </w:r>
            <w:r>
              <w:rPr>
                <w:rFonts w:ascii="Times New Roman" w:eastAsia="Times New Roman" w:hAnsi="Times New Roman"/>
                <w:color w:val="000000"/>
                <w:sz w:val="20"/>
                <w:szCs w:val="20"/>
                <w:lang w:eastAsia="ru-RU"/>
              </w:rPr>
              <w:t xml:space="preserve">по ул. </w:t>
            </w:r>
            <w:proofErr w:type="spellStart"/>
            <w:r>
              <w:rPr>
                <w:rFonts w:ascii="Times New Roman" w:eastAsia="Times New Roman" w:hAnsi="Times New Roman"/>
                <w:color w:val="000000"/>
                <w:sz w:val="20"/>
                <w:szCs w:val="20"/>
                <w:lang w:eastAsia="ru-RU"/>
              </w:rPr>
              <w:t>Шатило</w:t>
            </w:r>
            <w:proofErr w:type="spellEnd"/>
          </w:p>
          <w:p w:rsidR="006D582C" w:rsidRPr="00FD2FF2" w:rsidRDefault="006D582C" w:rsidP="00FD2FF2">
            <w:pPr>
              <w:spacing w:after="0" w:line="240" w:lineRule="auto"/>
              <w:rPr>
                <w:rFonts w:ascii="Times New Roman" w:eastAsia="Times New Roman" w:hAnsi="Times New Roman"/>
                <w:color w:val="000000"/>
                <w:sz w:val="20"/>
                <w:szCs w:val="20"/>
                <w:lang w:eastAsia="ru-RU"/>
              </w:rPr>
            </w:pP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7D438C" w:rsidRDefault="001C4A94" w:rsidP="00052C76">
            <w:pPr>
              <w:spacing w:after="0" w:line="240" w:lineRule="auto"/>
              <w:jc w:val="center"/>
              <w:rPr>
                <w:rFonts w:ascii="Times New Roman" w:eastAsia="Times New Roman" w:hAnsi="Times New Roman"/>
                <w:bCs/>
                <w:color w:val="000000"/>
                <w:lang w:eastAsia="ru-RU"/>
              </w:rPr>
            </w:pPr>
            <w:r>
              <w:rPr>
                <w:rFonts w:ascii="Times New Roman" w:eastAsia="Times New Roman" w:hAnsi="Times New Roman"/>
                <w:bCs/>
                <w:color w:val="000000"/>
                <w:lang w:eastAsia="ru-RU"/>
              </w:rPr>
              <w:lastRenderedPageBreak/>
              <w:t>9 550</w:t>
            </w:r>
            <w:r w:rsidR="007D438C">
              <w:rPr>
                <w:rFonts w:ascii="Times New Roman" w:eastAsia="Times New Roman" w:hAnsi="Times New Roman"/>
                <w:bCs/>
                <w:color w:val="000000"/>
                <w:lang w:eastAsia="ru-RU"/>
              </w:rPr>
              <w:t>,00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7D438C" w:rsidRPr="002A4457" w:rsidRDefault="005A4610"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2041,1</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D438C" w:rsidRDefault="005A4610"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21,84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7D438C" w:rsidRPr="00C37A33" w:rsidRDefault="005A4610"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12,4</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7D438C" w:rsidRPr="00C37A33" w:rsidRDefault="005A4610"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13,4</w:t>
            </w:r>
          </w:p>
        </w:tc>
      </w:tr>
      <w:tr w:rsidR="007D438C" w:rsidRPr="002A4457"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D438C" w:rsidRDefault="00F11CED" w:rsidP="00052C76">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lastRenderedPageBreak/>
              <w:t>10</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7D438C" w:rsidRPr="00FD2FF2" w:rsidRDefault="007D438C" w:rsidP="00115636">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Устройство</w:t>
            </w:r>
            <w:r w:rsidRPr="00FD2FF2">
              <w:rPr>
                <w:rFonts w:ascii="Times New Roman" w:eastAsia="Times New Roman" w:hAnsi="Times New Roman"/>
                <w:color w:val="000000"/>
                <w:sz w:val="20"/>
                <w:szCs w:val="20"/>
                <w:lang w:eastAsia="ru-RU"/>
              </w:rPr>
              <w:t xml:space="preserve"> </w:t>
            </w:r>
            <w:proofErr w:type="spellStart"/>
            <w:r w:rsidRPr="00FD2FF2">
              <w:rPr>
                <w:rFonts w:ascii="Times New Roman" w:eastAsia="Times New Roman" w:hAnsi="Times New Roman"/>
                <w:color w:val="000000"/>
                <w:sz w:val="20"/>
                <w:szCs w:val="20"/>
                <w:lang w:eastAsia="ru-RU"/>
              </w:rPr>
              <w:t>блочно</w:t>
            </w:r>
            <w:proofErr w:type="spellEnd"/>
            <w:r w:rsidRPr="00FD2FF2">
              <w:rPr>
                <w:rFonts w:ascii="Times New Roman" w:eastAsia="Times New Roman" w:hAnsi="Times New Roman"/>
                <w:color w:val="000000"/>
                <w:sz w:val="20"/>
                <w:szCs w:val="20"/>
                <w:lang w:eastAsia="ru-RU"/>
              </w:rPr>
              <w:t xml:space="preserve">-модульной котельной для поставки тепловой энергии на </w:t>
            </w:r>
            <w:proofErr w:type="spellStart"/>
            <w:r>
              <w:rPr>
                <w:rFonts w:ascii="Times New Roman" w:eastAsia="Times New Roman" w:hAnsi="Times New Roman"/>
                <w:color w:val="000000"/>
                <w:sz w:val="20"/>
                <w:szCs w:val="20"/>
                <w:lang w:eastAsia="ru-RU"/>
              </w:rPr>
              <w:t>Лермонтовский</w:t>
            </w:r>
            <w:proofErr w:type="spellEnd"/>
            <w:r>
              <w:rPr>
                <w:rFonts w:ascii="Times New Roman" w:eastAsia="Times New Roman" w:hAnsi="Times New Roman"/>
                <w:color w:val="000000"/>
                <w:sz w:val="20"/>
                <w:szCs w:val="20"/>
                <w:lang w:eastAsia="ru-RU"/>
              </w:rPr>
              <w:t xml:space="preserve"> разъезд</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7D438C" w:rsidRPr="00C37A33" w:rsidRDefault="006D582C"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16 320,00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7D438C" w:rsidRPr="00C37A33" w:rsidRDefault="007D438C" w:rsidP="00052C76">
            <w:pPr>
              <w:spacing w:after="0" w:line="240" w:lineRule="auto"/>
              <w:jc w:val="center"/>
              <w:rPr>
                <w:rFonts w:ascii="Times New Roman" w:eastAsia="Times New Roman" w:hAnsi="Times New Roman"/>
                <w:color w:val="000000"/>
                <w:lang w:eastAsia="ru-RU"/>
              </w:rPr>
            </w:pPr>
            <w:r w:rsidRPr="00C37A33">
              <w:rPr>
                <w:rFonts w:ascii="Times New Roman" w:eastAsia="Times New Roman" w:hAnsi="Times New Roman"/>
                <w:color w:val="000000"/>
                <w:lang w:eastAsia="ru-RU"/>
              </w:rPr>
              <w:t>-</w:t>
            </w:r>
            <w:r>
              <w:rPr>
                <w:rFonts w:ascii="Times New Roman" w:eastAsia="Times New Roman" w:hAnsi="Times New Roman"/>
                <w:color w:val="000000"/>
                <w:lang w:eastAsia="ru-RU"/>
              </w:rPr>
              <w:t>5,89</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D438C" w:rsidRPr="00C37A33" w:rsidRDefault="007D438C"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20,82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7D438C" w:rsidRPr="00C37A33" w:rsidRDefault="007D438C"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4,61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7D438C" w:rsidRPr="00C37A33" w:rsidRDefault="007D438C"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6,80</w:t>
            </w:r>
          </w:p>
        </w:tc>
      </w:tr>
      <w:tr w:rsidR="007D438C" w:rsidRPr="002A4457"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D438C" w:rsidRDefault="00F11CED" w:rsidP="00052C76">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7D438C" w:rsidRDefault="007D438C" w:rsidP="00115636">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Реконструкция тепловой сети от котельной Белая Ромашка</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7D438C" w:rsidRDefault="00F11CED"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165 260</w:t>
            </w:r>
            <w:r w:rsidR="007D438C">
              <w:rPr>
                <w:rFonts w:ascii="Times New Roman" w:eastAsia="Times New Roman" w:hAnsi="Times New Roman"/>
                <w:color w:val="000000"/>
                <w:lang w:eastAsia="ru-RU"/>
              </w:rPr>
              <w:t>,00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7D438C" w:rsidRDefault="007D438C"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-11 300,0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D438C" w:rsidRDefault="007D438C"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0,9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7D438C" w:rsidRDefault="007D438C"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20,9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7D438C" w:rsidRDefault="007D438C"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25</w:t>
            </w:r>
          </w:p>
        </w:tc>
      </w:tr>
      <w:tr w:rsidR="007D438C" w:rsidRPr="002A4457"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D438C" w:rsidRDefault="00F11CED" w:rsidP="00052C76">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12</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7D438C" w:rsidRDefault="007D438C" w:rsidP="00747403">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 xml:space="preserve">Реконструкция тепловой сети от котельной </w:t>
            </w:r>
            <w:proofErr w:type="spellStart"/>
            <w:r>
              <w:rPr>
                <w:rFonts w:ascii="Times New Roman" w:eastAsia="Times New Roman" w:hAnsi="Times New Roman"/>
                <w:color w:val="000000"/>
                <w:sz w:val="20"/>
                <w:szCs w:val="20"/>
                <w:lang w:eastAsia="ru-RU"/>
              </w:rPr>
              <w:t>Станкоремзавод</w:t>
            </w:r>
            <w:proofErr w:type="spellEnd"/>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7D438C" w:rsidRDefault="00F11CED"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45 810</w:t>
            </w:r>
            <w:r w:rsidR="007D438C">
              <w:rPr>
                <w:rFonts w:ascii="Times New Roman" w:eastAsia="Times New Roman" w:hAnsi="Times New Roman"/>
                <w:color w:val="000000"/>
                <w:lang w:eastAsia="ru-RU"/>
              </w:rPr>
              <w:t>,0</w:t>
            </w:r>
            <w:r>
              <w:rPr>
                <w:rFonts w:ascii="Times New Roman" w:eastAsia="Times New Roman" w:hAnsi="Times New Roman"/>
                <w:color w:val="000000"/>
                <w:lang w:eastAsia="ru-RU"/>
              </w:rPr>
              <w:t>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7D438C" w:rsidRDefault="007D438C"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- 4 700,0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D438C" w:rsidRDefault="007D438C"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7D438C" w:rsidRDefault="007D438C"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9,08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7D438C" w:rsidRDefault="007D438C"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35</w:t>
            </w:r>
          </w:p>
        </w:tc>
      </w:tr>
      <w:tr w:rsidR="00F11CED" w:rsidRPr="002A4457"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1CED" w:rsidRDefault="00F11CED" w:rsidP="00052C76">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F11CED" w:rsidRDefault="00F11CED" w:rsidP="00DB6531">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Реконструкция тепловой сети от котельной  Мотель</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F11CED"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39 840,00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- 4 100,0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1,04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7,9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30</w:t>
            </w:r>
          </w:p>
        </w:tc>
      </w:tr>
      <w:tr w:rsidR="00F11CED" w:rsidRPr="002A4457"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1CED" w:rsidRDefault="00F11CED" w:rsidP="00052C76">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F11CED" w:rsidRDefault="00F11CED" w:rsidP="00F11CED">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Реконструкция тепловой сети от котельной  Новая Оранжерея</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F11CED"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168 750,00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- 17 380,0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4,4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19,4</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26</w:t>
            </w:r>
          </w:p>
        </w:tc>
      </w:tr>
      <w:tr w:rsidR="00F11CED" w:rsidRPr="002A4457"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1CED" w:rsidRDefault="00F11CED" w:rsidP="00052C76">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15</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F11CED" w:rsidRDefault="00F11CED" w:rsidP="00F11CED">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Реконструкция тепловой сети от котельной Дом Советов</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F11CED"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39 840,00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- 4 100,0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1,04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7,9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30</w:t>
            </w:r>
          </w:p>
        </w:tc>
      </w:tr>
      <w:tr w:rsidR="00F11CED" w:rsidRPr="002A4457"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1CED" w:rsidRDefault="00F11CED" w:rsidP="00052C76">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16</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F11CED" w:rsidRDefault="00F11CED" w:rsidP="00F11CED">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Реконструкция тепловой сети от котельной М-н Бештау</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F11CED"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174 240,00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- 17 950,0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4,5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19,8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27</w:t>
            </w:r>
          </w:p>
        </w:tc>
      </w:tr>
      <w:tr w:rsidR="00F11CED" w:rsidRPr="002A4457"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1CED" w:rsidRDefault="00F11CED" w:rsidP="00052C76">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F11CED" w:rsidRDefault="00F11CED" w:rsidP="00F11CED">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Реконструкция тепловой сети от котельной  Константиновская</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F11CED"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18 540,00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-1 910,0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0,5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3,7</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14</w:t>
            </w:r>
          </w:p>
        </w:tc>
      </w:tr>
      <w:tr w:rsidR="00F11CED" w:rsidRPr="002A4457"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1CED" w:rsidRDefault="00F11CED" w:rsidP="00052C76">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F11CED" w:rsidRDefault="00F11CED" w:rsidP="00F11CED">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Реконструкция тепловой сети от котельной  ПЦВС</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F11CED"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10 490,00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-1 100,0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0,3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3,4</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12</w:t>
            </w:r>
          </w:p>
        </w:tc>
      </w:tr>
      <w:tr w:rsidR="00F11CED" w:rsidRPr="002A4457"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1CED" w:rsidRDefault="00F11CED" w:rsidP="00052C76">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19</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F11CED" w:rsidRDefault="00F11CED" w:rsidP="00F11CED">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 xml:space="preserve">Реконструкция тепловой сети от котельной  </w:t>
            </w:r>
            <w:proofErr w:type="spellStart"/>
            <w:r>
              <w:rPr>
                <w:rFonts w:ascii="Times New Roman" w:eastAsia="Times New Roman" w:hAnsi="Times New Roman"/>
                <w:color w:val="000000"/>
                <w:sz w:val="20"/>
                <w:szCs w:val="20"/>
                <w:lang w:eastAsia="ru-RU"/>
              </w:rPr>
              <w:t>Трампарк</w:t>
            </w:r>
            <w:proofErr w:type="spellEnd"/>
            <w:r>
              <w:rPr>
                <w:rFonts w:ascii="Times New Roman" w:eastAsia="Times New Roman" w:hAnsi="Times New Roman"/>
                <w:color w:val="000000"/>
                <w:sz w:val="20"/>
                <w:szCs w:val="20"/>
                <w:lang w:eastAsia="ru-RU"/>
              </w:rPr>
              <w:t xml:space="preserve"> Скачки</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F11CED"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12 500,00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- 1 290,0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0,34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4,2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F11CED" w:rsidRDefault="004D38D4" w:rsidP="00052C76">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13</w:t>
            </w:r>
          </w:p>
        </w:tc>
      </w:tr>
    </w:tbl>
    <w:p w:rsidR="00A4007D" w:rsidRDefault="00A4007D" w:rsidP="00115636">
      <w:pPr>
        <w:jc w:val="both"/>
        <w:rPr>
          <w:rFonts w:ascii="Times New Roman" w:hAnsi="Times New Roman"/>
          <w:sz w:val="16"/>
          <w:szCs w:val="16"/>
        </w:rPr>
      </w:pPr>
    </w:p>
    <w:p w:rsidR="0031403A" w:rsidRPr="00E232C4" w:rsidRDefault="0031403A" w:rsidP="00115636">
      <w:pPr>
        <w:jc w:val="both"/>
        <w:rPr>
          <w:rFonts w:ascii="Times New Roman" w:hAnsi="Times New Roman"/>
          <w:b/>
          <w:sz w:val="24"/>
          <w:szCs w:val="24"/>
        </w:rPr>
      </w:pPr>
      <w:r w:rsidRPr="00E232C4">
        <w:rPr>
          <w:rFonts w:ascii="Times New Roman" w:hAnsi="Times New Roman"/>
          <w:b/>
          <w:sz w:val="24"/>
          <w:szCs w:val="24"/>
        </w:rPr>
        <w:t>7.</w:t>
      </w:r>
      <w:r w:rsidR="005A4610" w:rsidRPr="00E232C4">
        <w:rPr>
          <w:rFonts w:ascii="Times New Roman" w:hAnsi="Times New Roman"/>
          <w:b/>
          <w:sz w:val="24"/>
          <w:szCs w:val="24"/>
        </w:rPr>
        <w:t>3</w:t>
      </w:r>
      <w:r w:rsidRPr="00E232C4">
        <w:rPr>
          <w:rFonts w:ascii="Times New Roman" w:hAnsi="Times New Roman"/>
          <w:b/>
          <w:sz w:val="24"/>
          <w:szCs w:val="24"/>
        </w:rPr>
        <w:t>.1. Прогноз влияния реализации проектов на цену тепловой энергии</w:t>
      </w:r>
    </w:p>
    <w:p w:rsidR="00A542DD" w:rsidRPr="00F431F1" w:rsidRDefault="0031403A" w:rsidP="00747403">
      <w:pPr>
        <w:jc w:val="both"/>
        <w:rPr>
          <w:rFonts w:ascii="F5" w:hAnsi="F5" w:cs="F5"/>
          <w:sz w:val="24"/>
          <w:szCs w:val="24"/>
        </w:rPr>
      </w:pPr>
      <w:r>
        <w:rPr>
          <w:rFonts w:ascii="Times New Roman" w:hAnsi="Times New Roman"/>
          <w:sz w:val="26"/>
          <w:szCs w:val="26"/>
        </w:rPr>
        <w:tab/>
      </w:r>
      <w:r w:rsidRPr="00F431F1">
        <w:rPr>
          <w:rFonts w:ascii="Times New Roman" w:hAnsi="Times New Roman"/>
          <w:sz w:val="24"/>
          <w:szCs w:val="24"/>
        </w:rPr>
        <w:t>На рисунке</w:t>
      </w:r>
      <w:r w:rsidR="00115636" w:rsidRPr="00F431F1">
        <w:rPr>
          <w:rFonts w:ascii="Times New Roman" w:hAnsi="Times New Roman"/>
          <w:sz w:val="24"/>
          <w:szCs w:val="24"/>
        </w:rPr>
        <w:tab/>
      </w:r>
      <w:r w:rsidRPr="00F431F1">
        <w:rPr>
          <w:rFonts w:ascii="Times New Roman" w:hAnsi="Times New Roman"/>
          <w:sz w:val="24"/>
          <w:szCs w:val="24"/>
        </w:rPr>
        <w:t>7.1  представлены составляющие расходов энергоресурсов в составе  тарифа на тепловую энергию.</w:t>
      </w:r>
    </w:p>
    <w:p w:rsidR="0031403A" w:rsidRDefault="0031403A" w:rsidP="0031403A">
      <w:pPr>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На рисунке 7.2 представлена динамика прогнозируемого изменения тарифа на тепловую энергию в зоне деятельности ООО «Пятигорсктеп</w:t>
      </w:r>
      <w:r w:rsidR="00F431F1">
        <w:rPr>
          <w:rFonts w:ascii="Times New Roman" w:hAnsi="Times New Roman"/>
          <w:sz w:val="24"/>
          <w:szCs w:val="24"/>
        </w:rPr>
        <w:t>л</w:t>
      </w:r>
      <w:r>
        <w:rPr>
          <w:rFonts w:ascii="Times New Roman" w:hAnsi="Times New Roman"/>
          <w:sz w:val="24"/>
          <w:szCs w:val="24"/>
        </w:rPr>
        <w:t>осервис».</w:t>
      </w:r>
    </w:p>
    <w:p w:rsidR="00E93631" w:rsidRDefault="0031403A" w:rsidP="007A39EB">
      <w:pPr>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К концу рассматриваемого Схемой периода тариф на тепловую энергию для конечного потребителя</w:t>
      </w:r>
      <w:r w:rsidR="00427ADD">
        <w:rPr>
          <w:rFonts w:ascii="Times New Roman" w:hAnsi="Times New Roman"/>
          <w:sz w:val="24"/>
          <w:szCs w:val="24"/>
        </w:rPr>
        <w:t xml:space="preserve"> по мероприятиям « с проектом» снизится на 17 % относительно прогнозируемого варианта «без проекта»</w:t>
      </w:r>
    </w:p>
    <w:tbl>
      <w:tblPr>
        <w:tblW w:w="10772" w:type="dxa"/>
        <w:tblCellSpacing w:w="0" w:type="dxa"/>
        <w:tblInd w:w="299" w:type="dxa"/>
        <w:tblLayout w:type="fixed"/>
        <w:tblCellMar>
          <w:top w:w="15" w:type="dxa"/>
          <w:left w:w="15" w:type="dxa"/>
          <w:bottom w:w="15" w:type="dxa"/>
          <w:right w:w="15" w:type="dxa"/>
        </w:tblCellMar>
        <w:tblLook w:val="04A0" w:firstRow="1" w:lastRow="0" w:firstColumn="1" w:lastColumn="0" w:noHBand="0" w:noVBand="1"/>
      </w:tblPr>
      <w:tblGrid>
        <w:gridCol w:w="62"/>
        <w:gridCol w:w="363"/>
        <w:gridCol w:w="50"/>
        <w:gridCol w:w="12"/>
        <w:gridCol w:w="1536"/>
        <w:gridCol w:w="1536"/>
        <w:gridCol w:w="4087"/>
        <w:gridCol w:w="108"/>
        <w:gridCol w:w="1460"/>
        <w:gridCol w:w="50"/>
        <w:gridCol w:w="902"/>
        <w:gridCol w:w="25"/>
        <w:gridCol w:w="37"/>
        <w:gridCol w:w="13"/>
        <w:gridCol w:w="44"/>
        <w:gridCol w:w="6"/>
        <w:gridCol w:w="56"/>
        <w:gridCol w:w="106"/>
        <w:gridCol w:w="36"/>
        <w:gridCol w:w="14"/>
        <w:gridCol w:w="36"/>
        <w:gridCol w:w="50"/>
        <w:gridCol w:w="50"/>
        <w:gridCol w:w="12"/>
        <w:gridCol w:w="57"/>
        <w:gridCol w:w="12"/>
        <w:gridCol w:w="52"/>
      </w:tblGrid>
      <w:tr w:rsidR="00E232C4" w:rsidRPr="001700CE" w:rsidTr="00E232C4">
        <w:trPr>
          <w:gridBefore w:val="2"/>
          <w:gridAfter w:val="11"/>
          <w:wBefore w:w="425" w:type="dxa"/>
          <w:wAfter w:w="481" w:type="dxa"/>
          <w:trHeight w:val="255"/>
          <w:tblCellSpacing w:w="0" w:type="dxa"/>
        </w:trPr>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3084" w:type="dxa"/>
            <w:gridSpan w:val="3"/>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4087"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08"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46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927"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wBefore w:w="425" w:type="dxa"/>
          <w:trHeight w:val="255"/>
          <w:tblCellSpacing w:w="0" w:type="dxa"/>
        </w:trPr>
        <w:tc>
          <w:tcPr>
            <w:tcW w:w="62" w:type="dxa"/>
            <w:gridSpan w:val="2"/>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10002" w:type="dxa"/>
            <w:gridSpan w:val="15"/>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50"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4"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wBefore w:w="425" w:type="dxa"/>
          <w:trHeight w:val="255"/>
          <w:tblCellSpacing w:w="0" w:type="dxa"/>
        </w:trPr>
        <w:tc>
          <w:tcPr>
            <w:tcW w:w="62" w:type="dxa"/>
            <w:gridSpan w:val="2"/>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10002" w:type="dxa"/>
            <w:gridSpan w:val="15"/>
            <w:vAlign w:val="center"/>
            <w:hideMark/>
          </w:tcPr>
          <w:p w:rsidR="001700CE" w:rsidRPr="001700CE" w:rsidRDefault="001700CE" w:rsidP="00A5292A">
            <w:pPr>
              <w:spacing w:after="0" w:line="240" w:lineRule="auto"/>
              <w:rPr>
                <w:rFonts w:ascii="Arial" w:eastAsia="Times New Roman" w:hAnsi="Arial" w:cs="Arial"/>
                <w:color w:val="000000"/>
                <w:sz w:val="20"/>
                <w:szCs w:val="20"/>
                <w:lang w:eastAsia="ru-RU"/>
              </w:rPr>
            </w:pP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4"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After w:val="10"/>
          <w:wAfter w:w="425" w:type="dxa"/>
          <w:trHeight w:val="255"/>
          <w:tblCellSpacing w:w="0" w:type="dxa"/>
        </w:trPr>
        <w:tc>
          <w:tcPr>
            <w:tcW w:w="62" w:type="dxa"/>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9152" w:type="dxa"/>
            <w:gridSpan w:val="8"/>
            <w:shd w:val="clear" w:color="auto" w:fill="FFFFFF" w:themeFill="background1"/>
            <w:vAlign w:val="center"/>
            <w:hideMark/>
          </w:tcPr>
          <w:p w:rsidR="001700CE" w:rsidRPr="001700CE" w:rsidRDefault="00E232C4" w:rsidP="00E232C4">
            <w:pPr>
              <w:spacing w:after="0" w:line="240" w:lineRule="auto"/>
              <w:ind w:right="-542"/>
              <w:jc w:val="both"/>
              <w:rPr>
                <w:rFonts w:ascii="Arial" w:eastAsia="Times New Roman" w:hAnsi="Arial" w:cs="Arial"/>
                <w:color w:val="000000"/>
                <w:sz w:val="20"/>
                <w:szCs w:val="20"/>
                <w:lang w:eastAsia="ru-RU"/>
              </w:rPr>
            </w:pPr>
            <w:r w:rsidRPr="00E232C4">
              <w:rPr>
                <w:rFonts w:ascii="Arial" w:eastAsia="Times New Roman" w:hAnsi="Arial" w:cs="Arial"/>
                <w:noProof/>
                <w:color w:val="000000"/>
                <w:sz w:val="20"/>
                <w:szCs w:val="20"/>
                <w:lang w:eastAsia="ru-RU"/>
              </w:rPr>
              <w:drawing>
                <wp:inline distT="0" distB="0" distL="0" distR="0">
                  <wp:extent cx="5633188" cy="4156060"/>
                  <wp:effectExtent l="19050" t="0" r="24662" b="0"/>
                  <wp:docPr id="6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c>
          <w:tcPr>
            <w:tcW w:w="50"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902"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wBefore w:w="425" w:type="dxa"/>
          <w:trHeight w:val="255"/>
          <w:tblCellSpacing w:w="0" w:type="dxa"/>
        </w:trPr>
        <w:tc>
          <w:tcPr>
            <w:tcW w:w="62" w:type="dxa"/>
            <w:gridSpan w:val="2"/>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10002" w:type="dxa"/>
            <w:gridSpan w:val="15"/>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50"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4"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wBefore w:w="425" w:type="dxa"/>
          <w:trHeight w:val="255"/>
          <w:tblCellSpacing w:w="0" w:type="dxa"/>
        </w:trPr>
        <w:tc>
          <w:tcPr>
            <w:tcW w:w="62" w:type="dxa"/>
            <w:gridSpan w:val="2"/>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10002" w:type="dxa"/>
            <w:gridSpan w:val="15"/>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50"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4"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wBefore w:w="425" w:type="dxa"/>
          <w:trHeight w:val="255"/>
          <w:tblCellSpacing w:w="0" w:type="dxa"/>
        </w:trPr>
        <w:tc>
          <w:tcPr>
            <w:tcW w:w="62" w:type="dxa"/>
            <w:gridSpan w:val="2"/>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10002" w:type="dxa"/>
            <w:gridSpan w:val="15"/>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50"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4"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wBefore w:w="425" w:type="dxa"/>
          <w:trHeight w:val="255"/>
          <w:tblCellSpacing w:w="0" w:type="dxa"/>
        </w:trPr>
        <w:tc>
          <w:tcPr>
            <w:tcW w:w="62" w:type="dxa"/>
            <w:gridSpan w:val="2"/>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10002" w:type="dxa"/>
            <w:gridSpan w:val="15"/>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50"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4"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wBefore w:w="425" w:type="dxa"/>
          <w:trHeight w:val="255"/>
          <w:tblCellSpacing w:w="0" w:type="dxa"/>
        </w:trPr>
        <w:tc>
          <w:tcPr>
            <w:tcW w:w="62" w:type="dxa"/>
            <w:gridSpan w:val="2"/>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10002" w:type="dxa"/>
            <w:gridSpan w:val="15"/>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50"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4"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wBefore w:w="425" w:type="dxa"/>
          <w:trHeight w:val="255"/>
          <w:tblCellSpacing w:w="0" w:type="dxa"/>
        </w:trPr>
        <w:tc>
          <w:tcPr>
            <w:tcW w:w="62" w:type="dxa"/>
            <w:gridSpan w:val="2"/>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10002" w:type="dxa"/>
            <w:gridSpan w:val="15"/>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50"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4"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wBefore w:w="425" w:type="dxa"/>
          <w:trHeight w:val="255"/>
          <w:tblCellSpacing w:w="0" w:type="dxa"/>
        </w:trPr>
        <w:tc>
          <w:tcPr>
            <w:tcW w:w="62"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0002" w:type="dxa"/>
            <w:gridSpan w:val="15"/>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4"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wBefore w:w="425" w:type="dxa"/>
          <w:trHeight w:val="255"/>
          <w:tblCellSpacing w:w="0" w:type="dxa"/>
        </w:trPr>
        <w:tc>
          <w:tcPr>
            <w:tcW w:w="62"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0002" w:type="dxa"/>
            <w:gridSpan w:val="15"/>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4"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wBefore w:w="425" w:type="dxa"/>
          <w:trHeight w:val="255"/>
          <w:tblCellSpacing w:w="0" w:type="dxa"/>
        </w:trPr>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9978" w:type="dxa"/>
            <w:gridSpan w:val="15"/>
            <w:vAlign w:val="center"/>
            <w:hideMark/>
          </w:tcPr>
          <w:p w:rsidR="001700CE" w:rsidRPr="00427ADD" w:rsidRDefault="0031403A" w:rsidP="0031403A">
            <w:pPr>
              <w:spacing w:after="0" w:line="240" w:lineRule="auto"/>
              <w:rPr>
                <w:rFonts w:ascii="Times New Roman" w:eastAsia="Times New Roman" w:hAnsi="Times New Roman"/>
                <w:b/>
                <w:color w:val="000000"/>
                <w:sz w:val="24"/>
                <w:szCs w:val="24"/>
                <w:lang w:eastAsia="ru-RU"/>
              </w:rPr>
            </w:pPr>
            <w:r w:rsidRPr="00427ADD">
              <w:rPr>
                <w:rFonts w:ascii="Times New Roman" w:eastAsia="Times New Roman" w:hAnsi="Times New Roman"/>
                <w:b/>
                <w:color w:val="000000"/>
                <w:sz w:val="24"/>
                <w:szCs w:val="24"/>
                <w:lang w:eastAsia="ru-RU"/>
              </w:rPr>
              <w:t>Рис. 7.1 Составляющие расходов энергоресурсов в составе тарифа</w:t>
            </w: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86"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81" w:type="dxa"/>
            <w:gridSpan w:val="3"/>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2"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gridAfter w:val="11"/>
          <w:wBefore w:w="425" w:type="dxa"/>
          <w:wAfter w:w="481" w:type="dxa"/>
          <w:trHeight w:val="255"/>
          <w:tblCellSpacing w:w="0" w:type="dxa"/>
        </w:trPr>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3084" w:type="dxa"/>
            <w:gridSpan w:val="3"/>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4087"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08"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46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927"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gridAfter w:val="11"/>
          <w:wBefore w:w="425" w:type="dxa"/>
          <w:wAfter w:w="481" w:type="dxa"/>
          <w:trHeight w:val="255"/>
          <w:tblCellSpacing w:w="0" w:type="dxa"/>
        </w:trPr>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3084" w:type="dxa"/>
            <w:gridSpan w:val="3"/>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4087"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08"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46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927"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gridAfter w:val="11"/>
          <w:wBefore w:w="425" w:type="dxa"/>
          <w:wAfter w:w="481" w:type="dxa"/>
          <w:trHeight w:val="255"/>
          <w:tblCellSpacing w:w="0" w:type="dxa"/>
        </w:trPr>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3084" w:type="dxa"/>
            <w:gridSpan w:val="3"/>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4087"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08"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46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927"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1700CE" w:rsidRPr="001700CE" w:rsidTr="00E232C4">
        <w:trPr>
          <w:gridBefore w:val="2"/>
          <w:gridAfter w:val="18"/>
          <w:wBefore w:w="425" w:type="dxa"/>
          <w:wAfter w:w="1558" w:type="dxa"/>
          <w:trHeight w:val="255"/>
          <w:tblCellSpacing w:w="0" w:type="dxa"/>
        </w:trPr>
        <w:tc>
          <w:tcPr>
            <w:tcW w:w="1598" w:type="dxa"/>
            <w:gridSpan w:val="3"/>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623"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08"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46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bl>
    <w:p w:rsidR="005E511E" w:rsidRDefault="005E511E" w:rsidP="007A39EB">
      <w:pPr>
        <w:autoSpaceDE w:val="0"/>
        <w:autoSpaceDN w:val="0"/>
        <w:adjustRightInd w:val="0"/>
        <w:spacing w:after="0" w:line="240" w:lineRule="auto"/>
        <w:ind w:firstLine="708"/>
        <w:jc w:val="both"/>
        <w:rPr>
          <w:rFonts w:ascii="Times New Roman" w:hAnsi="Times New Roman"/>
          <w:sz w:val="24"/>
          <w:szCs w:val="24"/>
        </w:rPr>
      </w:pPr>
    </w:p>
    <w:p w:rsidR="005E511E" w:rsidRDefault="005E511E" w:rsidP="005E511E">
      <w:pPr>
        <w:autoSpaceDE w:val="0"/>
        <w:autoSpaceDN w:val="0"/>
        <w:adjustRightInd w:val="0"/>
        <w:spacing w:after="0" w:line="240" w:lineRule="auto"/>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6191885" cy="5256420"/>
            <wp:effectExtent l="19050" t="0" r="0" b="0"/>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6191885" cy="5256420"/>
                    </a:xfrm>
                    <a:prstGeom prst="rect">
                      <a:avLst/>
                    </a:prstGeom>
                    <a:noFill/>
                    <a:ln w="9525">
                      <a:noFill/>
                      <a:miter lim="800000"/>
                      <a:headEnd/>
                      <a:tailEnd/>
                    </a:ln>
                  </pic:spPr>
                </pic:pic>
              </a:graphicData>
            </a:graphic>
          </wp:inline>
        </w:drawing>
      </w:r>
    </w:p>
    <w:p w:rsidR="0031403A" w:rsidRDefault="0031403A" w:rsidP="005E511E">
      <w:pPr>
        <w:autoSpaceDE w:val="0"/>
        <w:autoSpaceDN w:val="0"/>
        <w:adjustRightInd w:val="0"/>
        <w:spacing w:after="0" w:line="240" w:lineRule="auto"/>
        <w:jc w:val="both"/>
        <w:rPr>
          <w:rFonts w:ascii="Times New Roman" w:hAnsi="Times New Roman"/>
          <w:b/>
          <w:sz w:val="24"/>
          <w:szCs w:val="24"/>
        </w:rPr>
      </w:pPr>
      <w:r w:rsidRPr="00427ADD">
        <w:rPr>
          <w:rFonts w:ascii="Times New Roman" w:hAnsi="Times New Roman"/>
          <w:b/>
          <w:sz w:val="24"/>
          <w:szCs w:val="24"/>
        </w:rPr>
        <w:t>Рис. 7.2 Динамика прогнозируемого изменения тарифа на тепловую энергию в зоне деятельности ООО «Пятигорсктеп</w:t>
      </w:r>
      <w:r w:rsidR="00F431F1">
        <w:rPr>
          <w:rFonts w:ascii="Times New Roman" w:hAnsi="Times New Roman"/>
          <w:b/>
          <w:sz w:val="24"/>
          <w:szCs w:val="24"/>
        </w:rPr>
        <w:t>л</w:t>
      </w:r>
      <w:r w:rsidRPr="00427ADD">
        <w:rPr>
          <w:rFonts w:ascii="Times New Roman" w:hAnsi="Times New Roman"/>
          <w:b/>
          <w:sz w:val="24"/>
          <w:szCs w:val="24"/>
        </w:rPr>
        <w:t>осервис».</w:t>
      </w:r>
    </w:p>
    <w:p w:rsidR="00427ADD" w:rsidRPr="00427ADD" w:rsidRDefault="00427ADD" w:rsidP="005E511E">
      <w:pPr>
        <w:autoSpaceDE w:val="0"/>
        <w:autoSpaceDN w:val="0"/>
        <w:adjustRightInd w:val="0"/>
        <w:spacing w:after="0" w:line="240" w:lineRule="auto"/>
        <w:jc w:val="both"/>
        <w:rPr>
          <w:rFonts w:ascii="Times New Roman" w:hAnsi="Times New Roman"/>
          <w:b/>
          <w:sz w:val="24"/>
          <w:szCs w:val="24"/>
        </w:rPr>
      </w:pPr>
    </w:p>
    <w:p w:rsidR="00357488" w:rsidRPr="007A39EB" w:rsidRDefault="00357488" w:rsidP="007A39EB">
      <w:pPr>
        <w:autoSpaceDE w:val="0"/>
        <w:autoSpaceDN w:val="0"/>
        <w:adjustRightInd w:val="0"/>
        <w:spacing w:after="0" w:line="240" w:lineRule="auto"/>
        <w:ind w:firstLine="708"/>
        <w:jc w:val="both"/>
        <w:rPr>
          <w:rFonts w:ascii="Times New Roman" w:hAnsi="Times New Roman"/>
          <w:sz w:val="24"/>
          <w:szCs w:val="24"/>
        </w:rPr>
      </w:pPr>
      <w:r w:rsidRPr="007A39EB">
        <w:rPr>
          <w:rFonts w:ascii="Times New Roman" w:hAnsi="Times New Roman"/>
          <w:sz w:val="24"/>
          <w:szCs w:val="24"/>
        </w:rPr>
        <w:t>Подключение к системам теплоснабж</w:t>
      </w:r>
      <w:r w:rsidR="007C1975" w:rsidRPr="007A39EB">
        <w:rPr>
          <w:rFonts w:ascii="Times New Roman" w:hAnsi="Times New Roman"/>
          <w:sz w:val="24"/>
          <w:szCs w:val="24"/>
        </w:rPr>
        <w:t>ения в Российской Федерации осу</w:t>
      </w:r>
      <w:r w:rsidRPr="007A39EB">
        <w:rPr>
          <w:rFonts w:ascii="Times New Roman" w:hAnsi="Times New Roman"/>
          <w:sz w:val="24"/>
          <w:szCs w:val="24"/>
        </w:rPr>
        <w:t>ществляется в соответствии с требованиями Постановления Правительства</w:t>
      </w:r>
      <w:r w:rsidR="007C1975" w:rsidRPr="007A39EB">
        <w:rPr>
          <w:rFonts w:ascii="Times New Roman" w:hAnsi="Times New Roman"/>
          <w:sz w:val="24"/>
          <w:szCs w:val="24"/>
        </w:rPr>
        <w:t xml:space="preserve"> </w:t>
      </w:r>
      <w:r w:rsidRPr="007A39EB">
        <w:rPr>
          <w:rFonts w:ascii="Times New Roman" w:hAnsi="Times New Roman"/>
          <w:sz w:val="24"/>
          <w:szCs w:val="24"/>
        </w:rPr>
        <w:t>Российской Федерации от 16.04.2012 № 307</w:t>
      </w:r>
      <w:r w:rsidR="007C1975" w:rsidRPr="007A39EB">
        <w:rPr>
          <w:rFonts w:ascii="Times New Roman" w:hAnsi="Times New Roman"/>
          <w:sz w:val="24"/>
          <w:szCs w:val="24"/>
        </w:rPr>
        <w:t xml:space="preserve"> "О порядке подключения к систе</w:t>
      </w:r>
      <w:r w:rsidRPr="007A39EB">
        <w:rPr>
          <w:rFonts w:ascii="Times New Roman" w:hAnsi="Times New Roman"/>
          <w:sz w:val="24"/>
          <w:szCs w:val="24"/>
        </w:rPr>
        <w:t>мам теплоснабжения и о внесении изменений в некоторые акты Правительства</w:t>
      </w:r>
      <w:r w:rsidR="00D4745A" w:rsidRPr="007A39EB">
        <w:rPr>
          <w:rFonts w:ascii="Times New Roman" w:hAnsi="Times New Roman"/>
          <w:sz w:val="24"/>
          <w:szCs w:val="24"/>
        </w:rPr>
        <w:t xml:space="preserve"> </w:t>
      </w:r>
      <w:r w:rsidRPr="007A39EB">
        <w:rPr>
          <w:rFonts w:ascii="Times New Roman" w:hAnsi="Times New Roman"/>
          <w:sz w:val="24"/>
          <w:szCs w:val="24"/>
        </w:rPr>
        <w:t>Российской Федерации". Пункт 3 указанного Постановления устанавливает, что</w:t>
      </w:r>
      <w:r w:rsidR="007A39EB">
        <w:rPr>
          <w:rFonts w:ascii="Times New Roman" w:hAnsi="Times New Roman"/>
          <w:sz w:val="24"/>
          <w:szCs w:val="24"/>
        </w:rPr>
        <w:t xml:space="preserve"> </w:t>
      </w:r>
      <w:r w:rsidRPr="007A39EB">
        <w:rPr>
          <w:rFonts w:ascii="Times New Roman" w:hAnsi="Times New Roman"/>
          <w:sz w:val="24"/>
          <w:szCs w:val="24"/>
        </w:rPr>
        <w:t>подключение к системам теплоснабжения о</w:t>
      </w:r>
      <w:r w:rsidR="007C1975" w:rsidRPr="007A39EB">
        <w:rPr>
          <w:rFonts w:ascii="Times New Roman" w:hAnsi="Times New Roman"/>
          <w:sz w:val="24"/>
          <w:szCs w:val="24"/>
        </w:rPr>
        <w:t>существляется на основании дого</w:t>
      </w:r>
      <w:r w:rsidRPr="007A39EB">
        <w:rPr>
          <w:rFonts w:ascii="Times New Roman" w:hAnsi="Times New Roman"/>
          <w:sz w:val="24"/>
          <w:szCs w:val="24"/>
        </w:rPr>
        <w:t>вора о подключении к системам теплоснабже</w:t>
      </w:r>
      <w:r w:rsidR="007C1975" w:rsidRPr="007A39EB">
        <w:rPr>
          <w:rFonts w:ascii="Times New Roman" w:hAnsi="Times New Roman"/>
          <w:sz w:val="24"/>
          <w:szCs w:val="24"/>
        </w:rPr>
        <w:t>ния (далее - договор о подключе</w:t>
      </w:r>
      <w:r w:rsidRPr="007A39EB">
        <w:rPr>
          <w:rFonts w:ascii="Times New Roman" w:hAnsi="Times New Roman"/>
          <w:sz w:val="24"/>
          <w:szCs w:val="24"/>
        </w:rPr>
        <w:t>нии).</w:t>
      </w:r>
    </w:p>
    <w:p w:rsidR="00357488" w:rsidRPr="007A39EB" w:rsidRDefault="00357488" w:rsidP="007A39EB">
      <w:pPr>
        <w:autoSpaceDE w:val="0"/>
        <w:autoSpaceDN w:val="0"/>
        <w:adjustRightInd w:val="0"/>
        <w:spacing w:after="0" w:line="240" w:lineRule="auto"/>
        <w:ind w:firstLine="708"/>
        <w:jc w:val="both"/>
        <w:rPr>
          <w:rFonts w:ascii="Times New Roman" w:hAnsi="Times New Roman"/>
          <w:sz w:val="24"/>
          <w:szCs w:val="24"/>
        </w:rPr>
      </w:pPr>
      <w:r w:rsidRPr="007A39EB">
        <w:rPr>
          <w:rFonts w:ascii="Times New Roman" w:hAnsi="Times New Roman"/>
          <w:sz w:val="24"/>
          <w:szCs w:val="24"/>
        </w:rPr>
        <w:t>По договору о подключении исполните</w:t>
      </w:r>
      <w:r w:rsidR="007C1975" w:rsidRPr="007A39EB">
        <w:rPr>
          <w:rFonts w:ascii="Times New Roman" w:hAnsi="Times New Roman"/>
          <w:sz w:val="24"/>
          <w:szCs w:val="24"/>
        </w:rPr>
        <w:t>ль обязуется осуществить подклю</w:t>
      </w:r>
      <w:r w:rsidRPr="007A39EB">
        <w:rPr>
          <w:rFonts w:ascii="Times New Roman" w:hAnsi="Times New Roman"/>
          <w:sz w:val="24"/>
          <w:szCs w:val="24"/>
        </w:rPr>
        <w:t>чение, а заявитель обязуется выполнить дейст</w:t>
      </w:r>
      <w:r w:rsidR="007C1975" w:rsidRPr="007A39EB">
        <w:rPr>
          <w:rFonts w:ascii="Times New Roman" w:hAnsi="Times New Roman"/>
          <w:sz w:val="24"/>
          <w:szCs w:val="24"/>
        </w:rPr>
        <w:t>вия по подготовке объекта к под</w:t>
      </w:r>
      <w:r w:rsidRPr="007A39EB">
        <w:rPr>
          <w:rFonts w:ascii="Times New Roman" w:hAnsi="Times New Roman"/>
          <w:sz w:val="24"/>
          <w:szCs w:val="24"/>
        </w:rPr>
        <w:t>ключению и оплатить услуги по подключению.</w:t>
      </w:r>
    </w:p>
    <w:p w:rsidR="00357488" w:rsidRPr="007A39EB" w:rsidRDefault="00357488" w:rsidP="007A39EB">
      <w:pPr>
        <w:autoSpaceDE w:val="0"/>
        <w:autoSpaceDN w:val="0"/>
        <w:adjustRightInd w:val="0"/>
        <w:spacing w:after="0" w:line="240" w:lineRule="auto"/>
        <w:ind w:firstLine="708"/>
        <w:jc w:val="both"/>
        <w:rPr>
          <w:rFonts w:ascii="Times New Roman" w:hAnsi="Times New Roman"/>
          <w:sz w:val="24"/>
          <w:szCs w:val="24"/>
        </w:rPr>
      </w:pPr>
      <w:r w:rsidRPr="007A39EB">
        <w:rPr>
          <w:rFonts w:ascii="Times New Roman" w:hAnsi="Times New Roman"/>
          <w:sz w:val="24"/>
          <w:szCs w:val="24"/>
        </w:rPr>
        <w:t>Основанием для заключения договора о подключении является подача</w:t>
      </w:r>
      <w:r w:rsidR="007A39EB">
        <w:rPr>
          <w:rFonts w:ascii="Times New Roman" w:hAnsi="Times New Roman"/>
          <w:sz w:val="24"/>
          <w:szCs w:val="24"/>
        </w:rPr>
        <w:t xml:space="preserve"> </w:t>
      </w:r>
      <w:r w:rsidRPr="007A39EB">
        <w:rPr>
          <w:rFonts w:ascii="Times New Roman" w:hAnsi="Times New Roman"/>
          <w:sz w:val="24"/>
          <w:szCs w:val="24"/>
        </w:rPr>
        <w:t>заявителем заявки на подключение к системе теплоснабжения в случаях:</w:t>
      </w:r>
    </w:p>
    <w:p w:rsidR="00357488" w:rsidRPr="007A39EB" w:rsidRDefault="00357488" w:rsidP="007A39EB">
      <w:pPr>
        <w:autoSpaceDE w:val="0"/>
        <w:autoSpaceDN w:val="0"/>
        <w:adjustRightInd w:val="0"/>
        <w:spacing w:after="0" w:line="240" w:lineRule="auto"/>
        <w:jc w:val="both"/>
        <w:rPr>
          <w:rFonts w:ascii="Times New Roman" w:hAnsi="Times New Roman"/>
          <w:sz w:val="24"/>
          <w:szCs w:val="24"/>
        </w:rPr>
      </w:pPr>
      <w:r w:rsidRPr="007A39EB">
        <w:rPr>
          <w:rFonts w:ascii="Times New Roman" w:hAnsi="Times New Roman"/>
          <w:sz w:val="24"/>
          <w:szCs w:val="24"/>
        </w:rPr>
        <w:t>- необходимости подключения к сист</w:t>
      </w:r>
      <w:r w:rsidR="00D4745A" w:rsidRPr="007A39EB">
        <w:rPr>
          <w:rFonts w:ascii="Times New Roman" w:hAnsi="Times New Roman"/>
          <w:sz w:val="24"/>
          <w:szCs w:val="24"/>
        </w:rPr>
        <w:t>емам теплоснабжения вновь созда</w:t>
      </w:r>
      <w:r w:rsidRPr="007A39EB">
        <w:rPr>
          <w:rFonts w:ascii="Times New Roman" w:hAnsi="Times New Roman"/>
          <w:sz w:val="24"/>
          <w:szCs w:val="24"/>
        </w:rPr>
        <w:t>ваемого или созданного подключаемого объек</w:t>
      </w:r>
      <w:r w:rsidR="00D4745A" w:rsidRPr="007A39EB">
        <w:rPr>
          <w:rFonts w:ascii="Times New Roman" w:hAnsi="Times New Roman"/>
          <w:sz w:val="24"/>
          <w:szCs w:val="24"/>
        </w:rPr>
        <w:t>та, но не подключенного к систе</w:t>
      </w:r>
      <w:r w:rsidRPr="007A39EB">
        <w:rPr>
          <w:rFonts w:ascii="Times New Roman" w:hAnsi="Times New Roman"/>
          <w:sz w:val="24"/>
          <w:szCs w:val="24"/>
        </w:rPr>
        <w:t>мам теплоснабжения, в том числе при уступ</w:t>
      </w:r>
      <w:r w:rsidR="00D4745A" w:rsidRPr="007A39EB">
        <w:rPr>
          <w:rFonts w:ascii="Times New Roman" w:hAnsi="Times New Roman"/>
          <w:sz w:val="24"/>
          <w:szCs w:val="24"/>
        </w:rPr>
        <w:t>ке права на использование тепло</w:t>
      </w:r>
      <w:r w:rsidRPr="007A39EB">
        <w:rPr>
          <w:rFonts w:ascii="Times New Roman" w:hAnsi="Times New Roman"/>
          <w:sz w:val="24"/>
          <w:szCs w:val="24"/>
        </w:rPr>
        <w:t>вой мощности;</w:t>
      </w:r>
    </w:p>
    <w:p w:rsidR="00357488" w:rsidRPr="007A39EB" w:rsidRDefault="00357488" w:rsidP="007A39EB">
      <w:pPr>
        <w:autoSpaceDE w:val="0"/>
        <w:autoSpaceDN w:val="0"/>
        <w:adjustRightInd w:val="0"/>
        <w:spacing w:after="0" w:line="240" w:lineRule="auto"/>
        <w:jc w:val="both"/>
        <w:rPr>
          <w:rFonts w:ascii="Times New Roman" w:hAnsi="Times New Roman"/>
          <w:sz w:val="24"/>
          <w:szCs w:val="24"/>
        </w:rPr>
      </w:pPr>
      <w:r w:rsidRPr="007A39EB">
        <w:rPr>
          <w:rFonts w:ascii="Times New Roman" w:hAnsi="Times New Roman"/>
          <w:sz w:val="24"/>
          <w:szCs w:val="24"/>
        </w:rPr>
        <w:t xml:space="preserve">- увеличения тепловой нагрузки (для </w:t>
      </w:r>
      <w:proofErr w:type="spellStart"/>
      <w:r w:rsidRPr="007A39EB">
        <w:rPr>
          <w:rFonts w:ascii="Times New Roman" w:hAnsi="Times New Roman"/>
          <w:sz w:val="24"/>
          <w:szCs w:val="24"/>
        </w:rPr>
        <w:t>теплопотребляющих</w:t>
      </w:r>
      <w:proofErr w:type="spellEnd"/>
      <w:r w:rsidRPr="007A39EB">
        <w:rPr>
          <w:rFonts w:ascii="Times New Roman" w:hAnsi="Times New Roman"/>
          <w:sz w:val="24"/>
          <w:szCs w:val="24"/>
        </w:rPr>
        <w:t xml:space="preserve"> установок) или</w:t>
      </w:r>
      <w:r w:rsidR="00F766F3">
        <w:rPr>
          <w:rFonts w:ascii="Times New Roman" w:hAnsi="Times New Roman"/>
          <w:sz w:val="24"/>
          <w:szCs w:val="24"/>
        </w:rPr>
        <w:t xml:space="preserve"> </w:t>
      </w:r>
      <w:r w:rsidRPr="007A39EB">
        <w:rPr>
          <w:rFonts w:ascii="Times New Roman" w:hAnsi="Times New Roman"/>
          <w:sz w:val="24"/>
          <w:szCs w:val="24"/>
        </w:rPr>
        <w:t>тепловой мощности (для источников теплово</w:t>
      </w:r>
      <w:r w:rsidR="007A39EB">
        <w:rPr>
          <w:rFonts w:ascii="Times New Roman" w:hAnsi="Times New Roman"/>
          <w:sz w:val="24"/>
          <w:szCs w:val="24"/>
        </w:rPr>
        <w:t>й энергии и тепловых сетей) под</w:t>
      </w:r>
      <w:r w:rsidRPr="007A39EB">
        <w:rPr>
          <w:rFonts w:ascii="Times New Roman" w:hAnsi="Times New Roman"/>
          <w:sz w:val="24"/>
          <w:szCs w:val="24"/>
        </w:rPr>
        <w:t>ключаемого объекта;</w:t>
      </w:r>
    </w:p>
    <w:p w:rsidR="00357488" w:rsidRPr="007A39EB" w:rsidRDefault="00357488" w:rsidP="007A39EB">
      <w:pPr>
        <w:autoSpaceDE w:val="0"/>
        <w:autoSpaceDN w:val="0"/>
        <w:adjustRightInd w:val="0"/>
        <w:spacing w:after="0" w:line="240" w:lineRule="auto"/>
        <w:jc w:val="both"/>
        <w:rPr>
          <w:rFonts w:ascii="Times New Roman" w:hAnsi="Times New Roman"/>
          <w:sz w:val="24"/>
          <w:szCs w:val="24"/>
        </w:rPr>
      </w:pPr>
      <w:r w:rsidRPr="007A39EB">
        <w:rPr>
          <w:rFonts w:ascii="Times New Roman" w:hAnsi="Times New Roman"/>
          <w:sz w:val="24"/>
          <w:szCs w:val="24"/>
        </w:rPr>
        <w:lastRenderedPageBreak/>
        <w:t>- реконструкции или модернизации подключаемого объекта, при которых</w:t>
      </w:r>
      <w:r w:rsidR="007A39EB">
        <w:rPr>
          <w:rFonts w:ascii="Times New Roman" w:hAnsi="Times New Roman"/>
          <w:sz w:val="24"/>
          <w:szCs w:val="24"/>
        </w:rPr>
        <w:t xml:space="preserve"> </w:t>
      </w:r>
      <w:r w:rsidRPr="007A39EB">
        <w:rPr>
          <w:rFonts w:ascii="Times New Roman" w:hAnsi="Times New Roman"/>
          <w:sz w:val="24"/>
          <w:szCs w:val="24"/>
        </w:rPr>
        <w:t>не осуществляется увеличение тепловой наг</w:t>
      </w:r>
      <w:r w:rsidR="007A39EB">
        <w:rPr>
          <w:rFonts w:ascii="Times New Roman" w:hAnsi="Times New Roman"/>
          <w:sz w:val="24"/>
          <w:szCs w:val="24"/>
        </w:rPr>
        <w:t>рузки или тепловой мощности под</w:t>
      </w:r>
      <w:r w:rsidRPr="007A39EB">
        <w:rPr>
          <w:rFonts w:ascii="Times New Roman" w:hAnsi="Times New Roman"/>
          <w:sz w:val="24"/>
          <w:szCs w:val="24"/>
        </w:rPr>
        <w:t>ключаемого объекта, но требуется строител</w:t>
      </w:r>
      <w:r w:rsidR="007A39EB">
        <w:rPr>
          <w:rFonts w:ascii="Times New Roman" w:hAnsi="Times New Roman"/>
          <w:sz w:val="24"/>
          <w:szCs w:val="24"/>
        </w:rPr>
        <w:t>ьство (реконструкция, модерниза</w:t>
      </w:r>
      <w:r w:rsidRPr="007A39EB">
        <w:rPr>
          <w:rFonts w:ascii="Times New Roman" w:hAnsi="Times New Roman"/>
          <w:sz w:val="24"/>
          <w:szCs w:val="24"/>
        </w:rPr>
        <w:t>ция) тепловых сетей или источников теплово</w:t>
      </w:r>
      <w:r w:rsidR="007A39EB">
        <w:rPr>
          <w:rFonts w:ascii="Times New Roman" w:hAnsi="Times New Roman"/>
          <w:sz w:val="24"/>
          <w:szCs w:val="24"/>
        </w:rPr>
        <w:t>й энергии в системе теплоснабже</w:t>
      </w:r>
      <w:r w:rsidRPr="007A39EB">
        <w:rPr>
          <w:rFonts w:ascii="Times New Roman" w:hAnsi="Times New Roman"/>
          <w:sz w:val="24"/>
          <w:szCs w:val="24"/>
        </w:rPr>
        <w:t>ния, в том числе при повышении надежност</w:t>
      </w:r>
      <w:r w:rsidR="007A39EB">
        <w:rPr>
          <w:rFonts w:ascii="Times New Roman" w:hAnsi="Times New Roman"/>
          <w:sz w:val="24"/>
          <w:szCs w:val="24"/>
        </w:rPr>
        <w:t>и теплоснабжения и изменении ре</w:t>
      </w:r>
      <w:r w:rsidRPr="007A39EB">
        <w:rPr>
          <w:rFonts w:ascii="Times New Roman" w:hAnsi="Times New Roman"/>
          <w:sz w:val="24"/>
          <w:szCs w:val="24"/>
        </w:rPr>
        <w:t>жимов потребления тепловой энергии.</w:t>
      </w:r>
    </w:p>
    <w:p w:rsidR="00357488" w:rsidRPr="007A39EB" w:rsidRDefault="00357488" w:rsidP="007A39EB">
      <w:pPr>
        <w:autoSpaceDE w:val="0"/>
        <w:autoSpaceDN w:val="0"/>
        <w:adjustRightInd w:val="0"/>
        <w:spacing w:after="0" w:line="240" w:lineRule="auto"/>
        <w:ind w:firstLine="708"/>
        <w:jc w:val="both"/>
        <w:rPr>
          <w:rFonts w:ascii="Times New Roman" w:hAnsi="Times New Roman"/>
          <w:sz w:val="24"/>
          <w:szCs w:val="24"/>
        </w:rPr>
      </w:pPr>
      <w:r w:rsidRPr="007A39EB">
        <w:rPr>
          <w:rFonts w:ascii="Times New Roman" w:hAnsi="Times New Roman"/>
          <w:sz w:val="24"/>
          <w:szCs w:val="24"/>
        </w:rPr>
        <w:t>Исходя из этого, компенсация затрат на реализацию мероприятий по</w:t>
      </w:r>
      <w:r w:rsidR="007A39EB">
        <w:rPr>
          <w:rFonts w:ascii="Times New Roman" w:hAnsi="Times New Roman"/>
          <w:sz w:val="24"/>
          <w:szCs w:val="24"/>
        </w:rPr>
        <w:t xml:space="preserve"> </w:t>
      </w:r>
      <w:r w:rsidRPr="007A39EB">
        <w:rPr>
          <w:rFonts w:ascii="Times New Roman" w:hAnsi="Times New Roman"/>
          <w:sz w:val="24"/>
          <w:szCs w:val="24"/>
        </w:rPr>
        <w:t>улучшению технического состояния оборуд</w:t>
      </w:r>
      <w:r w:rsidR="007A39EB">
        <w:rPr>
          <w:rFonts w:ascii="Times New Roman" w:hAnsi="Times New Roman"/>
          <w:sz w:val="24"/>
          <w:szCs w:val="24"/>
        </w:rPr>
        <w:t>ования и сетей, повышению надеж</w:t>
      </w:r>
      <w:r w:rsidRPr="007A39EB">
        <w:rPr>
          <w:rFonts w:ascii="Times New Roman" w:hAnsi="Times New Roman"/>
          <w:sz w:val="24"/>
          <w:szCs w:val="24"/>
        </w:rPr>
        <w:t>ности теплоснабжения и для снятия технических ограничений существующих</w:t>
      </w:r>
      <w:r w:rsidR="007A39EB">
        <w:rPr>
          <w:rFonts w:ascii="Times New Roman" w:hAnsi="Times New Roman"/>
          <w:sz w:val="24"/>
          <w:szCs w:val="24"/>
        </w:rPr>
        <w:t xml:space="preserve"> </w:t>
      </w:r>
      <w:r w:rsidRPr="007A39EB">
        <w:rPr>
          <w:rFonts w:ascii="Times New Roman" w:hAnsi="Times New Roman"/>
          <w:sz w:val="24"/>
          <w:szCs w:val="24"/>
        </w:rPr>
        <w:t>объектов системы теплоснабжения города, предлагаемых в Схеме, может быть</w:t>
      </w:r>
      <w:r w:rsidR="007A39EB">
        <w:rPr>
          <w:rFonts w:ascii="Times New Roman" w:hAnsi="Times New Roman"/>
          <w:sz w:val="24"/>
          <w:szCs w:val="24"/>
        </w:rPr>
        <w:t xml:space="preserve"> </w:t>
      </w:r>
      <w:r w:rsidRPr="007A39EB">
        <w:rPr>
          <w:rFonts w:ascii="Times New Roman" w:hAnsi="Times New Roman"/>
          <w:sz w:val="24"/>
          <w:szCs w:val="24"/>
        </w:rPr>
        <w:t>возложена на застройщиков и организации, подавшие заявки на подключение</w:t>
      </w:r>
      <w:r w:rsidR="007A39EB">
        <w:rPr>
          <w:rFonts w:ascii="Times New Roman" w:hAnsi="Times New Roman"/>
          <w:sz w:val="24"/>
          <w:szCs w:val="24"/>
        </w:rPr>
        <w:t xml:space="preserve"> </w:t>
      </w:r>
      <w:r w:rsidRPr="007A39EB">
        <w:rPr>
          <w:rFonts w:ascii="Times New Roman" w:hAnsi="Times New Roman"/>
          <w:sz w:val="24"/>
          <w:szCs w:val="24"/>
        </w:rPr>
        <w:t xml:space="preserve">своих объектов. Реализация этой модели </w:t>
      </w:r>
      <w:r w:rsidR="007A39EB">
        <w:rPr>
          <w:rFonts w:ascii="Times New Roman" w:hAnsi="Times New Roman"/>
          <w:sz w:val="24"/>
          <w:szCs w:val="24"/>
        </w:rPr>
        <w:t>взаимоотношений между теплоснаб</w:t>
      </w:r>
      <w:r w:rsidRPr="007A39EB">
        <w:rPr>
          <w:rFonts w:ascii="Times New Roman" w:hAnsi="Times New Roman"/>
          <w:sz w:val="24"/>
          <w:szCs w:val="24"/>
        </w:rPr>
        <w:t>жающими организациями и организациями, осуществляющих строительство</w:t>
      </w:r>
    </w:p>
    <w:p w:rsidR="00357488" w:rsidRPr="007A39EB" w:rsidRDefault="00357488" w:rsidP="007A39EB">
      <w:pPr>
        <w:autoSpaceDE w:val="0"/>
        <w:autoSpaceDN w:val="0"/>
        <w:adjustRightInd w:val="0"/>
        <w:spacing w:after="0" w:line="240" w:lineRule="auto"/>
        <w:jc w:val="both"/>
        <w:rPr>
          <w:rFonts w:ascii="Times New Roman" w:hAnsi="Times New Roman"/>
          <w:sz w:val="24"/>
          <w:szCs w:val="24"/>
        </w:rPr>
      </w:pPr>
      <w:r w:rsidRPr="007A39EB">
        <w:rPr>
          <w:rFonts w:ascii="Times New Roman" w:hAnsi="Times New Roman"/>
          <w:sz w:val="24"/>
          <w:szCs w:val="24"/>
        </w:rPr>
        <w:t>объектов капитального строительства, позволит значительно снизить затраты</w:t>
      </w:r>
      <w:r w:rsidR="007A39EB">
        <w:rPr>
          <w:rFonts w:ascii="Times New Roman" w:hAnsi="Times New Roman"/>
          <w:sz w:val="24"/>
          <w:szCs w:val="24"/>
        </w:rPr>
        <w:t xml:space="preserve"> </w:t>
      </w:r>
      <w:r w:rsidRPr="007A39EB">
        <w:rPr>
          <w:rFonts w:ascii="Times New Roman" w:hAnsi="Times New Roman"/>
          <w:sz w:val="24"/>
          <w:szCs w:val="24"/>
        </w:rPr>
        <w:t>городского бюджета на содержание объектов инженерной инфраструктуры и</w:t>
      </w:r>
      <w:r w:rsidR="007A39EB">
        <w:rPr>
          <w:rFonts w:ascii="Times New Roman" w:hAnsi="Times New Roman"/>
          <w:sz w:val="24"/>
          <w:szCs w:val="24"/>
        </w:rPr>
        <w:t xml:space="preserve"> </w:t>
      </w:r>
      <w:r w:rsidRPr="007A39EB">
        <w:rPr>
          <w:rFonts w:ascii="Times New Roman" w:hAnsi="Times New Roman"/>
          <w:sz w:val="24"/>
          <w:szCs w:val="24"/>
        </w:rPr>
        <w:t>улучшит экономическое состояние теплоснабжающих организаций, позволит</w:t>
      </w:r>
      <w:r w:rsidR="007A39EB">
        <w:rPr>
          <w:rFonts w:ascii="Times New Roman" w:hAnsi="Times New Roman"/>
          <w:sz w:val="24"/>
          <w:szCs w:val="24"/>
        </w:rPr>
        <w:t xml:space="preserve"> </w:t>
      </w:r>
      <w:r w:rsidRPr="007A39EB">
        <w:rPr>
          <w:rFonts w:ascii="Times New Roman" w:hAnsi="Times New Roman"/>
          <w:sz w:val="24"/>
          <w:szCs w:val="24"/>
        </w:rPr>
        <w:t>решить неотложные вопросы, имеющиеся в системе теплоснабжения.</w:t>
      </w:r>
    </w:p>
    <w:p w:rsidR="007A39EB" w:rsidRPr="007A39EB" w:rsidRDefault="00357488" w:rsidP="00427ADD">
      <w:pPr>
        <w:autoSpaceDE w:val="0"/>
        <w:autoSpaceDN w:val="0"/>
        <w:adjustRightInd w:val="0"/>
        <w:spacing w:after="0" w:line="240" w:lineRule="auto"/>
        <w:ind w:firstLine="708"/>
        <w:jc w:val="both"/>
        <w:rPr>
          <w:rFonts w:ascii="Times New Roman" w:hAnsi="Times New Roman"/>
          <w:sz w:val="24"/>
          <w:szCs w:val="24"/>
        </w:rPr>
      </w:pPr>
      <w:r w:rsidRPr="007A39EB">
        <w:rPr>
          <w:rFonts w:ascii="Times New Roman" w:hAnsi="Times New Roman"/>
          <w:sz w:val="24"/>
          <w:szCs w:val="24"/>
        </w:rPr>
        <w:t>Порядок заключения договоров на п</w:t>
      </w:r>
      <w:r w:rsidR="007A39EB">
        <w:rPr>
          <w:rFonts w:ascii="Times New Roman" w:hAnsi="Times New Roman"/>
          <w:sz w:val="24"/>
          <w:szCs w:val="24"/>
        </w:rPr>
        <w:t>одключение к системам теплоснаб</w:t>
      </w:r>
      <w:r w:rsidRPr="007A39EB">
        <w:rPr>
          <w:rFonts w:ascii="Times New Roman" w:hAnsi="Times New Roman"/>
          <w:sz w:val="24"/>
          <w:szCs w:val="24"/>
        </w:rPr>
        <w:t>жения и порядок внесения платы за подключение к системе теплоснабжения</w:t>
      </w:r>
      <w:r w:rsidR="007A39EB">
        <w:rPr>
          <w:rFonts w:ascii="Times New Roman" w:hAnsi="Times New Roman"/>
          <w:sz w:val="24"/>
          <w:szCs w:val="24"/>
        </w:rPr>
        <w:t xml:space="preserve"> </w:t>
      </w:r>
      <w:r w:rsidRPr="007A39EB">
        <w:rPr>
          <w:rFonts w:ascii="Times New Roman" w:hAnsi="Times New Roman"/>
          <w:sz w:val="24"/>
          <w:szCs w:val="24"/>
        </w:rPr>
        <w:t>устанавливаются Постановлением Правительства Российской Федерации от</w:t>
      </w:r>
      <w:r w:rsidR="007A39EB">
        <w:rPr>
          <w:rFonts w:ascii="Times New Roman" w:hAnsi="Times New Roman"/>
          <w:sz w:val="24"/>
          <w:szCs w:val="24"/>
        </w:rPr>
        <w:t xml:space="preserve"> </w:t>
      </w:r>
      <w:r w:rsidRPr="007A39EB">
        <w:rPr>
          <w:rFonts w:ascii="Times New Roman" w:hAnsi="Times New Roman"/>
          <w:sz w:val="24"/>
          <w:szCs w:val="24"/>
        </w:rPr>
        <w:t>16.04.2012 № 307 "О порядке подключения к системам теплоснабжения и о</w:t>
      </w:r>
      <w:r w:rsidR="007A39EB">
        <w:rPr>
          <w:rFonts w:ascii="Times New Roman" w:hAnsi="Times New Roman"/>
          <w:sz w:val="24"/>
          <w:szCs w:val="24"/>
        </w:rPr>
        <w:t xml:space="preserve"> </w:t>
      </w:r>
      <w:r w:rsidRPr="007A39EB">
        <w:rPr>
          <w:rFonts w:ascii="Times New Roman" w:hAnsi="Times New Roman"/>
          <w:sz w:val="24"/>
          <w:szCs w:val="24"/>
        </w:rPr>
        <w:t>внесении изменений в некоторые акты Правительства Российской Федерации".</w:t>
      </w:r>
      <w:r w:rsidR="007A39EB">
        <w:rPr>
          <w:rFonts w:ascii="Times New Roman" w:hAnsi="Times New Roman"/>
          <w:sz w:val="24"/>
          <w:szCs w:val="24"/>
        </w:rPr>
        <w:t xml:space="preserve"> </w:t>
      </w:r>
      <w:r w:rsidRPr="007A39EB">
        <w:rPr>
          <w:rFonts w:ascii="Times New Roman" w:hAnsi="Times New Roman"/>
          <w:sz w:val="24"/>
          <w:szCs w:val="24"/>
        </w:rPr>
        <w:t>В соответствии с пунктом 3 статьи 7 и статьей 8 Федерального Закона</w:t>
      </w:r>
      <w:r w:rsidR="007A39EB">
        <w:rPr>
          <w:rFonts w:ascii="Times New Roman" w:hAnsi="Times New Roman"/>
          <w:sz w:val="24"/>
          <w:szCs w:val="24"/>
        </w:rPr>
        <w:t xml:space="preserve"> </w:t>
      </w:r>
      <w:r w:rsidRPr="007A39EB">
        <w:rPr>
          <w:rFonts w:ascii="Times New Roman" w:hAnsi="Times New Roman"/>
          <w:sz w:val="24"/>
          <w:szCs w:val="24"/>
        </w:rPr>
        <w:t>Российской Федерации от 27.07.2010 «О теплоснабжении» полномочия по</w:t>
      </w:r>
      <w:r w:rsidR="00427ADD">
        <w:rPr>
          <w:rFonts w:ascii="Times New Roman" w:hAnsi="Times New Roman"/>
          <w:sz w:val="24"/>
          <w:szCs w:val="24"/>
        </w:rPr>
        <w:t xml:space="preserve"> </w:t>
      </w:r>
      <w:r w:rsidRPr="007A39EB">
        <w:rPr>
          <w:rFonts w:ascii="Times New Roman" w:hAnsi="Times New Roman"/>
          <w:sz w:val="24"/>
          <w:szCs w:val="24"/>
        </w:rPr>
        <w:t>установлению платы за подключение к системе теплоснабжения возложены на</w:t>
      </w:r>
      <w:r w:rsidR="007A39EB">
        <w:rPr>
          <w:rFonts w:ascii="Times New Roman" w:hAnsi="Times New Roman"/>
          <w:sz w:val="24"/>
          <w:szCs w:val="24"/>
        </w:rPr>
        <w:t xml:space="preserve"> </w:t>
      </w:r>
      <w:r w:rsidRPr="007A39EB">
        <w:rPr>
          <w:rFonts w:ascii="Times New Roman" w:hAnsi="Times New Roman"/>
          <w:sz w:val="24"/>
          <w:szCs w:val="24"/>
        </w:rPr>
        <w:t>органы исполнительной власти субъектов Российской Федерации в области</w:t>
      </w:r>
      <w:r w:rsidR="007A39EB">
        <w:rPr>
          <w:rFonts w:ascii="Times New Roman" w:hAnsi="Times New Roman"/>
          <w:sz w:val="24"/>
          <w:szCs w:val="24"/>
        </w:rPr>
        <w:t xml:space="preserve"> </w:t>
      </w:r>
      <w:r w:rsidRPr="007A39EB">
        <w:rPr>
          <w:rFonts w:ascii="Times New Roman" w:hAnsi="Times New Roman"/>
          <w:sz w:val="24"/>
          <w:szCs w:val="24"/>
        </w:rPr>
        <w:t>государственн</w:t>
      </w:r>
      <w:r w:rsidR="007A39EB">
        <w:rPr>
          <w:rFonts w:ascii="Times New Roman" w:hAnsi="Times New Roman"/>
          <w:sz w:val="24"/>
          <w:szCs w:val="24"/>
        </w:rPr>
        <w:t>ого р</w:t>
      </w:r>
      <w:r w:rsidR="00F431F1">
        <w:rPr>
          <w:rFonts w:ascii="Times New Roman" w:hAnsi="Times New Roman"/>
          <w:sz w:val="24"/>
          <w:szCs w:val="24"/>
        </w:rPr>
        <w:t>егулирования цен (тарифов), т. е</w:t>
      </w:r>
      <w:r w:rsidR="007A39EB">
        <w:rPr>
          <w:rFonts w:ascii="Times New Roman" w:hAnsi="Times New Roman"/>
          <w:sz w:val="24"/>
          <w:szCs w:val="24"/>
        </w:rPr>
        <w:t>. Ставропольскую региональную тарифную комиссию.</w:t>
      </w:r>
      <w:r w:rsidRPr="007A39EB">
        <w:rPr>
          <w:rFonts w:ascii="Times New Roman" w:hAnsi="Times New Roman"/>
          <w:sz w:val="24"/>
          <w:szCs w:val="24"/>
        </w:rPr>
        <w:t xml:space="preserve"> </w:t>
      </w:r>
    </w:p>
    <w:p w:rsidR="00357488" w:rsidRPr="007A39EB" w:rsidRDefault="00357488" w:rsidP="007A39EB">
      <w:pPr>
        <w:autoSpaceDE w:val="0"/>
        <w:autoSpaceDN w:val="0"/>
        <w:adjustRightInd w:val="0"/>
        <w:spacing w:after="0" w:line="240" w:lineRule="auto"/>
        <w:ind w:firstLine="708"/>
        <w:jc w:val="both"/>
        <w:rPr>
          <w:rFonts w:ascii="Times New Roman" w:hAnsi="Times New Roman"/>
          <w:sz w:val="24"/>
          <w:szCs w:val="24"/>
        </w:rPr>
      </w:pPr>
      <w:r w:rsidRPr="007A39EB">
        <w:rPr>
          <w:rFonts w:ascii="Times New Roman" w:hAnsi="Times New Roman"/>
          <w:sz w:val="24"/>
          <w:szCs w:val="24"/>
        </w:rPr>
        <w:t>Единой теплоснабжающей организации, определенной</w:t>
      </w:r>
      <w:r w:rsidR="007A39EB">
        <w:rPr>
          <w:rFonts w:ascii="Times New Roman" w:hAnsi="Times New Roman"/>
          <w:sz w:val="24"/>
          <w:szCs w:val="24"/>
        </w:rPr>
        <w:t xml:space="preserve"> </w:t>
      </w:r>
      <w:r w:rsidRPr="007A39EB">
        <w:rPr>
          <w:rFonts w:ascii="Times New Roman" w:hAnsi="Times New Roman"/>
          <w:sz w:val="24"/>
          <w:szCs w:val="24"/>
        </w:rPr>
        <w:t xml:space="preserve">Главой администрации города </w:t>
      </w:r>
      <w:r w:rsidR="007A39EB">
        <w:rPr>
          <w:rFonts w:ascii="Times New Roman" w:hAnsi="Times New Roman"/>
          <w:sz w:val="24"/>
          <w:szCs w:val="24"/>
        </w:rPr>
        <w:t>Пятигорска</w:t>
      </w:r>
      <w:r w:rsidRPr="007A39EB">
        <w:rPr>
          <w:rFonts w:ascii="Times New Roman" w:hAnsi="Times New Roman"/>
          <w:sz w:val="24"/>
          <w:szCs w:val="24"/>
        </w:rPr>
        <w:t xml:space="preserve"> после утверждения Схемы теплоснабжения, необходимо обратиться в установленном порядке в региональную</w:t>
      </w:r>
      <w:r w:rsidR="007A39EB">
        <w:rPr>
          <w:rFonts w:ascii="Times New Roman" w:hAnsi="Times New Roman"/>
          <w:sz w:val="24"/>
          <w:szCs w:val="24"/>
        </w:rPr>
        <w:t xml:space="preserve"> </w:t>
      </w:r>
      <w:r w:rsidRPr="007A39EB">
        <w:rPr>
          <w:rFonts w:ascii="Times New Roman" w:hAnsi="Times New Roman"/>
          <w:sz w:val="24"/>
          <w:szCs w:val="24"/>
        </w:rPr>
        <w:t>с</w:t>
      </w:r>
      <w:r w:rsidR="007A39EB">
        <w:rPr>
          <w:rFonts w:ascii="Times New Roman" w:hAnsi="Times New Roman"/>
          <w:sz w:val="24"/>
          <w:szCs w:val="24"/>
        </w:rPr>
        <w:t>луж</w:t>
      </w:r>
      <w:r w:rsidRPr="007A39EB">
        <w:rPr>
          <w:rFonts w:ascii="Times New Roman" w:hAnsi="Times New Roman"/>
          <w:sz w:val="24"/>
          <w:szCs w:val="24"/>
        </w:rPr>
        <w:t>бу по тарифам для утверждения платы за</w:t>
      </w:r>
    </w:p>
    <w:p w:rsidR="00357488" w:rsidRPr="007A39EB" w:rsidRDefault="00357488" w:rsidP="007A39EB">
      <w:pPr>
        <w:jc w:val="both"/>
        <w:rPr>
          <w:rFonts w:ascii="Times New Roman" w:hAnsi="Times New Roman"/>
          <w:sz w:val="24"/>
          <w:szCs w:val="24"/>
        </w:rPr>
      </w:pPr>
      <w:r w:rsidRPr="007A39EB">
        <w:rPr>
          <w:rFonts w:ascii="Times New Roman" w:hAnsi="Times New Roman"/>
          <w:sz w:val="24"/>
          <w:szCs w:val="24"/>
        </w:rPr>
        <w:t>присоединение к тепловым сетям на следующий год.</w:t>
      </w:r>
    </w:p>
    <w:p w:rsidR="00550252" w:rsidRPr="00912214" w:rsidRDefault="00550252" w:rsidP="00550252">
      <w:pPr>
        <w:keepNext/>
        <w:tabs>
          <w:tab w:val="num" w:pos="567"/>
          <w:tab w:val="left" w:pos="1100"/>
        </w:tabs>
        <w:suppressAutoHyphens/>
        <w:spacing w:before="120" w:after="0" w:line="240" w:lineRule="auto"/>
        <w:ind w:left="567" w:hanging="550"/>
        <w:jc w:val="center"/>
        <w:outlineLvl w:val="0"/>
        <w:rPr>
          <w:rFonts w:ascii="Times New Roman" w:eastAsia="Times New Roman" w:hAnsi="Times New Roman"/>
          <w:b/>
          <w:bCs/>
          <w:kern w:val="32"/>
          <w:sz w:val="28"/>
          <w:szCs w:val="28"/>
        </w:rPr>
      </w:pPr>
      <w:bookmarkStart w:id="2" w:name="_Toc337658259"/>
      <w:bookmarkStart w:id="3" w:name="_Toc338244366"/>
      <w:r w:rsidRPr="008C1016">
        <w:rPr>
          <w:rFonts w:ascii="Times New Roman" w:eastAsia="Times New Roman" w:hAnsi="Times New Roman"/>
          <w:b/>
          <w:bCs/>
          <w:kern w:val="32"/>
          <w:sz w:val="28"/>
          <w:szCs w:val="28"/>
          <w:highlight w:val="yellow"/>
        </w:rPr>
        <w:t>Раздел 8 Решение об определении единой теплоснабжающей организации (организаций)</w:t>
      </w:r>
      <w:bookmarkEnd w:id="2"/>
      <w:bookmarkEnd w:id="3"/>
    </w:p>
    <w:p w:rsidR="00550252" w:rsidRPr="00226247" w:rsidRDefault="00550252" w:rsidP="00550252">
      <w:pPr>
        <w:suppressAutoHyphens/>
        <w:spacing w:after="0" w:line="240" w:lineRule="auto"/>
        <w:rPr>
          <w:rFonts w:ascii="Times New Roman" w:eastAsia="Times New Roman" w:hAnsi="Times New Roman"/>
          <w:sz w:val="20"/>
          <w:szCs w:val="20"/>
          <w:lang w:eastAsia="ru-RU"/>
        </w:rPr>
      </w:pP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В соответствии с пунктом 28 статьи 2 Федерального закона от 27.07.2010 №190-ФЗ «О теплоснабжении»:</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Статус единой теплоснабжающей организации присваивается органом местного самоуправления или федеральным органом исполнительной власти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В проекте схемы теплоснабжения должны быть определены границы зон деятельности единой теплоснабжающей организации (организаций). Границы зоны деятельности единой теплоснабжающей организации определяются границами системы теплоснабжения, в отношении которой присваивается соответствующий статус.</w:t>
      </w:r>
    </w:p>
    <w:p w:rsidR="00550252" w:rsidRPr="00E82866" w:rsidRDefault="00550252" w:rsidP="00550252">
      <w:pPr>
        <w:suppressAutoHyphens/>
        <w:autoSpaceDE w:val="0"/>
        <w:autoSpaceDN w:val="0"/>
        <w:adjustRightInd w:val="0"/>
        <w:spacing w:before="120" w:after="0"/>
        <w:ind w:firstLine="550"/>
        <w:contextualSpacing/>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Критерии определения единой теплоснабжающей организации:</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lastRenderedPageBreak/>
        <w:t>-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балансовой стоимости источников тепла и тепловых сетей,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в случае наличия двух претендентов статус присваивается организации, способной в лучшей мере обеспечить надежность теплоснабжения в соответствующей системе теплоснабжения.</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Способность обеспечить надежность теплоснабжения определяется наличием у организации технической возможности и квалифицированного персонала по наладке, мониторингу, диспетчеризации, переключениям и оперативному управлению гидравлическими режимами, что обосновывается в схеме теплоснабжения.</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Единая теплоснабжающая организация обязана:</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заключать и надлежаще исполнять договоры теплоснабжения со всеми обратившимися к ней потребителями тепловой энергии в своей зоне деятельности;</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xml:space="preserve">- надлежащим образом исполнять обязательства перед иными теплоснабжающими и </w:t>
      </w:r>
      <w:proofErr w:type="spellStart"/>
      <w:r w:rsidRPr="00E82866">
        <w:rPr>
          <w:rFonts w:ascii="Times New Roman" w:eastAsia="Times New Roman" w:hAnsi="Times New Roman"/>
          <w:bCs/>
          <w:iCs/>
          <w:sz w:val="24"/>
          <w:szCs w:val="24"/>
          <w:lang w:eastAsia="ru-RU"/>
        </w:rPr>
        <w:t>теплосетевыми</w:t>
      </w:r>
      <w:proofErr w:type="spellEnd"/>
      <w:r w:rsidRPr="00E82866">
        <w:rPr>
          <w:rFonts w:ascii="Times New Roman" w:eastAsia="Times New Roman" w:hAnsi="Times New Roman"/>
          <w:bCs/>
          <w:iCs/>
          <w:sz w:val="24"/>
          <w:szCs w:val="24"/>
          <w:lang w:eastAsia="ru-RU"/>
        </w:rPr>
        <w:t xml:space="preserve"> организациями в зоне своей деятельности;</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осуществлять контроль режимов потребления тепловой энергии в зоне своей деятельности.</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xml:space="preserve">В настоящее время в городе Пятигорск действуют пять теплоснабжающих организаций: </w:t>
      </w:r>
      <w:proofErr w:type="gramStart"/>
      <w:r w:rsidRPr="00E82866">
        <w:rPr>
          <w:rFonts w:ascii="Times New Roman" w:eastAsia="Times New Roman" w:hAnsi="Times New Roman"/>
          <w:bCs/>
          <w:iCs/>
          <w:sz w:val="24"/>
          <w:szCs w:val="24"/>
          <w:lang w:eastAsia="ru-RU"/>
        </w:rPr>
        <w:t xml:space="preserve">ООО «Пятигорсктеплосервис», </w:t>
      </w:r>
      <w:r w:rsidR="008C1016" w:rsidRPr="00283D9C">
        <w:rPr>
          <w:rFonts w:ascii="Times New Roman" w:hAnsi="Times New Roman"/>
          <w:sz w:val="24"/>
          <w:szCs w:val="24"/>
        </w:rPr>
        <w:t>ООО «Объединение котельных курорта» обособленное подразделение г. Пятигорска</w:t>
      </w:r>
      <w:r w:rsidRPr="00E82866">
        <w:rPr>
          <w:rFonts w:ascii="Times New Roman" w:eastAsia="Times New Roman" w:hAnsi="Times New Roman"/>
          <w:bCs/>
          <w:iCs/>
          <w:sz w:val="24"/>
          <w:szCs w:val="24"/>
          <w:lang w:eastAsia="ru-RU"/>
        </w:rPr>
        <w:t>, ООО «Техно-Сервис», ООО «Энергетик», Г</w:t>
      </w:r>
      <w:r w:rsidR="00F14932">
        <w:rPr>
          <w:rFonts w:ascii="Times New Roman" w:eastAsia="Times New Roman" w:hAnsi="Times New Roman"/>
          <w:bCs/>
          <w:iCs/>
          <w:sz w:val="24"/>
          <w:szCs w:val="24"/>
          <w:lang w:eastAsia="ru-RU"/>
        </w:rPr>
        <w:t>К</w:t>
      </w:r>
      <w:r w:rsidRPr="00E82866">
        <w:rPr>
          <w:rFonts w:ascii="Times New Roman" w:eastAsia="Times New Roman" w:hAnsi="Times New Roman"/>
          <w:bCs/>
          <w:iCs/>
          <w:sz w:val="24"/>
          <w:szCs w:val="24"/>
          <w:lang w:eastAsia="ru-RU"/>
        </w:rPr>
        <w:t xml:space="preserve">УЗ «Госпиталь ветеранов ВОВ». </w:t>
      </w:r>
      <w:proofErr w:type="gramEnd"/>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
          <w:bCs/>
          <w:i/>
          <w:iCs/>
          <w:sz w:val="24"/>
          <w:szCs w:val="24"/>
          <w:lang w:eastAsia="ru-RU"/>
        </w:rPr>
      </w:pPr>
      <w:r w:rsidRPr="00E82866">
        <w:rPr>
          <w:rFonts w:ascii="Times New Roman" w:eastAsia="Times New Roman" w:hAnsi="Times New Roman"/>
          <w:b/>
          <w:bCs/>
          <w:i/>
          <w:iCs/>
          <w:sz w:val="24"/>
          <w:szCs w:val="24"/>
          <w:lang w:eastAsia="ru-RU"/>
        </w:rPr>
        <w:t xml:space="preserve">Данные о ООО «Пятигорсктеплосервис» </w:t>
      </w:r>
      <w:r w:rsidRPr="00E82866">
        <w:rPr>
          <w:rFonts w:ascii="Times New Roman" w:eastAsia="Times New Roman" w:hAnsi="Times New Roman"/>
          <w:bCs/>
          <w:iCs/>
          <w:sz w:val="24"/>
          <w:szCs w:val="24"/>
          <w:lang w:eastAsia="ru-RU"/>
        </w:rPr>
        <w:t xml:space="preserve">(по состоянию на </w:t>
      </w:r>
      <w:r w:rsidR="00E232C4">
        <w:rPr>
          <w:rFonts w:ascii="Times New Roman" w:eastAsia="Times New Roman" w:hAnsi="Times New Roman"/>
          <w:bCs/>
          <w:iCs/>
          <w:sz w:val="24"/>
          <w:szCs w:val="24"/>
          <w:lang w:eastAsia="ru-RU"/>
        </w:rPr>
        <w:t>201</w:t>
      </w:r>
      <w:r w:rsidR="00F14932">
        <w:rPr>
          <w:rFonts w:ascii="Times New Roman" w:eastAsia="Times New Roman" w:hAnsi="Times New Roman"/>
          <w:bCs/>
          <w:iCs/>
          <w:sz w:val="24"/>
          <w:szCs w:val="24"/>
          <w:lang w:eastAsia="ru-RU"/>
        </w:rPr>
        <w:t>8</w:t>
      </w:r>
      <w:r w:rsidRPr="00E82866">
        <w:rPr>
          <w:rFonts w:ascii="Times New Roman" w:eastAsia="Times New Roman" w:hAnsi="Times New Roman"/>
          <w:bCs/>
          <w:iCs/>
          <w:sz w:val="24"/>
          <w:szCs w:val="24"/>
          <w:lang w:eastAsia="ru-RU"/>
        </w:rPr>
        <w:t>год):</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в веден</w:t>
      </w:r>
      <w:proofErr w:type="gramStart"/>
      <w:r w:rsidRPr="00E82866">
        <w:rPr>
          <w:rFonts w:ascii="Times New Roman" w:eastAsia="Times New Roman" w:hAnsi="Times New Roman"/>
          <w:bCs/>
          <w:iCs/>
          <w:sz w:val="24"/>
          <w:szCs w:val="24"/>
          <w:lang w:eastAsia="ru-RU"/>
        </w:rPr>
        <w:t>ии ООО</w:t>
      </w:r>
      <w:proofErr w:type="gramEnd"/>
      <w:r w:rsidRPr="00E82866">
        <w:rPr>
          <w:rFonts w:ascii="Times New Roman" w:eastAsia="Times New Roman" w:hAnsi="Times New Roman"/>
          <w:bCs/>
          <w:iCs/>
          <w:sz w:val="24"/>
          <w:szCs w:val="24"/>
          <w:lang w:eastAsia="ru-RU"/>
        </w:rPr>
        <w:t xml:space="preserve"> Пятигорсктеплосервис» находятся </w:t>
      </w:r>
      <w:r w:rsidRPr="00283D9C">
        <w:rPr>
          <w:rFonts w:ascii="Times New Roman" w:eastAsia="Times New Roman" w:hAnsi="Times New Roman"/>
          <w:bCs/>
          <w:iCs/>
          <w:sz w:val="24"/>
          <w:szCs w:val="24"/>
          <w:lang w:eastAsia="ru-RU"/>
        </w:rPr>
        <w:t>74%</w:t>
      </w:r>
      <w:r w:rsidRPr="00E82866">
        <w:rPr>
          <w:rFonts w:ascii="Times New Roman" w:eastAsia="Times New Roman" w:hAnsi="Times New Roman"/>
          <w:bCs/>
          <w:iCs/>
          <w:sz w:val="24"/>
          <w:szCs w:val="24"/>
          <w:lang w:eastAsia="ru-RU"/>
        </w:rPr>
        <w:t xml:space="preserve"> тепловой мощности установленных в городе теплоисточников и все тепловые сети от них;</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xml:space="preserve">- общая среднегодовая численность персонала в организации - </w:t>
      </w:r>
      <w:r w:rsidR="00E232C4" w:rsidRPr="00E232C4">
        <w:rPr>
          <w:rFonts w:ascii="Times New Roman" w:eastAsia="Times New Roman" w:hAnsi="Times New Roman"/>
          <w:bCs/>
          <w:iCs/>
          <w:sz w:val="24"/>
          <w:szCs w:val="24"/>
          <w:lang w:eastAsia="ru-RU"/>
        </w:rPr>
        <w:t>725</w:t>
      </w:r>
      <w:r w:rsidRPr="00E82866">
        <w:rPr>
          <w:rFonts w:ascii="Times New Roman" w:eastAsia="Times New Roman" w:hAnsi="Times New Roman"/>
          <w:bCs/>
          <w:iCs/>
          <w:sz w:val="24"/>
          <w:szCs w:val="24"/>
          <w:lang w:eastAsia="ru-RU"/>
        </w:rPr>
        <w:t xml:space="preserve"> человек;</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xml:space="preserve">- на предприятии имеется квалифицированный персонал для ремонта и обслуживания котельного оборудования и тепловых сетей: слесари-ремонтники, сварщики, электрики, слесари </w:t>
      </w:r>
      <w:proofErr w:type="spellStart"/>
      <w:r w:rsidRPr="00E82866">
        <w:rPr>
          <w:rFonts w:ascii="Times New Roman" w:eastAsia="Times New Roman" w:hAnsi="Times New Roman"/>
          <w:bCs/>
          <w:iCs/>
          <w:sz w:val="24"/>
          <w:szCs w:val="24"/>
          <w:lang w:eastAsia="ru-RU"/>
        </w:rPr>
        <w:t>КИПиА</w:t>
      </w:r>
      <w:proofErr w:type="spellEnd"/>
      <w:r w:rsidRPr="00E82866">
        <w:rPr>
          <w:rFonts w:ascii="Times New Roman" w:eastAsia="Times New Roman" w:hAnsi="Times New Roman"/>
          <w:bCs/>
          <w:iCs/>
          <w:sz w:val="24"/>
          <w:szCs w:val="24"/>
          <w:lang w:eastAsia="ru-RU"/>
        </w:rPr>
        <w:t>, операторы котельных установок. В составе предприятия организованы комплексные бригады для проведения требуемых работ;</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xml:space="preserve">- на предприятии имеется необходимая собственная техника для проведения ремонтно-строительных работ на котельных и тепловых сетях в количестве </w:t>
      </w:r>
      <w:r w:rsidR="00E232C4" w:rsidRPr="00E232C4">
        <w:rPr>
          <w:rFonts w:ascii="Times New Roman" w:eastAsia="Times New Roman" w:hAnsi="Times New Roman"/>
          <w:bCs/>
          <w:iCs/>
          <w:sz w:val="24"/>
          <w:szCs w:val="24"/>
          <w:lang w:eastAsia="ru-RU"/>
        </w:rPr>
        <w:t>39</w:t>
      </w:r>
      <w:r w:rsidR="00E232C4">
        <w:rPr>
          <w:rFonts w:ascii="Times New Roman" w:eastAsia="Times New Roman" w:hAnsi="Times New Roman"/>
          <w:bCs/>
          <w:iCs/>
          <w:sz w:val="24"/>
          <w:szCs w:val="24"/>
          <w:lang w:eastAsia="ru-RU"/>
        </w:rPr>
        <w:t xml:space="preserve"> единиц</w:t>
      </w:r>
      <w:r w:rsidRPr="00E82866">
        <w:rPr>
          <w:rFonts w:ascii="Times New Roman" w:eastAsia="Times New Roman" w:hAnsi="Times New Roman"/>
          <w:bCs/>
          <w:iCs/>
          <w:sz w:val="24"/>
          <w:szCs w:val="24"/>
          <w:lang w:eastAsia="ru-RU"/>
        </w:rPr>
        <w:t>.</w:t>
      </w:r>
    </w:p>
    <w:p w:rsidR="00A934A0" w:rsidRDefault="00A934A0" w:rsidP="00550252">
      <w:pPr>
        <w:suppressAutoHyphens/>
        <w:autoSpaceDE w:val="0"/>
        <w:autoSpaceDN w:val="0"/>
        <w:adjustRightInd w:val="0"/>
        <w:spacing w:before="120" w:after="0" w:line="240" w:lineRule="auto"/>
        <w:ind w:firstLine="550"/>
        <w:jc w:val="both"/>
        <w:rPr>
          <w:rFonts w:ascii="Times New Roman" w:eastAsia="Times New Roman" w:hAnsi="Times New Roman"/>
          <w:b/>
          <w:bCs/>
          <w:i/>
          <w:iCs/>
          <w:sz w:val="24"/>
          <w:szCs w:val="24"/>
          <w:lang w:eastAsia="ru-RU"/>
        </w:rPr>
      </w:pP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
          <w:bCs/>
          <w:i/>
          <w:iCs/>
          <w:sz w:val="24"/>
          <w:szCs w:val="24"/>
          <w:lang w:eastAsia="ru-RU"/>
        </w:rPr>
      </w:pPr>
      <w:r w:rsidRPr="00E82866">
        <w:rPr>
          <w:rFonts w:ascii="Times New Roman" w:eastAsia="Times New Roman" w:hAnsi="Times New Roman"/>
          <w:b/>
          <w:bCs/>
          <w:i/>
          <w:iCs/>
          <w:sz w:val="24"/>
          <w:szCs w:val="24"/>
          <w:lang w:eastAsia="ru-RU"/>
        </w:rPr>
        <w:t>Данные о</w:t>
      </w:r>
      <w:r w:rsidRPr="00E82866">
        <w:rPr>
          <w:rFonts w:ascii="Times New Roman" w:eastAsia="Times New Roman" w:hAnsi="Times New Roman"/>
          <w:b/>
          <w:i/>
          <w:sz w:val="24"/>
          <w:szCs w:val="24"/>
          <w:lang w:eastAsia="ru-RU"/>
        </w:rPr>
        <w:t xml:space="preserve"> </w:t>
      </w:r>
      <w:r w:rsidR="008C1016" w:rsidRPr="00283D9C">
        <w:rPr>
          <w:rFonts w:ascii="Times New Roman" w:hAnsi="Times New Roman"/>
          <w:sz w:val="24"/>
          <w:szCs w:val="24"/>
        </w:rPr>
        <w:t>ООО «Объединение котельных курорта» обособленное подразделение г. Пятигорска</w:t>
      </w:r>
      <w:r w:rsidRPr="00283D9C">
        <w:rPr>
          <w:rFonts w:ascii="Times New Roman" w:eastAsia="Times New Roman" w:hAnsi="Times New Roman"/>
          <w:b/>
          <w:i/>
          <w:sz w:val="24"/>
          <w:szCs w:val="24"/>
          <w:lang w:eastAsia="ru-RU"/>
        </w:rPr>
        <w:t>»</w:t>
      </w:r>
      <w:r w:rsidRPr="00E82866">
        <w:rPr>
          <w:rFonts w:ascii="Times New Roman" w:eastAsia="Times New Roman" w:hAnsi="Times New Roman"/>
          <w:b/>
          <w:i/>
          <w:sz w:val="24"/>
          <w:szCs w:val="24"/>
          <w:lang w:eastAsia="ru-RU"/>
        </w:rPr>
        <w:t xml:space="preserve"> </w:t>
      </w:r>
      <w:r w:rsidRPr="00E82866">
        <w:rPr>
          <w:rFonts w:ascii="Times New Roman" w:eastAsia="Times New Roman" w:hAnsi="Times New Roman"/>
          <w:bCs/>
          <w:iCs/>
          <w:sz w:val="24"/>
          <w:szCs w:val="24"/>
          <w:lang w:eastAsia="ru-RU"/>
        </w:rPr>
        <w:t>(по состоянию на 201</w:t>
      </w:r>
      <w:r w:rsidR="008C1016">
        <w:rPr>
          <w:rFonts w:ascii="Times New Roman" w:eastAsia="Times New Roman" w:hAnsi="Times New Roman"/>
          <w:bCs/>
          <w:iCs/>
          <w:sz w:val="24"/>
          <w:szCs w:val="24"/>
          <w:lang w:eastAsia="ru-RU"/>
        </w:rPr>
        <w:t>8</w:t>
      </w:r>
      <w:r w:rsidRPr="00E82866">
        <w:rPr>
          <w:rFonts w:ascii="Times New Roman" w:eastAsia="Times New Roman" w:hAnsi="Times New Roman"/>
          <w:bCs/>
          <w:iCs/>
          <w:sz w:val="24"/>
          <w:szCs w:val="24"/>
          <w:lang w:eastAsia="ru-RU"/>
        </w:rPr>
        <w:t xml:space="preserve"> год):</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
          <w:i/>
          <w:sz w:val="24"/>
          <w:szCs w:val="24"/>
          <w:lang w:eastAsia="ru-RU"/>
        </w:rPr>
        <w:t xml:space="preserve">- </w:t>
      </w:r>
      <w:r w:rsidRPr="00E82866">
        <w:rPr>
          <w:rFonts w:ascii="Times New Roman" w:eastAsia="Times New Roman" w:hAnsi="Times New Roman"/>
          <w:bCs/>
          <w:iCs/>
          <w:sz w:val="24"/>
          <w:szCs w:val="24"/>
          <w:lang w:eastAsia="ru-RU"/>
        </w:rPr>
        <w:t>в веден</w:t>
      </w:r>
      <w:proofErr w:type="gramStart"/>
      <w:r w:rsidRPr="00E82866">
        <w:rPr>
          <w:rFonts w:ascii="Times New Roman" w:eastAsia="Times New Roman" w:hAnsi="Times New Roman"/>
          <w:bCs/>
          <w:iCs/>
          <w:sz w:val="24"/>
          <w:szCs w:val="24"/>
          <w:lang w:eastAsia="ru-RU"/>
        </w:rPr>
        <w:t xml:space="preserve">ии </w:t>
      </w:r>
      <w:r w:rsidR="00D5218D" w:rsidRPr="00D5218D">
        <w:rPr>
          <w:rFonts w:ascii="Times New Roman" w:eastAsia="Times New Roman" w:hAnsi="Times New Roman"/>
          <w:bCs/>
          <w:iCs/>
          <w:sz w:val="24"/>
          <w:szCs w:val="24"/>
          <w:lang w:eastAsia="ru-RU"/>
        </w:rPr>
        <w:t>ООО</w:t>
      </w:r>
      <w:proofErr w:type="gramEnd"/>
      <w:r w:rsidR="00D5218D" w:rsidRPr="00D5218D">
        <w:rPr>
          <w:rFonts w:ascii="Times New Roman" w:eastAsia="Times New Roman" w:hAnsi="Times New Roman"/>
          <w:bCs/>
          <w:iCs/>
          <w:sz w:val="24"/>
          <w:szCs w:val="24"/>
          <w:lang w:eastAsia="ru-RU"/>
        </w:rPr>
        <w:t xml:space="preserve"> «Объединение котельных курорта» обособленное подразделение г. Пятигорска»</w:t>
      </w:r>
      <w:r w:rsidR="00D5218D">
        <w:rPr>
          <w:rFonts w:ascii="Times New Roman" w:eastAsia="Times New Roman" w:hAnsi="Times New Roman"/>
          <w:bCs/>
          <w:iCs/>
          <w:sz w:val="24"/>
          <w:szCs w:val="24"/>
          <w:lang w:eastAsia="ru-RU"/>
        </w:rPr>
        <w:t xml:space="preserve"> </w:t>
      </w:r>
      <w:r w:rsidRPr="00E82866">
        <w:rPr>
          <w:rFonts w:ascii="Times New Roman" w:eastAsia="Times New Roman" w:hAnsi="Times New Roman"/>
          <w:bCs/>
          <w:iCs/>
          <w:sz w:val="24"/>
          <w:szCs w:val="24"/>
          <w:lang w:eastAsia="ru-RU"/>
        </w:rPr>
        <w:t xml:space="preserve">находятся </w:t>
      </w:r>
      <w:r w:rsidRPr="00283D9C">
        <w:rPr>
          <w:rFonts w:ascii="Times New Roman" w:eastAsia="Times New Roman" w:hAnsi="Times New Roman"/>
          <w:bCs/>
          <w:iCs/>
          <w:sz w:val="24"/>
          <w:szCs w:val="24"/>
          <w:lang w:eastAsia="ru-RU"/>
        </w:rPr>
        <w:t>10,2</w:t>
      </w:r>
      <w:r w:rsidRPr="00E82866">
        <w:rPr>
          <w:rFonts w:ascii="Times New Roman" w:eastAsia="Times New Roman" w:hAnsi="Times New Roman"/>
          <w:bCs/>
          <w:iCs/>
          <w:sz w:val="24"/>
          <w:szCs w:val="24"/>
          <w:lang w:eastAsia="ru-RU"/>
        </w:rPr>
        <w:t xml:space="preserve"> % тепловой мощности установленных в городе теплоисточников и тепловые сети от нее;</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xml:space="preserve">- на предприятии имеется квалифицированный персонал для ремонта и обслуживания котельного оборудования и тепловых сетей: организована комплексная бригада для ремонта и обслуживания котельного оборудования и тепловых сетей. Имеется технический персонал; слесарь, наладчик </w:t>
      </w:r>
      <w:proofErr w:type="spellStart"/>
      <w:r w:rsidRPr="00E82866">
        <w:rPr>
          <w:rFonts w:ascii="Times New Roman" w:eastAsia="Times New Roman" w:hAnsi="Times New Roman"/>
          <w:bCs/>
          <w:iCs/>
          <w:sz w:val="24"/>
          <w:szCs w:val="24"/>
          <w:lang w:eastAsia="ru-RU"/>
        </w:rPr>
        <w:t>КИПиА</w:t>
      </w:r>
      <w:proofErr w:type="spellEnd"/>
      <w:r w:rsidRPr="00E82866">
        <w:rPr>
          <w:rFonts w:ascii="Times New Roman" w:eastAsia="Times New Roman" w:hAnsi="Times New Roman"/>
          <w:bCs/>
          <w:iCs/>
          <w:sz w:val="24"/>
          <w:szCs w:val="24"/>
          <w:lang w:eastAsia="ru-RU"/>
        </w:rPr>
        <w:t>, наладчик газового оборудования, энергетик, теплотехник;</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xml:space="preserve">- на предприятии имеется собственная техника, необходимая для проведения ремонтно-строительных работ на котельных и тепловых сетях в количестве 3 единиц. Для проведения масштабных работ капитального характера привлекается сторонняя техника и специалисты.  </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
          <w:bCs/>
          <w:i/>
          <w:iCs/>
          <w:sz w:val="24"/>
          <w:szCs w:val="24"/>
          <w:lang w:eastAsia="ru-RU"/>
        </w:rPr>
      </w:pPr>
      <w:r w:rsidRPr="00E82866">
        <w:rPr>
          <w:rFonts w:ascii="Times New Roman" w:eastAsia="Times New Roman" w:hAnsi="Times New Roman"/>
          <w:b/>
          <w:bCs/>
          <w:i/>
          <w:iCs/>
          <w:sz w:val="24"/>
          <w:szCs w:val="24"/>
          <w:lang w:eastAsia="ru-RU"/>
        </w:rPr>
        <w:t>Данные о ООО «Техно-Сервис»  (по состоянию на 201</w:t>
      </w:r>
      <w:r w:rsidR="008C1016">
        <w:rPr>
          <w:rFonts w:ascii="Times New Roman" w:eastAsia="Times New Roman" w:hAnsi="Times New Roman"/>
          <w:b/>
          <w:bCs/>
          <w:i/>
          <w:iCs/>
          <w:sz w:val="24"/>
          <w:szCs w:val="24"/>
          <w:lang w:eastAsia="ru-RU"/>
        </w:rPr>
        <w:t>8</w:t>
      </w:r>
      <w:r w:rsidRPr="00E82866">
        <w:rPr>
          <w:rFonts w:ascii="Times New Roman" w:eastAsia="Times New Roman" w:hAnsi="Times New Roman"/>
          <w:b/>
          <w:bCs/>
          <w:i/>
          <w:iCs/>
          <w:sz w:val="24"/>
          <w:szCs w:val="24"/>
          <w:lang w:eastAsia="ru-RU"/>
        </w:rPr>
        <w:t>г.)</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xml:space="preserve"> - в ведении ООО «Техно-Сервис»  находятся 11% тепловой мощности установленных в городе теплоисточников и тепловые сети от нее;</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общая среднегодовая численность персонала в организации - 16 человек;</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xml:space="preserve">- на предприятии имеется квалифицированный персонал для ремонта и обслуживания котельного оборудования и тепловых сетей: организована комплексная бригада для ремонта и обслуживания котельного оборудования и тепловых сетей в составе: слесарь, наладчик </w:t>
      </w:r>
      <w:proofErr w:type="spellStart"/>
      <w:r w:rsidRPr="00E82866">
        <w:rPr>
          <w:rFonts w:ascii="Times New Roman" w:eastAsia="Times New Roman" w:hAnsi="Times New Roman"/>
          <w:bCs/>
          <w:iCs/>
          <w:sz w:val="24"/>
          <w:szCs w:val="24"/>
          <w:lang w:eastAsia="ru-RU"/>
        </w:rPr>
        <w:t>КИПиА</w:t>
      </w:r>
      <w:proofErr w:type="spellEnd"/>
      <w:r w:rsidRPr="00E82866">
        <w:rPr>
          <w:rFonts w:ascii="Times New Roman" w:eastAsia="Times New Roman" w:hAnsi="Times New Roman"/>
          <w:bCs/>
          <w:iCs/>
          <w:sz w:val="24"/>
          <w:szCs w:val="24"/>
          <w:lang w:eastAsia="ru-RU"/>
        </w:rPr>
        <w:t>, наладчик газового оборудования, энергетик, теплотехник;</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на предприятии отсутствует собственная техника, необходимая для проведения ремонтно-строительных работ на котельных и тепловых сетях, для выполнения ремонтных работ привлекается специализированная техника сторонних организаций.</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
          <w:bCs/>
          <w:i/>
          <w:iCs/>
          <w:sz w:val="24"/>
          <w:szCs w:val="24"/>
          <w:lang w:eastAsia="ru-RU"/>
        </w:rPr>
      </w:pPr>
      <w:r w:rsidRPr="00E82866">
        <w:rPr>
          <w:rFonts w:ascii="Times New Roman" w:eastAsia="Times New Roman" w:hAnsi="Times New Roman"/>
          <w:b/>
          <w:bCs/>
          <w:i/>
          <w:iCs/>
          <w:sz w:val="24"/>
          <w:szCs w:val="24"/>
          <w:lang w:eastAsia="ru-RU"/>
        </w:rPr>
        <w:t>Данные о ООО «Э</w:t>
      </w:r>
      <w:r w:rsidR="008C1016">
        <w:rPr>
          <w:rFonts w:ascii="Times New Roman" w:eastAsia="Times New Roman" w:hAnsi="Times New Roman"/>
          <w:b/>
          <w:bCs/>
          <w:i/>
          <w:iCs/>
          <w:sz w:val="24"/>
          <w:szCs w:val="24"/>
          <w:lang w:eastAsia="ru-RU"/>
        </w:rPr>
        <w:t>нергетик»  (по состоянию на 2018</w:t>
      </w:r>
      <w:r w:rsidRPr="00E82866">
        <w:rPr>
          <w:rFonts w:ascii="Times New Roman" w:eastAsia="Times New Roman" w:hAnsi="Times New Roman"/>
          <w:b/>
          <w:bCs/>
          <w:i/>
          <w:iCs/>
          <w:sz w:val="24"/>
          <w:szCs w:val="24"/>
          <w:lang w:eastAsia="ru-RU"/>
        </w:rPr>
        <w:t>г.)</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в ведении ООО «Энергетик»  находятся 4% тепловой мощности установленных в городе теплоисточников и тепловые сети от нее;</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общая среднегодовая численность персонала в организации - 21 человек;</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xml:space="preserve">- на предприятии имеется квалифицированный персонал для ремонта и обслуживания котельного оборудования и тепловых сетей: организована комплексная бригада для ремонта и обслуживания котельного оборудования и тепловых сетей в составе: слесарь, наладчик </w:t>
      </w:r>
      <w:proofErr w:type="spellStart"/>
      <w:r w:rsidRPr="00E82866">
        <w:rPr>
          <w:rFonts w:ascii="Times New Roman" w:eastAsia="Times New Roman" w:hAnsi="Times New Roman"/>
          <w:bCs/>
          <w:iCs/>
          <w:sz w:val="24"/>
          <w:szCs w:val="24"/>
          <w:lang w:eastAsia="ru-RU"/>
        </w:rPr>
        <w:t>КИПиА</w:t>
      </w:r>
      <w:proofErr w:type="spellEnd"/>
      <w:r w:rsidRPr="00E82866">
        <w:rPr>
          <w:rFonts w:ascii="Times New Roman" w:eastAsia="Times New Roman" w:hAnsi="Times New Roman"/>
          <w:bCs/>
          <w:iCs/>
          <w:sz w:val="24"/>
          <w:szCs w:val="24"/>
          <w:lang w:eastAsia="ru-RU"/>
        </w:rPr>
        <w:t>, наладчик газового оборудования, энергетик, теплотехник;</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на предприятии отсутствует собственная техника, необходимая для проведения ремонтно-строительных работ на котельных и тепловых сетях, для выполнения ремонтных работ привлекается специализированная техника сторонних организаций.</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
          <w:bCs/>
          <w:i/>
          <w:iCs/>
          <w:sz w:val="24"/>
          <w:szCs w:val="24"/>
          <w:lang w:eastAsia="ru-RU"/>
        </w:rPr>
      </w:pPr>
      <w:r w:rsidRPr="00E82866">
        <w:rPr>
          <w:rFonts w:ascii="Times New Roman" w:eastAsia="Times New Roman" w:hAnsi="Times New Roman"/>
          <w:b/>
          <w:bCs/>
          <w:i/>
          <w:iCs/>
          <w:sz w:val="24"/>
          <w:szCs w:val="24"/>
          <w:lang w:eastAsia="ru-RU"/>
        </w:rPr>
        <w:t>Данные о Г</w:t>
      </w:r>
      <w:r w:rsidR="008C1016">
        <w:rPr>
          <w:rFonts w:ascii="Times New Roman" w:eastAsia="Times New Roman" w:hAnsi="Times New Roman"/>
          <w:b/>
          <w:bCs/>
          <w:i/>
          <w:iCs/>
          <w:sz w:val="24"/>
          <w:szCs w:val="24"/>
          <w:lang w:eastAsia="ru-RU"/>
        </w:rPr>
        <w:t>К</w:t>
      </w:r>
      <w:r w:rsidRPr="00E82866">
        <w:rPr>
          <w:rFonts w:ascii="Times New Roman" w:eastAsia="Times New Roman" w:hAnsi="Times New Roman"/>
          <w:b/>
          <w:bCs/>
          <w:i/>
          <w:iCs/>
          <w:sz w:val="24"/>
          <w:szCs w:val="24"/>
          <w:lang w:eastAsia="ru-RU"/>
        </w:rPr>
        <w:t xml:space="preserve">УЗ «Госпиталь для ветеранов ВОВ» </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в ведении Г</w:t>
      </w:r>
      <w:r w:rsidR="008C1016">
        <w:rPr>
          <w:rFonts w:ascii="Times New Roman" w:eastAsia="Times New Roman" w:hAnsi="Times New Roman"/>
          <w:bCs/>
          <w:iCs/>
          <w:sz w:val="24"/>
          <w:szCs w:val="24"/>
          <w:lang w:eastAsia="ru-RU"/>
        </w:rPr>
        <w:t>К</w:t>
      </w:r>
      <w:r w:rsidRPr="00E82866">
        <w:rPr>
          <w:rFonts w:ascii="Times New Roman" w:eastAsia="Times New Roman" w:hAnsi="Times New Roman"/>
          <w:bCs/>
          <w:iCs/>
          <w:sz w:val="24"/>
          <w:szCs w:val="24"/>
          <w:lang w:eastAsia="ru-RU"/>
        </w:rPr>
        <w:t>УЗ «Госпиталь для ветеранов ВОВ</w:t>
      </w:r>
      <w:r w:rsidR="00AA626D">
        <w:rPr>
          <w:rFonts w:ascii="Times New Roman" w:eastAsia="Times New Roman" w:hAnsi="Times New Roman"/>
          <w:bCs/>
          <w:iCs/>
          <w:sz w:val="24"/>
          <w:szCs w:val="24"/>
          <w:lang w:eastAsia="ru-RU"/>
        </w:rPr>
        <w:t>»</w:t>
      </w:r>
      <w:r w:rsidRPr="00E82866">
        <w:rPr>
          <w:rFonts w:ascii="Times New Roman" w:eastAsia="Times New Roman" w:hAnsi="Times New Roman"/>
          <w:bCs/>
          <w:iCs/>
          <w:sz w:val="24"/>
          <w:szCs w:val="24"/>
          <w:lang w:eastAsia="ru-RU"/>
        </w:rPr>
        <w:t xml:space="preserve">  находятся 0,8% тепловой мощности установленных в городе теплоисточников и тепловые сети от нее;</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xml:space="preserve">Тепловая энергия поставляется для нужд госпиталя ветеранов воин и 2-х многоквартирных домов </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на предприятии имеется квалифицированный персонал для обслуживания и эксплуатации котельного оборудования, операторы, слесари ремонтники, электрики, теплотехник;</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lastRenderedPageBreak/>
        <w:t>- на предприятии отсутствует собственная техника, необходимая для проведения ремонтно-строительных работ на котельных и тепловых сетях, для выполнения ремонтных работ привлекается специализированная техника сторонних организаций.</w:t>
      </w:r>
    </w:p>
    <w:p w:rsidR="00550252"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Pr>
          <w:rFonts w:ascii="Times New Roman" w:eastAsia="Times New Roman" w:hAnsi="Times New Roman"/>
          <w:bCs/>
          <w:iCs/>
          <w:noProof/>
          <w:sz w:val="24"/>
          <w:szCs w:val="24"/>
          <w:lang w:eastAsia="ru-RU"/>
        </w:rPr>
        <w:drawing>
          <wp:inline distT="0" distB="0" distL="0" distR="0">
            <wp:extent cx="5486400" cy="3200400"/>
            <wp:effectExtent l="0" t="0" r="0" b="0"/>
            <wp:docPr id="12"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550252" w:rsidRPr="007443E3"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
          <w:bCs/>
          <w:i/>
          <w:iCs/>
          <w:sz w:val="24"/>
          <w:szCs w:val="24"/>
          <w:lang w:eastAsia="ru-RU"/>
        </w:rPr>
      </w:pP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На основании имеющихся данных об организации работ в ООО «Пятигорсктеплосервис», ООО «Техно-Сервис», ООО «</w:t>
      </w:r>
      <w:r w:rsidRPr="00283D9C">
        <w:rPr>
          <w:rFonts w:ascii="Times New Roman" w:eastAsia="Times New Roman" w:hAnsi="Times New Roman"/>
          <w:bCs/>
          <w:iCs/>
          <w:sz w:val="24"/>
          <w:szCs w:val="24"/>
          <w:lang w:eastAsia="ru-RU"/>
        </w:rPr>
        <w:t>Энергетик</w:t>
      </w:r>
      <w:r w:rsidR="008C1016" w:rsidRPr="00283D9C">
        <w:rPr>
          <w:rFonts w:ascii="Times New Roman" w:hAnsi="Times New Roman"/>
          <w:sz w:val="24"/>
          <w:szCs w:val="24"/>
        </w:rPr>
        <w:t xml:space="preserve"> ООО «Объединение котельных курорта» обособленное подразделение г. Пятигорска</w:t>
      </w:r>
      <w:r w:rsidRPr="00283D9C">
        <w:rPr>
          <w:rFonts w:ascii="Times New Roman" w:eastAsia="Times New Roman" w:hAnsi="Times New Roman"/>
          <w:bCs/>
          <w:iCs/>
          <w:sz w:val="24"/>
          <w:szCs w:val="24"/>
          <w:lang w:eastAsia="ru-RU"/>
        </w:rPr>
        <w:t>,</w:t>
      </w:r>
      <w:r w:rsidRPr="00E82866">
        <w:rPr>
          <w:rFonts w:ascii="Times New Roman" w:eastAsia="Times New Roman" w:hAnsi="Times New Roman"/>
          <w:bCs/>
          <w:iCs/>
          <w:sz w:val="24"/>
          <w:szCs w:val="24"/>
          <w:lang w:eastAsia="ru-RU"/>
        </w:rPr>
        <w:t xml:space="preserve"> Г</w:t>
      </w:r>
      <w:r w:rsidR="00B702D2">
        <w:rPr>
          <w:rFonts w:ascii="Times New Roman" w:eastAsia="Times New Roman" w:hAnsi="Times New Roman"/>
          <w:bCs/>
          <w:iCs/>
          <w:sz w:val="24"/>
          <w:szCs w:val="24"/>
          <w:lang w:eastAsia="ru-RU"/>
        </w:rPr>
        <w:t>К</w:t>
      </w:r>
      <w:r w:rsidRPr="00E82866">
        <w:rPr>
          <w:rFonts w:ascii="Times New Roman" w:eastAsia="Times New Roman" w:hAnsi="Times New Roman"/>
          <w:bCs/>
          <w:iCs/>
          <w:sz w:val="24"/>
          <w:szCs w:val="24"/>
          <w:lang w:eastAsia="ru-RU"/>
        </w:rPr>
        <w:t>УЗ «Госпиталь ветеранов ВОВ»    и критериев определения единой теплоснабжающей организации, учитывая тот факт, что каждая теплоснабжающая организация имеет свои зоны теплоснабжения</w:t>
      </w:r>
      <w:r w:rsidR="00F65BD7">
        <w:rPr>
          <w:rFonts w:ascii="Times New Roman" w:eastAsia="Times New Roman" w:hAnsi="Times New Roman"/>
          <w:bCs/>
          <w:iCs/>
          <w:sz w:val="24"/>
          <w:szCs w:val="24"/>
          <w:lang w:eastAsia="ru-RU"/>
        </w:rPr>
        <w:t>.</w:t>
      </w:r>
      <w:r w:rsidRPr="00E82866">
        <w:rPr>
          <w:rFonts w:ascii="Times New Roman" w:eastAsia="Times New Roman" w:hAnsi="Times New Roman"/>
          <w:bCs/>
          <w:iCs/>
          <w:sz w:val="24"/>
          <w:szCs w:val="24"/>
          <w:lang w:eastAsia="ru-RU"/>
        </w:rPr>
        <w:t xml:space="preserve"> </w:t>
      </w:r>
      <w:r w:rsidR="00F65BD7">
        <w:rPr>
          <w:rFonts w:ascii="Times New Roman" w:eastAsia="Times New Roman" w:hAnsi="Times New Roman"/>
          <w:bCs/>
          <w:iCs/>
          <w:sz w:val="24"/>
          <w:szCs w:val="24"/>
          <w:lang w:eastAsia="ru-RU"/>
        </w:rPr>
        <w:t>Т</w:t>
      </w:r>
      <w:r w:rsidRPr="00E82866">
        <w:rPr>
          <w:rFonts w:ascii="Times New Roman" w:eastAsia="Times New Roman" w:hAnsi="Times New Roman"/>
          <w:bCs/>
          <w:iCs/>
          <w:sz w:val="24"/>
          <w:szCs w:val="24"/>
          <w:lang w:eastAsia="ru-RU"/>
        </w:rPr>
        <w:t>ехнологически выработка и передача тепловой энергии не совмещается, предлагается определить статус единой теплоснабжающей организации по городу Пятигорску</w:t>
      </w:r>
      <w:r w:rsidR="00F65BD7">
        <w:rPr>
          <w:rFonts w:ascii="Times New Roman" w:eastAsia="Times New Roman" w:hAnsi="Times New Roman"/>
          <w:bCs/>
          <w:iCs/>
          <w:sz w:val="24"/>
          <w:szCs w:val="24"/>
          <w:lang w:eastAsia="ru-RU"/>
        </w:rPr>
        <w:t xml:space="preserve"> следующим образом</w:t>
      </w:r>
      <w:r w:rsidRPr="00E82866">
        <w:rPr>
          <w:rFonts w:ascii="Times New Roman" w:eastAsia="Times New Roman" w:hAnsi="Times New Roman"/>
          <w:bCs/>
          <w:iCs/>
          <w:sz w:val="24"/>
          <w:szCs w:val="24"/>
          <w:lang w:eastAsia="ru-RU"/>
        </w:rPr>
        <w:t>:</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xml:space="preserve">- в зоне централизованного теплоснабжения </w:t>
      </w:r>
      <w:r w:rsidR="00AA626D">
        <w:rPr>
          <w:rFonts w:ascii="Times New Roman" w:eastAsia="Times New Roman" w:hAnsi="Times New Roman"/>
          <w:bCs/>
          <w:iCs/>
          <w:sz w:val="24"/>
          <w:szCs w:val="24"/>
          <w:lang w:eastAsia="ru-RU"/>
        </w:rPr>
        <w:t>(</w:t>
      </w:r>
      <w:r w:rsidRPr="00E82866">
        <w:rPr>
          <w:rFonts w:ascii="Times New Roman" w:eastAsia="Times New Roman" w:hAnsi="Times New Roman"/>
          <w:bCs/>
          <w:iCs/>
          <w:sz w:val="24"/>
          <w:szCs w:val="24"/>
          <w:lang w:eastAsia="ru-RU"/>
        </w:rPr>
        <w:t xml:space="preserve">от котельных </w:t>
      </w:r>
      <w:r w:rsidR="008C1016" w:rsidRPr="00283D9C">
        <w:rPr>
          <w:rFonts w:ascii="Times New Roman" w:hAnsi="Times New Roman"/>
          <w:sz w:val="24"/>
          <w:szCs w:val="24"/>
        </w:rPr>
        <w:t>ООО «Объединение котельных курорта» обособленное подразделение г. Пятигорска</w:t>
      </w:r>
      <w:r w:rsidR="00AA626D" w:rsidRPr="00283D9C">
        <w:rPr>
          <w:rFonts w:ascii="Times New Roman" w:hAnsi="Times New Roman"/>
          <w:sz w:val="24"/>
          <w:szCs w:val="24"/>
        </w:rPr>
        <w:t>)</w:t>
      </w:r>
      <w:r w:rsidR="00AA626D">
        <w:rPr>
          <w:rFonts w:ascii="Times New Roman" w:hAnsi="Times New Roman"/>
          <w:sz w:val="24"/>
          <w:szCs w:val="24"/>
        </w:rPr>
        <w:t xml:space="preserve"> </w:t>
      </w:r>
      <w:r w:rsidR="00AA626D">
        <w:rPr>
          <w:rFonts w:ascii="Times New Roman" w:eastAsia="Times New Roman" w:hAnsi="Times New Roman"/>
          <w:bCs/>
          <w:iCs/>
          <w:sz w:val="24"/>
          <w:szCs w:val="24"/>
          <w:lang w:eastAsia="ru-RU"/>
        </w:rPr>
        <w:t xml:space="preserve">-  </w:t>
      </w:r>
      <w:r w:rsidR="00AA626D" w:rsidRPr="00AA626D">
        <w:rPr>
          <w:rFonts w:ascii="Times New Roman" w:eastAsia="Times New Roman" w:hAnsi="Times New Roman"/>
          <w:bCs/>
          <w:iCs/>
          <w:sz w:val="24"/>
          <w:szCs w:val="24"/>
          <w:lang w:eastAsia="ru-RU"/>
        </w:rPr>
        <w:t>ООО «Объединение котельных курорта» обособленное подразделение г. Пятигорска</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в зоне централизованного теплоснабжения (от котельных ООО «Техно-Сервис» промышленная часть</w:t>
      </w:r>
      <w:r w:rsidR="00AA626D">
        <w:rPr>
          <w:rFonts w:ascii="Times New Roman" w:eastAsia="Times New Roman" w:hAnsi="Times New Roman"/>
          <w:bCs/>
          <w:iCs/>
          <w:sz w:val="24"/>
          <w:szCs w:val="24"/>
          <w:lang w:eastAsia="ru-RU"/>
        </w:rPr>
        <w:t xml:space="preserve"> и объекты</w:t>
      </w:r>
      <w:r w:rsidRPr="00E82866">
        <w:rPr>
          <w:rFonts w:ascii="Times New Roman" w:eastAsia="Times New Roman" w:hAnsi="Times New Roman"/>
          <w:bCs/>
          <w:iCs/>
          <w:sz w:val="24"/>
          <w:szCs w:val="24"/>
          <w:lang w:eastAsia="ru-RU"/>
        </w:rPr>
        <w:t xml:space="preserve"> завода Импульс) – ООО Техно-Сервис»</w:t>
      </w:r>
    </w:p>
    <w:p w:rsidR="00550252"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xml:space="preserve">- в зоне централизованного теплоснабжения (от котельной ООО «Энергетик» поселок Энергетик) – ООО «Энергетик». </w:t>
      </w:r>
    </w:p>
    <w:p w:rsidR="00AA626D" w:rsidRPr="00E82866" w:rsidRDefault="00AA626D" w:rsidP="00550252">
      <w:pPr>
        <w:suppressAutoHyphens/>
        <w:autoSpaceDE w:val="0"/>
        <w:autoSpaceDN w:val="0"/>
        <w:adjustRightInd w:val="0"/>
        <w:spacing w:before="120" w:after="0" w:line="240" w:lineRule="auto"/>
        <w:ind w:firstLine="550"/>
        <w:jc w:val="both"/>
        <w:rPr>
          <w:rFonts w:ascii="Times New Roman" w:eastAsia="Times New Roman" w:hAnsi="Times New Roman"/>
          <w:sz w:val="24"/>
          <w:szCs w:val="24"/>
          <w:lang w:eastAsia="ru-RU"/>
        </w:rPr>
      </w:pPr>
      <w:r>
        <w:rPr>
          <w:rFonts w:ascii="Times New Roman" w:eastAsia="Times New Roman" w:hAnsi="Times New Roman"/>
          <w:bCs/>
          <w:iCs/>
          <w:sz w:val="24"/>
          <w:szCs w:val="24"/>
          <w:lang w:eastAsia="ru-RU"/>
        </w:rPr>
        <w:tab/>
        <w:t>-</w:t>
      </w:r>
      <w:r w:rsidRPr="00AA626D">
        <w:t xml:space="preserve"> </w:t>
      </w:r>
      <w:r>
        <w:t xml:space="preserve"> </w:t>
      </w:r>
      <w:r w:rsidRPr="00AA626D">
        <w:rPr>
          <w:rFonts w:ascii="Times New Roman" w:eastAsia="Times New Roman" w:hAnsi="Times New Roman"/>
          <w:bCs/>
          <w:iCs/>
          <w:sz w:val="24"/>
          <w:szCs w:val="24"/>
          <w:lang w:eastAsia="ru-RU"/>
        </w:rPr>
        <w:t xml:space="preserve">в зоне централизованного теплоснабжения </w:t>
      </w:r>
      <w:r>
        <w:rPr>
          <w:rFonts w:ascii="Times New Roman" w:eastAsia="Times New Roman" w:hAnsi="Times New Roman"/>
          <w:bCs/>
          <w:iCs/>
          <w:sz w:val="24"/>
          <w:szCs w:val="24"/>
          <w:lang w:eastAsia="ru-RU"/>
        </w:rPr>
        <w:t>(</w:t>
      </w:r>
      <w:r w:rsidRPr="00AA626D">
        <w:rPr>
          <w:rFonts w:ascii="Times New Roman" w:eastAsia="Times New Roman" w:hAnsi="Times New Roman"/>
          <w:bCs/>
          <w:iCs/>
          <w:sz w:val="24"/>
          <w:szCs w:val="24"/>
          <w:lang w:eastAsia="ru-RU"/>
        </w:rPr>
        <w:t>от котельных</w:t>
      </w:r>
      <w:r>
        <w:rPr>
          <w:rFonts w:ascii="Times New Roman" w:eastAsia="Times New Roman" w:hAnsi="Times New Roman"/>
          <w:bCs/>
          <w:iCs/>
          <w:sz w:val="24"/>
          <w:szCs w:val="24"/>
          <w:lang w:eastAsia="ru-RU"/>
        </w:rPr>
        <w:t xml:space="preserve"> </w:t>
      </w:r>
      <w:r w:rsidRPr="00AA626D">
        <w:rPr>
          <w:rFonts w:ascii="Times New Roman" w:eastAsia="Times New Roman" w:hAnsi="Times New Roman"/>
          <w:bCs/>
          <w:iCs/>
          <w:sz w:val="24"/>
          <w:szCs w:val="24"/>
          <w:lang w:eastAsia="ru-RU"/>
        </w:rPr>
        <w:t>ГКУЗ «Госпиталь для ветеранов ВОВ»</w:t>
      </w:r>
      <w:r>
        <w:rPr>
          <w:rFonts w:ascii="Times New Roman" w:eastAsia="Times New Roman" w:hAnsi="Times New Roman"/>
          <w:bCs/>
          <w:iCs/>
          <w:sz w:val="24"/>
          <w:szCs w:val="24"/>
          <w:lang w:eastAsia="ru-RU"/>
        </w:rPr>
        <w:t xml:space="preserve">) - </w:t>
      </w:r>
      <w:r w:rsidRPr="00AA626D">
        <w:rPr>
          <w:rFonts w:ascii="Times New Roman" w:eastAsia="Times New Roman" w:hAnsi="Times New Roman"/>
          <w:bCs/>
          <w:iCs/>
          <w:sz w:val="24"/>
          <w:szCs w:val="24"/>
          <w:lang w:eastAsia="ru-RU"/>
        </w:rPr>
        <w:t>ГКУЗ «Госпиталь для ветеранов ВОВ»</w:t>
      </w:r>
      <w:r>
        <w:rPr>
          <w:rFonts w:ascii="Times New Roman" w:eastAsia="Times New Roman" w:hAnsi="Times New Roman"/>
          <w:bCs/>
          <w:iCs/>
          <w:sz w:val="24"/>
          <w:szCs w:val="24"/>
          <w:lang w:eastAsia="ru-RU"/>
        </w:rPr>
        <w:t xml:space="preserve">. </w:t>
      </w:r>
    </w:p>
    <w:p w:rsidR="00550252" w:rsidRPr="00E82866"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sidRPr="00E82866">
        <w:rPr>
          <w:rFonts w:ascii="Times New Roman" w:eastAsia="Times New Roman" w:hAnsi="Times New Roman"/>
          <w:bCs/>
          <w:iCs/>
          <w:sz w:val="24"/>
          <w:szCs w:val="24"/>
          <w:lang w:eastAsia="ru-RU"/>
        </w:rPr>
        <w:t xml:space="preserve">- во всей остальной зоне централизованного теплоснабжения города Пятигорска – ООО «Пятигорсктеплосервис». </w:t>
      </w:r>
    </w:p>
    <w:p w:rsidR="00550252" w:rsidRPr="00E82866" w:rsidRDefault="00550252" w:rsidP="00550252">
      <w:pPr>
        <w:autoSpaceDE w:val="0"/>
        <w:autoSpaceDN w:val="0"/>
        <w:adjustRightInd w:val="0"/>
        <w:spacing w:after="0" w:line="360" w:lineRule="auto"/>
        <w:jc w:val="both"/>
        <w:rPr>
          <w:rFonts w:ascii="Times New Roman" w:eastAsia="Times New Roman" w:hAnsi="Times New Roman"/>
          <w:sz w:val="24"/>
          <w:szCs w:val="24"/>
          <w:lang w:eastAsia="ru-RU"/>
        </w:rPr>
      </w:pPr>
    </w:p>
    <w:p w:rsidR="00357488" w:rsidRPr="00071ADB" w:rsidRDefault="00357488" w:rsidP="00357488">
      <w:pPr>
        <w:autoSpaceDE w:val="0"/>
        <w:autoSpaceDN w:val="0"/>
        <w:adjustRightInd w:val="0"/>
        <w:spacing w:after="0" w:line="240" w:lineRule="auto"/>
        <w:rPr>
          <w:rFonts w:ascii="Times New Roman" w:hAnsi="Times New Roman"/>
          <w:b/>
          <w:bCs/>
          <w:sz w:val="28"/>
          <w:szCs w:val="28"/>
        </w:rPr>
      </w:pPr>
      <w:r w:rsidRPr="006B215E">
        <w:rPr>
          <w:rFonts w:ascii="F4" w:hAnsi="F4" w:cs="F4"/>
          <w:b/>
          <w:bCs/>
          <w:color w:val="FF0000"/>
          <w:sz w:val="28"/>
          <w:szCs w:val="28"/>
        </w:rPr>
        <w:t xml:space="preserve"> </w:t>
      </w:r>
      <w:r w:rsidRPr="00071ADB">
        <w:rPr>
          <w:rFonts w:ascii="Times New Roman" w:hAnsi="Times New Roman"/>
          <w:b/>
          <w:bCs/>
          <w:sz w:val="28"/>
          <w:szCs w:val="28"/>
        </w:rPr>
        <w:t>Раздел 9 Решения о распределении тепловой нагрузки</w:t>
      </w:r>
    </w:p>
    <w:p w:rsidR="00357488" w:rsidRPr="00071ADB" w:rsidRDefault="00357488" w:rsidP="00357488">
      <w:pPr>
        <w:autoSpaceDE w:val="0"/>
        <w:autoSpaceDN w:val="0"/>
        <w:adjustRightInd w:val="0"/>
        <w:spacing w:after="0" w:line="240" w:lineRule="auto"/>
        <w:rPr>
          <w:rFonts w:ascii="Times New Roman" w:hAnsi="Times New Roman"/>
          <w:b/>
          <w:bCs/>
          <w:sz w:val="28"/>
          <w:szCs w:val="28"/>
        </w:rPr>
      </w:pPr>
      <w:r w:rsidRPr="00071ADB">
        <w:rPr>
          <w:rFonts w:ascii="Times New Roman" w:hAnsi="Times New Roman"/>
          <w:b/>
          <w:bCs/>
          <w:sz w:val="28"/>
          <w:szCs w:val="28"/>
        </w:rPr>
        <w:t>между источниками тепловой энергии</w:t>
      </w:r>
    </w:p>
    <w:p w:rsidR="004418AA" w:rsidRDefault="00357488" w:rsidP="003E2A0A">
      <w:pPr>
        <w:autoSpaceDE w:val="0"/>
        <w:autoSpaceDN w:val="0"/>
        <w:adjustRightInd w:val="0"/>
        <w:spacing w:after="0" w:line="240" w:lineRule="auto"/>
        <w:ind w:firstLine="708"/>
        <w:jc w:val="both"/>
        <w:rPr>
          <w:rFonts w:ascii="Times New Roman" w:hAnsi="Times New Roman"/>
          <w:sz w:val="24"/>
          <w:szCs w:val="24"/>
        </w:rPr>
      </w:pPr>
      <w:r w:rsidRPr="00D4745A">
        <w:rPr>
          <w:rFonts w:ascii="Times New Roman" w:hAnsi="Times New Roman"/>
          <w:sz w:val="24"/>
          <w:szCs w:val="24"/>
        </w:rPr>
        <w:t>Проведенные расчеты показали, что зоны теплоснабжения большинства</w:t>
      </w:r>
      <w:r w:rsidR="00502CDE" w:rsidRPr="00D4745A">
        <w:rPr>
          <w:rFonts w:ascii="Times New Roman" w:hAnsi="Times New Roman"/>
          <w:sz w:val="24"/>
          <w:szCs w:val="24"/>
        </w:rPr>
        <w:t xml:space="preserve"> </w:t>
      </w:r>
      <w:r w:rsidR="00D4745A" w:rsidRPr="00D4745A">
        <w:rPr>
          <w:rFonts w:ascii="Times New Roman" w:hAnsi="Times New Roman"/>
          <w:sz w:val="24"/>
          <w:szCs w:val="24"/>
        </w:rPr>
        <w:t>т</w:t>
      </w:r>
      <w:r w:rsidRPr="00D4745A">
        <w:rPr>
          <w:rFonts w:ascii="Times New Roman" w:hAnsi="Times New Roman"/>
          <w:sz w:val="24"/>
          <w:szCs w:val="24"/>
        </w:rPr>
        <w:t>еплоисточников</w:t>
      </w:r>
      <w:r w:rsidR="00502CDE" w:rsidRPr="00D4745A">
        <w:rPr>
          <w:rFonts w:ascii="Times New Roman" w:hAnsi="Times New Roman"/>
          <w:sz w:val="24"/>
          <w:szCs w:val="24"/>
        </w:rPr>
        <w:t xml:space="preserve"> </w:t>
      </w:r>
      <w:r w:rsidRPr="00D4745A">
        <w:rPr>
          <w:rFonts w:ascii="Times New Roman" w:hAnsi="Times New Roman"/>
          <w:sz w:val="24"/>
          <w:szCs w:val="24"/>
        </w:rPr>
        <w:t xml:space="preserve"> г. </w:t>
      </w:r>
      <w:r w:rsidR="00502CDE" w:rsidRPr="00D4745A">
        <w:rPr>
          <w:rFonts w:ascii="Times New Roman" w:hAnsi="Times New Roman"/>
          <w:sz w:val="24"/>
          <w:szCs w:val="24"/>
        </w:rPr>
        <w:t>Пятигорска</w:t>
      </w:r>
      <w:r w:rsidRPr="00D4745A">
        <w:rPr>
          <w:rFonts w:ascii="Times New Roman" w:hAnsi="Times New Roman"/>
          <w:sz w:val="24"/>
          <w:szCs w:val="24"/>
        </w:rPr>
        <w:t xml:space="preserve"> находятся в пределах радиуса их эффективного</w:t>
      </w:r>
      <w:r w:rsidR="00071ADB" w:rsidRPr="00D4745A">
        <w:rPr>
          <w:rFonts w:ascii="Times New Roman" w:hAnsi="Times New Roman"/>
          <w:sz w:val="24"/>
          <w:szCs w:val="24"/>
        </w:rPr>
        <w:t xml:space="preserve"> </w:t>
      </w:r>
      <w:r w:rsidRPr="00D4745A">
        <w:rPr>
          <w:rFonts w:ascii="Times New Roman" w:hAnsi="Times New Roman"/>
          <w:sz w:val="24"/>
          <w:szCs w:val="24"/>
        </w:rPr>
        <w:t xml:space="preserve">теплоснабжения, </w:t>
      </w:r>
      <w:r w:rsidR="00071ADB" w:rsidRPr="00D4745A">
        <w:rPr>
          <w:rFonts w:ascii="Times New Roman" w:hAnsi="Times New Roman"/>
          <w:sz w:val="24"/>
          <w:szCs w:val="24"/>
        </w:rPr>
        <w:t>кроме того</w:t>
      </w:r>
      <w:r w:rsidR="00E01323" w:rsidRPr="00D4745A">
        <w:rPr>
          <w:rFonts w:ascii="Times New Roman" w:hAnsi="Times New Roman"/>
          <w:sz w:val="24"/>
          <w:szCs w:val="24"/>
        </w:rPr>
        <w:t>,</w:t>
      </w:r>
      <w:r w:rsidR="00D4745A">
        <w:rPr>
          <w:rFonts w:ascii="Times New Roman" w:hAnsi="Times New Roman"/>
          <w:color w:val="FF0000"/>
          <w:sz w:val="24"/>
          <w:szCs w:val="24"/>
        </w:rPr>
        <w:t xml:space="preserve"> </w:t>
      </w:r>
      <w:r w:rsidR="00E01323">
        <w:rPr>
          <w:rFonts w:ascii="Times New Roman" w:hAnsi="Times New Roman"/>
          <w:sz w:val="24"/>
          <w:szCs w:val="24"/>
        </w:rPr>
        <w:t>к</w:t>
      </w:r>
      <w:r w:rsidR="00E01323" w:rsidRPr="006F266D">
        <w:rPr>
          <w:rFonts w:ascii="Times New Roman" w:hAnsi="Times New Roman"/>
          <w:sz w:val="24"/>
          <w:szCs w:val="24"/>
        </w:rPr>
        <w:t>аждый источник тепла работает на свою</w:t>
      </w:r>
      <w:r w:rsidR="00D4745A">
        <w:rPr>
          <w:rFonts w:ascii="Times New Roman" w:hAnsi="Times New Roman"/>
          <w:sz w:val="24"/>
          <w:szCs w:val="24"/>
        </w:rPr>
        <w:t xml:space="preserve"> выделенную зону теплоснабжения.</w:t>
      </w:r>
      <w:r w:rsidR="00E01323" w:rsidRPr="006F266D">
        <w:rPr>
          <w:rFonts w:ascii="Times New Roman" w:hAnsi="Times New Roman"/>
          <w:sz w:val="24"/>
          <w:szCs w:val="24"/>
        </w:rPr>
        <w:t xml:space="preserve"> </w:t>
      </w:r>
    </w:p>
    <w:p w:rsidR="003E2A0A" w:rsidRPr="004418AA" w:rsidRDefault="00046190" w:rsidP="003E2A0A">
      <w:pPr>
        <w:autoSpaceDE w:val="0"/>
        <w:autoSpaceDN w:val="0"/>
        <w:adjustRightInd w:val="0"/>
        <w:spacing w:after="0" w:line="240" w:lineRule="auto"/>
        <w:ind w:firstLine="708"/>
        <w:jc w:val="both"/>
        <w:rPr>
          <w:rFonts w:ascii="Times New Roman" w:hAnsi="Times New Roman"/>
          <w:sz w:val="24"/>
          <w:szCs w:val="24"/>
        </w:rPr>
      </w:pPr>
      <w:r w:rsidRPr="004418AA">
        <w:rPr>
          <w:rFonts w:ascii="Times New Roman" w:hAnsi="Times New Roman"/>
          <w:sz w:val="24"/>
          <w:szCs w:val="24"/>
        </w:rPr>
        <w:lastRenderedPageBreak/>
        <w:t>Принципиальные решения по зонированию системы теплоснабжения г. Пятигорска</w:t>
      </w:r>
      <w:r w:rsidR="003E2A0A" w:rsidRPr="004418AA">
        <w:rPr>
          <w:rFonts w:ascii="Times New Roman" w:hAnsi="Times New Roman"/>
          <w:sz w:val="24"/>
          <w:szCs w:val="24"/>
        </w:rPr>
        <w:t xml:space="preserve"> представлены в таблице 9.1</w:t>
      </w:r>
    </w:p>
    <w:p w:rsidR="003E2A0A" w:rsidRPr="004418AA" w:rsidRDefault="003E2A0A" w:rsidP="003E2A0A">
      <w:pPr>
        <w:autoSpaceDE w:val="0"/>
        <w:autoSpaceDN w:val="0"/>
        <w:adjustRightInd w:val="0"/>
        <w:spacing w:after="0" w:line="240" w:lineRule="auto"/>
        <w:ind w:firstLine="708"/>
        <w:jc w:val="both"/>
        <w:rPr>
          <w:rFonts w:ascii="Times New Roman" w:hAnsi="Times New Roman"/>
          <w:sz w:val="24"/>
          <w:szCs w:val="24"/>
        </w:rPr>
      </w:pPr>
      <w:r w:rsidRPr="004418AA">
        <w:rPr>
          <w:rFonts w:ascii="Times New Roman" w:hAnsi="Times New Roman"/>
          <w:sz w:val="24"/>
          <w:szCs w:val="24"/>
        </w:rPr>
        <w:t xml:space="preserve"> </w:t>
      </w:r>
    </w:p>
    <w:p w:rsidR="003E2A0A" w:rsidRPr="004418AA" w:rsidRDefault="003E2A0A" w:rsidP="003E2A0A">
      <w:pPr>
        <w:autoSpaceDE w:val="0"/>
        <w:autoSpaceDN w:val="0"/>
        <w:adjustRightInd w:val="0"/>
        <w:spacing w:after="0" w:line="240" w:lineRule="auto"/>
        <w:ind w:firstLine="708"/>
        <w:jc w:val="both"/>
        <w:rPr>
          <w:rFonts w:ascii="Times New Roman" w:hAnsi="Times New Roman"/>
          <w:sz w:val="24"/>
          <w:szCs w:val="24"/>
        </w:rPr>
      </w:pPr>
      <w:r w:rsidRPr="004418AA">
        <w:rPr>
          <w:rFonts w:ascii="Times New Roman" w:hAnsi="Times New Roman"/>
          <w:sz w:val="24"/>
          <w:szCs w:val="24"/>
        </w:rPr>
        <w:t xml:space="preserve"> Таблица 9.1. Принципиальные решения по зонированию системы теплоснабжения на период до 2030 года</w:t>
      </w:r>
    </w:p>
    <w:tbl>
      <w:tblPr>
        <w:tblStyle w:val="a5"/>
        <w:tblW w:w="14951" w:type="dxa"/>
        <w:tblLook w:val="04A0" w:firstRow="1" w:lastRow="0" w:firstColumn="1" w:lastColumn="0" w:noHBand="0" w:noVBand="1"/>
      </w:tblPr>
      <w:tblGrid>
        <w:gridCol w:w="4983"/>
        <w:gridCol w:w="4984"/>
        <w:gridCol w:w="4984"/>
      </w:tblGrid>
      <w:tr w:rsidR="003E2A0A" w:rsidRPr="004418AA" w:rsidTr="00E91FCF">
        <w:trPr>
          <w:gridAfter w:val="1"/>
          <w:wAfter w:w="4984" w:type="dxa"/>
        </w:trPr>
        <w:tc>
          <w:tcPr>
            <w:tcW w:w="4983" w:type="dxa"/>
          </w:tcPr>
          <w:p w:rsidR="003E2A0A" w:rsidRPr="004418AA" w:rsidRDefault="003E2A0A" w:rsidP="003E2A0A">
            <w:pPr>
              <w:autoSpaceDE w:val="0"/>
              <w:autoSpaceDN w:val="0"/>
              <w:adjustRightInd w:val="0"/>
              <w:spacing w:after="0" w:line="240" w:lineRule="auto"/>
              <w:jc w:val="center"/>
              <w:rPr>
                <w:rFonts w:ascii="Times New Roman" w:hAnsi="Times New Roman"/>
                <w:sz w:val="24"/>
                <w:szCs w:val="24"/>
              </w:rPr>
            </w:pPr>
            <w:r w:rsidRPr="004418AA">
              <w:rPr>
                <w:rFonts w:ascii="Times New Roman" w:hAnsi="Times New Roman"/>
                <w:sz w:val="24"/>
                <w:szCs w:val="24"/>
              </w:rPr>
              <w:t>Принципиальные схемные решения</w:t>
            </w:r>
          </w:p>
          <w:p w:rsidR="003E2A0A" w:rsidRPr="004418AA" w:rsidRDefault="003E2A0A" w:rsidP="003E2A0A">
            <w:pPr>
              <w:autoSpaceDE w:val="0"/>
              <w:autoSpaceDN w:val="0"/>
              <w:adjustRightInd w:val="0"/>
              <w:spacing w:after="0" w:line="240" w:lineRule="auto"/>
              <w:jc w:val="center"/>
              <w:rPr>
                <w:rFonts w:ascii="Times New Roman" w:hAnsi="Times New Roman"/>
                <w:sz w:val="24"/>
                <w:szCs w:val="24"/>
              </w:rPr>
            </w:pPr>
          </w:p>
        </w:tc>
        <w:tc>
          <w:tcPr>
            <w:tcW w:w="4984" w:type="dxa"/>
          </w:tcPr>
          <w:p w:rsidR="003E2A0A" w:rsidRPr="004418AA" w:rsidRDefault="003E2A0A" w:rsidP="003E2A0A">
            <w:pPr>
              <w:autoSpaceDE w:val="0"/>
              <w:autoSpaceDN w:val="0"/>
              <w:adjustRightInd w:val="0"/>
              <w:spacing w:after="0" w:line="240" w:lineRule="auto"/>
              <w:jc w:val="center"/>
              <w:rPr>
                <w:rFonts w:ascii="Times New Roman" w:hAnsi="Times New Roman"/>
                <w:sz w:val="24"/>
                <w:szCs w:val="24"/>
              </w:rPr>
            </w:pPr>
            <w:r w:rsidRPr="004418AA">
              <w:rPr>
                <w:rFonts w:ascii="Times New Roman" w:hAnsi="Times New Roman"/>
                <w:sz w:val="24"/>
                <w:szCs w:val="24"/>
              </w:rPr>
              <w:t>Подключаемая зона</w:t>
            </w:r>
          </w:p>
        </w:tc>
      </w:tr>
      <w:tr w:rsidR="00707D39" w:rsidRPr="004418AA" w:rsidTr="00E91FCF">
        <w:trPr>
          <w:gridAfter w:val="1"/>
          <w:wAfter w:w="4984" w:type="dxa"/>
        </w:trPr>
        <w:tc>
          <w:tcPr>
            <w:tcW w:w="9967" w:type="dxa"/>
            <w:gridSpan w:val="2"/>
          </w:tcPr>
          <w:p w:rsidR="00707D39" w:rsidRPr="004418AA" w:rsidRDefault="00707D39" w:rsidP="00E91FCF">
            <w:pPr>
              <w:autoSpaceDE w:val="0"/>
              <w:autoSpaceDN w:val="0"/>
              <w:adjustRightInd w:val="0"/>
              <w:spacing w:after="0" w:line="240" w:lineRule="auto"/>
              <w:jc w:val="center"/>
              <w:rPr>
                <w:rFonts w:ascii="Times New Roman" w:hAnsi="Times New Roman"/>
                <w:sz w:val="24"/>
                <w:szCs w:val="24"/>
              </w:rPr>
            </w:pPr>
            <w:r w:rsidRPr="004418AA">
              <w:rPr>
                <w:rFonts w:ascii="Times New Roman" w:hAnsi="Times New Roman"/>
                <w:sz w:val="24"/>
                <w:szCs w:val="24"/>
              </w:rPr>
              <w:t>20</w:t>
            </w:r>
            <w:r w:rsidR="00E91FCF">
              <w:rPr>
                <w:rFonts w:ascii="Times New Roman" w:hAnsi="Times New Roman"/>
                <w:sz w:val="24"/>
                <w:szCs w:val="24"/>
              </w:rPr>
              <w:t>20</w:t>
            </w:r>
            <w:r w:rsidRPr="004418AA">
              <w:rPr>
                <w:rFonts w:ascii="Times New Roman" w:hAnsi="Times New Roman"/>
                <w:sz w:val="24"/>
                <w:szCs w:val="24"/>
              </w:rPr>
              <w:t xml:space="preserve"> год</w:t>
            </w:r>
          </w:p>
        </w:tc>
      </w:tr>
      <w:tr w:rsidR="003E2A0A" w:rsidRPr="004418AA" w:rsidTr="00E91FCF">
        <w:trPr>
          <w:gridAfter w:val="1"/>
          <w:wAfter w:w="4984" w:type="dxa"/>
        </w:trPr>
        <w:tc>
          <w:tcPr>
            <w:tcW w:w="4983" w:type="dxa"/>
          </w:tcPr>
          <w:p w:rsidR="003E2A0A" w:rsidRPr="004418AA" w:rsidRDefault="00E91FCF" w:rsidP="00707D39">
            <w:pPr>
              <w:autoSpaceDE w:val="0"/>
              <w:autoSpaceDN w:val="0"/>
              <w:adjustRightInd w:val="0"/>
              <w:spacing w:after="0" w:line="240" w:lineRule="auto"/>
              <w:jc w:val="both"/>
              <w:rPr>
                <w:rFonts w:ascii="Times New Roman" w:hAnsi="Times New Roman"/>
                <w:sz w:val="24"/>
                <w:szCs w:val="24"/>
              </w:rPr>
            </w:pPr>
            <w:r w:rsidRPr="004418AA">
              <w:rPr>
                <w:rFonts w:ascii="Times New Roman" w:hAnsi="Times New Roman"/>
                <w:sz w:val="24"/>
                <w:szCs w:val="24"/>
              </w:rPr>
              <w:t>Вывод из эксплуатации 1 подвальной котельной (Калинина,42 а) с переключением тепловых нагрузок потребителей  в зону действия котельной «Ростелеком» после ее реконструкции</w:t>
            </w:r>
            <w:r w:rsidR="006D0EC1">
              <w:rPr>
                <w:rFonts w:ascii="Times New Roman" w:hAnsi="Times New Roman"/>
                <w:sz w:val="24"/>
                <w:szCs w:val="24"/>
              </w:rPr>
              <w:t>, установленной мощностью 7,5 МВт</w:t>
            </w:r>
          </w:p>
        </w:tc>
        <w:tc>
          <w:tcPr>
            <w:tcW w:w="4984" w:type="dxa"/>
          </w:tcPr>
          <w:p w:rsidR="003E2A0A" w:rsidRPr="004418AA" w:rsidRDefault="003E2A0A" w:rsidP="003E2A0A">
            <w:pPr>
              <w:autoSpaceDE w:val="0"/>
              <w:autoSpaceDN w:val="0"/>
              <w:adjustRightInd w:val="0"/>
              <w:spacing w:after="0" w:line="240" w:lineRule="auto"/>
              <w:jc w:val="both"/>
              <w:rPr>
                <w:rFonts w:ascii="Times New Roman" w:hAnsi="Times New Roman"/>
                <w:sz w:val="24"/>
                <w:szCs w:val="24"/>
              </w:rPr>
            </w:pPr>
          </w:p>
        </w:tc>
      </w:tr>
      <w:tr w:rsidR="00707D39" w:rsidRPr="004418AA" w:rsidTr="00E91FCF">
        <w:trPr>
          <w:gridAfter w:val="1"/>
          <w:wAfter w:w="4984" w:type="dxa"/>
        </w:trPr>
        <w:tc>
          <w:tcPr>
            <w:tcW w:w="9967" w:type="dxa"/>
            <w:gridSpan w:val="2"/>
          </w:tcPr>
          <w:p w:rsidR="00707D39" w:rsidRPr="004418AA" w:rsidRDefault="00707D39" w:rsidP="00E91FCF">
            <w:pPr>
              <w:autoSpaceDE w:val="0"/>
              <w:autoSpaceDN w:val="0"/>
              <w:adjustRightInd w:val="0"/>
              <w:spacing w:after="0" w:line="240" w:lineRule="auto"/>
              <w:jc w:val="center"/>
              <w:rPr>
                <w:rFonts w:ascii="Times New Roman" w:hAnsi="Times New Roman"/>
                <w:sz w:val="24"/>
                <w:szCs w:val="24"/>
              </w:rPr>
            </w:pPr>
            <w:r w:rsidRPr="004418AA">
              <w:rPr>
                <w:rFonts w:ascii="Times New Roman" w:hAnsi="Times New Roman"/>
                <w:sz w:val="24"/>
                <w:szCs w:val="24"/>
              </w:rPr>
              <w:t>20</w:t>
            </w:r>
            <w:r w:rsidR="00E91FCF">
              <w:rPr>
                <w:rFonts w:ascii="Times New Roman" w:hAnsi="Times New Roman"/>
                <w:sz w:val="24"/>
                <w:szCs w:val="24"/>
              </w:rPr>
              <w:t>21</w:t>
            </w:r>
            <w:r w:rsidRPr="004418AA">
              <w:rPr>
                <w:rFonts w:ascii="Times New Roman" w:hAnsi="Times New Roman"/>
                <w:sz w:val="24"/>
                <w:szCs w:val="24"/>
              </w:rPr>
              <w:t>год</w:t>
            </w:r>
          </w:p>
        </w:tc>
      </w:tr>
      <w:tr w:rsidR="00E91FCF" w:rsidRPr="004418AA" w:rsidTr="00E91FCF">
        <w:trPr>
          <w:gridAfter w:val="1"/>
          <w:wAfter w:w="4984" w:type="dxa"/>
        </w:trPr>
        <w:tc>
          <w:tcPr>
            <w:tcW w:w="4983" w:type="dxa"/>
          </w:tcPr>
          <w:p w:rsidR="006D0EC1" w:rsidRDefault="00E91FCF" w:rsidP="006D0EC1">
            <w:pPr>
              <w:autoSpaceDE w:val="0"/>
              <w:autoSpaceDN w:val="0"/>
              <w:adjustRightInd w:val="0"/>
              <w:spacing w:after="0" w:line="240" w:lineRule="auto"/>
              <w:jc w:val="both"/>
              <w:rPr>
                <w:rFonts w:ascii="Times New Roman" w:hAnsi="Times New Roman"/>
                <w:sz w:val="24"/>
                <w:szCs w:val="24"/>
              </w:rPr>
            </w:pPr>
            <w:r w:rsidRPr="004418AA">
              <w:rPr>
                <w:rFonts w:ascii="Times New Roman" w:hAnsi="Times New Roman"/>
                <w:sz w:val="24"/>
                <w:szCs w:val="24"/>
              </w:rPr>
              <w:t>Вывод из эксплуатации 2 подвальных котельных (Соборная,15, Соборная,7,) с переключением тепловых нагрузок потребителей  в зону действия</w:t>
            </w:r>
            <w:r w:rsidR="006D0EC1">
              <w:rPr>
                <w:rFonts w:ascii="Times New Roman" w:hAnsi="Times New Roman"/>
                <w:sz w:val="24"/>
                <w:szCs w:val="24"/>
              </w:rPr>
              <w:t xml:space="preserve"> новой </w:t>
            </w:r>
            <w:proofErr w:type="spellStart"/>
            <w:r w:rsidR="006D0EC1">
              <w:rPr>
                <w:rFonts w:ascii="Times New Roman" w:hAnsi="Times New Roman"/>
                <w:sz w:val="24"/>
                <w:szCs w:val="24"/>
              </w:rPr>
              <w:t>блочно</w:t>
            </w:r>
            <w:proofErr w:type="spellEnd"/>
            <w:r w:rsidR="006D0EC1">
              <w:rPr>
                <w:rFonts w:ascii="Times New Roman" w:hAnsi="Times New Roman"/>
                <w:sz w:val="24"/>
                <w:szCs w:val="24"/>
              </w:rPr>
              <w:t>-модульной</w:t>
            </w:r>
            <w:r w:rsidRPr="004418AA">
              <w:rPr>
                <w:rFonts w:ascii="Times New Roman" w:hAnsi="Times New Roman"/>
                <w:sz w:val="24"/>
                <w:szCs w:val="24"/>
              </w:rPr>
              <w:t xml:space="preserve"> котельной </w:t>
            </w:r>
            <w:r>
              <w:rPr>
                <w:rFonts w:ascii="Times New Roman" w:hAnsi="Times New Roman"/>
                <w:sz w:val="24"/>
                <w:szCs w:val="24"/>
              </w:rPr>
              <w:t xml:space="preserve">на площадке </w:t>
            </w:r>
            <w:r w:rsidR="006D0EC1">
              <w:rPr>
                <w:rFonts w:ascii="Times New Roman" w:hAnsi="Times New Roman"/>
                <w:sz w:val="24"/>
                <w:szCs w:val="24"/>
              </w:rPr>
              <w:t xml:space="preserve">по ул. </w:t>
            </w:r>
            <w:r>
              <w:rPr>
                <w:rFonts w:ascii="Times New Roman" w:hAnsi="Times New Roman"/>
                <w:sz w:val="24"/>
                <w:szCs w:val="24"/>
              </w:rPr>
              <w:t>Соборная,15</w:t>
            </w:r>
            <w:r w:rsidR="006D0EC1">
              <w:rPr>
                <w:rFonts w:ascii="Times New Roman" w:hAnsi="Times New Roman"/>
                <w:sz w:val="24"/>
                <w:szCs w:val="24"/>
              </w:rPr>
              <w:t>, установленной мощностью</w:t>
            </w:r>
          </w:p>
          <w:p w:rsidR="00E91FCF" w:rsidRPr="004418AA" w:rsidRDefault="006D0EC1" w:rsidP="006D0EC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0,6 МВт</w:t>
            </w:r>
          </w:p>
        </w:tc>
        <w:tc>
          <w:tcPr>
            <w:tcW w:w="4984" w:type="dxa"/>
          </w:tcPr>
          <w:p w:rsidR="00E91FCF" w:rsidRPr="004418AA" w:rsidRDefault="00E91FCF" w:rsidP="00052C76">
            <w:pPr>
              <w:autoSpaceDE w:val="0"/>
              <w:autoSpaceDN w:val="0"/>
              <w:adjustRightInd w:val="0"/>
              <w:spacing w:after="0" w:line="240" w:lineRule="auto"/>
              <w:jc w:val="both"/>
              <w:rPr>
                <w:rFonts w:ascii="Times New Roman" w:hAnsi="Times New Roman"/>
                <w:sz w:val="24"/>
                <w:szCs w:val="24"/>
              </w:rPr>
            </w:pPr>
          </w:p>
        </w:tc>
      </w:tr>
      <w:tr w:rsidR="00E91FCF" w:rsidRPr="004418AA" w:rsidTr="00E91FCF">
        <w:trPr>
          <w:gridAfter w:val="1"/>
          <w:wAfter w:w="4984" w:type="dxa"/>
        </w:trPr>
        <w:tc>
          <w:tcPr>
            <w:tcW w:w="9967" w:type="dxa"/>
            <w:gridSpan w:val="2"/>
          </w:tcPr>
          <w:p w:rsidR="00E91FCF" w:rsidRPr="004418AA" w:rsidRDefault="00E91FCF" w:rsidP="00E91FCF">
            <w:pPr>
              <w:autoSpaceDE w:val="0"/>
              <w:autoSpaceDN w:val="0"/>
              <w:adjustRightInd w:val="0"/>
              <w:spacing w:after="0" w:line="240" w:lineRule="auto"/>
              <w:jc w:val="center"/>
              <w:rPr>
                <w:rFonts w:ascii="Times New Roman" w:hAnsi="Times New Roman"/>
                <w:sz w:val="24"/>
                <w:szCs w:val="24"/>
              </w:rPr>
            </w:pPr>
            <w:r w:rsidRPr="004418AA">
              <w:rPr>
                <w:rFonts w:ascii="Times New Roman" w:hAnsi="Times New Roman"/>
                <w:sz w:val="24"/>
                <w:szCs w:val="24"/>
              </w:rPr>
              <w:t>20</w:t>
            </w:r>
            <w:r>
              <w:rPr>
                <w:rFonts w:ascii="Times New Roman" w:hAnsi="Times New Roman"/>
                <w:sz w:val="24"/>
                <w:szCs w:val="24"/>
              </w:rPr>
              <w:t>22</w:t>
            </w:r>
            <w:r w:rsidRPr="004418AA">
              <w:rPr>
                <w:rFonts w:ascii="Times New Roman" w:hAnsi="Times New Roman"/>
                <w:sz w:val="24"/>
                <w:szCs w:val="24"/>
              </w:rPr>
              <w:t xml:space="preserve"> год</w:t>
            </w:r>
          </w:p>
        </w:tc>
      </w:tr>
      <w:tr w:rsidR="00E91FCF" w:rsidRPr="004418AA" w:rsidTr="00DB6531">
        <w:tc>
          <w:tcPr>
            <w:tcW w:w="4983" w:type="dxa"/>
          </w:tcPr>
          <w:p w:rsidR="00E91FCF" w:rsidRPr="004418AA" w:rsidRDefault="00E91FCF" w:rsidP="006D0EC1">
            <w:pPr>
              <w:autoSpaceDE w:val="0"/>
              <w:autoSpaceDN w:val="0"/>
              <w:adjustRightInd w:val="0"/>
              <w:spacing w:after="0" w:line="240" w:lineRule="auto"/>
              <w:jc w:val="both"/>
              <w:rPr>
                <w:rFonts w:ascii="Times New Roman" w:hAnsi="Times New Roman"/>
                <w:sz w:val="24"/>
                <w:szCs w:val="24"/>
              </w:rPr>
            </w:pPr>
            <w:r w:rsidRPr="004418AA">
              <w:rPr>
                <w:rFonts w:ascii="Times New Roman" w:hAnsi="Times New Roman"/>
                <w:sz w:val="24"/>
                <w:szCs w:val="24"/>
              </w:rPr>
              <w:t xml:space="preserve">Вывод из эксплуатации </w:t>
            </w:r>
            <w:r>
              <w:rPr>
                <w:rFonts w:ascii="Times New Roman" w:hAnsi="Times New Roman"/>
                <w:sz w:val="24"/>
                <w:szCs w:val="24"/>
              </w:rPr>
              <w:t>1</w:t>
            </w:r>
            <w:r w:rsidRPr="004418AA">
              <w:rPr>
                <w:rFonts w:ascii="Times New Roman" w:hAnsi="Times New Roman"/>
                <w:sz w:val="24"/>
                <w:szCs w:val="24"/>
              </w:rPr>
              <w:t xml:space="preserve"> подвальн</w:t>
            </w:r>
            <w:r>
              <w:rPr>
                <w:rFonts w:ascii="Times New Roman" w:hAnsi="Times New Roman"/>
                <w:sz w:val="24"/>
                <w:szCs w:val="24"/>
              </w:rPr>
              <w:t>ой</w:t>
            </w:r>
            <w:r w:rsidRPr="004418AA">
              <w:rPr>
                <w:rFonts w:ascii="Times New Roman" w:hAnsi="Times New Roman"/>
                <w:sz w:val="24"/>
                <w:szCs w:val="24"/>
              </w:rPr>
              <w:t xml:space="preserve"> котельных (Рубина,2) с переключением тепловых нагрузок потребителей  в зону действия </w:t>
            </w:r>
            <w:r>
              <w:rPr>
                <w:rFonts w:ascii="Times New Roman" w:hAnsi="Times New Roman"/>
                <w:sz w:val="24"/>
                <w:szCs w:val="24"/>
              </w:rPr>
              <w:t xml:space="preserve">новой </w:t>
            </w:r>
            <w:proofErr w:type="spellStart"/>
            <w:r>
              <w:rPr>
                <w:rFonts w:ascii="Times New Roman" w:hAnsi="Times New Roman"/>
                <w:sz w:val="24"/>
                <w:szCs w:val="24"/>
              </w:rPr>
              <w:t>блочно</w:t>
            </w:r>
            <w:proofErr w:type="spellEnd"/>
            <w:r>
              <w:rPr>
                <w:rFonts w:ascii="Times New Roman" w:hAnsi="Times New Roman"/>
                <w:sz w:val="24"/>
                <w:szCs w:val="24"/>
              </w:rPr>
              <w:t>-модульн</w:t>
            </w:r>
            <w:r w:rsidR="006D0EC1">
              <w:rPr>
                <w:rFonts w:ascii="Times New Roman" w:hAnsi="Times New Roman"/>
                <w:sz w:val="24"/>
                <w:szCs w:val="24"/>
              </w:rPr>
              <w:t>ой</w:t>
            </w:r>
            <w:r>
              <w:rPr>
                <w:rFonts w:ascii="Times New Roman" w:hAnsi="Times New Roman"/>
                <w:sz w:val="24"/>
                <w:szCs w:val="24"/>
              </w:rPr>
              <w:t xml:space="preserve"> котельн</w:t>
            </w:r>
            <w:r w:rsidR="006D0EC1">
              <w:rPr>
                <w:rFonts w:ascii="Times New Roman" w:hAnsi="Times New Roman"/>
                <w:sz w:val="24"/>
                <w:szCs w:val="24"/>
              </w:rPr>
              <w:t>ой установленной мощностью 0,4 МВт</w:t>
            </w:r>
          </w:p>
        </w:tc>
        <w:tc>
          <w:tcPr>
            <w:tcW w:w="4984" w:type="dxa"/>
          </w:tcPr>
          <w:p w:rsidR="00E91FCF" w:rsidRPr="004418AA" w:rsidRDefault="00E91FCF" w:rsidP="00DB6531">
            <w:pPr>
              <w:autoSpaceDE w:val="0"/>
              <w:autoSpaceDN w:val="0"/>
              <w:adjustRightInd w:val="0"/>
              <w:spacing w:after="0" w:line="240" w:lineRule="auto"/>
              <w:jc w:val="both"/>
              <w:rPr>
                <w:rFonts w:ascii="Times New Roman" w:hAnsi="Times New Roman"/>
                <w:sz w:val="24"/>
                <w:szCs w:val="24"/>
              </w:rPr>
            </w:pPr>
          </w:p>
        </w:tc>
        <w:tc>
          <w:tcPr>
            <w:tcW w:w="4984" w:type="dxa"/>
          </w:tcPr>
          <w:p w:rsidR="00E91FCF" w:rsidRPr="004418AA" w:rsidRDefault="00E91FCF" w:rsidP="00DB6531">
            <w:pPr>
              <w:autoSpaceDE w:val="0"/>
              <w:autoSpaceDN w:val="0"/>
              <w:adjustRightInd w:val="0"/>
              <w:spacing w:after="0" w:line="240" w:lineRule="auto"/>
              <w:jc w:val="both"/>
              <w:rPr>
                <w:rFonts w:ascii="Times New Roman" w:hAnsi="Times New Roman"/>
                <w:sz w:val="24"/>
                <w:szCs w:val="24"/>
              </w:rPr>
            </w:pPr>
          </w:p>
        </w:tc>
      </w:tr>
      <w:tr w:rsidR="00E91FCF" w:rsidRPr="004418AA" w:rsidTr="00E91FCF">
        <w:trPr>
          <w:gridAfter w:val="1"/>
          <w:wAfter w:w="4984" w:type="dxa"/>
        </w:trPr>
        <w:tc>
          <w:tcPr>
            <w:tcW w:w="9967" w:type="dxa"/>
            <w:gridSpan w:val="2"/>
          </w:tcPr>
          <w:p w:rsidR="00E91FCF" w:rsidRPr="004418AA" w:rsidRDefault="00E91FCF" w:rsidP="00E91FCF">
            <w:pPr>
              <w:autoSpaceDE w:val="0"/>
              <w:autoSpaceDN w:val="0"/>
              <w:adjustRightInd w:val="0"/>
              <w:spacing w:after="0" w:line="240" w:lineRule="auto"/>
              <w:jc w:val="center"/>
              <w:rPr>
                <w:rFonts w:ascii="Times New Roman" w:hAnsi="Times New Roman"/>
                <w:sz w:val="24"/>
                <w:szCs w:val="24"/>
              </w:rPr>
            </w:pPr>
            <w:r w:rsidRPr="004418AA">
              <w:rPr>
                <w:rFonts w:ascii="Times New Roman" w:hAnsi="Times New Roman"/>
                <w:sz w:val="24"/>
                <w:szCs w:val="24"/>
              </w:rPr>
              <w:t>20</w:t>
            </w:r>
            <w:r>
              <w:rPr>
                <w:rFonts w:ascii="Times New Roman" w:hAnsi="Times New Roman"/>
                <w:sz w:val="24"/>
                <w:szCs w:val="24"/>
              </w:rPr>
              <w:t>23</w:t>
            </w:r>
            <w:r w:rsidRPr="004418AA">
              <w:rPr>
                <w:rFonts w:ascii="Times New Roman" w:hAnsi="Times New Roman"/>
                <w:sz w:val="24"/>
                <w:szCs w:val="24"/>
              </w:rPr>
              <w:t xml:space="preserve"> год</w:t>
            </w:r>
          </w:p>
        </w:tc>
      </w:tr>
      <w:tr w:rsidR="00E91FCF" w:rsidRPr="004418AA" w:rsidTr="00E91FCF">
        <w:trPr>
          <w:gridAfter w:val="1"/>
          <w:wAfter w:w="4984" w:type="dxa"/>
        </w:trPr>
        <w:tc>
          <w:tcPr>
            <w:tcW w:w="4983" w:type="dxa"/>
          </w:tcPr>
          <w:p w:rsidR="006D0EC1" w:rsidRDefault="00E91FCF" w:rsidP="00E91FCF">
            <w:pPr>
              <w:autoSpaceDE w:val="0"/>
              <w:autoSpaceDN w:val="0"/>
              <w:adjustRightInd w:val="0"/>
              <w:spacing w:after="0" w:line="240" w:lineRule="auto"/>
              <w:jc w:val="both"/>
              <w:rPr>
                <w:rFonts w:ascii="Times New Roman" w:hAnsi="Times New Roman"/>
                <w:sz w:val="24"/>
                <w:szCs w:val="24"/>
              </w:rPr>
            </w:pPr>
            <w:r w:rsidRPr="004418AA">
              <w:rPr>
                <w:rFonts w:ascii="Times New Roman" w:hAnsi="Times New Roman"/>
                <w:sz w:val="24"/>
                <w:szCs w:val="24"/>
              </w:rPr>
              <w:t xml:space="preserve">Вывод из эксплуатации </w:t>
            </w:r>
            <w:r>
              <w:rPr>
                <w:rFonts w:ascii="Times New Roman" w:hAnsi="Times New Roman"/>
                <w:sz w:val="24"/>
                <w:szCs w:val="24"/>
              </w:rPr>
              <w:t>1</w:t>
            </w:r>
            <w:r w:rsidRPr="004418AA">
              <w:rPr>
                <w:rFonts w:ascii="Times New Roman" w:hAnsi="Times New Roman"/>
                <w:sz w:val="24"/>
                <w:szCs w:val="24"/>
              </w:rPr>
              <w:t xml:space="preserve"> подвальн</w:t>
            </w:r>
            <w:r>
              <w:rPr>
                <w:rFonts w:ascii="Times New Roman" w:hAnsi="Times New Roman"/>
                <w:sz w:val="24"/>
                <w:szCs w:val="24"/>
              </w:rPr>
              <w:t xml:space="preserve">ой котельных (Кирова,33) </w:t>
            </w:r>
            <w:r w:rsidRPr="004418AA">
              <w:rPr>
                <w:rFonts w:ascii="Times New Roman" w:hAnsi="Times New Roman"/>
                <w:sz w:val="24"/>
                <w:szCs w:val="24"/>
              </w:rPr>
              <w:t xml:space="preserve">с переключением тепловых нагрузок потребителей  в зону действия </w:t>
            </w:r>
            <w:r>
              <w:rPr>
                <w:rFonts w:ascii="Times New Roman" w:hAnsi="Times New Roman"/>
                <w:sz w:val="24"/>
                <w:szCs w:val="24"/>
              </w:rPr>
              <w:t xml:space="preserve">новой </w:t>
            </w:r>
            <w:proofErr w:type="spellStart"/>
            <w:r>
              <w:rPr>
                <w:rFonts w:ascii="Times New Roman" w:hAnsi="Times New Roman"/>
                <w:sz w:val="24"/>
                <w:szCs w:val="24"/>
              </w:rPr>
              <w:t>блочно</w:t>
            </w:r>
            <w:proofErr w:type="spellEnd"/>
            <w:r>
              <w:rPr>
                <w:rFonts w:ascii="Times New Roman" w:hAnsi="Times New Roman"/>
                <w:sz w:val="24"/>
                <w:szCs w:val="24"/>
              </w:rPr>
              <w:t xml:space="preserve"> -модульных котельной, установленной мощностью </w:t>
            </w:r>
          </w:p>
          <w:p w:rsidR="00E91FCF" w:rsidRPr="004418AA" w:rsidRDefault="00E91FCF" w:rsidP="00E91FCF">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0,5 МВт</w:t>
            </w:r>
          </w:p>
        </w:tc>
        <w:tc>
          <w:tcPr>
            <w:tcW w:w="4984" w:type="dxa"/>
          </w:tcPr>
          <w:p w:rsidR="00E91FCF" w:rsidRPr="004418AA" w:rsidRDefault="00E91FCF" w:rsidP="00052C76">
            <w:pPr>
              <w:autoSpaceDE w:val="0"/>
              <w:autoSpaceDN w:val="0"/>
              <w:adjustRightInd w:val="0"/>
              <w:spacing w:after="0" w:line="240" w:lineRule="auto"/>
              <w:jc w:val="both"/>
              <w:rPr>
                <w:rFonts w:ascii="Times New Roman" w:hAnsi="Times New Roman"/>
                <w:sz w:val="24"/>
                <w:szCs w:val="24"/>
              </w:rPr>
            </w:pPr>
          </w:p>
        </w:tc>
      </w:tr>
      <w:tr w:rsidR="00E91FCF" w:rsidRPr="004418AA" w:rsidTr="00E91FCF">
        <w:trPr>
          <w:gridAfter w:val="1"/>
          <w:wAfter w:w="4984" w:type="dxa"/>
        </w:trPr>
        <w:tc>
          <w:tcPr>
            <w:tcW w:w="4983" w:type="dxa"/>
          </w:tcPr>
          <w:p w:rsidR="00E91FCF" w:rsidRPr="004418AA" w:rsidRDefault="00E91FCF" w:rsidP="00707D39">
            <w:pPr>
              <w:autoSpaceDE w:val="0"/>
              <w:autoSpaceDN w:val="0"/>
              <w:adjustRightInd w:val="0"/>
              <w:spacing w:after="0" w:line="240" w:lineRule="auto"/>
              <w:jc w:val="both"/>
              <w:rPr>
                <w:rFonts w:ascii="Times New Roman" w:hAnsi="Times New Roman"/>
                <w:sz w:val="24"/>
                <w:szCs w:val="24"/>
              </w:rPr>
            </w:pPr>
          </w:p>
        </w:tc>
        <w:tc>
          <w:tcPr>
            <w:tcW w:w="4984" w:type="dxa"/>
          </w:tcPr>
          <w:p w:rsidR="00E91FCF" w:rsidRPr="004418AA" w:rsidRDefault="00E91FCF" w:rsidP="00052C76">
            <w:pPr>
              <w:autoSpaceDE w:val="0"/>
              <w:autoSpaceDN w:val="0"/>
              <w:adjustRightInd w:val="0"/>
              <w:spacing w:after="0" w:line="240" w:lineRule="auto"/>
              <w:jc w:val="both"/>
              <w:rPr>
                <w:rFonts w:ascii="Times New Roman" w:hAnsi="Times New Roman"/>
                <w:sz w:val="24"/>
                <w:szCs w:val="24"/>
              </w:rPr>
            </w:pPr>
          </w:p>
        </w:tc>
      </w:tr>
    </w:tbl>
    <w:p w:rsidR="003E2A0A" w:rsidRPr="00D4745A" w:rsidRDefault="003E2A0A" w:rsidP="003E2A0A">
      <w:pPr>
        <w:autoSpaceDE w:val="0"/>
        <w:autoSpaceDN w:val="0"/>
        <w:adjustRightInd w:val="0"/>
        <w:spacing w:after="0" w:line="240" w:lineRule="auto"/>
        <w:ind w:firstLine="708"/>
        <w:jc w:val="both"/>
        <w:rPr>
          <w:rFonts w:ascii="Times New Roman" w:hAnsi="Times New Roman"/>
          <w:color w:val="FF0000"/>
          <w:sz w:val="24"/>
          <w:szCs w:val="24"/>
        </w:rPr>
      </w:pPr>
    </w:p>
    <w:p w:rsidR="00041627" w:rsidRDefault="00041627" w:rsidP="00357488">
      <w:pPr>
        <w:autoSpaceDE w:val="0"/>
        <w:autoSpaceDN w:val="0"/>
        <w:adjustRightInd w:val="0"/>
        <w:spacing w:after="0" w:line="240" w:lineRule="auto"/>
        <w:rPr>
          <w:rFonts w:ascii="Times New Roman" w:hAnsi="Times New Roman"/>
          <w:b/>
          <w:bCs/>
          <w:sz w:val="28"/>
          <w:szCs w:val="28"/>
        </w:rPr>
      </w:pPr>
    </w:p>
    <w:p w:rsidR="00357488" w:rsidRPr="006B215E" w:rsidRDefault="00357488" w:rsidP="00357488">
      <w:pPr>
        <w:autoSpaceDE w:val="0"/>
        <w:autoSpaceDN w:val="0"/>
        <w:adjustRightInd w:val="0"/>
        <w:spacing w:after="0" w:line="240" w:lineRule="auto"/>
        <w:rPr>
          <w:rFonts w:ascii="Times New Roman" w:hAnsi="Times New Roman"/>
          <w:b/>
          <w:bCs/>
          <w:sz w:val="28"/>
          <w:szCs w:val="28"/>
        </w:rPr>
      </w:pPr>
      <w:r w:rsidRPr="00283D9C">
        <w:rPr>
          <w:rFonts w:ascii="Times New Roman" w:hAnsi="Times New Roman"/>
          <w:b/>
          <w:bCs/>
          <w:sz w:val="28"/>
          <w:szCs w:val="28"/>
        </w:rPr>
        <w:t>Раздел 10 Решения по бесхозяйным тепловым сетям</w:t>
      </w:r>
    </w:p>
    <w:p w:rsidR="00502CDE" w:rsidRPr="00E82866" w:rsidRDefault="00502CDE" w:rsidP="00502CDE">
      <w:pPr>
        <w:ind w:firstLine="708"/>
        <w:jc w:val="both"/>
        <w:rPr>
          <w:rFonts w:ascii="Times New Roman" w:hAnsi="Times New Roman"/>
          <w:sz w:val="24"/>
          <w:szCs w:val="24"/>
        </w:rPr>
      </w:pPr>
      <w:r w:rsidRPr="00E82866">
        <w:rPr>
          <w:rFonts w:ascii="Times New Roman" w:hAnsi="Times New Roman"/>
          <w:sz w:val="24"/>
          <w:szCs w:val="24"/>
        </w:rPr>
        <w:t xml:space="preserve">В соответствии с пунктом 6 статьи 15 Федерального закона от 27.07.2010 №190-ФЗ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w:t>
      </w:r>
      <w:proofErr w:type="spellStart"/>
      <w:r w:rsidRPr="00E82866">
        <w:rPr>
          <w:rFonts w:ascii="Times New Roman" w:hAnsi="Times New Roman"/>
          <w:sz w:val="24"/>
          <w:szCs w:val="24"/>
        </w:rPr>
        <w:t>теплосетевую</w:t>
      </w:r>
      <w:proofErr w:type="spellEnd"/>
      <w:r w:rsidRPr="00E82866">
        <w:rPr>
          <w:rFonts w:ascii="Times New Roman" w:hAnsi="Times New Roman"/>
          <w:sz w:val="24"/>
          <w:szCs w:val="24"/>
        </w:rPr>
        <w:t xml:space="preserve">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w:t>
      </w:r>
      <w:r w:rsidRPr="00E82866">
        <w:rPr>
          <w:rFonts w:ascii="Times New Roman" w:hAnsi="Times New Roman"/>
          <w:sz w:val="24"/>
          <w:szCs w:val="24"/>
        </w:rPr>
        <w:lastRenderedPageBreak/>
        <w:t>регулирования обязан включить затраты на содержание и обслуживание бесхозяйных сетей в тарифы соответствующей организации на следующий период регулирования.</w:t>
      </w:r>
    </w:p>
    <w:p w:rsidR="00502CDE" w:rsidRPr="00E82866" w:rsidRDefault="00502CDE" w:rsidP="00502CDE">
      <w:pPr>
        <w:jc w:val="both"/>
        <w:rPr>
          <w:rFonts w:ascii="Times New Roman" w:hAnsi="Times New Roman"/>
          <w:sz w:val="24"/>
          <w:szCs w:val="24"/>
        </w:rPr>
      </w:pPr>
      <w:r w:rsidRPr="00E82866">
        <w:rPr>
          <w:rFonts w:ascii="Times New Roman" w:hAnsi="Times New Roman"/>
          <w:sz w:val="24"/>
          <w:szCs w:val="24"/>
        </w:rPr>
        <w:tab/>
        <w:t xml:space="preserve">По данным, предоставленным ООО «Пятигорсктеплосервис» </w:t>
      </w:r>
      <w:r w:rsidR="00720360">
        <w:rPr>
          <w:rFonts w:ascii="Times New Roman" w:hAnsi="Times New Roman"/>
          <w:sz w:val="24"/>
          <w:szCs w:val="24"/>
        </w:rPr>
        <w:t xml:space="preserve">ранее в </w:t>
      </w:r>
      <w:r w:rsidRPr="00E82866">
        <w:rPr>
          <w:rFonts w:ascii="Times New Roman" w:hAnsi="Times New Roman"/>
          <w:sz w:val="24"/>
          <w:szCs w:val="24"/>
        </w:rPr>
        <w:t xml:space="preserve">городе выявлено более 3,2 км (в однотрубном исчислении) бесхозяйных тепловых сетей, собственник которых не установлен (смотри рисунок </w:t>
      </w:r>
      <w:r w:rsidR="00F65BD7">
        <w:rPr>
          <w:rFonts w:ascii="Times New Roman" w:hAnsi="Times New Roman"/>
          <w:sz w:val="24"/>
          <w:szCs w:val="24"/>
        </w:rPr>
        <w:t>10.1</w:t>
      </w:r>
      <w:r w:rsidRPr="00E82866">
        <w:rPr>
          <w:rFonts w:ascii="Times New Roman" w:hAnsi="Times New Roman"/>
          <w:sz w:val="24"/>
          <w:szCs w:val="24"/>
        </w:rPr>
        <w:t>)</w:t>
      </w:r>
    </w:p>
    <w:p w:rsidR="00502CDE" w:rsidRDefault="00502CDE" w:rsidP="00502CDE">
      <w:pPr>
        <w:jc w:val="both"/>
        <w:rPr>
          <w:rFonts w:ascii="Times New Roman" w:hAnsi="Times New Roman"/>
          <w:sz w:val="28"/>
          <w:szCs w:val="28"/>
        </w:rPr>
      </w:pPr>
    </w:p>
    <w:p w:rsidR="00502CDE" w:rsidRDefault="00502CDE" w:rsidP="00502CDE">
      <w:pPr>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486400" cy="3200400"/>
            <wp:effectExtent l="38100" t="0" r="19050" b="19050"/>
            <wp:docPr id="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502CDE" w:rsidRDefault="00502CDE" w:rsidP="00502CDE">
      <w:pPr>
        <w:jc w:val="both"/>
        <w:rPr>
          <w:rFonts w:ascii="Times New Roman" w:hAnsi="Times New Roman"/>
          <w:b/>
          <w:sz w:val="28"/>
          <w:szCs w:val="28"/>
        </w:rPr>
      </w:pPr>
      <w:r w:rsidRPr="001A4B9C">
        <w:rPr>
          <w:rFonts w:ascii="Times New Roman" w:hAnsi="Times New Roman"/>
          <w:b/>
          <w:sz w:val="28"/>
          <w:szCs w:val="28"/>
        </w:rPr>
        <w:t xml:space="preserve">Рисунок </w:t>
      </w:r>
      <w:r w:rsidR="00F65BD7">
        <w:rPr>
          <w:rFonts w:ascii="Times New Roman" w:hAnsi="Times New Roman"/>
          <w:b/>
          <w:sz w:val="28"/>
          <w:szCs w:val="28"/>
        </w:rPr>
        <w:t xml:space="preserve">10.1 </w:t>
      </w:r>
      <w:r w:rsidRPr="001A4B9C">
        <w:rPr>
          <w:rFonts w:ascii="Times New Roman" w:hAnsi="Times New Roman"/>
          <w:b/>
          <w:sz w:val="28"/>
          <w:szCs w:val="28"/>
        </w:rPr>
        <w:t xml:space="preserve"> Протяженность и диаметры бесхозяйных сетей</w:t>
      </w:r>
    </w:p>
    <w:p w:rsidR="00502CDE" w:rsidRDefault="00502CDE" w:rsidP="00502CDE">
      <w:pPr>
        <w:jc w:val="both"/>
        <w:rPr>
          <w:rFonts w:ascii="Times New Roman" w:hAnsi="Times New Roman"/>
          <w:b/>
          <w:sz w:val="28"/>
          <w:szCs w:val="28"/>
        </w:rPr>
      </w:pPr>
    </w:p>
    <w:p w:rsidR="00502CDE" w:rsidRPr="00E82866" w:rsidRDefault="00502CDE" w:rsidP="00502CDE">
      <w:pPr>
        <w:spacing w:after="0" w:line="240" w:lineRule="auto"/>
        <w:jc w:val="both"/>
        <w:rPr>
          <w:rFonts w:ascii="Times New Roman" w:hAnsi="Times New Roman"/>
          <w:sz w:val="24"/>
          <w:szCs w:val="24"/>
        </w:rPr>
      </w:pPr>
      <w:r>
        <w:rPr>
          <w:rFonts w:ascii="Times New Roman" w:hAnsi="Times New Roman"/>
          <w:sz w:val="28"/>
          <w:szCs w:val="28"/>
        </w:rPr>
        <w:tab/>
      </w:r>
      <w:r w:rsidRPr="00E82866">
        <w:rPr>
          <w:rFonts w:ascii="Times New Roman" w:hAnsi="Times New Roman"/>
          <w:sz w:val="24"/>
          <w:szCs w:val="24"/>
        </w:rPr>
        <w:t>Выявленные бесхозяйные сети строились хозяйственным способом в период 1980-х годов без оформления разрешительной и исполнительной документации. Месторасположение сетей в разных районах города (Белая-Ромашка, Ново</w:t>
      </w:r>
      <w:r w:rsidR="00041627" w:rsidRPr="00E82866">
        <w:rPr>
          <w:rFonts w:ascii="Times New Roman" w:hAnsi="Times New Roman"/>
          <w:sz w:val="24"/>
          <w:szCs w:val="24"/>
        </w:rPr>
        <w:t>-</w:t>
      </w:r>
      <w:r w:rsidRPr="00E82866">
        <w:rPr>
          <w:rFonts w:ascii="Times New Roman" w:hAnsi="Times New Roman"/>
          <w:sz w:val="24"/>
          <w:szCs w:val="24"/>
        </w:rPr>
        <w:t>Пятигорск-скачки, пос. Горячеводский, Центр). Способ прокладки трубопроводов – подземный и надземный, диаметр – 57-325 мм, изоляция – минеральная вата. Сети находятся в ветхом состоянии, степень износа трубопроводов по предварительной оценке составляет 10-100%.</w:t>
      </w:r>
    </w:p>
    <w:p w:rsidR="00502CDE" w:rsidRPr="00E82866" w:rsidRDefault="00502CDE" w:rsidP="00502CDE">
      <w:pPr>
        <w:spacing w:after="0" w:line="240" w:lineRule="auto"/>
        <w:jc w:val="both"/>
        <w:rPr>
          <w:rFonts w:ascii="Times New Roman" w:hAnsi="Times New Roman"/>
          <w:sz w:val="24"/>
          <w:szCs w:val="24"/>
        </w:rPr>
      </w:pPr>
      <w:r w:rsidRPr="00E82866">
        <w:rPr>
          <w:rFonts w:ascii="Times New Roman" w:hAnsi="Times New Roman"/>
          <w:sz w:val="24"/>
          <w:szCs w:val="24"/>
        </w:rPr>
        <w:tab/>
        <w:t xml:space="preserve">Источниками теплоснабжения бесхозяйных сетей являются котельные, обслуживаемые </w:t>
      </w:r>
    </w:p>
    <w:p w:rsidR="00502CDE" w:rsidRPr="00E82866" w:rsidRDefault="00502CDE" w:rsidP="00502CDE">
      <w:pPr>
        <w:spacing w:after="0" w:line="240" w:lineRule="auto"/>
        <w:jc w:val="both"/>
        <w:rPr>
          <w:rFonts w:ascii="Times New Roman" w:hAnsi="Times New Roman"/>
          <w:sz w:val="24"/>
          <w:szCs w:val="24"/>
        </w:rPr>
      </w:pPr>
      <w:r w:rsidRPr="00E82866">
        <w:rPr>
          <w:rFonts w:ascii="Times New Roman" w:hAnsi="Times New Roman"/>
          <w:sz w:val="24"/>
          <w:szCs w:val="24"/>
        </w:rPr>
        <w:tab/>
        <w:t>- ООО «Пятигорсктеплосервис» – «Мотель», «Фирма-Кавказ», «Пост №1», «</w:t>
      </w:r>
      <w:proofErr w:type="spellStart"/>
      <w:r w:rsidRPr="00E82866">
        <w:rPr>
          <w:rFonts w:ascii="Times New Roman" w:hAnsi="Times New Roman"/>
          <w:sz w:val="24"/>
          <w:szCs w:val="24"/>
        </w:rPr>
        <w:t>Станкоремзавод</w:t>
      </w:r>
      <w:proofErr w:type="spellEnd"/>
      <w:r w:rsidRPr="00E82866">
        <w:rPr>
          <w:rFonts w:ascii="Times New Roman" w:hAnsi="Times New Roman"/>
          <w:sz w:val="24"/>
          <w:szCs w:val="24"/>
        </w:rPr>
        <w:t>»;</w:t>
      </w:r>
    </w:p>
    <w:p w:rsidR="00502CDE" w:rsidRPr="00E82866" w:rsidRDefault="00502CDE" w:rsidP="00502CDE">
      <w:pPr>
        <w:spacing w:after="0" w:line="240" w:lineRule="auto"/>
        <w:jc w:val="both"/>
        <w:rPr>
          <w:rFonts w:ascii="Times New Roman" w:hAnsi="Times New Roman"/>
          <w:sz w:val="24"/>
          <w:szCs w:val="24"/>
        </w:rPr>
      </w:pPr>
      <w:r w:rsidRPr="00E82866">
        <w:rPr>
          <w:rFonts w:ascii="Times New Roman" w:hAnsi="Times New Roman"/>
          <w:sz w:val="24"/>
          <w:szCs w:val="24"/>
        </w:rPr>
        <w:tab/>
        <w:t xml:space="preserve">- </w:t>
      </w:r>
      <w:r w:rsidR="00720360">
        <w:rPr>
          <w:rFonts w:ascii="Times New Roman" w:hAnsi="Times New Roman"/>
          <w:sz w:val="24"/>
          <w:szCs w:val="24"/>
        </w:rPr>
        <w:t xml:space="preserve">котельные </w:t>
      </w:r>
      <w:r w:rsidRPr="00E82866">
        <w:rPr>
          <w:rFonts w:ascii="Times New Roman" w:hAnsi="Times New Roman"/>
          <w:sz w:val="24"/>
          <w:szCs w:val="24"/>
        </w:rPr>
        <w:t xml:space="preserve"> - «Грязелечебница», «Береговая». </w:t>
      </w:r>
    </w:p>
    <w:p w:rsidR="00502CDE" w:rsidRPr="00E82866" w:rsidRDefault="00502CDE" w:rsidP="00502CDE">
      <w:pPr>
        <w:spacing w:after="0" w:line="240" w:lineRule="auto"/>
        <w:jc w:val="both"/>
        <w:rPr>
          <w:rFonts w:ascii="Times New Roman" w:hAnsi="Times New Roman"/>
          <w:sz w:val="24"/>
          <w:szCs w:val="24"/>
        </w:rPr>
      </w:pPr>
      <w:r w:rsidRPr="00E82866">
        <w:rPr>
          <w:rFonts w:ascii="Times New Roman" w:hAnsi="Times New Roman"/>
          <w:sz w:val="24"/>
          <w:szCs w:val="24"/>
        </w:rPr>
        <w:tab/>
        <w:t xml:space="preserve">Определено, что с бесхозяйными сетями непосредственно соединены сети теплоснабжающих организаций – ООО «Пятигорсктеплосервис», </w:t>
      </w:r>
      <w:r w:rsidR="00720360" w:rsidRPr="00720360">
        <w:rPr>
          <w:rFonts w:ascii="Times New Roman" w:hAnsi="Times New Roman"/>
          <w:sz w:val="24"/>
          <w:szCs w:val="24"/>
        </w:rPr>
        <w:t>ООО «Объединение котельных курорта»</w:t>
      </w:r>
      <w:r w:rsidRPr="00E82866">
        <w:rPr>
          <w:rFonts w:ascii="Times New Roman" w:hAnsi="Times New Roman"/>
          <w:sz w:val="24"/>
          <w:szCs w:val="24"/>
        </w:rPr>
        <w:t>.</w:t>
      </w:r>
    </w:p>
    <w:p w:rsidR="00502CDE" w:rsidRPr="00E82866" w:rsidRDefault="00502CDE" w:rsidP="00502CDE">
      <w:pPr>
        <w:spacing w:after="0" w:line="240" w:lineRule="auto"/>
        <w:jc w:val="both"/>
        <w:rPr>
          <w:rFonts w:ascii="Times New Roman" w:hAnsi="Times New Roman"/>
          <w:sz w:val="24"/>
          <w:szCs w:val="24"/>
        </w:rPr>
      </w:pPr>
      <w:r w:rsidRPr="00E82866">
        <w:rPr>
          <w:rFonts w:ascii="Times New Roman" w:hAnsi="Times New Roman"/>
          <w:sz w:val="24"/>
          <w:szCs w:val="24"/>
        </w:rPr>
        <w:tab/>
        <w:t xml:space="preserve">Руководствуясь требованиями пункта 6 статьи 15 Федерального закона от 27.07.2010 №190-ФЗ «О теплоснабжении» и текущей ситуацией, сложившейся в системе теплоснабжения города Пятигорска, Администрации города Пятигорска  предлагается - до признания права собственности на выявленные бесхозяйные сети определить для их обслуживания теплоснабжающую организацию в лице ООО «Пятигорсктеплосервис», </w:t>
      </w:r>
      <w:r w:rsidR="00720360" w:rsidRPr="00720360">
        <w:rPr>
          <w:rFonts w:ascii="Times New Roman" w:hAnsi="Times New Roman"/>
          <w:sz w:val="24"/>
          <w:szCs w:val="24"/>
        </w:rPr>
        <w:t>ООО «Объединение котельных курорта»</w:t>
      </w:r>
      <w:r w:rsidRPr="00E82866">
        <w:rPr>
          <w:rFonts w:ascii="Times New Roman" w:hAnsi="Times New Roman"/>
          <w:sz w:val="24"/>
          <w:szCs w:val="24"/>
        </w:rPr>
        <w:t xml:space="preserve">. </w:t>
      </w:r>
    </w:p>
    <w:p w:rsidR="00502CDE" w:rsidRPr="00E82866" w:rsidRDefault="00E91FCF" w:rsidP="00502CDE">
      <w:pPr>
        <w:spacing w:after="0" w:line="240" w:lineRule="auto"/>
        <w:jc w:val="both"/>
        <w:rPr>
          <w:rFonts w:ascii="Times New Roman" w:hAnsi="Times New Roman"/>
          <w:sz w:val="24"/>
          <w:szCs w:val="24"/>
        </w:rPr>
      </w:pPr>
      <w:r>
        <w:rPr>
          <w:rFonts w:ascii="Times New Roman" w:hAnsi="Times New Roman"/>
          <w:sz w:val="24"/>
          <w:szCs w:val="24"/>
        </w:rPr>
        <w:lastRenderedPageBreak/>
        <w:tab/>
        <w:t>ООО</w:t>
      </w:r>
      <w:r w:rsidR="00720360">
        <w:rPr>
          <w:rFonts w:ascii="Times New Roman" w:hAnsi="Times New Roman"/>
          <w:sz w:val="24"/>
          <w:szCs w:val="24"/>
        </w:rPr>
        <w:t xml:space="preserve"> </w:t>
      </w:r>
      <w:r>
        <w:rPr>
          <w:rFonts w:ascii="Times New Roman" w:hAnsi="Times New Roman"/>
          <w:sz w:val="24"/>
          <w:szCs w:val="24"/>
        </w:rPr>
        <w:t>«Пятигорсктеплосервис»</w:t>
      </w:r>
      <w:r w:rsidR="00502CDE" w:rsidRPr="00E82866">
        <w:rPr>
          <w:rFonts w:ascii="Times New Roman" w:hAnsi="Times New Roman"/>
          <w:sz w:val="24"/>
          <w:szCs w:val="24"/>
        </w:rPr>
        <w:t xml:space="preserve"> предлагается затраты на содержание и обслуживание бесхозяйных сетей включить в расчеты, представляемые в орган регулирования, на утверждение тарифа на оказываемые услуги на следующий период регулирования.</w:t>
      </w:r>
    </w:p>
    <w:p w:rsidR="00F431F1" w:rsidRDefault="00F431F1" w:rsidP="00346BD4">
      <w:pPr>
        <w:pStyle w:val="af7"/>
        <w:spacing w:before="0" w:after="0"/>
        <w:rPr>
          <w:rFonts w:ascii="Times New Roman" w:hAnsi="Times New Roman"/>
          <w:color w:val="FF0000"/>
          <w:sz w:val="28"/>
          <w:szCs w:val="28"/>
          <w:lang w:eastAsia="en-US"/>
        </w:rPr>
      </w:pPr>
      <w:bookmarkStart w:id="4" w:name="_Toc366483063"/>
      <w:bookmarkStart w:id="5" w:name="_Toc370806294"/>
    </w:p>
    <w:p w:rsidR="00346BD4" w:rsidRPr="00F431F1" w:rsidRDefault="00502CDE" w:rsidP="00346BD4">
      <w:pPr>
        <w:pStyle w:val="af7"/>
        <w:spacing w:before="0" w:after="0"/>
        <w:rPr>
          <w:rFonts w:ascii="Times New Roman" w:hAnsi="Times New Roman"/>
          <w:sz w:val="28"/>
          <w:szCs w:val="28"/>
          <w:lang w:eastAsia="en-US"/>
        </w:rPr>
      </w:pPr>
      <w:r w:rsidRPr="00F431F1">
        <w:rPr>
          <w:rFonts w:ascii="Times New Roman" w:hAnsi="Times New Roman"/>
          <w:sz w:val="28"/>
          <w:szCs w:val="28"/>
          <w:lang w:eastAsia="en-US"/>
        </w:rPr>
        <w:t>Раздел</w:t>
      </w:r>
      <w:r w:rsidR="00346BD4" w:rsidRPr="00F431F1">
        <w:rPr>
          <w:rFonts w:ascii="Times New Roman" w:hAnsi="Times New Roman"/>
          <w:sz w:val="28"/>
          <w:szCs w:val="28"/>
          <w:lang w:eastAsia="en-US"/>
        </w:rPr>
        <w:t xml:space="preserve"> </w:t>
      </w:r>
      <w:r w:rsidRPr="00F431F1">
        <w:rPr>
          <w:rFonts w:ascii="Times New Roman" w:hAnsi="Times New Roman"/>
          <w:sz w:val="28"/>
          <w:szCs w:val="28"/>
          <w:lang w:eastAsia="en-US"/>
        </w:rPr>
        <w:t>11</w:t>
      </w:r>
      <w:r w:rsidR="00346BD4" w:rsidRPr="00F431F1">
        <w:rPr>
          <w:rFonts w:ascii="Times New Roman" w:hAnsi="Times New Roman"/>
          <w:sz w:val="28"/>
          <w:szCs w:val="28"/>
          <w:lang w:eastAsia="en-US"/>
        </w:rPr>
        <w:t>. Электронная модель системы теплоснабжения.</w:t>
      </w:r>
      <w:bookmarkEnd w:id="4"/>
      <w:bookmarkEnd w:id="5"/>
    </w:p>
    <w:p w:rsidR="00346BD4" w:rsidRPr="00F431F1" w:rsidRDefault="00E74FB3" w:rsidP="00346BD4">
      <w:pPr>
        <w:pStyle w:val="aff9"/>
        <w:spacing w:after="200"/>
      </w:pPr>
      <w:bookmarkStart w:id="6" w:name="_Toc365029403"/>
      <w:bookmarkStart w:id="7" w:name="_Toc365223584"/>
      <w:bookmarkStart w:id="8" w:name="_Toc366483064"/>
      <w:r w:rsidRPr="00F431F1">
        <w:t>11</w:t>
      </w:r>
      <w:r w:rsidR="00346BD4" w:rsidRPr="00F431F1">
        <w:t xml:space="preserve">.1. Общее назначение электронной модели </w:t>
      </w:r>
      <w:bookmarkEnd w:id="6"/>
      <w:bookmarkEnd w:id="7"/>
      <w:r w:rsidR="00346BD4" w:rsidRPr="00F431F1">
        <w:t xml:space="preserve">г. </w:t>
      </w:r>
      <w:bookmarkEnd w:id="8"/>
      <w:r w:rsidR="002C40D7" w:rsidRPr="00F431F1">
        <w:t>Пятигорска</w:t>
      </w:r>
    </w:p>
    <w:p w:rsidR="00346BD4" w:rsidRPr="00F766F3" w:rsidRDefault="00346BD4" w:rsidP="00A23B62">
      <w:pPr>
        <w:numPr>
          <w:ilvl w:val="0"/>
          <w:numId w:val="16"/>
        </w:numPr>
        <w:spacing w:after="0" w:line="240" w:lineRule="auto"/>
        <w:ind w:left="0" w:hanging="284"/>
        <w:jc w:val="both"/>
        <w:rPr>
          <w:rFonts w:ascii="Times New Roman" w:hAnsi="Times New Roman"/>
          <w:sz w:val="24"/>
          <w:szCs w:val="24"/>
        </w:rPr>
      </w:pPr>
      <w:r w:rsidRPr="00F766F3">
        <w:rPr>
          <w:rFonts w:ascii="Times New Roman" w:hAnsi="Times New Roman"/>
          <w:sz w:val="24"/>
          <w:szCs w:val="24"/>
        </w:rPr>
        <w:t xml:space="preserve">Электронная модель системы теплоснабжения г. </w:t>
      </w:r>
      <w:r w:rsidR="002C40D7" w:rsidRPr="00F766F3">
        <w:rPr>
          <w:rFonts w:ascii="Times New Roman" w:hAnsi="Times New Roman"/>
          <w:sz w:val="24"/>
          <w:szCs w:val="24"/>
        </w:rPr>
        <w:t>Пятигорска</w:t>
      </w:r>
      <w:r w:rsidRPr="00F766F3">
        <w:rPr>
          <w:rFonts w:ascii="Times New Roman" w:hAnsi="Times New Roman"/>
          <w:sz w:val="24"/>
          <w:szCs w:val="24"/>
        </w:rPr>
        <w:t xml:space="preserve"> на базе программно-расчетного комплекса «ZULU» (далее по тексту ЭМ) разрабатывалась в целях:</w:t>
      </w:r>
    </w:p>
    <w:p w:rsidR="00346BD4" w:rsidRPr="00F766F3" w:rsidRDefault="00346BD4" w:rsidP="00A23B62">
      <w:pPr>
        <w:numPr>
          <w:ilvl w:val="0"/>
          <w:numId w:val="16"/>
        </w:numPr>
        <w:spacing w:after="0" w:line="240" w:lineRule="auto"/>
        <w:ind w:left="0" w:hanging="284"/>
        <w:jc w:val="both"/>
        <w:rPr>
          <w:rFonts w:ascii="Times New Roman" w:hAnsi="Times New Roman"/>
          <w:sz w:val="24"/>
          <w:szCs w:val="24"/>
        </w:rPr>
      </w:pPr>
      <w:r w:rsidRPr="00F766F3">
        <w:rPr>
          <w:rFonts w:ascii="Times New Roman" w:hAnsi="Times New Roman"/>
          <w:sz w:val="24"/>
          <w:szCs w:val="24"/>
        </w:rPr>
        <w:t>создания единой информационной платформы по системам теплоснабжения города;</w:t>
      </w:r>
    </w:p>
    <w:p w:rsidR="00346BD4" w:rsidRPr="00F766F3" w:rsidRDefault="00346BD4" w:rsidP="00A23B62">
      <w:pPr>
        <w:numPr>
          <w:ilvl w:val="0"/>
          <w:numId w:val="16"/>
        </w:numPr>
        <w:spacing w:after="0" w:line="240" w:lineRule="auto"/>
        <w:ind w:left="0" w:hanging="284"/>
        <w:jc w:val="both"/>
        <w:rPr>
          <w:rFonts w:ascii="Times New Roman" w:hAnsi="Times New Roman"/>
          <w:sz w:val="24"/>
          <w:szCs w:val="24"/>
        </w:rPr>
      </w:pPr>
      <w:r w:rsidRPr="00F766F3">
        <w:rPr>
          <w:rFonts w:ascii="Times New Roman" w:hAnsi="Times New Roman"/>
          <w:sz w:val="24"/>
          <w:szCs w:val="24"/>
        </w:rPr>
        <w:t xml:space="preserve">повышения </w:t>
      </w:r>
      <w:r w:rsidR="002C40D7" w:rsidRPr="00F766F3">
        <w:rPr>
          <w:rFonts w:ascii="Times New Roman" w:hAnsi="Times New Roman"/>
          <w:sz w:val="24"/>
          <w:szCs w:val="24"/>
        </w:rPr>
        <w:t xml:space="preserve"> эффективности информационного </w:t>
      </w:r>
      <w:r w:rsidRPr="00F766F3">
        <w:rPr>
          <w:rFonts w:ascii="Times New Roman" w:hAnsi="Times New Roman"/>
          <w:sz w:val="24"/>
          <w:szCs w:val="24"/>
        </w:rPr>
        <w:t>обеспечения  процессов принятия решений в области текущего функционирования и перспективного развития системы теплоснабжения города;</w:t>
      </w:r>
    </w:p>
    <w:p w:rsidR="00346BD4" w:rsidRPr="00F766F3" w:rsidRDefault="002C40D7" w:rsidP="00A23B62">
      <w:pPr>
        <w:numPr>
          <w:ilvl w:val="0"/>
          <w:numId w:val="16"/>
        </w:numPr>
        <w:spacing w:after="0" w:line="240" w:lineRule="auto"/>
        <w:ind w:left="0" w:right="-283" w:firstLine="0"/>
        <w:jc w:val="both"/>
        <w:rPr>
          <w:rFonts w:ascii="Times New Roman" w:hAnsi="Times New Roman"/>
          <w:sz w:val="24"/>
          <w:szCs w:val="24"/>
        </w:rPr>
      </w:pPr>
      <w:r w:rsidRPr="00F766F3">
        <w:rPr>
          <w:rFonts w:ascii="Times New Roman" w:hAnsi="Times New Roman"/>
          <w:sz w:val="24"/>
          <w:szCs w:val="24"/>
        </w:rPr>
        <w:t xml:space="preserve">проведения  единой политики в организации текущей </w:t>
      </w:r>
      <w:r w:rsidR="00346BD4" w:rsidRPr="00F766F3">
        <w:rPr>
          <w:rFonts w:ascii="Times New Roman" w:hAnsi="Times New Roman"/>
          <w:sz w:val="24"/>
          <w:szCs w:val="24"/>
        </w:rPr>
        <w:t>деятельности предприятий и в перспективном развитии всей системы теплоснабжения города;</w:t>
      </w:r>
    </w:p>
    <w:p w:rsidR="00346BD4" w:rsidRPr="00F766F3" w:rsidRDefault="00346BD4" w:rsidP="00A23B62">
      <w:pPr>
        <w:numPr>
          <w:ilvl w:val="0"/>
          <w:numId w:val="16"/>
        </w:numPr>
        <w:spacing w:after="0" w:line="240" w:lineRule="auto"/>
        <w:ind w:left="0" w:hanging="284"/>
        <w:jc w:val="both"/>
        <w:rPr>
          <w:rFonts w:ascii="Times New Roman" w:hAnsi="Times New Roman"/>
          <w:sz w:val="24"/>
          <w:szCs w:val="24"/>
        </w:rPr>
      </w:pPr>
      <w:r w:rsidRPr="00F766F3">
        <w:rPr>
          <w:rFonts w:ascii="Times New Roman" w:hAnsi="Times New Roman"/>
          <w:sz w:val="24"/>
          <w:szCs w:val="24"/>
        </w:rPr>
        <w:t>обеспечения устойчивого градостроительного развития города;</w:t>
      </w:r>
    </w:p>
    <w:p w:rsidR="00346BD4" w:rsidRPr="00F766F3" w:rsidRDefault="00346BD4" w:rsidP="00A23B62">
      <w:pPr>
        <w:numPr>
          <w:ilvl w:val="0"/>
          <w:numId w:val="16"/>
        </w:numPr>
        <w:spacing w:after="0" w:line="240" w:lineRule="auto"/>
        <w:ind w:left="0" w:hanging="284"/>
        <w:jc w:val="both"/>
        <w:rPr>
          <w:rFonts w:ascii="Times New Roman" w:hAnsi="Times New Roman"/>
          <w:sz w:val="24"/>
          <w:szCs w:val="24"/>
        </w:rPr>
      </w:pPr>
      <w:r w:rsidRPr="00F766F3">
        <w:rPr>
          <w:rFonts w:ascii="Times New Roman" w:hAnsi="Times New Roman"/>
          <w:sz w:val="24"/>
          <w:szCs w:val="24"/>
        </w:rPr>
        <w:t>разработки мер для повышения надежности системы теплоснабжения города; минимизации вероятности возникновения аварийных ситуаций в системе теплоснабжения;</w:t>
      </w:r>
    </w:p>
    <w:p w:rsidR="00346BD4" w:rsidRPr="00F766F3" w:rsidRDefault="00346BD4" w:rsidP="00A23B62">
      <w:pPr>
        <w:numPr>
          <w:ilvl w:val="0"/>
          <w:numId w:val="17"/>
        </w:numPr>
        <w:spacing w:after="0" w:line="240" w:lineRule="auto"/>
        <w:ind w:left="0" w:hanging="295"/>
        <w:jc w:val="both"/>
        <w:rPr>
          <w:rFonts w:ascii="Times New Roman" w:hAnsi="Times New Roman"/>
          <w:sz w:val="24"/>
          <w:szCs w:val="24"/>
        </w:rPr>
      </w:pPr>
      <w:r w:rsidRPr="00F766F3">
        <w:rPr>
          <w:rFonts w:ascii="Times New Roman" w:hAnsi="Times New Roman"/>
          <w:sz w:val="24"/>
          <w:szCs w:val="24"/>
        </w:rPr>
        <w:t>моделирования перспективных вариантов развития системы теплоснабжения (строительство новых и реконструкция существующих источников тепловой энергии, перераспределение тепловых нагрузок между источниками, определение возможности подключения новых потребителей тепловой энергии, определение оптимальных вариантов качественно</w:t>
      </w:r>
      <w:r w:rsidR="002C40D7" w:rsidRPr="00F766F3">
        <w:rPr>
          <w:rFonts w:ascii="Times New Roman" w:hAnsi="Times New Roman"/>
          <w:sz w:val="24"/>
          <w:szCs w:val="24"/>
        </w:rPr>
        <w:t xml:space="preserve">го и надежного обеспечения тепловой  энергией </w:t>
      </w:r>
      <w:r w:rsidRPr="00F766F3">
        <w:rPr>
          <w:rFonts w:ascii="Times New Roman" w:hAnsi="Times New Roman"/>
          <w:sz w:val="24"/>
          <w:szCs w:val="24"/>
        </w:rPr>
        <w:t>новых потребителей и т.д.);</w:t>
      </w:r>
    </w:p>
    <w:p w:rsidR="00346BD4" w:rsidRPr="00F766F3" w:rsidRDefault="00346BD4" w:rsidP="00A23B62">
      <w:pPr>
        <w:numPr>
          <w:ilvl w:val="0"/>
          <w:numId w:val="17"/>
        </w:numPr>
        <w:spacing w:after="0" w:line="240" w:lineRule="auto"/>
        <w:ind w:left="0" w:hanging="295"/>
        <w:jc w:val="both"/>
        <w:rPr>
          <w:rFonts w:ascii="Times New Roman" w:hAnsi="Times New Roman"/>
          <w:sz w:val="24"/>
          <w:szCs w:val="24"/>
        </w:rPr>
      </w:pPr>
      <w:r w:rsidRPr="00F766F3">
        <w:rPr>
          <w:rFonts w:ascii="Times New Roman" w:hAnsi="Times New Roman"/>
          <w:sz w:val="24"/>
          <w:szCs w:val="24"/>
        </w:rPr>
        <w:t>оперативного получения информационных выборок, справок, отчетов по системе в целом по системе теплоснабжения города и по отдельным ее элементам.</w:t>
      </w:r>
    </w:p>
    <w:p w:rsidR="00346BD4" w:rsidRPr="00F766F3" w:rsidRDefault="00346BD4" w:rsidP="00346BD4">
      <w:pPr>
        <w:spacing w:after="0"/>
        <w:ind w:firstLine="426"/>
        <w:jc w:val="both"/>
        <w:rPr>
          <w:rFonts w:ascii="Times New Roman" w:hAnsi="Times New Roman"/>
          <w:sz w:val="24"/>
          <w:szCs w:val="24"/>
        </w:rPr>
      </w:pPr>
    </w:p>
    <w:p w:rsidR="00346BD4" w:rsidRPr="006B215E" w:rsidRDefault="00E74FB3" w:rsidP="00346BD4">
      <w:pPr>
        <w:pStyle w:val="aff9"/>
        <w:spacing w:after="0"/>
      </w:pPr>
      <w:bookmarkStart w:id="9" w:name="_Toc365029404"/>
      <w:bookmarkStart w:id="10" w:name="_Toc365223585"/>
      <w:bookmarkStart w:id="11" w:name="_Toc366483065"/>
      <w:r w:rsidRPr="006B215E">
        <w:t>11</w:t>
      </w:r>
      <w:r w:rsidR="00346BD4" w:rsidRPr="006B215E">
        <w:t>.2. Описание программного комплекса</w:t>
      </w:r>
      <w:bookmarkEnd w:id="9"/>
      <w:bookmarkEnd w:id="10"/>
      <w:bookmarkEnd w:id="11"/>
    </w:p>
    <w:p w:rsidR="00346BD4" w:rsidRPr="006B215E" w:rsidRDefault="00E74FB3" w:rsidP="002C40D7">
      <w:pPr>
        <w:pStyle w:val="21"/>
        <w:numPr>
          <w:ilvl w:val="0"/>
          <w:numId w:val="0"/>
        </w:numPr>
        <w:ind w:left="851"/>
        <w:rPr>
          <w:rFonts w:ascii="Times New Roman" w:hAnsi="Times New Roman"/>
          <w:sz w:val="24"/>
          <w:szCs w:val="24"/>
        </w:rPr>
      </w:pPr>
      <w:bookmarkStart w:id="12" w:name="_Toc365029405"/>
      <w:bookmarkStart w:id="13" w:name="_Toc365223586"/>
      <w:bookmarkStart w:id="14" w:name="_Toc366483066"/>
      <w:r w:rsidRPr="006B215E">
        <w:rPr>
          <w:rFonts w:ascii="Times New Roman" w:hAnsi="Times New Roman"/>
          <w:sz w:val="24"/>
          <w:szCs w:val="24"/>
        </w:rPr>
        <w:t>11</w:t>
      </w:r>
      <w:r w:rsidR="00346BD4" w:rsidRPr="006B215E">
        <w:rPr>
          <w:rFonts w:ascii="Times New Roman" w:hAnsi="Times New Roman"/>
          <w:sz w:val="24"/>
          <w:szCs w:val="24"/>
        </w:rPr>
        <w:t>.2.1. Общие положения</w:t>
      </w:r>
      <w:bookmarkEnd w:id="12"/>
      <w:bookmarkEnd w:id="13"/>
      <w:r w:rsidR="00346BD4" w:rsidRPr="006B215E">
        <w:rPr>
          <w:rFonts w:ascii="Times New Roman" w:hAnsi="Times New Roman"/>
          <w:sz w:val="24"/>
          <w:szCs w:val="24"/>
        </w:rPr>
        <w:t>.</w:t>
      </w:r>
      <w:bookmarkEnd w:id="14"/>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В качестве базового программного обеспечения для реализации создания Электронной модели системы теплоснабжения города был выбран программно-расчетный комплекс ZULU.</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В данном разделе представлено краткое описание функциональных возможностей основных модулей программно-расчетного комплекса ZULU, необходимых для создания и дальнейшей эксплуатации ЭМ:</w:t>
      </w:r>
    </w:p>
    <w:p w:rsidR="00346BD4" w:rsidRPr="00F766F3" w:rsidRDefault="00346BD4" w:rsidP="00A23B62">
      <w:pPr>
        <w:numPr>
          <w:ilvl w:val="0"/>
          <w:numId w:val="18"/>
        </w:numPr>
        <w:spacing w:after="0" w:line="240" w:lineRule="auto"/>
        <w:ind w:left="0" w:hanging="284"/>
        <w:rPr>
          <w:rFonts w:ascii="Times New Roman" w:hAnsi="Times New Roman"/>
          <w:sz w:val="24"/>
          <w:szCs w:val="24"/>
        </w:rPr>
      </w:pPr>
      <w:r w:rsidRPr="00F766F3">
        <w:rPr>
          <w:rFonts w:ascii="Times New Roman" w:hAnsi="Times New Roman"/>
          <w:sz w:val="24"/>
          <w:szCs w:val="24"/>
        </w:rPr>
        <w:t xml:space="preserve">сервер геоинформационной системы </w:t>
      </w:r>
      <w:proofErr w:type="spellStart"/>
      <w:r w:rsidRPr="00F766F3">
        <w:rPr>
          <w:rFonts w:ascii="Times New Roman" w:hAnsi="Times New Roman"/>
          <w:sz w:val="24"/>
          <w:szCs w:val="24"/>
        </w:rPr>
        <w:t>Zulu</w:t>
      </w:r>
      <w:proofErr w:type="spellEnd"/>
      <w:r w:rsidRPr="00F766F3">
        <w:rPr>
          <w:rFonts w:ascii="Times New Roman" w:hAnsi="Times New Roman"/>
          <w:sz w:val="24"/>
          <w:szCs w:val="24"/>
        </w:rPr>
        <w:t>;</w:t>
      </w:r>
    </w:p>
    <w:p w:rsidR="00346BD4" w:rsidRPr="00F766F3" w:rsidRDefault="00346BD4" w:rsidP="00A23B62">
      <w:pPr>
        <w:numPr>
          <w:ilvl w:val="0"/>
          <w:numId w:val="18"/>
        </w:numPr>
        <w:spacing w:after="0" w:line="240" w:lineRule="auto"/>
        <w:ind w:left="0" w:hanging="284"/>
        <w:rPr>
          <w:rFonts w:ascii="Times New Roman" w:hAnsi="Times New Roman"/>
          <w:sz w:val="24"/>
          <w:szCs w:val="24"/>
        </w:rPr>
      </w:pPr>
      <w:r w:rsidRPr="00F766F3">
        <w:rPr>
          <w:rFonts w:ascii="Times New Roman" w:hAnsi="Times New Roman"/>
          <w:sz w:val="24"/>
          <w:szCs w:val="24"/>
        </w:rPr>
        <w:t xml:space="preserve">инструментальная геоинформационная система ГИС </w:t>
      </w:r>
      <w:proofErr w:type="spellStart"/>
      <w:r w:rsidRPr="00F766F3">
        <w:rPr>
          <w:rFonts w:ascii="Times New Roman" w:hAnsi="Times New Roman"/>
          <w:sz w:val="24"/>
          <w:szCs w:val="24"/>
        </w:rPr>
        <w:t>Zulu</w:t>
      </w:r>
      <w:proofErr w:type="spellEnd"/>
      <w:r w:rsidRPr="00F766F3">
        <w:rPr>
          <w:rFonts w:ascii="Times New Roman" w:hAnsi="Times New Roman"/>
          <w:sz w:val="24"/>
          <w:szCs w:val="24"/>
        </w:rPr>
        <w:t>;</w:t>
      </w:r>
    </w:p>
    <w:p w:rsidR="00346BD4" w:rsidRPr="00F766F3" w:rsidRDefault="00346BD4" w:rsidP="00A23B62">
      <w:pPr>
        <w:numPr>
          <w:ilvl w:val="0"/>
          <w:numId w:val="18"/>
        </w:numPr>
        <w:spacing w:after="0" w:line="240" w:lineRule="auto"/>
        <w:ind w:left="0" w:hanging="284"/>
        <w:rPr>
          <w:rFonts w:ascii="Times New Roman" w:hAnsi="Times New Roman"/>
          <w:sz w:val="24"/>
          <w:szCs w:val="24"/>
        </w:rPr>
      </w:pPr>
      <w:r w:rsidRPr="00F766F3">
        <w:rPr>
          <w:rFonts w:ascii="Times New Roman" w:hAnsi="Times New Roman"/>
          <w:sz w:val="24"/>
          <w:szCs w:val="24"/>
        </w:rPr>
        <w:t xml:space="preserve">пакет расчетов сетей теплоснабжения </w:t>
      </w:r>
      <w:proofErr w:type="spellStart"/>
      <w:r w:rsidRPr="00F766F3">
        <w:rPr>
          <w:rFonts w:ascii="Times New Roman" w:hAnsi="Times New Roman"/>
          <w:sz w:val="24"/>
          <w:szCs w:val="24"/>
        </w:rPr>
        <w:t>ZuluThermo</w:t>
      </w:r>
      <w:proofErr w:type="spellEnd"/>
      <w:r w:rsidRPr="00F766F3">
        <w:rPr>
          <w:rFonts w:ascii="Times New Roman" w:hAnsi="Times New Roman"/>
          <w:sz w:val="24"/>
          <w:szCs w:val="24"/>
        </w:rPr>
        <w:t>;</w:t>
      </w:r>
    </w:p>
    <w:p w:rsidR="00346BD4" w:rsidRPr="002C40D7" w:rsidRDefault="00E74FB3" w:rsidP="002C40D7">
      <w:pPr>
        <w:pStyle w:val="21"/>
        <w:numPr>
          <w:ilvl w:val="0"/>
          <w:numId w:val="0"/>
        </w:numPr>
        <w:ind w:left="851"/>
        <w:rPr>
          <w:sz w:val="24"/>
          <w:szCs w:val="24"/>
        </w:rPr>
      </w:pPr>
      <w:bookmarkStart w:id="15" w:name="_Toc365029406"/>
      <w:bookmarkStart w:id="16" w:name="_Toc365223587"/>
      <w:r>
        <w:rPr>
          <w:sz w:val="24"/>
          <w:szCs w:val="24"/>
        </w:rPr>
        <w:t>11</w:t>
      </w:r>
      <w:r w:rsidR="00346BD4" w:rsidRPr="002C40D7">
        <w:rPr>
          <w:sz w:val="24"/>
          <w:szCs w:val="24"/>
        </w:rPr>
        <w:t xml:space="preserve">.2.2. Сервер геоинформационной системы </w:t>
      </w:r>
      <w:r w:rsidR="00346BD4" w:rsidRPr="002C40D7">
        <w:rPr>
          <w:sz w:val="24"/>
          <w:szCs w:val="24"/>
          <w:lang w:val="en-US"/>
        </w:rPr>
        <w:t>ZULU</w:t>
      </w:r>
      <w:bookmarkEnd w:id="15"/>
      <w:bookmarkEnd w:id="16"/>
    </w:p>
    <w:p w:rsidR="00346BD4" w:rsidRPr="00F766F3" w:rsidRDefault="00346BD4" w:rsidP="00346BD4">
      <w:pPr>
        <w:spacing w:after="0"/>
        <w:ind w:firstLine="284"/>
        <w:jc w:val="both"/>
        <w:rPr>
          <w:rFonts w:ascii="Times New Roman" w:hAnsi="Times New Roman"/>
          <w:sz w:val="24"/>
          <w:szCs w:val="24"/>
        </w:rPr>
      </w:pPr>
      <w:proofErr w:type="spellStart"/>
      <w:r w:rsidRPr="00F766F3">
        <w:rPr>
          <w:rFonts w:ascii="Times New Roman" w:hAnsi="Times New Roman"/>
          <w:sz w:val="24"/>
          <w:szCs w:val="24"/>
        </w:rPr>
        <w:t>ZuluServer</w:t>
      </w:r>
      <w:proofErr w:type="spellEnd"/>
      <w:r w:rsidRPr="00F766F3">
        <w:rPr>
          <w:rFonts w:ascii="Times New Roman" w:hAnsi="Times New Roman"/>
          <w:sz w:val="24"/>
          <w:szCs w:val="24"/>
        </w:rPr>
        <w:t xml:space="preserve"> - сервер ГИС </w:t>
      </w:r>
      <w:proofErr w:type="spellStart"/>
      <w:r w:rsidRPr="00F766F3">
        <w:rPr>
          <w:rFonts w:ascii="Times New Roman" w:hAnsi="Times New Roman"/>
          <w:sz w:val="24"/>
          <w:szCs w:val="24"/>
        </w:rPr>
        <w:t>Zulu</w:t>
      </w:r>
      <w:proofErr w:type="spellEnd"/>
      <w:r w:rsidRPr="00F766F3">
        <w:rPr>
          <w:rFonts w:ascii="Times New Roman" w:hAnsi="Times New Roman"/>
          <w:sz w:val="24"/>
          <w:szCs w:val="24"/>
        </w:rPr>
        <w:t xml:space="preserve">, предоставляющий возможность совместной многопользовательской работы с </w:t>
      </w:r>
      <w:proofErr w:type="spellStart"/>
      <w:r w:rsidRPr="00F766F3">
        <w:rPr>
          <w:rFonts w:ascii="Times New Roman" w:hAnsi="Times New Roman"/>
          <w:sz w:val="24"/>
          <w:szCs w:val="24"/>
        </w:rPr>
        <w:t>геоданными</w:t>
      </w:r>
      <w:proofErr w:type="spellEnd"/>
      <w:r w:rsidRPr="00F766F3">
        <w:rPr>
          <w:rFonts w:ascii="Times New Roman" w:hAnsi="Times New Roman"/>
          <w:sz w:val="24"/>
          <w:szCs w:val="24"/>
        </w:rPr>
        <w:t xml:space="preserve"> в локальной сети и глобальной сети Интернет.</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 xml:space="preserve">Доступ к серверу осуществляется через протокол TCP/IP. Сервер </w:t>
      </w:r>
      <w:proofErr w:type="spellStart"/>
      <w:r w:rsidRPr="00F766F3">
        <w:rPr>
          <w:rFonts w:ascii="Times New Roman" w:hAnsi="Times New Roman"/>
          <w:sz w:val="24"/>
          <w:szCs w:val="24"/>
        </w:rPr>
        <w:t>ZuluServer</w:t>
      </w:r>
      <w:proofErr w:type="spellEnd"/>
      <w:r w:rsidRPr="00F766F3">
        <w:rPr>
          <w:rFonts w:ascii="Times New Roman" w:hAnsi="Times New Roman"/>
          <w:sz w:val="24"/>
          <w:szCs w:val="24"/>
        </w:rPr>
        <w:t xml:space="preserve"> дает возможность исключить файловый доступ клиента к данным на сервере. Клиенту недоступна информация о физическом хранении данных и отсутствует возможность их несанкционированного изменения.</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lastRenderedPageBreak/>
        <w:t>Также есть возможность разграничить доступ к данным между пользователями. Система паролей и прав позволяет предоставлять разным пользователям различные возможности и ограничения для доступа и работы с данными.</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 xml:space="preserve">ГИС </w:t>
      </w:r>
      <w:proofErr w:type="spellStart"/>
      <w:r w:rsidRPr="00F766F3">
        <w:rPr>
          <w:rFonts w:ascii="Times New Roman" w:hAnsi="Times New Roman"/>
          <w:sz w:val="24"/>
          <w:szCs w:val="24"/>
        </w:rPr>
        <w:t>Zulu</w:t>
      </w:r>
      <w:proofErr w:type="spellEnd"/>
      <w:r w:rsidRPr="00F766F3">
        <w:rPr>
          <w:rFonts w:ascii="Times New Roman" w:hAnsi="Times New Roman"/>
          <w:sz w:val="24"/>
          <w:szCs w:val="24"/>
        </w:rPr>
        <w:t xml:space="preserve">, сохраняя все возможности настольной версии ГИС, имеет встроенный клиент </w:t>
      </w:r>
      <w:proofErr w:type="spellStart"/>
      <w:r w:rsidRPr="00F766F3">
        <w:rPr>
          <w:rFonts w:ascii="Times New Roman" w:hAnsi="Times New Roman"/>
          <w:sz w:val="24"/>
          <w:szCs w:val="24"/>
        </w:rPr>
        <w:t>ZuluServer</w:t>
      </w:r>
      <w:proofErr w:type="spellEnd"/>
      <w:r w:rsidRPr="00F766F3">
        <w:rPr>
          <w:rFonts w:ascii="Times New Roman" w:hAnsi="Times New Roman"/>
          <w:sz w:val="24"/>
          <w:szCs w:val="24"/>
        </w:rPr>
        <w:t xml:space="preserve"> и может открывать карты, слои, проекты и другие данные </w:t>
      </w:r>
      <w:proofErr w:type="spellStart"/>
      <w:r w:rsidRPr="00F766F3">
        <w:rPr>
          <w:rFonts w:ascii="Times New Roman" w:hAnsi="Times New Roman"/>
          <w:sz w:val="24"/>
          <w:szCs w:val="24"/>
        </w:rPr>
        <w:t>Zulu</w:t>
      </w:r>
      <w:proofErr w:type="spellEnd"/>
      <w:r w:rsidRPr="00F766F3">
        <w:rPr>
          <w:rFonts w:ascii="Times New Roman" w:hAnsi="Times New Roman"/>
          <w:sz w:val="24"/>
          <w:szCs w:val="24"/>
        </w:rPr>
        <w:t xml:space="preserve"> как с локальной машины, так и с удаленного компьютера, где установлен </w:t>
      </w:r>
      <w:proofErr w:type="spellStart"/>
      <w:r w:rsidRPr="00F766F3">
        <w:rPr>
          <w:rFonts w:ascii="Times New Roman" w:hAnsi="Times New Roman"/>
          <w:sz w:val="24"/>
          <w:szCs w:val="24"/>
        </w:rPr>
        <w:t>ZuluServer</w:t>
      </w:r>
      <w:proofErr w:type="spellEnd"/>
      <w:r w:rsidRPr="00F766F3">
        <w:rPr>
          <w:rFonts w:ascii="Times New Roman" w:hAnsi="Times New Roman"/>
          <w:sz w:val="24"/>
          <w:szCs w:val="24"/>
        </w:rPr>
        <w:t>.</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 xml:space="preserve">Для того, чтобы подключиться к серверу </w:t>
      </w:r>
      <w:proofErr w:type="spellStart"/>
      <w:r w:rsidRPr="00F766F3">
        <w:rPr>
          <w:rFonts w:ascii="Times New Roman" w:hAnsi="Times New Roman"/>
          <w:sz w:val="24"/>
          <w:szCs w:val="24"/>
        </w:rPr>
        <w:t>ZuluServer</w:t>
      </w:r>
      <w:proofErr w:type="spellEnd"/>
      <w:r w:rsidRPr="00F766F3">
        <w:rPr>
          <w:rFonts w:ascii="Times New Roman" w:hAnsi="Times New Roman"/>
          <w:sz w:val="24"/>
          <w:szCs w:val="24"/>
        </w:rPr>
        <w:t xml:space="preserve"> достаточно указать его IP адрес, либо имя компьютера в локальной сети или же имя домена, если сервер расположен в сети Интернет.</w:t>
      </w:r>
    </w:p>
    <w:p w:rsidR="00346BD4" w:rsidRPr="002C40D7" w:rsidRDefault="00E74FB3" w:rsidP="002C40D7">
      <w:pPr>
        <w:pStyle w:val="21"/>
        <w:numPr>
          <w:ilvl w:val="0"/>
          <w:numId w:val="0"/>
        </w:numPr>
        <w:ind w:left="851"/>
        <w:rPr>
          <w:rStyle w:val="affc"/>
          <w:b/>
          <w:i w:val="0"/>
          <w:szCs w:val="24"/>
        </w:rPr>
      </w:pPr>
      <w:bookmarkStart w:id="17" w:name="_Toc365029410"/>
      <w:bookmarkStart w:id="18" w:name="_Toc365223590"/>
      <w:bookmarkStart w:id="19" w:name="_Toc366483067"/>
      <w:r>
        <w:rPr>
          <w:rStyle w:val="affc"/>
          <w:b/>
          <w:i w:val="0"/>
          <w:szCs w:val="24"/>
        </w:rPr>
        <w:t>11</w:t>
      </w:r>
      <w:r w:rsidR="00346BD4" w:rsidRPr="002C40D7">
        <w:rPr>
          <w:rStyle w:val="affc"/>
          <w:b/>
          <w:i w:val="0"/>
          <w:szCs w:val="24"/>
        </w:rPr>
        <w:t>.2.3. Организация графических данных</w:t>
      </w:r>
      <w:bookmarkEnd w:id="17"/>
      <w:bookmarkEnd w:id="18"/>
      <w:r w:rsidR="00346BD4" w:rsidRPr="002C40D7">
        <w:rPr>
          <w:rStyle w:val="affc"/>
          <w:b/>
          <w:i w:val="0"/>
          <w:szCs w:val="24"/>
        </w:rPr>
        <w:t>.</w:t>
      </w:r>
      <w:bookmarkEnd w:id="19"/>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Графические данные организованы послойно. Слой является основной информационной единицей системы. Каждый объект слоя имеет уникальный идентификатор (ID или «ключ»). Поддерживаемые типы слоев:</w:t>
      </w:r>
    </w:p>
    <w:p w:rsidR="00346BD4" w:rsidRPr="00F766F3" w:rsidRDefault="00346BD4" w:rsidP="00A23B62">
      <w:pPr>
        <w:pStyle w:val="af1"/>
        <w:widowControl w:val="0"/>
        <w:numPr>
          <w:ilvl w:val="0"/>
          <w:numId w:val="8"/>
        </w:numPr>
        <w:adjustRightInd w:val="0"/>
        <w:spacing w:line="240" w:lineRule="auto"/>
        <w:ind w:left="567" w:hanging="284"/>
        <w:textAlignment w:val="baseline"/>
        <w:rPr>
          <w:rFonts w:ascii="Times New Roman" w:hAnsi="Times New Roman"/>
          <w:szCs w:val="24"/>
        </w:rPr>
      </w:pPr>
      <w:r w:rsidRPr="00F766F3">
        <w:rPr>
          <w:rFonts w:ascii="Times New Roman" w:hAnsi="Times New Roman"/>
          <w:szCs w:val="24"/>
        </w:rPr>
        <w:t>векторные слои;</w:t>
      </w:r>
    </w:p>
    <w:p w:rsidR="00346BD4" w:rsidRPr="00F766F3" w:rsidRDefault="00346BD4" w:rsidP="00A23B62">
      <w:pPr>
        <w:pStyle w:val="af1"/>
        <w:widowControl w:val="0"/>
        <w:numPr>
          <w:ilvl w:val="0"/>
          <w:numId w:val="8"/>
        </w:numPr>
        <w:adjustRightInd w:val="0"/>
        <w:spacing w:line="240" w:lineRule="auto"/>
        <w:ind w:left="567" w:hanging="284"/>
        <w:textAlignment w:val="baseline"/>
        <w:rPr>
          <w:rFonts w:ascii="Times New Roman" w:hAnsi="Times New Roman"/>
          <w:szCs w:val="24"/>
        </w:rPr>
      </w:pPr>
      <w:r w:rsidRPr="00F766F3">
        <w:rPr>
          <w:rFonts w:ascii="Times New Roman" w:hAnsi="Times New Roman"/>
          <w:szCs w:val="24"/>
        </w:rPr>
        <w:t>растровые слои;</w:t>
      </w:r>
    </w:p>
    <w:p w:rsidR="00346BD4" w:rsidRDefault="00346BD4" w:rsidP="00346BD4">
      <w:pPr>
        <w:pStyle w:val="af1"/>
        <w:widowControl w:val="0"/>
        <w:adjustRightInd w:val="0"/>
        <w:ind w:left="0"/>
        <w:textAlignment w:val="baseline"/>
        <w:rPr>
          <w:lang w:val="en-US"/>
        </w:rPr>
      </w:pPr>
    </w:p>
    <w:p w:rsidR="00346BD4" w:rsidRPr="00F766F3" w:rsidRDefault="00346BD4" w:rsidP="00346BD4">
      <w:pPr>
        <w:spacing w:after="0"/>
        <w:jc w:val="center"/>
        <w:rPr>
          <w:rFonts w:ascii="Times New Roman" w:hAnsi="Times New Roman"/>
          <w:b/>
          <w:sz w:val="24"/>
          <w:szCs w:val="24"/>
        </w:rPr>
      </w:pPr>
      <w:r w:rsidRPr="00F766F3">
        <w:rPr>
          <w:rFonts w:ascii="Times New Roman" w:hAnsi="Times New Roman"/>
          <w:b/>
          <w:sz w:val="24"/>
          <w:szCs w:val="24"/>
        </w:rPr>
        <w:t>Векторные слои.</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Векторные слои имеют собственный бинарный формат данных, что обеспечивает высокую  скорость  работы  графических  и  топологических  алгоритмов.  Имеется возможность программного доступа к данным через объектную модель для написания собственных конвертеров.</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Объекты</w:t>
      </w:r>
      <w:r w:rsidRPr="00F766F3">
        <w:rPr>
          <w:rFonts w:ascii="Times New Roman" w:hAnsi="Times New Roman"/>
          <w:sz w:val="24"/>
          <w:szCs w:val="24"/>
        </w:rPr>
        <w:tab/>
        <w:t xml:space="preserve"> векторного слоя делятся на простые (примитивы) и типовые (классифицированные объекты).</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Примитивы могут быть:</w:t>
      </w:r>
    </w:p>
    <w:p w:rsidR="00346BD4" w:rsidRPr="00F766F3" w:rsidRDefault="00346BD4" w:rsidP="00A23B62">
      <w:pPr>
        <w:pStyle w:val="af1"/>
        <w:widowControl w:val="0"/>
        <w:numPr>
          <w:ilvl w:val="0"/>
          <w:numId w:val="9"/>
        </w:numPr>
        <w:adjustRightInd w:val="0"/>
        <w:spacing w:line="240" w:lineRule="auto"/>
        <w:ind w:left="0" w:hanging="284"/>
        <w:textAlignment w:val="baseline"/>
        <w:rPr>
          <w:rFonts w:ascii="Times New Roman" w:hAnsi="Times New Roman"/>
          <w:szCs w:val="24"/>
        </w:rPr>
      </w:pPr>
      <w:r w:rsidRPr="00F766F3">
        <w:rPr>
          <w:rFonts w:ascii="Times New Roman" w:hAnsi="Times New Roman"/>
          <w:szCs w:val="24"/>
        </w:rPr>
        <w:t>точечные (пиктограммы или «символы»);</w:t>
      </w:r>
    </w:p>
    <w:p w:rsidR="00346BD4" w:rsidRPr="00F766F3" w:rsidRDefault="00346BD4" w:rsidP="00A23B62">
      <w:pPr>
        <w:pStyle w:val="af1"/>
        <w:widowControl w:val="0"/>
        <w:numPr>
          <w:ilvl w:val="0"/>
          <w:numId w:val="9"/>
        </w:numPr>
        <w:adjustRightInd w:val="0"/>
        <w:spacing w:line="240" w:lineRule="auto"/>
        <w:ind w:left="0" w:hanging="284"/>
        <w:textAlignment w:val="baseline"/>
        <w:rPr>
          <w:rFonts w:ascii="Times New Roman" w:hAnsi="Times New Roman"/>
          <w:szCs w:val="24"/>
        </w:rPr>
      </w:pPr>
      <w:r w:rsidRPr="00F766F3">
        <w:rPr>
          <w:rFonts w:ascii="Times New Roman" w:hAnsi="Times New Roman"/>
          <w:szCs w:val="24"/>
        </w:rPr>
        <w:t>текстовые;</w:t>
      </w:r>
    </w:p>
    <w:p w:rsidR="00346BD4" w:rsidRPr="00F766F3" w:rsidRDefault="00346BD4" w:rsidP="00A23B62">
      <w:pPr>
        <w:pStyle w:val="af1"/>
        <w:widowControl w:val="0"/>
        <w:numPr>
          <w:ilvl w:val="0"/>
          <w:numId w:val="9"/>
        </w:numPr>
        <w:adjustRightInd w:val="0"/>
        <w:spacing w:line="240" w:lineRule="auto"/>
        <w:ind w:left="0" w:hanging="284"/>
        <w:textAlignment w:val="baseline"/>
        <w:rPr>
          <w:rFonts w:ascii="Times New Roman" w:hAnsi="Times New Roman"/>
          <w:szCs w:val="24"/>
        </w:rPr>
      </w:pPr>
      <w:r w:rsidRPr="00F766F3">
        <w:rPr>
          <w:rFonts w:ascii="Times New Roman" w:hAnsi="Times New Roman"/>
          <w:szCs w:val="24"/>
        </w:rPr>
        <w:t xml:space="preserve">линейные (линии, </w:t>
      </w:r>
      <w:proofErr w:type="spellStart"/>
      <w:r w:rsidRPr="00F766F3">
        <w:rPr>
          <w:rFonts w:ascii="Times New Roman" w:hAnsi="Times New Roman"/>
          <w:szCs w:val="24"/>
        </w:rPr>
        <w:t>полилинии</w:t>
      </w:r>
      <w:proofErr w:type="spellEnd"/>
      <w:r w:rsidRPr="00F766F3">
        <w:rPr>
          <w:rFonts w:ascii="Times New Roman" w:hAnsi="Times New Roman"/>
          <w:szCs w:val="24"/>
        </w:rPr>
        <w:t>);</w:t>
      </w:r>
    </w:p>
    <w:p w:rsidR="00346BD4" w:rsidRPr="00F766F3" w:rsidRDefault="00346BD4" w:rsidP="00A23B62">
      <w:pPr>
        <w:pStyle w:val="af1"/>
        <w:widowControl w:val="0"/>
        <w:numPr>
          <w:ilvl w:val="0"/>
          <w:numId w:val="9"/>
        </w:numPr>
        <w:adjustRightInd w:val="0"/>
        <w:spacing w:line="240" w:lineRule="auto"/>
        <w:ind w:left="0" w:hanging="284"/>
        <w:textAlignment w:val="baseline"/>
        <w:rPr>
          <w:rFonts w:ascii="Times New Roman" w:hAnsi="Times New Roman"/>
          <w:szCs w:val="24"/>
        </w:rPr>
      </w:pPr>
      <w:r w:rsidRPr="00F766F3">
        <w:rPr>
          <w:rFonts w:ascii="Times New Roman" w:hAnsi="Times New Roman"/>
          <w:szCs w:val="24"/>
        </w:rPr>
        <w:t xml:space="preserve">площадные (контуры, </w:t>
      </w:r>
      <w:proofErr w:type="spellStart"/>
      <w:r w:rsidRPr="00F766F3">
        <w:rPr>
          <w:rFonts w:ascii="Times New Roman" w:hAnsi="Times New Roman"/>
          <w:szCs w:val="24"/>
        </w:rPr>
        <w:t>поликонтуры</w:t>
      </w:r>
      <w:proofErr w:type="spellEnd"/>
      <w:r w:rsidRPr="00F766F3">
        <w:rPr>
          <w:rFonts w:ascii="Times New Roman" w:hAnsi="Times New Roman"/>
          <w:szCs w:val="24"/>
        </w:rPr>
        <w:t>).</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Типовые   объекты   описываются   в   библиотеке   типов   объектов.   Каждый   тип описывает площадной, линейный или символьный типовой графический объект, имеет пользовательское название и может быть связан с собственной семантической базой данных.</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Каждый тип объекта может иметь несколько режимов, которые имеют пользовательское название, и задают различные способы отображения данного типового объекта.</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Типовые объекты могут быть:</w:t>
      </w:r>
    </w:p>
    <w:p w:rsidR="00346BD4" w:rsidRPr="00F766F3" w:rsidRDefault="00346BD4" w:rsidP="00A23B62">
      <w:pPr>
        <w:pStyle w:val="af1"/>
        <w:widowControl w:val="0"/>
        <w:numPr>
          <w:ilvl w:val="0"/>
          <w:numId w:val="10"/>
        </w:numPr>
        <w:adjustRightInd w:val="0"/>
        <w:spacing w:line="240" w:lineRule="auto"/>
        <w:ind w:left="0" w:hanging="284"/>
        <w:textAlignment w:val="baseline"/>
        <w:rPr>
          <w:rFonts w:ascii="Times New Roman" w:hAnsi="Times New Roman"/>
          <w:szCs w:val="24"/>
        </w:rPr>
      </w:pPr>
      <w:r w:rsidRPr="00F766F3">
        <w:rPr>
          <w:rFonts w:ascii="Times New Roman" w:hAnsi="Times New Roman"/>
          <w:szCs w:val="24"/>
        </w:rPr>
        <w:t>точечные (пиктограммы или «символы»);</w:t>
      </w:r>
    </w:p>
    <w:p w:rsidR="00346BD4" w:rsidRPr="00F766F3" w:rsidRDefault="00346BD4" w:rsidP="00A23B62">
      <w:pPr>
        <w:pStyle w:val="af1"/>
        <w:widowControl w:val="0"/>
        <w:numPr>
          <w:ilvl w:val="0"/>
          <w:numId w:val="10"/>
        </w:numPr>
        <w:adjustRightInd w:val="0"/>
        <w:spacing w:line="240" w:lineRule="auto"/>
        <w:ind w:left="0" w:hanging="284"/>
        <w:textAlignment w:val="baseline"/>
        <w:rPr>
          <w:rFonts w:ascii="Times New Roman" w:hAnsi="Times New Roman"/>
          <w:szCs w:val="24"/>
        </w:rPr>
      </w:pPr>
      <w:r w:rsidRPr="00F766F3">
        <w:rPr>
          <w:rFonts w:ascii="Times New Roman" w:hAnsi="Times New Roman"/>
          <w:szCs w:val="24"/>
        </w:rPr>
        <w:t xml:space="preserve">линейные (линии, </w:t>
      </w:r>
      <w:proofErr w:type="spellStart"/>
      <w:r w:rsidRPr="00F766F3">
        <w:rPr>
          <w:rFonts w:ascii="Times New Roman" w:hAnsi="Times New Roman"/>
          <w:szCs w:val="24"/>
        </w:rPr>
        <w:t>полилинии</w:t>
      </w:r>
      <w:proofErr w:type="spellEnd"/>
      <w:r w:rsidRPr="00F766F3">
        <w:rPr>
          <w:rFonts w:ascii="Times New Roman" w:hAnsi="Times New Roman"/>
          <w:szCs w:val="24"/>
        </w:rPr>
        <w:t>);</w:t>
      </w:r>
    </w:p>
    <w:p w:rsidR="00346BD4" w:rsidRPr="00F766F3" w:rsidRDefault="00346BD4" w:rsidP="00A23B62">
      <w:pPr>
        <w:pStyle w:val="af1"/>
        <w:widowControl w:val="0"/>
        <w:numPr>
          <w:ilvl w:val="0"/>
          <w:numId w:val="10"/>
        </w:numPr>
        <w:adjustRightInd w:val="0"/>
        <w:spacing w:line="240" w:lineRule="auto"/>
        <w:ind w:left="0" w:hanging="284"/>
        <w:textAlignment w:val="baseline"/>
        <w:rPr>
          <w:rFonts w:ascii="Times New Roman" w:hAnsi="Times New Roman"/>
          <w:szCs w:val="24"/>
        </w:rPr>
      </w:pPr>
      <w:r w:rsidRPr="00F766F3">
        <w:rPr>
          <w:rFonts w:ascii="Times New Roman" w:hAnsi="Times New Roman"/>
          <w:szCs w:val="24"/>
        </w:rPr>
        <w:t xml:space="preserve">площадные (контуры, </w:t>
      </w:r>
      <w:proofErr w:type="spellStart"/>
      <w:r w:rsidRPr="00F766F3">
        <w:rPr>
          <w:rFonts w:ascii="Times New Roman" w:hAnsi="Times New Roman"/>
          <w:szCs w:val="24"/>
        </w:rPr>
        <w:t>поликонтуры</w:t>
      </w:r>
      <w:proofErr w:type="spellEnd"/>
      <w:r w:rsidRPr="00F766F3">
        <w:rPr>
          <w:rFonts w:ascii="Times New Roman" w:hAnsi="Times New Roman"/>
          <w:szCs w:val="24"/>
        </w:rPr>
        <w:t>).</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Атрибутивные или семантические данные векторного слоя хранятся во внешнем источнике данных и подключаются к слою через собственный описатель базы данных. К одному слою может быть подключено попеременно произвольное число семантических баз данных. Примитивы пользуются общей семантической базой данных, типовые объекты – собственной для каждого типа (однако для разных типов можно подключить одну и ту же базу).</w:t>
      </w:r>
    </w:p>
    <w:p w:rsidR="00346BD4" w:rsidRPr="00F766F3" w:rsidRDefault="00346BD4" w:rsidP="00346BD4">
      <w:pPr>
        <w:spacing w:after="0"/>
        <w:ind w:firstLine="284"/>
        <w:jc w:val="both"/>
        <w:rPr>
          <w:rFonts w:ascii="Times New Roman" w:hAnsi="Times New Roman"/>
          <w:sz w:val="24"/>
          <w:szCs w:val="24"/>
        </w:rPr>
      </w:pPr>
    </w:p>
    <w:p w:rsidR="00346BD4" w:rsidRPr="00F766F3" w:rsidRDefault="00346BD4" w:rsidP="00346BD4">
      <w:pPr>
        <w:spacing w:after="0"/>
        <w:jc w:val="center"/>
        <w:rPr>
          <w:rFonts w:ascii="Times New Roman" w:hAnsi="Times New Roman"/>
          <w:sz w:val="24"/>
          <w:szCs w:val="24"/>
        </w:rPr>
      </w:pPr>
      <w:r w:rsidRPr="00F766F3">
        <w:rPr>
          <w:rFonts w:ascii="Times New Roman" w:hAnsi="Times New Roman"/>
          <w:b/>
          <w:sz w:val="24"/>
          <w:szCs w:val="24"/>
        </w:rPr>
        <w:t>Растровые слои.</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lastRenderedPageBreak/>
        <w:t>Растровым слоем может быть либо отдельный растровый объект, либо группа растровых объектов. Растровая группа может содержать произвольное число растровых объектов или вложенных растровых групп.   Число растров в слое ограничено лишь дисковым пространством. (</w:t>
      </w:r>
      <w:proofErr w:type="spellStart"/>
      <w:r w:rsidRPr="00F766F3">
        <w:rPr>
          <w:rFonts w:ascii="Times New Roman" w:hAnsi="Times New Roman"/>
          <w:sz w:val="24"/>
          <w:szCs w:val="24"/>
        </w:rPr>
        <w:t>Zulu</w:t>
      </w:r>
      <w:proofErr w:type="spellEnd"/>
      <w:r w:rsidRPr="00F766F3">
        <w:rPr>
          <w:rFonts w:ascii="Times New Roman" w:hAnsi="Times New Roman"/>
          <w:sz w:val="24"/>
          <w:szCs w:val="24"/>
        </w:rPr>
        <w:t xml:space="preserve"> справляется с полем из нескольких тысяч растров).</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Поддерживаемые форматы растров – BMP, TIFF, PCX, JPEG, GIF, PNG.</w:t>
      </w:r>
    </w:p>
    <w:p w:rsidR="00346BD4" w:rsidRPr="00F766F3" w:rsidRDefault="00346BD4" w:rsidP="00346BD4">
      <w:pPr>
        <w:spacing w:after="0"/>
        <w:ind w:firstLine="284"/>
        <w:jc w:val="both"/>
        <w:rPr>
          <w:rFonts w:ascii="Times New Roman" w:hAnsi="Times New Roman"/>
          <w:sz w:val="24"/>
          <w:szCs w:val="24"/>
        </w:rPr>
      </w:pP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b/>
          <w:sz w:val="24"/>
          <w:szCs w:val="24"/>
        </w:rPr>
        <w:t>Графические данные</w:t>
      </w:r>
      <w:r w:rsidRPr="00F766F3">
        <w:rPr>
          <w:rFonts w:ascii="Times New Roman" w:hAnsi="Times New Roman"/>
          <w:sz w:val="24"/>
          <w:szCs w:val="24"/>
        </w:rPr>
        <w:t xml:space="preserve"> могут храниться в различных системах координат и отображаться в различных проекциях трехмерной поверхности Земли на плоскость.</w:t>
      </w:r>
    </w:p>
    <w:p w:rsidR="00346BD4" w:rsidRPr="00F766F3" w:rsidRDefault="00346BD4" w:rsidP="00346BD4">
      <w:pPr>
        <w:tabs>
          <w:tab w:val="left" w:pos="142"/>
        </w:tabs>
        <w:spacing w:after="0"/>
        <w:ind w:firstLine="284"/>
        <w:jc w:val="both"/>
        <w:rPr>
          <w:rFonts w:ascii="Times New Roman" w:hAnsi="Times New Roman"/>
          <w:sz w:val="24"/>
          <w:szCs w:val="24"/>
        </w:rPr>
      </w:pPr>
      <w:r w:rsidRPr="00F766F3">
        <w:rPr>
          <w:rFonts w:ascii="Times New Roman" w:hAnsi="Times New Roman"/>
          <w:sz w:val="24"/>
          <w:szCs w:val="24"/>
        </w:rPr>
        <w:t>Система предлагает набор предопределенных систем координат. Кроме того пользователь может задать свою систему координат с индивидуальными параметрами для поддерживаемых системой проекций.</w:t>
      </w:r>
    </w:p>
    <w:p w:rsidR="00346BD4" w:rsidRPr="00F766F3" w:rsidRDefault="00E74FB3" w:rsidP="00346BD4">
      <w:pPr>
        <w:tabs>
          <w:tab w:val="left" w:pos="142"/>
        </w:tabs>
        <w:spacing w:after="0"/>
        <w:ind w:firstLine="284"/>
        <w:jc w:val="both"/>
        <w:rPr>
          <w:rFonts w:ascii="Times New Roman" w:hAnsi="Times New Roman"/>
          <w:sz w:val="24"/>
          <w:szCs w:val="24"/>
        </w:rPr>
      </w:pPr>
      <w:r w:rsidRPr="00F766F3">
        <w:rPr>
          <w:rFonts w:ascii="Times New Roman" w:hAnsi="Times New Roman"/>
          <w:sz w:val="24"/>
          <w:szCs w:val="24"/>
        </w:rPr>
        <w:t xml:space="preserve">В частности эта возможность позволят, при известных параметрах </w:t>
      </w:r>
      <w:r w:rsidR="00346BD4" w:rsidRPr="00F766F3">
        <w:rPr>
          <w:rFonts w:ascii="Times New Roman" w:hAnsi="Times New Roman"/>
          <w:sz w:val="24"/>
          <w:szCs w:val="24"/>
        </w:rPr>
        <w:t>(ключах перехода), привязывать данные, хранящиеся в местной системе координат, к одной из глобальных систем координат.</w:t>
      </w:r>
    </w:p>
    <w:p w:rsidR="00346BD4" w:rsidRPr="00F766F3" w:rsidRDefault="00346BD4" w:rsidP="00346BD4">
      <w:pPr>
        <w:tabs>
          <w:tab w:val="left" w:pos="142"/>
        </w:tabs>
        <w:spacing w:after="0"/>
        <w:ind w:firstLine="284"/>
        <w:jc w:val="both"/>
        <w:rPr>
          <w:rFonts w:ascii="Times New Roman" w:hAnsi="Times New Roman"/>
          <w:sz w:val="24"/>
          <w:szCs w:val="24"/>
        </w:rPr>
      </w:pPr>
      <w:r w:rsidRPr="00F766F3">
        <w:rPr>
          <w:rFonts w:ascii="Times New Roman" w:hAnsi="Times New Roman"/>
          <w:sz w:val="24"/>
          <w:szCs w:val="24"/>
        </w:rPr>
        <w:t xml:space="preserve">Данные можно </w:t>
      </w:r>
      <w:proofErr w:type="spellStart"/>
      <w:r w:rsidRPr="00F766F3">
        <w:rPr>
          <w:rFonts w:ascii="Times New Roman" w:hAnsi="Times New Roman"/>
          <w:sz w:val="24"/>
          <w:szCs w:val="24"/>
        </w:rPr>
        <w:t>перепроецировать</w:t>
      </w:r>
      <w:proofErr w:type="spellEnd"/>
      <w:r w:rsidRPr="00F766F3">
        <w:rPr>
          <w:rFonts w:ascii="Times New Roman" w:hAnsi="Times New Roman"/>
          <w:sz w:val="24"/>
          <w:szCs w:val="24"/>
        </w:rPr>
        <w:t xml:space="preserve"> из одной системы координат в другую.</w:t>
      </w:r>
    </w:p>
    <w:p w:rsidR="00346BD4" w:rsidRPr="00F766F3" w:rsidRDefault="00346BD4" w:rsidP="00346BD4">
      <w:pPr>
        <w:tabs>
          <w:tab w:val="left" w:pos="142"/>
        </w:tabs>
        <w:spacing w:after="0"/>
        <w:ind w:firstLine="284"/>
        <w:jc w:val="both"/>
        <w:rPr>
          <w:rFonts w:ascii="Times New Roman" w:hAnsi="Times New Roman"/>
          <w:sz w:val="24"/>
          <w:szCs w:val="24"/>
        </w:rPr>
      </w:pPr>
    </w:p>
    <w:p w:rsidR="00346BD4" w:rsidRPr="00F766F3" w:rsidRDefault="00346BD4" w:rsidP="00346BD4">
      <w:pPr>
        <w:tabs>
          <w:tab w:val="left" w:pos="142"/>
        </w:tabs>
        <w:spacing w:after="0"/>
        <w:ind w:firstLine="284"/>
        <w:jc w:val="both"/>
        <w:rPr>
          <w:rFonts w:ascii="Times New Roman" w:hAnsi="Times New Roman"/>
          <w:sz w:val="24"/>
          <w:szCs w:val="24"/>
        </w:rPr>
      </w:pPr>
      <w:r w:rsidRPr="00F766F3">
        <w:rPr>
          <w:rFonts w:ascii="Times New Roman" w:hAnsi="Times New Roman"/>
          <w:b/>
          <w:sz w:val="24"/>
          <w:szCs w:val="24"/>
        </w:rPr>
        <w:t xml:space="preserve">Семантические данные </w:t>
      </w:r>
      <w:r w:rsidRPr="00F766F3">
        <w:rPr>
          <w:rFonts w:ascii="Times New Roman" w:hAnsi="Times New Roman"/>
          <w:sz w:val="24"/>
          <w:szCs w:val="24"/>
        </w:rPr>
        <w:t xml:space="preserve">подключаются к слою из внешних источников </w:t>
      </w:r>
      <w:r w:rsidRPr="00F766F3">
        <w:rPr>
          <w:rFonts w:ascii="Times New Roman" w:hAnsi="Times New Roman"/>
          <w:sz w:val="24"/>
          <w:szCs w:val="24"/>
          <w:lang w:val="en-US"/>
        </w:rPr>
        <w:t>Borland</w:t>
      </w:r>
      <w:r w:rsidRPr="00F766F3">
        <w:rPr>
          <w:rFonts w:ascii="Times New Roman" w:hAnsi="Times New Roman"/>
          <w:sz w:val="24"/>
          <w:szCs w:val="24"/>
        </w:rPr>
        <w:t xml:space="preserve"> </w:t>
      </w:r>
      <w:r w:rsidRPr="00F766F3">
        <w:rPr>
          <w:rFonts w:ascii="Times New Roman" w:hAnsi="Times New Roman"/>
          <w:sz w:val="24"/>
          <w:szCs w:val="24"/>
          <w:lang w:val="en-US"/>
        </w:rPr>
        <w:t>Database</w:t>
      </w:r>
      <w:r w:rsidRPr="00F766F3">
        <w:rPr>
          <w:rFonts w:ascii="Times New Roman" w:hAnsi="Times New Roman"/>
          <w:sz w:val="24"/>
          <w:szCs w:val="24"/>
        </w:rPr>
        <w:t xml:space="preserve"> </w:t>
      </w:r>
      <w:r w:rsidRPr="00F766F3">
        <w:rPr>
          <w:rFonts w:ascii="Times New Roman" w:hAnsi="Times New Roman"/>
          <w:sz w:val="24"/>
          <w:szCs w:val="24"/>
          <w:lang w:val="en-US"/>
        </w:rPr>
        <w:t>Engine</w:t>
      </w:r>
      <w:r w:rsidRPr="00F766F3">
        <w:rPr>
          <w:rFonts w:ascii="Times New Roman" w:hAnsi="Times New Roman"/>
          <w:sz w:val="24"/>
          <w:szCs w:val="24"/>
        </w:rPr>
        <w:t xml:space="preserve"> (</w:t>
      </w:r>
      <w:r w:rsidRPr="00F766F3">
        <w:rPr>
          <w:rFonts w:ascii="Times New Roman" w:hAnsi="Times New Roman"/>
          <w:sz w:val="24"/>
          <w:szCs w:val="24"/>
          <w:lang w:val="en-US"/>
        </w:rPr>
        <w:t>BDE</w:t>
      </w:r>
      <w:r w:rsidRPr="00F766F3">
        <w:rPr>
          <w:rFonts w:ascii="Times New Roman" w:hAnsi="Times New Roman"/>
          <w:sz w:val="24"/>
          <w:szCs w:val="24"/>
        </w:rPr>
        <w:t xml:space="preserve">), </w:t>
      </w:r>
      <w:r w:rsidRPr="00F766F3">
        <w:rPr>
          <w:rFonts w:ascii="Times New Roman" w:hAnsi="Times New Roman"/>
          <w:sz w:val="24"/>
          <w:szCs w:val="24"/>
          <w:lang w:val="en-US"/>
        </w:rPr>
        <w:t>Open</w:t>
      </w:r>
      <w:r w:rsidRPr="00F766F3">
        <w:rPr>
          <w:rFonts w:ascii="Times New Roman" w:hAnsi="Times New Roman"/>
          <w:sz w:val="24"/>
          <w:szCs w:val="24"/>
        </w:rPr>
        <w:t xml:space="preserve"> </w:t>
      </w:r>
      <w:r w:rsidRPr="00F766F3">
        <w:rPr>
          <w:rFonts w:ascii="Times New Roman" w:hAnsi="Times New Roman"/>
          <w:sz w:val="24"/>
          <w:szCs w:val="24"/>
          <w:lang w:val="en-US"/>
        </w:rPr>
        <w:t>Database</w:t>
      </w:r>
      <w:r w:rsidRPr="00F766F3">
        <w:rPr>
          <w:rFonts w:ascii="Times New Roman" w:hAnsi="Times New Roman"/>
          <w:sz w:val="24"/>
          <w:szCs w:val="24"/>
        </w:rPr>
        <w:t xml:space="preserve"> </w:t>
      </w:r>
      <w:r w:rsidRPr="00F766F3">
        <w:rPr>
          <w:rFonts w:ascii="Times New Roman" w:hAnsi="Times New Roman"/>
          <w:sz w:val="24"/>
          <w:szCs w:val="24"/>
          <w:lang w:val="en-US"/>
        </w:rPr>
        <w:t>Connectivity</w:t>
      </w:r>
      <w:r w:rsidRPr="00F766F3">
        <w:rPr>
          <w:rFonts w:ascii="Times New Roman" w:hAnsi="Times New Roman"/>
          <w:sz w:val="24"/>
          <w:szCs w:val="24"/>
        </w:rPr>
        <w:t xml:space="preserve"> (</w:t>
      </w:r>
      <w:r w:rsidRPr="00F766F3">
        <w:rPr>
          <w:rFonts w:ascii="Times New Roman" w:hAnsi="Times New Roman"/>
          <w:sz w:val="24"/>
          <w:szCs w:val="24"/>
          <w:lang w:val="en-US"/>
        </w:rPr>
        <w:t>ODBC</w:t>
      </w:r>
      <w:r w:rsidRPr="00F766F3">
        <w:rPr>
          <w:rFonts w:ascii="Times New Roman" w:hAnsi="Times New Roman"/>
          <w:sz w:val="24"/>
          <w:szCs w:val="24"/>
        </w:rPr>
        <w:t xml:space="preserve">) или </w:t>
      </w:r>
      <w:r w:rsidRPr="00F766F3">
        <w:rPr>
          <w:rFonts w:ascii="Times New Roman" w:hAnsi="Times New Roman"/>
          <w:sz w:val="24"/>
          <w:szCs w:val="24"/>
          <w:lang w:val="en-US"/>
        </w:rPr>
        <w:t>ActiveX</w:t>
      </w:r>
      <w:r w:rsidRPr="00F766F3">
        <w:rPr>
          <w:rFonts w:ascii="Times New Roman" w:hAnsi="Times New Roman"/>
          <w:sz w:val="24"/>
          <w:szCs w:val="24"/>
        </w:rPr>
        <w:t xml:space="preserve"> </w:t>
      </w:r>
      <w:r w:rsidRPr="00F766F3">
        <w:rPr>
          <w:rFonts w:ascii="Times New Roman" w:hAnsi="Times New Roman"/>
          <w:sz w:val="24"/>
          <w:szCs w:val="24"/>
          <w:lang w:val="en-US"/>
        </w:rPr>
        <w:t>Data</w:t>
      </w:r>
      <w:r w:rsidRPr="00F766F3">
        <w:rPr>
          <w:rFonts w:ascii="Times New Roman" w:hAnsi="Times New Roman"/>
          <w:sz w:val="24"/>
          <w:szCs w:val="24"/>
        </w:rPr>
        <w:t xml:space="preserve"> </w:t>
      </w:r>
      <w:r w:rsidRPr="00F766F3">
        <w:rPr>
          <w:rFonts w:ascii="Times New Roman" w:hAnsi="Times New Roman"/>
          <w:sz w:val="24"/>
          <w:szCs w:val="24"/>
          <w:lang w:val="en-US"/>
        </w:rPr>
        <w:t>Objects</w:t>
      </w:r>
      <w:r w:rsidRPr="00F766F3">
        <w:rPr>
          <w:rFonts w:ascii="Times New Roman" w:hAnsi="Times New Roman"/>
          <w:sz w:val="24"/>
          <w:szCs w:val="24"/>
        </w:rPr>
        <w:t xml:space="preserve"> (</w:t>
      </w:r>
      <w:r w:rsidRPr="00F766F3">
        <w:rPr>
          <w:rFonts w:ascii="Times New Roman" w:hAnsi="Times New Roman"/>
          <w:sz w:val="24"/>
          <w:szCs w:val="24"/>
          <w:lang w:val="en-US"/>
        </w:rPr>
        <w:t>ADO</w:t>
      </w:r>
      <w:r w:rsidRPr="00F766F3">
        <w:rPr>
          <w:rFonts w:ascii="Times New Roman" w:hAnsi="Times New Roman"/>
          <w:sz w:val="24"/>
          <w:szCs w:val="24"/>
        </w:rPr>
        <w:t>) через описатели баз данных.</w:t>
      </w:r>
    </w:p>
    <w:p w:rsidR="00346BD4" w:rsidRPr="00F766F3" w:rsidRDefault="00346BD4" w:rsidP="00346BD4">
      <w:pPr>
        <w:tabs>
          <w:tab w:val="left" w:pos="142"/>
        </w:tabs>
        <w:spacing w:after="0"/>
        <w:ind w:firstLine="284"/>
        <w:jc w:val="both"/>
        <w:rPr>
          <w:rFonts w:ascii="Times New Roman" w:hAnsi="Times New Roman"/>
          <w:sz w:val="24"/>
          <w:szCs w:val="24"/>
        </w:rPr>
      </w:pPr>
      <w:r w:rsidRPr="00F766F3">
        <w:rPr>
          <w:rFonts w:ascii="Times New Roman" w:hAnsi="Times New Roman"/>
          <w:sz w:val="24"/>
          <w:szCs w:val="24"/>
        </w:rPr>
        <w:t>Получать данные можно из:</w:t>
      </w:r>
    </w:p>
    <w:p w:rsidR="00346BD4" w:rsidRPr="00F766F3" w:rsidRDefault="00346BD4" w:rsidP="00A23B62">
      <w:pPr>
        <w:pStyle w:val="af1"/>
        <w:widowControl w:val="0"/>
        <w:numPr>
          <w:ilvl w:val="0"/>
          <w:numId w:val="11"/>
        </w:numPr>
        <w:tabs>
          <w:tab w:val="left" w:pos="142"/>
        </w:tabs>
        <w:adjustRightInd w:val="0"/>
        <w:spacing w:line="240" w:lineRule="auto"/>
        <w:ind w:left="567" w:hanging="284"/>
        <w:textAlignment w:val="baseline"/>
        <w:rPr>
          <w:rFonts w:ascii="Times New Roman" w:hAnsi="Times New Roman"/>
          <w:szCs w:val="24"/>
        </w:rPr>
      </w:pPr>
      <w:r w:rsidRPr="00F766F3">
        <w:rPr>
          <w:rFonts w:ascii="Times New Roman" w:hAnsi="Times New Roman"/>
          <w:szCs w:val="24"/>
        </w:rPr>
        <w:t xml:space="preserve">Таблиц </w:t>
      </w:r>
      <w:proofErr w:type="spellStart"/>
      <w:r w:rsidRPr="00F766F3">
        <w:rPr>
          <w:rFonts w:ascii="Times New Roman" w:hAnsi="Times New Roman"/>
          <w:szCs w:val="24"/>
        </w:rPr>
        <w:t>Paradox</w:t>
      </w:r>
      <w:proofErr w:type="spellEnd"/>
      <w:r w:rsidRPr="00F766F3">
        <w:rPr>
          <w:rFonts w:ascii="Times New Roman" w:hAnsi="Times New Roman"/>
          <w:szCs w:val="24"/>
        </w:rPr>
        <w:t xml:space="preserve">, </w:t>
      </w:r>
      <w:proofErr w:type="spellStart"/>
      <w:r w:rsidRPr="00F766F3">
        <w:rPr>
          <w:rFonts w:ascii="Times New Roman" w:hAnsi="Times New Roman"/>
          <w:szCs w:val="24"/>
        </w:rPr>
        <w:t>dBase</w:t>
      </w:r>
      <w:proofErr w:type="spellEnd"/>
      <w:r w:rsidRPr="00F766F3">
        <w:rPr>
          <w:rFonts w:ascii="Times New Roman" w:hAnsi="Times New Roman"/>
          <w:szCs w:val="24"/>
        </w:rPr>
        <w:t xml:space="preserve">, </w:t>
      </w:r>
      <w:proofErr w:type="spellStart"/>
      <w:r w:rsidRPr="00F766F3">
        <w:rPr>
          <w:rFonts w:ascii="Times New Roman" w:hAnsi="Times New Roman"/>
          <w:szCs w:val="24"/>
        </w:rPr>
        <w:t>FoxPro</w:t>
      </w:r>
      <w:proofErr w:type="spellEnd"/>
      <w:r w:rsidRPr="00F766F3">
        <w:rPr>
          <w:rFonts w:ascii="Times New Roman" w:hAnsi="Times New Roman"/>
          <w:szCs w:val="24"/>
        </w:rPr>
        <w:t>;</w:t>
      </w:r>
    </w:p>
    <w:p w:rsidR="00346BD4" w:rsidRPr="00F766F3" w:rsidRDefault="00346BD4" w:rsidP="00A23B62">
      <w:pPr>
        <w:pStyle w:val="af1"/>
        <w:widowControl w:val="0"/>
        <w:numPr>
          <w:ilvl w:val="0"/>
          <w:numId w:val="11"/>
        </w:numPr>
        <w:tabs>
          <w:tab w:val="left" w:pos="142"/>
        </w:tabs>
        <w:adjustRightInd w:val="0"/>
        <w:spacing w:line="240" w:lineRule="auto"/>
        <w:ind w:left="567" w:hanging="284"/>
        <w:textAlignment w:val="baseline"/>
        <w:rPr>
          <w:rFonts w:ascii="Times New Roman" w:hAnsi="Times New Roman"/>
          <w:szCs w:val="24"/>
          <w:lang w:val="en-US"/>
        </w:rPr>
      </w:pPr>
      <w:r w:rsidRPr="00F766F3">
        <w:rPr>
          <w:rFonts w:ascii="Times New Roman" w:hAnsi="Times New Roman"/>
          <w:szCs w:val="24"/>
          <w:lang w:val="en-US"/>
        </w:rPr>
        <w:t>Microsoft Access</w:t>
      </w:r>
      <w:r w:rsidRPr="00F766F3">
        <w:rPr>
          <w:rFonts w:ascii="Times New Roman" w:hAnsi="Times New Roman"/>
          <w:szCs w:val="24"/>
        </w:rPr>
        <w:t>;</w:t>
      </w:r>
    </w:p>
    <w:p w:rsidR="00346BD4" w:rsidRPr="00F766F3" w:rsidRDefault="00346BD4" w:rsidP="00A23B62">
      <w:pPr>
        <w:pStyle w:val="af1"/>
        <w:widowControl w:val="0"/>
        <w:numPr>
          <w:ilvl w:val="0"/>
          <w:numId w:val="11"/>
        </w:numPr>
        <w:tabs>
          <w:tab w:val="left" w:pos="142"/>
        </w:tabs>
        <w:adjustRightInd w:val="0"/>
        <w:spacing w:line="240" w:lineRule="auto"/>
        <w:ind w:left="567" w:hanging="284"/>
        <w:textAlignment w:val="baseline"/>
        <w:rPr>
          <w:rFonts w:ascii="Times New Roman" w:hAnsi="Times New Roman"/>
          <w:szCs w:val="24"/>
          <w:lang w:val="en-US"/>
        </w:rPr>
      </w:pPr>
      <w:r w:rsidRPr="00F766F3">
        <w:rPr>
          <w:rFonts w:ascii="Times New Roman" w:hAnsi="Times New Roman"/>
          <w:szCs w:val="24"/>
          <w:lang w:val="en-US"/>
        </w:rPr>
        <w:t>Microsoft SQL Server</w:t>
      </w:r>
      <w:r w:rsidRPr="00F766F3">
        <w:rPr>
          <w:rFonts w:ascii="Times New Roman" w:hAnsi="Times New Roman"/>
          <w:szCs w:val="24"/>
        </w:rPr>
        <w:t>;</w:t>
      </w:r>
    </w:p>
    <w:p w:rsidR="00346BD4" w:rsidRPr="00F766F3" w:rsidRDefault="00346BD4" w:rsidP="00A23B62">
      <w:pPr>
        <w:pStyle w:val="af1"/>
        <w:widowControl w:val="0"/>
        <w:numPr>
          <w:ilvl w:val="0"/>
          <w:numId w:val="11"/>
        </w:numPr>
        <w:tabs>
          <w:tab w:val="left" w:pos="142"/>
        </w:tabs>
        <w:adjustRightInd w:val="0"/>
        <w:spacing w:line="240" w:lineRule="auto"/>
        <w:ind w:left="567" w:hanging="284"/>
        <w:textAlignment w:val="baseline"/>
        <w:rPr>
          <w:rFonts w:ascii="Times New Roman" w:hAnsi="Times New Roman"/>
          <w:szCs w:val="24"/>
        </w:rPr>
      </w:pPr>
      <w:r w:rsidRPr="00F766F3">
        <w:rPr>
          <w:rFonts w:ascii="Times New Roman" w:hAnsi="Times New Roman"/>
          <w:szCs w:val="24"/>
        </w:rPr>
        <w:t>ORACLE;</w:t>
      </w:r>
    </w:p>
    <w:p w:rsidR="00346BD4" w:rsidRPr="00F766F3" w:rsidRDefault="00346BD4" w:rsidP="00A23B62">
      <w:pPr>
        <w:pStyle w:val="af1"/>
        <w:widowControl w:val="0"/>
        <w:numPr>
          <w:ilvl w:val="0"/>
          <w:numId w:val="11"/>
        </w:numPr>
        <w:tabs>
          <w:tab w:val="left" w:pos="142"/>
        </w:tabs>
        <w:adjustRightInd w:val="0"/>
        <w:spacing w:line="240" w:lineRule="auto"/>
        <w:ind w:left="567" w:hanging="284"/>
        <w:textAlignment w:val="baseline"/>
        <w:rPr>
          <w:rFonts w:ascii="Times New Roman" w:hAnsi="Times New Roman"/>
          <w:szCs w:val="24"/>
        </w:rPr>
      </w:pPr>
      <w:r w:rsidRPr="00F766F3">
        <w:rPr>
          <w:rFonts w:ascii="Times New Roman" w:hAnsi="Times New Roman"/>
          <w:szCs w:val="24"/>
        </w:rPr>
        <w:t>другие источники ODBC или ADO.</w:t>
      </w:r>
    </w:p>
    <w:p w:rsidR="00346BD4" w:rsidRPr="00F766F3" w:rsidRDefault="00346BD4" w:rsidP="00346BD4">
      <w:pPr>
        <w:tabs>
          <w:tab w:val="left" w:pos="142"/>
        </w:tabs>
        <w:spacing w:after="0"/>
        <w:jc w:val="both"/>
        <w:rPr>
          <w:rFonts w:ascii="Times New Roman" w:hAnsi="Times New Roman"/>
          <w:b/>
          <w:i/>
          <w:sz w:val="24"/>
          <w:szCs w:val="24"/>
        </w:rPr>
      </w:pPr>
      <w:r w:rsidRPr="00F766F3">
        <w:rPr>
          <w:rFonts w:ascii="Times New Roman" w:hAnsi="Times New Roman"/>
          <w:sz w:val="24"/>
          <w:szCs w:val="24"/>
        </w:rPr>
        <w:t xml:space="preserve">Возможен </w:t>
      </w:r>
      <w:r w:rsidRPr="00F766F3">
        <w:rPr>
          <w:rFonts w:ascii="Times New Roman" w:hAnsi="Times New Roman"/>
          <w:b/>
          <w:sz w:val="24"/>
          <w:szCs w:val="24"/>
        </w:rPr>
        <w:t>импорт/экспорт</w:t>
      </w:r>
      <w:r w:rsidRPr="00F766F3">
        <w:rPr>
          <w:rFonts w:ascii="Times New Roman" w:hAnsi="Times New Roman"/>
          <w:sz w:val="24"/>
          <w:szCs w:val="24"/>
        </w:rPr>
        <w:t xml:space="preserve"> данных в следующие форматы:</w:t>
      </w:r>
    </w:p>
    <w:p w:rsidR="00346BD4" w:rsidRPr="00F766F3" w:rsidRDefault="00346BD4" w:rsidP="00A23B62">
      <w:pPr>
        <w:pStyle w:val="af1"/>
        <w:widowControl w:val="0"/>
        <w:numPr>
          <w:ilvl w:val="0"/>
          <w:numId w:val="12"/>
        </w:numPr>
        <w:tabs>
          <w:tab w:val="left" w:pos="142"/>
        </w:tabs>
        <w:adjustRightInd w:val="0"/>
        <w:spacing w:line="240" w:lineRule="auto"/>
        <w:ind w:left="567" w:hanging="284"/>
        <w:textAlignment w:val="baseline"/>
        <w:rPr>
          <w:rFonts w:ascii="Times New Roman" w:hAnsi="Times New Roman"/>
          <w:szCs w:val="24"/>
          <w:lang w:val="en-US"/>
        </w:rPr>
      </w:pPr>
      <w:r w:rsidRPr="00F766F3">
        <w:rPr>
          <w:rFonts w:ascii="Times New Roman" w:hAnsi="Times New Roman"/>
          <w:szCs w:val="24"/>
          <w:lang w:val="en-US"/>
        </w:rPr>
        <w:t>MapInfo MIF/MID</w:t>
      </w:r>
      <w:r w:rsidRPr="00F766F3">
        <w:rPr>
          <w:rFonts w:ascii="Times New Roman" w:hAnsi="Times New Roman"/>
          <w:szCs w:val="24"/>
        </w:rPr>
        <w:t>;</w:t>
      </w:r>
    </w:p>
    <w:p w:rsidR="00346BD4" w:rsidRPr="00F766F3" w:rsidRDefault="00346BD4" w:rsidP="00A23B62">
      <w:pPr>
        <w:pStyle w:val="af1"/>
        <w:widowControl w:val="0"/>
        <w:numPr>
          <w:ilvl w:val="0"/>
          <w:numId w:val="12"/>
        </w:numPr>
        <w:tabs>
          <w:tab w:val="left" w:pos="142"/>
        </w:tabs>
        <w:adjustRightInd w:val="0"/>
        <w:spacing w:line="240" w:lineRule="auto"/>
        <w:ind w:left="567" w:hanging="284"/>
        <w:textAlignment w:val="baseline"/>
        <w:rPr>
          <w:rFonts w:ascii="Times New Roman" w:hAnsi="Times New Roman"/>
          <w:szCs w:val="24"/>
          <w:lang w:val="en-US"/>
        </w:rPr>
      </w:pPr>
      <w:r w:rsidRPr="00F766F3">
        <w:rPr>
          <w:rFonts w:ascii="Times New Roman" w:hAnsi="Times New Roman"/>
          <w:szCs w:val="24"/>
          <w:lang w:val="en-US"/>
        </w:rPr>
        <w:t>AutoCAD DXF</w:t>
      </w:r>
      <w:r w:rsidRPr="00F766F3">
        <w:rPr>
          <w:rFonts w:ascii="Times New Roman" w:hAnsi="Times New Roman"/>
          <w:szCs w:val="24"/>
        </w:rPr>
        <w:t>;</w:t>
      </w:r>
    </w:p>
    <w:p w:rsidR="00346BD4" w:rsidRPr="00F766F3" w:rsidRDefault="00346BD4" w:rsidP="00A23B62">
      <w:pPr>
        <w:pStyle w:val="af1"/>
        <w:widowControl w:val="0"/>
        <w:numPr>
          <w:ilvl w:val="0"/>
          <w:numId w:val="12"/>
        </w:numPr>
        <w:tabs>
          <w:tab w:val="left" w:pos="142"/>
        </w:tabs>
        <w:adjustRightInd w:val="0"/>
        <w:spacing w:line="240" w:lineRule="auto"/>
        <w:ind w:left="567" w:hanging="284"/>
        <w:textAlignment w:val="baseline"/>
        <w:rPr>
          <w:rFonts w:ascii="Times New Roman" w:hAnsi="Times New Roman"/>
          <w:szCs w:val="24"/>
          <w:lang w:val="en-US"/>
        </w:rPr>
      </w:pPr>
      <w:r w:rsidRPr="00F766F3">
        <w:rPr>
          <w:rFonts w:ascii="Times New Roman" w:hAnsi="Times New Roman"/>
          <w:szCs w:val="24"/>
          <w:lang w:val="en-US"/>
        </w:rPr>
        <w:t>Shape SHP</w:t>
      </w:r>
      <w:r w:rsidRPr="00F766F3">
        <w:rPr>
          <w:rFonts w:ascii="Times New Roman" w:hAnsi="Times New Roman"/>
          <w:szCs w:val="24"/>
        </w:rPr>
        <w:t>;</w:t>
      </w:r>
    </w:p>
    <w:p w:rsidR="00346BD4" w:rsidRPr="00F766F3" w:rsidRDefault="00346BD4" w:rsidP="00A23B62">
      <w:pPr>
        <w:pStyle w:val="af1"/>
        <w:widowControl w:val="0"/>
        <w:numPr>
          <w:ilvl w:val="0"/>
          <w:numId w:val="12"/>
        </w:numPr>
        <w:tabs>
          <w:tab w:val="left" w:pos="142"/>
        </w:tabs>
        <w:adjustRightInd w:val="0"/>
        <w:spacing w:line="240" w:lineRule="auto"/>
        <w:ind w:left="567" w:hanging="284"/>
        <w:textAlignment w:val="baseline"/>
        <w:rPr>
          <w:rFonts w:ascii="Times New Roman" w:hAnsi="Times New Roman"/>
          <w:szCs w:val="24"/>
          <w:lang w:val="en-US"/>
        </w:rPr>
      </w:pPr>
      <w:r w:rsidRPr="00F766F3">
        <w:rPr>
          <w:rFonts w:ascii="Times New Roman" w:hAnsi="Times New Roman"/>
          <w:szCs w:val="24"/>
        </w:rPr>
        <w:t>Экспорт</w:t>
      </w:r>
      <w:r w:rsidRPr="00F766F3">
        <w:rPr>
          <w:rFonts w:ascii="Times New Roman" w:hAnsi="Times New Roman"/>
          <w:szCs w:val="24"/>
          <w:lang w:val="en-US"/>
        </w:rPr>
        <w:t xml:space="preserve"> </w:t>
      </w:r>
      <w:r w:rsidRPr="00F766F3">
        <w:rPr>
          <w:rFonts w:ascii="Times New Roman" w:hAnsi="Times New Roman"/>
          <w:szCs w:val="24"/>
        </w:rPr>
        <w:t>карты</w:t>
      </w:r>
      <w:r w:rsidRPr="00F766F3">
        <w:rPr>
          <w:rFonts w:ascii="Times New Roman" w:hAnsi="Times New Roman"/>
          <w:szCs w:val="24"/>
          <w:lang w:val="en-US"/>
        </w:rPr>
        <w:t xml:space="preserve"> (Windows Bitmap (BMP))</w:t>
      </w:r>
      <w:r w:rsidRPr="00F766F3">
        <w:rPr>
          <w:rFonts w:ascii="Times New Roman" w:hAnsi="Times New Roman"/>
          <w:szCs w:val="24"/>
        </w:rPr>
        <w:t>;</w:t>
      </w:r>
    </w:p>
    <w:p w:rsidR="00346BD4" w:rsidRPr="00F766F3" w:rsidRDefault="00346BD4" w:rsidP="00A23B62">
      <w:pPr>
        <w:pStyle w:val="af1"/>
        <w:widowControl w:val="0"/>
        <w:numPr>
          <w:ilvl w:val="0"/>
          <w:numId w:val="12"/>
        </w:numPr>
        <w:tabs>
          <w:tab w:val="left" w:pos="142"/>
        </w:tabs>
        <w:adjustRightInd w:val="0"/>
        <w:spacing w:line="240" w:lineRule="auto"/>
        <w:ind w:left="567" w:hanging="284"/>
        <w:textAlignment w:val="baseline"/>
        <w:rPr>
          <w:rFonts w:ascii="Times New Roman" w:hAnsi="Times New Roman"/>
          <w:szCs w:val="24"/>
        </w:rPr>
      </w:pPr>
      <w:r w:rsidRPr="00F766F3">
        <w:rPr>
          <w:rFonts w:ascii="Times New Roman" w:hAnsi="Times New Roman"/>
          <w:szCs w:val="24"/>
        </w:rPr>
        <w:t>Экспорт семантических данных (</w:t>
      </w:r>
      <w:proofErr w:type="spellStart"/>
      <w:r w:rsidRPr="00F766F3">
        <w:rPr>
          <w:rFonts w:ascii="Times New Roman" w:hAnsi="Times New Roman"/>
          <w:szCs w:val="24"/>
        </w:rPr>
        <w:t>Microsoft</w:t>
      </w:r>
      <w:proofErr w:type="spellEnd"/>
      <w:r w:rsidRPr="00F766F3">
        <w:rPr>
          <w:rFonts w:ascii="Times New Roman" w:hAnsi="Times New Roman"/>
          <w:szCs w:val="24"/>
        </w:rPr>
        <w:t xml:space="preserve"> </w:t>
      </w:r>
      <w:proofErr w:type="spellStart"/>
      <w:r w:rsidRPr="00F766F3">
        <w:rPr>
          <w:rFonts w:ascii="Times New Roman" w:hAnsi="Times New Roman"/>
          <w:szCs w:val="24"/>
        </w:rPr>
        <w:t>Excel</w:t>
      </w:r>
      <w:proofErr w:type="spellEnd"/>
      <w:r w:rsidRPr="00F766F3">
        <w:rPr>
          <w:rFonts w:ascii="Times New Roman" w:hAnsi="Times New Roman"/>
          <w:szCs w:val="24"/>
        </w:rPr>
        <w:t>, HTML, текстовый формат).</w:t>
      </w:r>
    </w:p>
    <w:p w:rsidR="00346BD4" w:rsidRPr="00F766F3" w:rsidRDefault="00346BD4" w:rsidP="00346BD4">
      <w:pPr>
        <w:pStyle w:val="af1"/>
        <w:widowControl w:val="0"/>
        <w:tabs>
          <w:tab w:val="left" w:pos="142"/>
        </w:tabs>
        <w:adjustRightInd w:val="0"/>
        <w:ind w:left="567"/>
        <w:textAlignment w:val="baseline"/>
        <w:rPr>
          <w:rFonts w:ascii="Times New Roman" w:hAnsi="Times New Roman"/>
          <w:szCs w:val="24"/>
        </w:rPr>
      </w:pP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b/>
          <w:sz w:val="24"/>
          <w:szCs w:val="24"/>
        </w:rPr>
        <w:t>Карта</w:t>
      </w:r>
      <w:r w:rsidRPr="00F766F3">
        <w:rPr>
          <w:rFonts w:ascii="Times New Roman" w:hAnsi="Times New Roman"/>
          <w:sz w:val="24"/>
          <w:szCs w:val="24"/>
        </w:rPr>
        <w:t xml:space="preserve"> может содержать произвольное число графических слоев - Одни и те же графические слои могут быть помещены в разные карты с разными настройками отображения. Карта имеет возможность задания пользовательского имени, цвета фона и масштабной сетки.</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 xml:space="preserve">Данные, хранящихся в разных системах координат, можно отображать на одной карте, в одной из картографических проекций. При этом пересчет координат (если он требуется) из одного </w:t>
      </w:r>
      <w:proofErr w:type="spellStart"/>
      <w:r w:rsidRPr="00F766F3">
        <w:rPr>
          <w:rFonts w:ascii="Times New Roman" w:hAnsi="Times New Roman"/>
          <w:sz w:val="24"/>
          <w:szCs w:val="24"/>
        </w:rPr>
        <w:t>датума</w:t>
      </w:r>
      <w:proofErr w:type="spellEnd"/>
      <w:r w:rsidRPr="00F766F3">
        <w:rPr>
          <w:rFonts w:ascii="Times New Roman" w:hAnsi="Times New Roman"/>
          <w:sz w:val="24"/>
          <w:szCs w:val="24"/>
        </w:rPr>
        <w:t xml:space="preserve"> в другой и из одной проекции в другую производится при отображении "на лету".</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Примитивы могут иметь индивидуальные стили отображения (цвет, стиль, толщина линий; цвет и стиль заливки; пиктограмма; формат текста). Типовые объекты имеют стиль в зависимости от режима (состояния), который определяется в библиотеки типов объектов слоя. Стиль примитивов может переопределять картой - для всех примитивов можно принудительно задать один стиль.</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lastRenderedPageBreak/>
        <w:t xml:space="preserve">Стиль объектов можно менять с помощью тематических раскрасок. При этом раскраска может быть создана по семантическим данным или </w:t>
      </w:r>
      <w:proofErr w:type="spellStart"/>
      <w:r w:rsidRPr="00F766F3">
        <w:rPr>
          <w:rFonts w:ascii="Times New Roman" w:hAnsi="Times New Roman"/>
          <w:sz w:val="24"/>
          <w:szCs w:val="24"/>
        </w:rPr>
        <w:t>программно</w:t>
      </w:r>
      <w:proofErr w:type="spellEnd"/>
      <w:r w:rsidRPr="00F766F3">
        <w:rPr>
          <w:rFonts w:ascii="Times New Roman" w:hAnsi="Times New Roman"/>
          <w:sz w:val="24"/>
          <w:szCs w:val="24"/>
        </w:rPr>
        <w:t>.</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 xml:space="preserve">Есть возможность выводить для всех объектов слоя надписи или бирки. Текст надписи  может  браться  из  семантической  базы  данных.  Текст  надписи  также  может переопределяться  </w:t>
      </w:r>
      <w:proofErr w:type="spellStart"/>
      <w:r w:rsidRPr="00F766F3">
        <w:rPr>
          <w:rFonts w:ascii="Times New Roman" w:hAnsi="Times New Roman"/>
          <w:sz w:val="24"/>
          <w:szCs w:val="24"/>
        </w:rPr>
        <w:t>программно</w:t>
      </w:r>
      <w:proofErr w:type="spellEnd"/>
      <w:r w:rsidRPr="00F766F3">
        <w:rPr>
          <w:rFonts w:ascii="Times New Roman" w:hAnsi="Times New Roman"/>
          <w:sz w:val="24"/>
          <w:szCs w:val="24"/>
        </w:rPr>
        <w:t>.  Бирки  генерируются  автоматически,  но  могут  потом расставляться пользователем в нужное расположение и в нужной ориентации.</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Для быстрого перемещения в нужное место карты можно устанавливать закладки. Закладка на точку на местности с определенным масштабом отображения.</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Карту можно печатать с различными опциями (на одной странице или нескольких страницах, в заданном масштабе или вписав в заданные габариты, на страницах для последующей склейки и т.д.).</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Имеется возможность удобно организовать карты, объединенные общей тематикой. Совокупность карт, объединенных общим пользовательским именем и, если требуется, набором иерархических связей между этими картами, представляет собой проект.</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В рамках проекта карты можно связывать между собой с помощью гиперссылок. Гиперссылка определяется от объекта в одной карте к другой карте с указанием месторасположения и масштаба.</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 xml:space="preserve">Наряду с обычным для ГИС разделением объектов на контуры, ломаные, символы, </w:t>
      </w:r>
      <w:proofErr w:type="spellStart"/>
      <w:r w:rsidRPr="00F766F3">
        <w:rPr>
          <w:rFonts w:ascii="Times New Roman" w:hAnsi="Times New Roman"/>
          <w:sz w:val="24"/>
          <w:szCs w:val="24"/>
        </w:rPr>
        <w:t>Zulu</w:t>
      </w:r>
      <w:proofErr w:type="spellEnd"/>
      <w:r w:rsidRPr="00F766F3">
        <w:rPr>
          <w:rFonts w:ascii="Times New Roman" w:hAnsi="Times New Roman"/>
          <w:sz w:val="24"/>
          <w:szCs w:val="24"/>
        </w:rPr>
        <w:t xml:space="preserve"> поддерживает линейно-узловую топологию, что позволяет моделировать инженерные и другие сети. Топологическая сетевая модель представляет собой граф сети, узлами которого   являются   точечные   объекты   (колодцы,   источники,   задвижки,   рубильники, перекрестки, потребители и т.д.), а ребрами графа являются линейные объекты (кабели, трубопроводы, участки дорожной сети и т.д.).</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Используя модель сети можно решать ряд топологических задач, поиск кратчайшего пути, анализ связности, анализ колец, анализ отключений, поиск отключающих устройств и т.д. Можно менять состояния объектов (переключения) с последующим автоматическим обновлением состояния  всей  сети  (например,  включение/выключение  задвижки  трубопровода) выполнять поиск отключающих устройств (формирование списка объектов, имеющих признак «отключающее устройство», при отключении которых выбранный объект также переводится в состояние «отключен»), кратчайших путей (находить кратчайший путь по сети между выбранными узлами с учетом направлений участков), связанных объектов (находится множество объектов сети, достижимых из выбранного узла сети, достижимость может определяться без учета направления участков, с учетом и против направления участков), искать все кольца сети, в которые входят все выбранные объекты.</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Сеть вводится как совокупность типовых точечных объектов, соединенных типовыми линейными объектами, имеющими признак «участок». Информация о топологии формируется автоматически - если «потянуть» за узел или ребро, связанные объекты также перемещаются. Объекты сети можно откреплять и заново прикреплять друг к другу одним движением мышки.</w:t>
      </w:r>
    </w:p>
    <w:p w:rsidR="00346BD4" w:rsidRPr="00AF3B2E" w:rsidRDefault="00346BD4" w:rsidP="00346BD4">
      <w:pPr>
        <w:spacing w:after="0"/>
        <w:ind w:firstLine="284"/>
        <w:rPr>
          <w:szCs w:val="24"/>
        </w:rPr>
      </w:pPr>
      <w:r w:rsidRPr="00F766F3">
        <w:rPr>
          <w:rFonts w:ascii="Times New Roman" w:hAnsi="Times New Roman"/>
          <w:sz w:val="24"/>
          <w:szCs w:val="24"/>
        </w:rPr>
        <w:t xml:space="preserve">Модель сети </w:t>
      </w:r>
      <w:proofErr w:type="spellStart"/>
      <w:r w:rsidRPr="00F766F3">
        <w:rPr>
          <w:rFonts w:ascii="Times New Roman" w:hAnsi="Times New Roman"/>
          <w:sz w:val="24"/>
          <w:szCs w:val="24"/>
        </w:rPr>
        <w:t>Zulu</w:t>
      </w:r>
      <w:proofErr w:type="spellEnd"/>
      <w:r w:rsidRPr="00F766F3">
        <w:rPr>
          <w:rFonts w:ascii="Times New Roman" w:hAnsi="Times New Roman"/>
          <w:sz w:val="24"/>
          <w:szCs w:val="24"/>
        </w:rPr>
        <w:t xml:space="preserve"> является основой для работы модуля расчетов инженерных сетей </w:t>
      </w:r>
      <w:proofErr w:type="spellStart"/>
      <w:r w:rsidRPr="00F766F3">
        <w:rPr>
          <w:rFonts w:ascii="Times New Roman" w:hAnsi="Times New Roman"/>
          <w:sz w:val="24"/>
          <w:szCs w:val="24"/>
        </w:rPr>
        <w:t>ZuluThermo</w:t>
      </w:r>
      <w:proofErr w:type="spellEnd"/>
      <w:r w:rsidRPr="00AF3B2E">
        <w:rPr>
          <w:szCs w:val="24"/>
        </w:rPr>
        <w:t>.</w:t>
      </w:r>
    </w:p>
    <w:p w:rsidR="00346BD4" w:rsidRPr="00323CCE" w:rsidRDefault="00502CDE" w:rsidP="002C40D7">
      <w:pPr>
        <w:pStyle w:val="21"/>
        <w:numPr>
          <w:ilvl w:val="0"/>
          <w:numId w:val="0"/>
        </w:numPr>
        <w:ind w:left="851"/>
        <w:rPr>
          <w:rFonts w:ascii="Times New Roman" w:hAnsi="Times New Roman"/>
          <w:sz w:val="24"/>
          <w:szCs w:val="24"/>
        </w:rPr>
      </w:pPr>
      <w:bookmarkStart w:id="20" w:name="_Toc335133798"/>
      <w:bookmarkStart w:id="21" w:name="_Toc365029419"/>
      <w:bookmarkStart w:id="22" w:name="_Toc365223591"/>
      <w:bookmarkStart w:id="23" w:name="_Toc366483068"/>
      <w:r w:rsidRPr="00323CCE">
        <w:rPr>
          <w:rFonts w:ascii="Times New Roman" w:hAnsi="Times New Roman"/>
          <w:sz w:val="24"/>
          <w:szCs w:val="24"/>
        </w:rPr>
        <w:lastRenderedPageBreak/>
        <w:t>11</w:t>
      </w:r>
      <w:r w:rsidR="00346BD4" w:rsidRPr="00323CCE">
        <w:rPr>
          <w:rFonts w:ascii="Times New Roman" w:hAnsi="Times New Roman"/>
          <w:sz w:val="24"/>
          <w:szCs w:val="24"/>
        </w:rPr>
        <w:t xml:space="preserve">.2.4. Инструментальная геоинформационная система ГИС </w:t>
      </w:r>
      <w:bookmarkEnd w:id="20"/>
      <w:bookmarkEnd w:id="21"/>
      <w:proofErr w:type="spellStart"/>
      <w:r w:rsidR="00346BD4" w:rsidRPr="00323CCE">
        <w:rPr>
          <w:rFonts w:ascii="Times New Roman" w:hAnsi="Times New Roman"/>
          <w:sz w:val="24"/>
          <w:szCs w:val="24"/>
        </w:rPr>
        <w:t>ZuluThermo</w:t>
      </w:r>
      <w:bookmarkEnd w:id="22"/>
      <w:bookmarkEnd w:id="23"/>
      <w:proofErr w:type="spellEnd"/>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 xml:space="preserve">Модуль </w:t>
      </w:r>
      <w:proofErr w:type="spellStart"/>
      <w:r w:rsidRPr="00F766F3">
        <w:rPr>
          <w:rFonts w:ascii="Times New Roman" w:hAnsi="Times New Roman"/>
          <w:sz w:val="24"/>
          <w:szCs w:val="24"/>
        </w:rPr>
        <w:t>ZuluThermo</w:t>
      </w:r>
      <w:proofErr w:type="spellEnd"/>
      <w:r w:rsidRPr="00F766F3">
        <w:rPr>
          <w:rFonts w:ascii="Times New Roman" w:hAnsi="Times New Roman"/>
          <w:sz w:val="24"/>
          <w:szCs w:val="24"/>
        </w:rPr>
        <w:t xml:space="preserve">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w:t>
      </w:r>
      <w:proofErr w:type="spellStart"/>
      <w:r w:rsidRPr="00F766F3">
        <w:rPr>
          <w:rFonts w:ascii="Times New Roman" w:hAnsi="Times New Roman"/>
          <w:sz w:val="24"/>
          <w:szCs w:val="24"/>
        </w:rPr>
        <w:t>теплогидравлические</w:t>
      </w:r>
      <w:proofErr w:type="spellEnd"/>
      <w:r w:rsidRPr="00F766F3">
        <w:rPr>
          <w:rFonts w:ascii="Times New Roman" w:hAnsi="Times New Roman"/>
          <w:sz w:val="24"/>
          <w:szCs w:val="24"/>
        </w:rPr>
        <w:t xml:space="preserve"> расчеты.</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 xml:space="preserve">Расчету подлежат тупиковые и кольцевые тепловые сети, в том числе с </w:t>
      </w:r>
      <w:proofErr w:type="spellStart"/>
      <w:r w:rsidRPr="00F766F3">
        <w:rPr>
          <w:rFonts w:ascii="Times New Roman" w:hAnsi="Times New Roman"/>
          <w:sz w:val="24"/>
          <w:szCs w:val="24"/>
        </w:rPr>
        <w:t>повысительными</w:t>
      </w:r>
      <w:proofErr w:type="spellEnd"/>
      <w:r w:rsidRPr="00F766F3">
        <w:rPr>
          <w:rFonts w:ascii="Times New Roman" w:hAnsi="Times New Roman"/>
          <w:sz w:val="24"/>
          <w:szCs w:val="24"/>
        </w:rPr>
        <w:t xml:space="preserve"> насосными станциями и дросселирующими устройствами, работающие от одного или нескольких источников.</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 xml:space="preserve">Программа предусматривает </w:t>
      </w:r>
      <w:proofErr w:type="spellStart"/>
      <w:r w:rsidRPr="00F766F3">
        <w:rPr>
          <w:rFonts w:ascii="Times New Roman" w:hAnsi="Times New Roman"/>
          <w:sz w:val="24"/>
          <w:szCs w:val="24"/>
        </w:rPr>
        <w:t>теплогидравлический</w:t>
      </w:r>
      <w:proofErr w:type="spellEnd"/>
      <w:r w:rsidRPr="00F766F3">
        <w:rPr>
          <w:rFonts w:ascii="Times New Roman" w:hAnsi="Times New Roman"/>
          <w:sz w:val="24"/>
          <w:szCs w:val="24"/>
        </w:rPr>
        <w:t xml:space="preserve"> расчет с присоединением к сети индивидуальных тепловых пунктов (ИТП) и центральных тепловых пунктов (ЦТП) по нескольким десятками схемных решений, применяемых на территории России.</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Расчет тепловых потерь ведется либо по нормативным потерям, либо по фактическому состоянию изоляции.</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 xml:space="preserve">Расчеты </w:t>
      </w:r>
      <w:proofErr w:type="spellStart"/>
      <w:r w:rsidRPr="00F766F3">
        <w:rPr>
          <w:rFonts w:ascii="Times New Roman" w:hAnsi="Times New Roman"/>
          <w:sz w:val="24"/>
          <w:szCs w:val="24"/>
        </w:rPr>
        <w:t>ZuluThermo</w:t>
      </w:r>
      <w:proofErr w:type="spellEnd"/>
      <w:r w:rsidRPr="00F766F3">
        <w:rPr>
          <w:rFonts w:ascii="Times New Roman" w:hAnsi="Times New Roman"/>
          <w:sz w:val="24"/>
          <w:szCs w:val="24"/>
        </w:rPr>
        <w:t xml:space="preserve"> могут работать как в 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w:t>
      </w:r>
    </w:p>
    <w:p w:rsidR="00346BD4" w:rsidRPr="00F766F3" w:rsidRDefault="00346BD4" w:rsidP="00346BD4">
      <w:pPr>
        <w:spacing w:after="0"/>
        <w:ind w:firstLine="426"/>
        <w:rPr>
          <w:rFonts w:ascii="Times New Roman" w:hAnsi="Times New Roman"/>
          <w:sz w:val="24"/>
          <w:szCs w:val="24"/>
        </w:rPr>
      </w:pPr>
      <w:r w:rsidRPr="00F766F3">
        <w:rPr>
          <w:rFonts w:ascii="Times New Roman" w:hAnsi="Times New Roman"/>
          <w:sz w:val="24"/>
          <w:szCs w:val="24"/>
        </w:rPr>
        <w:t>Состав задач:</w:t>
      </w:r>
    </w:p>
    <w:p w:rsidR="00346BD4" w:rsidRPr="00F766F3" w:rsidRDefault="00346BD4" w:rsidP="00A23B62">
      <w:pPr>
        <w:pStyle w:val="af1"/>
        <w:widowControl w:val="0"/>
        <w:numPr>
          <w:ilvl w:val="0"/>
          <w:numId w:val="13"/>
        </w:numPr>
        <w:adjustRightInd w:val="0"/>
        <w:spacing w:line="240" w:lineRule="auto"/>
        <w:ind w:left="0" w:hanging="284"/>
        <w:textAlignment w:val="baseline"/>
        <w:rPr>
          <w:rFonts w:ascii="Times New Roman" w:hAnsi="Times New Roman"/>
        </w:rPr>
      </w:pPr>
      <w:r w:rsidRPr="00F766F3">
        <w:rPr>
          <w:rFonts w:ascii="Times New Roman" w:hAnsi="Times New Roman"/>
        </w:rPr>
        <w:t>построение расчетной модели тепловой сети;</w:t>
      </w:r>
    </w:p>
    <w:p w:rsidR="00346BD4" w:rsidRPr="00F766F3" w:rsidRDefault="00346BD4" w:rsidP="00A23B62">
      <w:pPr>
        <w:pStyle w:val="af1"/>
        <w:widowControl w:val="0"/>
        <w:numPr>
          <w:ilvl w:val="0"/>
          <w:numId w:val="13"/>
        </w:numPr>
        <w:adjustRightInd w:val="0"/>
        <w:spacing w:line="240" w:lineRule="auto"/>
        <w:ind w:left="0" w:hanging="284"/>
        <w:textAlignment w:val="baseline"/>
        <w:rPr>
          <w:rFonts w:ascii="Times New Roman" w:hAnsi="Times New Roman"/>
        </w:rPr>
      </w:pPr>
      <w:r w:rsidRPr="00F766F3">
        <w:rPr>
          <w:rFonts w:ascii="Times New Roman" w:hAnsi="Times New Roman"/>
        </w:rPr>
        <w:t>паспортизация объектов сети;</w:t>
      </w:r>
    </w:p>
    <w:p w:rsidR="00346BD4" w:rsidRPr="00F766F3" w:rsidRDefault="00346BD4" w:rsidP="00A23B62">
      <w:pPr>
        <w:pStyle w:val="af1"/>
        <w:widowControl w:val="0"/>
        <w:numPr>
          <w:ilvl w:val="0"/>
          <w:numId w:val="13"/>
        </w:numPr>
        <w:adjustRightInd w:val="0"/>
        <w:spacing w:line="240" w:lineRule="auto"/>
        <w:ind w:left="0" w:hanging="284"/>
        <w:textAlignment w:val="baseline"/>
        <w:rPr>
          <w:rFonts w:ascii="Times New Roman" w:hAnsi="Times New Roman"/>
        </w:rPr>
      </w:pPr>
      <w:r w:rsidRPr="00F766F3">
        <w:rPr>
          <w:rFonts w:ascii="Times New Roman" w:hAnsi="Times New Roman"/>
        </w:rPr>
        <w:t>наладочный расчет тепловой сети;</w:t>
      </w:r>
    </w:p>
    <w:p w:rsidR="00346BD4" w:rsidRPr="00F766F3" w:rsidRDefault="00346BD4" w:rsidP="00A23B62">
      <w:pPr>
        <w:pStyle w:val="af1"/>
        <w:widowControl w:val="0"/>
        <w:numPr>
          <w:ilvl w:val="0"/>
          <w:numId w:val="13"/>
        </w:numPr>
        <w:adjustRightInd w:val="0"/>
        <w:spacing w:line="240" w:lineRule="auto"/>
        <w:ind w:left="0" w:hanging="284"/>
        <w:textAlignment w:val="baseline"/>
        <w:rPr>
          <w:rFonts w:ascii="Times New Roman" w:hAnsi="Times New Roman"/>
        </w:rPr>
      </w:pPr>
      <w:r w:rsidRPr="00F766F3">
        <w:rPr>
          <w:rFonts w:ascii="Times New Roman" w:hAnsi="Times New Roman"/>
        </w:rPr>
        <w:t>поверочный расчет тепловой сети;</w:t>
      </w:r>
    </w:p>
    <w:p w:rsidR="00346BD4" w:rsidRPr="00F766F3" w:rsidRDefault="00346BD4" w:rsidP="00A23B62">
      <w:pPr>
        <w:pStyle w:val="af1"/>
        <w:widowControl w:val="0"/>
        <w:numPr>
          <w:ilvl w:val="0"/>
          <w:numId w:val="13"/>
        </w:numPr>
        <w:adjustRightInd w:val="0"/>
        <w:spacing w:line="240" w:lineRule="auto"/>
        <w:ind w:left="0" w:hanging="284"/>
        <w:textAlignment w:val="baseline"/>
        <w:rPr>
          <w:rFonts w:ascii="Times New Roman" w:hAnsi="Times New Roman"/>
        </w:rPr>
      </w:pPr>
      <w:r w:rsidRPr="00F766F3">
        <w:rPr>
          <w:rFonts w:ascii="Times New Roman" w:hAnsi="Times New Roman"/>
        </w:rPr>
        <w:t>конструкторский расчет тепловой сети;</w:t>
      </w:r>
    </w:p>
    <w:p w:rsidR="00346BD4" w:rsidRPr="00F766F3" w:rsidRDefault="00346BD4" w:rsidP="00A23B62">
      <w:pPr>
        <w:pStyle w:val="af1"/>
        <w:widowControl w:val="0"/>
        <w:numPr>
          <w:ilvl w:val="0"/>
          <w:numId w:val="13"/>
        </w:numPr>
        <w:adjustRightInd w:val="0"/>
        <w:spacing w:line="240" w:lineRule="auto"/>
        <w:ind w:left="0" w:hanging="284"/>
        <w:textAlignment w:val="baseline"/>
        <w:rPr>
          <w:rFonts w:ascii="Times New Roman" w:hAnsi="Times New Roman"/>
        </w:rPr>
      </w:pPr>
      <w:r w:rsidRPr="00F766F3">
        <w:rPr>
          <w:rFonts w:ascii="Times New Roman" w:hAnsi="Times New Roman"/>
        </w:rPr>
        <w:t>построение пьезометрического графика;</w:t>
      </w:r>
    </w:p>
    <w:p w:rsidR="00346BD4" w:rsidRPr="00F766F3" w:rsidRDefault="00346BD4" w:rsidP="00A23B62">
      <w:pPr>
        <w:pStyle w:val="af1"/>
        <w:widowControl w:val="0"/>
        <w:numPr>
          <w:ilvl w:val="0"/>
          <w:numId w:val="13"/>
        </w:numPr>
        <w:adjustRightInd w:val="0"/>
        <w:spacing w:line="240" w:lineRule="auto"/>
        <w:ind w:left="0" w:hanging="284"/>
        <w:textAlignment w:val="baseline"/>
        <w:rPr>
          <w:rFonts w:ascii="Times New Roman" w:hAnsi="Times New Roman"/>
        </w:rPr>
      </w:pPr>
      <w:r w:rsidRPr="00F766F3">
        <w:rPr>
          <w:rFonts w:ascii="Times New Roman" w:hAnsi="Times New Roman"/>
        </w:rPr>
        <w:t>расчет нормативных потерь тепла через изоляцию.</w:t>
      </w:r>
    </w:p>
    <w:p w:rsidR="00346BD4" w:rsidRPr="00F766F3" w:rsidRDefault="00346BD4" w:rsidP="00A23B62">
      <w:pPr>
        <w:pStyle w:val="af1"/>
        <w:widowControl w:val="0"/>
        <w:numPr>
          <w:ilvl w:val="0"/>
          <w:numId w:val="13"/>
        </w:numPr>
        <w:adjustRightInd w:val="0"/>
        <w:spacing w:line="240" w:lineRule="auto"/>
        <w:ind w:left="0" w:hanging="284"/>
        <w:textAlignment w:val="baseline"/>
        <w:rPr>
          <w:rFonts w:ascii="Times New Roman" w:hAnsi="Times New Roman"/>
        </w:rPr>
      </w:pP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При работе в геоинформационной системе сеть достаточно просто и быстро заносится с помощью мышки или по координатам. При этом сразу формируется расчетная модель. Остается лишь задать расчетные параметры объектов и нажать кнопку выполнения расчета.</w:t>
      </w:r>
    </w:p>
    <w:p w:rsidR="00346BD4" w:rsidRPr="00F766F3" w:rsidRDefault="00346BD4" w:rsidP="00346BD4">
      <w:pPr>
        <w:spacing w:after="0"/>
        <w:ind w:firstLine="284"/>
        <w:jc w:val="both"/>
        <w:rPr>
          <w:rFonts w:ascii="Times New Roman" w:hAnsi="Times New Roman"/>
          <w:sz w:val="24"/>
          <w:szCs w:val="24"/>
        </w:rPr>
      </w:pPr>
      <w:r w:rsidRPr="00F766F3">
        <w:rPr>
          <w:rFonts w:ascii="Times New Roman" w:hAnsi="Times New Roman"/>
          <w:sz w:val="24"/>
          <w:szCs w:val="24"/>
        </w:rPr>
        <w:t>Участок изображается одной линией, но может означать несколько состояний, задаваемых разными режимами:</w:t>
      </w:r>
    </w:p>
    <w:tbl>
      <w:tblPr>
        <w:tblW w:w="0" w:type="auto"/>
        <w:tblLook w:val="04A0" w:firstRow="1" w:lastRow="0" w:firstColumn="1" w:lastColumn="0" w:noHBand="0" w:noVBand="1"/>
      </w:tblPr>
      <w:tblGrid>
        <w:gridCol w:w="3734"/>
        <w:gridCol w:w="2212"/>
        <w:gridCol w:w="4021"/>
      </w:tblGrid>
      <w:tr w:rsidR="00346BD4" w:rsidRPr="00224587" w:rsidTr="00346BD4">
        <w:tc>
          <w:tcPr>
            <w:tcW w:w="3936" w:type="dxa"/>
          </w:tcPr>
          <w:p w:rsidR="00346BD4" w:rsidRPr="00224587" w:rsidRDefault="00346BD4" w:rsidP="00346BD4">
            <w:pPr>
              <w:jc w:val="right"/>
            </w:pPr>
            <w:r w:rsidRPr="00224587">
              <w:t>Режим 1</w:t>
            </w:r>
          </w:p>
        </w:tc>
        <w:tc>
          <w:tcPr>
            <w:tcW w:w="2268" w:type="dxa"/>
          </w:tcPr>
          <w:p w:rsidR="00346BD4" w:rsidRPr="00224587" w:rsidRDefault="00070452" w:rsidP="00346BD4">
            <w:pPr>
              <w:jc w:val="center"/>
              <w:rPr>
                <w:szCs w:val="24"/>
              </w:rPr>
            </w:pPr>
            <w:r>
              <w:rPr>
                <w:noProof/>
                <w:sz w:val="24"/>
                <w:szCs w:val="24"/>
                <w:lang w:eastAsia="ru-RU"/>
              </w:rPr>
              <w:drawing>
                <wp:inline distT="0" distB="0" distL="0" distR="0">
                  <wp:extent cx="742950" cy="266700"/>
                  <wp:effectExtent l="19050" t="0" r="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cstate="print"/>
                          <a:srcRect l="19955" r="46075" b="69881"/>
                          <a:stretch>
                            <a:fillRect/>
                          </a:stretch>
                        </pic:blipFill>
                        <pic:spPr bwMode="auto">
                          <a:xfrm>
                            <a:off x="0" y="0"/>
                            <a:ext cx="742950" cy="266700"/>
                          </a:xfrm>
                          <a:prstGeom prst="rect">
                            <a:avLst/>
                          </a:prstGeom>
                          <a:noFill/>
                          <a:ln w="9525">
                            <a:noFill/>
                            <a:miter lim="800000"/>
                            <a:headEnd/>
                            <a:tailEnd/>
                          </a:ln>
                        </pic:spPr>
                      </pic:pic>
                    </a:graphicData>
                  </a:graphic>
                </wp:inline>
              </w:drawing>
            </w:r>
          </w:p>
        </w:tc>
        <w:tc>
          <w:tcPr>
            <w:tcW w:w="4217" w:type="dxa"/>
          </w:tcPr>
          <w:p w:rsidR="00346BD4" w:rsidRPr="00224587" w:rsidRDefault="00346BD4" w:rsidP="00346BD4">
            <w:r w:rsidRPr="00224587">
              <w:t>Включен</w:t>
            </w:r>
          </w:p>
        </w:tc>
      </w:tr>
      <w:tr w:rsidR="00346BD4" w:rsidRPr="00224587" w:rsidTr="00346BD4">
        <w:tc>
          <w:tcPr>
            <w:tcW w:w="3936" w:type="dxa"/>
          </w:tcPr>
          <w:p w:rsidR="00346BD4" w:rsidRPr="00224587" w:rsidRDefault="00346BD4" w:rsidP="00346BD4">
            <w:pPr>
              <w:jc w:val="right"/>
            </w:pPr>
            <w:r w:rsidRPr="00224587">
              <w:t>Режим 2</w:t>
            </w:r>
          </w:p>
        </w:tc>
        <w:tc>
          <w:tcPr>
            <w:tcW w:w="2268" w:type="dxa"/>
          </w:tcPr>
          <w:p w:rsidR="00346BD4" w:rsidRPr="00224587" w:rsidRDefault="00070452" w:rsidP="00346BD4">
            <w:pPr>
              <w:jc w:val="center"/>
              <w:rPr>
                <w:szCs w:val="24"/>
              </w:rPr>
            </w:pPr>
            <w:r>
              <w:rPr>
                <w:noProof/>
                <w:sz w:val="24"/>
                <w:szCs w:val="24"/>
                <w:lang w:eastAsia="ru-RU"/>
              </w:rPr>
              <w:drawing>
                <wp:inline distT="0" distB="0" distL="0" distR="0">
                  <wp:extent cx="733425" cy="276225"/>
                  <wp:effectExtent l="0" t="0" r="0" b="0"/>
                  <wp:docPr id="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6" cstate="print"/>
                          <a:srcRect l="21609" t="22681" r="44914" b="46391"/>
                          <a:stretch>
                            <a:fillRect/>
                          </a:stretch>
                        </pic:blipFill>
                        <pic:spPr bwMode="auto">
                          <a:xfrm>
                            <a:off x="0" y="0"/>
                            <a:ext cx="733425" cy="276225"/>
                          </a:xfrm>
                          <a:prstGeom prst="rect">
                            <a:avLst/>
                          </a:prstGeom>
                          <a:noFill/>
                          <a:ln w="9525">
                            <a:noFill/>
                            <a:miter lim="800000"/>
                            <a:headEnd/>
                            <a:tailEnd/>
                          </a:ln>
                        </pic:spPr>
                      </pic:pic>
                    </a:graphicData>
                  </a:graphic>
                </wp:inline>
              </w:drawing>
            </w:r>
          </w:p>
        </w:tc>
        <w:tc>
          <w:tcPr>
            <w:tcW w:w="4217" w:type="dxa"/>
          </w:tcPr>
          <w:p w:rsidR="00346BD4" w:rsidRPr="00224587" w:rsidRDefault="00346BD4" w:rsidP="00346BD4">
            <w:r w:rsidRPr="00224587">
              <w:t>Отключен</w:t>
            </w:r>
          </w:p>
        </w:tc>
      </w:tr>
      <w:tr w:rsidR="00346BD4" w:rsidRPr="00224587" w:rsidTr="00346BD4">
        <w:tc>
          <w:tcPr>
            <w:tcW w:w="3936" w:type="dxa"/>
          </w:tcPr>
          <w:p w:rsidR="00346BD4" w:rsidRPr="00224587" w:rsidRDefault="00346BD4" w:rsidP="00346BD4">
            <w:pPr>
              <w:jc w:val="right"/>
            </w:pPr>
            <w:r w:rsidRPr="00224587">
              <w:t>Режим 3</w:t>
            </w:r>
          </w:p>
        </w:tc>
        <w:tc>
          <w:tcPr>
            <w:tcW w:w="2268" w:type="dxa"/>
          </w:tcPr>
          <w:p w:rsidR="00346BD4" w:rsidRPr="00224587" w:rsidRDefault="00070452" w:rsidP="00346BD4">
            <w:pPr>
              <w:jc w:val="center"/>
              <w:rPr>
                <w:szCs w:val="24"/>
              </w:rPr>
            </w:pPr>
            <w:r>
              <w:rPr>
                <w:noProof/>
                <w:sz w:val="24"/>
                <w:szCs w:val="24"/>
                <w:lang w:eastAsia="ru-RU"/>
              </w:rPr>
              <w:drawing>
                <wp:inline distT="0" distB="0" distL="0" distR="0">
                  <wp:extent cx="714375" cy="276225"/>
                  <wp:effectExtent l="0" t="0" r="0" b="0"/>
                  <wp:docPr id="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6" cstate="print"/>
                          <a:srcRect l="21185" t="44330" r="45763" b="24496"/>
                          <a:stretch>
                            <a:fillRect/>
                          </a:stretch>
                        </pic:blipFill>
                        <pic:spPr bwMode="auto">
                          <a:xfrm>
                            <a:off x="0" y="0"/>
                            <a:ext cx="714375" cy="276225"/>
                          </a:xfrm>
                          <a:prstGeom prst="rect">
                            <a:avLst/>
                          </a:prstGeom>
                          <a:noFill/>
                          <a:ln w="9525">
                            <a:noFill/>
                            <a:miter lim="800000"/>
                            <a:headEnd/>
                            <a:tailEnd/>
                          </a:ln>
                        </pic:spPr>
                      </pic:pic>
                    </a:graphicData>
                  </a:graphic>
                </wp:inline>
              </w:drawing>
            </w:r>
          </w:p>
        </w:tc>
        <w:tc>
          <w:tcPr>
            <w:tcW w:w="4217" w:type="dxa"/>
          </w:tcPr>
          <w:p w:rsidR="00346BD4" w:rsidRPr="00224587" w:rsidRDefault="00346BD4" w:rsidP="00346BD4">
            <w:r w:rsidRPr="00224587">
              <w:t>Отключен обратный</w:t>
            </w:r>
          </w:p>
        </w:tc>
      </w:tr>
      <w:tr w:rsidR="00346BD4" w:rsidRPr="00224587" w:rsidTr="00346BD4">
        <w:tc>
          <w:tcPr>
            <w:tcW w:w="3936" w:type="dxa"/>
          </w:tcPr>
          <w:p w:rsidR="00346BD4" w:rsidRPr="00224587" w:rsidRDefault="00346BD4" w:rsidP="00346BD4">
            <w:pPr>
              <w:jc w:val="right"/>
            </w:pPr>
            <w:r w:rsidRPr="00224587">
              <w:t>Режим 4</w:t>
            </w:r>
          </w:p>
        </w:tc>
        <w:tc>
          <w:tcPr>
            <w:tcW w:w="2268" w:type="dxa"/>
          </w:tcPr>
          <w:p w:rsidR="00346BD4" w:rsidRPr="00224587" w:rsidRDefault="00070452" w:rsidP="00346BD4">
            <w:pPr>
              <w:jc w:val="center"/>
              <w:rPr>
                <w:szCs w:val="24"/>
              </w:rPr>
            </w:pPr>
            <w:r>
              <w:rPr>
                <w:noProof/>
                <w:sz w:val="24"/>
                <w:szCs w:val="24"/>
                <w:lang w:eastAsia="ru-RU"/>
              </w:rPr>
              <w:drawing>
                <wp:inline distT="0" distB="0" distL="0" distR="0">
                  <wp:extent cx="742950" cy="219075"/>
                  <wp:effectExtent l="0" t="0" r="0" b="0"/>
                  <wp:docPr id="27"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56" cstate="print"/>
                          <a:srcRect l="20763" t="67010" r="45338" b="8247"/>
                          <a:stretch>
                            <a:fillRect/>
                          </a:stretch>
                        </pic:blipFill>
                        <pic:spPr bwMode="auto">
                          <a:xfrm>
                            <a:off x="0" y="0"/>
                            <a:ext cx="742950" cy="219075"/>
                          </a:xfrm>
                          <a:prstGeom prst="rect">
                            <a:avLst/>
                          </a:prstGeom>
                          <a:noFill/>
                          <a:ln w="9525">
                            <a:noFill/>
                            <a:miter lim="800000"/>
                            <a:headEnd/>
                            <a:tailEnd/>
                          </a:ln>
                        </pic:spPr>
                      </pic:pic>
                    </a:graphicData>
                  </a:graphic>
                </wp:inline>
              </w:drawing>
            </w:r>
          </w:p>
        </w:tc>
        <w:tc>
          <w:tcPr>
            <w:tcW w:w="4217" w:type="dxa"/>
          </w:tcPr>
          <w:p w:rsidR="00346BD4" w:rsidRPr="00224587" w:rsidRDefault="00346BD4" w:rsidP="00346BD4">
            <w:r w:rsidRPr="00224587">
              <w:t>Отключен подающий</w:t>
            </w:r>
          </w:p>
        </w:tc>
      </w:tr>
    </w:tbl>
    <w:p w:rsidR="00346BD4" w:rsidRPr="00AF3B2E" w:rsidRDefault="00346BD4" w:rsidP="00346BD4">
      <w:pPr>
        <w:spacing w:after="0"/>
        <w:ind w:firstLine="426"/>
        <w:jc w:val="both"/>
        <w:rPr>
          <w:szCs w:val="24"/>
        </w:rPr>
      </w:pPr>
    </w:p>
    <w:p w:rsidR="00346BD4" w:rsidRPr="00147E8D" w:rsidRDefault="00346BD4" w:rsidP="00346BD4">
      <w:pPr>
        <w:spacing w:after="0"/>
        <w:jc w:val="center"/>
        <w:rPr>
          <w:rFonts w:ascii="Times New Roman" w:hAnsi="Times New Roman"/>
          <w:sz w:val="24"/>
          <w:szCs w:val="24"/>
        </w:rPr>
      </w:pPr>
      <w:bookmarkStart w:id="24" w:name="_Toc335210089"/>
      <w:r w:rsidRPr="00147E8D">
        <w:rPr>
          <w:rFonts w:ascii="Times New Roman" w:hAnsi="Times New Roman"/>
          <w:b/>
          <w:sz w:val="24"/>
          <w:szCs w:val="24"/>
        </w:rPr>
        <w:t>Рис.</w:t>
      </w:r>
      <w:r w:rsidR="00502CDE" w:rsidRPr="00147E8D">
        <w:rPr>
          <w:rFonts w:ascii="Times New Roman" w:hAnsi="Times New Roman"/>
          <w:b/>
          <w:sz w:val="24"/>
          <w:szCs w:val="24"/>
        </w:rPr>
        <w:t>11</w:t>
      </w:r>
      <w:r w:rsidRPr="00147E8D">
        <w:rPr>
          <w:rFonts w:ascii="Times New Roman" w:hAnsi="Times New Roman"/>
          <w:b/>
          <w:sz w:val="24"/>
          <w:szCs w:val="24"/>
        </w:rPr>
        <w:t>.2.</w:t>
      </w:r>
      <w:r w:rsidRPr="00147E8D">
        <w:rPr>
          <w:rFonts w:ascii="Times New Roman" w:hAnsi="Times New Roman"/>
          <w:sz w:val="24"/>
          <w:szCs w:val="24"/>
        </w:rPr>
        <w:t xml:space="preserve">  Изображение нескольких состояний участков, задаваемых разными режимам</w:t>
      </w:r>
      <w:bookmarkEnd w:id="24"/>
    </w:p>
    <w:p w:rsidR="00346BD4" w:rsidRPr="00147E8D" w:rsidRDefault="00346BD4" w:rsidP="00346BD4">
      <w:pPr>
        <w:spacing w:after="0"/>
        <w:ind w:firstLine="850"/>
        <w:rPr>
          <w:rFonts w:ascii="Times New Roman" w:hAnsi="Times New Roman"/>
          <w:sz w:val="24"/>
          <w:szCs w:val="24"/>
        </w:rPr>
      </w:pPr>
    </w:p>
    <w:p w:rsidR="00346BD4" w:rsidRPr="00147E8D" w:rsidRDefault="00346BD4" w:rsidP="00346BD4">
      <w:pPr>
        <w:spacing w:after="0"/>
        <w:ind w:firstLine="284"/>
        <w:jc w:val="both"/>
        <w:rPr>
          <w:rFonts w:ascii="Times New Roman" w:hAnsi="Times New Roman"/>
          <w:sz w:val="24"/>
          <w:szCs w:val="24"/>
        </w:rPr>
      </w:pPr>
      <w:r w:rsidRPr="00147E8D">
        <w:rPr>
          <w:rFonts w:ascii="Times New Roman" w:hAnsi="Times New Roman"/>
          <w:sz w:val="24"/>
          <w:szCs w:val="24"/>
        </w:rPr>
        <w:t>Это внешнее представление сети. Перед началом расчета внешнее представление сети, в зависимости от типов и режимов элементов, составляющих сеть, преобразуется (кодируется) во внутреннее представление, по которому и проводится расчет.</w:t>
      </w:r>
    </w:p>
    <w:p w:rsidR="00346BD4" w:rsidRPr="00147E8D" w:rsidRDefault="00346BD4" w:rsidP="00346BD4">
      <w:pPr>
        <w:spacing w:after="0"/>
        <w:ind w:firstLine="284"/>
        <w:jc w:val="both"/>
        <w:rPr>
          <w:rFonts w:ascii="Times New Roman" w:hAnsi="Times New Roman"/>
          <w:sz w:val="24"/>
          <w:szCs w:val="24"/>
        </w:rPr>
      </w:pPr>
      <w:r w:rsidRPr="00147E8D">
        <w:rPr>
          <w:rFonts w:ascii="Times New Roman" w:hAnsi="Times New Roman"/>
          <w:sz w:val="24"/>
          <w:szCs w:val="24"/>
        </w:rPr>
        <w:lastRenderedPageBreak/>
        <w:t>Простым узлом в модели считается любой узел, чьи свойства специально не оговорены. Простой узел служит только для соединения участков. Такими узлами для модели являются тепловые камеры, ответвления, смены диаметров, смена типа прокладки или типа изоляции и т.д.</w:t>
      </w:r>
    </w:p>
    <w:p w:rsidR="00346BD4" w:rsidRPr="00147E8D" w:rsidRDefault="00346BD4" w:rsidP="00346BD4">
      <w:pPr>
        <w:spacing w:after="0"/>
        <w:ind w:firstLine="426"/>
        <w:jc w:val="both"/>
        <w:rPr>
          <w:rFonts w:ascii="Times New Roman" w:hAnsi="Times New Roman"/>
          <w:sz w:val="24"/>
          <w:szCs w:val="24"/>
        </w:rPr>
      </w:pPr>
      <w:r w:rsidRPr="00147E8D">
        <w:rPr>
          <w:rFonts w:ascii="Times New Roman" w:hAnsi="Times New Roman"/>
          <w:sz w:val="24"/>
          <w:szCs w:val="24"/>
        </w:rPr>
        <w:t>Во внутренней кодировке такие узлы превращаются в два узла, один в подающем трубопроводе, другой в обратном. В каждом узле можно задать слив воды из подающего и/или из обратного трубопроводов.</w:t>
      </w:r>
    </w:p>
    <w:p w:rsidR="00346BD4" w:rsidRPr="00147E8D" w:rsidRDefault="00346BD4" w:rsidP="00346BD4">
      <w:pPr>
        <w:spacing w:after="0"/>
        <w:ind w:firstLine="426"/>
        <w:jc w:val="both"/>
        <w:rPr>
          <w:rFonts w:ascii="Times New Roman" w:hAnsi="Times New Roman"/>
          <w:sz w:val="24"/>
          <w:szCs w:val="24"/>
        </w:rPr>
      </w:pPr>
      <w:r w:rsidRPr="00147E8D">
        <w:rPr>
          <w:rFonts w:ascii="Times New Roman" w:hAnsi="Times New Roman"/>
          <w:sz w:val="24"/>
          <w:szCs w:val="24"/>
        </w:rPr>
        <w:t>Потребитель тепловой энергии характеризуется расчетными нагрузками на систему отопления, систему вентиляции и систему горячего водоснабжения и расчетными температурами на входе, выходе потребителя, и расчетной температурой внутреннего воздуха.</w:t>
      </w:r>
    </w:p>
    <w:p w:rsidR="00346BD4" w:rsidRPr="00147E8D" w:rsidRDefault="00346BD4" w:rsidP="00346BD4">
      <w:pPr>
        <w:spacing w:after="0"/>
        <w:ind w:firstLine="426"/>
        <w:jc w:val="both"/>
        <w:rPr>
          <w:rFonts w:ascii="Times New Roman" w:hAnsi="Times New Roman"/>
          <w:sz w:val="24"/>
          <w:szCs w:val="24"/>
        </w:rPr>
      </w:pPr>
      <w:r w:rsidRPr="00147E8D">
        <w:rPr>
          <w:rFonts w:ascii="Times New Roman" w:hAnsi="Times New Roman"/>
          <w:sz w:val="24"/>
          <w:szCs w:val="24"/>
        </w:rPr>
        <w:t>В однолинейном представлении потребитель - это узловой элемент, который может быть связан только с одним участком.</w:t>
      </w:r>
    </w:p>
    <w:p w:rsidR="00346BD4" w:rsidRPr="00147E8D" w:rsidRDefault="00346BD4" w:rsidP="00346BD4">
      <w:pPr>
        <w:spacing w:after="0"/>
        <w:ind w:firstLine="426"/>
        <w:jc w:val="both"/>
        <w:rPr>
          <w:rFonts w:ascii="Times New Roman" w:hAnsi="Times New Roman"/>
          <w:sz w:val="24"/>
          <w:szCs w:val="24"/>
        </w:rPr>
      </w:pPr>
      <w:r w:rsidRPr="00147E8D">
        <w:rPr>
          <w:rFonts w:ascii="Times New Roman" w:hAnsi="Times New Roman"/>
          <w:sz w:val="24"/>
          <w:szCs w:val="24"/>
        </w:rPr>
        <w:t>Внутренняя кодировка потребителя существенно зависит от его схемы присоединения к тепловой сети. Схемы могут быть элеваторные, с насосным смешением, с независимым присоединением, с открытым или закрытым отбором воды на ГВС, с регуляторами температуры, отопления, расхода и т.д. На данный момент в распоряжении пользователя 31 схема присоединения потребителей.</w:t>
      </w:r>
    </w:p>
    <w:p w:rsidR="00346BD4" w:rsidRPr="00147E8D" w:rsidRDefault="00346BD4" w:rsidP="00346BD4">
      <w:pPr>
        <w:spacing w:after="0"/>
        <w:ind w:firstLine="426"/>
        <w:jc w:val="both"/>
        <w:rPr>
          <w:rFonts w:ascii="Times New Roman" w:hAnsi="Times New Roman"/>
          <w:sz w:val="24"/>
          <w:szCs w:val="24"/>
        </w:rPr>
      </w:pPr>
      <w:r w:rsidRPr="00147E8D">
        <w:rPr>
          <w:rFonts w:ascii="Times New Roman" w:hAnsi="Times New Roman"/>
          <w:sz w:val="24"/>
          <w:szCs w:val="24"/>
        </w:rPr>
        <w:t>Если в здании несколько узлов ввода, то объектом «потребитель» можно описать каждый ввод. В тоже время как один потребитель можно описать целый квартал или завод, задав для такого потребителя обобщенные тепловые нагрузки.</w:t>
      </w:r>
    </w:p>
    <w:p w:rsidR="00346BD4" w:rsidRPr="00147E8D" w:rsidRDefault="00346BD4" w:rsidP="00346BD4">
      <w:pPr>
        <w:spacing w:after="0"/>
        <w:ind w:firstLine="426"/>
        <w:jc w:val="both"/>
        <w:rPr>
          <w:rFonts w:ascii="Times New Roman" w:hAnsi="Times New Roman"/>
          <w:sz w:val="24"/>
          <w:szCs w:val="24"/>
        </w:rPr>
      </w:pPr>
      <w:r w:rsidRPr="00147E8D">
        <w:rPr>
          <w:rFonts w:ascii="Times New Roman" w:hAnsi="Times New Roman"/>
          <w:sz w:val="24"/>
          <w:szCs w:val="24"/>
        </w:rPr>
        <w:t>Обобщенный потребитель - это узел на котором нагрузка задается либо потребляемым расходом, либо расход обусловлен заданным сопротивлением узла.</w:t>
      </w:r>
    </w:p>
    <w:p w:rsidR="00346BD4" w:rsidRPr="00147E8D" w:rsidRDefault="00346BD4" w:rsidP="00346BD4">
      <w:pPr>
        <w:spacing w:after="0"/>
        <w:ind w:firstLine="426"/>
        <w:jc w:val="both"/>
        <w:rPr>
          <w:rFonts w:ascii="Times New Roman" w:hAnsi="Times New Roman"/>
          <w:sz w:val="24"/>
          <w:szCs w:val="24"/>
        </w:rPr>
      </w:pPr>
      <w:r w:rsidRPr="00147E8D">
        <w:rPr>
          <w:rFonts w:ascii="Times New Roman" w:hAnsi="Times New Roman"/>
          <w:sz w:val="24"/>
          <w:szCs w:val="24"/>
        </w:rPr>
        <w:t>Такой объект удобно использовать, когда возникает необходимость рассчитать гидравлику сети без информации о тепловых нагрузках и конкретных схемах присоединения потребителей к тепловой сети. Например, при расчете магистральных сетей информации о квартальных сетях может не быть, а для оценки потерь напора в магистралях достаточно задать обобщенные расходы в точках присоединения кварталов к магистральной сети.</w:t>
      </w:r>
    </w:p>
    <w:p w:rsidR="00346BD4" w:rsidRPr="00147E8D" w:rsidRDefault="00346BD4" w:rsidP="00346BD4">
      <w:pPr>
        <w:spacing w:after="0"/>
        <w:ind w:firstLine="426"/>
        <w:jc w:val="both"/>
        <w:rPr>
          <w:rFonts w:ascii="Times New Roman" w:hAnsi="Times New Roman"/>
          <w:sz w:val="24"/>
          <w:szCs w:val="24"/>
        </w:rPr>
      </w:pPr>
      <w:r w:rsidRPr="00147E8D">
        <w:rPr>
          <w:rFonts w:ascii="Times New Roman" w:hAnsi="Times New Roman"/>
          <w:sz w:val="24"/>
          <w:szCs w:val="24"/>
        </w:rPr>
        <w:t>В  однолинейном  изображении  не  требуется  подключать  обобщенный потребитель на отдельном отводящем участке, как в случае простого потребителя. То есть в этот узел может входить и/или выходить любое количество участков. Это позволяет работать быстро и удобно, с минимальным количеством исходных данных.</w:t>
      </w:r>
    </w:p>
    <w:p w:rsidR="00346BD4" w:rsidRPr="00AF3B2E" w:rsidRDefault="00346BD4" w:rsidP="00346BD4">
      <w:pPr>
        <w:spacing w:after="0"/>
        <w:ind w:firstLine="850"/>
        <w:rPr>
          <w:szCs w:val="24"/>
        </w:rPr>
      </w:pPr>
    </w:p>
    <w:p w:rsidR="00346BD4" w:rsidRPr="00AF3B2E" w:rsidRDefault="00070452" w:rsidP="00346BD4">
      <w:pPr>
        <w:spacing w:after="0"/>
        <w:ind w:firstLine="850"/>
        <w:jc w:val="center"/>
        <w:rPr>
          <w:szCs w:val="24"/>
        </w:rPr>
      </w:pPr>
      <w:r>
        <w:rPr>
          <w:noProof/>
          <w:szCs w:val="24"/>
          <w:lang w:eastAsia="ru-RU"/>
        </w:rPr>
        <w:drawing>
          <wp:anchor distT="0" distB="0" distL="114300" distR="114300" simplePos="0" relativeHeight="251657216" behindDoc="0" locked="0" layoutInCell="1" allowOverlap="1">
            <wp:simplePos x="0" y="0"/>
            <wp:positionH relativeFrom="column">
              <wp:posOffset>1931035</wp:posOffset>
            </wp:positionH>
            <wp:positionV relativeFrom="paragraph">
              <wp:posOffset>0</wp:posOffset>
            </wp:positionV>
            <wp:extent cx="2594610" cy="784860"/>
            <wp:effectExtent l="19050" t="0" r="0" b="0"/>
            <wp:wrapTopAndBottom/>
            <wp:docPr id="4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57" cstate="print"/>
                    <a:srcRect/>
                    <a:stretch>
                      <a:fillRect/>
                    </a:stretch>
                  </pic:blipFill>
                  <pic:spPr bwMode="auto">
                    <a:xfrm>
                      <a:off x="0" y="0"/>
                      <a:ext cx="2594610" cy="784860"/>
                    </a:xfrm>
                    <a:prstGeom prst="rect">
                      <a:avLst/>
                    </a:prstGeom>
                    <a:noFill/>
                    <a:ln w="9525">
                      <a:noFill/>
                      <a:miter lim="800000"/>
                      <a:headEnd/>
                      <a:tailEnd/>
                    </a:ln>
                  </pic:spPr>
                </pic:pic>
              </a:graphicData>
            </a:graphic>
          </wp:anchor>
        </w:drawing>
      </w:r>
    </w:p>
    <w:p w:rsidR="00346BD4" w:rsidRPr="00AF3B2E" w:rsidRDefault="00346BD4" w:rsidP="00346BD4">
      <w:pPr>
        <w:spacing w:after="0"/>
        <w:jc w:val="center"/>
        <w:rPr>
          <w:szCs w:val="24"/>
        </w:rPr>
      </w:pPr>
      <w:bookmarkStart w:id="25" w:name="_Toc335210090"/>
      <w:r w:rsidRPr="00147E8D">
        <w:rPr>
          <w:rFonts w:ascii="Times New Roman" w:hAnsi="Times New Roman"/>
          <w:b/>
          <w:sz w:val="24"/>
          <w:szCs w:val="24"/>
        </w:rPr>
        <w:t>Рис.</w:t>
      </w:r>
      <w:r w:rsidR="00E74FB3" w:rsidRPr="00147E8D">
        <w:rPr>
          <w:rFonts w:ascii="Times New Roman" w:hAnsi="Times New Roman"/>
          <w:b/>
          <w:sz w:val="24"/>
          <w:szCs w:val="24"/>
        </w:rPr>
        <w:t>11</w:t>
      </w:r>
      <w:r w:rsidRPr="00147E8D">
        <w:rPr>
          <w:rFonts w:ascii="Times New Roman" w:hAnsi="Times New Roman"/>
          <w:b/>
          <w:sz w:val="24"/>
          <w:szCs w:val="24"/>
        </w:rPr>
        <w:t>.3.</w:t>
      </w:r>
      <w:r w:rsidRPr="00147E8D">
        <w:rPr>
          <w:rFonts w:ascii="Times New Roman" w:hAnsi="Times New Roman"/>
          <w:sz w:val="24"/>
          <w:szCs w:val="24"/>
        </w:rPr>
        <w:t xml:space="preserve"> Обобщенный потребитель</w:t>
      </w:r>
      <w:bookmarkEnd w:id="25"/>
      <w:r w:rsidRPr="00AF3B2E">
        <w:rPr>
          <w:szCs w:val="24"/>
        </w:rPr>
        <w:t>.</w:t>
      </w:r>
    </w:p>
    <w:p w:rsidR="00346BD4" w:rsidRPr="00147E8D" w:rsidRDefault="00346BD4" w:rsidP="00346BD4">
      <w:pPr>
        <w:spacing w:after="0"/>
        <w:ind w:firstLine="426"/>
        <w:jc w:val="both"/>
        <w:rPr>
          <w:rFonts w:ascii="Times New Roman" w:hAnsi="Times New Roman"/>
          <w:sz w:val="24"/>
          <w:szCs w:val="24"/>
        </w:rPr>
      </w:pPr>
      <w:r w:rsidRPr="00147E8D">
        <w:rPr>
          <w:rFonts w:ascii="Times New Roman" w:hAnsi="Times New Roman"/>
          <w:sz w:val="24"/>
          <w:szCs w:val="24"/>
        </w:rPr>
        <w:t xml:space="preserve">ЦТП  -  это  узел  дополнительного  регулирования  и  распределения  тепловой энергии. Наличие такого узла подразумевает, что за ним находится тупиковая сеть, с индивидуальными потребителями. В ЦТП может входить только один участок и только один участок может выходить. Причем входящий участок идет со стороны магистрали, а выходящий участок ведет к конечным потребителям. Внутренняя кодировка ЦТП зависит от </w:t>
      </w:r>
      <w:r w:rsidRPr="00147E8D">
        <w:rPr>
          <w:rFonts w:ascii="Times New Roman" w:hAnsi="Times New Roman"/>
          <w:sz w:val="24"/>
          <w:szCs w:val="24"/>
        </w:rPr>
        <w:lastRenderedPageBreak/>
        <w:t>его схемы присоединения к тепловой сети. Это может быть групповой элеватор,  групповой  насос  смешения,   независимое  подключение группы потребителей, бойлеры на ГВС и т.д..</w:t>
      </w:r>
    </w:p>
    <w:p w:rsidR="00346BD4" w:rsidRPr="00147E8D" w:rsidRDefault="00070452" w:rsidP="00346BD4">
      <w:pPr>
        <w:spacing w:after="0"/>
        <w:ind w:firstLine="850"/>
        <w:rPr>
          <w:rFonts w:ascii="Times New Roman" w:hAnsi="Times New Roman"/>
          <w:sz w:val="24"/>
          <w:szCs w:val="24"/>
        </w:rPr>
      </w:pPr>
      <w:r w:rsidRPr="00147E8D">
        <w:rPr>
          <w:rFonts w:ascii="Times New Roman" w:hAnsi="Times New Roman"/>
          <w:noProof/>
          <w:sz w:val="24"/>
          <w:szCs w:val="24"/>
          <w:lang w:eastAsia="ru-RU"/>
        </w:rPr>
        <w:drawing>
          <wp:anchor distT="0" distB="0" distL="114300" distR="114300" simplePos="0" relativeHeight="251658240" behindDoc="0" locked="0" layoutInCell="1" allowOverlap="1">
            <wp:simplePos x="0" y="0"/>
            <wp:positionH relativeFrom="column">
              <wp:posOffset>2272665</wp:posOffset>
            </wp:positionH>
            <wp:positionV relativeFrom="paragraph">
              <wp:posOffset>203200</wp:posOffset>
            </wp:positionV>
            <wp:extent cx="2095500" cy="1016000"/>
            <wp:effectExtent l="19050" t="0" r="0" b="0"/>
            <wp:wrapTopAndBottom/>
            <wp:docPr id="4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58" cstate="print"/>
                    <a:srcRect/>
                    <a:stretch>
                      <a:fillRect/>
                    </a:stretch>
                  </pic:blipFill>
                  <pic:spPr bwMode="auto">
                    <a:xfrm>
                      <a:off x="0" y="0"/>
                      <a:ext cx="2095500" cy="1016000"/>
                    </a:xfrm>
                    <a:prstGeom prst="rect">
                      <a:avLst/>
                    </a:prstGeom>
                    <a:noFill/>
                    <a:ln w="9525">
                      <a:noFill/>
                      <a:miter lim="800000"/>
                      <a:headEnd/>
                      <a:tailEnd/>
                    </a:ln>
                  </pic:spPr>
                </pic:pic>
              </a:graphicData>
            </a:graphic>
          </wp:anchor>
        </w:drawing>
      </w:r>
    </w:p>
    <w:p w:rsidR="00346BD4" w:rsidRPr="00AF3B2E" w:rsidRDefault="00346BD4" w:rsidP="00346BD4">
      <w:pPr>
        <w:spacing w:after="0"/>
        <w:ind w:firstLine="850"/>
        <w:jc w:val="center"/>
        <w:rPr>
          <w:szCs w:val="24"/>
        </w:rPr>
      </w:pPr>
    </w:p>
    <w:p w:rsidR="00346BD4" w:rsidRPr="00AF3B2E" w:rsidRDefault="00346BD4" w:rsidP="00346BD4">
      <w:pPr>
        <w:spacing w:after="0"/>
        <w:jc w:val="center"/>
        <w:rPr>
          <w:szCs w:val="24"/>
        </w:rPr>
      </w:pPr>
      <w:bookmarkStart w:id="26" w:name="_Toc335210091"/>
      <w:r w:rsidRPr="00AF3B2E">
        <w:rPr>
          <w:b/>
          <w:szCs w:val="24"/>
        </w:rPr>
        <w:t>Рис.</w:t>
      </w:r>
      <w:r w:rsidR="00E74FB3">
        <w:rPr>
          <w:b/>
          <w:szCs w:val="24"/>
        </w:rPr>
        <w:t>11</w:t>
      </w:r>
      <w:r w:rsidRPr="00AF3B2E">
        <w:rPr>
          <w:b/>
          <w:szCs w:val="24"/>
        </w:rPr>
        <w:t xml:space="preserve">.4. </w:t>
      </w:r>
      <w:r w:rsidRPr="00AF3B2E">
        <w:rPr>
          <w:szCs w:val="24"/>
        </w:rPr>
        <w:t xml:space="preserve"> ЦТП</w:t>
      </w:r>
      <w:bookmarkEnd w:id="26"/>
    </w:p>
    <w:p w:rsidR="00346BD4" w:rsidRPr="00147E8D" w:rsidRDefault="00346BD4" w:rsidP="00346BD4">
      <w:pPr>
        <w:spacing w:after="0"/>
        <w:ind w:firstLine="426"/>
        <w:jc w:val="both"/>
        <w:rPr>
          <w:rFonts w:ascii="Times New Roman" w:hAnsi="Times New Roman"/>
          <w:sz w:val="24"/>
          <w:szCs w:val="24"/>
        </w:rPr>
      </w:pPr>
      <w:r w:rsidRPr="00147E8D">
        <w:rPr>
          <w:rFonts w:ascii="Times New Roman" w:hAnsi="Times New Roman"/>
          <w:sz w:val="24"/>
          <w:szCs w:val="24"/>
        </w:rPr>
        <w:t>Насосная станция в однолинейном изображении представляется одним узлом. В зависимости от табличных параметров этого узла насос может быть установлен на подающем или обратном трубопроводе, либо на обоих трубопроводах одноврем</w:t>
      </w:r>
      <w:r w:rsidR="00570B10">
        <w:rPr>
          <w:rFonts w:ascii="Times New Roman" w:hAnsi="Times New Roman"/>
          <w:sz w:val="24"/>
          <w:szCs w:val="24"/>
        </w:rPr>
        <w:t xml:space="preserve">енно. Для задания  направления действия насоса в этот узел только один участок </w:t>
      </w:r>
      <w:r w:rsidRPr="00147E8D">
        <w:rPr>
          <w:rFonts w:ascii="Times New Roman" w:hAnsi="Times New Roman"/>
          <w:sz w:val="24"/>
          <w:szCs w:val="24"/>
        </w:rPr>
        <w:t>обязательно должен входить и только один участок должен выходить.</w:t>
      </w:r>
    </w:p>
    <w:p w:rsidR="00346BD4" w:rsidRPr="00AF3B2E" w:rsidRDefault="00070452" w:rsidP="00346BD4">
      <w:pPr>
        <w:spacing w:after="0"/>
        <w:ind w:firstLine="850"/>
        <w:jc w:val="center"/>
        <w:rPr>
          <w:szCs w:val="24"/>
        </w:rPr>
      </w:pPr>
      <w:r>
        <w:rPr>
          <w:noProof/>
          <w:szCs w:val="24"/>
          <w:lang w:eastAsia="ru-RU"/>
        </w:rPr>
        <w:drawing>
          <wp:inline distT="0" distB="0" distL="0" distR="0">
            <wp:extent cx="4724400" cy="1047750"/>
            <wp:effectExtent l="0" t="0" r="0" b="0"/>
            <wp:docPr id="2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9" cstate="print"/>
                    <a:srcRect/>
                    <a:stretch>
                      <a:fillRect/>
                    </a:stretch>
                  </pic:blipFill>
                  <pic:spPr bwMode="auto">
                    <a:xfrm>
                      <a:off x="0" y="0"/>
                      <a:ext cx="4724400" cy="1047750"/>
                    </a:xfrm>
                    <a:prstGeom prst="rect">
                      <a:avLst/>
                    </a:prstGeom>
                    <a:noFill/>
                    <a:ln w="9525">
                      <a:noFill/>
                      <a:miter lim="800000"/>
                      <a:headEnd/>
                      <a:tailEnd/>
                    </a:ln>
                  </pic:spPr>
                </pic:pic>
              </a:graphicData>
            </a:graphic>
          </wp:inline>
        </w:drawing>
      </w:r>
    </w:p>
    <w:p w:rsidR="00346BD4" w:rsidRPr="00AF3B2E" w:rsidRDefault="00346BD4" w:rsidP="00346BD4">
      <w:pPr>
        <w:spacing w:after="0"/>
        <w:jc w:val="center"/>
        <w:rPr>
          <w:szCs w:val="24"/>
        </w:rPr>
      </w:pPr>
      <w:bookmarkStart w:id="27" w:name="_Toc335210094"/>
      <w:r w:rsidRPr="00AF3B2E">
        <w:rPr>
          <w:b/>
          <w:szCs w:val="24"/>
        </w:rPr>
        <w:t>Рис.</w:t>
      </w:r>
      <w:r w:rsidR="00E74FB3">
        <w:rPr>
          <w:b/>
          <w:szCs w:val="24"/>
        </w:rPr>
        <w:t>11</w:t>
      </w:r>
      <w:r w:rsidRPr="00AF3B2E">
        <w:rPr>
          <w:b/>
          <w:szCs w:val="24"/>
        </w:rPr>
        <w:t>.7.</w:t>
      </w:r>
      <w:r w:rsidRPr="00AF3B2E">
        <w:rPr>
          <w:szCs w:val="24"/>
        </w:rPr>
        <w:t xml:space="preserve"> Насосная станция</w:t>
      </w:r>
      <w:bookmarkEnd w:id="27"/>
    </w:p>
    <w:p w:rsidR="00346BD4" w:rsidRPr="00147E8D" w:rsidRDefault="00346BD4" w:rsidP="00346BD4">
      <w:pPr>
        <w:spacing w:after="0"/>
        <w:ind w:firstLine="426"/>
        <w:jc w:val="both"/>
        <w:rPr>
          <w:rFonts w:ascii="Times New Roman" w:hAnsi="Times New Roman"/>
          <w:sz w:val="24"/>
          <w:szCs w:val="24"/>
        </w:rPr>
      </w:pPr>
      <w:r w:rsidRPr="00147E8D">
        <w:rPr>
          <w:rFonts w:ascii="Times New Roman" w:hAnsi="Times New Roman"/>
          <w:sz w:val="24"/>
          <w:szCs w:val="24"/>
        </w:rPr>
        <w:t>Насос можно моделировать двумя способами: либо как идеальное устройство, которое изменяет давление в трубопроводе на заданную величину, либо как устройство, работающее с учетом реальной напорно-расходной характеристики конкретного насоса.</w:t>
      </w:r>
    </w:p>
    <w:p w:rsidR="00346BD4" w:rsidRPr="00147E8D" w:rsidRDefault="00346BD4" w:rsidP="00346BD4">
      <w:pPr>
        <w:spacing w:after="0"/>
        <w:ind w:firstLine="426"/>
        <w:jc w:val="both"/>
        <w:rPr>
          <w:rFonts w:ascii="Times New Roman" w:hAnsi="Times New Roman"/>
          <w:sz w:val="24"/>
          <w:szCs w:val="24"/>
        </w:rPr>
      </w:pPr>
      <w:r w:rsidRPr="00147E8D">
        <w:rPr>
          <w:rFonts w:ascii="Times New Roman" w:hAnsi="Times New Roman"/>
          <w:sz w:val="24"/>
          <w:szCs w:val="24"/>
        </w:rPr>
        <w:t>В первом случае просто задается значение напора насоса на подающем и/или обратном трубопроводе. Если значение напора на одном из трубопроводов равно нулю, то насос на этом трубопроводе отсутствует. Если значение напора отрицательно, то это означает, что насос работает навстречу входящему в него участку.</w:t>
      </w:r>
    </w:p>
    <w:p w:rsidR="00346BD4" w:rsidRPr="00AF3B2E" w:rsidRDefault="00346BD4" w:rsidP="00346BD4">
      <w:pPr>
        <w:spacing w:after="0"/>
        <w:ind w:firstLine="850"/>
        <w:rPr>
          <w:szCs w:val="24"/>
        </w:rPr>
      </w:pPr>
    </w:p>
    <w:p w:rsidR="00346BD4" w:rsidRPr="00AF3B2E" w:rsidRDefault="00070452" w:rsidP="00346BD4">
      <w:pPr>
        <w:spacing w:after="0"/>
        <w:ind w:firstLine="850"/>
        <w:jc w:val="center"/>
        <w:rPr>
          <w:szCs w:val="24"/>
        </w:rPr>
      </w:pPr>
      <w:r>
        <w:rPr>
          <w:noProof/>
          <w:szCs w:val="24"/>
          <w:lang w:eastAsia="ru-RU"/>
        </w:rPr>
        <w:drawing>
          <wp:inline distT="0" distB="0" distL="0" distR="0">
            <wp:extent cx="1866900" cy="1666875"/>
            <wp:effectExtent l="0" t="0" r="0" b="0"/>
            <wp:docPr id="2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60" cstate="print"/>
                    <a:srcRect/>
                    <a:stretch>
                      <a:fillRect/>
                    </a:stretch>
                  </pic:blipFill>
                  <pic:spPr bwMode="auto">
                    <a:xfrm>
                      <a:off x="0" y="0"/>
                      <a:ext cx="1866900" cy="1666875"/>
                    </a:xfrm>
                    <a:prstGeom prst="rect">
                      <a:avLst/>
                    </a:prstGeom>
                    <a:noFill/>
                    <a:ln w="9525">
                      <a:noFill/>
                      <a:miter lim="800000"/>
                      <a:headEnd/>
                      <a:tailEnd/>
                    </a:ln>
                  </pic:spPr>
                </pic:pic>
              </a:graphicData>
            </a:graphic>
          </wp:inline>
        </w:drawing>
      </w:r>
    </w:p>
    <w:p w:rsidR="00346BD4" w:rsidRPr="00AF3B2E" w:rsidRDefault="00346BD4" w:rsidP="00346BD4">
      <w:pPr>
        <w:spacing w:after="0"/>
        <w:jc w:val="center"/>
        <w:rPr>
          <w:szCs w:val="24"/>
        </w:rPr>
      </w:pPr>
      <w:bookmarkStart w:id="28" w:name="_Toc335210095"/>
      <w:r w:rsidRPr="00AF3B2E">
        <w:rPr>
          <w:b/>
          <w:szCs w:val="24"/>
        </w:rPr>
        <w:t>Рис.</w:t>
      </w:r>
      <w:r w:rsidR="00E74FB3">
        <w:rPr>
          <w:b/>
          <w:szCs w:val="24"/>
        </w:rPr>
        <w:t>11</w:t>
      </w:r>
      <w:r w:rsidRPr="00AF3B2E">
        <w:rPr>
          <w:b/>
          <w:szCs w:val="24"/>
        </w:rPr>
        <w:t>.8.</w:t>
      </w:r>
      <w:r w:rsidRPr="00AF3B2E">
        <w:rPr>
          <w:szCs w:val="24"/>
        </w:rPr>
        <w:t xml:space="preserve"> Пьезометрические графики</w:t>
      </w:r>
      <w:bookmarkEnd w:id="28"/>
    </w:p>
    <w:p w:rsidR="00346BD4" w:rsidRPr="00147E8D" w:rsidRDefault="00346BD4" w:rsidP="00346BD4">
      <w:pPr>
        <w:spacing w:after="0"/>
        <w:ind w:firstLine="426"/>
        <w:jc w:val="both"/>
        <w:rPr>
          <w:rFonts w:ascii="Times New Roman" w:hAnsi="Times New Roman"/>
          <w:sz w:val="24"/>
          <w:szCs w:val="24"/>
        </w:rPr>
      </w:pPr>
      <w:r w:rsidRPr="00147E8D">
        <w:rPr>
          <w:rFonts w:ascii="Times New Roman" w:hAnsi="Times New Roman"/>
          <w:sz w:val="24"/>
          <w:szCs w:val="24"/>
        </w:rPr>
        <w:t>На рисунке видно, как различные направления участков, входящих и выходящих из насоса в сочетании с разными знаками напора, влияют на результат расчета, отображенный на пьезометрических графиках.</w:t>
      </w:r>
    </w:p>
    <w:p w:rsidR="00346BD4" w:rsidRPr="00147E8D" w:rsidRDefault="00346BD4" w:rsidP="00346BD4">
      <w:pPr>
        <w:spacing w:after="0"/>
        <w:ind w:firstLine="426"/>
        <w:jc w:val="both"/>
        <w:rPr>
          <w:rFonts w:ascii="Times New Roman" w:hAnsi="Times New Roman"/>
          <w:sz w:val="24"/>
          <w:szCs w:val="24"/>
        </w:rPr>
      </w:pPr>
      <w:r w:rsidRPr="00147E8D">
        <w:rPr>
          <w:rFonts w:ascii="Times New Roman" w:hAnsi="Times New Roman"/>
          <w:sz w:val="24"/>
          <w:szCs w:val="24"/>
        </w:rPr>
        <w:t>Когда задается только значение напора на насосе, оно остается неизменным не зависимо от проходящего через насос расхода.</w:t>
      </w:r>
    </w:p>
    <w:p w:rsidR="00346BD4" w:rsidRPr="00147E8D" w:rsidRDefault="00346BD4" w:rsidP="00346BD4">
      <w:pPr>
        <w:spacing w:after="0"/>
        <w:ind w:firstLine="426"/>
        <w:jc w:val="both"/>
        <w:rPr>
          <w:rFonts w:ascii="Times New Roman" w:hAnsi="Times New Roman"/>
          <w:sz w:val="24"/>
          <w:szCs w:val="24"/>
        </w:rPr>
      </w:pPr>
      <w:r w:rsidRPr="00147E8D">
        <w:rPr>
          <w:rFonts w:ascii="Times New Roman" w:hAnsi="Times New Roman"/>
          <w:sz w:val="24"/>
          <w:szCs w:val="24"/>
        </w:rPr>
        <w:lastRenderedPageBreak/>
        <w:t>Если моделировать работу насоса с учетом его QH характеристики, то следует задать расходы и напоры на границах рабочей зоны насоса.</w:t>
      </w:r>
    </w:p>
    <w:p w:rsidR="00346BD4" w:rsidRPr="00AF3B2E" w:rsidRDefault="00346BD4" w:rsidP="00346BD4">
      <w:pPr>
        <w:spacing w:after="0"/>
        <w:ind w:firstLine="850"/>
        <w:rPr>
          <w:szCs w:val="24"/>
        </w:rPr>
      </w:pPr>
    </w:p>
    <w:p w:rsidR="00346BD4" w:rsidRPr="00AF3B2E" w:rsidRDefault="00070452" w:rsidP="00346BD4">
      <w:pPr>
        <w:spacing w:after="0"/>
        <w:ind w:firstLine="850"/>
        <w:jc w:val="center"/>
        <w:rPr>
          <w:szCs w:val="24"/>
        </w:rPr>
      </w:pPr>
      <w:r>
        <w:rPr>
          <w:noProof/>
          <w:szCs w:val="24"/>
          <w:lang w:eastAsia="ru-RU"/>
        </w:rPr>
        <w:drawing>
          <wp:inline distT="0" distB="0" distL="0" distR="0">
            <wp:extent cx="1609725" cy="1466850"/>
            <wp:effectExtent l="0" t="0" r="0" b="0"/>
            <wp:docPr id="3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61" cstate="print"/>
                    <a:srcRect/>
                    <a:stretch>
                      <a:fillRect/>
                    </a:stretch>
                  </pic:blipFill>
                  <pic:spPr bwMode="auto">
                    <a:xfrm>
                      <a:off x="0" y="0"/>
                      <a:ext cx="1609725" cy="1466850"/>
                    </a:xfrm>
                    <a:prstGeom prst="rect">
                      <a:avLst/>
                    </a:prstGeom>
                    <a:noFill/>
                    <a:ln w="9525">
                      <a:noFill/>
                      <a:miter lim="800000"/>
                      <a:headEnd/>
                      <a:tailEnd/>
                    </a:ln>
                  </pic:spPr>
                </pic:pic>
              </a:graphicData>
            </a:graphic>
          </wp:inline>
        </w:drawing>
      </w:r>
    </w:p>
    <w:p w:rsidR="00346BD4" w:rsidRPr="00147E8D" w:rsidRDefault="00346BD4" w:rsidP="00346BD4">
      <w:pPr>
        <w:spacing w:after="0"/>
        <w:jc w:val="center"/>
        <w:rPr>
          <w:rFonts w:ascii="Times New Roman" w:hAnsi="Times New Roman"/>
          <w:sz w:val="24"/>
          <w:szCs w:val="24"/>
        </w:rPr>
      </w:pPr>
      <w:bookmarkStart w:id="29" w:name="_Toc335210096"/>
      <w:r w:rsidRPr="00147E8D">
        <w:rPr>
          <w:rFonts w:ascii="Times New Roman" w:hAnsi="Times New Roman"/>
          <w:b/>
          <w:sz w:val="24"/>
          <w:szCs w:val="24"/>
        </w:rPr>
        <w:t>Рис.</w:t>
      </w:r>
      <w:r w:rsidR="00E74FB3" w:rsidRPr="00147E8D">
        <w:rPr>
          <w:rFonts w:ascii="Times New Roman" w:hAnsi="Times New Roman"/>
          <w:b/>
          <w:sz w:val="24"/>
          <w:szCs w:val="24"/>
        </w:rPr>
        <w:t>11</w:t>
      </w:r>
      <w:r w:rsidRPr="00147E8D">
        <w:rPr>
          <w:rFonts w:ascii="Times New Roman" w:hAnsi="Times New Roman"/>
          <w:b/>
          <w:sz w:val="24"/>
          <w:szCs w:val="24"/>
        </w:rPr>
        <w:t>.9.</w:t>
      </w:r>
      <w:r w:rsidRPr="00147E8D">
        <w:rPr>
          <w:rFonts w:ascii="Times New Roman" w:hAnsi="Times New Roman"/>
          <w:sz w:val="24"/>
          <w:szCs w:val="24"/>
        </w:rPr>
        <w:t xml:space="preserve"> Напорно-расходная характеристика насоса</w:t>
      </w:r>
      <w:bookmarkEnd w:id="29"/>
    </w:p>
    <w:p w:rsidR="00346BD4" w:rsidRPr="00147E8D" w:rsidRDefault="00346BD4" w:rsidP="00346BD4">
      <w:pPr>
        <w:tabs>
          <w:tab w:val="left" w:pos="0"/>
        </w:tabs>
        <w:spacing w:after="0"/>
        <w:ind w:firstLine="426"/>
        <w:jc w:val="both"/>
        <w:rPr>
          <w:rFonts w:ascii="Times New Roman" w:hAnsi="Times New Roman"/>
          <w:sz w:val="24"/>
          <w:szCs w:val="24"/>
        </w:rPr>
      </w:pPr>
      <w:r w:rsidRPr="00147E8D">
        <w:rPr>
          <w:rFonts w:ascii="Times New Roman" w:hAnsi="Times New Roman"/>
          <w:sz w:val="24"/>
          <w:szCs w:val="24"/>
        </w:rPr>
        <w:t>По заданным двум точкам определяется парабола с максимумом на оси давлений, по которой расчет и будет определять напор насоса в зависимости от расхода. Следует отметить, что характеристика, задаваемая таким образом, может отличаться от реальной характеристики насоса, но в пределах рабочей области обе характеристики практически совпадают.</w:t>
      </w:r>
    </w:p>
    <w:p w:rsidR="00346BD4" w:rsidRPr="00147E8D" w:rsidRDefault="00346BD4" w:rsidP="00346BD4">
      <w:pPr>
        <w:spacing w:after="0"/>
        <w:ind w:firstLine="426"/>
        <w:jc w:val="both"/>
        <w:rPr>
          <w:rFonts w:ascii="Times New Roman" w:hAnsi="Times New Roman"/>
          <w:sz w:val="24"/>
          <w:szCs w:val="24"/>
        </w:rPr>
      </w:pPr>
      <w:r w:rsidRPr="00147E8D">
        <w:rPr>
          <w:rFonts w:ascii="Times New Roman" w:hAnsi="Times New Roman"/>
          <w:sz w:val="24"/>
          <w:szCs w:val="24"/>
        </w:rPr>
        <w:t>Для описания нескольких параллельно работающих насосов достаточно задать их количество и результирующая характеристика будет определена при расчете автоматически.</w:t>
      </w:r>
    </w:p>
    <w:p w:rsidR="00346BD4" w:rsidRPr="00AF3B2E" w:rsidRDefault="00346BD4" w:rsidP="00346BD4">
      <w:pPr>
        <w:spacing w:after="0"/>
        <w:ind w:firstLine="850"/>
        <w:jc w:val="center"/>
        <w:rPr>
          <w:szCs w:val="24"/>
        </w:rPr>
      </w:pPr>
      <w:bookmarkStart w:id="30" w:name="_GoBack"/>
      <w:bookmarkEnd w:id="30"/>
    </w:p>
    <w:p w:rsidR="00346BD4" w:rsidRPr="00147E8D" w:rsidRDefault="00E74FB3" w:rsidP="002C40D7">
      <w:pPr>
        <w:pStyle w:val="21"/>
        <w:numPr>
          <w:ilvl w:val="0"/>
          <w:numId w:val="0"/>
        </w:numPr>
        <w:ind w:left="851"/>
        <w:rPr>
          <w:rFonts w:ascii="Times New Roman" w:hAnsi="Times New Roman"/>
          <w:sz w:val="24"/>
          <w:szCs w:val="24"/>
        </w:rPr>
      </w:pPr>
      <w:bookmarkStart w:id="31" w:name="_Toc335133800"/>
      <w:bookmarkStart w:id="32" w:name="_Toc365029422"/>
      <w:bookmarkStart w:id="33" w:name="_Toc366483069"/>
      <w:r w:rsidRPr="00147E8D">
        <w:rPr>
          <w:rFonts w:ascii="Times New Roman" w:hAnsi="Times New Roman"/>
          <w:sz w:val="24"/>
          <w:szCs w:val="24"/>
        </w:rPr>
        <w:t>11</w:t>
      </w:r>
      <w:r w:rsidR="00346BD4" w:rsidRPr="00147E8D">
        <w:rPr>
          <w:rFonts w:ascii="Times New Roman" w:hAnsi="Times New Roman"/>
          <w:sz w:val="24"/>
          <w:szCs w:val="24"/>
        </w:rPr>
        <w:t>.2.5. Наладочный расчет тепловой сети</w:t>
      </w:r>
      <w:bookmarkEnd w:id="31"/>
      <w:bookmarkEnd w:id="32"/>
      <w:r w:rsidR="00346BD4" w:rsidRPr="00147E8D">
        <w:rPr>
          <w:rFonts w:ascii="Times New Roman" w:hAnsi="Times New Roman"/>
          <w:sz w:val="24"/>
          <w:szCs w:val="24"/>
        </w:rPr>
        <w:t>.</w:t>
      </w:r>
      <w:bookmarkEnd w:id="33"/>
    </w:p>
    <w:p w:rsidR="00346BD4" w:rsidRPr="00147E8D" w:rsidRDefault="00346BD4" w:rsidP="00346BD4">
      <w:pPr>
        <w:spacing w:after="0"/>
        <w:ind w:firstLine="284"/>
        <w:jc w:val="both"/>
        <w:rPr>
          <w:rFonts w:ascii="Times New Roman" w:hAnsi="Times New Roman"/>
          <w:sz w:val="24"/>
          <w:szCs w:val="24"/>
        </w:rPr>
      </w:pPr>
      <w:r w:rsidRPr="00147E8D">
        <w:rPr>
          <w:rFonts w:ascii="Times New Roman" w:hAnsi="Times New Roman"/>
          <w:sz w:val="24"/>
          <w:szCs w:val="24"/>
        </w:rPr>
        <w:t>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не достаточно.</w:t>
      </w:r>
    </w:p>
    <w:p w:rsidR="00346BD4" w:rsidRPr="00147E8D" w:rsidRDefault="00346BD4" w:rsidP="00346BD4">
      <w:pPr>
        <w:spacing w:after="0"/>
        <w:ind w:firstLine="284"/>
        <w:jc w:val="both"/>
        <w:rPr>
          <w:rFonts w:ascii="Times New Roman" w:hAnsi="Times New Roman"/>
          <w:sz w:val="24"/>
          <w:szCs w:val="24"/>
        </w:rPr>
      </w:pPr>
      <w:r w:rsidRPr="00147E8D">
        <w:rPr>
          <w:rFonts w:ascii="Times New Roman" w:hAnsi="Times New Roman"/>
          <w:sz w:val="24"/>
          <w:szCs w:val="24"/>
        </w:rPr>
        <w:t>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w:t>
      </w:r>
    </w:p>
    <w:p w:rsidR="00346BD4" w:rsidRPr="00147E8D" w:rsidRDefault="00E53E9A" w:rsidP="00346BD4">
      <w:pPr>
        <w:spacing w:after="0"/>
        <w:ind w:firstLine="284"/>
        <w:jc w:val="both"/>
        <w:rPr>
          <w:rFonts w:ascii="Times New Roman" w:hAnsi="Times New Roman"/>
          <w:sz w:val="24"/>
          <w:szCs w:val="24"/>
        </w:rPr>
      </w:pPr>
      <w:proofErr w:type="spellStart"/>
      <w:r>
        <w:rPr>
          <w:rFonts w:ascii="Times New Roman" w:hAnsi="Times New Roman"/>
          <w:sz w:val="24"/>
          <w:szCs w:val="24"/>
        </w:rPr>
        <w:t>Дросселирование</w:t>
      </w:r>
      <w:proofErr w:type="spellEnd"/>
      <w:r>
        <w:rPr>
          <w:rFonts w:ascii="Times New Roman" w:hAnsi="Times New Roman"/>
          <w:sz w:val="24"/>
          <w:szCs w:val="24"/>
        </w:rPr>
        <w:t xml:space="preserve"> избыточных напоров на абонентских вводах производят </w:t>
      </w:r>
      <w:r w:rsidR="00346BD4" w:rsidRPr="00147E8D">
        <w:rPr>
          <w:rFonts w:ascii="Times New Roman" w:hAnsi="Times New Roman"/>
          <w:sz w:val="24"/>
          <w:szCs w:val="24"/>
        </w:rPr>
        <w:t>с помощью сопел элеваторов и дроссельных шайб. Дроссе</w:t>
      </w:r>
      <w:r>
        <w:rPr>
          <w:rFonts w:ascii="Times New Roman" w:hAnsi="Times New Roman"/>
          <w:sz w:val="24"/>
          <w:szCs w:val="24"/>
        </w:rPr>
        <w:t xml:space="preserve">льные шайбы перед абонентскими вводами устанавливаются автоматически на </w:t>
      </w:r>
      <w:r w:rsidR="00346BD4" w:rsidRPr="00147E8D">
        <w:rPr>
          <w:rFonts w:ascii="Times New Roman" w:hAnsi="Times New Roman"/>
          <w:sz w:val="24"/>
          <w:szCs w:val="24"/>
        </w:rPr>
        <w:t>пода</w:t>
      </w:r>
      <w:r>
        <w:rPr>
          <w:rFonts w:ascii="Times New Roman" w:hAnsi="Times New Roman"/>
          <w:sz w:val="24"/>
          <w:szCs w:val="24"/>
        </w:rPr>
        <w:t xml:space="preserve">ющем, обратном </w:t>
      </w:r>
      <w:r w:rsidR="00346BD4" w:rsidRPr="00147E8D">
        <w:rPr>
          <w:rFonts w:ascii="Times New Roman" w:hAnsi="Times New Roman"/>
          <w:sz w:val="24"/>
          <w:szCs w:val="24"/>
        </w:rPr>
        <w:t>или обоих трубопроводах в зависимости от необходимого для системы гидравлического режима.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w:t>
      </w:r>
    </w:p>
    <w:p w:rsidR="00346BD4" w:rsidRPr="00323CCE" w:rsidRDefault="00E74FB3" w:rsidP="00305949">
      <w:pPr>
        <w:pStyle w:val="21"/>
        <w:numPr>
          <w:ilvl w:val="0"/>
          <w:numId w:val="0"/>
        </w:numPr>
        <w:ind w:left="851" w:hanging="143"/>
        <w:rPr>
          <w:rFonts w:ascii="Times New Roman" w:hAnsi="Times New Roman"/>
          <w:sz w:val="24"/>
          <w:szCs w:val="24"/>
        </w:rPr>
      </w:pPr>
      <w:bookmarkStart w:id="34" w:name="_Toc335133801"/>
      <w:bookmarkStart w:id="35" w:name="_Toc365029423"/>
      <w:bookmarkStart w:id="36" w:name="_Toc366483070"/>
      <w:r w:rsidRPr="00323CCE">
        <w:rPr>
          <w:rFonts w:ascii="Times New Roman" w:hAnsi="Times New Roman"/>
          <w:sz w:val="24"/>
          <w:szCs w:val="24"/>
        </w:rPr>
        <w:t>11</w:t>
      </w:r>
      <w:r w:rsidR="00346BD4" w:rsidRPr="00323CCE">
        <w:rPr>
          <w:rFonts w:ascii="Times New Roman" w:hAnsi="Times New Roman"/>
          <w:sz w:val="24"/>
          <w:szCs w:val="24"/>
        </w:rPr>
        <w:t>.2.6. Поверочный расчет тепловой сети</w:t>
      </w:r>
      <w:bookmarkEnd w:id="34"/>
      <w:bookmarkEnd w:id="35"/>
      <w:r w:rsidR="00346BD4" w:rsidRPr="00323CCE">
        <w:rPr>
          <w:rFonts w:ascii="Times New Roman" w:hAnsi="Times New Roman"/>
          <w:sz w:val="24"/>
          <w:szCs w:val="24"/>
        </w:rPr>
        <w:t>.</w:t>
      </w:r>
      <w:bookmarkEnd w:id="36"/>
    </w:p>
    <w:p w:rsidR="00346BD4" w:rsidRPr="00147E8D" w:rsidRDefault="00346BD4" w:rsidP="00346BD4">
      <w:pPr>
        <w:spacing w:after="0"/>
        <w:ind w:firstLine="284"/>
        <w:jc w:val="both"/>
        <w:rPr>
          <w:rFonts w:ascii="Times New Roman" w:hAnsi="Times New Roman"/>
          <w:sz w:val="24"/>
          <w:szCs w:val="24"/>
        </w:rPr>
      </w:pPr>
      <w:r w:rsidRPr="00147E8D">
        <w:rPr>
          <w:rFonts w:ascii="Times New Roman" w:hAnsi="Times New Roman"/>
          <w:sz w:val="24"/>
          <w:szCs w:val="24"/>
        </w:rPr>
        <w:t>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w:t>
      </w:r>
    </w:p>
    <w:p w:rsidR="00346BD4" w:rsidRPr="00147E8D" w:rsidRDefault="00346BD4" w:rsidP="00346BD4">
      <w:pPr>
        <w:spacing w:after="0"/>
        <w:ind w:firstLine="284"/>
        <w:jc w:val="both"/>
        <w:rPr>
          <w:rFonts w:ascii="Times New Roman" w:hAnsi="Times New Roman"/>
          <w:sz w:val="24"/>
          <w:szCs w:val="24"/>
        </w:rPr>
      </w:pPr>
      <w:r w:rsidRPr="00147E8D">
        <w:rPr>
          <w:rFonts w:ascii="Times New Roman" w:hAnsi="Times New Roman"/>
          <w:sz w:val="24"/>
          <w:szCs w:val="24"/>
        </w:rPr>
        <w:lastRenderedPageBreak/>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w:t>
      </w:r>
    </w:p>
    <w:p w:rsidR="00346BD4" w:rsidRPr="00147E8D" w:rsidRDefault="00346BD4" w:rsidP="00346BD4">
      <w:pPr>
        <w:spacing w:after="0"/>
        <w:ind w:firstLine="284"/>
        <w:jc w:val="both"/>
        <w:rPr>
          <w:rFonts w:ascii="Times New Roman" w:hAnsi="Times New Roman"/>
          <w:sz w:val="24"/>
          <w:szCs w:val="24"/>
        </w:rPr>
      </w:pPr>
      <w:r w:rsidRPr="00147E8D">
        <w:rPr>
          <w:rFonts w:ascii="Times New Roman" w:hAnsi="Times New Roman"/>
          <w:sz w:val="24"/>
          <w:szCs w:val="24"/>
        </w:rPr>
        <w:t>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w:t>
      </w:r>
    </w:p>
    <w:p w:rsidR="00346BD4" w:rsidRPr="00323CCE" w:rsidRDefault="00E74FB3" w:rsidP="00305949">
      <w:pPr>
        <w:pStyle w:val="21"/>
        <w:numPr>
          <w:ilvl w:val="0"/>
          <w:numId w:val="0"/>
        </w:numPr>
        <w:ind w:left="851"/>
        <w:rPr>
          <w:rFonts w:ascii="Times New Roman" w:hAnsi="Times New Roman"/>
          <w:sz w:val="24"/>
          <w:szCs w:val="24"/>
        </w:rPr>
      </w:pPr>
      <w:bookmarkStart w:id="37" w:name="_Toc335133802"/>
      <w:bookmarkStart w:id="38" w:name="_Toc365029424"/>
      <w:bookmarkStart w:id="39" w:name="_Toc366483071"/>
      <w:r w:rsidRPr="00323CCE">
        <w:rPr>
          <w:rFonts w:ascii="Times New Roman" w:hAnsi="Times New Roman"/>
          <w:sz w:val="24"/>
          <w:szCs w:val="24"/>
        </w:rPr>
        <w:t>11</w:t>
      </w:r>
      <w:r w:rsidR="00346BD4" w:rsidRPr="00323CCE">
        <w:rPr>
          <w:rFonts w:ascii="Times New Roman" w:hAnsi="Times New Roman"/>
          <w:sz w:val="24"/>
          <w:szCs w:val="24"/>
        </w:rPr>
        <w:t>.2.7. Конструкторский расчет тепловой сети</w:t>
      </w:r>
      <w:bookmarkEnd w:id="37"/>
      <w:bookmarkEnd w:id="38"/>
      <w:bookmarkEnd w:id="39"/>
    </w:p>
    <w:p w:rsidR="00346BD4" w:rsidRPr="00147E8D" w:rsidRDefault="00346BD4" w:rsidP="00346BD4">
      <w:pPr>
        <w:spacing w:after="0"/>
        <w:ind w:firstLine="284"/>
        <w:jc w:val="both"/>
        <w:rPr>
          <w:rFonts w:ascii="Times New Roman" w:hAnsi="Times New Roman"/>
          <w:sz w:val="24"/>
          <w:szCs w:val="24"/>
        </w:rPr>
      </w:pPr>
      <w:r w:rsidRPr="00147E8D">
        <w:rPr>
          <w:rFonts w:ascii="Times New Roman" w:hAnsi="Times New Roman"/>
          <w:sz w:val="24"/>
          <w:szCs w:val="24"/>
        </w:rPr>
        <w:t>Целью конструкторского расчета является определение 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w:t>
      </w:r>
    </w:p>
    <w:p w:rsidR="00346BD4" w:rsidRPr="00147E8D" w:rsidRDefault="00346BD4" w:rsidP="00346BD4">
      <w:pPr>
        <w:spacing w:after="0"/>
        <w:ind w:firstLine="284"/>
        <w:jc w:val="both"/>
        <w:rPr>
          <w:rFonts w:ascii="Times New Roman" w:hAnsi="Times New Roman"/>
          <w:sz w:val="24"/>
          <w:szCs w:val="24"/>
        </w:rPr>
      </w:pPr>
      <w:r w:rsidRPr="00147E8D">
        <w:rPr>
          <w:rFonts w:ascii="Times New Roman" w:hAnsi="Times New Roman"/>
          <w:sz w:val="24"/>
          <w:szCs w:val="24"/>
        </w:rPr>
        <w:t>Данная задача может быть использована при выдаче разрешения на подключение потребителей к тепловой сети, так как в качестве источника может выступать любой узел системы теплоснабжения, например тепловая камера. Для более гибкого решения данной задачи предусмотрена возможность изменения скорости движения воды по участкам тепловой сети, что приводит к изменению диаметров трубопровода, а значит и располагаемого напора в точке подключения.</w:t>
      </w:r>
    </w:p>
    <w:p w:rsidR="00346BD4" w:rsidRPr="00147E8D" w:rsidRDefault="00346BD4" w:rsidP="00346BD4">
      <w:pPr>
        <w:spacing w:after="0"/>
        <w:ind w:firstLine="284"/>
        <w:jc w:val="both"/>
        <w:rPr>
          <w:rFonts w:ascii="Times New Roman" w:hAnsi="Times New Roman"/>
          <w:sz w:val="24"/>
          <w:szCs w:val="24"/>
        </w:rPr>
      </w:pPr>
      <w:r w:rsidRPr="00147E8D">
        <w:rPr>
          <w:rFonts w:ascii="Times New Roman" w:hAnsi="Times New Roman"/>
          <w:sz w:val="24"/>
          <w:szCs w:val="24"/>
        </w:rPr>
        <w:t>В результате расчета определяются диаметры трубопроводов тепловой сети, располагаемый напор в точке подключения, расходы, потери напора и скорости движения воды на участках сети, располагаемые напоры на потребителях.</w:t>
      </w:r>
    </w:p>
    <w:p w:rsidR="00346BD4" w:rsidRPr="00323CCE" w:rsidRDefault="00E74FB3" w:rsidP="00305949">
      <w:pPr>
        <w:pStyle w:val="21"/>
        <w:numPr>
          <w:ilvl w:val="0"/>
          <w:numId w:val="0"/>
        </w:numPr>
        <w:ind w:left="851"/>
        <w:rPr>
          <w:rFonts w:ascii="Times New Roman" w:hAnsi="Times New Roman"/>
          <w:sz w:val="24"/>
          <w:szCs w:val="24"/>
        </w:rPr>
      </w:pPr>
      <w:bookmarkStart w:id="40" w:name="_Toc335133805"/>
      <w:bookmarkStart w:id="41" w:name="_Toc365029427"/>
      <w:bookmarkStart w:id="42" w:name="_Toc366483074"/>
      <w:r w:rsidRPr="00323CCE">
        <w:rPr>
          <w:rFonts w:ascii="Times New Roman" w:hAnsi="Times New Roman"/>
          <w:sz w:val="24"/>
          <w:szCs w:val="24"/>
        </w:rPr>
        <w:t>11</w:t>
      </w:r>
      <w:r w:rsidR="00346BD4" w:rsidRPr="00323CCE">
        <w:rPr>
          <w:rFonts w:ascii="Times New Roman" w:hAnsi="Times New Roman"/>
          <w:sz w:val="24"/>
          <w:szCs w:val="24"/>
        </w:rPr>
        <w:t>.2.8. Пьезометрический график</w:t>
      </w:r>
      <w:bookmarkEnd w:id="40"/>
      <w:bookmarkEnd w:id="41"/>
      <w:r w:rsidR="00346BD4" w:rsidRPr="00323CCE">
        <w:rPr>
          <w:rFonts w:ascii="Times New Roman" w:hAnsi="Times New Roman"/>
          <w:sz w:val="24"/>
          <w:szCs w:val="24"/>
        </w:rPr>
        <w:t>.</w:t>
      </w:r>
      <w:bookmarkEnd w:id="42"/>
    </w:p>
    <w:p w:rsidR="00346BD4" w:rsidRPr="00147E8D" w:rsidRDefault="00346BD4" w:rsidP="00346BD4">
      <w:pPr>
        <w:spacing w:after="0"/>
        <w:ind w:firstLine="284"/>
        <w:jc w:val="both"/>
        <w:rPr>
          <w:rFonts w:ascii="Times New Roman" w:hAnsi="Times New Roman"/>
          <w:sz w:val="24"/>
          <w:szCs w:val="24"/>
        </w:rPr>
      </w:pPr>
      <w:r w:rsidRPr="00147E8D">
        <w:rPr>
          <w:rFonts w:ascii="Times New Roman" w:hAnsi="Times New Roman"/>
          <w:sz w:val="24"/>
          <w:szCs w:val="24"/>
        </w:rPr>
        <w:t>Целью построения пьезометрического графика является наглядная иллюстрация результатов гидравлического расчета (наладочного, поверочного, конструкторского).</w:t>
      </w:r>
    </w:p>
    <w:p w:rsidR="00346BD4" w:rsidRPr="00147E8D" w:rsidRDefault="00346BD4" w:rsidP="00346BD4">
      <w:pPr>
        <w:spacing w:after="0"/>
        <w:ind w:firstLine="284"/>
        <w:jc w:val="both"/>
        <w:rPr>
          <w:rFonts w:ascii="Times New Roman" w:hAnsi="Times New Roman"/>
          <w:sz w:val="24"/>
          <w:szCs w:val="24"/>
        </w:rPr>
      </w:pPr>
      <w:r w:rsidRPr="00147E8D">
        <w:rPr>
          <w:rFonts w:ascii="Times New Roman" w:hAnsi="Times New Roman"/>
          <w:sz w:val="24"/>
          <w:szCs w:val="24"/>
        </w:rPr>
        <w:t>Это основной аналитический инструмент специалиста по гидравлическим расчетам тепловых сетей. Пьезометр представляет собой графический документ, на котором изображены линии давлений в подающей и обратной магистралях тепловой сети, а также профиль рельефа местности - вдоль определенного пути, соединяющего между собой два произвольных узла тепловой сети по неразрывному потоку теплоносителя. На пьезометрическом графике наглядно представлены все основные характеристики режима, полученные в результате гидравлического расчета, по всем узлам и участкам вдоль выбранного пути: манометрические давления, полные и удельные потери напора на участках тепловой сети, располагаемые давления в камерах, расходы теплоносителя, перепады, создаваемые на насосных станциях и источниках, избыточные напоры и т.д.</w:t>
      </w:r>
    </w:p>
    <w:p w:rsidR="00346BD4" w:rsidRPr="00AF3B2E" w:rsidRDefault="00346BD4" w:rsidP="00346BD4">
      <w:pPr>
        <w:spacing w:after="0"/>
        <w:ind w:firstLine="850"/>
        <w:jc w:val="both"/>
        <w:rPr>
          <w:szCs w:val="24"/>
        </w:rPr>
      </w:pPr>
    </w:p>
    <w:p w:rsidR="00346BD4" w:rsidRPr="00AF3B2E" w:rsidRDefault="00070452" w:rsidP="00346BD4">
      <w:pPr>
        <w:spacing w:after="0"/>
        <w:ind w:firstLine="850"/>
        <w:jc w:val="center"/>
        <w:rPr>
          <w:szCs w:val="24"/>
        </w:rPr>
      </w:pPr>
      <w:r>
        <w:rPr>
          <w:noProof/>
          <w:szCs w:val="24"/>
          <w:lang w:eastAsia="ru-RU"/>
        </w:rPr>
        <w:lastRenderedPageBreak/>
        <w:drawing>
          <wp:inline distT="0" distB="0" distL="0" distR="0">
            <wp:extent cx="4552950" cy="2676525"/>
            <wp:effectExtent l="19050" t="0" r="0" b="0"/>
            <wp:docPr id="31"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6"/>
                    <pic:cNvPicPr>
                      <a:picLocks noChangeAspect="1" noChangeArrowheads="1"/>
                    </pic:cNvPicPr>
                  </pic:nvPicPr>
                  <pic:blipFill>
                    <a:blip r:embed="rId62" cstate="print"/>
                    <a:srcRect/>
                    <a:stretch>
                      <a:fillRect/>
                    </a:stretch>
                  </pic:blipFill>
                  <pic:spPr bwMode="auto">
                    <a:xfrm>
                      <a:off x="0" y="0"/>
                      <a:ext cx="4552950" cy="2676525"/>
                    </a:xfrm>
                    <a:prstGeom prst="rect">
                      <a:avLst/>
                    </a:prstGeom>
                    <a:noFill/>
                    <a:ln w="9525">
                      <a:noFill/>
                      <a:miter lim="800000"/>
                      <a:headEnd/>
                      <a:tailEnd/>
                    </a:ln>
                  </pic:spPr>
                </pic:pic>
              </a:graphicData>
            </a:graphic>
          </wp:inline>
        </w:drawing>
      </w:r>
    </w:p>
    <w:p w:rsidR="00346BD4" w:rsidRPr="00147E8D" w:rsidRDefault="00346BD4" w:rsidP="00346BD4">
      <w:pPr>
        <w:spacing w:after="0"/>
        <w:jc w:val="center"/>
        <w:rPr>
          <w:rFonts w:ascii="Times New Roman" w:hAnsi="Times New Roman"/>
          <w:sz w:val="24"/>
          <w:szCs w:val="24"/>
        </w:rPr>
      </w:pPr>
      <w:bookmarkStart w:id="43" w:name="_Toc335210100"/>
      <w:r w:rsidRPr="00147E8D">
        <w:rPr>
          <w:rFonts w:ascii="Times New Roman" w:hAnsi="Times New Roman"/>
          <w:b/>
          <w:sz w:val="24"/>
          <w:szCs w:val="24"/>
        </w:rPr>
        <w:t>Рис.3.13.</w:t>
      </w:r>
      <w:r w:rsidRPr="00147E8D">
        <w:rPr>
          <w:rFonts w:ascii="Times New Roman" w:hAnsi="Times New Roman"/>
          <w:sz w:val="24"/>
          <w:szCs w:val="24"/>
        </w:rPr>
        <w:t xml:space="preserve"> Пьезометрический график</w:t>
      </w:r>
      <w:bookmarkEnd w:id="43"/>
    </w:p>
    <w:p w:rsidR="00346BD4" w:rsidRPr="00147E8D" w:rsidRDefault="00346BD4" w:rsidP="00346BD4">
      <w:pPr>
        <w:spacing w:after="0"/>
        <w:ind w:firstLine="850"/>
        <w:jc w:val="center"/>
        <w:rPr>
          <w:rFonts w:ascii="Times New Roman" w:hAnsi="Times New Roman"/>
          <w:sz w:val="24"/>
          <w:szCs w:val="24"/>
        </w:rPr>
      </w:pPr>
    </w:p>
    <w:p w:rsidR="00346BD4" w:rsidRPr="00147E8D" w:rsidRDefault="00346BD4" w:rsidP="00346BD4">
      <w:pPr>
        <w:spacing w:after="0"/>
        <w:ind w:firstLine="284"/>
        <w:jc w:val="both"/>
        <w:rPr>
          <w:rFonts w:ascii="Times New Roman" w:hAnsi="Times New Roman"/>
          <w:sz w:val="24"/>
          <w:szCs w:val="24"/>
        </w:rPr>
      </w:pPr>
      <w:r w:rsidRPr="00147E8D">
        <w:rPr>
          <w:rFonts w:ascii="Times New Roman" w:hAnsi="Times New Roman"/>
          <w:sz w:val="24"/>
          <w:szCs w:val="24"/>
        </w:rPr>
        <w:t>Цвет и стиль линий задается пользователем.</w:t>
      </w:r>
    </w:p>
    <w:p w:rsidR="00346BD4" w:rsidRPr="00147E8D" w:rsidRDefault="00346BD4" w:rsidP="00346BD4">
      <w:pPr>
        <w:spacing w:after="0"/>
        <w:ind w:firstLine="284"/>
        <w:jc w:val="both"/>
        <w:rPr>
          <w:rFonts w:ascii="Times New Roman" w:hAnsi="Times New Roman"/>
          <w:sz w:val="24"/>
          <w:szCs w:val="24"/>
        </w:rPr>
      </w:pPr>
      <w:r w:rsidRPr="00147E8D">
        <w:rPr>
          <w:rFonts w:ascii="Times New Roman" w:hAnsi="Times New Roman"/>
          <w:sz w:val="24"/>
          <w:szCs w:val="24"/>
        </w:rPr>
        <w:t>В таблице под графиком выводятся для каждого узла сети наименование, геодезическая отметка, высота потребителя, напоры в подающем и обратном трубопроводах, величина дросселируемого напора на шайбах у потребителей, потери напора по участкам тепловой сети, скорости движения воды на участках тепловой сети и т.д. Количество выводимой под графиком информации настраивается пользователем.</w:t>
      </w:r>
    </w:p>
    <w:p w:rsidR="00346BD4" w:rsidRPr="00AF3B2E" w:rsidRDefault="00346BD4" w:rsidP="00346BD4">
      <w:pPr>
        <w:spacing w:after="0"/>
        <w:ind w:firstLine="426"/>
        <w:jc w:val="center"/>
        <w:rPr>
          <w:i/>
          <w:szCs w:val="24"/>
        </w:rPr>
      </w:pPr>
    </w:p>
    <w:p w:rsidR="00346BD4" w:rsidRPr="00AF3B2E" w:rsidRDefault="00E74FB3" w:rsidP="00346BD4">
      <w:pPr>
        <w:pStyle w:val="aff9"/>
        <w:spacing w:after="0"/>
      </w:pPr>
      <w:bookmarkStart w:id="44" w:name="_Toc365029429"/>
      <w:bookmarkStart w:id="45" w:name="_Toc365223592"/>
      <w:bookmarkStart w:id="46" w:name="_Toc366483076"/>
      <w:r>
        <w:t>11</w:t>
      </w:r>
      <w:r w:rsidR="00346BD4" w:rsidRPr="00AF3B2E">
        <w:t>.3. Электронная модель существующей системы теплоснабжения</w:t>
      </w:r>
      <w:bookmarkEnd w:id="44"/>
      <w:bookmarkEnd w:id="45"/>
      <w:bookmarkEnd w:id="46"/>
    </w:p>
    <w:p w:rsidR="00346BD4" w:rsidRPr="00323CCE" w:rsidRDefault="00E74FB3" w:rsidP="00305949">
      <w:pPr>
        <w:pStyle w:val="21"/>
        <w:numPr>
          <w:ilvl w:val="0"/>
          <w:numId w:val="0"/>
        </w:numPr>
        <w:ind w:left="851" w:hanging="143"/>
        <w:rPr>
          <w:rFonts w:ascii="Times New Roman" w:hAnsi="Times New Roman"/>
          <w:sz w:val="24"/>
          <w:szCs w:val="24"/>
        </w:rPr>
      </w:pPr>
      <w:bookmarkStart w:id="47" w:name="_Toc365029430"/>
      <w:bookmarkStart w:id="48" w:name="_Toc365223593"/>
      <w:bookmarkStart w:id="49" w:name="_Toc366483077"/>
      <w:r w:rsidRPr="00323CCE">
        <w:rPr>
          <w:rFonts w:ascii="Times New Roman" w:hAnsi="Times New Roman"/>
          <w:sz w:val="24"/>
          <w:szCs w:val="24"/>
        </w:rPr>
        <w:t>11</w:t>
      </w:r>
      <w:r w:rsidR="00346BD4" w:rsidRPr="00323CCE">
        <w:rPr>
          <w:rFonts w:ascii="Times New Roman" w:hAnsi="Times New Roman"/>
          <w:sz w:val="24"/>
          <w:szCs w:val="24"/>
        </w:rPr>
        <w:t>.3.1. Общие положения</w:t>
      </w:r>
      <w:bookmarkEnd w:id="47"/>
      <w:bookmarkEnd w:id="48"/>
      <w:r w:rsidR="00346BD4" w:rsidRPr="00323CCE">
        <w:rPr>
          <w:rFonts w:ascii="Times New Roman" w:hAnsi="Times New Roman"/>
          <w:sz w:val="24"/>
          <w:szCs w:val="24"/>
        </w:rPr>
        <w:t>.</w:t>
      </w:r>
      <w:bookmarkEnd w:id="49"/>
    </w:p>
    <w:p w:rsidR="00346BD4" w:rsidRPr="00147E8D" w:rsidRDefault="00346BD4" w:rsidP="00346BD4">
      <w:pPr>
        <w:spacing w:after="0"/>
        <w:ind w:firstLine="284"/>
        <w:jc w:val="both"/>
        <w:rPr>
          <w:rFonts w:ascii="Times New Roman" w:hAnsi="Times New Roman"/>
          <w:sz w:val="24"/>
          <w:szCs w:val="24"/>
        </w:rPr>
      </w:pPr>
      <w:r w:rsidRPr="00147E8D">
        <w:rPr>
          <w:rFonts w:ascii="Times New Roman" w:hAnsi="Times New Roman"/>
          <w:sz w:val="24"/>
          <w:szCs w:val="24"/>
        </w:rPr>
        <w:t xml:space="preserve">В качестве методической основы для разработки «Электронной модели системы теплоснабжения г. </w:t>
      </w:r>
      <w:r w:rsidR="00147E8D" w:rsidRPr="00147E8D">
        <w:rPr>
          <w:rFonts w:ascii="Times New Roman" w:hAnsi="Times New Roman"/>
          <w:sz w:val="24"/>
          <w:szCs w:val="24"/>
        </w:rPr>
        <w:t>Пятигорска</w:t>
      </w:r>
      <w:r w:rsidRPr="00147E8D">
        <w:rPr>
          <w:rFonts w:ascii="Times New Roman" w:hAnsi="Times New Roman"/>
          <w:sz w:val="24"/>
          <w:szCs w:val="24"/>
        </w:rPr>
        <w:t>» (далее – ЭМ) использованы требования к процедурам разработки автоматизированной информационно-аналитической системы «Электронная модель системы теплоснабжения города, населенного пункта», изложенные в Постановлении Правительства РФ №154 от 22.02.2012 г. и в СТО НП «Российское теплоснабжение» «Автоматизированные информационно - аналитические системы «Электронные модели систем теплоснабжения городов» Общие требования».</w:t>
      </w:r>
    </w:p>
    <w:p w:rsidR="00346BD4" w:rsidRPr="00147E8D" w:rsidRDefault="00346BD4" w:rsidP="00346BD4">
      <w:pPr>
        <w:spacing w:after="0"/>
        <w:ind w:firstLine="284"/>
        <w:jc w:val="both"/>
        <w:rPr>
          <w:rFonts w:ascii="Times New Roman" w:hAnsi="Times New Roman"/>
          <w:sz w:val="24"/>
          <w:szCs w:val="24"/>
        </w:rPr>
      </w:pPr>
      <w:r w:rsidRPr="00147E8D">
        <w:rPr>
          <w:rFonts w:ascii="Times New Roman" w:hAnsi="Times New Roman"/>
          <w:sz w:val="24"/>
          <w:szCs w:val="24"/>
        </w:rPr>
        <w:t>Основой семантических данных об объектах системы теплоснабжения были базы данных Заказчика и информация, собранная в процессе выполнения анализа существующего состояния системы теплоснабжения.</w:t>
      </w:r>
    </w:p>
    <w:p w:rsidR="00346BD4" w:rsidRPr="00147E8D" w:rsidRDefault="00346BD4" w:rsidP="00346BD4">
      <w:pPr>
        <w:spacing w:after="0"/>
        <w:ind w:firstLine="284"/>
        <w:jc w:val="both"/>
        <w:rPr>
          <w:rFonts w:ascii="Times New Roman" w:hAnsi="Times New Roman"/>
          <w:sz w:val="24"/>
          <w:szCs w:val="24"/>
        </w:rPr>
      </w:pPr>
      <w:r w:rsidRPr="00147E8D">
        <w:rPr>
          <w:rFonts w:ascii="Times New Roman" w:hAnsi="Times New Roman"/>
          <w:sz w:val="24"/>
          <w:szCs w:val="24"/>
        </w:rPr>
        <w:t xml:space="preserve">После завершения ввода информации об объектах системы теплоснабжения (изображений и паспортов </w:t>
      </w:r>
      <w:proofErr w:type="spellStart"/>
      <w:r w:rsidRPr="00147E8D">
        <w:rPr>
          <w:rFonts w:ascii="Times New Roman" w:hAnsi="Times New Roman"/>
          <w:sz w:val="24"/>
          <w:szCs w:val="24"/>
        </w:rPr>
        <w:t>энергоисточников</w:t>
      </w:r>
      <w:proofErr w:type="spellEnd"/>
      <w:r w:rsidRPr="00147E8D">
        <w:rPr>
          <w:rFonts w:ascii="Times New Roman" w:hAnsi="Times New Roman"/>
          <w:sz w:val="24"/>
          <w:szCs w:val="24"/>
        </w:rPr>
        <w:t xml:space="preserve">, участков трубопроводов тепловых сетей, </w:t>
      </w:r>
      <w:proofErr w:type="spellStart"/>
      <w:r w:rsidRPr="00147E8D">
        <w:rPr>
          <w:rFonts w:ascii="Times New Roman" w:hAnsi="Times New Roman"/>
          <w:sz w:val="24"/>
          <w:szCs w:val="24"/>
        </w:rPr>
        <w:t>теплосетевых</w:t>
      </w:r>
      <w:proofErr w:type="spellEnd"/>
      <w:r w:rsidRPr="00147E8D">
        <w:rPr>
          <w:rFonts w:ascii="Times New Roman" w:hAnsi="Times New Roman"/>
          <w:sz w:val="24"/>
          <w:szCs w:val="24"/>
        </w:rPr>
        <w:t xml:space="preserve"> объектов, потребителей) была выполнена процедура калибровки электронной модели с целью обеспечения соответствия расходов теплоносителя в модели реальным расходам базового отопительного периода разработки схемы теплоснабжения.</w:t>
      </w:r>
    </w:p>
    <w:p w:rsidR="00346BD4" w:rsidRPr="00AF3B2E" w:rsidRDefault="00346BD4" w:rsidP="00346BD4">
      <w:pPr>
        <w:spacing w:after="0"/>
        <w:ind w:firstLine="284"/>
        <w:jc w:val="both"/>
        <w:rPr>
          <w:szCs w:val="24"/>
        </w:rPr>
      </w:pPr>
      <w:r w:rsidRPr="00AF3B2E">
        <w:rPr>
          <w:szCs w:val="24"/>
        </w:rPr>
        <w:t>В графической части</w:t>
      </w:r>
      <w:r>
        <w:rPr>
          <w:szCs w:val="24"/>
        </w:rPr>
        <w:t xml:space="preserve"> в </w:t>
      </w:r>
      <w:r w:rsidRPr="00DC47AB">
        <w:rPr>
          <w:b/>
          <w:szCs w:val="24"/>
        </w:rPr>
        <w:t>Приложении №1</w:t>
      </w:r>
      <w:r w:rsidRPr="00AF3B2E">
        <w:rPr>
          <w:szCs w:val="24"/>
        </w:rPr>
        <w:t xml:space="preserve"> представлены следующие листы:</w:t>
      </w:r>
    </w:p>
    <w:p w:rsidR="00346BD4" w:rsidRPr="004D33AE" w:rsidRDefault="00346BD4" w:rsidP="00346BD4">
      <w:pPr>
        <w:spacing w:after="0"/>
        <w:jc w:val="both"/>
        <w:rPr>
          <w:rFonts w:ascii="Times New Roman" w:hAnsi="Times New Roman"/>
          <w:sz w:val="24"/>
          <w:szCs w:val="24"/>
        </w:rPr>
      </w:pPr>
      <w:r w:rsidRPr="00147E8D">
        <w:rPr>
          <w:rFonts w:ascii="Times New Roman" w:hAnsi="Times New Roman"/>
          <w:sz w:val="24"/>
          <w:szCs w:val="24"/>
        </w:rPr>
        <w:t xml:space="preserve">- Схема тепловых сетей г. </w:t>
      </w:r>
      <w:r w:rsidR="00305949" w:rsidRPr="00147E8D">
        <w:rPr>
          <w:rFonts w:ascii="Times New Roman" w:hAnsi="Times New Roman"/>
          <w:sz w:val="24"/>
          <w:szCs w:val="24"/>
        </w:rPr>
        <w:t>Пятигорска</w:t>
      </w:r>
      <w:r w:rsidRPr="00147E8D">
        <w:rPr>
          <w:rFonts w:ascii="Times New Roman" w:hAnsi="Times New Roman"/>
          <w:sz w:val="24"/>
          <w:szCs w:val="24"/>
        </w:rPr>
        <w:t>. Котельные О</w:t>
      </w:r>
      <w:r w:rsidR="00305949" w:rsidRPr="00147E8D">
        <w:rPr>
          <w:rFonts w:ascii="Times New Roman" w:hAnsi="Times New Roman"/>
          <w:sz w:val="24"/>
          <w:szCs w:val="24"/>
        </w:rPr>
        <w:t>О</w:t>
      </w:r>
      <w:r w:rsidRPr="00147E8D">
        <w:rPr>
          <w:rFonts w:ascii="Times New Roman" w:hAnsi="Times New Roman"/>
          <w:sz w:val="24"/>
          <w:szCs w:val="24"/>
        </w:rPr>
        <w:t>О «</w:t>
      </w:r>
      <w:r w:rsidR="00305949" w:rsidRPr="00147E8D">
        <w:rPr>
          <w:rFonts w:ascii="Times New Roman" w:hAnsi="Times New Roman"/>
          <w:sz w:val="24"/>
          <w:szCs w:val="24"/>
        </w:rPr>
        <w:t>Пятигорсктеплосервис</w:t>
      </w:r>
      <w:r w:rsidRPr="00147E8D">
        <w:rPr>
          <w:rFonts w:ascii="Times New Roman" w:hAnsi="Times New Roman"/>
          <w:sz w:val="24"/>
          <w:szCs w:val="24"/>
        </w:rPr>
        <w:t>»</w:t>
      </w:r>
      <w:r w:rsidR="00305949" w:rsidRPr="00147E8D">
        <w:rPr>
          <w:rFonts w:ascii="Times New Roman" w:hAnsi="Times New Roman"/>
          <w:sz w:val="24"/>
          <w:szCs w:val="24"/>
        </w:rPr>
        <w:t>,</w:t>
      </w:r>
      <w:r w:rsidRPr="00147E8D">
        <w:rPr>
          <w:rFonts w:ascii="Times New Roman" w:hAnsi="Times New Roman"/>
          <w:sz w:val="24"/>
          <w:szCs w:val="24"/>
        </w:rPr>
        <w:t xml:space="preserve"> Существующее положение. </w:t>
      </w:r>
      <w:r w:rsidRPr="004D33AE">
        <w:rPr>
          <w:rFonts w:ascii="Times New Roman" w:hAnsi="Times New Roman"/>
          <w:sz w:val="24"/>
          <w:szCs w:val="24"/>
        </w:rPr>
        <w:t>(</w:t>
      </w:r>
      <w:r w:rsidR="00E74FB3" w:rsidRPr="004D33AE">
        <w:rPr>
          <w:rFonts w:ascii="Times New Roman" w:hAnsi="Times New Roman"/>
          <w:sz w:val="24"/>
          <w:szCs w:val="24"/>
        </w:rPr>
        <w:t>68</w:t>
      </w:r>
      <w:r w:rsidR="00305949" w:rsidRPr="004D33AE">
        <w:rPr>
          <w:rFonts w:ascii="Times New Roman" w:hAnsi="Times New Roman"/>
          <w:sz w:val="24"/>
          <w:szCs w:val="24"/>
        </w:rPr>
        <w:t xml:space="preserve"> листов</w:t>
      </w:r>
      <w:r w:rsidRPr="004D33AE">
        <w:rPr>
          <w:rFonts w:ascii="Times New Roman" w:hAnsi="Times New Roman"/>
          <w:sz w:val="24"/>
          <w:szCs w:val="24"/>
        </w:rPr>
        <w:t>);</w:t>
      </w:r>
      <w:r w:rsidR="00E74FB3" w:rsidRPr="00147E8D">
        <w:rPr>
          <w:rFonts w:ascii="Times New Roman" w:hAnsi="Times New Roman"/>
          <w:color w:val="FF0000"/>
          <w:sz w:val="24"/>
          <w:szCs w:val="24"/>
        </w:rPr>
        <w:t xml:space="preserve"> </w:t>
      </w:r>
      <w:r w:rsidR="00305949" w:rsidRPr="00147E8D">
        <w:rPr>
          <w:rFonts w:ascii="Times New Roman" w:hAnsi="Times New Roman"/>
          <w:sz w:val="24"/>
          <w:szCs w:val="24"/>
        </w:rPr>
        <w:t xml:space="preserve">котельные </w:t>
      </w:r>
      <w:r w:rsidR="00712A0F" w:rsidRPr="00712A0F">
        <w:rPr>
          <w:rFonts w:ascii="Times New Roman" w:hAnsi="Times New Roman"/>
          <w:sz w:val="24"/>
          <w:szCs w:val="24"/>
        </w:rPr>
        <w:t>ООО «Объединение котельных курорта»</w:t>
      </w:r>
      <w:r w:rsidR="003A128C" w:rsidRPr="00147E8D">
        <w:rPr>
          <w:rFonts w:ascii="Times New Roman" w:hAnsi="Times New Roman"/>
          <w:sz w:val="24"/>
          <w:szCs w:val="24"/>
        </w:rPr>
        <w:t xml:space="preserve"> </w:t>
      </w:r>
      <w:r w:rsidR="003A128C" w:rsidRPr="004D33AE">
        <w:rPr>
          <w:rFonts w:ascii="Times New Roman" w:hAnsi="Times New Roman"/>
          <w:sz w:val="24"/>
          <w:szCs w:val="24"/>
        </w:rPr>
        <w:t>( на 3-х листах), котельная ООО «Техно-Сервис»-(1 лист), котельная ГКУЗ «Ставропо</w:t>
      </w:r>
      <w:r w:rsidR="009C67C4" w:rsidRPr="004D33AE">
        <w:rPr>
          <w:rFonts w:ascii="Times New Roman" w:hAnsi="Times New Roman"/>
          <w:sz w:val="24"/>
          <w:szCs w:val="24"/>
        </w:rPr>
        <w:t>л</w:t>
      </w:r>
      <w:r w:rsidR="003A128C" w:rsidRPr="004D33AE">
        <w:rPr>
          <w:rFonts w:ascii="Times New Roman" w:hAnsi="Times New Roman"/>
          <w:sz w:val="24"/>
          <w:szCs w:val="24"/>
        </w:rPr>
        <w:t>ьский краевой</w:t>
      </w:r>
      <w:r w:rsidR="009C67C4" w:rsidRPr="004D33AE">
        <w:rPr>
          <w:rFonts w:ascii="Times New Roman" w:hAnsi="Times New Roman"/>
          <w:sz w:val="24"/>
          <w:szCs w:val="24"/>
        </w:rPr>
        <w:t xml:space="preserve"> госпиталь для ветеранов войн</w:t>
      </w:r>
      <w:r w:rsidR="003A128C" w:rsidRPr="004D33AE">
        <w:rPr>
          <w:rFonts w:ascii="Times New Roman" w:hAnsi="Times New Roman"/>
          <w:sz w:val="24"/>
          <w:szCs w:val="24"/>
        </w:rPr>
        <w:t>»</w:t>
      </w:r>
      <w:r w:rsidR="009C67C4" w:rsidRPr="004D33AE">
        <w:rPr>
          <w:rFonts w:ascii="Times New Roman" w:hAnsi="Times New Roman"/>
          <w:sz w:val="24"/>
          <w:szCs w:val="24"/>
        </w:rPr>
        <w:t>( на 1-ом листе).</w:t>
      </w:r>
    </w:p>
    <w:p w:rsidR="00346BD4" w:rsidRPr="00323CCE" w:rsidRDefault="00E74FB3" w:rsidP="009C67C4">
      <w:pPr>
        <w:pStyle w:val="21"/>
        <w:numPr>
          <w:ilvl w:val="0"/>
          <w:numId w:val="0"/>
        </w:numPr>
        <w:ind w:left="851"/>
        <w:rPr>
          <w:rFonts w:ascii="Times New Roman" w:hAnsi="Times New Roman"/>
          <w:sz w:val="24"/>
          <w:szCs w:val="24"/>
        </w:rPr>
      </w:pPr>
      <w:bookmarkStart w:id="50" w:name="_Toc365029434"/>
      <w:bookmarkStart w:id="51" w:name="_Toc365223596"/>
      <w:bookmarkStart w:id="52" w:name="_Toc366483078"/>
      <w:r w:rsidRPr="00323CCE">
        <w:rPr>
          <w:rFonts w:ascii="Times New Roman" w:hAnsi="Times New Roman"/>
          <w:sz w:val="24"/>
          <w:szCs w:val="24"/>
        </w:rPr>
        <w:lastRenderedPageBreak/>
        <w:t>11</w:t>
      </w:r>
      <w:r w:rsidR="00346BD4" w:rsidRPr="00323CCE">
        <w:rPr>
          <w:rFonts w:ascii="Times New Roman" w:hAnsi="Times New Roman"/>
          <w:sz w:val="24"/>
          <w:szCs w:val="24"/>
        </w:rPr>
        <w:t>.3.2. Расчетные слои ZULU по отдельным зонам теплоснабжения города</w:t>
      </w:r>
      <w:bookmarkEnd w:id="50"/>
      <w:bookmarkEnd w:id="51"/>
      <w:r w:rsidR="00346BD4" w:rsidRPr="00323CCE">
        <w:rPr>
          <w:rFonts w:ascii="Times New Roman" w:hAnsi="Times New Roman"/>
          <w:sz w:val="24"/>
          <w:szCs w:val="24"/>
        </w:rPr>
        <w:t>.</w:t>
      </w:r>
      <w:bookmarkEnd w:id="52"/>
    </w:p>
    <w:p w:rsidR="00346BD4" w:rsidRPr="00147E8D" w:rsidRDefault="00346BD4" w:rsidP="00346BD4">
      <w:pPr>
        <w:spacing w:after="0"/>
        <w:ind w:firstLine="567"/>
        <w:jc w:val="both"/>
        <w:rPr>
          <w:rFonts w:ascii="Times New Roman" w:hAnsi="Times New Roman"/>
          <w:sz w:val="24"/>
          <w:szCs w:val="24"/>
        </w:rPr>
      </w:pPr>
      <w:r w:rsidRPr="00147E8D">
        <w:rPr>
          <w:rFonts w:ascii="Times New Roman" w:hAnsi="Times New Roman"/>
          <w:sz w:val="24"/>
          <w:szCs w:val="24"/>
        </w:rPr>
        <w:t xml:space="preserve">Общегородская электронная схема существующих тепловых сетей представлена отдельным расчетным слоем ZULU, содержащими данные по сети, необходимые для выполнения </w:t>
      </w:r>
      <w:proofErr w:type="spellStart"/>
      <w:r w:rsidRPr="00147E8D">
        <w:rPr>
          <w:rFonts w:ascii="Times New Roman" w:hAnsi="Times New Roman"/>
          <w:sz w:val="24"/>
          <w:szCs w:val="24"/>
        </w:rPr>
        <w:t>теплогидравлических</w:t>
      </w:r>
      <w:proofErr w:type="spellEnd"/>
      <w:r w:rsidRPr="00147E8D">
        <w:rPr>
          <w:rFonts w:ascii="Times New Roman" w:hAnsi="Times New Roman"/>
          <w:sz w:val="24"/>
          <w:szCs w:val="24"/>
        </w:rPr>
        <w:t xml:space="preserve"> расчетов:</w:t>
      </w:r>
    </w:p>
    <w:p w:rsidR="00346BD4" w:rsidRPr="00147E8D" w:rsidRDefault="00346BD4" w:rsidP="00346BD4">
      <w:pPr>
        <w:spacing w:after="0"/>
        <w:rPr>
          <w:rFonts w:ascii="Times New Roman" w:eastAsia="Microsoft YaHei" w:hAnsi="Times New Roman"/>
          <w:sz w:val="24"/>
          <w:szCs w:val="24"/>
        </w:rPr>
      </w:pPr>
      <w:r w:rsidRPr="00147E8D">
        <w:rPr>
          <w:rFonts w:ascii="Times New Roman" w:eastAsia="Microsoft YaHei" w:hAnsi="Times New Roman"/>
          <w:sz w:val="24"/>
          <w:szCs w:val="24"/>
        </w:rPr>
        <w:t>К объектам расчетных слоев относятся следующие объекты:</w:t>
      </w:r>
    </w:p>
    <w:p w:rsidR="00346BD4" w:rsidRPr="00147E8D" w:rsidRDefault="00346BD4" w:rsidP="00A23B62">
      <w:pPr>
        <w:pStyle w:val="af1"/>
        <w:numPr>
          <w:ilvl w:val="0"/>
          <w:numId w:val="14"/>
        </w:numPr>
        <w:spacing w:line="240" w:lineRule="auto"/>
        <w:ind w:left="0"/>
        <w:contextualSpacing w:val="0"/>
        <w:jc w:val="left"/>
        <w:rPr>
          <w:rFonts w:ascii="Times New Roman" w:eastAsia="Microsoft YaHei" w:hAnsi="Times New Roman"/>
          <w:szCs w:val="24"/>
          <w:lang w:eastAsia="en-US"/>
        </w:rPr>
      </w:pPr>
      <w:r w:rsidRPr="00147E8D">
        <w:rPr>
          <w:rFonts w:ascii="Times New Roman" w:eastAsia="Microsoft YaHei" w:hAnsi="Times New Roman"/>
          <w:szCs w:val="24"/>
          <w:lang w:eastAsia="en-US"/>
        </w:rPr>
        <w:t>Источники;</w:t>
      </w:r>
    </w:p>
    <w:p w:rsidR="00346BD4" w:rsidRPr="00147E8D" w:rsidRDefault="00346BD4" w:rsidP="00A23B62">
      <w:pPr>
        <w:pStyle w:val="af1"/>
        <w:numPr>
          <w:ilvl w:val="0"/>
          <w:numId w:val="14"/>
        </w:numPr>
        <w:spacing w:line="240" w:lineRule="auto"/>
        <w:ind w:left="0"/>
        <w:contextualSpacing w:val="0"/>
        <w:jc w:val="left"/>
        <w:rPr>
          <w:rFonts w:ascii="Times New Roman" w:eastAsia="Microsoft YaHei" w:hAnsi="Times New Roman"/>
          <w:szCs w:val="24"/>
          <w:lang w:eastAsia="en-US"/>
        </w:rPr>
      </w:pPr>
      <w:r w:rsidRPr="00147E8D">
        <w:rPr>
          <w:rFonts w:ascii="Times New Roman" w:eastAsia="Microsoft YaHei" w:hAnsi="Times New Roman"/>
          <w:szCs w:val="24"/>
          <w:lang w:eastAsia="en-US"/>
        </w:rPr>
        <w:t>Тепловые камеры;</w:t>
      </w:r>
    </w:p>
    <w:p w:rsidR="00346BD4" w:rsidRPr="00147E8D" w:rsidRDefault="00346BD4" w:rsidP="00A23B62">
      <w:pPr>
        <w:pStyle w:val="af1"/>
        <w:numPr>
          <w:ilvl w:val="0"/>
          <w:numId w:val="14"/>
        </w:numPr>
        <w:spacing w:line="240" w:lineRule="auto"/>
        <w:ind w:left="0"/>
        <w:contextualSpacing w:val="0"/>
        <w:jc w:val="left"/>
        <w:rPr>
          <w:rFonts w:ascii="Times New Roman" w:eastAsia="Microsoft YaHei" w:hAnsi="Times New Roman"/>
          <w:szCs w:val="24"/>
          <w:lang w:eastAsia="en-US"/>
        </w:rPr>
      </w:pPr>
      <w:r w:rsidRPr="00147E8D">
        <w:rPr>
          <w:rFonts w:ascii="Times New Roman" w:eastAsia="Microsoft YaHei" w:hAnsi="Times New Roman"/>
          <w:szCs w:val="24"/>
          <w:lang w:eastAsia="en-US"/>
        </w:rPr>
        <w:t>Потребители;</w:t>
      </w:r>
    </w:p>
    <w:p w:rsidR="00346BD4" w:rsidRPr="00147E8D" w:rsidRDefault="00346BD4" w:rsidP="00A23B62">
      <w:pPr>
        <w:pStyle w:val="af1"/>
        <w:numPr>
          <w:ilvl w:val="0"/>
          <w:numId w:val="14"/>
        </w:numPr>
        <w:spacing w:line="240" w:lineRule="auto"/>
        <w:ind w:left="0"/>
        <w:contextualSpacing w:val="0"/>
        <w:jc w:val="left"/>
        <w:rPr>
          <w:rFonts w:ascii="Times New Roman" w:eastAsia="Microsoft YaHei" w:hAnsi="Times New Roman"/>
          <w:szCs w:val="24"/>
          <w:lang w:eastAsia="en-US"/>
        </w:rPr>
      </w:pPr>
      <w:r w:rsidRPr="00147E8D">
        <w:rPr>
          <w:rFonts w:ascii="Times New Roman" w:eastAsia="Microsoft YaHei" w:hAnsi="Times New Roman"/>
          <w:szCs w:val="24"/>
          <w:lang w:eastAsia="en-US"/>
        </w:rPr>
        <w:t>Участки;</w:t>
      </w:r>
    </w:p>
    <w:p w:rsidR="00346BD4" w:rsidRPr="00147E8D" w:rsidRDefault="00346BD4" w:rsidP="00346BD4">
      <w:pPr>
        <w:spacing w:after="0"/>
        <w:ind w:firstLine="426"/>
        <w:jc w:val="both"/>
        <w:rPr>
          <w:rFonts w:ascii="Times New Roman" w:hAnsi="Times New Roman"/>
          <w:sz w:val="24"/>
          <w:szCs w:val="24"/>
        </w:rPr>
      </w:pPr>
      <w:r w:rsidRPr="00147E8D">
        <w:rPr>
          <w:rFonts w:ascii="Times New Roman" w:hAnsi="Times New Roman"/>
          <w:sz w:val="24"/>
          <w:szCs w:val="24"/>
        </w:rPr>
        <w:t>В существующих базах данных «ZULU» предусматриваются стандартные характеристики по приведенным выше типам объектов системы теплоснабжения.</w:t>
      </w:r>
    </w:p>
    <w:p w:rsidR="00346BD4" w:rsidRPr="00147E8D" w:rsidRDefault="00346BD4" w:rsidP="00346BD4">
      <w:pPr>
        <w:spacing w:after="0"/>
        <w:ind w:firstLine="426"/>
        <w:jc w:val="both"/>
        <w:rPr>
          <w:rFonts w:ascii="Times New Roman" w:hAnsi="Times New Roman"/>
          <w:sz w:val="24"/>
          <w:szCs w:val="24"/>
        </w:rPr>
      </w:pPr>
      <w:r w:rsidRPr="00147E8D">
        <w:rPr>
          <w:rFonts w:ascii="Times New Roman" w:hAnsi="Times New Roman"/>
          <w:sz w:val="24"/>
          <w:szCs w:val="24"/>
        </w:rPr>
        <w:t>Состав информации по каждому типу объектов носит как информативный характер (например: для источников - наименование предприятия, наименование источника, для потребителей - адрес узла ввода, наименование узла ввода и т.д.), так и необходимый для функционирования расчетной модели (например: для источников - геодезическая отметка, расчетная температура в подающем трубопроводе, расчетная температура холодной воды). Полнота заполнения базы данных по параметрам зависит от наличия исходных данных, предоставленных Заказчиком и опрошенными субъектами системы теплоснабжения города.</w:t>
      </w:r>
    </w:p>
    <w:p w:rsidR="00346BD4" w:rsidRPr="00147E8D" w:rsidRDefault="00346BD4" w:rsidP="00346BD4">
      <w:pPr>
        <w:spacing w:after="0"/>
        <w:ind w:firstLine="426"/>
        <w:jc w:val="both"/>
        <w:rPr>
          <w:rFonts w:ascii="Times New Roman" w:hAnsi="Times New Roman"/>
          <w:sz w:val="24"/>
          <w:szCs w:val="24"/>
        </w:rPr>
      </w:pPr>
      <w:r w:rsidRPr="00147E8D">
        <w:rPr>
          <w:rFonts w:ascii="Times New Roman" w:hAnsi="Times New Roman"/>
          <w:sz w:val="24"/>
          <w:szCs w:val="24"/>
        </w:rPr>
        <w:t>При желании пользователя, в существующие базы данных по объектам сети можно добавить дополнительные поля.</w:t>
      </w:r>
    </w:p>
    <w:p w:rsidR="00346BD4" w:rsidRPr="00AF3B2E" w:rsidRDefault="00346BD4" w:rsidP="00346BD4">
      <w:pPr>
        <w:spacing w:after="0"/>
        <w:ind w:firstLine="426"/>
        <w:jc w:val="both"/>
        <w:rPr>
          <w:szCs w:val="24"/>
        </w:rPr>
      </w:pPr>
    </w:p>
    <w:tbl>
      <w:tblPr>
        <w:tblW w:w="0" w:type="auto"/>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18"/>
        <w:gridCol w:w="7369"/>
      </w:tblGrid>
      <w:tr w:rsidR="00346BD4" w:rsidRPr="00224587" w:rsidTr="00346BD4">
        <w:tc>
          <w:tcPr>
            <w:tcW w:w="1918" w:type="dxa"/>
            <w:vAlign w:val="center"/>
          </w:tcPr>
          <w:p w:rsidR="00346BD4" w:rsidRPr="00224587" w:rsidRDefault="00346BD4" w:rsidP="00346BD4">
            <w:pPr>
              <w:jc w:val="center"/>
              <w:rPr>
                <w:b/>
                <w:szCs w:val="24"/>
              </w:rPr>
            </w:pPr>
            <w:r w:rsidRPr="00224587">
              <w:rPr>
                <w:b/>
                <w:szCs w:val="24"/>
              </w:rPr>
              <w:t>Графическое изображение</w:t>
            </w:r>
          </w:p>
        </w:tc>
        <w:tc>
          <w:tcPr>
            <w:tcW w:w="7369" w:type="dxa"/>
            <w:vAlign w:val="center"/>
          </w:tcPr>
          <w:p w:rsidR="00346BD4" w:rsidRPr="00224587" w:rsidRDefault="00346BD4" w:rsidP="00346BD4">
            <w:pPr>
              <w:jc w:val="center"/>
              <w:rPr>
                <w:b/>
                <w:szCs w:val="24"/>
              </w:rPr>
            </w:pPr>
            <w:r w:rsidRPr="00224587">
              <w:rPr>
                <w:b/>
                <w:szCs w:val="24"/>
              </w:rPr>
              <w:t>Расшифровка</w:t>
            </w:r>
          </w:p>
        </w:tc>
      </w:tr>
      <w:tr w:rsidR="00346BD4" w:rsidRPr="00224587" w:rsidTr="00346BD4">
        <w:trPr>
          <w:trHeight w:val="756"/>
        </w:trPr>
        <w:tc>
          <w:tcPr>
            <w:tcW w:w="1918" w:type="dxa"/>
            <w:vAlign w:val="center"/>
          </w:tcPr>
          <w:p w:rsidR="00346BD4" w:rsidRPr="00224587" w:rsidRDefault="00070452" w:rsidP="00346BD4">
            <w:pPr>
              <w:jc w:val="center"/>
              <w:rPr>
                <w:szCs w:val="24"/>
              </w:rPr>
            </w:pPr>
            <w:r>
              <w:rPr>
                <w:noProof/>
                <w:sz w:val="24"/>
                <w:szCs w:val="24"/>
                <w:lang w:eastAsia="ru-RU"/>
              </w:rPr>
              <w:drawing>
                <wp:inline distT="0" distB="0" distL="0" distR="0">
                  <wp:extent cx="295275" cy="371475"/>
                  <wp:effectExtent l="19050" t="0" r="9525" b="0"/>
                  <wp:docPr id="3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63" cstate="print"/>
                          <a:srcRect/>
                          <a:stretch>
                            <a:fillRect/>
                          </a:stretch>
                        </pic:blipFill>
                        <pic:spPr bwMode="auto">
                          <a:xfrm>
                            <a:off x="0" y="0"/>
                            <a:ext cx="295275" cy="371475"/>
                          </a:xfrm>
                          <a:prstGeom prst="rect">
                            <a:avLst/>
                          </a:prstGeom>
                          <a:noFill/>
                          <a:ln w="9525">
                            <a:noFill/>
                            <a:miter lim="800000"/>
                            <a:headEnd/>
                            <a:tailEnd/>
                          </a:ln>
                        </pic:spPr>
                      </pic:pic>
                    </a:graphicData>
                  </a:graphic>
                </wp:inline>
              </w:drawing>
            </w:r>
          </w:p>
        </w:tc>
        <w:tc>
          <w:tcPr>
            <w:tcW w:w="7369" w:type="dxa"/>
            <w:vAlign w:val="center"/>
          </w:tcPr>
          <w:p w:rsidR="00346BD4" w:rsidRPr="00224587" w:rsidRDefault="00346BD4" w:rsidP="00346BD4">
            <w:pPr>
              <w:jc w:val="center"/>
              <w:rPr>
                <w:szCs w:val="24"/>
              </w:rPr>
            </w:pPr>
            <w:r w:rsidRPr="00224587">
              <w:rPr>
                <w:szCs w:val="24"/>
              </w:rPr>
              <w:t>Источник тепловой энергии</w:t>
            </w:r>
          </w:p>
        </w:tc>
      </w:tr>
      <w:tr w:rsidR="00346BD4" w:rsidRPr="00224587" w:rsidTr="00346BD4">
        <w:trPr>
          <w:trHeight w:val="514"/>
        </w:trPr>
        <w:tc>
          <w:tcPr>
            <w:tcW w:w="1918" w:type="dxa"/>
            <w:vAlign w:val="center"/>
          </w:tcPr>
          <w:p w:rsidR="00346BD4" w:rsidRPr="00224587" w:rsidRDefault="00070452" w:rsidP="00346BD4">
            <w:pPr>
              <w:jc w:val="center"/>
              <w:rPr>
                <w:szCs w:val="24"/>
              </w:rPr>
            </w:pPr>
            <w:r>
              <w:rPr>
                <w:noProof/>
                <w:sz w:val="24"/>
                <w:szCs w:val="24"/>
                <w:lang w:eastAsia="ru-RU"/>
              </w:rPr>
              <w:drawing>
                <wp:inline distT="0" distB="0" distL="0" distR="0">
                  <wp:extent cx="171450" cy="180975"/>
                  <wp:effectExtent l="19050" t="0" r="0" b="0"/>
                  <wp:docPr id="33"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pic:cNvPicPr>
                            <a:picLocks noChangeAspect="1" noChangeArrowheads="1"/>
                          </pic:cNvPicPr>
                        </pic:nvPicPr>
                        <pic:blipFill>
                          <a:blip r:embed="rId64" cstate="print"/>
                          <a:srcRect l="31595" t="39523" r="64232" b="52254"/>
                          <a:stretch>
                            <a:fillRect/>
                          </a:stretch>
                        </pic:blipFill>
                        <pic:spPr bwMode="auto">
                          <a:xfrm>
                            <a:off x="0" y="0"/>
                            <a:ext cx="171450" cy="180975"/>
                          </a:xfrm>
                          <a:prstGeom prst="rect">
                            <a:avLst/>
                          </a:prstGeom>
                          <a:noFill/>
                          <a:ln w="9525">
                            <a:noFill/>
                            <a:miter lim="800000"/>
                            <a:headEnd/>
                            <a:tailEnd/>
                          </a:ln>
                        </pic:spPr>
                      </pic:pic>
                    </a:graphicData>
                  </a:graphic>
                </wp:inline>
              </w:drawing>
            </w:r>
          </w:p>
        </w:tc>
        <w:tc>
          <w:tcPr>
            <w:tcW w:w="7369" w:type="dxa"/>
            <w:vAlign w:val="center"/>
          </w:tcPr>
          <w:p w:rsidR="00346BD4" w:rsidRPr="00224587" w:rsidRDefault="00346BD4" w:rsidP="00346BD4">
            <w:pPr>
              <w:jc w:val="center"/>
              <w:rPr>
                <w:szCs w:val="24"/>
              </w:rPr>
            </w:pPr>
            <w:r w:rsidRPr="00224587">
              <w:rPr>
                <w:szCs w:val="24"/>
              </w:rPr>
              <w:t>Потребитель тепловой энергии (подключен к тепловой сети)</w:t>
            </w:r>
          </w:p>
        </w:tc>
      </w:tr>
      <w:tr w:rsidR="00346BD4" w:rsidRPr="00224587" w:rsidTr="00346BD4">
        <w:trPr>
          <w:trHeight w:val="408"/>
        </w:trPr>
        <w:tc>
          <w:tcPr>
            <w:tcW w:w="1918" w:type="dxa"/>
            <w:vAlign w:val="center"/>
          </w:tcPr>
          <w:p w:rsidR="00346BD4" w:rsidRPr="00224587" w:rsidRDefault="00070452" w:rsidP="00346BD4">
            <w:pPr>
              <w:jc w:val="center"/>
              <w:rPr>
                <w:szCs w:val="24"/>
              </w:rPr>
            </w:pPr>
            <w:r>
              <w:rPr>
                <w:noProof/>
                <w:szCs w:val="24"/>
                <w:lang w:eastAsia="ru-RU"/>
              </w:rPr>
              <w:drawing>
                <wp:inline distT="0" distB="0" distL="0" distR="0">
                  <wp:extent cx="171450" cy="190500"/>
                  <wp:effectExtent l="19050" t="0" r="0" b="0"/>
                  <wp:docPr id="34"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65" cstate="print"/>
                          <a:srcRect l="34125" t="41644" r="61583" b="49867"/>
                          <a:stretch>
                            <a:fillRect/>
                          </a:stretch>
                        </pic:blipFill>
                        <pic:spPr bwMode="auto">
                          <a:xfrm>
                            <a:off x="0" y="0"/>
                            <a:ext cx="171450" cy="190500"/>
                          </a:xfrm>
                          <a:prstGeom prst="rect">
                            <a:avLst/>
                          </a:prstGeom>
                          <a:noFill/>
                          <a:ln w="9525">
                            <a:noFill/>
                            <a:miter lim="800000"/>
                            <a:headEnd/>
                            <a:tailEnd/>
                          </a:ln>
                        </pic:spPr>
                      </pic:pic>
                    </a:graphicData>
                  </a:graphic>
                </wp:inline>
              </w:drawing>
            </w:r>
          </w:p>
        </w:tc>
        <w:tc>
          <w:tcPr>
            <w:tcW w:w="7369" w:type="dxa"/>
            <w:vAlign w:val="center"/>
          </w:tcPr>
          <w:p w:rsidR="00346BD4" w:rsidRPr="00224587" w:rsidRDefault="00346BD4" w:rsidP="00346BD4">
            <w:pPr>
              <w:jc w:val="center"/>
              <w:rPr>
                <w:szCs w:val="24"/>
              </w:rPr>
            </w:pPr>
            <w:r w:rsidRPr="00224587">
              <w:rPr>
                <w:szCs w:val="24"/>
              </w:rPr>
              <w:t>Потребитель тепловой энергии (отключен от тепловой сети)</w:t>
            </w:r>
          </w:p>
        </w:tc>
      </w:tr>
      <w:tr w:rsidR="00346BD4" w:rsidRPr="00224587" w:rsidTr="00346BD4">
        <w:trPr>
          <w:trHeight w:val="413"/>
        </w:trPr>
        <w:tc>
          <w:tcPr>
            <w:tcW w:w="1918" w:type="dxa"/>
            <w:vAlign w:val="center"/>
          </w:tcPr>
          <w:p w:rsidR="00346BD4" w:rsidRPr="00224587" w:rsidRDefault="00070452" w:rsidP="00346BD4">
            <w:pPr>
              <w:jc w:val="center"/>
              <w:rPr>
                <w:szCs w:val="24"/>
              </w:rPr>
            </w:pPr>
            <w:r>
              <w:rPr>
                <w:noProof/>
                <w:szCs w:val="24"/>
                <w:lang w:eastAsia="ru-RU"/>
              </w:rPr>
              <w:drawing>
                <wp:inline distT="0" distB="0" distL="0" distR="0">
                  <wp:extent cx="600075" cy="142875"/>
                  <wp:effectExtent l="19050" t="0" r="9525" b="0"/>
                  <wp:docPr id="35"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66" cstate="print"/>
                          <a:srcRect l="29573" t="56532" r="66428" b="42159"/>
                          <a:stretch>
                            <a:fillRect/>
                          </a:stretch>
                        </pic:blipFill>
                        <pic:spPr bwMode="auto">
                          <a:xfrm>
                            <a:off x="0" y="0"/>
                            <a:ext cx="600075" cy="142875"/>
                          </a:xfrm>
                          <a:prstGeom prst="rect">
                            <a:avLst/>
                          </a:prstGeom>
                          <a:noFill/>
                          <a:ln w="9525">
                            <a:noFill/>
                            <a:miter lim="800000"/>
                            <a:headEnd/>
                            <a:tailEnd/>
                          </a:ln>
                        </pic:spPr>
                      </pic:pic>
                    </a:graphicData>
                  </a:graphic>
                </wp:inline>
              </w:drawing>
            </w:r>
          </w:p>
        </w:tc>
        <w:tc>
          <w:tcPr>
            <w:tcW w:w="7369" w:type="dxa"/>
            <w:vAlign w:val="center"/>
          </w:tcPr>
          <w:p w:rsidR="00346BD4" w:rsidRPr="00224587" w:rsidRDefault="00346BD4" w:rsidP="00346BD4">
            <w:pPr>
              <w:jc w:val="center"/>
              <w:rPr>
                <w:szCs w:val="24"/>
              </w:rPr>
            </w:pPr>
            <w:r w:rsidRPr="00224587">
              <w:rPr>
                <w:szCs w:val="24"/>
              </w:rPr>
              <w:t>Участок тепловой сети (включен)</w:t>
            </w:r>
          </w:p>
        </w:tc>
      </w:tr>
      <w:tr w:rsidR="00346BD4" w:rsidRPr="00224587" w:rsidTr="00346BD4">
        <w:trPr>
          <w:trHeight w:val="422"/>
        </w:trPr>
        <w:tc>
          <w:tcPr>
            <w:tcW w:w="1918" w:type="dxa"/>
            <w:vAlign w:val="center"/>
          </w:tcPr>
          <w:p w:rsidR="00346BD4" w:rsidRPr="00224587" w:rsidRDefault="00070452" w:rsidP="00346BD4">
            <w:pPr>
              <w:jc w:val="center"/>
              <w:rPr>
                <w:szCs w:val="24"/>
              </w:rPr>
            </w:pPr>
            <w:r>
              <w:rPr>
                <w:noProof/>
                <w:szCs w:val="24"/>
                <w:lang w:eastAsia="ru-RU"/>
              </w:rPr>
              <w:drawing>
                <wp:inline distT="0" distB="0" distL="0" distR="0">
                  <wp:extent cx="600075" cy="152400"/>
                  <wp:effectExtent l="19050" t="0" r="9525" b="0"/>
                  <wp:docPr id="36"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67" cstate="print"/>
                          <a:srcRect l="30623" t="57062" r="67380" b="42050"/>
                          <a:stretch>
                            <a:fillRect/>
                          </a:stretch>
                        </pic:blipFill>
                        <pic:spPr bwMode="auto">
                          <a:xfrm>
                            <a:off x="0" y="0"/>
                            <a:ext cx="600075" cy="152400"/>
                          </a:xfrm>
                          <a:prstGeom prst="rect">
                            <a:avLst/>
                          </a:prstGeom>
                          <a:noFill/>
                          <a:ln w="9525">
                            <a:noFill/>
                            <a:miter lim="800000"/>
                            <a:headEnd/>
                            <a:tailEnd/>
                          </a:ln>
                        </pic:spPr>
                      </pic:pic>
                    </a:graphicData>
                  </a:graphic>
                </wp:inline>
              </w:drawing>
            </w:r>
          </w:p>
        </w:tc>
        <w:tc>
          <w:tcPr>
            <w:tcW w:w="7369" w:type="dxa"/>
            <w:vAlign w:val="center"/>
          </w:tcPr>
          <w:p w:rsidR="00346BD4" w:rsidRPr="00224587" w:rsidRDefault="00346BD4" w:rsidP="00346BD4">
            <w:pPr>
              <w:jc w:val="center"/>
              <w:rPr>
                <w:szCs w:val="24"/>
              </w:rPr>
            </w:pPr>
            <w:r w:rsidRPr="00224587">
              <w:rPr>
                <w:szCs w:val="24"/>
              </w:rPr>
              <w:t>Участок тепловой сети (отключен)</w:t>
            </w:r>
          </w:p>
        </w:tc>
      </w:tr>
      <w:tr w:rsidR="00346BD4" w:rsidRPr="00224587" w:rsidTr="00346BD4">
        <w:trPr>
          <w:trHeight w:val="553"/>
        </w:trPr>
        <w:tc>
          <w:tcPr>
            <w:tcW w:w="1918" w:type="dxa"/>
            <w:vAlign w:val="center"/>
          </w:tcPr>
          <w:p w:rsidR="00346BD4" w:rsidRPr="00224587" w:rsidRDefault="00070452" w:rsidP="00346BD4">
            <w:pPr>
              <w:jc w:val="center"/>
              <w:rPr>
                <w:szCs w:val="24"/>
              </w:rPr>
            </w:pPr>
            <w:r>
              <w:rPr>
                <w:noProof/>
                <w:szCs w:val="24"/>
                <w:lang w:eastAsia="ru-RU"/>
              </w:rPr>
              <w:drawing>
                <wp:inline distT="0" distB="0" distL="0" distR="0">
                  <wp:extent cx="257175" cy="238125"/>
                  <wp:effectExtent l="19050" t="0" r="9525" b="0"/>
                  <wp:docPr id="3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8" cstate="print"/>
                          <a:srcRect l="34276" t="50664" r="62296" b="43501"/>
                          <a:stretch>
                            <a:fillRect/>
                          </a:stretch>
                        </pic:blipFill>
                        <pic:spPr bwMode="auto">
                          <a:xfrm>
                            <a:off x="0" y="0"/>
                            <a:ext cx="257175" cy="238125"/>
                          </a:xfrm>
                          <a:prstGeom prst="rect">
                            <a:avLst/>
                          </a:prstGeom>
                          <a:noFill/>
                          <a:ln w="9525">
                            <a:noFill/>
                            <a:miter lim="800000"/>
                            <a:headEnd/>
                            <a:tailEnd/>
                          </a:ln>
                        </pic:spPr>
                      </pic:pic>
                    </a:graphicData>
                  </a:graphic>
                </wp:inline>
              </w:drawing>
            </w:r>
          </w:p>
        </w:tc>
        <w:tc>
          <w:tcPr>
            <w:tcW w:w="7369" w:type="dxa"/>
            <w:vAlign w:val="center"/>
          </w:tcPr>
          <w:p w:rsidR="00346BD4" w:rsidRPr="00224587" w:rsidRDefault="00346BD4" w:rsidP="00346BD4">
            <w:pPr>
              <w:jc w:val="center"/>
              <w:rPr>
                <w:szCs w:val="24"/>
              </w:rPr>
            </w:pPr>
            <w:r w:rsidRPr="00224587">
              <w:rPr>
                <w:szCs w:val="24"/>
              </w:rPr>
              <w:t>Тепловая камера</w:t>
            </w:r>
          </w:p>
        </w:tc>
      </w:tr>
      <w:tr w:rsidR="00346BD4" w:rsidRPr="00224587" w:rsidTr="00346BD4">
        <w:trPr>
          <w:trHeight w:val="312"/>
        </w:trPr>
        <w:tc>
          <w:tcPr>
            <w:tcW w:w="1918" w:type="dxa"/>
            <w:vAlign w:val="center"/>
          </w:tcPr>
          <w:p w:rsidR="00346BD4" w:rsidRPr="00224587" w:rsidRDefault="00070452" w:rsidP="00346BD4">
            <w:pPr>
              <w:jc w:val="center"/>
              <w:rPr>
                <w:szCs w:val="24"/>
              </w:rPr>
            </w:pPr>
            <w:r>
              <w:rPr>
                <w:noProof/>
                <w:szCs w:val="24"/>
                <w:lang w:eastAsia="ru-RU"/>
              </w:rPr>
              <w:drawing>
                <wp:inline distT="0" distB="0" distL="0" distR="0">
                  <wp:extent cx="161925" cy="161925"/>
                  <wp:effectExtent l="19050" t="0" r="9525" b="0"/>
                  <wp:docPr id="3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8" cstate="print"/>
                          <a:srcRect l="30615" t="52002" r="67938" b="45422"/>
                          <a:stretch>
                            <a:fillRect/>
                          </a:stretch>
                        </pic:blipFill>
                        <pic:spPr bwMode="auto">
                          <a:xfrm>
                            <a:off x="0" y="0"/>
                            <a:ext cx="161925" cy="161925"/>
                          </a:xfrm>
                          <a:prstGeom prst="rect">
                            <a:avLst/>
                          </a:prstGeom>
                          <a:noFill/>
                          <a:ln w="9525">
                            <a:noFill/>
                            <a:miter lim="800000"/>
                            <a:headEnd/>
                            <a:tailEnd/>
                          </a:ln>
                        </pic:spPr>
                      </pic:pic>
                    </a:graphicData>
                  </a:graphic>
                </wp:inline>
              </w:drawing>
            </w:r>
          </w:p>
        </w:tc>
        <w:tc>
          <w:tcPr>
            <w:tcW w:w="7369" w:type="dxa"/>
            <w:vAlign w:val="center"/>
          </w:tcPr>
          <w:p w:rsidR="00346BD4" w:rsidRPr="00224587" w:rsidRDefault="00346BD4" w:rsidP="00346BD4">
            <w:pPr>
              <w:jc w:val="center"/>
              <w:rPr>
                <w:szCs w:val="24"/>
              </w:rPr>
            </w:pPr>
            <w:r w:rsidRPr="00224587">
              <w:rPr>
                <w:szCs w:val="24"/>
              </w:rPr>
              <w:t>Разветвление</w:t>
            </w:r>
          </w:p>
        </w:tc>
      </w:tr>
      <w:tr w:rsidR="00346BD4" w:rsidRPr="00224587" w:rsidTr="00346BD4">
        <w:trPr>
          <w:trHeight w:val="367"/>
        </w:trPr>
        <w:tc>
          <w:tcPr>
            <w:tcW w:w="1918" w:type="dxa"/>
            <w:vAlign w:val="center"/>
          </w:tcPr>
          <w:p w:rsidR="00346BD4" w:rsidRPr="00224587" w:rsidRDefault="00070452" w:rsidP="00346BD4">
            <w:pPr>
              <w:jc w:val="center"/>
              <w:rPr>
                <w:szCs w:val="24"/>
              </w:rPr>
            </w:pPr>
            <w:r>
              <w:rPr>
                <w:noProof/>
                <w:szCs w:val="24"/>
                <w:lang w:eastAsia="ru-RU"/>
              </w:rPr>
              <w:drawing>
                <wp:inline distT="0" distB="0" distL="0" distR="0">
                  <wp:extent cx="304800" cy="171450"/>
                  <wp:effectExtent l="19050" t="0" r="0" b="0"/>
                  <wp:docPr id="3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9" cstate="print"/>
                          <a:srcRect l="32787" t="59416" r="61102" b="34483"/>
                          <a:stretch>
                            <a:fillRect/>
                          </a:stretch>
                        </pic:blipFill>
                        <pic:spPr bwMode="auto">
                          <a:xfrm>
                            <a:off x="0" y="0"/>
                            <a:ext cx="304800" cy="171450"/>
                          </a:xfrm>
                          <a:prstGeom prst="rect">
                            <a:avLst/>
                          </a:prstGeom>
                          <a:noFill/>
                          <a:ln w="9525">
                            <a:noFill/>
                            <a:miter lim="800000"/>
                            <a:headEnd/>
                            <a:tailEnd/>
                          </a:ln>
                        </pic:spPr>
                      </pic:pic>
                    </a:graphicData>
                  </a:graphic>
                </wp:inline>
              </w:drawing>
            </w:r>
          </w:p>
        </w:tc>
        <w:tc>
          <w:tcPr>
            <w:tcW w:w="7369" w:type="dxa"/>
            <w:vAlign w:val="center"/>
          </w:tcPr>
          <w:p w:rsidR="00346BD4" w:rsidRPr="00224587" w:rsidRDefault="00346BD4" w:rsidP="00346BD4">
            <w:pPr>
              <w:jc w:val="center"/>
              <w:rPr>
                <w:szCs w:val="24"/>
              </w:rPr>
            </w:pPr>
            <w:r w:rsidRPr="00224587">
              <w:rPr>
                <w:szCs w:val="24"/>
              </w:rPr>
              <w:t>Смена диаметра</w:t>
            </w:r>
          </w:p>
        </w:tc>
      </w:tr>
      <w:tr w:rsidR="00346BD4" w:rsidRPr="00224587" w:rsidTr="00346BD4">
        <w:trPr>
          <w:trHeight w:val="429"/>
        </w:trPr>
        <w:tc>
          <w:tcPr>
            <w:tcW w:w="1918" w:type="dxa"/>
            <w:vAlign w:val="center"/>
          </w:tcPr>
          <w:p w:rsidR="00346BD4" w:rsidRPr="00224587" w:rsidRDefault="00070452" w:rsidP="00346BD4">
            <w:pPr>
              <w:jc w:val="center"/>
              <w:rPr>
                <w:szCs w:val="24"/>
              </w:rPr>
            </w:pPr>
            <w:r>
              <w:rPr>
                <w:noProof/>
                <w:szCs w:val="24"/>
                <w:lang w:eastAsia="ru-RU"/>
              </w:rPr>
              <w:drawing>
                <wp:inline distT="0" distB="0" distL="0" distR="0">
                  <wp:extent cx="238125" cy="200025"/>
                  <wp:effectExtent l="19050" t="0" r="9525" b="0"/>
                  <wp:docPr id="40"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70" cstate="print"/>
                          <a:srcRect l="26080" t="56499" r="68515" b="35197"/>
                          <a:stretch>
                            <a:fillRect/>
                          </a:stretch>
                        </pic:blipFill>
                        <pic:spPr bwMode="auto">
                          <a:xfrm>
                            <a:off x="0" y="0"/>
                            <a:ext cx="238125" cy="200025"/>
                          </a:xfrm>
                          <a:prstGeom prst="rect">
                            <a:avLst/>
                          </a:prstGeom>
                          <a:noFill/>
                          <a:ln w="9525">
                            <a:noFill/>
                            <a:miter lim="800000"/>
                            <a:headEnd/>
                            <a:tailEnd/>
                          </a:ln>
                        </pic:spPr>
                      </pic:pic>
                    </a:graphicData>
                  </a:graphic>
                </wp:inline>
              </w:drawing>
            </w:r>
          </w:p>
        </w:tc>
        <w:tc>
          <w:tcPr>
            <w:tcW w:w="7369" w:type="dxa"/>
            <w:vAlign w:val="center"/>
          </w:tcPr>
          <w:p w:rsidR="00346BD4" w:rsidRPr="00224587" w:rsidRDefault="00346BD4" w:rsidP="00346BD4">
            <w:pPr>
              <w:jc w:val="center"/>
              <w:rPr>
                <w:szCs w:val="24"/>
              </w:rPr>
            </w:pPr>
            <w:r w:rsidRPr="00224587">
              <w:rPr>
                <w:szCs w:val="24"/>
              </w:rPr>
              <w:t>Обобщенный потребитель</w:t>
            </w:r>
          </w:p>
        </w:tc>
      </w:tr>
    </w:tbl>
    <w:p w:rsidR="00346BD4" w:rsidRPr="00AF3B2E" w:rsidRDefault="00346BD4" w:rsidP="00346BD4">
      <w:pPr>
        <w:spacing w:after="0"/>
        <w:ind w:firstLine="567"/>
        <w:jc w:val="both"/>
        <w:rPr>
          <w:szCs w:val="24"/>
        </w:rPr>
      </w:pPr>
    </w:p>
    <w:p w:rsidR="00346BD4" w:rsidRPr="00323CCE" w:rsidRDefault="000A5B1C" w:rsidP="000A5B1C">
      <w:pPr>
        <w:pStyle w:val="21"/>
        <w:numPr>
          <w:ilvl w:val="0"/>
          <w:numId w:val="0"/>
        </w:numPr>
        <w:spacing w:after="100"/>
        <w:ind w:left="567"/>
        <w:rPr>
          <w:rFonts w:ascii="Times New Roman" w:hAnsi="Times New Roman"/>
          <w:sz w:val="24"/>
          <w:szCs w:val="24"/>
        </w:rPr>
      </w:pPr>
      <w:bookmarkStart w:id="53" w:name="_Toc335133823"/>
      <w:bookmarkStart w:id="54" w:name="_Toc365029441"/>
      <w:bookmarkStart w:id="55" w:name="_Toc365223603"/>
      <w:bookmarkStart w:id="56" w:name="_Toc366483079"/>
      <w:r w:rsidRPr="00323CCE">
        <w:rPr>
          <w:rFonts w:ascii="Times New Roman" w:hAnsi="Times New Roman"/>
          <w:sz w:val="24"/>
          <w:szCs w:val="24"/>
        </w:rPr>
        <w:lastRenderedPageBreak/>
        <w:t>11</w:t>
      </w:r>
      <w:r w:rsidR="00346BD4" w:rsidRPr="00323CCE">
        <w:rPr>
          <w:rFonts w:ascii="Times New Roman" w:hAnsi="Times New Roman"/>
          <w:sz w:val="24"/>
          <w:szCs w:val="24"/>
        </w:rPr>
        <w:t>.3.3</w:t>
      </w:r>
      <w:r w:rsidRPr="00323CCE">
        <w:rPr>
          <w:rFonts w:ascii="Times New Roman" w:hAnsi="Times New Roman"/>
          <w:sz w:val="24"/>
          <w:szCs w:val="24"/>
        </w:rPr>
        <w:t xml:space="preserve">. </w:t>
      </w:r>
      <w:r w:rsidR="00346BD4" w:rsidRPr="00323CCE">
        <w:rPr>
          <w:rFonts w:ascii="Times New Roman" w:hAnsi="Times New Roman"/>
          <w:sz w:val="24"/>
          <w:szCs w:val="24"/>
        </w:rPr>
        <w:t>Рекомендации по организации внедрения и сопровождения электронной модели (ЭМ)</w:t>
      </w:r>
      <w:bookmarkEnd w:id="53"/>
      <w:bookmarkEnd w:id="54"/>
      <w:bookmarkEnd w:id="55"/>
      <w:bookmarkEnd w:id="56"/>
    </w:p>
    <w:p w:rsidR="00346BD4" w:rsidRPr="00147E8D" w:rsidRDefault="00346BD4" w:rsidP="00346BD4">
      <w:pPr>
        <w:spacing w:after="0"/>
        <w:ind w:firstLine="284"/>
        <w:jc w:val="both"/>
        <w:rPr>
          <w:rFonts w:ascii="Times New Roman" w:hAnsi="Times New Roman"/>
          <w:sz w:val="24"/>
          <w:szCs w:val="24"/>
        </w:rPr>
      </w:pPr>
      <w:r w:rsidRPr="00147E8D">
        <w:rPr>
          <w:rFonts w:ascii="Times New Roman" w:hAnsi="Times New Roman"/>
          <w:sz w:val="24"/>
          <w:szCs w:val="24"/>
        </w:rPr>
        <w:t>Необходимыми условиями для реализации, внедрения и дальнейшей эксплуатации ЭМ в организации (держателе ЭМ) являются:</w:t>
      </w:r>
    </w:p>
    <w:p w:rsidR="00346BD4" w:rsidRPr="00147E8D" w:rsidRDefault="00346BD4" w:rsidP="00A23B62">
      <w:pPr>
        <w:pStyle w:val="af1"/>
        <w:numPr>
          <w:ilvl w:val="0"/>
          <w:numId w:val="15"/>
        </w:numPr>
        <w:spacing w:line="240" w:lineRule="auto"/>
        <w:ind w:left="0" w:hanging="284"/>
        <w:contextualSpacing w:val="0"/>
        <w:rPr>
          <w:rFonts w:ascii="Times New Roman" w:hAnsi="Times New Roman"/>
          <w:szCs w:val="24"/>
        </w:rPr>
      </w:pPr>
      <w:r w:rsidRPr="00147E8D">
        <w:rPr>
          <w:rFonts w:ascii="Times New Roman" w:hAnsi="Times New Roman"/>
          <w:szCs w:val="24"/>
        </w:rPr>
        <w:t>назначение администратора внедряемой системы;</w:t>
      </w:r>
    </w:p>
    <w:p w:rsidR="00346BD4" w:rsidRPr="00147E8D" w:rsidRDefault="00346BD4" w:rsidP="00A23B62">
      <w:pPr>
        <w:pStyle w:val="af1"/>
        <w:numPr>
          <w:ilvl w:val="0"/>
          <w:numId w:val="15"/>
        </w:numPr>
        <w:spacing w:line="240" w:lineRule="auto"/>
        <w:ind w:left="0" w:hanging="284"/>
        <w:contextualSpacing w:val="0"/>
        <w:rPr>
          <w:rFonts w:ascii="Times New Roman" w:hAnsi="Times New Roman"/>
          <w:szCs w:val="24"/>
        </w:rPr>
      </w:pPr>
      <w:r w:rsidRPr="00147E8D">
        <w:rPr>
          <w:rFonts w:ascii="Times New Roman" w:hAnsi="Times New Roman"/>
          <w:szCs w:val="24"/>
        </w:rPr>
        <w:t>организация сервера для установки ЭМ;</w:t>
      </w:r>
    </w:p>
    <w:p w:rsidR="00346BD4" w:rsidRPr="00147E8D" w:rsidRDefault="00346BD4" w:rsidP="00A23B62">
      <w:pPr>
        <w:pStyle w:val="af1"/>
        <w:numPr>
          <w:ilvl w:val="0"/>
          <w:numId w:val="15"/>
        </w:numPr>
        <w:spacing w:line="240" w:lineRule="auto"/>
        <w:ind w:left="0" w:hanging="284"/>
        <w:contextualSpacing w:val="0"/>
        <w:rPr>
          <w:rFonts w:ascii="Times New Roman" w:hAnsi="Times New Roman"/>
          <w:szCs w:val="24"/>
        </w:rPr>
      </w:pPr>
      <w:r w:rsidRPr="00147E8D">
        <w:rPr>
          <w:rFonts w:ascii="Times New Roman" w:hAnsi="Times New Roman"/>
          <w:szCs w:val="24"/>
        </w:rPr>
        <w:t>определение основных пользователей ЭМ;</w:t>
      </w:r>
    </w:p>
    <w:p w:rsidR="00346BD4" w:rsidRPr="00147E8D" w:rsidRDefault="00346BD4" w:rsidP="00A23B62">
      <w:pPr>
        <w:pStyle w:val="af1"/>
        <w:numPr>
          <w:ilvl w:val="0"/>
          <w:numId w:val="15"/>
        </w:numPr>
        <w:spacing w:line="240" w:lineRule="auto"/>
        <w:ind w:left="0" w:hanging="284"/>
        <w:contextualSpacing w:val="0"/>
        <w:rPr>
          <w:rFonts w:ascii="Times New Roman" w:hAnsi="Times New Roman"/>
          <w:szCs w:val="24"/>
        </w:rPr>
      </w:pPr>
      <w:r w:rsidRPr="00147E8D">
        <w:rPr>
          <w:rFonts w:ascii="Times New Roman" w:hAnsi="Times New Roman"/>
          <w:szCs w:val="24"/>
        </w:rPr>
        <w:t>организация сети передачи данных между пользователями системы и сервером;</w:t>
      </w:r>
    </w:p>
    <w:p w:rsidR="00346BD4" w:rsidRPr="00147E8D" w:rsidRDefault="00346BD4" w:rsidP="00A23B62">
      <w:pPr>
        <w:pStyle w:val="af1"/>
        <w:numPr>
          <w:ilvl w:val="0"/>
          <w:numId w:val="15"/>
        </w:numPr>
        <w:spacing w:line="240" w:lineRule="auto"/>
        <w:ind w:left="0" w:hanging="284"/>
        <w:contextualSpacing w:val="0"/>
        <w:rPr>
          <w:rFonts w:ascii="Times New Roman" w:hAnsi="Times New Roman"/>
          <w:szCs w:val="24"/>
        </w:rPr>
      </w:pPr>
      <w:r w:rsidRPr="00147E8D">
        <w:rPr>
          <w:rFonts w:ascii="Times New Roman" w:hAnsi="Times New Roman"/>
          <w:szCs w:val="24"/>
        </w:rPr>
        <w:t>организация мониторинга и актуализации ЭМ.</w:t>
      </w:r>
    </w:p>
    <w:p w:rsidR="00346BD4" w:rsidRPr="00147E8D" w:rsidRDefault="00346BD4" w:rsidP="00346BD4">
      <w:pPr>
        <w:pStyle w:val="af1"/>
        <w:ind w:left="0"/>
        <w:rPr>
          <w:rFonts w:ascii="Times New Roman" w:hAnsi="Times New Roman"/>
          <w:szCs w:val="24"/>
        </w:rPr>
      </w:pPr>
    </w:p>
    <w:p w:rsidR="00346BD4" w:rsidRPr="00147E8D" w:rsidRDefault="00346BD4" w:rsidP="00346BD4">
      <w:pPr>
        <w:spacing w:after="0"/>
        <w:ind w:firstLine="284"/>
        <w:jc w:val="both"/>
        <w:rPr>
          <w:rFonts w:ascii="Times New Roman" w:hAnsi="Times New Roman"/>
          <w:sz w:val="24"/>
          <w:szCs w:val="24"/>
        </w:rPr>
      </w:pPr>
      <w:r w:rsidRPr="00147E8D">
        <w:rPr>
          <w:rFonts w:ascii="Times New Roman" w:hAnsi="Times New Roman"/>
          <w:sz w:val="24"/>
          <w:szCs w:val="24"/>
        </w:rPr>
        <w:t>Учитывая то, что система теплоснабжения - динамично развивающийся механизм, организация мониторинга и актуализации ЭМ являются необходимыми условием для поддержания данных ЭМ в актуальном состоянии.</w:t>
      </w:r>
    </w:p>
    <w:p w:rsidR="00346BD4" w:rsidRPr="00147E8D" w:rsidRDefault="00346BD4" w:rsidP="00346BD4">
      <w:pPr>
        <w:spacing w:after="0"/>
        <w:ind w:firstLine="284"/>
        <w:jc w:val="both"/>
        <w:rPr>
          <w:rFonts w:ascii="Times New Roman" w:hAnsi="Times New Roman"/>
          <w:sz w:val="24"/>
          <w:szCs w:val="24"/>
        </w:rPr>
      </w:pPr>
      <w:r w:rsidRPr="00147E8D">
        <w:rPr>
          <w:rFonts w:ascii="Times New Roman" w:hAnsi="Times New Roman"/>
          <w:sz w:val="24"/>
          <w:szCs w:val="24"/>
        </w:rPr>
        <w:t xml:space="preserve">Для организации мониторинга единой общегородской модели системы теплоснабжения </w:t>
      </w:r>
    </w:p>
    <w:p w:rsidR="00346BD4" w:rsidRPr="00147E8D" w:rsidRDefault="00346BD4" w:rsidP="00346BD4">
      <w:pPr>
        <w:spacing w:after="0"/>
        <w:ind w:firstLine="567"/>
        <w:jc w:val="both"/>
        <w:rPr>
          <w:rFonts w:ascii="Times New Roman" w:hAnsi="Times New Roman"/>
          <w:sz w:val="24"/>
          <w:szCs w:val="24"/>
        </w:rPr>
      </w:pPr>
      <w:r w:rsidRPr="00147E8D">
        <w:rPr>
          <w:rFonts w:ascii="Times New Roman" w:hAnsi="Times New Roman"/>
          <w:sz w:val="24"/>
          <w:szCs w:val="24"/>
        </w:rPr>
        <w:t>Необходимо организовать системы информационного обмена с соответствующими организациями и департаментами города, теплогенерирующими и теплоснабжающими предприятиями города – владельцами вышеперечисленной   информации, разработать механизмы информационного взаимодействия с теми системами, в которых данная информация ведется и актуализируется, разработать регламент обновления данных и утвердить его соответствующими службами на уровне города.</w:t>
      </w:r>
    </w:p>
    <w:p w:rsidR="00413F0A" w:rsidRDefault="00413F0A" w:rsidP="00346BD4">
      <w:pPr>
        <w:spacing w:after="0"/>
        <w:rPr>
          <w:rFonts w:ascii="Times New Roman" w:hAnsi="Times New Roman"/>
          <w:i/>
          <w:sz w:val="24"/>
          <w:szCs w:val="24"/>
        </w:rPr>
      </w:pPr>
      <w:bookmarkStart w:id="57" w:name="_Toc335133825"/>
      <w:bookmarkStart w:id="58" w:name="_Toc365029443"/>
    </w:p>
    <w:p w:rsidR="00346BD4" w:rsidRPr="00147E8D" w:rsidRDefault="00413F0A" w:rsidP="00346BD4">
      <w:pPr>
        <w:spacing w:after="0"/>
        <w:rPr>
          <w:rFonts w:ascii="Times New Roman" w:hAnsi="Times New Roman"/>
          <w:sz w:val="24"/>
          <w:szCs w:val="24"/>
        </w:rPr>
      </w:pPr>
      <w:r>
        <w:rPr>
          <w:rFonts w:ascii="Times New Roman" w:hAnsi="Times New Roman"/>
          <w:i/>
          <w:sz w:val="24"/>
          <w:szCs w:val="24"/>
        </w:rPr>
        <w:tab/>
      </w:r>
      <w:r w:rsidR="00346BD4" w:rsidRPr="00147E8D">
        <w:rPr>
          <w:rFonts w:ascii="Times New Roman" w:hAnsi="Times New Roman"/>
          <w:sz w:val="24"/>
          <w:szCs w:val="24"/>
        </w:rPr>
        <w:t>Требования к квалификации персонала</w:t>
      </w:r>
      <w:bookmarkEnd w:id="57"/>
      <w:bookmarkEnd w:id="58"/>
      <w:r w:rsidR="00346BD4" w:rsidRPr="00147E8D">
        <w:rPr>
          <w:rFonts w:ascii="Times New Roman" w:hAnsi="Times New Roman"/>
          <w:sz w:val="24"/>
          <w:szCs w:val="24"/>
        </w:rPr>
        <w:t>:</w:t>
      </w:r>
    </w:p>
    <w:p w:rsidR="00346BD4" w:rsidRPr="00147E8D" w:rsidRDefault="00346BD4" w:rsidP="00346BD4">
      <w:pPr>
        <w:spacing w:after="0"/>
        <w:ind w:firstLine="284"/>
        <w:jc w:val="both"/>
        <w:rPr>
          <w:rFonts w:ascii="Times New Roman" w:hAnsi="Times New Roman"/>
          <w:sz w:val="24"/>
          <w:szCs w:val="24"/>
        </w:rPr>
      </w:pPr>
      <w:r w:rsidRPr="00147E8D">
        <w:rPr>
          <w:rFonts w:ascii="Times New Roman" w:hAnsi="Times New Roman"/>
          <w:sz w:val="24"/>
          <w:szCs w:val="24"/>
        </w:rPr>
        <w:t>В функционировании системы должны участвовать следующие группы персонала:</w:t>
      </w:r>
    </w:p>
    <w:p w:rsidR="00346BD4" w:rsidRPr="00147E8D" w:rsidRDefault="009C67C4" w:rsidP="009C67C4">
      <w:pPr>
        <w:spacing w:after="0"/>
        <w:ind w:firstLine="567"/>
        <w:jc w:val="both"/>
        <w:rPr>
          <w:rFonts w:ascii="Times New Roman" w:hAnsi="Times New Roman"/>
          <w:sz w:val="24"/>
          <w:szCs w:val="24"/>
        </w:rPr>
      </w:pPr>
      <w:r w:rsidRPr="00147E8D">
        <w:rPr>
          <w:rFonts w:ascii="Times New Roman" w:hAnsi="Times New Roman"/>
          <w:sz w:val="24"/>
          <w:szCs w:val="24"/>
        </w:rPr>
        <w:t xml:space="preserve">Эксплуатационный персонал систем - </w:t>
      </w:r>
      <w:r w:rsidR="00346BD4" w:rsidRPr="00147E8D">
        <w:rPr>
          <w:rFonts w:ascii="Times New Roman" w:hAnsi="Times New Roman"/>
          <w:sz w:val="24"/>
          <w:szCs w:val="24"/>
        </w:rPr>
        <w:t xml:space="preserve">администратор системы, специалист обеспечивающий функционирование технических и программных средств, обслуживание и обеспечение рабочих мест пользователей, </w:t>
      </w:r>
      <w:r w:rsidR="00413F0A">
        <w:rPr>
          <w:rFonts w:ascii="Times New Roman" w:hAnsi="Times New Roman"/>
          <w:sz w:val="24"/>
          <w:szCs w:val="24"/>
        </w:rPr>
        <w:t xml:space="preserve">в обязанности которого также должно </w:t>
      </w:r>
      <w:r w:rsidR="00346BD4" w:rsidRPr="00147E8D">
        <w:rPr>
          <w:rFonts w:ascii="Times New Roman" w:hAnsi="Times New Roman"/>
          <w:sz w:val="24"/>
          <w:szCs w:val="24"/>
        </w:rPr>
        <w:t>входить выполнение специальных технологических функций, таких как: ведение списков пользователей, регулирование прав доступа пользователей к ЭМ и операциям над ней, а также контроль за целостностью и сохранностью информации в базах данных. Эксплуатационный персонал должен быть ознакомлен с Руководством для администратора системы, обладать навыками работы с необходимыми для обеспечения работы ЭМ программно-аппаратными средствами.</w:t>
      </w:r>
    </w:p>
    <w:p w:rsidR="00346BD4" w:rsidRPr="00147E8D" w:rsidRDefault="00346BD4" w:rsidP="009C67C4">
      <w:pPr>
        <w:spacing w:after="0"/>
        <w:ind w:firstLine="567"/>
        <w:jc w:val="both"/>
        <w:rPr>
          <w:rFonts w:ascii="Times New Roman" w:hAnsi="Times New Roman"/>
          <w:sz w:val="24"/>
          <w:szCs w:val="24"/>
        </w:rPr>
      </w:pPr>
      <w:r w:rsidRPr="00147E8D">
        <w:rPr>
          <w:rFonts w:ascii="Times New Roman" w:hAnsi="Times New Roman"/>
          <w:sz w:val="24"/>
          <w:szCs w:val="24"/>
        </w:rPr>
        <w:t xml:space="preserve">Пользователи - сотрудники, непосредственно участвующие в работе с ЭМ и осуществляющие ее обработку на автоматизированных рабочих местах с помощью средств системы. Пользователи ЭМ должны обладать базовыми навыками работы с приложениями в операционной среде </w:t>
      </w:r>
      <w:proofErr w:type="spellStart"/>
      <w:r w:rsidRPr="00147E8D">
        <w:rPr>
          <w:rFonts w:ascii="Times New Roman" w:hAnsi="Times New Roman"/>
          <w:sz w:val="24"/>
          <w:szCs w:val="24"/>
        </w:rPr>
        <w:t>Microsoft</w:t>
      </w:r>
      <w:proofErr w:type="spellEnd"/>
      <w:r w:rsidRPr="00147E8D">
        <w:rPr>
          <w:rFonts w:ascii="Times New Roman" w:hAnsi="Times New Roman"/>
          <w:sz w:val="24"/>
          <w:szCs w:val="24"/>
        </w:rPr>
        <w:t xml:space="preserve"> </w:t>
      </w:r>
      <w:proofErr w:type="spellStart"/>
      <w:r w:rsidRPr="00147E8D">
        <w:rPr>
          <w:rFonts w:ascii="Times New Roman" w:hAnsi="Times New Roman"/>
          <w:sz w:val="24"/>
          <w:szCs w:val="24"/>
        </w:rPr>
        <w:t>Windows</w:t>
      </w:r>
      <w:proofErr w:type="spellEnd"/>
      <w:r w:rsidRPr="00147E8D">
        <w:rPr>
          <w:rFonts w:ascii="Times New Roman" w:hAnsi="Times New Roman"/>
          <w:sz w:val="24"/>
          <w:szCs w:val="24"/>
        </w:rPr>
        <w:t>, а также иметь профильные навыки в зависимости от решаемых с помощью ЭМ задач. Пользователи должны пройти обучение правилам  работы  с  ЭМ  в  соответствии  со  своими  функциональными обязанностями и руководством пользователя.</w:t>
      </w:r>
    </w:p>
    <w:p w:rsidR="003F06E1" w:rsidRDefault="003F06E1" w:rsidP="000A5B1C">
      <w:pPr>
        <w:autoSpaceDE w:val="0"/>
        <w:autoSpaceDN w:val="0"/>
        <w:adjustRightInd w:val="0"/>
        <w:spacing w:after="0" w:line="240" w:lineRule="auto"/>
        <w:rPr>
          <w:rFonts w:ascii="Times New Roman" w:hAnsi="Times New Roman"/>
          <w:b/>
          <w:bCs/>
          <w:sz w:val="28"/>
          <w:szCs w:val="28"/>
        </w:rPr>
      </w:pPr>
    </w:p>
    <w:p w:rsidR="003F06E1" w:rsidRDefault="003F06E1" w:rsidP="000A5B1C">
      <w:pPr>
        <w:autoSpaceDE w:val="0"/>
        <w:autoSpaceDN w:val="0"/>
        <w:adjustRightInd w:val="0"/>
        <w:spacing w:after="0" w:line="240" w:lineRule="auto"/>
        <w:rPr>
          <w:rFonts w:ascii="Times New Roman" w:hAnsi="Times New Roman"/>
          <w:b/>
          <w:bCs/>
          <w:sz w:val="28"/>
          <w:szCs w:val="28"/>
        </w:rPr>
      </w:pPr>
    </w:p>
    <w:p w:rsidR="003F06E1" w:rsidRDefault="003F06E1" w:rsidP="000A5B1C">
      <w:pPr>
        <w:autoSpaceDE w:val="0"/>
        <w:autoSpaceDN w:val="0"/>
        <w:adjustRightInd w:val="0"/>
        <w:spacing w:after="0" w:line="240" w:lineRule="auto"/>
        <w:rPr>
          <w:rFonts w:ascii="Times New Roman" w:hAnsi="Times New Roman"/>
          <w:b/>
          <w:bCs/>
          <w:sz w:val="28"/>
          <w:szCs w:val="28"/>
        </w:rPr>
      </w:pPr>
    </w:p>
    <w:p w:rsidR="003F06E1" w:rsidRDefault="003F06E1" w:rsidP="000A5B1C">
      <w:pPr>
        <w:autoSpaceDE w:val="0"/>
        <w:autoSpaceDN w:val="0"/>
        <w:adjustRightInd w:val="0"/>
        <w:spacing w:after="0" w:line="240" w:lineRule="auto"/>
        <w:rPr>
          <w:rFonts w:ascii="Times New Roman" w:hAnsi="Times New Roman"/>
          <w:b/>
          <w:bCs/>
          <w:sz w:val="28"/>
          <w:szCs w:val="28"/>
        </w:rPr>
      </w:pPr>
    </w:p>
    <w:p w:rsidR="003F06E1" w:rsidRDefault="003F06E1" w:rsidP="000A5B1C">
      <w:pPr>
        <w:autoSpaceDE w:val="0"/>
        <w:autoSpaceDN w:val="0"/>
        <w:adjustRightInd w:val="0"/>
        <w:spacing w:after="0" w:line="240" w:lineRule="auto"/>
        <w:rPr>
          <w:rFonts w:ascii="Times New Roman" w:hAnsi="Times New Roman"/>
          <w:b/>
          <w:bCs/>
          <w:sz w:val="28"/>
          <w:szCs w:val="28"/>
        </w:rPr>
      </w:pPr>
    </w:p>
    <w:p w:rsidR="003F06E1" w:rsidRDefault="003F06E1" w:rsidP="000A5B1C">
      <w:pPr>
        <w:autoSpaceDE w:val="0"/>
        <w:autoSpaceDN w:val="0"/>
        <w:adjustRightInd w:val="0"/>
        <w:spacing w:after="0" w:line="240" w:lineRule="auto"/>
        <w:rPr>
          <w:rFonts w:ascii="Times New Roman" w:hAnsi="Times New Roman"/>
          <w:b/>
          <w:bCs/>
          <w:sz w:val="28"/>
          <w:szCs w:val="28"/>
        </w:rPr>
      </w:pPr>
    </w:p>
    <w:p w:rsidR="000A5B1C" w:rsidRPr="00323CCE" w:rsidRDefault="000A5B1C" w:rsidP="000A5B1C">
      <w:pPr>
        <w:autoSpaceDE w:val="0"/>
        <w:autoSpaceDN w:val="0"/>
        <w:adjustRightInd w:val="0"/>
        <w:spacing w:after="0" w:line="240" w:lineRule="auto"/>
        <w:rPr>
          <w:rFonts w:ascii="Times New Roman" w:hAnsi="Times New Roman"/>
          <w:b/>
          <w:bCs/>
          <w:sz w:val="28"/>
          <w:szCs w:val="28"/>
        </w:rPr>
      </w:pPr>
      <w:r w:rsidRPr="00323CCE">
        <w:rPr>
          <w:rFonts w:ascii="Times New Roman" w:hAnsi="Times New Roman"/>
          <w:b/>
          <w:bCs/>
          <w:sz w:val="28"/>
          <w:szCs w:val="28"/>
        </w:rPr>
        <w:t>Заключение</w:t>
      </w:r>
    </w:p>
    <w:p w:rsidR="000A5B1C" w:rsidRPr="00323CCE" w:rsidRDefault="000A5B1C" w:rsidP="00323CCE">
      <w:pPr>
        <w:autoSpaceDE w:val="0"/>
        <w:autoSpaceDN w:val="0"/>
        <w:adjustRightInd w:val="0"/>
        <w:spacing w:after="0" w:line="240" w:lineRule="auto"/>
        <w:jc w:val="both"/>
        <w:rPr>
          <w:rFonts w:ascii="Times New Roman" w:hAnsi="Times New Roman"/>
          <w:sz w:val="24"/>
          <w:szCs w:val="24"/>
        </w:rPr>
      </w:pPr>
      <w:r w:rsidRPr="00323CCE">
        <w:rPr>
          <w:rFonts w:ascii="Times New Roman" w:hAnsi="Times New Roman"/>
          <w:sz w:val="24"/>
          <w:szCs w:val="24"/>
        </w:rPr>
        <w:t>В государственной стратегии Российской Федерации развития систем</w:t>
      </w:r>
      <w:r w:rsidR="00E74FB3" w:rsidRPr="00323CCE">
        <w:rPr>
          <w:rFonts w:ascii="Times New Roman" w:hAnsi="Times New Roman"/>
          <w:sz w:val="24"/>
          <w:szCs w:val="24"/>
        </w:rPr>
        <w:t xml:space="preserve"> </w:t>
      </w:r>
      <w:r w:rsidRPr="00323CCE">
        <w:rPr>
          <w:rFonts w:ascii="Times New Roman" w:hAnsi="Times New Roman"/>
          <w:sz w:val="24"/>
          <w:szCs w:val="24"/>
        </w:rPr>
        <w:t>теплоснабжения поселений, городских округов</w:t>
      </w:r>
      <w:r w:rsidR="00241C04" w:rsidRPr="00323CCE">
        <w:rPr>
          <w:rFonts w:ascii="Times New Roman" w:hAnsi="Times New Roman"/>
          <w:sz w:val="24"/>
          <w:szCs w:val="24"/>
        </w:rPr>
        <w:t xml:space="preserve"> определено, что в городах с вы</w:t>
      </w:r>
      <w:r w:rsidRPr="00323CCE">
        <w:rPr>
          <w:rFonts w:ascii="Times New Roman" w:hAnsi="Times New Roman"/>
          <w:sz w:val="24"/>
          <w:szCs w:val="24"/>
        </w:rPr>
        <w:t>сокой плотностью застройки следует модернизировать и развивать системы</w:t>
      </w:r>
      <w:r w:rsidR="00241C04" w:rsidRPr="00323CCE">
        <w:rPr>
          <w:rFonts w:ascii="Times New Roman" w:hAnsi="Times New Roman"/>
          <w:sz w:val="24"/>
          <w:szCs w:val="24"/>
        </w:rPr>
        <w:t xml:space="preserve"> </w:t>
      </w:r>
      <w:r w:rsidRPr="00323CCE">
        <w:rPr>
          <w:rFonts w:ascii="Times New Roman" w:hAnsi="Times New Roman"/>
          <w:sz w:val="24"/>
          <w:szCs w:val="24"/>
        </w:rPr>
        <w:t>централизованного теплоснабжения от крупн</w:t>
      </w:r>
      <w:r w:rsidR="00E74FB3" w:rsidRPr="00323CCE">
        <w:rPr>
          <w:rFonts w:ascii="Times New Roman" w:hAnsi="Times New Roman"/>
          <w:sz w:val="24"/>
          <w:szCs w:val="24"/>
        </w:rPr>
        <w:t>ых котельных</w:t>
      </w:r>
      <w:r w:rsidRPr="00323CCE">
        <w:rPr>
          <w:rFonts w:ascii="Times New Roman" w:hAnsi="Times New Roman"/>
          <w:sz w:val="24"/>
          <w:szCs w:val="24"/>
        </w:rPr>
        <w:t>.</w:t>
      </w:r>
    </w:p>
    <w:p w:rsidR="000A5B1C" w:rsidRPr="00323CCE" w:rsidRDefault="000A5B1C" w:rsidP="00323CCE">
      <w:pPr>
        <w:autoSpaceDE w:val="0"/>
        <w:autoSpaceDN w:val="0"/>
        <w:adjustRightInd w:val="0"/>
        <w:spacing w:after="0" w:line="240" w:lineRule="auto"/>
        <w:jc w:val="both"/>
        <w:rPr>
          <w:rFonts w:ascii="Times New Roman" w:hAnsi="Times New Roman"/>
          <w:sz w:val="24"/>
          <w:szCs w:val="24"/>
        </w:rPr>
      </w:pPr>
      <w:r w:rsidRPr="00323CCE">
        <w:rPr>
          <w:rFonts w:ascii="Times New Roman" w:hAnsi="Times New Roman"/>
          <w:sz w:val="24"/>
          <w:szCs w:val="24"/>
        </w:rPr>
        <w:t>Требованиями п. 8 статьи 23 Федерального закона Российской</w:t>
      </w:r>
      <w:r w:rsidR="00E74FB3" w:rsidRPr="00323CCE">
        <w:rPr>
          <w:rFonts w:ascii="Times New Roman" w:hAnsi="Times New Roman"/>
          <w:sz w:val="24"/>
          <w:szCs w:val="24"/>
        </w:rPr>
        <w:t xml:space="preserve"> Федера</w:t>
      </w:r>
      <w:r w:rsidRPr="00323CCE">
        <w:rPr>
          <w:rFonts w:ascii="Times New Roman" w:hAnsi="Times New Roman"/>
          <w:sz w:val="24"/>
          <w:szCs w:val="24"/>
        </w:rPr>
        <w:t>ции от 27.07.2010 №190-ФЗ «О теплоснабжении» обязательными критериями</w:t>
      </w:r>
    </w:p>
    <w:p w:rsidR="000A5B1C" w:rsidRPr="00323CCE" w:rsidRDefault="000A5B1C" w:rsidP="00323CCE">
      <w:pPr>
        <w:autoSpaceDE w:val="0"/>
        <w:autoSpaceDN w:val="0"/>
        <w:adjustRightInd w:val="0"/>
        <w:spacing w:after="0" w:line="240" w:lineRule="auto"/>
        <w:jc w:val="both"/>
        <w:rPr>
          <w:rFonts w:ascii="Times New Roman" w:hAnsi="Times New Roman"/>
          <w:sz w:val="24"/>
          <w:szCs w:val="24"/>
        </w:rPr>
      </w:pPr>
      <w:r w:rsidRPr="00323CCE">
        <w:rPr>
          <w:rFonts w:ascii="Times New Roman" w:hAnsi="Times New Roman"/>
          <w:sz w:val="24"/>
          <w:szCs w:val="24"/>
        </w:rPr>
        <w:t>принятия решения в отношении развития системы теплоснабжения являются:</w:t>
      </w:r>
    </w:p>
    <w:p w:rsidR="000A5B1C" w:rsidRPr="00323CCE" w:rsidRDefault="000A5B1C" w:rsidP="00323CCE">
      <w:pPr>
        <w:autoSpaceDE w:val="0"/>
        <w:autoSpaceDN w:val="0"/>
        <w:adjustRightInd w:val="0"/>
        <w:spacing w:after="0" w:line="240" w:lineRule="auto"/>
        <w:jc w:val="both"/>
        <w:rPr>
          <w:rFonts w:ascii="Times New Roman" w:hAnsi="Times New Roman"/>
          <w:sz w:val="24"/>
          <w:szCs w:val="24"/>
        </w:rPr>
      </w:pPr>
      <w:r w:rsidRPr="00323CCE">
        <w:rPr>
          <w:rFonts w:ascii="Times New Roman" w:hAnsi="Times New Roman"/>
          <w:sz w:val="24"/>
          <w:szCs w:val="24"/>
        </w:rPr>
        <w:t>- обеспечение надежности теплоснабжения потребителей;</w:t>
      </w:r>
    </w:p>
    <w:p w:rsidR="000A5B1C" w:rsidRPr="00323CCE" w:rsidRDefault="000A5B1C" w:rsidP="00323CCE">
      <w:pPr>
        <w:autoSpaceDE w:val="0"/>
        <w:autoSpaceDN w:val="0"/>
        <w:adjustRightInd w:val="0"/>
        <w:spacing w:after="0" w:line="240" w:lineRule="auto"/>
        <w:jc w:val="both"/>
        <w:rPr>
          <w:rFonts w:ascii="Times New Roman" w:hAnsi="Times New Roman"/>
          <w:sz w:val="24"/>
          <w:szCs w:val="24"/>
        </w:rPr>
      </w:pPr>
      <w:r w:rsidRPr="00323CCE">
        <w:rPr>
          <w:rFonts w:ascii="Times New Roman" w:hAnsi="Times New Roman"/>
          <w:sz w:val="24"/>
          <w:szCs w:val="24"/>
        </w:rPr>
        <w:t xml:space="preserve">- минимизация затрат на теплоснабжение в расчете на </w:t>
      </w:r>
      <w:r w:rsidR="00E74FB3" w:rsidRPr="00323CCE">
        <w:rPr>
          <w:rFonts w:ascii="Times New Roman" w:hAnsi="Times New Roman"/>
          <w:sz w:val="24"/>
          <w:szCs w:val="24"/>
        </w:rPr>
        <w:t>каждого потреби</w:t>
      </w:r>
      <w:r w:rsidRPr="00323CCE">
        <w:rPr>
          <w:rFonts w:ascii="Times New Roman" w:hAnsi="Times New Roman"/>
          <w:sz w:val="24"/>
          <w:szCs w:val="24"/>
        </w:rPr>
        <w:t>теля в долгосрочной перспективе;</w:t>
      </w:r>
    </w:p>
    <w:p w:rsidR="000A5B1C" w:rsidRPr="00323CCE" w:rsidRDefault="000A5B1C" w:rsidP="00323CCE">
      <w:pPr>
        <w:autoSpaceDE w:val="0"/>
        <w:autoSpaceDN w:val="0"/>
        <w:adjustRightInd w:val="0"/>
        <w:spacing w:after="0" w:line="240" w:lineRule="auto"/>
        <w:jc w:val="both"/>
        <w:rPr>
          <w:rFonts w:ascii="Times New Roman" w:hAnsi="Times New Roman"/>
          <w:sz w:val="24"/>
          <w:szCs w:val="24"/>
        </w:rPr>
      </w:pPr>
      <w:r w:rsidRPr="00323CCE">
        <w:rPr>
          <w:rFonts w:ascii="Times New Roman" w:hAnsi="Times New Roman"/>
          <w:sz w:val="24"/>
          <w:szCs w:val="24"/>
        </w:rPr>
        <w:t>- приоритет комбинированной выработк</w:t>
      </w:r>
      <w:r w:rsidR="00E74FB3" w:rsidRPr="00323CCE">
        <w:rPr>
          <w:rFonts w:ascii="Times New Roman" w:hAnsi="Times New Roman"/>
          <w:sz w:val="24"/>
          <w:szCs w:val="24"/>
        </w:rPr>
        <w:t>и электрической и тепловой энер</w:t>
      </w:r>
      <w:r w:rsidRPr="00323CCE">
        <w:rPr>
          <w:rFonts w:ascii="Times New Roman" w:hAnsi="Times New Roman"/>
          <w:sz w:val="24"/>
          <w:szCs w:val="24"/>
        </w:rPr>
        <w:t>гии с учетом экономической обоснованности;</w:t>
      </w:r>
    </w:p>
    <w:p w:rsidR="000A5B1C" w:rsidRPr="00323CCE" w:rsidRDefault="000A5B1C" w:rsidP="00323CCE">
      <w:pPr>
        <w:autoSpaceDE w:val="0"/>
        <w:autoSpaceDN w:val="0"/>
        <w:adjustRightInd w:val="0"/>
        <w:spacing w:after="0" w:line="240" w:lineRule="auto"/>
        <w:jc w:val="both"/>
        <w:rPr>
          <w:rFonts w:ascii="Times New Roman" w:hAnsi="Times New Roman"/>
          <w:sz w:val="24"/>
          <w:szCs w:val="24"/>
        </w:rPr>
      </w:pPr>
      <w:r w:rsidRPr="00323CCE">
        <w:rPr>
          <w:rFonts w:ascii="Times New Roman" w:hAnsi="Times New Roman"/>
          <w:sz w:val="24"/>
          <w:szCs w:val="24"/>
        </w:rPr>
        <w:t>- учет инвестиционных программ орг</w:t>
      </w:r>
      <w:r w:rsidR="00E74FB3" w:rsidRPr="00323CCE">
        <w:rPr>
          <w:rFonts w:ascii="Times New Roman" w:hAnsi="Times New Roman"/>
          <w:sz w:val="24"/>
          <w:szCs w:val="24"/>
        </w:rPr>
        <w:t>анизаций, осуществляющих регули</w:t>
      </w:r>
      <w:r w:rsidRPr="00323CCE">
        <w:rPr>
          <w:rFonts w:ascii="Times New Roman" w:hAnsi="Times New Roman"/>
          <w:sz w:val="24"/>
          <w:szCs w:val="24"/>
        </w:rPr>
        <w:t>руемые виды деятельности в сфере теплоснабжения, программ в области</w:t>
      </w:r>
      <w:r w:rsidR="00E74FB3" w:rsidRPr="00323CCE">
        <w:rPr>
          <w:rFonts w:ascii="Times New Roman" w:hAnsi="Times New Roman"/>
          <w:sz w:val="24"/>
          <w:szCs w:val="24"/>
        </w:rPr>
        <w:t xml:space="preserve"> </w:t>
      </w:r>
      <w:r w:rsidRPr="00323CCE">
        <w:rPr>
          <w:rFonts w:ascii="Times New Roman" w:hAnsi="Times New Roman"/>
          <w:sz w:val="24"/>
          <w:szCs w:val="24"/>
        </w:rPr>
        <w:t>энергосбережения и повышения энергетиче</w:t>
      </w:r>
      <w:r w:rsidR="00E74FB3" w:rsidRPr="00323CCE">
        <w:rPr>
          <w:rFonts w:ascii="Times New Roman" w:hAnsi="Times New Roman"/>
          <w:sz w:val="24"/>
          <w:szCs w:val="24"/>
        </w:rPr>
        <w:t>ской эффективности указанных ор</w:t>
      </w:r>
      <w:r w:rsidRPr="00323CCE">
        <w:rPr>
          <w:rFonts w:ascii="Times New Roman" w:hAnsi="Times New Roman"/>
          <w:sz w:val="24"/>
          <w:szCs w:val="24"/>
        </w:rPr>
        <w:t>ганизаций, региональных программ, муници</w:t>
      </w:r>
      <w:r w:rsidR="00E74FB3" w:rsidRPr="00323CCE">
        <w:rPr>
          <w:rFonts w:ascii="Times New Roman" w:hAnsi="Times New Roman"/>
          <w:sz w:val="24"/>
          <w:szCs w:val="24"/>
        </w:rPr>
        <w:t>пальных программ в области энер</w:t>
      </w:r>
      <w:r w:rsidRPr="00323CCE">
        <w:rPr>
          <w:rFonts w:ascii="Times New Roman" w:hAnsi="Times New Roman"/>
          <w:sz w:val="24"/>
          <w:szCs w:val="24"/>
        </w:rPr>
        <w:t>госбережения и повышения энергетической эффективности;</w:t>
      </w:r>
    </w:p>
    <w:p w:rsidR="000A5B1C" w:rsidRPr="00323CCE" w:rsidRDefault="000A5B1C" w:rsidP="00323CCE">
      <w:pPr>
        <w:autoSpaceDE w:val="0"/>
        <w:autoSpaceDN w:val="0"/>
        <w:adjustRightInd w:val="0"/>
        <w:spacing w:after="0" w:line="240" w:lineRule="auto"/>
        <w:jc w:val="both"/>
        <w:rPr>
          <w:rFonts w:ascii="Times New Roman" w:hAnsi="Times New Roman"/>
          <w:sz w:val="24"/>
          <w:szCs w:val="24"/>
        </w:rPr>
      </w:pPr>
      <w:r w:rsidRPr="00323CCE">
        <w:rPr>
          <w:rFonts w:ascii="Times New Roman" w:hAnsi="Times New Roman"/>
          <w:sz w:val="24"/>
          <w:szCs w:val="24"/>
        </w:rPr>
        <w:t xml:space="preserve">- согласование схем теплоснабжения </w:t>
      </w:r>
      <w:r w:rsidR="00E74FB3" w:rsidRPr="00323CCE">
        <w:rPr>
          <w:rFonts w:ascii="Times New Roman" w:hAnsi="Times New Roman"/>
          <w:sz w:val="24"/>
          <w:szCs w:val="24"/>
        </w:rPr>
        <w:t>с иными программами развития се</w:t>
      </w:r>
      <w:r w:rsidRPr="00323CCE">
        <w:rPr>
          <w:rFonts w:ascii="Times New Roman" w:hAnsi="Times New Roman"/>
          <w:sz w:val="24"/>
          <w:szCs w:val="24"/>
        </w:rPr>
        <w:t>тей инженерно-технического обеспечения, а также с программами газификации.</w:t>
      </w:r>
    </w:p>
    <w:p w:rsidR="000A5B1C" w:rsidRPr="00323CCE" w:rsidRDefault="000A5B1C" w:rsidP="00323CCE">
      <w:pPr>
        <w:autoSpaceDE w:val="0"/>
        <w:autoSpaceDN w:val="0"/>
        <w:adjustRightInd w:val="0"/>
        <w:spacing w:after="0" w:line="240" w:lineRule="auto"/>
        <w:ind w:firstLine="708"/>
        <w:jc w:val="both"/>
        <w:rPr>
          <w:rFonts w:ascii="Times New Roman" w:hAnsi="Times New Roman"/>
          <w:sz w:val="24"/>
          <w:szCs w:val="24"/>
        </w:rPr>
      </w:pPr>
      <w:r w:rsidRPr="00323CCE">
        <w:rPr>
          <w:rFonts w:ascii="Times New Roman" w:hAnsi="Times New Roman"/>
          <w:sz w:val="24"/>
          <w:szCs w:val="24"/>
        </w:rPr>
        <w:t>Возможные и оптимальные пути реш</w:t>
      </w:r>
      <w:r w:rsidR="00E74FB3" w:rsidRPr="00323CCE">
        <w:rPr>
          <w:rFonts w:ascii="Times New Roman" w:hAnsi="Times New Roman"/>
          <w:sz w:val="24"/>
          <w:szCs w:val="24"/>
        </w:rPr>
        <w:t>ения этих задач в системе тепло</w:t>
      </w:r>
      <w:r w:rsidRPr="00323CCE">
        <w:rPr>
          <w:rFonts w:ascii="Times New Roman" w:hAnsi="Times New Roman"/>
          <w:sz w:val="24"/>
          <w:szCs w:val="24"/>
        </w:rPr>
        <w:t>снабжения отражены в разработанном ООО «</w:t>
      </w:r>
      <w:r w:rsidR="00E74FB3" w:rsidRPr="00323CCE">
        <w:rPr>
          <w:rFonts w:ascii="Times New Roman" w:hAnsi="Times New Roman"/>
          <w:sz w:val="24"/>
          <w:szCs w:val="24"/>
        </w:rPr>
        <w:t>Пятигорсктеплосервис</w:t>
      </w:r>
      <w:r w:rsidRPr="00323CCE">
        <w:rPr>
          <w:rFonts w:ascii="Times New Roman" w:hAnsi="Times New Roman"/>
          <w:sz w:val="24"/>
          <w:szCs w:val="24"/>
        </w:rPr>
        <w:t>» и предлагаемому</w:t>
      </w:r>
      <w:r w:rsidR="00323CCE">
        <w:rPr>
          <w:rFonts w:ascii="Times New Roman" w:hAnsi="Times New Roman"/>
          <w:sz w:val="24"/>
          <w:szCs w:val="24"/>
        </w:rPr>
        <w:t xml:space="preserve"> </w:t>
      </w:r>
      <w:r w:rsidRPr="00323CCE">
        <w:rPr>
          <w:rFonts w:ascii="Times New Roman" w:hAnsi="Times New Roman"/>
          <w:sz w:val="24"/>
          <w:szCs w:val="24"/>
        </w:rPr>
        <w:t>к рассмотрению и утверждению до</w:t>
      </w:r>
      <w:r w:rsidR="00241C04" w:rsidRPr="00323CCE">
        <w:rPr>
          <w:rFonts w:ascii="Times New Roman" w:hAnsi="Times New Roman"/>
          <w:sz w:val="24"/>
          <w:szCs w:val="24"/>
        </w:rPr>
        <w:t>кументе «Схема теплоснабжения города - курорта</w:t>
      </w:r>
      <w:r w:rsidRPr="00323CCE">
        <w:rPr>
          <w:rFonts w:ascii="Times New Roman" w:hAnsi="Times New Roman"/>
          <w:sz w:val="24"/>
          <w:szCs w:val="24"/>
        </w:rPr>
        <w:t xml:space="preserve"> </w:t>
      </w:r>
      <w:r w:rsidR="00241C04" w:rsidRPr="00323CCE">
        <w:rPr>
          <w:rFonts w:ascii="Times New Roman" w:hAnsi="Times New Roman"/>
          <w:sz w:val="24"/>
          <w:szCs w:val="24"/>
        </w:rPr>
        <w:t>Пятигорска».</w:t>
      </w:r>
    </w:p>
    <w:p w:rsidR="000A5B1C" w:rsidRPr="00323CCE" w:rsidRDefault="000A5B1C" w:rsidP="00323CCE">
      <w:pPr>
        <w:autoSpaceDE w:val="0"/>
        <w:autoSpaceDN w:val="0"/>
        <w:adjustRightInd w:val="0"/>
        <w:spacing w:after="0" w:line="240" w:lineRule="auto"/>
        <w:ind w:firstLine="708"/>
        <w:jc w:val="both"/>
        <w:rPr>
          <w:rFonts w:ascii="Times New Roman" w:hAnsi="Times New Roman"/>
          <w:sz w:val="24"/>
          <w:szCs w:val="24"/>
        </w:rPr>
      </w:pPr>
      <w:r w:rsidRPr="00323CCE">
        <w:rPr>
          <w:rFonts w:ascii="Times New Roman" w:hAnsi="Times New Roman"/>
          <w:sz w:val="24"/>
          <w:szCs w:val="24"/>
        </w:rPr>
        <w:t xml:space="preserve">Уровень централизованного теплоснабжения г. </w:t>
      </w:r>
      <w:r w:rsidR="00241C04" w:rsidRPr="00323CCE">
        <w:rPr>
          <w:rFonts w:ascii="Times New Roman" w:hAnsi="Times New Roman"/>
          <w:sz w:val="24"/>
          <w:szCs w:val="24"/>
        </w:rPr>
        <w:t>Пятигорска достаточно вы</w:t>
      </w:r>
      <w:r w:rsidRPr="00323CCE">
        <w:rPr>
          <w:rFonts w:ascii="Times New Roman" w:hAnsi="Times New Roman"/>
          <w:sz w:val="24"/>
          <w:szCs w:val="24"/>
        </w:rPr>
        <w:t xml:space="preserve">сок: централизованным теплоснабжением охвачено </w:t>
      </w:r>
      <w:r w:rsidRPr="003F06E1">
        <w:rPr>
          <w:rFonts w:ascii="Times New Roman" w:hAnsi="Times New Roman"/>
          <w:sz w:val="24"/>
          <w:szCs w:val="24"/>
        </w:rPr>
        <w:t>91</w:t>
      </w:r>
      <w:r w:rsidRPr="00323CCE">
        <w:rPr>
          <w:rFonts w:ascii="Times New Roman" w:hAnsi="Times New Roman"/>
          <w:color w:val="FF0000"/>
          <w:sz w:val="24"/>
          <w:szCs w:val="24"/>
        </w:rPr>
        <w:t xml:space="preserve"> </w:t>
      </w:r>
      <w:r w:rsidRPr="00323CCE">
        <w:rPr>
          <w:rFonts w:ascii="Times New Roman" w:hAnsi="Times New Roman"/>
          <w:sz w:val="24"/>
          <w:szCs w:val="24"/>
        </w:rPr>
        <w:t>% потребителей тепла в</w:t>
      </w:r>
      <w:r w:rsidR="00323CCE">
        <w:rPr>
          <w:rFonts w:ascii="Times New Roman" w:hAnsi="Times New Roman"/>
          <w:sz w:val="24"/>
          <w:szCs w:val="24"/>
        </w:rPr>
        <w:t xml:space="preserve"> </w:t>
      </w:r>
      <w:r w:rsidRPr="00323CCE">
        <w:rPr>
          <w:rFonts w:ascii="Times New Roman" w:hAnsi="Times New Roman"/>
          <w:sz w:val="24"/>
          <w:szCs w:val="24"/>
        </w:rPr>
        <w:t>городе.</w:t>
      </w:r>
    </w:p>
    <w:p w:rsidR="000A5B1C" w:rsidRPr="00323CCE" w:rsidRDefault="000A5B1C" w:rsidP="00323CCE">
      <w:pPr>
        <w:autoSpaceDE w:val="0"/>
        <w:autoSpaceDN w:val="0"/>
        <w:adjustRightInd w:val="0"/>
        <w:spacing w:after="0" w:line="240" w:lineRule="auto"/>
        <w:ind w:firstLine="708"/>
        <w:jc w:val="both"/>
        <w:rPr>
          <w:rFonts w:ascii="Times New Roman" w:hAnsi="Times New Roman"/>
          <w:sz w:val="24"/>
          <w:szCs w:val="24"/>
        </w:rPr>
      </w:pPr>
      <w:r w:rsidRPr="00323CCE">
        <w:rPr>
          <w:rFonts w:ascii="Times New Roman" w:hAnsi="Times New Roman"/>
          <w:sz w:val="24"/>
          <w:szCs w:val="24"/>
        </w:rPr>
        <w:t>Зоны действия децентрализованного</w:t>
      </w:r>
      <w:r w:rsidR="00241C04" w:rsidRPr="00323CCE">
        <w:rPr>
          <w:rFonts w:ascii="Times New Roman" w:hAnsi="Times New Roman"/>
          <w:sz w:val="24"/>
          <w:szCs w:val="24"/>
        </w:rPr>
        <w:t xml:space="preserve"> теплоснабжения в настоящее вре</w:t>
      </w:r>
      <w:r w:rsidRPr="00323CCE">
        <w:rPr>
          <w:rFonts w:ascii="Times New Roman" w:hAnsi="Times New Roman"/>
          <w:sz w:val="24"/>
          <w:szCs w:val="24"/>
        </w:rPr>
        <w:t>мя ограничены теплоснабжением индивидуальной жилой застройки.</w:t>
      </w:r>
    </w:p>
    <w:p w:rsidR="000A5B1C" w:rsidRPr="00323CCE" w:rsidRDefault="000A5B1C" w:rsidP="00323CCE">
      <w:pPr>
        <w:autoSpaceDE w:val="0"/>
        <w:autoSpaceDN w:val="0"/>
        <w:adjustRightInd w:val="0"/>
        <w:spacing w:after="0" w:line="240" w:lineRule="auto"/>
        <w:jc w:val="both"/>
        <w:rPr>
          <w:rFonts w:ascii="Times New Roman" w:hAnsi="Times New Roman"/>
          <w:sz w:val="24"/>
          <w:szCs w:val="24"/>
        </w:rPr>
      </w:pPr>
      <w:r w:rsidRPr="00323CCE">
        <w:rPr>
          <w:rFonts w:ascii="Times New Roman" w:hAnsi="Times New Roman"/>
          <w:sz w:val="24"/>
          <w:szCs w:val="24"/>
        </w:rPr>
        <w:t>Обеспечение теплом перспективн</w:t>
      </w:r>
      <w:r w:rsidR="00241C04" w:rsidRPr="00323CCE">
        <w:rPr>
          <w:rFonts w:ascii="Times New Roman" w:hAnsi="Times New Roman"/>
          <w:sz w:val="24"/>
          <w:szCs w:val="24"/>
        </w:rPr>
        <w:t>ых многоквартирных домов и обще</w:t>
      </w:r>
      <w:r w:rsidRPr="00323CCE">
        <w:rPr>
          <w:rFonts w:ascii="Times New Roman" w:hAnsi="Times New Roman"/>
          <w:sz w:val="24"/>
          <w:szCs w:val="24"/>
        </w:rPr>
        <w:t xml:space="preserve">ственных зданий в Схеме запланировано </w:t>
      </w:r>
      <w:r w:rsidR="00323CCE">
        <w:rPr>
          <w:rFonts w:ascii="Times New Roman" w:hAnsi="Times New Roman"/>
          <w:sz w:val="24"/>
          <w:szCs w:val="24"/>
        </w:rPr>
        <w:t xml:space="preserve">как </w:t>
      </w:r>
      <w:r w:rsidRPr="00323CCE">
        <w:rPr>
          <w:rFonts w:ascii="Times New Roman" w:hAnsi="Times New Roman"/>
          <w:sz w:val="24"/>
          <w:szCs w:val="24"/>
        </w:rPr>
        <w:t>от систе</w:t>
      </w:r>
      <w:r w:rsidR="00241C04" w:rsidRPr="00323CCE">
        <w:rPr>
          <w:rFonts w:ascii="Times New Roman" w:hAnsi="Times New Roman"/>
          <w:sz w:val="24"/>
          <w:szCs w:val="24"/>
        </w:rPr>
        <w:t>мы централизованного теп</w:t>
      </w:r>
      <w:r w:rsidR="00323CCE">
        <w:rPr>
          <w:rFonts w:ascii="Times New Roman" w:hAnsi="Times New Roman"/>
          <w:sz w:val="24"/>
          <w:szCs w:val="24"/>
        </w:rPr>
        <w:t xml:space="preserve">лоснабжения, так и от </w:t>
      </w:r>
      <w:r w:rsidR="00323CCE" w:rsidRPr="00323CCE">
        <w:rPr>
          <w:rFonts w:ascii="Times New Roman" w:hAnsi="Times New Roman"/>
          <w:sz w:val="24"/>
          <w:szCs w:val="24"/>
        </w:rPr>
        <w:t>децентрализованно</w:t>
      </w:r>
      <w:r w:rsidR="00323CCE">
        <w:rPr>
          <w:rFonts w:ascii="Times New Roman" w:hAnsi="Times New Roman"/>
          <w:sz w:val="24"/>
          <w:szCs w:val="24"/>
        </w:rPr>
        <w:t>го</w:t>
      </w:r>
      <w:r w:rsidR="00323CCE" w:rsidRPr="00323CCE">
        <w:rPr>
          <w:rFonts w:ascii="Times New Roman" w:hAnsi="Times New Roman"/>
          <w:sz w:val="24"/>
          <w:szCs w:val="24"/>
        </w:rPr>
        <w:t xml:space="preserve"> – от индивидуальных БМК.</w:t>
      </w:r>
    </w:p>
    <w:p w:rsidR="000A5B1C" w:rsidRPr="00323CCE" w:rsidRDefault="000A5B1C" w:rsidP="00323CCE">
      <w:pPr>
        <w:autoSpaceDE w:val="0"/>
        <w:autoSpaceDN w:val="0"/>
        <w:adjustRightInd w:val="0"/>
        <w:spacing w:after="0" w:line="240" w:lineRule="auto"/>
        <w:ind w:firstLine="708"/>
        <w:jc w:val="both"/>
        <w:rPr>
          <w:rFonts w:ascii="Times New Roman" w:hAnsi="Times New Roman"/>
          <w:sz w:val="24"/>
          <w:szCs w:val="24"/>
        </w:rPr>
      </w:pPr>
      <w:r w:rsidRPr="00323CCE">
        <w:rPr>
          <w:rFonts w:ascii="Times New Roman" w:hAnsi="Times New Roman"/>
          <w:sz w:val="24"/>
          <w:szCs w:val="24"/>
        </w:rPr>
        <w:t xml:space="preserve">Развитие системы теплоснабжения г. </w:t>
      </w:r>
      <w:r w:rsidR="00241C04" w:rsidRPr="00323CCE">
        <w:rPr>
          <w:rFonts w:ascii="Times New Roman" w:hAnsi="Times New Roman"/>
          <w:sz w:val="24"/>
          <w:szCs w:val="24"/>
        </w:rPr>
        <w:t xml:space="preserve">Пятигорска </w:t>
      </w:r>
      <w:r w:rsidRPr="00323CCE">
        <w:rPr>
          <w:rFonts w:ascii="Times New Roman" w:hAnsi="Times New Roman"/>
          <w:sz w:val="24"/>
          <w:szCs w:val="24"/>
        </w:rPr>
        <w:t>предполагается базировать</w:t>
      </w:r>
      <w:r w:rsidR="00323CCE">
        <w:rPr>
          <w:rFonts w:ascii="Times New Roman" w:hAnsi="Times New Roman"/>
          <w:sz w:val="24"/>
          <w:szCs w:val="24"/>
        </w:rPr>
        <w:t xml:space="preserve"> </w:t>
      </w:r>
      <w:r w:rsidRPr="00323CCE">
        <w:rPr>
          <w:rFonts w:ascii="Times New Roman" w:hAnsi="Times New Roman"/>
          <w:sz w:val="24"/>
          <w:szCs w:val="24"/>
        </w:rPr>
        <w:t xml:space="preserve">на преимущественном использовании существующих </w:t>
      </w:r>
      <w:r w:rsidR="00241C04" w:rsidRPr="00323CCE">
        <w:rPr>
          <w:rFonts w:ascii="Times New Roman" w:hAnsi="Times New Roman"/>
          <w:sz w:val="24"/>
          <w:szCs w:val="24"/>
        </w:rPr>
        <w:t>котель</w:t>
      </w:r>
      <w:r w:rsidRPr="00323CCE">
        <w:rPr>
          <w:rFonts w:ascii="Times New Roman" w:hAnsi="Times New Roman"/>
          <w:sz w:val="24"/>
          <w:szCs w:val="24"/>
        </w:rPr>
        <w:t>ных. При этом предлагается их реконструкци</w:t>
      </w:r>
      <w:r w:rsidR="00241C04" w:rsidRPr="00323CCE">
        <w:rPr>
          <w:rFonts w:ascii="Times New Roman" w:hAnsi="Times New Roman"/>
          <w:sz w:val="24"/>
          <w:szCs w:val="24"/>
        </w:rPr>
        <w:t>я, проведение мероприятий по по</w:t>
      </w:r>
      <w:r w:rsidRPr="00323CCE">
        <w:rPr>
          <w:rFonts w:ascii="Times New Roman" w:hAnsi="Times New Roman"/>
          <w:sz w:val="24"/>
          <w:szCs w:val="24"/>
        </w:rPr>
        <w:t>вышению эффективности использования топлива, установка оборудования с</w:t>
      </w:r>
      <w:r w:rsidR="00323CCE">
        <w:rPr>
          <w:rFonts w:ascii="Times New Roman" w:hAnsi="Times New Roman"/>
          <w:sz w:val="24"/>
          <w:szCs w:val="24"/>
        </w:rPr>
        <w:t xml:space="preserve"> </w:t>
      </w:r>
      <w:r w:rsidRPr="00323CCE">
        <w:rPr>
          <w:rFonts w:ascii="Times New Roman" w:hAnsi="Times New Roman"/>
          <w:sz w:val="24"/>
          <w:szCs w:val="24"/>
        </w:rPr>
        <w:t>более высоким КПД и оборудования, обе</w:t>
      </w:r>
      <w:r w:rsidR="00323CCE">
        <w:rPr>
          <w:rFonts w:ascii="Times New Roman" w:hAnsi="Times New Roman"/>
          <w:sz w:val="24"/>
          <w:szCs w:val="24"/>
        </w:rPr>
        <w:t>спечивающего комбинированную вы</w:t>
      </w:r>
      <w:r w:rsidRPr="00323CCE">
        <w:rPr>
          <w:rFonts w:ascii="Times New Roman" w:hAnsi="Times New Roman"/>
          <w:sz w:val="24"/>
          <w:szCs w:val="24"/>
        </w:rPr>
        <w:t>работку тепловой и электрической энергии.</w:t>
      </w:r>
    </w:p>
    <w:p w:rsidR="000A5B1C" w:rsidRPr="00323CCE" w:rsidRDefault="000A5B1C" w:rsidP="00323CCE">
      <w:pPr>
        <w:autoSpaceDE w:val="0"/>
        <w:autoSpaceDN w:val="0"/>
        <w:adjustRightInd w:val="0"/>
        <w:spacing w:after="0" w:line="240" w:lineRule="auto"/>
        <w:ind w:firstLine="708"/>
        <w:jc w:val="both"/>
        <w:rPr>
          <w:rFonts w:ascii="Times New Roman" w:hAnsi="Times New Roman"/>
          <w:sz w:val="24"/>
          <w:szCs w:val="24"/>
        </w:rPr>
      </w:pPr>
      <w:r w:rsidRPr="00323CCE">
        <w:rPr>
          <w:rFonts w:ascii="Times New Roman" w:hAnsi="Times New Roman"/>
          <w:sz w:val="24"/>
          <w:szCs w:val="24"/>
        </w:rPr>
        <w:t>Реализация предлагаемого в Схеме оп</w:t>
      </w:r>
      <w:r w:rsidR="00241C04" w:rsidRPr="00323CCE">
        <w:rPr>
          <w:rFonts w:ascii="Times New Roman" w:hAnsi="Times New Roman"/>
          <w:sz w:val="24"/>
          <w:szCs w:val="24"/>
        </w:rPr>
        <w:t>тимального варианта развития си</w:t>
      </w:r>
      <w:r w:rsidRPr="00323CCE">
        <w:rPr>
          <w:rFonts w:ascii="Times New Roman" w:hAnsi="Times New Roman"/>
          <w:sz w:val="24"/>
          <w:szCs w:val="24"/>
        </w:rPr>
        <w:t>стемы теплоснабжения позволит снизить себестоимость вырабатываемого тепла и тарифы на тепловую энергию для потребителей в городе, повысить</w:t>
      </w:r>
      <w:r w:rsidR="00241C04" w:rsidRPr="00323CCE">
        <w:rPr>
          <w:rFonts w:ascii="Times New Roman" w:hAnsi="Times New Roman"/>
          <w:sz w:val="24"/>
          <w:szCs w:val="24"/>
        </w:rPr>
        <w:t xml:space="preserve"> </w:t>
      </w:r>
      <w:r w:rsidRPr="00323CCE">
        <w:rPr>
          <w:rFonts w:ascii="Times New Roman" w:hAnsi="Times New Roman"/>
          <w:sz w:val="24"/>
          <w:szCs w:val="24"/>
        </w:rPr>
        <w:t xml:space="preserve">надежность работы </w:t>
      </w:r>
      <w:proofErr w:type="spellStart"/>
      <w:r w:rsidRPr="00323CCE">
        <w:rPr>
          <w:rFonts w:ascii="Times New Roman" w:hAnsi="Times New Roman"/>
          <w:sz w:val="24"/>
          <w:szCs w:val="24"/>
        </w:rPr>
        <w:t>теплосетевых</w:t>
      </w:r>
      <w:proofErr w:type="spellEnd"/>
      <w:r w:rsidRPr="00323CCE">
        <w:rPr>
          <w:rFonts w:ascii="Times New Roman" w:hAnsi="Times New Roman"/>
          <w:sz w:val="24"/>
          <w:szCs w:val="24"/>
        </w:rPr>
        <w:t xml:space="preserve"> объектов.</w:t>
      </w:r>
    </w:p>
    <w:p w:rsidR="000A5B1C" w:rsidRPr="00323CCE" w:rsidRDefault="000A5B1C" w:rsidP="00323CCE">
      <w:pPr>
        <w:autoSpaceDE w:val="0"/>
        <w:autoSpaceDN w:val="0"/>
        <w:adjustRightInd w:val="0"/>
        <w:spacing w:after="0" w:line="240" w:lineRule="auto"/>
        <w:ind w:firstLine="708"/>
        <w:jc w:val="both"/>
        <w:rPr>
          <w:rFonts w:ascii="Times New Roman" w:hAnsi="Times New Roman"/>
          <w:sz w:val="24"/>
          <w:szCs w:val="24"/>
        </w:rPr>
      </w:pPr>
      <w:r w:rsidRPr="00323CCE">
        <w:rPr>
          <w:rFonts w:ascii="Times New Roman" w:hAnsi="Times New Roman"/>
          <w:sz w:val="24"/>
          <w:szCs w:val="24"/>
        </w:rPr>
        <w:t>Предлагаемые в Схеме решения определяют основные направления</w:t>
      </w:r>
      <w:r w:rsidR="00323CCE">
        <w:rPr>
          <w:rFonts w:ascii="Times New Roman" w:hAnsi="Times New Roman"/>
          <w:sz w:val="24"/>
          <w:szCs w:val="24"/>
        </w:rPr>
        <w:t xml:space="preserve"> </w:t>
      </w:r>
      <w:r w:rsidRPr="00323CCE">
        <w:rPr>
          <w:rFonts w:ascii="Times New Roman" w:hAnsi="Times New Roman"/>
          <w:sz w:val="24"/>
          <w:szCs w:val="24"/>
        </w:rPr>
        <w:t>развития системы теплоснабжения и городс</w:t>
      </w:r>
      <w:r w:rsidR="00323CCE">
        <w:rPr>
          <w:rFonts w:ascii="Times New Roman" w:hAnsi="Times New Roman"/>
          <w:sz w:val="24"/>
          <w:szCs w:val="24"/>
        </w:rPr>
        <w:t>кой инфраструктуры на кратковре</w:t>
      </w:r>
      <w:r w:rsidRPr="00323CCE">
        <w:rPr>
          <w:rFonts w:ascii="Times New Roman" w:hAnsi="Times New Roman"/>
          <w:sz w:val="24"/>
          <w:szCs w:val="24"/>
        </w:rPr>
        <w:t>менную, среднесрочную и долгосрочную пе</w:t>
      </w:r>
      <w:r w:rsidR="00241C04" w:rsidRPr="00323CCE">
        <w:rPr>
          <w:rFonts w:ascii="Times New Roman" w:hAnsi="Times New Roman"/>
          <w:sz w:val="24"/>
          <w:szCs w:val="24"/>
        </w:rPr>
        <w:t>рспективу, дают возможность при</w:t>
      </w:r>
      <w:r w:rsidRPr="00323CCE">
        <w:rPr>
          <w:rFonts w:ascii="Times New Roman" w:hAnsi="Times New Roman"/>
          <w:sz w:val="24"/>
          <w:szCs w:val="24"/>
        </w:rPr>
        <w:t>нятия стратегических решений по развитию города, определяют необходимый</w:t>
      </w:r>
      <w:r w:rsidR="00241C04" w:rsidRPr="00323CCE">
        <w:rPr>
          <w:rFonts w:ascii="Times New Roman" w:hAnsi="Times New Roman"/>
          <w:sz w:val="24"/>
          <w:szCs w:val="24"/>
        </w:rPr>
        <w:t xml:space="preserve"> </w:t>
      </w:r>
      <w:r w:rsidRPr="00323CCE">
        <w:rPr>
          <w:rFonts w:ascii="Times New Roman" w:hAnsi="Times New Roman"/>
          <w:sz w:val="24"/>
          <w:szCs w:val="24"/>
        </w:rPr>
        <w:t>объем инвестиций для их реализации.</w:t>
      </w:r>
    </w:p>
    <w:p w:rsidR="000A5B1C" w:rsidRPr="00323CCE" w:rsidRDefault="000A5B1C" w:rsidP="00323CCE">
      <w:pPr>
        <w:autoSpaceDE w:val="0"/>
        <w:autoSpaceDN w:val="0"/>
        <w:adjustRightInd w:val="0"/>
        <w:spacing w:after="0" w:line="240" w:lineRule="auto"/>
        <w:ind w:firstLine="708"/>
        <w:jc w:val="both"/>
        <w:rPr>
          <w:rFonts w:ascii="Times New Roman" w:hAnsi="Times New Roman"/>
          <w:sz w:val="24"/>
          <w:szCs w:val="24"/>
        </w:rPr>
      </w:pPr>
      <w:r w:rsidRPr="00323CCE">
        <w:rPr>
          <w:rFonts w:ascii="Times New Roman" w:hAnsi="Times New Roman"/>
          <w:sz w:val="24"/>
          <w:szCs w:val="24"/>
        </w:rPr>
        <w:t>Проведенные в схеме расчеты и осно</w:t>
      </w:r>
      <w:r w:rsidR="00241C04" w:rsidRPr="00323CCE">
        <w:rPr>
          <w:rFonts w:ascii="Times New Roman" w:hAnsi="Times New Roman"/>
          <w:sz w:val="24"/>
          <w:szCs w:val="24"/>
        </w:rPr>
        <w:t>ванные на них предложения позво</w:t>
      </w:r>
      <w:r w:rsidRPr="00323CCE">
        <w:rPr>
          <w:rFonts w:ascii="Times New Roman" w:hAnsi="Times New Roman"/>
          <w:sz w:val="24"/>
          <w:szCs w:val="24"/>
        </w:rPr>
        <w:t>лят органу местного самоуправления город</w:t>
      </w:r>
      <w:r w:rsidR="00241C04" w:rsidRPr="00323CCE">
        <w:rPr>
          <w:rFonts w:ascii="Times New Roman" w:hAnsi="Times New Roman"/>
          <w:sz w:val="24"/>
          <w:szCs w:val="24"/>
        </w:rPr>
        <w:t>а обеспечить содержание и обслу</w:t>
      </w:r>
      <w:r w:rsidRPr="00323CCE">
        <w:rPr>
          <w:rFonts w:ascii="Times New Roman" w:hAnsi="Times New Roman"/>
          <w:sz w:val="24"/>
          <w:szCs w:val="24"/>
        </w:rPr>
        <w:t>живание бесхозяйных тепловых сетей и определить единую теплоснабжающую</w:t>
      </w:r>
      <w:r w:rsidR="00323CCE">
        <w:rPr>
          <w:rFonts w:ascii="Times New Roman" w:hAnsi="Times New Roman"/>
          <w:sz w:val="24"/>
          <w:szCs w:val="24"/>
        </w:rPr>
        <w:t xml:space="preserve"> </w:t>
      </w:r>
      <w:r w:rsidRPr="00323CCE">
        <w:rPr>
          <w:rFonts w:ascii="Times New Roman" w:hAnsi="Times New Roman"/>
          <w:sz w:val="24"/>
          <w:szCs w:val="24"/>
        </w:rPr>
        <w:t>организацию.</w:t>
      </w:r>
    </w:p>
    <w:p w:rsidR="000A5B1C" w:rsidRPr="009C67C4" w:rsidRDefault="000A5B1C" w:rsidP="000A5B1C">
      <w:pPr>
        <w:spacing w:after="0"/>
        <w:jc w:val="both"/>
        <w:rPr>
          <w:szCs w:val="24"/>
        </w:rPr>
      </w:pPr>
    </w:p>
    <w:p w:rsidR="00346BD4" w:rsidRDefault="00346BD4" w:rsidP="002C0BB4">
      <w:pPr>
        <w:spacing w:after="100"/>
        <w:ind w:firstLine="284"/>
        <w:jc w:val="both"/>
      </w:pPr>
      <w:r>
        <w:rPr>
          <w:szCs w:val="24"/>
        </w:rPr>
        <w:t xml:space="preserve"> </w:t>
      </w:r>
    </w:p>
    <w:p w:rsidR="00147E8D" w:rsidRPr="003652CE" w:rsidRDefault="00147E8D" w:rsidP="002C0BB4">
      <w:pPr>
        <w:spacing w:after="0"/>
        <w:ind w:firstLine="284"/>
        <w:jc w:val="both"/>
      </w:pPr>
    </w:p>
    <w:sectPr w:rsidR="00147E8D" w:rsidRPr="003652CE" w:rsidSect="002B1130">
      <w:pgSz w:w="11906" w:h="16838" w:code="9"/>
      <w:pgMar w:top="567" w:right="454" w:bottom="567"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426F4" w:rsidRDefault="00C426F4" w:rsidP="00DA396F">
      <w:pPr>
        <w:spacing w:after="0" w:line="240" w:lineRule="auto"/>
      </w:pPr>
      <w:r>
        <w:separator/>
      </w:r>
    </w:p>
  </w:endnote>
  <w:endnote w:type="continuationSeparator" w:id="0">
    <w:p w:rsidR="00C426F4" w:rsidRDefault="00C426F4" w:rsidP="00DA39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Andale Sans UI">
    <w:altName w:val="Arial Unicode MS"/>
    <w:charset w:val="CC"/>
    <w:family w:val="auto"/>
    <w:pitch w:val="variable"/>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20002A87" w:usb1="80000000" w:usb2="00000008" w:usb3="00000000" w:csb0="000001FF" w:csb1="00000000"/>
  </w:font>
  <w:font w:name="Cambria Math">
    <w:panose1 w:val="02040503050406030204"/>
    <w:charset w:val="CC"/>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F4">
    <w:panose1 w:val="00000000000000000000"/>
    <w:charset w:val="CC"/>
    <w:family w:val="auto"/>
    <w:notTrueType/>
    <w:pitch w:val="default"/>
    <w:sig w:usb0="00000201" w:usb1="00000000" w:usb2="00000000" w:usb3="00000000" w:csb0="00000004" w:csb1="00000000"/>
  </w:font>
  <w:font w:name="F5">
    <w:panose1 w:val="00000000000000000000"/>
    <w:charset w:val="CC"/>
    <w:family w:val="auto"/>
    <w:notTrueType/>
    <w:pitch w:val="default"/>
    <w:sig w:usb0="00000201" w:usb1="00000000" w:usb2="00000000" w:usb3="00000000" w:csb0="00000004" w:csb1="00000000"/>
  </w:font>
  <w:font w:name="F1">
    <w:panose1 w:val="00000000000000000000"/>
    <w:charset w:val="CC"/>
    <w:family w:val="auto"/>
    <w:notTrueType/>
    <w:pitch w:val="default"/>
    <w:sig w:usb0="00000201" w:usb1="00000000" w:usb2="00000000" w:usb3="00000000" w:csb0="00000004" w:csb1="00000000"/>
  </w:font>
  <w:font w:name="Microsoft YaHei">
    <w:panose1 w:val="020B0503020204020204"/>
    <w:charset w:val="86"/>
    <w:family w:val="swiss"/>
    <w:pitch w:val="variable"/>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33657"/>
      <w:docPartObj>
        <w:docPartGallery w:val="Page Numbers (Bottom of Page)"/>
        <w:docPartUnique/>
      </w:docPartObj>
    </w:sdtPr>
    <w:sdtContent>
      <w:p w:rsidR="00394AC3" w:rsidRDefault="00394AC3">
        <w:pPr>
          <w:pStyle w:val="aa"/>
          <w:jc w:val="right"/>
        </w:pPr>
        <w:r>
          <w:fldChar w:fldCharType="begin"/>
        </w:r>
        <w:r>
          <w:instrText xml:space="preserve"> PAGE   \* MERGEFORMAT </w:instrText>
        </w:r>
        <w:r>
          <w:fldChar w:fldCharType="separate"/>
        </w:r>
        <w:r w:rsidR="00283D9C">
          <w:rPr>
            <w:noProof/>
          </w:rPr>
          <w:t>64</w:t>
        </w:r>
        <w:r>
          <w:rPr>
            <w:noProof/>
          </w:rPr>
          <w:fldChar w:fldCharType="end"/>
        </w:r>
      </w:p>
    </w:sdtContent>
  </w:sdt>
  <w:p w:rsidR="00394AC3" w:rsidRDefault="00394AC3">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4AC3" w:rsidRDefault="00394AC3"/>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539582"/>
      <w:docPartObj>
        <w:docPartGallery w:val="Page Numbers (Bottom of Page)"/>
        <w:docPartUnique/>
      </w:docPartObj>
    </w:sdtPr>
    <w:sdtContent>
      <w:p w:rsidR="00394AC3" w:rsidRDefault="00394AC3">
        <w:pPr>
          <w:pStyle w:val="aa"/>
          <w:jc w:val="right"/>
        </w:pPr>
        <w:r>
          <w:fldChar w:fldCharType="begin"/>
        </w:r>
        <w:r>
          <w:instrText xml:space="preserve"> PAGE   \* MERGEFORMAT </w:instrText>
        </w:r>
        <w:r>
          <w:fldChar w:fldCharType="separate"/>
        </w:r>
        <w:r w:rsidR="00283D9C">
          <w:rPr>
            <w:noProof/>
          </w:rPr>
          <w:t>139</w:t>
        </w:r>
        <w:r>
          <w:rPr>
            <w:noProof/>
          </w:rPr>
          <w:fldChar w:fldCharType="end"/>
        </w:r>
      </w:p>
    </w:sdtContent>
  </w:sdt>
  <w:p w:rsidR="00394AC3" w:rsidRDefault="00394AC3">
    <w:pPr>
      <w:pStyle w:val="aa"/>
      <w:ind w:right="360"/>
      <w:jc w:val="right"/>
      <w:rPr>
        <w:rFonts w:ascii="Arial" w:hAnsi="Arial" w:cs="Arial"/>
        <w:i/>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4AC3" w:rsidRDefault="00394AC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426F4" w:rsidRDefault="00C426F4" w:rsidP="00DA396F">
      <w:pPr>
        <w:spacing w:after="0" w:line="240" w:lineRule="auto"/>
      </w:pPr>
      <w:r>
        <w:separator/>
      </w:r>
    </w:p>
  </w:footnote>
  <w:footnote w:type="continuationSeparator" w:id="0">
    <w:p w:rsidR="00C426F4" w:rsidRDefault="00C426F4" w:rsidP="00DA396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alias w:val="Заголовок"/>
      <w:id w:val="77738743"/>
      <w:placeholder>
        <w:docPart w:val="AC0CAF5CBD414D48A8437360EEE2A7C4"/>
      </w:placeholder>
      <w:dataBinding w:prefixMappings="xmlns:ns0='http://schemas.openxmlformats.org/package/2006/metadata/core-properties' xmlns:ns1='http://purl.org/dc/elements/1.1/'" w:xpath="/ns0:coreProperties[1]/ns1:title[1]" w:storeItemID="{6C3C8BC8-F283-45AE-878A-BAB7291924A1}"/>
      <w:text/>
    </w:sdtPr>
    <w:sdtContent>
      <w:p w:rsidR="00394AC3" w:rsidRDefault="00394AC3">
        <w:pPr>
          <w:pStyle w:val="a8"/>
          <w:rPr>
            <w:sz w:val="32"/>
          </w:rPr>
        </w:pPr>
        <w:r w:rsidRPr="004D33AE">
          <w:t>Схема теплоснабжения г</w:t>
        </w:r>
        <w:r>
          <w:t>орода</w:t>
        </w:r>
        <w:r w:rsidRPr="004D33AE">
          <w:t xml:space="preserve"> Пятигорска</w:t>
        </w:r>
        <w:r>
          <w:t xml:space="preserve"> 2018</w:t>
        </w:r>
      </w:p>
    </w:sdtContent>
  </w:sdt>
  <w:p w:rsidR="00394AC3" w:rsidRDefault="00394AC3" w:rsidP="006B1A3C">
    <w:pPr>
      <w:pStyle w:val="a8"/>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4AC3" w:rsidRDefault="00394AC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4AC3" w:rsidRDefault="00394AC3" w:rsidP="004D33AE">
    <w:pPr>
      <w:pStyle w:val="Afff"/>
      <w:pBdr>
        <w:bottom w:val="single" w:sz="4" w:space="1" w:color="000000"/>
      </w:pBdr>
      <w:ind w:firstLine="0"/>
      <w:jc w:val="center"/>
      <w:rPr>
        <w:rFonts w:cs="Arial"/>
        <w:sz w:val="24"/>
        <w:szCs w:val="16"/>
      </w:rPr>
    </w:pPr>
    <w:r w:rsidRPr="004D33AE">
      <w:rPr>
        <w:rFonts w:ascii="Arial" w:hAnsi="Arial" w:cs="Arial"/>
        <w:sz w:val="16"/>
        <w:szCs w:val="16"/>
      </w:rPr>
      <w:t>С</w:t>
    </w:r>
    <w:r w:rsidRPr="004D33AE">
      <w:rPr>
        <w:rFonts w:cs="Arial"/>
        <w:sz w:val="24"/>
        <w:szCs w:val="16"/>
      </w:rPr>
      <w:t>хема теплоснабжения г. Пятигорска</w:t>
    </w:r>
    <w:r>
      <w:rPr>
        <w:rFonts w:cs="Arial"/>
        <w:sz w:val="24"/>
        <w:szCs w:val="16"/>
      </w:rPr>
      <w:t xml:space="preserve"> 2018</w:t>
    </w:r>
  </w:p>
  <w:p w:rsidR="00394AC3" w:rsidRPr="004D33AE" w:rsidRDefault="00394AC3" w:rsidP="004D33AE">
    <w:pPr>
      <w:pStyle w:val="Afff"/>
      <w:pBdr>
        <w:bottom w:val="single" w:sz="4" w:space="1" w:color="000000"/>
      </w:pBdr>
      <w:ind w:firstLine="0"/>
      <w:jc w:val="center"/>
      <w:rPr>
        <w:rFonts w:cs="Arial"/>
        <w:sz w:val="24"/>
        <w:szCs w:val="16"/>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4AC3" w:rsidRDefault="00394AC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0AC803AE"/>
    <w:lvl w:ilvl="0">
      <w:start w:val="1"/>
      <w:numFmt w:val="decimal"/>
      <w:pStyle w:val="2"/>
      <w:lvlText w:val="%1)"/>
      <w:lvlJc w:val="left"/>
      <w:pPr>
        <w:tabs>
          <w:tab w:val="num" w:pos="1134"/>
        </w:tabs>
        <w:ind w:left="1134" w:hanging="567"/>
      </w:pPr>
    </w:lvl>
  </w:abstractNum>
  <w:abstractNum w:abstractNumId="1">
    <w:nsid w:val="FFFFFF83"/>
    <w:multiLevelType w:val="singleLevel"/>
    <w:tmpl w:val="A0FC6B9C"/>
    <w:lvl w:ilvl="0">
      <w:start w:val="1"/>
      <w:numFmt w:val="bullet"/>
      <w:pStyle w:val="20"/>
      <w:lvlText w:val=""/>
      <w:lvlJc w:val="left"/>
      <w:pPr>
        <w:tabs>
          <w:tab w:val="num" w:pos="643"/>
        </w:tabs>
        <w:ind w:left="643" w:hanging="360"/>
      </w:pPr>
      <w:rPr>
        <w:rFonts w:ascii="Symbol" w:hAnsi="Symbol" w:hint="default"/>
        <w:b/>
        <w:i w:val="0"/>
      </w:rPr>
    </w:lvl>
  </w:abstractNum>
  <w:abstractNum w:abstractNumId="2">
    <w:nsid w:val="FFFFFF88"/>
    <w:multiLevelType w:val="singleLevel"/>
    <w:tmpl w:val="3D5E8FEE"/>
    <w:lvl w:ilvl="0">
      <w:start w:val="1"/>
      <w:numFmt w:val="decimal"/>
      <w:pStyle w:val="a"/>
      <w:lvlText w:val="%1"/>
      <w:lvlJc w:val="left"/>
      <w:pPr>
        <w:tabs>
          <w:tab w:val="num" w:pos="567"/>
        </w:tabs>
        <w:ind w:left="567" w:hanging="425"/>
      </w:pPr>
      <w:rPr>
        <w:rFonts w:hint="default"/>
      </w:rPr>
    </w:lvl>
  </w:abstractNum>
  <w:abstractNum w:abstractNumId="3">
    <w:nsid w:val="FFFFFF89"/>
    <w:multiLevelType w:val="singleLevel"/>
    <w:tmpl w:val="B70E17FE"/>
    <w:lvl w:ilvl="0">
      <w:start w:val="1"/>
      <w:numFmt w:val="bullet"/>
      <w:pStyle w:val="a0"/>
      <w:lvlText w:val=""/>
      <w:lvlJc w:val="left"/>
      <w:pPr>
        <w:tabs>
          <w:tab w:val="num" w:pos="360"/>
        </w:tabs>
        <w:ind w:left="360" w:hanging="360"/>
      </w:pPr>
      <w:rPr>
        <w:rFonts w:ascii="Symbol" w:hAnsi="Symbol" w:hint="default"/>
      </w:rPr>
    </w:lvl>
  </w:abstractNum>
  <w:abstractNum w:abstractNumId="4">
    <w:nsid w:val="00000001"/>
    <w:multiLevelType w:val="multilevel"/>
    <w:tmpl w:val="00000001"/>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5">
    <w:nsid w:val="00000008"/>
    <w:multiLevelType w:val="singleLevel"/>
    <w:tmpl w:val="00000008"/>
    <w:name w:val="WW8Num8"/>
    <w:lvl w:ilvl="0">
      <w:start w:val="1"/>
      <w:numFmt w:val="bullet"/>
      <w:lvlText w:val=""/>
      <w:lvlJc w:val="left"/>
      <w:pPr>
        <w:tabs>
          <w:tab w:val="num" w:pos="720"/>
        </w:tabs>
        <w:ind w:left="720" w:hanging="360"/>
      </w:pPr>
      <w:rPr>
        <w:rFonts w:ascii="Symbol" w:hAnsi="Symbol"/>
      </w:rPr>
    </w:lvl>
  </w:abstractNum>
  <w:abstractNum w:abstractNumId="6">
    <w:nsid w:val="0000000C"/>
    <w:multiLevelType w:val="singleLevel"/>
    <w:tmpl w:val="0000000C"/>
    <w:name w:val="WW8Num13"/>
    <w:lvl w:ilvl="0">
      <w:start w:val="1"/>
      <w:numFmt w:val="bullet"/>
      <w:lvlText w:val=""/>
      <w:lvlJc w:val="left"/>
      <w:pPr>
        <w:tabs>
          <w:tab w:val="num" w:pos="720"/>
        </w:tabs>
        <w:ind w:left="720" w:hanging="360"/>
      </w:pPr>
      <w:rPr>
        <w:rFonts w:ascii="Symbol" w:hAnsi="Symbol"/>
      </w:rPr>
    </w:lvl>
  </w:abstractNum>
  <w:abstractNum w:abstractNumId="7">
    <w:nsid w:val="04D350DB"/>
    <w:multiLevelType w:val="hybridMultilevel"/>
    <w:tmpl w:val="6EEE10E6"/>
    <w:lvl w:ilvl="0" w:tplc="1AC2DE36">
      <w:start w:val="1"/>
      <w:numFmt w:val="bullet"/>
      <w:lvlText w:val=""/>
      <w:lvlJc w:val="left"/>
      <w:pPr>
        <w:ind w:left="1724" w:hanging="360"/>
      </w:pPr>
      <w:rPr>
        <w:rFonts w:ascii="Symbol" w:hAnsi="Symbol" w:hint="default"/>
      </w:rPr>
    </w:lvl>
    <w:lvl w:ilvl="1" w:tplc="04190003" w:tentative="1">
      <w:start w:val="1"/>
      <w:numFmt w:val="bullet"/>
      <w:lvlText w:val="o"/>
      <w:lvlJc w:val="left"/>
      <w:pPr>
        <w:ind w:left="2444" w:hanging="360"/>
      </w:pPr>
      <w:rPr>
        <w:rFonts w:ascii="Courier New" w:hAnsi="Courier New" w:cs="Courier New" w:hint="default"/>
      </w:rPr>
    </w:lvl>
    <w:lvl w:ilvl="2" w:tplc="04190005" w:tentative="1">
      <w:start w:val="1"/>
      <w:numFmt w:val="bullet"/>
      <w:lvlText w:val=""/>
      <w:lvlJc w:val="left"/>
      <w:pPr>
        <w:ind w:left="3164" w:hanging="360"/>
      </w:pPr>
      <w:rPr>
        <w:rFonts w:ascii="Wingdings" w:hAnsi="Wingdings" w:hint="default"/>
      </w:rPr>
    </w:lvl>
    <w:lvl w:ilvl="3" w:tplc="04190001" w:tentative="1">
      <w:start w:val="1"/>
      <w:numFmt w:val="bullet"/>
      <w:lvlText w:val=""/>
      <w:lvlJc w:val="left"/>
      <w:pPr>
        <w:ind w:left="3884" w:hanging="360"/>
      </w:pPr>
      <w:rPr>
        <w:rFonts w:ascii="Symbol" w:hAnsi="Symbol" w:hint="default"/>
      </w:rPr>
    </w:lvl>
    <w:lvl w:ilvl="4" w:tplc="04190003" w:tentative="1">
      <w:start w:val="1"/>
      <w:numFmt w:val="bullet"/>
      <w:lvlText w:val="o"/>
      <w:lvlJc w:val="left"/>
      <w:pPr>
        <w:ind w:left="4604" w:hanging="360"/>
      </w:pPr>
      <w:rPr>
        <w:rFonts w:ascii="Courier New" w:hAnsi="Courier New" w:cs="Courier New" w:hint="default"/>
      </w:rPr>
    </w:lvl>
    <w:lvl w:ilvl="5" w:tplc="04190005" w:tentative="1">
      <w:start w:val="1"/>
      <w:numFmt w:val="bullet"/>
      <w:lvlText w:val=""/>
      <w:lvlJc w:val="left"/>
      <w:pPr>
        <w:ind w:left="5324" w:hanging="360"/>
      </w:pPr>
      <w:rPr>
        <w:rFonts w:ascii="Wingdings" w:hAnsi="Wingdings" w:hint="default"/>
      </w:rPr>
    </w:lvl>
    <w:lvl w:ilvl="6" w:tplc="04190001" w:tentative="1">
      <w:start w:val="1"/>
      <w:numFmt w:val="bullet"/>
      <w:lvlText w:val=""/>
      <w:lvlJc w:val="left"/>
      <w:pPr>
        <w:ind w:left="6044" w:hanging="360"/>
      </w:pPr>
      <w:rPr>
        <w:rFonts w:ascii="Symbol" w:hAnsi="Symbol" w:hint="default"/>
      </w:rPr>
    </w:lvl>
    <w:lvl w:ilvl="7" w:tplc="04190003" w:tentative="1">
      <w:start w:val="1"/>
      <w:numFmt w:val="bullet"/>
      <w:lvlText w:val="o"/>
      <w:lvlJc w:val="left"/>
      <w:pPr>
        <w:ind w:left="6764" w:hanging="360"/>
      </w:pPr>
      <w:rPr>
        <w:rFonts w:ascii="Courier New" w:hAnsi="Courier New" w:cs="Courier New" w:hint="default"/>
      </w:rPr>
    </w:lvl>
    <w:lvl w:ilvl="8" w:tplc="04190005" w:tentative="1">
      <w:start w:val="1"/>
      <w:numFmt w:val="bullet"/>
      <w:lvlText w:val=""/>
      <w:lvlJc w:val="left"/>
      <w:pPr>
        <w:ind w:left="7484" w:hanging="360"/>
      </w:pPr>
      <w:rPr>
        <w:rFonts w:ascii="Wingdings" w:hAnsi="Wingdings" w:hint="default"/>
      </w:rPr>
    </w:lvl>
  </w:abstractNum>
  <w:abstractNum w:abstractNumId="8">
    <w:nsid w:val="13F315B2"/>
    <w:multiLevelType w:val="hybridMultilevel"/>
    <w:tmpl w:val="F490E3F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46D40E2"/>
    <w:multiLevelType w:val="hybridMultilevel"/>
    <w:tmpl w:val="9A1A3F6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DBF5FE1"/>
    <w:multiLevelType w:val="hybridMultilevel"/>
    <w:tmpl w:val="0D747C8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168177A"/>
    <w:multiLevelType w:val="multilevel"/>
    <w:tmpl w:val="FE524ADA"/>
    <w:lvl w:ilvl="0">
      <w:start w:val="1"/>
      <w:numFmt w:val="decimal"/>
      <w:pStyle w:val="1"/>
      <w:lvlText w:val="%1"/>
      <w:lvlJc w:val="left"/>
      <w:pPr>
        <w:tabs>
          <w:tab w:val="num" w:pos="360"/>
        </w:tabs>
        <w:ind w:left="284" w:hanging="284"/>
      </w:pPr>
      <w:rPr>
        <w:rFonts w:hint="default"/>
      </w:rPr>
    </w:lvl>
    <w:lvl w:ilvl="1">
      <w:start w:val="1"/>
      <w:numFmt w:val="decimal"/>
      <w:pStyle w:val="21"/>
      <w:lvlText w:val="%1.%2"/>
      <w:lvlJc w:val="left"/>
      <w:pPr>
        <w:tabs>
          <w:tab w:val="num" w:pos="1287"/>
        </w:tabs>
        <w:ind w:left="851" w:hanging="284"/>
      </w:pPr>
      <w:rPr>
        <w:rFonts w:hint="default"/>
      </w:rPr>
    </w:lvl>
    <w:lvl w:ilvl="2">
      <w:start w:val="1"/>
      <w:numFmt w:val="decimal"/>
      <w:pStyle w:val="3"/>
      <w:lvlText w:val="%1.%2.%3"/>
      <w:lvlJc w:val="left"/>
      <w:pPr>
        <w:tabs>
          <w:tab w:val="num" w:pos="1571"/>
        </w:tabs>
        <w:ind w:left="1134" w:hanging="283"/>
      </w:pPr>
      <w:rPr>
        <w:rFonts w:hint="default"/>
      </w:rPr>
    </w:lvl>
    <w:lvl w:ilvl="3">
      <w:start w:val="1"/>
      <w:numFmt w:val="decimal"/>
      <w:pStyle w:val="4"/>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2">
    <w:nsid w:val="31E02612"/>
    <w:multiLevelType w:val="hybridMultilevel"/>
    <w:tmpl w:val="87040DAE"/>
    <w:lvl w:ilvl="0" w:tplc="7E8886D6">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3">
    <w:nsid w:val="4CFA5AF2"/>
    <w:multiLevelType w:val="hybridMultilevel"/>
    <w:tmpl w:val="6B24A6B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
    <w:nsid w:val="514102C3"/>
    <w:multiLevelType w:val="hybridMultilevel"/>
    <w:tmpl w:val="433482D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17955CF"/>
    <w:multiLevelType w:val="hybridMultilevel"/>
    <w:tmpl w:val="D2242544"/>
    <w:lvl w:ilvl="0" w:tplc="1AC2DE36">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6">
    <w:nsid w:val="5EE77ECC"/>
    <w:multiLevelType w:val="hybridMultilevel"/>
    <w:tmpl w:val="49B052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630C220F"/>
    <w:multiLevelType w:val="hybridMultilevel"/>
    <w:tmpl w:val="B4828894"/>
    <w:lvl w:ilvl="0" w:tplc="D8CA42FC">
      <w:start w:val="1"/>
      <w:numFmt w:val="bullet"/>
      <w:lvlText w:val=""/>
      <w:lvlJc w:val="left"/>
      <w:pPr>
        <w:ind w:left="1287" w:hanging="360"/>
      </w:pPr>
      <w:rPr>
        <w:rFonts w:ascii="Symbol" w:hAnsi="Symbol" w:hint="default"/>
        <w:b w:val="0"/>
        <w:i w:val="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63B02E26"/>
    <w:multiLevelType w:val="hybridMultilevel"/>
    <w:tmpl w:val="282C7F08"/>
    <w:lvl w:ilvl="0" w:tplc="041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9">
    <w:nsid w:val="7DFA44E1"/>
    <w:multiLevelType w:val="hybridMultilevel"/>
    <w:tmpl w:val="E2B24E06"/>
    <w:lvl w:ilvl="0" w:tplc="1AC2DE36">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0">
    <w:nsid w:val="7E8A57FF"/>
    <w:multiLevelType w:val="hybridMultilevel"/>
    <w:tmpl w:val="5270129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11"/>
  </w:num>
  <w:num w:numId="3">
    <w:abstractNumId w:val="1"/>
  </w:num>
  <w:num w:numId="4">
    <w:abstractNumId w:val="2"/>
  </w:num>
  <w:num w:numId="5">
    <w:abstractNumId w:val="0"/>
  </w:num>
  <w:num w:numId="6">
    <w:abstractNumId w:val="17"/>
  </w:num>
  <w:num w:numId="7">
    <w:abstractNumId w:val="12"/>
  </w:num>
  <w:num w:numId="8">
    <w:abstractNumId w:val="18"/>
  </w:num>
  <w:num w:numId="9">
    <w:abstractNumId w:val="8"/>
  </w:num>
  <w:num w:numId="10">
    <w:abstractNumId w:val="14"/>
  </w:num>
  <w:num w:numId="11">
    <w:abstractNumId w:val="10"/>
  </w:num>
  <w:num w:numId="12">
    <w:abstractNumId w:val="9"/>
  </w:num>
  <w:num w:numId="13">
    <w:abstractNumId w:val="20"/>
  </w:num>
  <w:num w:numId="14">
    <w:abstractNumId w:val="16"/>
  </w:num>
  <w:num w:numId="15">
    <w:abstractNumId w:val="13"/>
  </w:num>
  <w:num w:numId="16">
    <w:abstractNumId w:val="7"/>
  </w:num>
  <w:num w:numId="17">
    <w:abstractNumId w:val="15"/>
  </w:num>
  <w:num w:numId="18">
    <w:abstractNumId w:val="19"/>
  </w:num>
  <w:num w:numId="19">
    <w:abstractNumId w:val="4"/>
  </w:num>
  <w:num w:numId="20">
    <w:abstractNumId w:val="5"/>
  </w:num>
  <w:num w:numId="21">
    <w:abstractNumId w:val="6"/>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9"/>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A814B0"/>
    <w:rsid w:val="000028B8"/>
    <w:rsid w:val="00004995"/>
    <w:rsid w:val="00006DC3"/>
    <w:rsid w:val="00007473"/>
    <w:rsid w:val="0001185B"/>
    <w:rsid w:val="000119B7"/>
    <w:rsid w:val="00011F7E"/>
    <w:rsid w:val="0001238C"/>
    <w:rsid w:val="00012B53"/>
    <w:rsid w:val="00015167"/>
    <w:rsid w:val="000152D2"/>
    <w:rsid w:val="000159AC"/>
    <w:rsid w:val="00021238"/>
    <w:rsid w:val="000212A1"/>
    <w:rsid w:val="000219DE"/>
    <w:rsid w:val="00021B94"/>
    <w:rsid w:val="00022AF0"/>
    <w:rsid w:val="00025D96"/>
    <w:rsid w:val="000277B4"/>
    <w:rsid w:val="00032C37"/>
    <w:rsid w:val="0003578F"/>
    <w:rsid w:val="000358AE"/>
    <w:rsid w:val="0004049D"/>
    <w:rsid w:val="00041627"/>
    <w:rsid w:val="00041C91"/>
    <w:rsid w:val="00041EB3"/>
    <w:rsid w:val="00044FBC"/>
    <w:rsid w:val="000460EF"/>
    <w:rsid w:val="00046190"/>
    <w:rsid w:val="0005220F"/>
    <w:rsid w:val="00052C76"/>
    <w:rsid w:val="000538F4"/>
    <w:rsid w:val="00053B05"/>
    <w:rsid w:val="00055119"/>
    <w:rsid w:val="00055FD8"/>
    <w:rsid w:val="000575CA"/>
    <w:rsid w:val="000578DA"/>
    <w:rsid w:val="00061879"/>
    <w:rsid w:val="00061A9E"/>
    <w:rsid w:val="0006215F"/>
    <w:rsid w:val="00065B5B"/>
    <w:rsid w:val="00067F49"/>
    <w:rsid w:val="00070452"/>
    <w:rsid w:val="0007096F"/>
    <w:rsid w:val="00071750"/>
    <w:rsid w:val="00071ADB"/>
    <w:rsid w:val="00080E47"/>
    <w:rsid w:val="00082581"/>
    <w:rsid w:val="0008457B"/>
    <w:rsid w:val="00090AB8"/>
    <w:rsid w:val="00090B4D"/>
    <w:rsid w:val="00092E07"/>
    <w:rsid w:val="00093A36"/>
    <w:rsid w:val="00093BB8"/>
    <w:rsid w:val="00093C20"/>
    <w:rsid w:val="00094D51"/>
    <w:rsid w:val="0009547A"/>
    <w:rsid w:val="00096E93"/>
    <w:rsid w:val="0009780D"/>
    <w:rsid w:val="000979C7"/>
    <w:rsid w:val="00097DD3"/>
    <w:rsid w:val="000A0C46"/>
    <w:rsid w:val="000A1704"/>
    <w:rsid w:val="000A4B9E"/>
    <w:rsid w:val="000A5B1C"/>
    <w:rsid w:val="000A7F1B"/>
    <w:rsid w:val="000B18C1"/>
    <w:rsid w:val="000B341C"/>
    <w:rsid w:val="000B476A"/>
    <w:rsid w:val="000B7FE3"/>
    <w:rsid w:val="000C05BF"/>
    <w:rsid w:val="000C0F81"/>
    <w:rsid w:val="000C5006"/>
    <w:rsid w:val="000D0EB0"/>
    <w:rsid w:val="000D1BB6"/>
    <w:rsid w:val="000D3425"/>
    <w:rsid w:val="000D4977"/>
    <w:rsid w:val="000D4A2F"/>
    <w:rsid w:val="000D5377"/>
    <w:rsid w:val="000E500B"/>
    <w:rsid w:val="000E6A0C"/>
    <w:rsid w:val="000E727E"/>
    <w:rsid w:val="000F2815"/>
    <w:rsid w:val="000F362F"/>
    <w:rsid w:val="000F5EB4"/>
    <w:rsid w:val="00100A5C"/>
    <w:rsid w:val="001039FE"/>
    <w:rsid w:val="00103B27"/>
    <w:rsid w:val="00105986"/>
    <w:rsid w:val="00105FF7"/>
    <w:rsid w:val="00106C66"/>
    <w:rsid w:val="00106C74"/>
    <w:rsid w:val="00107295"/>
    <w:rsid w:val="001102C8"/>
    <w:rsid w:val="0011054A"/>
    <w:rsid w:val="001112BE"/>
    <w:rsid w:val="00114275"/>
    <w:rsid w:val="001147FD"/>
    <w:rsid w:val="00115636"/>
    <w:rsid w:val="00117E1D"/>
    <w:rsid w:val="00122144"/>
    <w:rsid w:val="00124DB2"/>
    <w:rsid w:val="00125278"/>
    <w:rsid w:val="00125A9C"/>
    <w:rsid w:val="00137C86"/>
    <w:rsid w:val="00142885"/>
    <w:rsid w:val="001444B6"/>
    <w:rsid w:val="001447D0"/>
    <w:rsid w:val="001450E3"/>
    <w:rsid w:val="00145E8D"/>
    <w:rsid w:val="00147E8D"/>
    <w:rsid w:val="001514B8"/>
    <w:rsid w:val="00152EF9"/>
    <w:rsid w:val="00153341"/>
    <w:rsid w:val="0015336E"/>
    <w:rsid w:val="00153CC6"/>
    <w:rsid w:val="0015544E"/>
    <w:rsid w:val="00161EAD"/>
    <w:rsid w:val="00162551"/>
    <w:rsid w:val="00162853"/>
    <w:rsid w:val="0016383D"/>
    <w:rsid w:val="0016571C"/>
    <w:rsid w:val="00165819"/>
    <w:rsid w:val="001671A2"/>
    <w:rsid w:val="00167DD5"/>
    <w:rsid w:val="001700CE"/>
    <w:rsid w:val="001728C7"/>
    <w:rsid w:val="00172FB1"/>
    <w:rsid w:val="001750FC"/>
    <w:rsid w:val="0017754D"/>
    <w:rsid w:val="0018498C"/>
    <w:rsid w:val="001871E5"/>
    <w:rsid w:val="001879FF"/>
    <w:rsid w:val="00192824"/>
    <w:rsid w:val="00197D4A"/>
    <w:rsid w:val="001A1A73"/>
    <w:rsid w:val="001A3326"/>
    <w:rsid w:val="001A63F6"/>
    <w:rsid w:val="001A6BBE"/>
    <w:rsid w:val="001B06D5"/>
    <w:rsid w:val="001B27E3"/>
    <w:rsid w:val="001B29D6"/>
    <w:rsid w:val="001B403A"/>
    <w:rsid w:val="001C171A"/>
    <w:rsid w:val="001C4A94"/>
    <w:rsid w:val="001C77F0"/>
    <w:rsid w:val="001D0EB3"/>
    <w:rsid w:val="001D1290"/>
    <w:rsid w:val="001D1CE8"/>
    <w:rsid w:val="001D4E42"/>
    <w:rsid w:val="001D73E8"/>
    <w:rsid w:val="001E47DC"/>
    <w:rsid w:val="001E5144"/>
    <w:rsid w:val="001E6CA1"/>
    <w:rsid w:val="001F1F96"/>
    <w:rsid w:val="001F4466"/>
    <w:rsid w:val="001F450F"/>
    <w:rsid w:val="001F704E"/>
    <w:rsid w:val="001F75E6"/>
    <w:rsid w:val="001F7A6E"/>
    <w:rsid w:val="00200648"/>
    <w:rsid w:val="00200E85"/>
    <w:rsid w:val="00201ADC"/>
    <w:rsid w:val="00203D39"/>
    <w:rsid w:val="0020531F"/>
    <w:rsid w:val="00214892"/>
    <w:rsid w:val="00217CAB"/>
    <w:rsid w:val="002204D2"/>
    <w:rsid w:val="00221DE2"/>
    <w:rsid w:val="00222DD5"/>
    <w:rsid w:val="0022386B"/>
    <w:rsid w:val="00224587"/>
    <w:rsid w:val="002312CE"/>
    <w:rsid w:val="00237AE6"/>
    <w:rsid w:val="00237C24"/>
    <w:rsid w:val="00240678"/>
    <w:rsid w:val="00241C04"/>
    <w:rsid w:val="00242251"/>
    <w:rsid w:val="00245A59"/>
    <w:rsid w:val="00247BE0"/>
    <w:rsid w:val="0025091C"/>
    <w:rsid w:val="00251F99"/>
    <w:rsid w:val="00252283"/>
    <w:rsid w:val="00254417"/>
    <w:rsid w:val="002613FD"/>
    <w:rsid w:val="0026311F"/>
    <w:rsid w:val="00264805"/>
    <w:rsid w:val="0026713A"/>
    <w:rsid w:val="00270301"/>
    <w:rsid w:val="0027123C"/>
    <w:rsid w:val="00273A9B"/>
    <w:rsid w:val="00274334"/>
    <w:rsid w:val="002762A2"/>
    <w:rsid w:val="0027759D"/>
    <w:rsid w:val="00282771"/>
    <w:rsid w:val="00282DD3"/>
    <w:rsid w:val="00283D0E"/>
    <w:rsid w:val="00283D9C"/>
    <w:rsid w:val="002846A5"/>
    <w:rsid w:val="002871A1"/>
    <w:rsid w:val="002878D2"/>
    <w:rsid w:val="002906AF"/>
    <w:rsid w:val="002928BA"/>
    <w:rsid w:val="00294103"/>
    <w:rsid w:val="002944B5"/>
    <w:rsid w:val="002950FA"/>
    <w:rsid w:val="002A5830"/>
    <w:rsid w:val="002A58AA"/>
    <w:rsid w:val="002A68ED"/>
    <w:rsid w:val="002A7009"/>
    <w:rsid w:val="002A71B9"/>
    <w:rsid w:val="002B0703"/>
    <w:rsid w:val="002B1130"/>
    <w:rsid w:val="002B2EAE"/>
    <w:rsid w:val="002B3741"/>
    <w:rsid w:val="002B3D3C"/>
    <w:rsid w:val="002B3EBB"/>
    <w:rsid w:val="002B45F6"/>
    <w:rsid w:val="002B5150"/>
    <w:rsid w:val="002B5C23"/>
    <w:rsid w:val="002B6C07"/>
    <w:rsid w:val="002B7A19"/>
    <w:rsid w:val="002C0BB4"/>
    <w:rsid w:val="002C187E"/>
    <w:rsid w:val="002C19B5"/>
    <w:rsid w:val="002C401B"/>
    <w:rsid w:val="002C40D7"/>
    <w:rsid w:val="002C554C"/>
    <w:rsid w:val="002C7BBC"/>
    <w:rsid w:val="002D0D60"/>
    <w:rsid w:val="002D2C40"/>
    <w:rsid w:val="002D2E67"/>
    <w:rsid w:val="002D368E"/>
    <w:rsid w:val="002D54C7"/>
    <w:rsid w:val="002D682A"/>
    <w:rsid w:val="002D77C0"/>
    <w:rsid w:val="002E1C33"/>
    <w:rsid w:val="002E1E37"/>
    <w:rsid w:val="002E2768"/>
    <w:rsid w:val="002E487F"/>
    <w:rsid w:val="002E7148"/>
    <w:rsid w:val="002E7D18"/>
    <w:rsid w:val="002F08E4"/>
    <w:rsid w:val="002F0FF9"/>
    <w:rsid w:val="002F272D"/>
    <w:rsid w:val="002F504B"/>
    <w:rsid w:val="002F5355"/>
    <w:rsid w:val="002F5377"/>
    <w:rsid w:val="002F5FED"/>
    <w:rsid w:val="002F6B7F"/>
    <w:rsid w:val="002F7558"/>
    <w:rsid w:val="002F7B1E"/>
    <w:rsid w:val="00301F47"/>
    <w:rsid w:val="003025A6"/>
    <w:rsid w:val="00302753"/>
    <w:rsid w:val="00305949"/>
    <w:rsid w:val="0030633C"/>
    <w:rsid w:val="003073AA"/>
    <w:rsid w:val="003118E0"/>
    <w:rsid w:val="00311A52"/>
    <w:rsid w:val="00313B1D"/>
    <w:rsid w:val="0031403A"/>
    <w:rsid w:val="003142D7"/>
    <w:rsid w:val="00315F48"/>
    <w:rsid w:val="00316C5A"/>
    <w:rsid w:val="00320415"/>
    <w:rsid w:val="00323CCE"/>
    <w:rsid w:val="00325169"/>
    <w:rsid w:val="00325838"/>
    <w:rsid w:val="00326A1F"/>
    <w:rsid w:val="003275A8"/>
    <w:rsid w:val="00327C8B"/>
    <w:rsid w:val="00330719"/>
    <w:rsid w:val="00331919"/>
    <w:rsid w:val="00332EE3"/>
    <w:rsid w:val="0033337F"/>
    <w:rsid w:val="00333EA5"/>
    <w:rsid w:val="00334AFB"/>
    <w:rsid w:val="0034042F"/>
    <w:rsid w:val="00340A0F"/>
    <w:rsid w:val="00345048"/>
    <w:rsid w:val="003462CA"/>
    <w:rsid w:val="003464E0"/>
    <w:rsid w:val="00346BD4"/>
    <w:rsid w:val="00347986"/>
    <w:rsid w:val="00347D58"/>
    <w:rsid w:val="00347F76"/>
    <w:rsid w:val="00350B7C"/>
    <w:rsid w:val="00351C63"/>
    <w:rsid w:val="003525A9"/>
    <w:rsid w:val="003536BE"/>
    <w:rsid w:val="00353EB5"/>
    <w:rsid w:val="00354460"/>
    <w:rsid w:val="00354D6A"/>
    <w:rsid w:val="00356AF6"/>
    <w:rsid w:val="0035716E"/>
    <w:rsid w:val="00357488"/>
    <w:rsid w:val="0036203E"/>
    <w:rsid w:val="00362DC8"/>
    <w:rsid w:val="00366254"/>
    <w:rsid w:val="0036709D"/>
    <w:rsid w:val="003676C4"/>
    <w:rsid w:val="003710B9"/>
    <w:rsid w:val="0037122D"/>
    <w:rsid w:val="00371AC5"/>
    <w:rsid w:val="00374266"/>
    <w:rsid w:val="0037532B"/>
    <w:rsid w:val="00376591"/>
    <w:rsid w:val="0038175A"/>
    <w:rsid w:val="00385B9F"/>
    <w:rsid w:val="0038748A"/>
    <w:rsid w:val="003930E3"/>
    <w:rsid w:val="00393D55"/>
    <w:rsid w:val="00394AC3"/>
    <w:rsid w:val="00395CE2"/>
    <w:rsid w:val="00397D29"/>
    <w:rsid w:val="003A128C"/>
    <w:rsid w:val="003A2B03"/>
    <w:rsid w:val="003A303B"/>
    <w:rsid w:val="003A3E34"/>
    <w:rsid w:val="003A5FCE"/>
    <w:rsid w:val="003A697C"/>
    <w:rsid w:val="003A745C"/>
    <w:rsid w:val="003A7541"/>
    <w:rsid w:val="003B1591"/>
    <w:rsid w:val="003B2A54"/>
    <w:rsid w:val="003B4B6D"/>
    <w:rsid w:val="003B513F"/>
    <w:rsid w:val="003B655E"/>
    <w:rsid w:val="003B745C"/>
    <w:rsid w:val="003B7EB3"/>
    <w:rsid w:val="003C0630"/>
    <w:rsid w:val="003C157A"/>
    <w:rsid w:val="003C2301"/>
    <w:rsid w:val="003C2591"/>
    <w:rsid w:val="003C4FDB"/>
    <w:rsid w:val="003C6A1D"/>
    <w:rsid w:val="003C7FE4"/>
    <w:rsid w:val="003D1AFD"/>
    <w:rsid w:val="003D39B2"/>
    <w:rsid w:val="003D42B5"/>
    <w:rsid w:val="003D54A6"/>
    <w:rsid w:val="003D6426"/>
    <w:rsid w:val="003E2A0A"/>
    <w:rsid w:val="003E48B0"/>
    <w:rsid w:val="003E6B15"/>
    <w:rsid w:val="003F06E1"/>
    <w:rsid w:val="003F0960"/>
    <w:rsid w:val="003F0D6E"/>
    <w:rsid w:val="003F2430"/>
    <w:rsid w:val="003F5E69"/>
    <w:rsid w:val="003F70E9"/>
    <w:rsid w:val="003F7818"/>
    <w:rsid w:val="003F7CED"/>
    <w:rsid w:val="00400D64"/>
    <w:rsid w:val="00401A64"/>
    <w:rsid w:val="00402165"/>
    <w:rsid w:val="0040386B"/>
    <w:rsid w:val="00403B9A"/>
    <w:rsid w:val="004049EB"/>
    <w:rsid w:val="00405317"/>
    <w:rsid w:val="00410A7A"/>
    <w:rsid w:val="00411B72"/>
    <w:rsid w:val="00413C90"/>
    <w:rsid w:val="00413F0A"/>
    <w:rsid w:val="0041479E"/>
    <w:rsid w:val="004150D6"/>
    <w:rsid w:val="0041532A"/>
    <w:rsid w:val="0042006A"/>
    <w:rsid w:val="00420AC5"/>
    <w:rsid w:val="0042206D"/>
    <w:rsid w:val="00422641"/>
    <w:rsid w:val="00422AB9"/>
    <w:rsid w:val="0042639C"/>
    <w:rsid w:val="00426F32"/>
    <w:rsid w:val="0042742A"/>
    <w:rsid w:val="0042750B"/>
    <w:rsid w:val="00427ADD"/>
    <w:rsid w:val="00427D07"/>
    <w:rsid w:val="0043013C"/>
    <w:rsid w:val="004330F0"/>
    <w:rsid w:val="0043452E"/>
    <w:rsid w:val="004346E7"/>
    <w:rsid w:val="00434818"/>
    <w:rsid w:val="00436D7F"/>
    <w:rsid w:val="0044075E"/>
    <w:rsid w:val="004418AA"/>
    <w:rsid w:val="00444217"/>
    <w:rsid w:val="00447622"/>
    <w:rsid w:val="004501B2"/>
    <w:rsid w:val="004519F4"/>
    <w:rsid w:val="00453344"/>
    <w:rsid w:val="004537B5"/>
    <w:rsid w:val="004547D4"/>
    <w:rsid w:val="00457111"/>
    <w:rsid w:val="004575DE"/>
    <w:rsid w:val="00457D28"/>
    <w:rsid w:val="00460B4E"/>
    <w:rsid w:val="004611F8"/>
    <w:rsid w:val="004616D8"/>
    <w:rsid w:val="00463DA9"/>
    <w:rsid w:val="004661B6"/>
    <w:rsid w:val="00466BD9"/>
    <w:rsid w:val="00466CA2"/>
    <w:rsid w:val="004675F1"/>
    <w:rsid w:val="0046786F"/>
    <w:rsid w:val="00467988"/>
    <w:rsid w:val="004707C7"/>
    <w:rsid w:val="00470F92"/>
    <w:rsid w:val="00471287"/>
    <w:rsid w:val="0047235B"/>
    <w:rsid w:val="00473238"/>
    <w:rsid w:val="0047323D"/>
    <w:rsid w:val="00481E76"/>
    <w:rsid w:val="00481F2A"/>
    <w:rsid w:val="00482613"/>
    <w:rsid w:val="00486424"/>
    <w:rsid w:val="00486FA3"/>
    <w:rsid w:val="00491D58"/>
    <w:rsid w:val="00493469"/>
    <w:rsid w:val="00496884"/>
    <w:rsid w:val="004976E4"/>
    <w:rsid w:val="00497804"/>
    <w:rsid w:val="004A00C4"/>
    <w:rsid w:val="004A14B9"/>
    <w:rsid w:val="004A16AF"/>
    <w:rsid w:val="004A2B47"/>
    <w:rsid w:val="004A2FAA"/>
    <w:rsid w:val="004A31B1"/>
    <w:rsid w:val="004A389E"/>
    <w:rsid w:val="004A65B0"/>
    <w:rsid w:val="004A7B3E"/>
    <w:rsid w:val="004B161A"/>
    <w:rsid w:val="004B1D19"/>
    <w:rsid w:val="004B1F8E"/>
    <w:rsid w:val="004B34E1"/>
    <w:rsid w:val="004B4D4F"/>
    <w:rsid w:val="004B4EF0"/>
    <w:rsid w:val="004B6AA2"/>
    <w:rsid w:val="004C39FA"/>
    <w:rsid w:val="004C45E0"/>
    <w:rsid w:val="004C4FDD"/>
    <w:rsid w:val="004C747C"/>
    <w:rsid w:val="004D1937"/>
    <w:rsid w:val="004D1FA4"/>
    <w:rsid w:val="004D33AE"/>
    <w:rsid w:val="004D364C"/>
    <w:rsid w:val="004D38D4"/>
    <w:rsid w:val="004D5CCE"/>
    <w:rsid w:val="004D68C0"/>
    <w:rsid w:val="004E5F06"/>
    <w:rsid w:val="004F5DCF"/>
    <w:rsid w:val="004F6523"/>
    <w:rsid w:val="004F7561"/>
    <w:rsid w:val="004F79F2"/>
    <w:rsid w:val="00502CDE"/>
    <w:rsid w:val="005033DE"/>
    <w:rsid w:val="00506B3A"/>
    <w:rsid w:val="00515E5B"/>
    <w:rsid w:val="00516F55"/>
    <w:rsid w:val="00520FF3"/>
    <w:rsid w:val="00522E84"/>
    <w:rsid w:val="0052561A"/>
    <w:rsid w:val="00526CB4"/>
    <w:rsid w:val="00530118"/>
    <w:rsid w:val="00530DE9"/>
    <w:rsid w:val="00532AFD"/>
    <w:rsid w:val="005333CB"/>
    <w:rsid w:val="00533CA1"/>
    <w:rsid w:val="00535277"/>
    <w:rsid w:val="00536928"/>
    <w:rsid w:val="00537F02"/>
    <w:rsid w:val="00541E30"/>
    <w:rsid w:val="0054350B"/>
    <w:rsid w:val="00544D02"/>
    <w:rsid w:val="00545908"/>
    <w:rsid w:val="00545A6B"/>
    <w:rsid w:val="005465B8"/>
    <w:rsid w:val="00546EB8"/>
    <w:rsid w:val="00547496"/>
    <w:rsid w:val="00550049"/>
    <w:rsid w:val="00550252"/>
    <w:rsid w:val="00557CF5"/>
    <w:rsid w:val="005674DB"/>
    <w:rsid w:val="00570A2D"/>
    <w:rsid w:val="00570B10"/>
    <w:rsid w:val="0057262C"/>
    <w:rsid w:val="005746BF"/>
    <w:rsid w:val="00575B40"/>
    <w:rsid w:val="00577589"/>
    <w:rsid w:val="0057770B"/>
    <w:rsid w:val="005838D8"/>
    <w:rsid w:val="0058453F"/>
    <w:rsid w:val="00584920"/>
    <w:rsid w:val="005854DB"/>
    <w:rsid w:val="00585D68"/>
    <w:rsid w:val="0058775F"/>
    <w:rsid w:val="00590606"/>
    <w:rsid w:val="005929A6"/>
    <w:rsid w:val="00592E40"/>
    <w:rsid w:val="00595622"/>
    <w:rsid w:val="00595DF3"/>
    <w:rsid w:val="005A0C41"/>
    <w:rsid w:val="005A3874"/>
    <w:rsid w:val="005A397B"/>
    <w:rsid w:val="005A3DA1"/>
    <w:rsid w:val="005A4610"/>
    <w:rsid w:val="005A4F7E"/>
    <w:rsid w:val="005A5B8F"/>
    <w:rsid w:val="005B1FEC"/>
    <w:rsid w:val="005B2D78"/>
    <w:rsid w:val="005B43C3"/>
    <w:rsid w:val="005B4C0D"/>
    <w:rsid w:val="005B7710"/>
    <w:rsid w:val="005B7D5B"/>
    <w:rsid w:val="005C20FE"/>
    <w:rsid w:val="005C2A42"/>
    <w:rsid w:val="005C4C02"/>
    <w:rsid w:val="005C5992"/>
    <w:rsid w:val="005C698B"/>
    <w:rsid w:val="005D3B7B"/>
    <w:rsid w:val="005D413B"/>
    <w:rsid w:val="005D514D"/>
    <w:rsid w:val="005D60D2"/>
    <w:rsid w:val="005D6D94"/>
    <w:rsid w:val="005D7FE0"/>
    <w:rsid w:val="005E0522"/>
    <w:rsid w:val="005E0DEA"/>
    <w:rsid w:val="005E2E0D"/>
    <w:rsid w:val="005E4594"/>
    <w:rsid w:val="005E511E"/>
    <w:rsid w:val="005E5BFD"/>
    <w:rsid w:val="005E6CEC"/>
    <w:rsid w:val="005F0810"/>
    <w:rsid w:val="005F0B15"/>
    <w:rsid w:val="005F249D"/>
    <w:rsid w:val="005F26E5"/>
    <w:rsid w:val="005F6B5D"/>
    <w:rsid w:val="005F6C70"/>
    <w:rsid w:val="005F7072"/>
    <w:rsid w:val="006068D8"/>
    <w:rsid w:val="00607629"/>
    <w:rsid w:val="00607A1D"/>
    <w:rsid w:val="006101D3"/>
    <w:rsid w:val="00612FDF"/>
    <w:rsid w:val="00615DDB"/>
    <w:rsid w:val="006179BF"/>
    <w:rsid w:val="0062037B"/>
    <w:rsid w:val="00623BBD"/>
    <w:rsid w:val="00624127"/>
    <w:rsid w:val="0062526C"/>
    <w:rsid w:val="00625F2E"/>
    <w:rsid w:val="0063078B"/>
    <w:rsid w:val="0063106F"/>
    <w:rsid w:val="006315F5"/>
    <w:rsid w:val="006330D7"/>
    <w:rsid w:val="00635E2F"/>
    <w:rsid w:val="006366D6"/>
    <w:rsid w:val="006400CD"/>
    <w:rsid w:val="00644A3E"/>
    <w:rsid w:val="0065281D"/>
    <w:rsid w:val="0065366A"/>
    <w:rsid w:val="00653C7C"/>
    <w:rsid w:val="00654865"/>
    <w:rsid w:val="006556CD"/>
    <w:rsid w:val="00656B66"/>
    <w:rsid w:val="00657118"/>
    <w:rsid w:val="00660F32"/>
    <w:rsid w:val="00665FCD"/>
    <w:rsid w:val="006707D8"/>
    <w:rsid w:val="00670FBF"/>
    <w:rsid w:val="006735E2"/>
    <w:rsid w:val="00673845"/>
    <w:rsid w:val="006748A7"/>
    <w:rsid w:val="0067543C"/>
    <w:rsid w:val="00677A23"/>
    <w:rsid w:val="006852B1"/>
    <w:rsid w:val="006854B1"/>
    <w:rsid w:val="00690FF9"/>
    <w:rsid w:val="006958A4"/>
    <w:rsid w:val="006A0762"/>
    <w:rsid w:val="006A2636"/>
    <w:rsid w:val="006A2CAC"/>
    <w:rsid w:val="006A542C"/>
    <w:rsid w:val="006A7319"/>
    <w:rsid w:val="006A7E34"/>
    <w:rsid w:val="006B0679"/>
    <w:rsid w:val="006B1A3C"/>
    <w:rsid w:val="006B215E"/>
    <w:rsid w:val="006B228F"/>
    <w:rsid w:val="006B5E6A"/>
    <w:rsid w:val="006B7112"/>
    <w:rsid w:val="006B714F"/>
    <w:rsid w:val="006B785E"/>
    <w:rsid w:val="006C0DD0"/>
    <w:rsid w:val="006C12E3"/>
    <w:rsid w:val="006C4084"/>
    <w:rsid w:val="006C5BEB"/>
    <w:rsid w:val="006C6A4E"/>
    <w:rsid w:val="006C7AD0"/>
    <w:rsid w:val="006D0EC1"/>
    <w:rsid w:val="006D20AC"/>
    <w:rsid w:val="006D271B"/>
    <w:rsid w:val="006D38E4"/>
    <w:rsid w:val="006D582C"/>
    <w:rsid w:val="006D5BBB"/>
    <w:rsid w:val="006D6B7A"/>
    <w:rsid w:val="006E07C4"/>
    <w:rsid w:val="006E3804"/>
    <w:rsid w:val="006E3BF0"/>
    <w:rsid w:val="006E53C9"/>
    <w:rsid w:val="006E7784"/>
    <w:rsid w:val="006F0645"/>
    <w:rsid w:val="006F266D"/>
    <w:rsid w:val="006F28B1"/>
    <w:rsid w:val="006F2A9B"/>
    <w:rsid w:val="006F503A"/>
    <w:rsid w:val="006F5F02"/>
    <w:rsid w:val="007005CC"/>
    <w:rsid w:val="00701257"/>
    <w:rsid w:val="00701B2A"/>
    <w:rsid w:val="00702DFB"/>
    <w:rsid w:val="00704CD9"/>
    <w:rsid w:val="007070D1"/>
    <w:rsid w:val="0070757E"/>
    <w:rsid w:val="00707D39"/>
    <w:rsid w:val="00712646"/>
    <w:rsid w:val="00712A0F"/>
    <w:rsid w:val="0071308F"/>
    <w:rsid w:val="00713B98"/>
    <w:rsid w:val="007142C3"/>
    <w:rsid w:val="00720360"/>
    <w:rsid w:val="007216C0"/>
    <w:rsid w:val="00721CCF"/>
    <w:rsid w:val="0072341E"/>
    <w:rsid w:val="00723918"/>
    <w:rsid w:val="00724E49"/>
    <w:rsid w:val="00725666"/>
    <w:rsid w:val="007302A4"/>
    <w:rsid w:val="00730FA9"/>
    <w:rsid w:val="00732D75"/>
    <w:rsid w:val="00733666"/>
    <w:rsid w:val="007356D4"/>
    <w:rsid w:val="007358E9"/>
    <w:rsid w:val="0073755B"/>
    <w:rsid w:val="007403D3"/>
    <w:rsid w:val="00740CAE"/>
    <w:rsid w:val="0074274B"/>
    <w:rsid w:val="00743828"/>
    <w:rsid w:val="0074439F"/>
    <w:rsid w:val="00744F2D"/>
    <w:rsid w:val="007455F5"/>
    <w:rsid w:val="00745DA8"/>
    <w:rsid w:val="00747403"/>
    <w:rsid w:val="007476C2"/>
    <w:rsid w:val="00747E82"/>
    <w:rsid w:val="00750D8C"/>
    <w:rsid w:val="007517A5"/>
    <w:rsid w:val="00754BAB"/>
    <w:rsid w:val="00755099"/>
    <w:rsid w:val="0075563F"/>
    <w:rsid w:val="00755732"/>
    <w:rsid w:val="00755B5B"/>
    <w:rsid w:val="007578AA"/>
    <w:rsid w:val="007601C3"/>
    <w:rsid w:val="00760F82"/>
    <w:rsid w:val="007619E6"/>
    <w:rsid w:val="007621CC"/>
    <w:rsid w:val="0076411C"/>
    <w:rsid w:val="00764451"/>
    <w:rsid w:val="007678F5"/>
    <w:rsid w:val="007702E9"/>
    <w:rsid w:val="00770D8B"/>
    <w:rsid w:val="00771E01"/>
    <w:rsid w:val="00774467"/>
    <w:rsid w:val="007757F1"/>
    <w:rsid w:val="007760FD"/>
    <w:rsid w:val="0077732D"/>
    <w:rsid w:val="00777592"/>
    <w:rsid w:val="007813DF"/>
    <w:rsid w:val="007814FF"/>
    <w:rsid w:val="007825E5"/>
    <w:rsid w:val="00783651"/>
    <w:rsid w:val="0078491A"/>
    <w:rsid w:val="00786F24"/>
    <w:rsid w:val="007876A8"/>
    <w:rsid w:val="007878D4"/>
    <w:rsid w:val="00790B5C"/>
    <w:rsid w:val="00792DCD"/>
    <w:rsid w:val="00794CDE"/>
    <w:rsid w:val="007A00B0"/>
    <w:rsid w:val="007A2645"/>
    <w:rsid w:val="007A39EB"/>
    <w:rsid w:val="007A5252"/>
    <w:rsid w:val="007A7902"/>
    <w:rsid w:val="007A79D7"/>
    <w:rsid w:val="007B2716"/>
    <w:rsid w:val="007B3EEB"/>
    <w:rsid w:val="007B47B2"/>
    <w:rsid w:val="007B50EC"/>
    <w:rsid w:val="007C0E10"/>
    <w:rsid w:val="007C1975"/>
    <w:rsid w:val="007C1BFB"/>
    <w:rsid w:val="007C2F1E"/>
    <w:rsid w:val="007C521D"/>
    <w:rsid w:val="007C601B"/>
    <w:rsid w:val="007C62F6"/>
    <w:rsid w:val="007C6D8D"/>
    <w:rsid w:val="007C7260"/>
    <w:rsid w:val="007D370A"/>
    <w:rsid w:val="007D3782"/>
    <w:rsid w:val="007D39E7"/>
    <w:rsid w:val="007D438C"/>
    <w:rsid w:val="007D4D0E"/>
    <w:rsid w:val="007D4DED"/>
    <w:rsid w:val="007D517F"/>
    <w:rsid w:val="007D6820"/>
    <w:rsid w:val="007D7117"/>
    <w:rsid w:val="007D7F47"/>
    <w:rsid w:val="007E022F"/>
    <w:rsid w:val="007E2493"/>
    <w:rsid w:val="007E32FE"/>
    <w:rsid w:val="007E3962"/>
    <w:rsid w:val="007E45CC"/>
    <w:rsid w:val="007E6A70"/>
    <w:rsid w:val="007F1019"/>
    <w:rsid w:val="007F321C"/>
    <w:rsid w:val="007F4818"/>
    <w:rsid w:val="007F5173"/>
    <w:rsid w:val="007F553A"/>
    <w:rsid w:val="007F567C"/>
    <w:rsid w:val="0080394D"/>
    <w:rsid w:val="0080414E"/>
    <w:rsid w:val="00806F6E"/>
    <w:rsid w:val="00811D2F"/>
    <w:rsid w:val="008140CF"/>
    <w:rsid w:val="00815E29"/>
    <w:rsid w:val="008225FA"/>
    <w:rsid w:val="0082373D"/>
    <w:rsid w:val="00824D94"/>
    <w:rsid w:val="00827FBA"/>
    <w:rsid w:val="0083107A"/>
    <w:rsid w:val="0083392A"/>
    <w:rsid w:val="00833C0C"/>
    <w:rsid w:val="00835C1D"/>
    <w:rsid w:val="00836B97"/>
    <w:rsid w:val="00837ABD"/>
    <w:rsid w:val="00843A5C"/>
    <w:rsid w:val="0084474B"/>
    <w:rsid w:val="00844F0C"/>
    <w:rsid w:val="008469D0"/>
    <w:rsid w:val="00850AD3"/>
    <w:rsid w:val="00851EAE"/>
    <w:rsid w:val="00852588"/>
    <w:rsid w:val="0085354E"/>
    <w:rsid w:val="008546A5"/>
    <w:rsid w:val="008562BC"/>
    <w:rsid w:val="0085663C"/>
    <w:rsid w:val="008571A6"/>
    <w:rsid w:val="008608FB"/>
    <w:rsid w:val="008610EA"/>
    <w:rsid w:val="008615E3"/>
    <w:rsid w:val="00861AB5"/>
    <w:rsid w:val="00862117"/>
    <w:rsid w:val="0086301E"/>
    <w:rsid w:val="008631B6"/>
    <w:rsid w:val="00866BF8"/>
    <w:rsid w:val="008700E6"/>
    <w:rsid w:val="00870A61"/>
    <w:rsid w:val="00871D09"/>
    <w:rsid w:val="00872B13"/>
    <w:rsid w:val="0087319F"/>
    <w:rsid w:val="008758DB"/>
    <w:rsid w:val="008771EC"/>
    <w:rsid w:val="00882760"/>
    <w:rsid w:val="00887A2A"/>
    <w:rsid w:val="008921A8"/>
    <w:rsid w:val="008967B5"/>
    <w:rsid w:val="008A099B"/>
    <w:rsid w:val="008A305A"/>
    <w:rsid w:val="008A72D3"/>
    <w:rsid w:val="008B2D64"/>
    <w:rsid w:val="008B397B"/>
    <w:rsid w:val="008B4CE1"/>
    <w:rsid w:val="008B520D"/>
    <w:rsid w:val="008B6CAA"/>
    <w:rsid w:val="008C0679"/>
    <w:rsid w:val="008C1016"/>
    <w:rsid w:val="008C1626"/>
    <w:rsid w:val="008C24F2"/>
    <w:rsid w:val="008C6C0F"/>
    <w:rsid w:val="008C7EE5"/>
    <w:rsid w:val="008D16B3"/>
    <w:rsid w:val="008D2AA2"/>
    <w:rsid w:val="008D2D44"/>
    <w:rsid w:val="008D778A"/>
    <w:rsid w:val="008D7923"/>
    <w:rsid w:val="008E0BEA"/>
    <w:rsid w:val="008E31D4"/>
    <w:rsid w:val="008F3A7D"/>
    <w:rsid w:val="008F5BFD"/>
    <w:rsid w:val="008F6EE4"/>
    <w:rsid w:val="00903688"/>
    <w:rsid w:val="00904FC1"/>
    <w:rsid w:val="00905203"/>
    <w:rsid w:val="00905237"/>
    <w:rsid w:val="00905827"/>
    <w:rsid w:val="00905EF1"/>
    <w:rsid w:val="009062CF"/>
    <w:rsid w:val="009063DB"/>
    <w:rsid w:val="00906C7E"/>
    <w:rsid w:val="009076B7"/>
    <w:rsid w:val="0091083B"/>
    <w:rsid w:val="009118BE"/>
    <w:rsid w:val="009132DB"/>
    <w:rsid w:val="0091350C"/>
    <w:rsid w:val="009146E8"/>
    <w:rsid w:val="00915ADE"/>
    <w:rsid w:val="00916E00"/>
    <w:rsid w:val="00917224"/>
    <w:rsid w:val="009215FF"/>
    <w:rsid w:val="00923E23"/>
    <w:rsid w:val="009277CD"/>
    <w:rsid w:val="00935785"/>
    <w:rsid w:val="009362C0"/>
    <w:rsid w:val="009376D3"/>
    <w:rsid w:val="00940CF7"/>
    <w:rsid w:val="0094104A"/>
    <w:rsid w:val="00942283"/>
    <w:rsid w:val="00942F68"/>
    <w:rsid w:val="00943930"/>
    <w:rsid w:val="00943F8A"/>
    <w:rsid w:val="0094624B"/>
    <w:rsid w:val="00947282"/>
    <w:rsid w:val="00947B9C"/>
    <w:rsid w:val="00947EC9"/>
    <w:rsid w:val="00951C80"/>
    <w:rsid w:val="00951DA4"/>
    <w:rsid w:val="009537CA"/>
    <w:rsid w:val="0095465F"/>
    <w:rsid w:val="00960721"/>
    <w:rsid w:val="00962D4E"/>
    <w:rsid w:val="00966715"/>
    <w:rsid w:val="00967518"/>
    <w:rsid w:val="009738A9"/>
    <w:rsid w:val="00976B5C"/>
    <w:rsid w:val="00977653"/>
    <w:rsid w:val="00977E7A"/>
    <w:rsid w:val="00983AC0"/>
    <w:rsid w:val="00984485"/>
    <w:rsid w:val="00985F6D"/>
    <w:rsid w:val="00990053"/>
    <w:rsid w:val="00990763"/>
    <w:rsid w:val="00992D52"/>
    <w:rsid w:val="0099346A"/>
    <w:rsid w:val="00993B4B"/>
    <w:rsid w:val="00995A9F"/>
    <w:rsid w:val="0099677B"/>
    <w:rsid w:val="00997082"/>
    <w:rsid w:val="009A1F26"/>
    <w:rsid w:val="009A3739"/>
    <w:rsid w:val="009A37E1"/>
    <w:rsid w:val="009A4FCE"/>
    <w:rsid w:val="009A6A96"/>
    <w:rsid w:val="009A7A6E"/>
    <w:rsid w:val="009B0674"/>
    <w:rsid w:val="009B0FD4"/>
    <w:rsid w:val="009B3464"/>
    <w:rsid w:val="009B36CD"/>
    <w:rsid w:val="009B430A"/>
    <w:rsid w:val="009B6167"/>
    <w:rsid w:val="009C149B"/>
    <w:rsid w:val="009C50F8"/>
    <w:rsid w:val="009C58CF"/>
    <w:rsid w:val="009C67C4"/>
    <w:rsid w:val="009D06E7"/>
    <w:rsid w:val="009D0F62"/>
    <w:rsid w:val="009D6968"/>
    <w:rsid w:val="009E174D"/>
    <w:rsid w:val="009E3FFC"/>
    <w:rsid w:val="009E4731"/>
    <w:rsid w:val="009E4C83"/>
    <w:rsid w:val="009F0FC0"/>
    <w:rsid w:val="009F3720"/>
    <w:rsid w:val="009F519F"/>
    <w:rsid w:val="009F572A"/>
    <w:rsid w:val="009F6DF3"/>
    <w:rsid w:val="00A01BE7"/>
    <w:rsid w:val="00A02C74"/>
    <w:rsid w:val="00A035C0"/>
    <w:rsid w:val="00A052E7"/>
    <w:rsid w:val="00A05CC7"/>
    <w:rsid w:val="00A06D48"/>
    <w:rsid w:val="00A06F0C"/>
    <w:rsid w:val="00A1003A"/>
    <w:rsid w:val="00A11AE6"/>
    <w:rsid w:val="00A12574"/>
    <w:rsid w:val="00A125FA"/>
    <w:rsid w:val="00A12CDC"/>
    <w:rsid w:val="00A14357"/>
    <w:rsid w:val="00A1600D"/>
    <w:rsid w:val="00A16522"/>
    <w:rsid w:val="00A16751"/>
    <w:rsid w:val="00A1721C"/>
    <w:rsid w:val="00A172DA"/>
    <w:rsid w:val="00A17C73"/>
    <w:rsid w:val="00A20894"/>
    <w:rsid w:val="00A22129"/>
    <w:rsid w:val="00A224E0"/>
    <w:rsid w:val="00A23A1D"/>
    <w:rsid w:val="00A23B62"/>
    <w:rsid w:val="00A2454E"/>
    <w:rsid w:val="00A26921"/>
    <w:rsid w:val="00A2730E"/>
    <w:rsid w:val="00A31E61"/>
    <w:rsid w:val="00A332D7"/>
    <w:rsid w:val="00A35101"/>
    <w:rsid w:val="00A3525B"/>
    <w:rsid w:val="00A4007D"/>
    <w:rsid w:val="00A42271"/>
    <w:rsid w:val="00A433A1"/>
    <w:rsid w:val="00A46B7C"/>
    <w:rsid w:val="00A50AAC"/>
    <w:rsid w:val="00A51165"/>
    <w:rsid w:val="00A526B8"/>
    <w:rsid w:val="00A5292A"/>
    <w:rsid w:val="00A52B1F"/>
    <w:rsid w:val="00A542DD"/>
    <w:rsid w:val="00A54B66"/>
    <w:rsid w:val="00A574AF"/>
    <w:rsid w:val="00A63B63"/>
    <w:rsid w:val="00A73110"/>
    <w:rsid w:val="00A74D32"/>
    <w:rsid w:val="00A750DD"/>
    <w:rsid w:val="00A75406"/>
    <w:rsid w:val="00A77F05"/>
    <w:rsid w:val="00A814B0"/>
    <w:rsid w:val="00A85861"/>
    <w:rsid w:val="00A85B10"/>
    <w:rsid w:val="00A90D3C"/>
    <w:rsid w:val="00A90FE2"/>
    <w:rsid w:val="00A91DD3"/>
    <w:rsid w:val="00A934A0"/>
    <w:rsid w:val="00A93969"/>
    <w:rsid w:val="00A9407A"/>
    <w:rsid w:val="00A95936"/>
    <w:rsid w:val="00A95B44"/>
    <w:rsid w:val="00A9754E"/>
    <w:rsid w:val="00A97F1F"/>
    <w:rsid w:val="00AA0583"/>
    <w:rsid w:val="00AA1777"/>
    <w:rsid w:val="00AA22FE"/>
    <w:rsid w:val="00AA626D"/>
    <w:rsid w:val="00AA6653"/>
    <w:rsid w:val="00AA73E3"/>
    <w:rsid w:val="00AA74F4"/>
    <w:rsid w:val="00AA7557"/>
    <w:rsid w:val="00AB04DC"/>
    <w:rsid w:val="00AB1584"/>
    <w:rsid w:val="00AB17BE"/>
    <w:rsid w:val="00AB1F7C"/>
    <w:rsid w:val="00AB2437"/>
    <w:rsid w:val="00AB245A"/>
    <w:rsid w:val="00AB4818"/>
    <w:rsid w:val="00AB62A1"/>
    <w:rsid w:val="00AB6311"/>
    <w:rsid w:val="00AB6EDF"/>
    <w:rsid w:val="00AC0AEC"/>
    <w:rsid w:val="00AC15A5"/>
    <w:rsid w:val="00AC3908"/>
    <w:rsid w:val="00AC3971"/>
    <w:rsid w:val="00AC5551"/>
    <w:rsid w:val="00AC5A2C"/>
    <w:rsid w:val="00AC633B"/>
    <w:rsid w:val="00AC6F82"/>
    <w:rsid w:val="00AC7145"/>
    <w:rsid w:val="00AC7F54"/>
    <w:rsid w:val="00AD0A7B"/>
    <w:rsid w:val="00AD0F26"/>
    <w:rsid w:val="00AD15D6"/>
    <w:rsid w:val="00AD585F"/>
    <w:rsid w:val="00AD58C6"/>
    <w:rsid w:val="00AD634F"/>
    <w:rsid w:val="00AE06AB"/>
    <w:rsid w:val="00AE0B0C"/>
    <w:rsid w:val="00AE12F5"/>
    <w:rsid w:val="00AE1C93"/>
    <w:rsid w:val="00AE3901"/>
    <w:rsid w:val="00AE69C2"/>
    <w:rsid w:val="00AF2190"/>
    <w:rsid w:val="00AF413F"/>
    <w:rsid w:val="00AF4BD4"/>
    <w:rsid w:val="00AF5178"/>
    <w:rsid w:val="00B00B75"/>
    <w:rsid w:val="00B0143A"/>
    <w:rsid w:val="00B02870"/>
    <w:rsid w:val="00B040A7"/>
    <w:rsid w:val="00B06B3A"/>
    <w:rsid w:val="00B06F79"/>
    <w:rsid w:val="00B07251"/>
    <w:rsid w:val="00B078AE"/>
    <w:rsid w:val="00B07B00"/>
    <w:rsid w:val="00B106F5"/>
    <w:rsid w:val="00B10882"/>
    <w:rsid w:val="00B1200F"/>
    <w:rsid w:val="00B13D2F"/>
    <w:rsid w:val="00B15683"/>
    <w:rsid w:val="00B2119F"/>
    <w:rsid w:val="00B246D5"/>
    <w:rsid w:val="00B255CA"/>
    <w:rsid w:val="00B262C2"/>
    <w:rsid w:val="00B31025"/>
    <w:rsid w:val="00B31D9A"/>
    <w:rsid w:val="00B31E3F"/>
    <w:rsid w:val="00B321B7"/>
    <w:rsid w:val="00B32653"/>
    <w:rsid w:val="00B33E48"/>
    <w:rsid w:val="00B34BB8"/>
    <w:rsid w:val="00B34F60"/>
    <w:rsid w:val="00B35553"/>
    <w:rsid w:val="00B362E0"/>
    <w:rsid w:val="00B44317"/>
    <w:rsid w:val="00B454DE"/>
    <w:rsid w:val="00B46B6D"/>
    <w:rsid w:val="00B47AA4"/>
    <w:rsid w:val="00B47DAB"/>
    <w:rsid w:val="00B52877"/>
    <w:rsid w:val="00B549C4"/>
    <w:rsid w:val="00B57AD4"/>
    <w:rsid w:val="00B63096"/>
    <w:rsid w:val="00B63D0E"/>
    <w:rsid w:val="00B659C7"/>
    <w:rsid w:val="00B659D5"/>
    <w:rsid w:val="00B6607A"/>
    <w:rsid w:val="00B676A8"/>
    <w:rsid w:val="00B702D2"/>
    <w:rsid w:val="00B7142E"/>
    <w:rsid w:val="00B74703"/>
    <w:rsid w:val="00B851D3"/>
    <w:rsid w:val="00B87BB8"/>
    <w:rsid w:val="00B91953"/>
    <w:rsid w:val="00B92A80"/>
    <w:rsid w:val="00B93B4D"/>
    <w:rsid w:val="00B94B64"/>
    <w:rsid w:val="00B952C1"/>
    <w:rsid w:val="00B95631"/>
    <w:rsid w:val="00B95F0A"/>
    <w:rsid w:val="00B967CE"/>
    <w:rsid w:val="00BA26F2"/>
    <w:rsid w:val="00BA58B7"/>
    <w:rsid w:val="00BA5C5A"/>
    <w:rsid w:val="00BB0DC8"/>
    <w:rsid w:val="00BB1FB9"/>
    <w:rsid w:val="00BB5382"/>
    <w:rsid w:val="00BB783C"/>
    <w:rsid w:val="00BC0E5A"/>
    <w:rsid w:val="00BC533E"/>
    <w:rsid w:val="00BC59C2"/>
    <w:rsid w:val="00BC5AFE"/>
    <w:rsid w:val="00BD03A4"/>
    <w:rsid w:val="00BD104E"/>
    <w:rsid w:val="00BD1427"/>
    <w:rsid w:val="00BD392D"/>
    <w:rsid w:val="00BD3AE0"/>
    <w:rsid w:val="00BD43EA"/>
    <w:rsid w:val="00BD5B8E"/>
    <w:rsid w:val="00BD74FE"/>
    <w:rsid w:val="00BE24C5"/>
    <w:rsid w:val="00BE2B2A"/>
    <w:rsid w:val="00BF077A"/>
    <w:rsid w:val="00BF16D1"/>
    <w:rsid w:val="00BF3FBA"/>
    <w:rsid w:val="00BF47C9"/>
    <w:rsid w:val="00BF6337"/>
    <w:rsid w:val="00BF669B"/>
    <w:rsid w:val="00C01179"/>
    <w:rsid w:val="00C019D7"/>
    <w:rsid w:val="00C02204"/>
    <w:rsid w:val="00C0344E"/>
    <w:rsid w:val="00C05AE7"/>
    <w:rsid w:val="00C063EA"/>
    <w:rsid w:val="00C064CD"/>
    <w:rsid w:val="00C066F1"/>
    <w:rsid w:val="00C068DF"/>
    <w:rsid w:val="00C10E7A"/>
    <w:rsid w:val="00C111E2"/>
    <w:rsid w:val="00C113D7"/>
    <w:rsid w:val="00C1377D"/>
    <w:rsid w:val="00C13B36"/>
    <w:rsid w:val="00C16A56"/>
    <w:rsid w:val="00C17B70"/>
    <w:rsid w:val="00C218E9"/>
    <w:rsid w:val="00C25E69"/>
    <w:rsid w:val="00C267F6"/>
    <w:rsid w:val="00C27965"/>
    <w:rsid w:val="00C30C96"/>
    <w:rsid w:val="00C316A2"/>
    <w:rsid w:val="00C33D21"/>
    <w:rsid w:val="00C35169"/>
    <w:rsid w:val="00C357EF"/>
    <w:rsid w:val="00C36A1F"/>
    <w:rsid w:val="00C37390"/>
    <w:rsid w:val="00C426F4"/>
    <w:rsid w:val="00C4592B"/>
    <w:rsid w:val="00C45F9F"/>
    <w:rsid w:val="00C50BDE"/>
    <w:rsid w:val="00C5734A"/>
    <w:rsid w:val="00C61705"/>
    <w:rsid w:val="00C6176B"/>
    <w:rsid w:val="00C619E6"/>
    <w:rsid w:val="00C61ED4"/>
    <w:rsid w:val="00C62B48"/>
    <w:rsid w:val="00C64D3D"/>
    <w:rsid w:val="00C66C46"/>
    <w:rsid w:val="00C67230"/>
    <w:rsid w:val="00C71B16"/>
    <w:rsid w:val="00C72344"/>
    <w:rsid w:val="00C76DFE"/>
    <w:rsid w:val="00C8040B"/>
    <w:rsid w:val="00C84DBE"/>
    <w:rsid w:val="00C8559D"/>
    <w:rsid w:val="00C85712"/>
    <w:rsid w:val="00C90CC4"/>
    <w:rsid w:val="00C923FA"/>
    <w:rsid w:val="00C959EF"/>
    <w:rsid w:val="00CA0815"/>
    <w:rsid w:val="00CA0927"/>
    <w:rsid w:val="00CA0A77"/>
    <w:rsid w:val="00CA0AD1"/>
    <w:rsid w:val="00CA0E63"/>
    <w:rsid w:val="00CA1930"/>
    <w:rsid w:val="00CA3AAF"/>
    <w:rsid w:val="00CA4C8C"/>
    <w:rsid w:val="00CA6CAF"/>
    <w:rsid w:val="00CA7132"/>
    <w:rsid w:val="00CB10F6"/>
    <w:rsid w:val="00CB26D1"/>
    <w:rsid w:val="00CB2857"/>
    <w:rsid w:val="00CB5859"/>
    <w:rsid w:val="00CB64C3"/>
    <w:rsid w:val="00CB6D53"/>
    <w:rsid w:val="00CC027E"/>
    <w:rsid w:val="00CC036F"/>
    <w:rsid w:val="00CC17FF"/>
    <w:rsid w:val="00CC7604"/>
    <w:rsid w:val="00CD174D"/>
    <w:rsid w:val="00CD442B"/>
    <w:rsid w:val="00CD485F"/>
    <w:rsid w:val="00CD6597"/>
    <w:rsid w:val="00CD694D"/>
    <w:rsid w:val="00CD7086"/>
    <w:rsid w:val="00CD759B"/>
    <w:rsid w:val="00CD781C"/>
    <w:rsid w:val="00CE1EE9"/>
    <w:rsid w:val="00CE218C"/>
    <w:rsid w:val="00CE242D"/>
    <w:rsid w:val="00CE4936"/>
    <w:rsid w:val="00CF03B8"/>
    <w:rsid w:val="00CF142D"/>
    <w:rsid w:val="00CF2F9A"/>
    <w:rsid w:val="00CF3E03"/>
    <w:rsid w:val="00D03127"/>
    <w:rsid w:val="00D13B93"/>
    <w:rsid w:val="00D1403C"/>
    <w:rsid w:val="00D16508"/>
    <w:rsid w:val="00D16549"/>
    <w:rsid w:val="00D178DA"/>
    <w:rsid w:val="00D2249A"/>
    <w:rsid w:val="00D230FD"/>
    <w:rsid w:val="00D233A0"/>
    <w:rsid w:val="00D25B4B"/>
    <w:rsid w:val="00D271E5"/>
    <w:rsid w:val="00D2732C"/>
    <w:rsid w:val="00D27FA3"/>
    <w:rsid w:val="00D32201"/>
    <w:rsid w:val="00D331F8"/>
    <w:rsid w:val="00D40019"/>
    <w:rsid w:val="00D4278E"/>
    <w:rsid w:val="00D4344A"/>
    <w:rsid w:val="00D44AAF"/>
    <w:rsid w:val="00D4745A"/>
    <w:rsid w:val="00D4778E"/>
    <w:rsid w:val="00D47D1C"/>
    <w:rsid w:val="00D5218D"/>
    <w:rsid w:val="00D5583E"/>
    <w:rsid w:val="00D55ABF"/>
    <w:rsid w:val="00D57452"/>
    <w:rsid w:val="00D57E4C"/>
    <w:rsid w:val="00D61199"/>
    <w:rsid w:val="00D62988"/>
    <w:rsid w:val="00D65038"/>
    <w:rsid w:val="00D65622"/>
    <w:rsid w:val="00D66C9E"/>
    <w:rsid w:val="00D719C1"/>
    <w:rsid w:val="00D74406"/>
    <w:rsid w:val="00D7530F"/>
    <w:rsid w:val="00D75344"/>
    <w:rsid w:val="00D76E2A"/>
    <w:rsid w:val="00D77F9B"/>
    <w:rsid w:val="00D809E7"/>
    <w:rsid w:val="00D80D4C"/>
    <w:rsid w:val="00D82F78"/>
    <w:rsid w:val="00D8457B"/>
    <w:rsid w:val="00D851FD"/>
    <w:rsid w:val="00D85ED9"/>
    <w:rsid w:val="00D86902"/>
    <w:rsid w:val="00D8696D"/>
    <w:rsid w:val="00D86D1D"/>
    <w:rsid w:val="00D876AC"/>
    <w:rsid w:val="00D912F8"/>
    <w:rsid w:val="00D9237F"/>
    <w:rsid w:val="00D93644"/>
    <w:rsid w:val="00D94909"/>
    <w:rsid w:val="00D970F7"/>
    <w:rsid w:val="00DA3091"/>
    <w:rsid w:val="00DA38C2"/>
    <w:rsid w:val="00DA396F"/>
    <w:rsid w:val="00DA65BF"/>
    <w:rsid w:val="00DA6953"/>
    <w:rsid w:val="00DA69CC"/>
    <w:rsid w:val="00DA6F00"/>
    <w:rsid w:val="00DB4026"/>
    <w:rsid w:val="00DB4C9B"/>
    <w:rsid w:val="00DB539B"/>
    <w:rsid w:val="00DB58E9"/>
    <w:rsid w:val="00DB6531"/>
    <w:rsid w:val="00DB6EEA"/>
    <w:rsid w:val="00DB73C9"/>
    <w:rsid w:val="00DC2C09"/>
    <w:rsid w:val="00DC3ED8"/>
    <w:rsid w:val="00DD1019"/>
    <w:rsid w:val="00DD25AB"/>
    <w:rsid w:val="00DD37EC"/>
    <w:rsid w:val="00DD57EE"/>
    <w:rsid w:val="00DE0B71"/>
    <w:rsid w:val="00DE1C7E"/>
    <w:rsid w:val="00DE37C0"/>
    <w:rsid w:val="00DF1D14"/>
    <w:rsid w:val="00DF20D7"/>
    <w:rsid w:val="00DF399C"/>
    <w:rsid w:val="00DF42F4"/>
    <w:rsid w:val="00DF6E93"/>
    <w:rsid w:val="00DF7034"/>
    <w:rsid w:val="00DF70B2"/>
    <w:rsid w:val="00E00296"/>
    <w:rsid w:val="00E0099D"/>
    <w:rsid w:val="00E01323"/>
    <w:rsid w:val="00E033B5"/>
    <w:rsid w:val="00E04925"/>
    <w:rsid w:val="00E107AA"/>
    <w:rsid w:val="00E12B56"/>
    <w:rsid w:val="00E15BB8"/>
    <w:rsid w:val="00E16909"/>
    <w:rsid w:val="00E209AD"/>
    <w:rsid w:val="00E21B67"/>
    <w:rsid w:val="00E232C4"/>
    <w:rsid w:val="00E25E43"/>
    <w:rsid w:val="00E26CD2"/>
    <w:rsid w:val="00E26D5F"/>
    <w:rsid w:val="00E26F12"/>
    <w:rsid w:val="00E2770C"/>
    <w:rsid w:val="00E27F75"/>
    <w:rsid w:val="00E300C4"/>
    <w:rsid w:val="00E30A6C"/>
    <w:rsid w:val="00E350BA"/>
    <w:rsid w:val="00E37716"/>
    <w:rsid w:val="00E402C9"/>
    <w:rsid w:val="00E408E2"/>
    <w:rsid w:val="00E41CC8"/>
    <w:rsid w:val="00E4433E"/>
    <w:rsid w:val="00E44A23"/>
    <w:rsid w:val="00E50F2B"/>
    <w:rsid w:val="00E51303"/>
    <w:rsid w:val="00E52812"/>
    <w:rsid w:val="00E538A7"/>
    <w:rsid w:val="00E53E9A"/>
    <w:rsid w:val="00E55396"/>
    <w:rsid w:val="00E55C6D"/>
    <w:rsid w:val="00E5639E"/>
    <w:rsid w:val="00E6516D"/>
    <w:rsid w:val="00E6599E"/>
    <w:rsid w:val="00E659B6"/>
    <w:rsid w:val="00E67B92"/>
    <w:rsid w:val="00E70104"/>
    <w:rsid w:val="00E72B57"/>
    <w:rsid w:val="00E748CA"/>
    <w:rsid w:val="00E74E9E"/>
    <w:rsid w:val="00E74FB3"/>
    <w:rsid w:val="00E75CB2"/>
    <w:rsid w:val="00E8191E"/>
    <w:rsid w:val="00E81CB5"/>
    <w:rsid w:val="00E82493"/>
    <w:rsid w:val="00E82866"/>
    <w:rsid w:val="00E839DD"/>
    <w:rsid w:val="00E84F2E"/>
    <w:rsid w:val="00E85E51"/>
    <w:rsid w:val="00E87ABF"/>
    <w:rsid w:val="00E87EEB"/>
    <w:rsid w:val="00E91571"/>
    <w:rsid w:val="00E91FCF"/>
    <w:rsid w:val="00E93631"/>
    <w:rsid w:val="00E944E3"/>
    <w:rsid w:val="00E94AD8"/>
    <w:rsid w:val="00E95EA1"/>
    <w:rsid w:val="00E967C7"/>
    <w:rsid w:val="00E96A8C"/>
    <w:rsid w:val="00EA2468"/>
    <w:rsid w:val="00EA6D3A"/>
    <w:rsid w:val="00EA75CB"/>
    <w:rsid w:val="00EA77FA"/>
    <w:rsid w:val="00EA7BC9"/>
    <w:rsid w:val="00EB511D"/>
    <w:rsid w:val="00EB6D89"/>
    <w:rsid w:val="00EB74BE"/>
    <w:rsid w:val="00EC054B"/>
    <w:rsid w:val="00EC1AF6"/>
    <w:rsid w:val="00EC2E05"/>
    <w:rsid w:val="00EC4DA4"/>
    <w:rsid w:val="00EC698A"/>
    <w:rsid w:val="00EC7601"/>
    <w:rsid w:val="00ED06DC"/>
    <w:rsid w:val="00ED0938"/>
    <w:rsid w:val="00ED490F"/>
    <w:rsid w:val="00ED5A57"/>
    <w:rsid w:val="00ED5C87"/>
    <w:rsid w:val="00EE5B57"/>
    <w:rsid w:val="00EE5C98"/>
    <w:rsid w:val="00EF0297"/>
    <w:rsid w:val="00EF270E"/>
    <w:rsid w:val="00EF43E8"/>
    <w:rsid w:val="00EF6BEE"/>
    <w:rsid w:val="00EF7ED2"/>
    <w:rsid w:val="00F07608"/>
    <w:rsid w:val="00F10D2A"/>
    <w:rsid w:val="00F11CED"/>
    <w:rsid w:val="00F13018"/>
    <w:rsid w:val="00F13CA7"/>
    <w:rsid w:val="00F141C5"/>
    <w:rsid w:val="00F14932"/>
    <w:rsid w:val="00F20BEF"/>
    <w:rsid w:val="00F211C9"/>
    <w:rsid w:val="00F21492"/>
    <w:rsid w:val="00F21FE4"/>
    <w:rsid w:val="00F2261E"/>
    <w:rsid w:val="00F22985"/>
    <w:rsid w:val="00F25ED3"/>
    <w:rsid w:val="00F27B41"/>
    <w:rsid w:val="00F30AAD"/>
    <w:rsid w:val="00F31B3A"/>
    <w:rsid w:val="00F330CB"/>
    <w:rsid w:val="00F33C54"/>
    <w:rsid w:val="00F33CD6"/>
    <w:rsid w:val="00F34128"/>
    <w:rsid w:val="00F34BD6"/>
    <w:rsid w:val="00F35343"/>
    <w:rsid w:val="00F35454"/>
    <w:rsid w:val="00F354B5"/>
    <w:rsid w:val="00F377E9"/>
    <w:rsid w:val="00F3793B"/>
    <w:rsid w:val="00F40121"/>
    <w:rsid w:val="00F416F0"/>
    <w:rsid w:val="00F41DBC"/>
    <w:rsid w:val="00F42F15"/>
    <w:rsid w:val="00F431F1"/>
    <w:rsid w:val="00F43516"/>
    <w:rsid w:val="00F436E4"/>
    <w:rsid w:val="00F4441E"/>
    <w:rsid w:val="00F44EC6"/>
    <w:rsid w:val="00F46CA7"/>
    <w:rsid w:val="00F472E9"/>
    <w:rsid w:val="00F50E53"/>
    <w:rsid w:val="00F55530"/>
    <w:rsid w:val="00F55DB2"/>
    <w:rsid w:val="00F5606B"/>
    <w:rsid w:val="00F601BA"/>
    <w:rsid w:val="00F604EF"/>
    <w:rsid w:val="00F60B9C"/>
    <w:rsid w:val="00F61C4F"/>
    <w:rsid w:val="00F63068"/>
    <w:rsid w:val="00F64093"/>
    <w:rsid w:val="00F64584"/>
    <w:rsid w:val="00F64C30"/>
    <w:rsid w:val="00F64DAA"/>
    <w:rsid w:val="00F650D9"/>
    <w:rsid w:val="00F65BD7"/>
    <w:rsid w:val="00F65C9A"/>
    <w:rsid w:val="00F65F9E"/>
    <w:rsid w:val="00F665BF"/>
    <w:rsid w:val="00F71F31"/>
    <w:rsid w:val="00F72B66"/>
    <w:rsid w:val="00F73461"/>
    <w:rsid w:val="00F74608"/>
    <w:rsid w:val="00F74BC5"/>
    <w:rsid w:val="00F75EE5"/>
    <w:rsid w:val="00F766F3"/>
    <w:rsid w:val="00F77A23"/>
    <w:rsid w:val="00F80555"/>
    <w:rsid w:val="00F82C1E"/>
    <w:rsid w:val="00F8337D"/>
    <w:rsid w:val="00F836C0"/>
    <w:rsid w:val="00F83998"/>
    <w:rsid w:val="00F851F8"/>
    <w:rsid w:val="00F8609F"/>
    <w:rsid w:val="00F8775A"/>
    <w:rsid w:val="00F90788"/>
    <w:rsid w:val="00F93582"/>
    <w:rsid w:val="00F945B1"/>
    <w:rsid w:val="00F96DA5"/>
    <w:rsid w:val="00FA1C6E"/>
    <w:rsid w:val="00FA336A"/>
    <w:rsid w:val="00FA35B9"/>
    <w:rsid w:val="00FA719B"/>
    <w:rsid w:val="00FB006C"/>
    <w:rsid w:val="00FB1DF8"/>
    <w:rsid w:val="00FB2762"/>
    <w:rsid w:val="00FB41CD"/>
    <w:rsid w:val="00FB50BB"/>
    <w:rsid w:val="00FB52F4"/>
    <w:rsid w:val="00FB5C9B"/>
    <w:rsid w:val="00FB6B63"/>
    <w:rsid w:val="00FB6FF6"/>
    <w:rsid w:val="00FC1FF8"/>
    <w:rsid w:val="00FC2663"/>
    <w:rsid w:val="00FC2EF2"/>
    <w:rsid w:val="00FC74A3"/>
    <w:rsid w:val="00FD2B97"/>
    <w:rsid w:val="00FD2FF2"/>
    <w:rsid w:val="00FD7968"/>
    <w:rsid w:val="00FD7C0C"/>
    <w:rsid w:val="00FE07F4"/>
    <w:rsid w:val="00FE0F23"/>
    <w:rsid w:val="00FE1935"/>
    <w:rsid w:val="00FE280A"/>
    <w:rsid w:val="00FE30B1"/>
    <w:rsid w:val="00FE31AE"/>
    <w:rsid w:val="00FE435E"/>
    <w:rsid w:val="00FE5371"/>
    <w:rsid w:val="00FE5CC9"/>
    <w:rsid w:val="00FE6880"/>
    <w:rsid w:val="00FF0DF2"/>
    <w:rsid w:val="00FF1BE5"/>
    <w:rsid w:val="00FF2FD2"/>
    <w:rsid w:val="00FF3269"/>
    <w:rsid w:val="00FF59FB"/>
    <w:rsid w:val="00FF5E1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header" w:uiPriority="0"/>
    <w:lsdException w:name="caption" w:qFormat="1"/>
    <w:lsdException w:name="footnote reference" w:uiPriority="0"/>
    <w:lsdException w:name="annotation reference" w:uiPriority="0"/>
    <w:lsdException w:name="page number" w:uiPriority="0"/>
    <w:lsdException w:name="List Bullet" w:uiPriority="0"/>
    <w:lsdException w:name="List Number" w:uiPriority="0"/>
    <w:lsdException w:name="List Bullet 2" w:uiPriority="0"/>
    <w:lsdException w:name="List Number 2" w:uiPriority="0"/>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C2EF2"/>
    <w:pPr>
      <w:spacing w:after="200" w:line="276" w:lineRule="auto"/>
    </w:pPr>
    <w:rPr>
      <w:sz w:val="22"/>
      <w:szCs w:val="22"/>
      <w:lang w:eastAsia="en-US"/>
    </w:rPr>
  </w:style>
  <w:style w:type="paragraph" w:styleId="1">
    <w:name w:val="heading 1"/>
    <w:aliases w:val="Hauptüberschr.,Para Number"/>
    <w:basedOn w:val="a1"/>
    <w:next w:val="a1"/>
    <w:link w:val="10"/>
    <w:qFormat/>
    <w:rsid w:val="00B63096"/>
    <w:pPr>
      <w:keepNext/>
      <w:keepLines/>
      <w:pageBreakBefore/>
      <w:numPr>
        <w:numId w:val="2"/>
      </w:numPr>
      <w:tabs>
        <w:tab w:val="left" w:pos="0"/>
      </w:tabs>
      <w:spacing w:before="120" w:after="120" w:line="360" w:lineRule="auto"/>
      <w:jc w:val="both"/>
      <w:outlineLvl w:val="0"/>
    </w:pPr>
    <w:rPr>
      <w:rFonts w:ascii="Arial" w:eastAsia="Times New Roman" w:hAnsi="Arial"/>
      <w:b/>
      <w:kern w:val="28"/>
      <w:sz w:val="28"/>
      <w:szCs w:val="20"/>
      <w:lang w:eastAsia="ru-RU"/>
    </w:rPr>
  </w:style>
  <w:style w:type="paragraph" w:styleId="21">
    <w:name w:val="heading 2"/>
    <w:aliases w:val="Zweite Ebene"/>
    <w:basedOn w:val="a1"/>
    <w:next w:val="a1"/>
    <w:link w:val="22"/>
    <w:qFormat/>
    <w:rsid w:val="00B63096"/>
    <w:pPr>
      <w:keepNext/>
      <w:keepLines/>
      <w:numPr>
        <w:ilvl w:val="1"/>
        <w:numId w:val="2"/>
      </w:numPr>
      <w:spacing w:before="120" w:after="60" w:line="360" w:lineRule="auto"/>
      <w:jc w:val="both"/>
      <w:outlineLvl w:val="1"/>
    </w:pPr>
    <w:rPr>
      <w:rFonts w:ascii="Arial" w:eastAsia="Times New Roman" w:hAnsi="Arial"/>
      <w:b/>
      <w:sz w:val="28"/>
      <w:szCs w:val="20"/>
      <w:lang w:eastAsia="ru-RU"/>
    </w:rPr>
  </w:style>
  <w:style w:type="paragraph" w:styleId="3">
    <w:name w:val="heading 3"/>
    <w:basedOn w:val="a1"/>
    <w:next w:val="a1"/>
    <w:link w:val="30"/>
    <w:qFormat/>
    <w:rsid w:val="00B63096"/>
    <w:pPr>
      <w:keepNext/>
      <w:keepLines/>
      <w:numPr>
        <w:ilvl w:val="2"/>
        <w:numId w:val="2"/>
      </w:numPr>
      <w:tabs>
        <w:tab w:val="left" w:pos="851"/>
      </w:tabs>
      <w:spacing w:before="60" w:after="60" w:line="360" w:lineRule="auto"/>
      <w:jc w:val="both"/>
      <w:outlineLvl w:val="2"/>
    </w:pPr>
    <w:rPr>
      <w:rFonts w:ascii="Arial" w:eastAsia="Times New Roman" w:hAnsi="Arial"/>
      <w:b/>
      <w:sz w:val="26"/>
      <w:szCs w:val="20"/>
      <w:lang w:eastAsia="ru-RU"/>
    </w:rPr>
  </w:style>
  <w:style w:type="paragraph" w:styleId="4">
    <w:name w:val="heading 4"/>
    <w:basedOn w:val="a1"/>
    <w:next w:val="a1"/>
    <w:link w:val="40"/>
    <w:qFormat/>
    <w:rsid w:val="00B63096"/>
    <w:pPr>
      <w:keepNext/>
      <w:numPr>
        <w:ilvl w:val="3"/>
        <w:numId w:val="2"/>
      </w:numPr>
      <w:spacing w:before="60" w:after="60" w:line="360" w:lineRule="auto"/>
      <w:jc w:val="both"/>
      <w:outlineLvl w:val="3"/>
    </w:pPr>
    <w:rPr>
      <w:rFonts w:ascii="Arial" w:eastAsia="Times New Roman" w:hAnsi="Arial"/>
      <w:b/>
      <w:bCs/>
      <w:sz w:val="24"/>
      <w:szCs w:val="28"/>
      <w:lang w:eastAsia="ru-RU"/>
    </w:rPr>
  </w:style>
  <w:style w:type="paragraph" w:styleId="5">
    <w:name w:val="heading 5"/>
    <w:basedOn w:val="a1"/>
    <w:next w:val="a1"/>
    <w:link w:val="50"/>
    <w:qFormat/>
    <w:rsid w:val="00B63096"/>
    <w:pPr>
      <w:spacing w:before="60" w:after="60" w:line="360" w:lineRule="auto"/>
      <w:jc w:val="both"/>
      <w:outlineLvl w:val="4"/>
    </w:pPr>
    <w:rPr>
      <w:rFonts w:ascii="Arial" w:eastAsia="Times New Roman" w:hAnsi="Arial"/>
      <w:b/>
      <w:bCs/>
      <w:iCs/>
      <w:sz w:val="20"/>
      <w:szCs w:val="20"/>
      <w:lang w:eastAsia="ru-RU"/>
    </w:rPr>
  </w:style>
  <w:style w:type="paragraph" w:styleId="6">
    <w:name w:val="heading 6"/>
    <w:basedOn w:val="a1"/>
    <w:next w:val="a1"/>
    <w:link w:val="60"/>
    <w:qFormat/>
    <w:rsid w:val="00B63096"/>
    <w:pPr>
      <w:spacing w:before="60" w:after="60" w:line="360" w:lineRule="auto"/>
      <w:jc w:val="both"/>
      <w:outlineLvl w:val="5"/>
    </w:pPr>
    <w:rPr>
      <w:rFonts w:ascii="Arial" w:eastAsia="Times New Roman" w:hAnsi="Arial"/>
      <w:b/>
      <w:bCs/>
      <w:i/>
      <w:sz w:val="20"/>
      <w:szCs w:val="20"/>
      <w:lang w:eastAsia="ru-RU"/>
    </w:rPr>
  </w:style>
  <w:style w:type="paragraph" w:styleId="7">
    <w:name w:val="heading 7"/>
    <w:basedOn w:val="a1"/>
    <w:next w:val="a1"/>
    <w:link w:val="70"/>
    <w:qFormat/>
    <w:rsid w:val="00434818"/>
    <w:pPr>
      <w:keepNext/>
      <w:tabs>
        <w:tab w:val="left" w:pos="10065"/>
      </w:tabs>
      <w:suppressAutoHyphens/>
      <w:spacing w:after="0" w:line="240" w:lineRule="auto"/>
      <w:ind w:right="-1050"/>
      <w:jc w:val="both"/>
      <w:outlineLvl w:val="6"/>
    </w:pPr>
    <w:rPr>
      <w:rFonts w:ascii="Times New Roman" w:eastAsia="Times New Roman" w:hAnsi="Times New Roman"/>
      <w:sz w:val="28"/>
      <w:szCs w:val="20"/>
      <w:lang w:eastAsia="ar-SA"/>
    </w:rPr>
  </w:style>
  <w:style w:type="paragraph" w:styleId="8">
    <w:name w:val="heading 8"/>
    <w:basedOn w:val="a1"/>
    <w:next w:val="a1"/>
    <w:link w:val="80"/>
    <w:qFormat/>
    <w:rsid w:val="00434818"/>
    <w:pPr>
      <w:keepNext/>
      <w:tabs>
        <w:tab w:val="left" w:pos="10065"/>
      </w:tabs>
      <w:suppressAutoHyphens/>
      <w:spacing w:after="0" w:line="240" w:lineRule="auto"/>
      <w:ind w:right="-1050"/>
      <w:jc w:val="center"/>
      <w:outlineLvl w:val="7"/>
    </w:pPr>
    <w:rPr>
      <w:rFonts w:ascii="Times New Roman" w:eastAsia="Times New Roman" w:hAnsi="Times New Roman"/>
      <w:sz w:val="28"/>
      <w:szCs w:val="20"/>
      <w:lang w:eastAsia="ar-SA"/>
    </w:rPr>
  </w:style>
  <w:style w:type="paragraph" w:styleId="9">
    <w:name w:val="heading 9"/>
    <w:basedOn w:val="a1"/>
    <w:next w:val="a1"/>
    <w:link w:val="90"/>
    <w:qFormat/>
    <w:rsid w:val="00434818"/>
    <w:pPr>
      <w:keepNext/>
      <w:suppressAutoHyphens/>
      <w:spacing w:after="0" w:line="240" w:lineRule="auto"/>
      <w:jc w:val="right"/>
      <w:outlineLvl w:val="8"/>
    </w:pPr>
    <w:rPr>
      <w:rFonts w:ascii="Times New Roman" w:eastAsia="Times New Roman" w:hAnsi="Times New Roman"/>
      <w:b/>
      <w:sz w:val="24"/>
      <w:szCs w:val="20"/>
      <w:lang w:eastAsia="ar-SA"/>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uiPriority w:val="59"/>
    <w:rsid w:val="000159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1"/>
    <w:link w:val="a7"/>
    <w:unhideWhenUsed/>
    <w:rsid w:val="007601C3"/>
    <w:pPr>
      <w:spacing w:after="0" w:line="240" w:lineRule="auto"/>
    </w:pPr>
    <w:rPr>
      <w:rFonts w:ascii="Tahoma" w:hAnsi="Tahoma" w:cs="Tahoma"/>
      <w:sz w:val="16"/>
      <w:szCs w:val="16"/>
    </w:rPr>
  </w:style>
  <w:style w:type="character" w:customStyle="1" w:styleId="a7">
    <w:name w:val="Текст выноски Знак"/>
    <w:basedOn w:val="a2"/>
    <w:link w:val="a6"/>
    <w:rsid w:val="007601C3"/>
    <w:rPr>
      <w:rFonts w:ascii="Tahoma" w:hAnsi="Tahoma" w:cs="Tahoma"/>
      <w:sz w:val="16"/>
      <w:szCs w:val="16"/>
    </w:rPr>
  </w:style>
  <w:style w:type="paragraph" w:styleId="a8">
    <w:name w:val="header"/>
    <w:basedOn w:val="a1"/>
    <w:link w:val="a9"/>
    <w:unhideWhenUsed/>
    <w:rsid w:val="006B1A3C"/>
    <w:pPr>
      <w:pBdr>
        <w:bottom w:val="thickThinSmallGap" w:sz="24" w:space="1" w:color="622423" w:themeColor="accent2" w:themeShade="7F"/>
      </w:pBdr>
      <w:tabs>
        <w:tab w:val="center" w:pos="4677"/>
        <w:tab w:val="right" w:pos="9355"/>
      </w:tabs>
      <w:spacing w:after="0" w:line="240" w:lineRule="auto"/>
      <w:jc w:val="center"/>
    </w:pPr>
    <w:rPr>
      <w:rFonts w:asciiTheme="majorHAnsi" w:eastAsiaTheme="majorEastAsia" w:hAnsiTheme="majorHAnsi" w:cstheme="majorBidi"/>
      <w:sz w:val="24"/>
      <w:szCs w:val="32"/>
    </w:rPr>
  </w:style>
  <w:style w:type="character" w:customStyle="1" w:styleId="a9">
    <w:name w:val="Верхний колонтитул Знак"/>
    <w:basedOn w:val="a2"/>
    <w:link w:val="a8"/>
    <w:rsid w:val="006B1A3C"/>
    <w:rPr>
      <w:rFonts w:asciiTheme="majorHAnsi" w:eastAsiaTheme="majorEastAsia" w:hAnsiTheme="majorHAnsi" w:cstheme="majorBidi"/>
      <w:sz w:val="24"/>
      <w:szCs w:val="32"/>
      <w:lang w:eastAsia="en-US"/>
    </w:rPr>
  </w:style>
  <w:style w:type="paragraph" w:styleId="aa">
    <w:name w:val="footer"/>
    <w:basedOn w:val="a1"/>
    <w:link w:val="ab"/>
    <w:uiPriority w:val="99"/>
    <w:unhideWhenUsed/>
    <w:rsid w:val="00DA396F"/>
    <w:pPr>
      <w:tabs>
        <w:tab w:val="center" w:pos="4677"/>
        <w:tab w:val="right" w:pos="9355"/>
      </w:tabs>
      <w:spacing w:after="0" w:line="240" w:lineRule="auto"/>
    </w:pPr>
  </w:style>
  <w:style w:type="character" w:customStyle="1" w:styleId="ab">
    <w:name w:val="Нижний колонтитул Знак"/>
    <w:basedOn w:val="a2"/>
    <w:link w:val="aa"/>
    <w:uiPriority w:val="99"/>
    <w:rsid w:val="00DA396F"/>
  </w:style>
  <w:style w:type="character" w:customStyle="1" w:styleId="10">
    <w:name w:val="Заголовок 1 Знак"/>
    <w:aliases w:val="Hauptüberschr. Знак,Para Number Знак"/>
    <w:basedOn w:val="a2"/>
    <w:link w:val="1"/>
    <w:rsid w:val="00B63096"/>
    <w:rPr>
      <w:rFonts w:ascii="Arial" w:eastAsia="Times New Roman" w:hAnsi="Arial"/>
      <w:b/>
      <w:kern w:val="28"/>
      <w:sz w:val="28"/>
    </w:rPr>
  </w:style>
  <w:style w:type="character" w:customStyle="1" w:styleId="22">
    <w:name w:val="Заголовок 2 Знак"/>
    <w:aliases w:val="Zweite Ebene Знак"/>
    <w:basedOn w:val="a2"/>
    <w:link w:val="21"/>
    <w:rsid w:val="00B63096"/>
    <w:rPr>
      <w:rFonts w:ascii="Arial" w:eastAsia="Times New Roman" w:hAnsi="Arial"/>
      <w:b/>
      <w:sz w:val="28"/>
    </w:rPr>
  </w:style>
  <w:style w:type="character" w:customStyle="1" w:styleId="30">
    <w:name w:val="Заголовок 3 Знак"/>
    <w:basedOn w:val="a2"/>
    <w:link w:val="3"/>
    <w:rsid w:val="00B63096"/>
    <w:rPr>
      <w:rFonts w:ascii="Arial" w:eastAsia="Times New Roman" w:hAnsi="Arial"/>
      <w:b/>
      <w:sz w:val="26"/>
    </w:rPr>
  </w:style>
  <w:style w:type="character" w:customStyle="1" w:styleId="40">
    <w:name w:val="Заголовок 4 Знак"/>
    <w:basedOn w:val="a2"/>
    <w:link w:val="4"/>
    <w:rsid w:val="00B63096"/>
    <w:rPr>
      <w:rFonts w:ascii="Arial" w:eastAsia="Times New Roman" w:hAnsi="Arial"/>
      <w:b/>
      <w:bCs/>
      <w:sz w:val="24"/>
      <w:szCs w:val="28"/>
    </w:rPr>
  </w:style>
  <w:style w:type="character" w:customStyle="1" w:styleId="50">
    <w:name w:val="Заголовок 5 Знак"/>
    <w:basedOn w:val="a2"/>
    <w:link w:val="5"/>
    <w:rsid w:val="00B63096"/>
    <w:rPr>
      <w:rFonts w:ascii="Arial" w:eastAsia="Times New Roman" w:hAnsi="Arial" w:cs="Times New Roman"/>
      <w:b/>
      <w:bCs/>
      <w:iCs/>
      <w:sz w:val="20"/>
      <w:szCs w:val="20"/>
      <w:lang w:eastAsia="ru-RU"/>
    </w:rPr>
  </w:style>
  <w:style w:type="character" w:customStyle="1" w:styleId="60">
    <w:name w:val="Заголовок 6 Знак"/>
    <w:basedOn w:val="a2"/>
    <w:link w:val="6"/>
    <w:rsid w:val="00B63096"/>
    <w:rPr>
      <w:rFonts w:ascii="Arial" w:eastAsia="Times New Roman" w:hAnsi="Arial" w:cs="Times New Roman"/>
      <w:b/>
      <w:bCs/>
      <w:i/>
      <w:sz w:val="20"/>
      <w:szCs w:val="20"/>
      <w:lang w:eastAsia="ru-RU"/>
    </w:rPr>
  </w:style>
  <w:style w:type="paragraph" w:styleId="a0">
    <w:name w:val="List Bullet"/>
    <w:basedOn w:val="a1"/>
    <w:rsid w:val="00B63096"/>
    <w:pPr>
      <w:numPr>
        <w:numId w:val="1"/>
      </w:numPr>
      <w:tabs>
        <w:tab w:val="clear" w:pos="360"/>
        <w:tab w:val="num" w:pos="567"/>
      </w:tabs>
      <w:spacing w:after="0" w:line="360" w:lineRule="auto"/>
      <w:ind w:left="567" w:hanging="425"/>
      <w:jc w:val="both"/>
    </w:pPr>
    <w:rPr>
      <w:rFonts w:ascii="Arial" w:eastAsia="Times New Roman" w:hAnsi="Arial"/>
      <w:sz w:val="24"/>
      <w:szCs w:val="20"/>
      <w:lang w:eastAsia="ru-RU"/>
    </w:rPr>
  </w:style>
  <w:style w:type="paragraph" w:styleId="a">
    <w:name w:val="List Number"/>
    <w:basedOn w:val="a1"/>
    <w:rsid w:val="00B63096"/>
    <w:pPr>
      <w:numPr>
        <w:numId w:val="4"/>
      </w:numPr>
      <w:spacing w:after="0" w:line="360" w:lineRule="auto"/>
      <w:jc w:val="both"/>
    </w:pPr>
    <w:rPr>
      <w:rFonts w:ascii="Arial" w:eastAsia="Times New Roman" w:hAnsi="Arial"/>
      <w:sz w:val="24"/>
      <w:szCs w:val="20"/>
      <w:lang w:eastAsia="ru-RU"/>
    </w:rPr>
  </w:style>
  <w:style w:type="paragraph" w:styleId="20">
    <w:name w:val="List Bullet 2"/>
    <w:basedOn w:val="a1"/>
    <w:rsid w:val="00B63096"/>
    <w:pPr>
      <w:numPr>
        <w:numId w:val="3"/>
      </w:numPr>
      <w:tabs>
        <w:tab w:val="clear" w:pos="643"/>
        <w:tab w:val="num" w:pos="851"/>
      </w:tabs>
      <w:spacing w:after="0" w:line="360" w:lineRule="auto"/>
      <w:ind w:left="851" w:hanging="284"/>
      <w:jc w:val="both"/>
    </w:pPr>
    <w:rPr>
      <w:rFonts w:ascii="Arial" w:eastAsia="Times New Roman" w:hAnsi="Arial"/>
      <w:sz w:val="24"/>
      <w:szCs w:val="20"/>
      <w:lang w:eastAsia="ru-RU"/>
    </w:rPr>
  </w:style>
  <w:style w:type="paragraph" w:styleId="2">
    <w:name w:val="List Number 2"/>
    <w:basedOn w:val="a1"/>
    <w:rsid w:val="00B63096"/>
    <w:pPr>
      <w:numPr>
        <w:numId w:val="5"/>
      </w:numPr>
      <w:spacing w:after="0" w:line="360" w:lineRule="auto"/>
      <w:jc w:val="both"/>
    </w:pPr>
    <w:rPr>
      <w:rFonts w:ascii="Arial" w:eastAsia="Times New Roman" w:hAnsi="Arial"/>
      <w:sz w:val="24"/>
      <w:szCs w:val="20"/>
      <w:lang w:eastAsia="ru-RU"/>
    </w:rPr>
  </w:style>
  <w:style w:type="paragraph" w:styleId="91">
    <w:name w:val="toc 9"/>
    <w:basedOn w:val="a1"/>
    <w:next w:val="a1"/>
    <w:autoRedefine/>
    <w:uiPriority w:val="39"/>
    <w:rsid w:val="00B63096"/>
    <w:pPr>
      <w:spacing w:after="0" w:line="360" w:lineRule="auto"/>
      <w:ind w:left="1920" w:firstLine="567"/>
      <w:jc w:val="both"/>
    </w:pPr>
    <w:rPr>
      <w:rFonts w:ascii="Arial" w:eastAsia="Times New Roman" w:hAnsi="Arial"/>
      <w:sz w:val="24"/>
      <w:szCs w:val="20"/>
      <w:lang w:eastAsia="ru-RU"/>
    </w:rPr>
  </w:style>
  <w:style w:type="paragraph" w:customStyle="1" w:styleId="ac">
    <w:name w:val="Обычный (таблица)"/>
    <w:basedOn w:val="a1"/>
    <w:rsid w:val="00B63096"/>
    <w:pPr>
      <w:spacing w:after="0" w:line="240" w:lineRule="auto"/>
      <w:jc w:val="both"/>
    </w:pPr>
    <w:rPr>
      <w:rFonts w:ascii="Arial" w:eastAsia="Times New Roman" w:hAnsi="Arial"/>
      <w:sz w:val="24"/>
      <w:szCs w:val="20"/>
      <w:lang w:eastAsia="ru-RU"/>
    </w:rPr>
  </w:style>
  <w:style w:type="character" w:styleId="ad">
    <w:name w:val="page number"/>
    <w:rsid w:val="00B63096"/>
    <w:rPr>
      <w:rFonts w:ascii="Arial" w:hAnsi="Arial"/>
      <w:sz w:val="24"/>
      <w:szCs w:val="24"/>
    </w:rPr>
  </w:style>
  <w:style w:type="paragraph" w:styleId="11">
    <w:name w:val="toc 1"/>
    <w:basedOn w:val="a1"/>
    <w:next w:val="a1"/>
    <w:autoRedefine/>
    <w:uiPriority w:val="39"/>
    <w:rsid w:val="00B63096"/>
    <w:pPr>
      <w:tabs>
        <w:tab w:val="left" w:pos="567"/>
        <w:tab w:val="right" w:leader="dot" w:pos="10195"/>
      </w:tabs>
      <w:spacing w:after="120" w:line="360" w:lineRule="auto"/>
    </w:pPr>
    <w:rPr>
      <w:rFonts w:ascii="Arial" w:eastAsia="Times New Roman" w:hAnsi="Arial"/>
      <w:sz w:val="24"/>
      <w:szCs w:val="20"/>
      <w:lang w:eastAsia="ru-RU"/>
    </w:rPr>
  </w:style>
  <w:style w:type="paragraph" w:customStyle="1" w:styleId="12">
    <w:name w:val="Заголовок 1 (без№)"/>
    <w:basedOn w:val="1"/>
    <w:rsid w:val="00B63096"/>
    <w:pPr>
      <w:numPr>
        <w:numId w:val="0"/>
      </w:numPr>
    </w:pPr>
  </w:style>
  <w:style w:type="paragraph" w:styleId="23">
    <w:name w:val="toc 2"/>
    <w:basedOn w:val="a1"/>
    <w:next w:val="a1"/>
    <w:autoRedefine/>
    <w:uiPriority w:val="39"/>
    <w:rsid w:val="00B63096"/>
    <w:pPr>
      <w:tabs>
        <w:tab w:val="left" w:pos="567"/>
        <w:tab w:val="left" w:pos="993"/>
        <w:tab w:val="right" w:leader="dot" w:pos="10195"/>
      </w:tabs>
      <w:spacing w:after="120" w:line="360" w:lineRule="auto"/>
    </w:pPr>
    <w:rPr>
      <w:rFonts w:ascii="Arial" w:eastAsia="Times New Roman" w:hAnsi="Arial"/>
      <w:noProof/>
      <w:sz w:val="24"/>
      <w:szCs w:val="20"/>
      <w:lang w:eastAsia="ru-RU"/>
    </w:rPr>
  </w:style>
  <w:style w:type="paragraph" w:styleId="31">
    <w:name w:val="toc 3"/>
    <w:basedOn w:val="a1"/>
    <w:next w:val="a1"/>
    <w:autoRedefine/>
    <w:uiPriority w:val="39"/>
    <w:rsid w:val="00B63096"/>
    <w:pPr>
      <w:tabs>
        <w:tab w:val="left" w:pos="709"/>
        <w:tab w:val="right" w:leader="dot" w:pos="10195"/>
      </w:tabs>
      <w:spacing w:after="120" w:line="360" w:lineRule="auto"/>
    </w:pPr>
    <w:rPr>
      <w:rFonts w:ascii="Arial" w:eastAsia="Times New Roman" w:hAnsi="Arial"/>
      <w:sz w:val="24"/>
      <w:szCs w:val="20"/>
      <w:lang w:eastAsia="ru-RU"/>
    </w:rPr>
  </w:style>
  <w:style w:type="paragraph" w:styleId="41">
    <w:name w:val="toc 4"/>
    <w:basedOn w:val="a1"/>
    <w:next w:val="a1"/>
    <w:autoRedefine/>
    <w:uiPriority w:val="39"/>
    <w:rsid w:val="00B63096"/>
    <w:pPr>
      <w:spacing w:after="0" w:line="360" w:lineRule="auto"/>
      <w:ind w:left="851"/>
    </w:pPr>
    <w:rPr>
      <w:rFonts w:ascii="Arial" w:eastAsia="Times New Roman" w:hAnsi="Arial"/>
      <w:sz w:val="24"/>
      <w:szCs w:val="20"/>
      <w:lang w:eastAsia="ru-RU"/>
    </w:rPr>
  </w:style>
  <w:style w:type="paragraph" w:styleId="51">
    <w:name w:val="toc 5"/>
    <w:basedOn w:val="a1"/>
    <w:next w:val="a1"/>
    <w:autoRedefine/>
    <w:uiPriority w:val="39"/>
    <w:rsid w:val="00B63096"/>
    <w:pPr>
      <w:spacing w:after="0" w:line="360" w:lineRule="auto"/>
      <w:ind w:left="960" w:firstLine="567"/>
      <w:jc w:val="both"/>
    </w:pPr>
    <w:rPr>
      <w:rFonts w:ascii="Arial" w:eastAsia="Times New Roman" w:hAnsi="Arial"/>
      <w:sz w:val="24"/>
      <w:szCs w:val="20"/>
      <w:lang w:eastAsia="ru-RU"/>
    </w:rPr>
  </w:style>
  <w:style w:type="paragraph" w:styleId="61">
    <w:name w:val="toc 6"/>
    <w:basedOn w:val="a1"/>
    <w:next w:val="a1"/>
    <w:autoRedefine/>
    <w:uiPriority w:val="39"/>
    <w:rsid w:val="00B63096"/>
    <w:pPr>
      <w:spacing w:after="0" w:line="360" w:lineRule="auto"/>
      <w:ind w:left="1200" w:firstLine="567"/>
      <w:jc w:val="both"/>
    </w:pPr>
    <w:rPr>
      <w:rFonts w:ascii="Arial" w:eastAsia="Times New Roman" w:hAnsi="Arial"/>
      <w:sz w:val="24"/>
      <w:szCs w:val="20"/>
      <w:lang w:eastAsia="ru-RU"/>
    </w:rPr>
  </w:style>
  <w:style w:type="paragraph" w:styleId="71">
    <w:name w:val="toc 7"/>
    <w:basedOn w:val="a1"/>
    <w:next w:val="a1"/>
    <w:autoRedefine/>
    <w:uiPriority w:val="39"/>
    <w:rsid w:val="00B63096"/>
    <w:pPr>
      <w:spacing w:after="0" w:line="360" w:lineRule="auto"/>
      <w:ind w:left="1440" w:firstLine="567"/>
      <w:jc w:val="both"/>
    </w:pPr>
    <w:rPr>
      <w:rFonts w:ascii="Arial" w:eastAsia="Times New Roman" w:hAnsi="Arial"/>
      <w:sz w:val="24"/>
      <w:szCs w:val="20"/>
      <w:lang w:eastAsia="ru-RU"/>
    </w:rPr>
  </w:style>
  <w:style w:type="paragraph" w:styleId="81">
    <w:name w:val="toc 8"/>
    <w:basedOn w:val="a1"/>
    <w:next w:val="a1"/>
    <w:autoRedefine/>
    <w:uiPriority w:val="39"/>
    <w:rsid w:val="00B63096"/>
    <w:pPr>
      <w:spacing w:after="0" w:line="360" w:lineRule="auto"/>
      <w:ind w:left="1680" w:firstLine="567"/>
      <w:jc w:val="both"/>
    </w:pPr>
    <w:rPr>
      <w:rFonts w:ascii="Arial" w:eastAsia="Times New Roman" w:hAnsi="Arial"/>
      <w:sz w:val="24"/>
      <w:szCs w:val="20"/>
      <w:lang w:eastAsia="ru-RU"/>
    </w:rPr>
  </w:style>
  <w:style w:type="character" w:styleId="ae">
    <w:name w:val="Hyperlink"/>
    <w:uiPriority w:val="99"/>
    <w:rsid w:val="00B63096"/>
    <w:rPr>
      <w:color w:val="0000FF"/>
      <w:u w:val="single"/>
    </w:rPr>
  </w:style>
  <w:style w:type="paragraph" w:styleId="af">
    <w:name w:val="caption"/>
    <w:basedOn w:val="a1"/>
    <w:next w:val="a1"/>
    <w:uiPriority w:val="99"/>
    <w:qFormat/>
    <w:rsid w:val="00B63096"/>
    <w:pPr>
      <w:spacing w:after="0" w:line="360" w:lineRule="auto"/>
      <w:jc w:val="right"/>
    </w:pPr>
    <w:rPr>
      <w:rFonts w:ascii="Arial" w:eastAsia="Times New Roman" w:hAnsi="Arial"/>
      <w:b/>
      <w:bCs/>
      <w:sz w:val="20"/>
      <w:szCs w:val="20"/>
      <w:lang w:eastAsia="ru-RU"/>
    </w:rPr>
  </w:style>
  <w:style w:type="paragraph" w:customStyle="1" w:styleId="ConsPlusCell">
    <w:name w:val="ConsPlusCell"/>
    <w:rsid w:val="00B63096"/>
    <w:pPr>
      <w:widowControl w:val="0"/>
      <w:autoSpaceDE w:val="0"/>
      <w:autoSpaceDN w:val="0"/>
      <w:adjustRightInd w:val="0"/>
    </w:pPr>
    <w:rPr>
      <w:rFonts w:ascii="Arial" w:eastAsia="Times New Roman" w:hAnsi="Arial" w:cs="Arial"/>
    </w:rPr>
  </w:style>
  <w:style w:type="character" w:styleId="af0">
    <w:name w:val="FollowedHyperlink"/>
    <w:uiPriority w:val="99"/>
    <w:unhideWhenUsed/>
    <w:rsid w:val="00B63096"/>
    <w:rPr>
      <w:color w:val="800080"/>
      <w:u w:val="single"/>
    </w:rPr>
  </w:style>
  <w:style w:type="paragraph" w:customStyle="1" w:styleId="xl65">
    <w:name w:val="xl65"/>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66">
    <w:name w:val="xl66"/>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67">
    <w:name w:val="xl67"/>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68">
    <w:name w:val="xl68"/>
    <w:basedOn w:val="a1"/>
    <w:rsid w:val="00B63096"/>
    <w:pP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69">
    <w:name w:val="xl69"/>
    <w:basedOn w:val="a1"/>
    <w:rsid w:val="00B63096"/>
    <w:pP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70">
    <w:name w:val="xl70"/>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xl71">
    <w:name w:val="xl71"/>
    <w:basedOn w:val="a1"/>
    <w:rsid w:val="00B63096"/>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72">
    <w:name w:val="xl72"/>
    <w:basedOn w:val="a1"/>
    <w:rsid w:val="00B63096"/>
    <w:pPr>
      <w:spacing w:before="100" w:beforeAutospacing="1" w:after="100" w:afterAutospacing="1" w:line="240" w:lineRule="auto"/>
    </w:pPr>
    <w:rPr>
      <w:rFonts w:ascii="Arial" w:eastAsia="Times New Roman" w:hAnsi="Arial" w:cs="Arial"/>
      <w:sz w:val="20"/>
      <w:szCs w:val="20"/>
      <w:lang w:eastAsia="ru-RU"/>
    </w:rPr>
  </w:style>
  <w:style w:type="paragraph" w:customStyle="1" w:styleId="xl73">
    <w:name w:val="xl73"/>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xl74">
    <w:name w:val="xl74"/>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lang w:eastAsia="ru-RU"/>
    </w:rPr>
  </w:style>
  <w:style w:type="paragraph" w:styleId="af1">
    <w:name w:val="List Paragraph"/>
    <w:basedOn w:val="a1"/>
    <w:link w:val="af2"/>
    <w:uiPriority w:val="34"/>
    <w:qFormat/>
    <w:rsid w:val="00B63096"/>
    <w:pPr>
      <w:spacing w:after="0" w:line="360" w:lineRule="auto"/>
      <w:ind w:left="720" w:firstLine="567"/>
      <w:contextualSpacing/>
      <w:jc w:val="both"/>
    </w:pPr>
    <w:rPr>
      <w:rFonts w:ascii="Arial" w:eastAsia="Times New Roman" w:hAnsi="Arial"/>
      <w:sz w:val="24"/>
      <w:szCs w:val="20"/>
      <w:lang w:eastAsia="ru-RU"/>
    </w:rPr>
  </w:style>
  <w:style w:type="paragraph" w:customStyle="1" w:styleId="af3">
    <w:name w:val="Знак Знак Знак Знак Знак Знак Знак Знак Знак Знак Знак Знак Знак Знак Знак"/>
    <w:basedOn w:val="a1"/>
    <w:rsid w:val="00B63096"/>
    <w:pPr>
      <w:spacing w:after="160" w:line="240" w:lineRule="exact"/>
    </w:pPr>
    <w:rPr>
      <w:rFonts w:ascii="Arial" w:eastAsia="Times New Roman" w:hAnsi="Arial" w:cs="Arial"/>
      <w:sz w:val="20"/>
      <w:szCs w:val="20"/>
      <w:lang w:val="en-US"/>
    </w:rPr>
  </w:style>
  <w:style w:type="paragraph" w:styleId="af4">
    <w:name w:val="footnote text"/>
    <w:basedOn w:val="a1"/>
    <w:link w:val="af5"/>
    <w:rsid w:val="00B63096"/>
    <w:pPr>
      <w:spacing w:after="0" w:line="240" w:lineRule="auto"/>
    </w:pPr>
    <w:rPr>
      <w:rFonts w:ascii="Times New Roman" w:eastAsia="Times New Roman" w:hAnsi="Times New Roman"/>
      <w:sz w:val="20"/>
      <w:szCs w:val="20"/>
      <w:lang w:eastAsia="ru-RU"/>
    </w:rPr>
  </w:style>
  <w:style w:type="character" w:customStyle="1" w:styleId="af5">
    <w:name w:val="Текст сноски Знак"/>
    <w:basedOn w:val="a2"/>
    <w:link w:val="af4"/>
    <w:rsid w:val="00B63096"/>
    <w:rPr>
      <w:rFonts w:ascii="Times New Roman" w:eastAsia="Times New Roman" w:hAnsi="Times New Roman" w:cs="Times New Roman"/>
      <w:sz w:val="20"/>
      <w:szCs w:val="20"/>
      <w:lang w:eastAsia="ru-RU"/>
    </w:rPr>
  </w:style>
  <w:style w:type="character" w:styleId="af6">
    <w:name w:val="footnote reference"/>
    <w:rsid w:val="00B63096"/>
    <w:rPr>
      <w:vertAlign w:val="superscript"/>
    </w:rPr>
  </w:style>
  <w:style w:type="paragraph" w:styleId="24">
    <w:name w:val="Body Text 2"/>
    <w:basedOn w:val="a1"/>
    <w:link w:val="25"/>
    <w:uiPriority w:val="99"/>
    <w:rsid w:val="00B63096"/>
    <w:pPr>
      <w:spacing w:after="0" w:line="360" w:lineRule="auto"/>
      <w:ind w:firstLine="705"/>
    </w:pPr>
    <w:rPr>
      <w:rFonts w:ascii="Times New Roman" w:eastAsia="Times New Roman" w:hAnsi="Times New Roman"/>
      <w:sz w:val="24"/>
      <w:szCs w:val="24"/>
      <w:lang w:eastAsia="ru-RU"/>
    </w:rPr>
  </w:style>
  <w:style w:type="character" w:customStyle="1" w:styleId="25">
    <w:name w:val="Основной текст 2 Знак"/>
    <w:basedOn w:val="a2"/>
    <w:link w:val="24"/>
    <w:uiPriority w:val="99"/>
    <w:rsid w:val="00B63096"/>
    <w:rPr>
      <w:rFonts w:ascii="Times New Roman" w:eastAsia="Times New Roman" w:hAnsi="Times New Roman" w:cs="Times New Roman"/>
      <w:sz w:val="24"/>
      <w:szCs w:val="24"/>
      <w:lang w:eastAsia="ru-RU"/>
    </w:rPr>
  </w:style>
  <w:style w:type="paragraph" w:styleId="af7">
    <w:name w:val="Title"/>
    <w:aliases w:val="1"/>
    <w:basedOn w:val="a1"/>
    <w:next w:val="a1"/>
    <w:link w:val="af8"/>
    <w:qFormat/>
    <w:rsid w:val="00B63096"/>
    <w:pPr>
      <w:spacing w:before="240" w:after="60" w:line="360" w:lineRule="auto"/>
      <w:ind w:firstLine="567"/>
      <w:jc w:val="center"/>
      <w:outlineLvl w:val="0"/>
    </w:pPr>
    <w:rPr>
      <w:rFonts w:ascii="Cambria" w:eastAsia="Times New Roman" w:hAnsi="Cambria"/>
      <w:b/>
      <w:bCs/>
      <w:kern w:val="28"/>
      <w:sz w:val="32"/>
      <w:szCs w:val="32"/>
      <w:lang w:eastAsia="ru-RU"/>
    </w:rPr>
  </w:style>
  <w:style w:type="character" w:customStyle="1" w:styleId="af8">
    <w:name w:val="Название Знак"/>
    <w:aliases w:val="1 Знак"/>
    <w:basedOn w:val="a2"/>
    <w:link w:val="af7"/>
    <w:rsid w:val="00B63096"/>
    <w:rPr>
      <w:rFonts w:ascii="Cambria" w:eastAsia="Times New Roman" w:hAnsi="Cambria" w:cs="Times New Roman"/>
      <w:b/>
      <w:bCs/>
      <w:kern w:val="28"/>
      <w:sz w:val="32"/>
      <w:szCs w:val="32"/>
      <w:lang w:eastAsia="ru-RU"/>
    </w:rPr>
  </w:style>
  <w:style w:type="paragraph" w:styleId="af9">
    <w:name w:val="Normal Indent"/>
    <w:basedOn w:val="a1"/>
    <w:rsid w:val="00B63096"/>
    <w:pPr>
      <w:spacing w:after="120" w:line="240" w:lineRule="auto"/>
      <w:ind w:left="1304"/>
    </w:pPr>
    <w:rPr>
      <w:rFonts w:ascii="Times New Roman" w:eastAsia="Times New Roman" w:hAnsi="Times New Roman"/>
      <w:sz w:val="24"/>
      <w:szCs w:val="20"/>
      <w:lang w:val="en-GB"/>
    </w:rPr>
  </w:style>
  <w:style w:type="paragraph" w:customStyle="1" w:styleId="afa">
    <w:name w:val="Îáû÷íûé"/>
    <w:rsid w:val="00B63096"/>
    <w:pPr>
      <w:widowControl w:val="0"/>
    </w:pPr>
    <w:rPr>
      <w:rFonts w:ascii="Times New Roman" w:eastAsia="Times New Roman" w:hAnsi="Times New Roman"/>
    </w:rPr>
  </w:style>
  <w:style w:type="paragraph" w:customStyle="1" w:styleId="ConsPlusNormal">
    <w:name w:val="ConsPlusNormal"/>
    <w:uiPriority w:val="99"/>
    <w:rsid w:val="00B63096"/>
    <w:pPr>
      <w:widowControl w:val="0"/>
      <w:autoSpaceDE w:val="0"/>
      <w:autoSpaceDN w:val="0"/>
      <w:adjustRightInd w:val="0"/>
      <w:ind w:firstLine="720"/>
    </w:pPr>
    <w:rPr>
      <w:rFonts w:ascii="Arial" w:eastAsia="Times New Roman" w:hAnsi="Arial" w:cs="Arial"/>
    </w:rPr>
  </w:style>
  <w:style w:type="paragraph" w:customStyle="1" w:styleId="afb">
    <w:name w:val="Знак Знак Знак Знак"/>
    <w:basedOn w:val="a1"/>
    <w:autoRedefine/>
    <w:rsid w:val="00B63096"/>
    <w:pPr>
      <w:keepNext/>
      <w:keepLines/>
      <w:suppressLineNumbers/>
      <w:tabs>
        <w:tab w:val="num" w:pos="3060"/>
      </w:tabs>
      <w:suppressAutoHyphens/>
      <w:spacing w:after="0" w:line="240" w:lineRule="auto"/>
      <w:ind w:left="3060" w:hanging="360"/>
    </w:pPr>
    <w:rPr>
      <w:rFonts w:ascii="Times New Roman" w:eastAsia="Times New Roman" w:hAnsi="Times New Roman"/>
      <w:sz w:val="28"/>
      <w:szCs w:val="28"/>
    </w:rPr>
  </w:style>
  <w:style w:type="paragraph" w:customStyle="1" w:styleId="Outline1">
    <w:name w:val="Outline1"/>
    <w:basedOn w:val="a1"/>
    <w:next w:val="a1"/>
    <w:rsid w:val="00B63096"/>
    <w:pPr>
      <w:autoSpaceDE w:val="0"/>
      <w:autoSpaceDN w:val="0"/>
      <w:adjustRightInd w:val="0"/>
      <w:spacing w:after="0" w:line="240" w:lineRule="auto"/>
    </w:pPr>
    <w:rPr>
      <w:rFonts w:ascii="Arial" w:eastAsia="Times New Roman" w:hAnsi="Arial"/>
      <w:sz w:val="24"/>
      <w:szCs w:val="24"/>
      <w:lang w:eastAsia="ru-RU"/>
    </w:rPr>
  </w:style>
  <w:style w:type="paragraph" w:customStyle="1" w:styleId="Default">
    <w:name w:val="Default"/>
    <w:rsid w:val="00B63096"/>
    <w:pPr>
      <w:autoSpaceDE w:val="0"/>
      <w:autoSpaceDN w:val="0"/>
      <w:adjustRightInd w:val="0"/>
    </w:pPr>
    <w:rPr>
      <w:rFonts w:ascii="Arial" w:eastAsia="Times New Roman" w:hAnsi="Arial" w:cs="Arial"/>
      <w:color w:val="000000"/>
      <w:sz w:val="24"/>
      <w:szCs w:val="24"/>
    </w:rPr>
  </w:style>
  <w:style w:type="paragraph" w:customStyle="1" w:styleId="Normalbullet">
    <w:name w:val="Normal bullet"/>
    <w:basedOn w:val="a1"/>
    <w:rsid w:val="00B63096"/>
    <w:pPr>
      <w:tabs>
        <w:tab w:val="num" w:pos="1980"/>
      </w:tabs>
      <w:spacing w:before="120" w:after="0" w:line="240" w:lineRule="auto"/>
      <w:ind w:left="1980" w:right="34" w:hanging="360"/>
      <w:jc w:val="both"/>
    </w:pPr>
    <w:rPr>
      <w:rFonts w:ascii="Arial" w:eastAsia="Times New Roman" w:hAnsi="Arial"/>
      <w:sz w:val="26"/>
      <w:szCs w:val="20"/>
      <w:lang w:eastAsia="ru-RU"/>
    </w:rPr>
  </w:style>
  <w:style w:type="paragraph" w:customStyle="1" w:styleId="13">
    <w:name w:val="Маркированный список 1"/>
    <w:basedOn w:val="a1"/>
    <w:rsid w:val="00B63096"/>
    <w:pPr>
      <w:tabs>
        <w:tab w:val="num" w:pos="1080"/>
      </w:tabs>
      <w:spacing w:after="0" w:line="360" w:lineRule="auto"/>
      <w:ind w:left="1080" w:hanging="360"/>
      <w:jc w:val="both"/>
    </w:pPr>
    <w:rPr>
      <w:rFonts w:ascii="Arial" w:eastAsia="Times New Roman" w:hAnsi="Arial" w:cs="Arial"/>
      <w:sz w:val="24"/>
      <w:szCs w:val="24"/>
      <w:lang w:eastAsia="ru-RU"/>
    </w:rPr>
  </w:style>
  <w:style w:type="paragraph" w:customStyle="1" w:styleId="14">
    <w:name w:val="Обычный1"/>
    <w:rsid w:val="00B63096"/>
    <w:pPr>
      <w:widowControl w:val="0"/>
      <w:spacing w:before="300"/>
      <w:ind w:left="1276"/>
      <w:jc w:val="both"/>
    </w:pPr>
    <w:rPr>
      <w:rFonts w:ascii="Times New Roman" w:eastAsia="Times New Roman" w:hAnsi="Times New Roman"/>
      <w:snapToGrid w:val="0"/>
      <w:sz w:val="26"/>
    </w:rPr>
  </w:style>
  <w:style w:type="paragraph" w:customStyle="1" w:styleId="ConsPlusNonformat">
    <w:name w:val="ConsPlusNonformat"/>
    <w:rsid w:val="00B63096"/>
    <w:pPr>
      <w:widowControl w:val="0"/>
      <w:autoSpaceDE w:val="0"/>
      <w:autoSpaceDN w:val="0"/>
      <w:adjustRightInd w:val="0"/>
    </w:pPr>
    <w:rPr>
      <w:rFonts w:ascii="Courier New" w:eastAsia="Times New Roman" w:hAnsi="Courier New" w:cs="Courier New"/>
    </w:rPr>
  </w:style>
  <w:style w:type="paragraph" w:customStyle="1" w:styleId="15">
    <w:name w:val="Знак1 Знак Знак Знак"/>
    <w:basedOn w:val="a1"/>
    <w:rsid w:val="00B63096"/>
    <w:pPr>
      <w:spacing w:after="0" w:line="240" w:lineRule="auto"/>
    </w:pPr>
    <w:rPr>
      <w:rFonts w:ascii="Verdana" w:eastAsia="Times New Roman" w:hAnsi="Verdana" w:cs="Verdana"/>
      <w:sz w:val="20"/>
      <w:szCs w:val="20"/>
      <w:lang w:val="en-US"/>
    </w:rPr>
  </w:style>
  <w:style w:type="character" w:styleId="afc">
    <w:name w:val="annotation reference"/>
    <w:rsid w:val="00B63096"/>
    <w:rPr>
      <w:sz w:val="16"/>
      <w:szCs w:val="16"/>
    </w:rPr>
  </w:style>
  <w:style w:type="paragraph" w:styleId="afd">
    <w:name w:val="annotation text"/>
    <w:basedOn w:val="a1"/>
    <w:link w:val="afe"/>
    <w:rsid w:val="00B63096"/>
    <w:pPr>
      <w:spacing w:after="0" w:line="240" w:lineRule="auto"/>
      <w:ind w:firstLine="567"/>
      <w:jc w:val="both"/>
    </w:pPr>
    <w:rPr>
      <w:rFonts w:ascii="Arial" w:eastAsia="Times New Roman" w:hAnsi="Arial"/>
      <w:sz w:val="20"/>
      <w:szCs w:val="20"/>
      <w:lang w:eastAsia="ru-RU"/>
    </w:rPr>
  </w:style>
  <w:style w:type="character" w:customStyle="1" w:styleId="afe">
    <w:name w:val="Текст примечания Знак"/>
    <w:basedOn w:val="a2"/>
    <w:link w:val="afd"/>
    <w:rsid w:val="00B63096"/>
    <w:rPr>
      <w:rFonts w:ascii="Arial" w:eastAsia="Times New Roman" w:hAnsi="Arial" w:cs="Times New Roman"/>
      <w:sz w:val="20"/>
      <w:szCs w:val="20"/>
      <w:lang w:eastAsia="ru-RU"/>
    </w:rPr>
  </w:style>
  <w:style w:type="paragraph" w:styleId="aff">
    <w:name w:val="annotation subject"/>
    <w:basedOn w:val="afd"/>
    <w:next w:val="afd"/>
    <w:link w:val="aff0"/>
    <w:rsid w:val="00B63096"/>
    <w:rPr>
      <w:b/>
      <w:bCs/>
    </w:rPr>
  </w:style>
  <w:style w:type="character" w:customStyle="1" w:styleId="aff0">
    <w:name w:val="Тема примечания Знак"/>
    <w:basedOn w:val="afe"/>
    <w:link w:val="aff"/>
    <w:rsid w:val="00B63096"/>
    <w:rPr>
      <w:rFonts w:ascii="Arial" w:eastAsia="Times New Roman" w:hAnsi="Arial" w:cs="Times New Roman"/>
      <w:b/>
      <w:bCs/>
      <w:sz w:val="20"/>
      <w:szCs w:val="20"/>
      <w:lang w:eastAsia="ru-RU"/>
    </w:rPr>
  </w:style>
  <w:style w:type="paragraph" w:styleId="aff1">
    <w:name w:val="Body Text"/>
    <w:basedOn w:val="a1"/>
    <w:link w:val="aff2"/>
    <w:uiPriority w:val="99"/>
    <w:rsid w:val="00B63096"/>
    <w:pPr>
      <w:spacing w:after="120" w:line="360" w:lineRule="auto"/>
      <w:ind w:firstLine="567"/>
      <w:jc w:val="both"/>
    </w:pPr>
    <w:rPr>
      <w:rFonts w:ascii="Arial" w:eastAsia="Times New Roman" w:hAnsi="Arial"/>
      <w:sz w:val="24"/>
      <w:szCs w:val="20"/>
      <w:lang w:eastAsia="ru-RU"/>
    </w:rPr>
  </w:style>
  <w:style w:type="character" w:customStyle="1" w:styleId="aff2">
    <w:name w:val="Основной текст Знак"/>
    <w:basedOn w:val="a2"/>
    <w:link w:val="aff1"/>
    <w:uiPriority w:val="99"/>
    <w:rsid w:val="00B63096"/>
    <w:rPr>
      <w:rFonts w:ascii="Arial" w:eastAsia="Times New Roman" w:hAnsi="Arial" w:cs="Times New Roman"/>
      <w:sz w:val="24"/>
      <w:szCs w:val="20"/>
      <w:lang w:eastAsia="ru-RU"/>
    </w:rPr>
  </w:style>
  <w:style w:type="paragraph" w:customStyle="1" w:styleId="16">
    <w:name w:val="Название объекта1"/>
    <w:basedOn w:val="a1"/>
    <w:next w:val="a1"/>
    <w:rsid w:val="00B63096"/>
    <w:pPr>
      <w:widowControl w:val="0"/>
      <w:suppressAutoHyphens/>
      <w:spacing w:before="120" w:after="120" w:line="240" w:lineRule="auto"/>
    </w:pPr>
    <w:rPr>
      <w:rFonts w:ascii="Times New Roman" w:eastAsia="Andale Sans UI" w:hAnsi="Times New Roman"/>
      <w:bCs/>
      <w:i/>
      <w:kern w:val="1"/>
      <w:sz w:val="28"/>
      <w:szCs w:val="20"/>
      <w:lang w:eastAsia="ar-SA"/>
    </w:rPr>
  </w:style>
  <w:style w:type="paragraph" w:customStyle="1" w:styleId="aff3">
    <w:name w:val="Обложка"/>
    <w:next w:val="a1"/>
    <w:rsid w:val="00B63096"/>
    <w:pPr>
      <w:spacing w:before="120"/>
      <w:jc w:val="right"/>
    </w:pPr>
    <w:rPr>
      <w:rFonts w:ascii="Times New Roman" w:eastAsia="Times New Roman" w:hAnsi="Times New Roman"/>
      <w:b/>
      <w:bCs/>
      <w:color w:val="000099"/>
      <w:sz w:val="30"/>
      <w:szCs w:val="36"/>
      <w:lang w:eastAsia="en-US"/>
    </w:rPr>
  </w:style>
  <w:style w:type="paragraph" w:customStyle="1" w:styleId="aff4">
    <w:name w:val="Обложка название"/>
    <w:rsid w:val="00B63096"/>
    <w:pPr>
      <w:jc w:val="right"/>
    </w:pPr>
    <w:rPr>
      <w:rFonts w:ascii="Times New Roman" w:eastAsia="Times New Roman" w:hAnsi="Times New Roman"/>
      <w:b/>
      <w:bCs/>
      <w:color w:val="000099"/>
      <w:sz w:val="40"/>
      <w:szCs w:val="36"/>
      <w:lang w:eastAsia="en-US"/>
    </w:rPr>
  </w:style>
  <w:style w:type="paragraph" w:customStyle="1" w:styleId="aff5">
    <w:name w:val="Таблица Ж слева"/>
    <w:rsid w:val="00B63096"/>
    <w:pPr>
      <w:spacing w:before="360"/>
    </w:pPr>
    <w:rPr>
      <w:rFonts w:ascii="Times New Roman" w:eastAsia="Times New Roman" w:hAnsi="Times New Roman"/>
      <w:b/>
      <w:bCs/>
      <w:color w:val="000099"/>
      <w:sz w:val="26"/>
      <w:szCs w:val="36"/>
      <w:u w:val="single"/>
      <w:lang w:eastAsia="en-US"/>
    </w:rPr>
  </w:style>
  <w:style w:type="paragraph" w:customStyle="1" w:styleId="aff6">
    <w:name w:val="Таблица Ж справа"/>
    <w:rsid w:val="00B63096"/>
    <w:pPr>
      <w:spacing w:before="360"/>
      <w:jc w:val="right"/>
    </w:pPr>
    <w:rPr>
      <w:rFonts w:ascii="Times New Roman" w:eastAsia="Times New Roman" w:hAnsi="Times New Roman"/>
      <w:b/>
      <w:bCs/>
      <w:color w:val="000099"/>
      <w:sz w:val="26"/>
      <w:szCs w:val="36"/>
      <w:u w:val="single"/>
      <w:lang w:eastAsia="en-US"/>
    </w:rPr>
  </w:style>
  <w:style w:type="paragraph" w:customStyle="1" w:styleId="aff7">
    <w:name w:val="Таблица слева"/>
    <w:rsid w:val="00B63096"/>
    <w:rPr>
      <w:rFonts w:ascii="Arial Narrow" w:eastAsia="Times New Roman" w:hAnsi="Arial Narrow"/>
      <w:sz w:val="22"/>
      <w:szCs w:val="22"/>
      <w:lang w:eastAsia="en-US"/>
    </w:rPr>
  </w:style>
  <w:style w:type="paragraph" w:customStyle="1" w:styleId="aff8">
    <w:name w:val="Таблица справа"/>
    <w:rsid w:val="00B63096"/>
    <w:pPr>
      <w:jc w:val="right"/>
    </w:pPr>
    <w:rPr>
      <w:rFonts w:ascii="Times New Roman" w:eastAsia="Times New Roman" w:hAnsi="Times New Roman"/>
      <w:color w:val="000099"/>
      <w:sz w:val="24"/>
      <w:szCs w:val="24"/>
      <w:lang w:eastAsia="en-US"/>
    </w:rPr>
  </w:style>
  <w:style w:type="numbering" w:customStyle="1" w:styleId="17">
    <w:name w:val="Нет списка1"/>
    <w:next w:val="a4"/>
    <w:uiPriority w:val="99"/>
    <w:semiHidden/>
    <w:unhideWhenUsed/>
    <w:rsid w:val="00B63096"/>
  </w:style>
  <w:style w:type="paragraph" w:customStyle="1" w:styleId="xl75">
    <w:name w:val="xl75"/>
    <w:basedOn w:val="a1"/>
    <w:rsid w:val="00B63096"/>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6">
    <w:name w:val="xl76"/>
    <w:basedOn w:val="a1"/>
    <w:rsid w:val="00B63096"/>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77">
    <w:name w:val="xl77"/>
    <w:basedOn w:val="a1"/>
    <w:rsid w:val="00B63096"/>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8">
    <w:name w:val="xl78"/>
    <w:basedOn w:val="a1"/>
    <w:rsid w:val="00B63096"/>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9">
    <w:name w:val="xl79"/>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0">
    <w:name w:val="xl80"/>
    <w:basedOn w:val="a1"/>
    <w:rsid w:val="00B63096"/>
    <w:pPr>
      <w:pBdr>
        <w:top w:val="single" w:sz="4" w:space="0" w:color="auto"/>
        <w:left w:val="single" w:sz="4" w:space="0" w:color="auto"/>
        <w:bottom w:val="single" w:sz="4" w:space="0" w:color="auto"/>
      </w:pBdr>
      <w:spacing w:before="100" w:beforeAutospacing="1" w:after="100" w:afterAutospacing="1" w:line="240" w:lineRule="auto"/>
    </w:pPr>
    <w:rPr>
      <w:rFonts w:eastAsia="Times New Roman"/>
      <w:b/>
      <w:bCs/>
      <w:sz w:val="24"/>
      <w:szCs w:val="24"/>
      <w:lang w:eastAsia="ru-RU"/>
    </w:rPr>
  </w:style>
  <w:style w:type="paragraph" w:customStyle="1" w:styleId="xl81">
    <w:name w:val="xl81"/>
    <w:basedOn w:val="a1"/>
    <w:rsid w:val="00B63096"/>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26">
    <w:name w:val="Нет списка2"/>
    <w:next w:val="a4"/>
    <w:uiPriority w:val="99"/>
    <w:semiHidden/>
    <w:unhideWhenUsed/>
    <w:rsid w:val="00B63096"/>
  </w:style>
  <w:style w:type="table" w:customStyle="1" w:styleId="18">
    <w:name w:val="Сетка таблицы1"/>
    <w:basedOn w:val="a3"/>
    <w:next w:val="a5"/>
    <w:uiPriority w:val="59"/>
    <w:rsid w:val="00B63096"/>
    <w:pPr>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2">
    <w:name w:val="Нет списка3"/>
    <w:next w:val="a4"/>
    <w:uiPriority w:val="99"/>
    <w:semiHidden/>
    <w:unhideWhenUsed/>
    <w:rsid w:val="00B63096"/>
  </w:style>
  <w:style w:type="table" w:customStyle="1" w:styleId="27">
    <w:name w:val="Сетка таблицы2"/>
    <w:basedOn w:val="a3"/>
    <w:next w:val="a5"/>
    <w:uiPriority w:val="59"/>
    <w:rsid w:val="00B63096"/>
    <w:pPr>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196">
    <w:name w:val="xl196"/>
    <w:basedOn w:val="a1"/>
    <w:rsid w:val="00B6309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97">
    <w:name w:val="xl197"/>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198">
    <w:name w:val="xl198"/>
    <w:basedOn w:val="a1"/>
    <w:rsid w:val="00B6309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CYR" w:eastAsia="Times New Roman" w:hAnsi="Arial CYR" w:cs="Arial CYR"/>
      <w:sz w:val="20"/>
      <w:szCs w:val="20"/>
      <w:lang w:eastAsia="ru-RU"/>
    </w:rPr>
  </w:style>
  <w:style w:type="paragraph" w:customStyle="1" w:styleId="xl199">
    <w:name w:val="xl199"/>
    <w:basedOn w:val="a1"/>
    <w:rsid w:val="00B63096"/>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CYR" w:eastAsia="Times New Roman" w:hAnsi="Arial CYR" w:cs="Arial CYR"/>
      <w:sz w:val="20"/>
      <w:szCs w:val="20"/>
      <w:lang w:eastAsia="ru-RU"/>
    </w:rPr>
  </w:style>
  <w:style w:type="paragraph" w:customStyle="1" w:styleId="xl200">
    <w:name w:val="xl200"/>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201">
    <w:name w:val="xl201"/>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202">
    <w:name w:val="xl202"/>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203">
    <w:name w:val="xl203"/>
    <w:basedOn w:val="a1"/>
    <w:rsid w:val="00B63096"/>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204">
    <w:name w:val="xl204"/>
    <w:basedOn w:val="a1"/>
    <w:rsid w:val="00B63096"/>
    <w:pP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205">
    <w:name w:val="xl205"/>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20"/>
      <w:szCs w:val="20"/>
      <w:lang w:eastAsia="ru-RU"/>
    </w:rPr>
  </w:style>
  <w:style w:type="paragraph" w:customStyle="1" w:styleId="xl206">
    <w:name w:val="xl206"/>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sz w:val="24"/>
      <w:szCs w:val="24"/>
      <w:lang w:eastAsia="ru-RU"/>
    </w:rPr>
  </w:style>
  <w:style w:type="paragraph" w:customStyle="1" w:styleId="xl207">
    <w:name w:val="xl207"/>
    <w:basedOn w:val="a1"/>
    <w:rsid w:val="00B6309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Arial CYR" w:eastAsia="Times New Roman" w:hAnsi="Arial CYR" w:cs="Arial CYR"/>
      <w:sz w:val="20"/>
      <w:szCs w:val="20"/>
      <w:lang w:eastAsia="ru-RU"/>
    </w:rPr>
  </w:style>
  <w:style w:type="paragraph" w:customStyle="1" w:styleId="xl208">
    <w:name w:val="xl208"/>
    <w:basedOn w:val="a1"/>
    <w:rsid w:val="00B6309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Arial CYR" w:eastAsia="Times New Roman" w:hAnsi="Arial CYR" w:cs="Arial CYR"/>
      <w:sz w:val="20"/>
      <w:szCs w:val="20"/>
      <w:lang w:eastAsia="ru-RU"/>
    </w:rPr>
  </w:style>
  <w:style w:type="paragraph" w:customStyle="1" w:styleId="xl209">
    <w:name w:val="xl209"/>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210">
    <w:name w:val="xl210"/>
    <w:basedOn w:val="a1"/>
    <w:rsid w:val="00B63096"/>
    <w:pPr>
      <w:pBdr>
        <w:top w:val="single" w:sz="4" w:space="0" w:color="auto"/>
        <w:bottom w:val="single" w:sz="4" w:space="0" w:color="auto"/>
      </w:pBdr>
      <w:spacing w:before="100" w:beforeAutospacing="1" w:after="100" w:afterAutospacing="1" w:line="240" w:lineRule="auto"/>
      <w:jc w:val="center"/>
      <w:textAlignment w:val="center"/>
    </w:pPr>
    <w:rPr>
      <w:rFonts w:ascii="Arial CYR" w:eastAsia="Times New Roman" w:hAnsi="Arial CYR" w:cs="Arial CYR"/>
      <w:sz w:val="20"/>
      <w:szCs w:val="20"/>
      <w:lang w:eastAsia="ru-RU"/>
    </w:rPr>
  </w:style>
  <w:style w:type="paragraph" w:customStyle="1" w:styleId="xl211">
    <w:name w:val="xl211"/>
    <w:basedOn w:val="a1"/>
    <w:rsid w:val="00B63096"/>
    <w:pPr>
      <w:spacing w:before="100" w:beforeAutospacing="1" w:after="100" w:afterAutospacing="1" w:line="240" w:lineRule="auto"/>
      <w:jc w:val="center"/>
      <w:textAlignment w:val="top"/>
    </w:pPr>
    <w:rPr>
      <w:rFonts w:ascii="Times New Roman" w:eastAsia="Times New Roman" w:hAnsi="Times New Roman"/>
      <w:sz w:val="28"/>
      <w:szCs w:val="28"/>
      <w:lang w:eastAsia="ru-RU"/>
    </w:rPr>
  </w:style>
  <w:style w:type="paragraph" w:styleId="aff9">
    <w:name w:val="Subtitle"/>
    <w:aliases w:val="2"/>
    <w:basedOn w:val="a1"/>
    <w:next w:val="a1"/>
    <w:link w:val="affa"/>
    <w:qFormat/>
    <w:rsid w:val="00346BD4"/>
    <w:pPr>
      <w:spacing w:after="60" w:line="240" w:lineRule="auto"/>
      <w:jc w:val="center"/>
      <w:outlineLvl w:val="1"/>
    </w:pPr>
    <w:rPr>
      <w:rFonts w:ascii="Times New Roman" w:eastAsia="Times New Roman" w:hAnsi="Times New Roman"/>
      <w:b/>
      <w:sz w:val="24"/>
      <w:szCs w:val="24"/>
      <w:lang w:eastAsia="ru-RU"/>
    </w:rPr>
  </w:style>
  <w:style w:type="character" w:customStyle="1" w:styleId="affa">
    <w:name w:val="Подзаголовок Знак"/>
    <w:aliases w:val="2 Знак"/>
    <w:basedOn w:val="a2"/>
    <w:link w:val="aff9"/>
    <w:rsid w:val="00346BD4"/>
    <w:rPr>
      <w:rFonts w:ascii="Times New Roman" w:eastAsia="Times New Roman" w:hAnsi="Times New Roman" w:cs="Times New Roman"/>
      <w:b/>
      <w:sz w:val="24"/>
      <w:szCs w:val="24"/>
      <w:lang w:eastAsia="ru-RU"/>
    </w:rPr>
  </w:style>
  <w:style w:type="paragraph" w:customStyle="1" w:styleId="affb">
    <w:name w:val="подподзаголовок"/>
    <w:basedOn w:val="a1"/>
    <w:link w:val="affc"/>
    <w:qFormat/>
    <w:rsid w:val="00346BD4"/>
    <w:pPr>
      <w:keepNext/>
      <w:spacing w:before="240" w:after="60" w:line="240" w:lineRule="auto"/>
      <w:ind w:left="284" w:right="320" w:firstLine="850"/>
      <w:outlineLvl w:val="2"/>
    </w:pPr>
    <w:rPr>
      <w:rFonts w:ascii="Times New Roman" w:hAnsi="Times New Roman"/>
      <w:b/>
      <w:bCs/>
      <w:i/>
      <w:sz w:val="24"/>
      <w:szCs w:val="26"/>
      <w:lang w:eastAsia="ru-RU"/>
    </w:rPr>
  </w:style>
  <w:style w:type="character" w:customStyle="1" w:styleId="af2">
    <w:name w:val="Абзац списка Знак"/>
    <w:basedOn w:val="a2"/>
    <w:link w:val="af1"/>
    <w:uiPriority w:val="34"/>
    <w:rsid w:val="00346BD4"/>
    <w:rPr>
      <w:rFonts w:ascii="Arial" w:eastAsia="Times New Roman" w:hAnsi="Arial" w:cs="Times New Roman"/>
      <w:sz w:val="24"/>
      <w:szCs w:val="20"/>
      <w:lang w:eastAsia="ru-RU"/>
    </w:rPr>
  </w:style>
  <w:style w:type="character" w:customStyle="1" w:styleId="affc">
    <w:name w:val="подподзаголовок Знак"/>
    <w:basedOn w:val="a2"/>
    <w:link w:val="affb"/>
    <w:rsid w:val="00346BD4"/>
    <w:rPr>
      <w:rFonts w:ascii="Times New Roman" w:eastAsia="Calibri" w:hAnsi="Times New Roman" w:cs="Times New Roman"/>
      <w:b/>
      <w:bCs/>
      <w:i/>
      <w:sz w:val="24"/>
      <w:szCs w:val="26"/>
      <w:lang w:eastAsia="ru-RU"/>
    </w:rPr>
  </w:style>
  <w:style w:type="paragraph" w:customStyle="1" w:styleId="Style55">
    <w:name w:val="Style55"/>
    <w:basedOn w:val="a1"/>
    <w:uiPriority w:val="99"/>
    <w:rsid w:val="00D65622"/>
    <w:pPr>
      <w:widowControl w:val="0"/>
      <w:autoSpaceDE w:val="0"/>
      <w:autoSpaceDN w:val="0"/>
      <w:adjustRightInd w:val="0"/>
      <w:spacing w:after="0" w:line="240" w:lineRule="auto"/>
    </w:pPr>
    <w:rPr>
      <w:rFonts w:ascii="Arial" w:eastAsiaTheme="minorEastAsia" w:hAnsi="Arial" w:cs="Arial"/>
      <w:sz w:val="24"/>
      <w:szCs w:val="24"/>
      <w:lang w:eastAsia="ru-RU"/>
    </w:rPr>
  </w:style>
  <w:style w:type="character" w:customStyle="1" w:styleId="FontStyle119">
    <w:name w:val="Font Style119"/>
    <w:basedOn w:val="a2"/>
    <w:uiPriority w:val="99"/>
    <w:rsid w:val="00D65622"/>
    <w:rPr>
      <w:rFonts w:ascii="Arial" w:hAnsi="Arial" w:cs="Arial"/>
      <w:b/>
      <w:bCs/>
      <w:i/>
      <w:iCs/>
      <w:sz w:val="22"/>
      <w:szCs w:val="22"/>
    </w:rPr>
  </w:style>
  <w:style w:type="character" w:customStyle="1" w:styleId="FontStyle124">
    <w:name w:val="Font Style124"/>
    <w:basedOn w:val="a2"/>
    <w:uiPriority w:val="99"/>
    <w:rsid w:val="00D65622"/>
    <w:rPr>
      <w:rFonts w:ascii="Arial" w:hAnsi="Arial" w:cs="Arial"/>
      <w:sz w:val="22"/>
      <w:szCs w:val="22"/>
    </w:rPr>
  </w:style>
  <w:style w:type="paragraph" w:customStyle="1" w:styleId="Style2">
    <w:name w:val="Style2"/>
    <w:basedOn w:val="a1"/>
    <w:uiPriority w:val="99"/>
    <w:rsid w:val="00D65622"/>
    <w:pPr>
      <w:widowControl w:val="0"/>
      <w:autoSpaceDE w:val="0"/>
      <w:autoSpaceDN w:val="0"/>
      <w:adjustRightInd w:val="0"/>
      <w:spacing w:after="0" w:line="413" w:lineRule="exact"/>
      <w:ind w:firstLine="1133"/>
      <w:jc w:val="both"/>
    </w:pPr>
    <w:rPr>
      <w:rFonts w:ascii="Arial" w:eastAsiaTheme="minorEastAsia" w:hAnsi="Arial" w:cs="Arial"/>
      <w:sz w:val="24"/>
      <w:szCs w:val="24"/>
      <w:lang w:eastAsia="ru-RU"/>
    </w:rPr>
  </w:style>
  <w:style w:type="paragraph" w:customStyle="1" w:styleId="Style7">
    <w:name w:val="Style7"/>
    <w:basedOn w:val="a1"/>
    <w:uiPriority w:val="99"/>
    <w:rsid w:val="00D65622"/>
    <w:pPr>
      <w:widowControl w:val="0"/>
      <w:autoSpaceDE w:val="0"/>
      <w:autoSpaceDN w:val="0"/>
      <w:adjustRightInd w:val="0"/>
      <w:spacing w:after="0" w:line="413" w:lineRule="exact"/>
      <w:ind w:firstLine="720"/>
      <w:jc w:val="both"/>
    </w:pPr>
    <w:rPr>
      <w:rFonts w:ascii="Arial" w:eastAsiaTheme="minorEastAsia" w:hAnsi="Arial" w:cs="Arial"/>
      <w:sz w:val="24"/>
      <w:szCs w:val="24"/>
      <w:lang w:eastAsia="ru-RU"/>
    </w:rPr>
  </w:style>
  <w:style w:type="character" w:customStyle="1" w:styleId="FontStyle117">
    <w:name w:val="Font Style117"/>
    <w:basedOn w:val="a2"/>
    <w:uiPriority w:val="99"/>
    <w:rsid w:val="00D65622"/>
    <w:rPr>
      <w:rFonts w:ascii="Arial" w:hAnsi="Arial" w:cs="Arial"/>
      <w:sz w:val="16"/>
      <w:szCs w:val="16"/>
    </w:rPr>
  </w:style>
  <w:style w:type="paragraph" w:customStyle="1" w:styleId="Style14">
    <w:name w:val="Style14"/>
    <w:basedOn w:val="a1"/>
    <w:uiPriority w:val="99"/>
    <w:rsid w:val="00D65622"/>
    <w:pPr>
      <w:widowControl w:val="0"/>
      <w:autoSpaceDE w:val="0"/>
      <w:autoSpaceDN w:val="0"/>
      <w:adjustRightInd w:val="0"/>
      <w:spacing w:after="0" w:line="240" w:lineRule="auto"/>
      <w:jc w:val="center"/>
    </w:pPr>
    <w:rPr>
      <w:rFonts w:ascii="Arial" w:eastAsiaTheme="minorEastAsia" w:hAnsi="Arial" w:cs="Arial"/>
      <w:sz w:val="24"/>
      <w:szCs w:val="24"/>
      <w:lang w:eastAsia="ru-RU"/>
    </w:rPr>
  </w:style>
  <w:style w:type="paragraph" w:styleId="affd">
    <w:name w:val="Normal (Web)"/>
    <w:basedOn w:val="a1"/>
    <w:uiPriority w:val="99"/>
    <w:unhideWhenUsed/>
    <w:rsid w:val="001671A2"/>
    <w:pPr>
      <w:spacing w:before="100" w:beforeAutospacing="1" w:after="119" w:line="240" w:lineRule="auto"/>
    </w:pPr>
    <w:rPr>
      <w:rFonts w:ascii="Times New Roman" w:eastAsia="Times New Roman" w:hAnsi="Times New Roman"/>
      <w:sz w:val="24"/>
      <w:szCs w:val="24"/>
      <w:lang w:eastAsia="ru-RU"/>
    </w:rPr>
  </w:style>
  <w:style w:type="paragraph" w:customStyle="1" w:styleId="affe">
    <w:name w:val="Основной Знак Знак"/>
    <w:basedOn w:val="a1"/>
    <w:autoRedefine/>
    <w:rsid w:val="000C05BF"/>
    <w:pPr>
      <w:keepNext/>
      <w:keepLines/>
      <w:suppressLineNumbers/>
      <w:tabs>
        <w:tab w:val="num" w:pos="1200"/>
      </w:tabs>
      <w:suppressAutoHyphens/>
      <w:spacing w:after="0" w:line="240" w:lineRule="auto"/>
      <w:ind w:firstLine="709"/>
      <w:jc w:val="both"/>
    </w:pPr>
    <w:rPr>
      <w:rFonts w:ascii="Times New Roman" w:eastAsia="Times New Roman" w:hAnsi="Times New Roman"/>
      <w:sz w:val="28"/>
      <w:szCs w:val="28"/>
    </w:rPr>
  </w:style>
  <w:style w:type="paragraph" w:customStyle="1" w:styleId="28">
    <w:name w:val="Название объекта2"/>
    <w:basedOn w:val="a1"/>
    <w:next w:val="a1"/>
    <w:rsid w:val="00CA3AAF"/>
    <w:pPr>
      <w:spacing w:after="0" w:line="360" w:lineRule="auto"/>
      <w:jc w:val="right"/>
    </w:pPr>
    <w:rPr>
      <w:rFonts w:ascii="Arial" w:eastAsia="Times New Roman" w:hAnsi="Arial"/>
      <w:b/>
      <w:bCs/>
      <w:sz w:val="20"/>
      <w:szCs w:val="20"/>
      <w:lang w:eastAsia="ar-SA"/>
    </w:rPr>
  </w:style>
  <w:style w:type="paragraph" w:customStyle="1" w:styleId="29">
    <w:name w:val="Обычный2"/>
    <w:rsid w:val="000028B8"/>
    <w:pPr>
      <w:widowControl w:val="0"/>
      <w:suppressAutoHyphens/>
      <w:spacing w:before="300"/>
      <w:ind w:left="1276"/>
      <w:jc w:val="both"/>
    </w:pPr>
    <w:rPr>
      <w:rFonts w:ascii="Times New Roman" w:eastAsia="Arial" w:hAnsi="Times New Roman"/>
      <w:sz w:val="26"/>
      <w:lang w:eastAsia="ar-SA"/>
    </w:rPr>
  </w:style>
  <w:style w:type="paragraph" w:customStyle="1" w:styleId="Afff">
    <w:name w:val="A"/>
    <w:basedOn w:val="a1"/>
    <w:rsid w:val="00D233A0"/>
    <w:pPr>
      <w:suppressAutoHyphens/>
      <w:spacing w:after="0" w:line="240" w:lineRule="auto"/>
      <w:ind w:firstLine="709"/>
      <w:jc w:val="both"/>
    </w:pPr>
    <w:rPr>
      <w:rFonts w:ascii="Times New Roman" w:eastAsia="Times New Roman" w:hAnsi="Times New Roman"/>
      <w:sz w:val="28"/>
      <w:szCs w:val="20"/>
      <w:lang w:eastAsia="ar-SA"/>
    </w:rPr>
  </w:style>
  <w:style w:type="character" w:customStyle="1" w:styleId="70">
    <w:name w:val="Заголовок 7 Знак"/>
    <w:basedOn w:val="a2"/>
    <w:link w:val="7"/>
    <w:rsid w:val="00434818"/>
    <w:rPr>
      <w:rFonts w:ascii="Times New Roman" w:eastAsia="Times New Roman" w:hAnsi="Times New Roman"/>
      <w:sz w:val="28"/>
      <w:lang w:eastAsia="ar-SA"/>
    </w:rPr>
  </w:style>
  <w:style w:type="character" w:customStyle="1" w:styleId="80">
    <w:name w:val="Заголовок 8 Знак"/>
    <w:basedOn w:val="a2"/>
    <w:link w:val="8"/>
    <w:rsid w:val="00434818"/>
    <w:rPr>
      <w:rFonts w:ascii="Times New Roman" w:eastAsia="Times New Roman" w:hAnsi="Times New Roman"/>
      <w:sz w:val="28"/>
      <w:lang w:eastAsia="ar-SA"/>
    </w:rPr>
  </w:style>
  <w:style w:type="character" w:customStyle="1" w:styleId="90">
    <w:name w:val="Заголовок 9 Знак"/>
    <w:basedOn w:val="a2"/>
    <w:link w:val="9"/>
    <w:rsid w:val="00434818"/>
    <w:rPr>
      <w:rFonts w:ascii="Times New Roman" w:eastAsia="Times New Roman" w:hAnsi="Times New Roman"/>
      <w:b/>
      <w:sz w:val="24"/>
      <w:lang w:eastAsia="ar-SA"/>
    </w:rPr>
  </w:style>
  <w:style w:type="character" w:styleId="afff0">
    <w:name w:val="Emphasis"/>
    <w:basedOn w:val="a2"/>
    <w:qFormat/>
    <w:rsid w:val="00434818"/>
    <w:rPr>
      <w:i/>
      <w:iCs/>
    </w:rPr>
  </w:style>
  <w:style w:type="paragraph" w:customStyle="1" w:styleId="xl82">
    <w:name w:val="xl82"/>
    <w:basedOn w:val="a1"/>
    <w:rsid w:val="0043481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3">
    <w:name w:val="xl83"/>
    <w:basedOn w:val="a1"/>
    <w:rsid w:val="00434818"/>
    <w:pPr>
      <w:pBdr>
        <w:top w:val="single" w:sz="8"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18"/>
      <w:szCs w:val="18"/>
      <w:lang w:eastAsia="ru-RU"/>
    </w:rPr>
  </w:style>
  <w:style w:type="paragraph" w:customStyle="1" w:styleId="xl84">
    <w:name w:val="xl84"/>
    <w:basedOn w:val="a1"/>
    <w:rsid w:val="00434818"/>
    <w:pPr>
      <w:pBdr>
        <w:top w:val="single" w:sz="4"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18"/>
      <w:szCs w:val="18"/>
      <w:lang w:eastAsia="ru-RU"/>
    </w:rPr>
  </w:style>
  <w:style w:type="paragraph" w:customStyle="1" w:styleId="xl85">
    <w:name w:val="xl85"/>
    <w:basedOn w:val="a1"/>
    <w:rsid w:val="00434818"/>
    <w:pPr>
      <w:pBdr>
        <w:top w:val="single" w:sz="4"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8"/>
      <w:szCs w:val="18"/>
      <w:lang w:eastAsia="ru-RU"/>
    </w:rPr>
  </w:style>
  <w:style w:type="paragraph" w:customStyle="1" w:styleId="xl86">
    <w:name w:val="xl86"/>
    <w:basedOn w:val="a1"/>
    <w:rsid w:val="00434818"/>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87">
    <w:name w:val="xl87"/>
    <w:basedOn w:val="a1"/>
    <w:rsid w:val="00434818"/>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88">
    <w:name w:val="xl88"/>
    <w:basedOn w:val="a1"/>
    <w:rsid w:val="00434818"/>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89">
    <w:name w:val="xl89"/>
    <w:basedOn w:val="a1"/>
    <w:rsid w:val="00434818"/>
    <w:pPr>
      <w:pBdr>
        <w:top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90">
    <w:name w:val="xl90"/>
    <w:basedOn w:val="a1"/>
    <w:rsid w:val="00434818"/>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91">
    <w:name w:val="xl91"/>
    <w:basedOn w:val="a1"/>
    <w:rsid w:val="00434818"/>
    <w:pPr>
      <w:pBdr>
        <w:top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92">
    <w:name w:val="xl92"/>
    <w:basedOn w:val="a1"/>
    <w:rsid w:val="0043481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93">
    <w:name w:val="xl93"/>
    <w:basedOn w:val="a1"/>
    <w:rsid w:val="00434818"/>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94">
    <w:name w:val="xl94"/>
    <w:basedOn w:val="a1"/>
    <w:rsid w:val="00434818"/>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5">
    <w:name w:val="xl95"/>
    <w:basedOn w:val="a1"/>
    <w:rsid w:val="00434818"/>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6">
    <w:name w:val="xl96"/>
    <w:basedOn w:val="a1"/>
    <w:rsid w:val="00434818"/>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7">
    <w:name w:val="xl97"/>
    <w:basedOn w:val="a1"/>
    <w:rsid w:val="00434818"/>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8">
    <w:name w:val="xl98"/>
    <w:basedOn w:val="a1"/>
    <w:rsid w:val="00434818"/>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9">
    <w:name w:val="xl99"/>
    <w:basedOn w:val="a1"/>
    <w:rsid w:val="00434818"/>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100">
    <w:name w:val="xl100"/>
    <w:basedOn w:val="a1"/>
    <w:rsid w:val="00434818"/>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101">
    <w:name w:val="xl101"/>
    <w:basedOn w:val="a1"/>
    <w:rsid w:val="00434818"/>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102">
    <w:name w:val="xl102"/>
    <w:basedOn w:val="a1"/>
    <w:rsid w:val="0043481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03">
    <w:name w:val="xl103"/>
    <w:basedOn w:val="a1"/>
    <w:rsid w:val="00434818"/>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04">
    <w:name w:val="xl104"/>
    <w:basedOn w:val="a1"/>
    <w:rsid w:val="00434818"/>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05">
    <w:name w:val="xl105"/>
    <w:basedOn w:val="a1"/>
    <w:rsid w:val="00434818"/>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8"/>
      <w:szCs w:val="18"/>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503799">
      <w:bodyDiv w:val="1"/>
      <w:marLeft w:val="0"/>
      <w:marRight w:val="0"/>
      <w:marTop w:val="0"/>
      <w:marBottom w:val="0"/>
      <w:divBdr>
        <w:top w:val="none" w:sz="0" w:space="0" w:color="auto"/>
        <w:left w:val="none" w:sz="0" w:space="0" w:color="auto"/>
        <w:bottom w:val="none" w:sz="0" w:space="0" w:color="auto"/>
        <w:right w:val="none" w:sz="0" w:space="0" w:color="auto"/>
      </w:divBdr>
    </w:div>
    <w:div w:id="190649474">
      <w:bodyDiv w:val="1"/>
      <w:marLeft w:val="0"/>
      <w:marRight w:val="0"/>
      <w:marTop w:val="0"/>
      <w:marBottom w:val="0"/>
      <w:divBdr>
        <w:top w:val="none" w:sz="0" w:space="0" w:color="auto"/>
        <w:left w:val="none" w:sz="0" w:space="0" w:color="auto"/>
        <w:bottom w:val="none" w:sz="0" w:space="0" w:color="auto"/>
        <w:right w:val="none" w:sz="0" w:space="0" w:color="auto"/>
      </w:divBdr>
    </w:div>
    <w:div w:id="287250312">
      <w:bodyDiv w:val="1"/>
      <w:marLeft w:val="0"/>
      <w:marRight w:val="0"/>
      <w:marTop w:val="0"/>
      <w:marBottom w:val="0"/>
      <w:divBdr>
        <w:top w:val="none" w:sz="0" w:space="0" w:color="auto"/>
        <w:left w:val="none" w:sz="0" w:space="0" w:color="auto"/>
        <w:bottom w:val="none" w:sz="0" w:space="0" w:color="auto"/>
        <w:right w:val="none" w:sz="0" w:space="0" w:color="auto"/>
      </w:divBdr>
    </w:div>
    <w:div w:id="291402499">
      <w:bodyDiv w:val="1"/>
      <w:marLeft w:val="0"/>
      <w:marRight w:val="0"/>
      <w:marTop w:val="0"/>
      <w:marBottom w:val="0"/>
      <w:divBdr>
        <w:top w:val="none" w:sz="0" w:space="0" w:color="auto"/>
        <w:left w:val="none" w:sz="0" w:space="0" w:color="auto"/>
        <w:bottom w:val="none" w:sz="0" w:space="0" w:color="auto"/>
        <w:right w:val="none" w:sz="0" w:space="0" w:color="auto"/>
      </w:divBdr>
    </w:div>
    <w:div w:id="389622766">
      <w:bodyDiv w:val="1"/>
      <w:marLeft w:val="0"/>
      <w:marRight w:val="0"/>
      <w:marTop w:val="0"/>
      <w:marBottom w:val="0"/>
      <w:divBdr>
        <w:top w:val="none" w:sz="0" w:space="0" w:color="auto"/>
        <w:left w:val="none" w:sz="0" w:space="0" w:color="auto"/>
        <w:bottom w:val="none" w:sz="0" w:space="0" w:color="auto"/>
        <w:right w:val="none" w:sz="0" w:space="0" w:color="auto"/>
      </w:divBdr>
    </w:div>
    <w:div w:id="483282855">
      <w:bodyDiv w:val="1"/>
      <w:marLeft w:val="0"/>
      <w:marRight w:val="0"/>
      <w:marTop w:val="0"/>
      <w:marBottom w:val="0"/>
      <w:divBdr>
        <w:top w:val="none" w:sz="0" w:space="0" w:color="auto"/>
        <w:left w:val="none" w:sz="0" w:space="0" w:color="auto"/>
        <w:bottom w:val="none" w:sz="0" w:space="0" w:color="auto"/>
        <w:right w:val="none" w:sz="0" w:space="0" w:color="auto"/>
      </w:divBdr>
    </w:div>
    <w:div w:id="627321642">
      <w:bodyDiv w:val="1"/>
      <w:marLeft w:val="0"/>
      <w:marRight w:val="0"/>
      <w:marTop w:val="0"/>
      <w:marBottom w:val="0"/>
      <w:divBdr>
        <w:top w:val="none" w:sz="0" w:space="0" w:color="auto"/>
        <w:left w:val="none" w:sz="0" w:space="0" w:color="auto"/>
        <w:bottom w:val="none" w:sz="0" w:space="0" w:color="auto"/>
        <w:right w:val="none" w:sz="0" w:space="0" w:color="auto"/>
      </w:divBdr>
    </w:div>
    <w:div w:id="715810483">
      <w:bodyDiv w:val="1"/>
      <w:marLeft w:val="0"/>
      <w:marRight w:val="0"/>
      <w:marTop w:val="0"/>
      <w:marBottom w:val="0"/>
      <w:divBdr>
        <w:top w:val="none" w:sz="0" w:space="0" w:color="auto"/>
        <w:left w:val="none" w:sz="0" w:space="0" w:color="auto"/>
        <w:bottom w:val="none" w:sz="0" w:space="0" w:color="auto"/>
        <w:right w:val="none" w:sz="0" w:space="0" w:color="auto"/>
      </w:divBdr>
    </w:div>
    <w:div w:id="794057493">
      <w:bodyDiv w:val="1"/>
      <w:marLeft w:val="0"/>
      <w:marRight w:val="0"/>
      <w:marTop w:val="0"/>
      <w:marBottom w:val="0"/>
      <w:divBdr>
        <w:top w:val="none" w:sz="0" w:space="0" w:color="auto"/>
        <w:left w:val="none" w:sz="0" w:space="0" w:color="auto"/>
        <w:bottom w:val="none" w:sz="0" w:space="0" w:color="auto"/>
        <w:right w:val="none" w:sz="0" w:space="0" w:color="auto"/>
      </w:divBdr>
    </w:div>
    <w:div w:id="1037773327">
      <w:bodyDiv w:val="1"/>
      <w:marLeft w:val="0"/>
      <w:marRight w:val="0"/>
      <w:marTop w:val="0"/>
      <w:marBottom w:val="0"/>
      <w:divBdr>
        <w:top w:val="none" w:sz="0" w:space="0" w:color="auto"/>
        <w:left w:val="none" w:sz="0" w:space="0" w:color="auto"/>
        <w:bottom w:val="none" w:sz="0" w:space="0" w:color="auto"/>
        <w:right w:val="none" w:sz="0" w:space="0" w:color="auto"/>
      </w:divBdr>
    </w:div>
    <w:div w:id="1242642584">
      <w:bodyDiv w:val="1"/>
      <w:marLeft w:val="0"/>
      <w:marRight w:val="0"/>
      <w:marTop w:val="0"/>
      <w:marBottom w:val="0"/>
      <w:divBdr>
        <w:top w:val="none" w:sz="0" w:space="0" w:color="auto"/>
        <w:left w:val="none" w:sz="0" w:space="0" w:color="auto"/>
        <w:bottom w:val="none" w:sz="0" w:space="0" w:color="auto"/>
        <w:right w:val="none" w:sz="0" w:space="0" w:color="auto"/>
      </w:divBdr>
    </w:div>
    <w:div w:id="1263033525">
      <w:bodyDiv w:val="1"/>
      <w:marLeft w:val="0"/>
      <w:marRight w:val="0"/>
      <w:marTop w:val="0"/>
      <w:marBottom w:val="0"/>
      <w:divBdr>
        <w:top w:val="none" w:sz="0" w:space="0" w:color="auto"/>
        <w:left w:val="none" w:sz="0" w:space="0" w:color="auto"/>
        <w:bottom w:val="none" w:sz="0" w:space="0" w:color="auto"/>
        <w:right w:val="none" w:sz="0" w:space="0" w:color="auto"/>
      </w:divBdr>
    </w:div>
    <w:div w:id="1460219221">
      <w:bodyDiv w:val="1"/>
      <w:marLeft w:val="0"/>
      <w:marRight w:val="0"/>
      <w:marTop w:val="0"/>
      <w:marBottom w:val="0"/>
      <w:divBdr>
        <w:top w:val="none" w:sz="0" w:space="0" w:color="auto"/>
        <w:left w:val="none" w:sz="0" w:space="0" w:color="auto"/>
        <w:bottom w:val="none" w:sz="0" w:space="0" w:color="auto"/>
        <w:right w:val="none" w:sz="0" w:space="0" w:color="auto"/>
      </w:divBdr>
    </w:div>
    <w:div w:id="1465276085">
      <w:bodyDiv w:val="1"/>
      <w:marLeft w:val="0"/>
      <w:marRight w:val="0"/>
      <w:marTop w:val="0"/>
      <w:marBottom w:val="0"/>
      <w:divBdr>
        <w:top w:val="none" w:sz="0" w:space="0" w:color="auto"/>
        <w:left w:val="none" w:sz="0" w:space="0" w:color="auto"/>
        <w:bottom w:val="none" w:sz="0" w:space="0" w:color="auto"/>
        <w:right w:val="none" w:sz="0" w:space="0" w:color="auto"/>
      </w:divBdr>
    </w:div>
    <w:div w:id="1492211890">
      <w:bodyDiv w:val="1"/>
      <w:marLeft w:val="0"/>
      <w:marRight w:val="0"/>
      <w:marTop w:val="0"/>
      <w:marBottom w:val="0"/>
      <w:divBdr>
        <w:top w:val="none" w:sz="0" w:space="0" w:color="auto"/>
        <w:left w:val="none" w:sz="0" w:space="0" w:color="auto"/>
        <w:bottom w:val="none" w:sz="0" w:space="0" w:color="auto"/>
        <w:right w:val="none" w:sz="0" w:space="0" w:color="auto"/>
      </w:divBdr>
    </w:div>
    <w:div w:id="1497767259">
      <w:bodyDiv w:val="1"/>
      <w:marLeft w:val="0"/>
      <w:marRight w:val="0"/>
      <w:marTop w:val="0"/>
      <w:marBottom w:val="0"/>
      <w:divBdr>
        <w:top w:val="none" w:sz="0" w:space="0" w:color="auto"/>
        <w:left w:val="none" w:sz="0" w:space="0" w:color="auto"/>
        <w:bottom w:val="none" w:sz="0" w:space="0" w:color="auto"/>
        <w:right w:val="none" w:sz="0" w:space="0" w:color="auto"/>
      </w:divBdr>
    </w:div>
    <w:div w:id="1697851834">
      <w:bodyDiv w:val="1"/>
      <w:marLeft w:val="0"/>
      <w:marRight w:val="0"/>
      <w:marTop w:val="0"/>
      <w:marBottom w:val="0"/>
      <w:divBdr>
        <w:top w:val="none" w:sz="0" w:space="0" w:color="auto"/>
        <w:left w:val="none" w:sz="0" w:space="0" w:color="auto"/>
        <w:bottom w:val="none" w:sz="0" w:space="0" w:color="auto"/>
        <w:right w:val="none" w:sz="0" w:space="0" w:color="auto"/>
      </w:divBdr>
    </w:div>
    <w:div w:id="1740784796">
      <w:bodyDiv w:val="1"/>
      <w:marLeft w:val="0"/>
      <w:marRight w:val="0"/>
      <w:marTop w:val="0"/>
      <w:marBottom w:val="0"/>
      <w:divBdr>
        <w:top w:val="none" w:sz="0" w:space="0" w:color="auto"/>
        <w:left w:val="none" w:sz="0" w:space="0" w:color="auto"/>
        <w:bottom w:val="none" w:sz="0" w:space="0" w:color="auto"/>
        <w:right w:val="none" w:sz="0" w:space="0" w:color="auto"/>
      </w:divBdr>
    </w:div>
    <w:div w:id="1792162468">
      <w:bodyDiv w:val="1"/>
      <w:marLeft w:val="0"/>
      <w:marRight w:val="0"/>
      <w:marTop w:val="0"/>
      <w:marBottom w:val="0"/>
      <w:divBdr>
        <w:top w:val="none" w:sz="0" w:space="0" w:color="auto"/>
        <w:left w:val="none" w:sz="0" w:space="0" w:color="auto"/>
        <w:bottom w:val="none" w:sz="0" w:space="0" w:color="auto"/>
        <w:right w:val="none" w:sz="0" w:space="0" w:color="auto"/>
      </w:divBdr>
    </w:div>
    <w:div w:id="2002198144">
      <w:bodyDiv w:val="1"/>
      <w:marLeft w:val="0"/>
      <w:marRight w:val="0"/>
      <w:marTop w:val="0"/>
      <w:marBottom w:val="0"/>
      <w:divBdr>
        <w:top w:val="none" w:sz="0" w:space="0" w:color="auto"/>
        <w:left w:val="none" w:sz="0" w:space="0" w:color="auto"/>
        <w:bottom w:val="none" w:sz="0" w:space="0" w:color="auto"/>
        <w:right w:val="none" w:sz="0" w:space="0" w:color="auto"/>
      </w:divBdr>
    </w:div>
    <w:div w:id="2007899277">
      <w:bodyDiv w:val="1"/>
      <w:marLeft w:val="0"/>
      <w:marRight w:val="0"/>
      <w:marTop w:val="0"/>
      <w:marBottom w:val="0"/>
      <w:divBdr>
        <w:top w:val="none" w:sz="0" w:space="0" w:color="auto"/>
        <w:left w:val="none" w:sz="0" w:space="0" w:color="auto"/>
        <w:bottom w:val="none" w:sz="0" w:space="0" w:color="auto"/>
        <w:right w:val="none" w:sz="0" w:space="0" w:color="auto"/>
      </w:divBdr>
    </w:div>
    <w:div w:id="2045445791">
      <w:bodyDiv w:val="1"/>
      <w:marLeft w:val="0"/>
      <w:marRight w:val="0"/>
      <w:marTop w:val="0"/>
      <w:marBottom w:val="0"/>
      <w:divBdr>
        <w:top w:val="none" w:sz="0" w:space="0" w:color="auto"/>
        <w:left w:val="none" w:sz="0" w:space="0" w:color="auto"/>
        <w:bottom w:val="none" w:sz="0" w:space="0" w:color="auto"/>
        <w:right w:val="none" w:sz="0" w:space="0" w:color="auto"/>
      </w:divBdr>
    </w:div>
    <w:div w:id="2069644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footer" Target="footer4.xml"/><Relationship Id="rId21" Type="http://schemas.openxmlformats.org/officeDocument/2006/relationships/image" Target="media/image11.png"/><Relationship Id="rId34" Type="http://schemas.openxmlformats.org/officeDocument/2006/relationships/header" Target="header2.xml"/><Relationship Id="rId42" Type="http://schemas.openxmlformats.org/officeDocument/2006/relationships/image" Target="media/image26.jpeg"/><Relationship Id="rId47" Type="http://schemas.openxmlformats.org/officeDocument/2006/relationships/image" Target="media/image31.png"/><Relationship Id="rId50" Type="http://schemas.openxmlformats.org/officeDocument/2006/relationships/image" Target="media/image34.emf"/><Relationship Id="rId55" Type="http://schemas.openxmlformats.org/officeDocument/2006/relationships/chart" Target="charts/chart3.xml"/><Relationship Id="rId63" Type="http://schemas.openxmlformats.org/officeDocument/2006/relationships/image" Target="media/image44.png"/><Relationship Id="rId68" Type="http://schemas.openxmlformats.org/officeDocument/2006/relationships/image" Target="media/image49.pn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footer" Target="footer1.xml"/><Relationship Id="rId24" Type="http://schemas.openxmlformats.org/officeDocument/2006/relationships/image" Target="media/image14.emf"/><Relationship Id="rId32" Type="http://schemas.openxmlformats.org/officeDocument/2006/relationships/image" Target="media/image22.png"/><Relationship Id="rId37" Type="http://schemas.openxmlformats.org/officeDocument/2006/relationships/footer" Target="footer3.xml"/><Relationship Id="rId40" Type="http://schemas.openxmlformats.org/officeDocument/2006/relationships/image" Target="media/image24.png"/><Relationship Id="rId45" Type="http://schemas.openxmlformats.org/officeDocument/2006/relationships/image" Target="media/image29.jpeg"/><Relationship Id="rId53" Type="http://schemas.openxmlformats.org/officeDocument/2006/relationships/image" Target="media/image36.emf"/><Relationship Id="rId58" Type="http://schemas.openxmlformats.org/officeDocument/2006/relationships/image" Target="media/image39.png"/><Relationship Id="rId66" Type="http://schemas.openxmlformats.org/officeDocument/2006/relationships/image" Target="media/image47.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footer" Target="footer2.xml"/><Relationship Id="rId49" Type="http://schemas.openxmlformats.org/officeDocument/2006/relationships/image" Target="media/image33.png"/><Relationship Id="rId57" Type="http://schemas.openxmlformats.org/officeDocument/2006/relationships/image" Target="media/image38.png"/><Relationship Id="rId61" Type="http://schemas.openxmlformats.org/officeDocument/2006/relationships/image" Target="media/image42.png"/><Relationship Id="rId10" Type="http://schemas.openxmlformats.org/officeDocument/2006/relationships/header" Target="header1.xml"/><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28.png"/><Relationship Id="rId52" Type="http://schemas.openxmlformats.org/officeDocument/2006/relationships/chart" Target="charts/chart1.xml"/><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eader" Target="header3.xml"/><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50.png"/><Relationship Id="rId8" Type="http://schemas.openxmlformats.org/officeDocument/2006/relationships/endnotes" Target="endnotes.xml"/><Relationship Id="rId51" Type="http://schemas.openxmlformats.org/officeDocument/2006/relationships/image" Target="media/image35.emf"/><Relationship Id="rId72"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image" Target="media/image23.emf"/><Relationship Id="rId38" Type="http://schemas.openxmlformats.org/officeDocument/2006/relationships/header" Target="header4.xml"/><Relationship Id="rId46" Type="http://schemas.openxmlformats.org/officeDocument/2006/relationships/image" Target="media/image30.png"/><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image" Target="media/image10.png"/><Relationship Id="rId41" Type="http://schemas.openxmlformats.org/officeDocument/2006/relationships/image" Target="media/image25.png"/><Relationship Id="rId54" Type="http://schemas.openxmlformats.org/officeDocument/2006/relationships/chart" Target="charts/chart2.xml"/><Relationship Id="rId62" Type="http://schemas.openxmlformats.org/officeDocument/2006/relationships/image" Target="media/image43.png"/><Relationship Id="rId70"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100"/>
              <a:t>Составляющие</a:t>
            </a:r>
            <a:r>
              <a:rPr lang="ru-RU" sz="1100" baseline="0"/>
              <a:t> расходы энергоресурсов в составе тарифа по факту 2017 года.</a:t>
            </a:r>
            <a:endParaRPr lang="ru-RU" sz="1100"/>
          </a:p>
        </c:rich>
      </c:tx>
      <c:layout>
        <c:manualLayout>
          <c:xMode val="edge"/>
          <c:yMode val="edge"/>
          <c:x val="0.11956964399600935"/>
          <c:y val="2.3344193591375521E-2"/>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7.328270463677479E-2"/>
          <c:y val="0.23609795490221791"/>
          <c:w val="0.64619414967611066"/>
          <c:h val="0.66732451115067914"/>
        </c:manualLayout>
      </c:layout>
      <c:pie3DChart>
        <c:varyColors val="1"/>
        <c:ser>
          <c:idx val="0"/>
          <c:order val="0"/>
          <c:tx>
            <c:strRef>
              <c:f>Лист1!$B$1</c:f>
              <c:strCache>
                <c:ptCount val="1"/>
                <c:pt idx="0">
                  <c:v>Продажи</c:v>
                </c:pt>
              </c:strCache>
            </c:strRef>
          </c:tx>
          <c:explosion val="25"/>
          <c:dLbls>
            <c:dLbl>
              <c:idx val="0"/>
              <c:showLegendKey val="0"/>
              <c:showVal val="1"/>
              <c:showCatName val="0"/>
              <c:showSerName val="0"/>
              <c:showPercent val="0"/>
              <c:showBubbleSize val="0"/>
            </c:dLbl>
            <c:dLbl>
              <c:idx val="1"/>
              <c:showLegendKey val="0"/>
              <c:showVal val="1"/>
              <c:showCatName val="0"/>
              <c:showSerName val="0"/>
              <c:showPercent val="0"/>
              <c:showBubbleSize val="0"/>
            </c:dLbl>
            <c:dLbl>
              <c:idx val="2"/>
              <c:showLegendKey val="0"/>
              <c:showVal val="1"/>
              <c:showCatName val="0"/>
              <c:showSerName val="0"/>
              <c:showPercent val="0"/>
              <c:showBubbleSize val="0"/>
            </c:dLbl>
            <c:dLbl>
              <c:idx val="3"/>
              <c:showLegendKey val="0"/>
              <c:showVal val="1"/>
              <c:showCatName val="0"/>
              <c:showSerName val="0"/>
              <c:showPercent val="0"/>
              <c:showBubbleSize val="0"/>
            </c:dLbl>
            <c:showLegendKey val="0"/>
            <c:showVal val="0"/>
            <c:showCatName val="0"/>
            <c:showSerName val="0"/>
            <c:showPercent val="0"/>
            <c:showBubbleSize val="0"/>
          </c:dLbls>
          <c:cat>
            <c:strRef>
              <c:f>Лист1!$A$2:$A$6</c:f>
              <c:strCache>
                <c:ptCount val="4"/>
                <c:pt idx="0">
                  <c:v>газ</c:v>
                </c:pt>
                <c:pt idx="1">
                  <c:v>эл.энергия</c:v>
                </c:pt>
                <c:pt idx="2">
                  <c:v>вода и стоки</c:v>
                </c:pt>
                <c:pt idx="3">
                  <c:v>прочие</c:v>
                </c:pt>
              </c:strCache>
            </c:strRef>
          </c:cat>
          <c:val>
            <c:numRef>
              <c:f>Лист1!$B$2:$B$6</c:f>
              <c:numCache>
                <c:formatCode>General</c:formatCode>
                <c:ptCount val="5"/>
                <c:pt idx="0">
                  <c:v>48.31</c:v>
                </c:pt>
                <c:pt idx="1">
                  <c:v>10.450000000000006</c:v>
                </c:pt>
                <c:pt idx="2">
                  <c:v>0.74000000000000088</c:v>
                </c:pt>
                <c:pt idx="3">
                  <c:v>40.46</c:v>
                </c:pt>
              </c:numCache>
            </c:numRef>
          </c:val>
        </c:ser>
        <c:dLbls>
          <c:showLegendKey val="0"/>
          <c:showVal val="0"/>
          <c:showCatName val="0"/>
          <c:showSerName val="0"/>
          <c:showPercent val="0"/>
          <c:showBubbleSize val="0"/>
          <c:showLeaderLines val="1"/>
        </c:dLbls>
      </c:pie3DChart>
    </c:plotArea>
    <c:legend>
      <c:legendPos val="r"/>
      <c:legendEntry>
        <c:idx val="4"/>
        <c:delete val="1"/>
      </c:legendEntry>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Лист1!$B$1</c:f>
              <c:strCache>
                <c:ptCount val="1"/>
                <c:pt idx="0">
                  <c:v>Соотношение установленной тепловой мощности по теплоснабжающим организациям города Пятигорска </c:v>
                </c:pt>
              </c:strCache>
            </c:strRef>
          </c:tx>
          <c:explosion val="3"/>
          <c:cat>
            <c:strRef>
              <c:f>Лист1!$A$2:$A$6</c:f>
              <c:strCache>
                <c:ptCount val="5"/>
                <c:pt idx="0">
                  <c:v>ООО Пятигорсктеплосервис</c:v>
                </c:pt>
                <c:pt idx="1">
                  <c:v>ЛПУП Пятигорская бальнеогрязелечебница</c:v>
                </c:pt>
                <c:pt idx="2">
                  <c:v>ООО Техно-Сервис</c:v>
                </c:pt>
                <c:pt idx="3">
                  <c:v>ООО Энергетик </c:v>
                </c:pt>
                <c:pt idx="4">
                  <c:v>ГУЗ Госпиталь ветеранов воин</c:v>
                </c:pt>
              </c:strCache>
            </c:strRef>
          </c:cat>
          <c:val>
            <c:numRef>
              <c:f>Лист1!$B$2:$B$6</c:f>
              <c:numCache>
                <c:formatCode>General</c:formatCode>
                <c:ptCount val="5"/>
                <c:pt idx="0">
                  <c:v>74</c:v>
                </c:pt>
                <c:pt idx="1">
                  <c:v>10.200000000000001</c:v>
                </c:pt>
                <c:pt idx="2">
                  <c:v>11</c:v>
                </c:pt>
                <c:pt idx="3">
                  <c:v>4</c:v>
                </c:pt>
                <c:pt idx="4">
                  <c:v>0.8</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Выявленные бесхозяйные тепловые сети </c:v>
                </c:pt>
              </c:strCache>
            </c:strRef>
          </c:tx>
          <c:explosion val="25"/>
          <c:cat>
            <c:strRef>
              <c:f>Лист1!$A$2:$A$8</c:f>
              <c:strCache>
                <c:ptCount val="7"/>
                <c:pt idx="0">
                  <c:v>325 мм/80м</c:v>
                </c:pt>
                <c:pt idx="1">
                  <c:v>219мм/610м</c:v>
                </c:pt>
                <c:pt idx="2">
                  <c:v>133мм/505,5м</c:v>
                </c:pt>
                <c:pt idx="3">
                  <c:v>159мм/108м</c:v>
                </c:pt>
                <c:pt idx="4">
                  <c:v>108мм/1471м</c:v>
                </c:pt>
                <c:pt idx="5">
                  <c:v>89мм/162м</c:v>
                </c:pt>
                <c:pt idx="6">
                  <c:v>76мм/375,6м</c:v>
                </c:pt>
              </c:strCache>
            </c:strRef>
          </c:cat>
          <c:val>
            <c:numRef>
              <c:f>Лист1!$B$2:$B$8</c:f>
              <c:numCache>
                <c:formatCode>General</c:formatCode>
                <c:ptCount val="7"/>
                <c:pt idx="0">
                  <c:v>80</c:v>
                </c:pt>
                <c:pt idx="1">
                  <c:v>610</c:v>
                </c:pt>
                <c:pt idx="2">
                  <c:v>505.5</c:v>
                </c:pt>
                <c:pt idx="3">
                  <c:v>108</c:v>
                </c:pt>
                <c:pt idx="4">
                  <c:v>1471</c:v>
                </c:pt>
                <c:pt idx="5">
                  <c:v>162</c:v>
                </c:pt>
                <c:pt idx="6">
                  <c:v>375.6</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AC0CAF5CBD414D48A8437360EEE2A7C4"/>
        <w:category>
          <w:name w:val="Общие"/>
          <w:gallery w:val="placeholder"/>
        </w:category>
        <w:types>
          <w:type w:val="bbPlcHdr"/>
        </w:types>
        <w:behaviors>
          <w:behavior w:val="content"/>
        </w:behaviors>
        <w:guid w:val="{45BAFE64-AC08-46A3-81F7-41C4DA635A66}"/>
      </w:docPartPr>
      <w:docPartBody>
        <w:p w:rsidR="00716A5B" w:rsidRDefault="00716A5B" w:rsidP="00716A5B">
          <w:pPr>
            <w:pStyle w:val="AC0CAF5CBD414D48A8437360EEE2A7C4"/>
          </w:pPr>
          <w:r>
            <w:rPr>
              <w:rFonts w:asciiTheme="majorHAnsi" w:eastAsiaTheme="majorEastAsia" w:hAnsiTheme="majorHAnsi" w:cstheme="majorBidi"/>
              <w:sz w:val="32"/>
              <w:szCs w:val="32"/>
            </w:rPr>
            <w:t>[Введите название документа]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Andale Sans UI">
    <w:altName w:val="Arial Unicode MS"/>
    <w:charset w:val="CC"/>
    <w:family w:val="auto"/>
    <w:pitch w:val="variable"/>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20002A87" w:usb1="80000000" w:usb2="00000008" w:usb3="00000000" w:csb0="000001FF" w:csb1="00000000"/>
  </w:font>
  <w:font w:name="Cambria Math">
    <w:panose1 w:val="02040503050406030204"/>
    <w:charset w:val="CC"/>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F4">
    <w:panose1 w:val="00000000000000000000"/>
    <w:charset w:val="CC"/>
    <w:family w:val="auto"/>
    <w:notTrueType/>
    <w:pitch w:val="default"/>
    <w:sig w:usb0="00000201" w:usb1="00000000" w:usb2="00000000" w:usb3="00000000" w:csb0="00000004" w:csb1="00000000"/>
  </w:font>
  <w:font w:name="F5">
    <w:panose1 w:val="00000000000000000000"/>
    <w:charset w:val="CC"/>
    <w:family w:val="auto"/>
    <w:notTrueType/>
    <w:pitch w:val="default"/>
    <w:sig w:usb0="00000201" w:usb1="00000000" w:usb2="00000000" w:usb3="00000000" w:csb0="00000004" w:csb1="00000000"/>
  </w:font>
  <w:font w:name="F1">
    <w:panose1 w:val="00000000000000000000"/>
    <w:charset w:val="CC"/>
    <w:family w:val="auto"/>
    <w:notTrueType/>
    <w:pitch w:val="default"/>
    <w:sig w:usb0="00000201" w:usb1="00000000" w:usb2="00000000" w:usb3="00000000" w:csb0="00000004" w:csb1="00000000"/>
  </w:font>
  <w:font w:name="Microsoft YaHei">
    <w:panose1 w:val="020B0503020204020204"/>
    <w:charset w:val="86"/>
    <w:family w:val="swiss"/>
    <w:pitch w:val="variable"/>
    <w:sig w:usb0="80000287" w:usb1="280F3C52" w:usb2="00000016" w:usb3="00000000" w:csb0="0004001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characterSpacingControl w:val="doNotCompress"/>
  <w:compat>
    <w:useFELayout/>
    <w:compatSetting w:name="compatibilityMode" w:uri="http://schemas.microsoft.com/office/word" w:val="12"/>
  </w:compat>
  <w:rsids>
    <w:rsidRoot w:val="00716A5B"/>
    <w:rsid w:val="000123A3"/>
    <w:rsid w:val="000165BD"/>
    <w:rsid w:val="000328FE"/>
    <w:rsid w:val="000C4B97"/>
    <w:rsid w:val="000D2F0F"/>
    <w:rsid w:val="000E4F9A"/>
    <w:rsid w:val="00166D8D"/>
    <w:rsid w:val="00186289"/>
    <w:rsid w:val="001A702C"/>
    <w:rsid w:val="001F2A57"/>
    <w:rsid w:val="00261D83"/>
    <w:rsid w:val="0026691F"/>
    <w:rsid w:val="002A41CA"/>
    <w:rsid w:val="002E5C30"/>
    <w:rsid w:val="00302B34"/>
    <w:rsid w:val="003617A1"/>
    <w:rsid w:val="0045752D"/>
    <w:rsid w:val="00475BAA"/>
    <w:rsid w:val="004A7747"/>
    <w:rsid w:val="004C2321"/>
    <w:rsid w:val="004D4198"/>
    <w:rsid w:val="004D42B7"/>
    <w:rsid w:val="005447DD"/>
    <w:rsid w:val="00594663"/>
    <w:rsid w:val="005C68C6"/>
    <w:rsid w:val="0062584D"/>
    <w:rsid w:val="006602F2"/>
    <w:rsid w:val="006E4FD8"/>
    <w:rsid w:val="00716A5B"/>
    <w:rsid w:val="00733CC6"/>
    <w:rsid w:val="007A4303"/>
    <w:rsid w:val="008B4240"/>
    <w:rsid w:val="008F1731"/>
    <w:rsid w:val="00942C50"/>
    <w:rsid w:val="00953E72"/>
    <w:rsid w:val="00A27198"/>
    <w:rsid w:val="00A5341F"/>
    <w:rsid w:val="00A94B0A"/>
    <w:rsid w:val="00AE44F9"/>
    <w:rsid w:val="00AE58B8"/>
    <w:rsid w:val="00B73481"/>
    <w:rsid w:val="00B76B69"/>
    <w:rsid w:val="00BF0571"/>
    <w:rsid w:val="00C2454F"/>
    <w:rsid w:val="00C35B9A"/>
    <w:rsid w:val="00C53DF2"/>
    <w:rsid w:val="00C810C1"/>
    <w:rsid w:val="00CD21A5"/>
    <w:rsid w:val="00CF6B04"/>
    <w:rsid w:val="00D13139"/>
    <w:rsid w:val="00D319A3"/>
    <w:rsid w:val="00E460E8"/>
    <w:rsid w:val="00E65623"/>
    <w:rsid w:val="00ED77C9"/>
    <w:rsid w:val="00F11682"/>
    <w:rsid w:val="00F263C7"/>
    <w:rsid w:val="00F43CCD"/>
    <w:rsid w:val="00F54CAF"/>
    <w:rsid w:val="00F9757A"/>
    <w:rsid w:val="00FE02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313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7F3D5958C1764D54AB9415795F8BC46A">
    <w:name w:val="7F3D5958C1764D54AB9415795F8BC46A"/>
    <w:rsid w:val="00716A5B"/>
  </w:style>
  <w:style w:type="paragraph" w:customStyle="1" w:styleId="5E5D96FB9AD444C2830D2637D7F858EF">
    <w:name w:val="5E5D96FB9AD444C2830D2637D7F858EF"/>
    <w:rsid w:val="00716A5B"/>
  </w:style>
  <w:style w:type="paragraph" w:customStyle="1" w:styleId="DEA76FCEF2A64CD193309940131B1726">
    <w:name w:val="DEA76FCEF2A64CD193309940131B1726"/>
    <w:rsid w:val="00716A5B"/>
  </w:style>
  <w:style w:type="paragraph" w:customStyle="1" w:styleId="5687A96B8F5E423994DB08A5214EE35F">
    <w:name w:val="5687A96B8F5E423994DB08A5214EE35F"/>
    <w:rsid w:val="00716A5B"/>
  </w:style>
  <w:style w:type="paragraph" w:customStyle="1" w:styleId="AC0CAF5CBD414D48A8437360EEE2A7C4">
    <w:name w:val="AC0CAF5CBD414D48A8437360EEE2A7C4"/>
    <w:rsid w:val="00716A5B"/>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44DF23-E32C-46EC-A063-B4E7B7EEF0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140</Pages>
  <Words>30571</Words>
  <Characters>174261</Characters>
  <Application>Microsoft Office Word</Application>
  <DocSecurity>0</DocSecurity>
  <Lines>1452</Lines>
  <Paragraphs>408</Paragraphs>
  <ScaleCrop>false</ScaleCrop>
  <HeadingPairs>
    <vt:vector size="2" baseType="variant">
      <vt:variant>
        <vt:lpstr>Название</vt:lpstr>
      </vt:variant>
      <vt:variant>
        <vt:i4>1</vt:i4>
      </vt:variant>
    </vt:vector>
  </HeadingPairs>
  <TitlesOfParts>
    <vt:vector size="1" baseType="lpstr">
      <vt:lpstr>Схема теплоснабжения города Пятигорска 2018</vt:lpstr>
    </vt:vector>
  </TitlesOfParts>
  <Company>Home</Company>
  <LinksUpToDate>false</LinksUpToDate>
  <CharactersWithSpaces>204424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Схема теплоснабжения города Пятигорска 2018</dc:title>
  <dc:creator>User</dc:creator>
  <cp:lastModifiedBy>Олег</cp:lastModifiedBy>
  <cp:revision>2</cp:revision>
  <cp:lastPrinted>2018-03-30T10:48:00Z</cp:lastPrinted>
  <dcterms:created xsi:type="dcterms:W3CDTF">2018-05-14T08:28:00Z</dcterms:created>
  <dcterms:modified xsi:type="dcterms:W3CDTF">2018-05-14T08:28:00Z</dcterms:modified>
</cp:coreProperties>
</file>