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394C2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46" cy="7429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46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7F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8240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10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10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10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10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г. Ставрополь </w:t>
      </w:r>
    </w:p>
    <w:p w:rsidR="00853AF2" w:rsidRDefault="00853AF2">
      <w:pPr>
        <w:pStyle w:val="10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 w:rsidP="005D57B3">
      <w:pPr>
        <w:pStyle w:val="10"/>
        <w:rPr>
          <w:rFonts w:ascii="Arial" w:hAnsi="Arial" w:cs="Arial"/>
          <w:b/>
          <w:i/>
          <w:color w:val="365F91"/>
          <w:sz w:val="24"/>
        </w:rPr>
      </w:pPr>
      <w:r w:rsidRPr="00C60C7C">
        <w:rPr>
          <w:rFonts w:ascii="Arial" w:hAnsi="Arial" w:cs="Arial"/>
          <w:b/>
          <w:i/>
          <w:color w:val="365F91"/>
          <w:sz w:val="24"/>
        </w:rPr>
        <w:t>ПРЕСС-РЕЛИЗ</w:t>
      </w:r>
    </w:p>
    <w:p w:rsidR="00853AF2" w:rsidRPr="00C60C7C" w:rsidRDefault="00853AF2">
      <w:pPr>
        <w:pStyle w:val="10"/>
        <w:jc w:val="left"/>
        <w:rPr>
          <w:rFonts w:ascii="Bookman Old Style" w:hAnsi="Bookman Old Style"/>
          <w:b/>
          <w:color w:val="365F91"/>
          <w:sz w:val="24"/>
        </w:rPr>
      </w:pPr>
    </w:p>
    <w:p w:rsidR="00286643" w:rsidRPr="0088066D" w:rsidRDefault="0088066D" w:rsidP="000836DD">
      <w:pPr>
        <w:jc w:val="both"/>
        <w:rPr>
          <w:b/>
        </w:rPr>
      </w:pPr>
      <w:r>
        <w:br/>
      </w:r>
      <w:bookmarkStart w:id="0" w:name="_GoBack"/>
      <w:r w:rsidR="005753DF">
        <w:rPr>
          <w:b/>
        </w:rPr>
        <w:t>Осужденные ИК-4 записали видеопоздравления ко Дню матери</w:t>
      </w:r>
      <w:bookmarkEnd w:id="0"/>
    </w:p>
    <w:p w:rsidR="005753DF" w:rsidRDefault="00DF144F" w:rsidP="005753DF">
      <w:pPr>
        <w:jc w:val="both"/>
      </w:pPr>
      <w:r w:rsidRPr="00DF144F">
        <w:t> </w:t>
      </w:r>
      <w:r>
        <w:tab/>
      </w:r>
      <w:r w:rsidR="00BE5724" w:rsidRPr="00BE5724">
        <w:rPr>
          <w:shd w:val="clear" w:color="auto" w:fill="FFFFFF"/>
        </w:rPr>
        <w:br/>
      </w:r>
      <w:r w:rsidR="005753DF">
        <w:t>День матери ежегодно отмечается в последнее воскресенье ноября. В этот день принято уделять внимание всем мамам.</w:t>
      </w:r>
    </w:p>
    <w:p w:rsidR="005753DF" w:rsidRDefault="005753DF" w:rsidP="005753DF">
      <w:pPr>
        <w:jc w:val="both"/>
      </w:pPr>
    </w:p>
    <w:p w:rsidR="005753DF" w:rsidRDefault="005753DF" w:rsidP="005753DF">
      <w:pPr>
        <w:jc w:val="both"/>
      </w:pPr>
      <w:r>
        <w:t>В связи с тем, что осужденные не могут поздравить своих мам лично, администрация ИК-4 УФСИН России по Ставропольскому краю предоставила им возможность поздравить своих матерей с помощью видеообращений.</w:t>
      </w:r>
    </w:p>
    <w:p w:rsidR="005753DF" w:rsidRDefault="005753DF" w:rsidP="005753DF">
      <w:pPr>
        <w:jc w:val="both"/>
      </w:pPr>
    </w:p>
    <w:p w:rsidR="005753DF" w:rsidRDefault="005753DF" w:rsidP="005753DF">
      <w:pPr>
        <w:jc w:val="both"/>
      </w:pPr>
      <w:r>
        <w:t>Такие необычные поздравления были подготовлены с помощью студии кабельного телевидения и отправлены родным положительно характеризующихся осужденных при содействии сотрудников учреждения.</w:t>
      </w:r>
    </w:p>
    <w:p w:rsidR="005753DF" w:rsidRDefault="005753DF" w:rsidP="005753DF">
      <w:pPr>
        <w:jc w:val="both"/>
      </w:pPr>
    </w:p>
    <w:p w:rsidR="00B61699" w:rsidRDefault="005753DF" w:rsidP="005753DF">
      <w:pPr>
        <w:jc w:val="both"/>
      </w:pPr>
      <w:r>
        <w:t>Администрация колонии всегда поддерживает положительно направленные инициативы подобные этой, ведь они положительно сказываются на поддержании социальных связей с родственниками осужденных и помогают на пути к исправлению.</w:t>
      </w:r>
    </w:p>
    <w:p w:rsidR="0088066D" w:rsidRDefault="0088066D" w:rsidP="000836DD">
      <w:pPr>
        <w:jc w:val="both"/>
      </w:pPr>
    </w:p>
    <w:p w:rsidR="00056E2D" w:rsidRDefault="00056E2D" w:rsidP="000836DD">
      <w:pPr>
        <w:jc w:val="both"/>
      </w:pPr>
    </w:p>
    <w:p w:rsidR="00853AF2" w:rsidRPr="001922C2" w:rsidRDefault="00394C2C" w:rsidP="005D57B3">
      <w:pPr>
        <w:jc w:val="both"/>
      </w:pPr>
      <w:r w:rsidRPr="001922C2">
        <w:rPr>
          <w:shd w:val="clear" w:color="auto" w:fill="FFFFFF"/>
        </w:rPr>
        <w:t xml:space="preserve">Пресс-служба УФСИН России по </w:t>
      </w:r>
      <w:r w:rsidRPr="001922C2">
        <w:t>Ставропольскому краю</w:t>
      </w:r>
    </w:p>
    <w:p w:rsidR="00853AF2" w:rsidRPr="001922C2" w:rsidRDefault="00853AF2" w:rsidP="005D57B3">
      <w:pPr>
        <w:jc w:val="both"/>
      </w:pPr>
    </w:p>
    <w:p w:rsidR="00853AF2" w:rsidRDefault="00853AF2" w:rsidP="005D57B3">
      <w:pPr>
        <w:jc w:val="both"/>
      </w:pPr>
    </w:p>
    <w:p w:rsidR="00853AF2" w:rsidRDefault="00853AF2">
      <w:pPr>
        <w:jc w:val="both"/>
      </w:pPr>
    </w:p>
    <w:p w:rsidR="00853AF2" w:rsidRDefault="00853AF2">
      <w:pPr>
        <w:pStyle w:val="10"/>
        <w:jc w:val="right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53AF2" w:rsidRDefault="00394C2C">
      <w:pPr>
        <w:pStyle w:val="10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10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23-84-24, 89188013331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Мусаева Альбина Салмановна</w:t>
      </w:r>
    </w:p>
    <w:p w:rsidR="00853AF2" w:rsidRDefault="00AE27FF">
      <w:pPr>
        <w:pStyle w:val="10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p w:rsidR="00B76E52" w:rsidRDefault="00B76E52">
      <w:pPr>
        <w:pStyle w:val="10"/>
        <w:jc w:val="right"/>
      </w:pPr>
    </w:p>
    <w:p w:rsidR="00B76E52" w:rsidRDefault="00B76E52">
      <w:pPr>
        <w:pStyle w:val="10"/>
        <w:jc w:val="right"/>
      </w:pPr>
      <w:r>
        <w:rPr>
          <w:noProof/>
        </w:rPr>
        <w:drawing>
          <wp:inline distT="0" distB="0" distL="0" distR="0">
            <wp:extent cx="3903436" cy="2190305"/>
            <wp:effectExtent l="19050" t="0" r="1814" b="0"/>
            <wp:docPr id="2" name="Рисунок 1" descr="C:\Users\User\Desktop\на САЙТ\2021\ноябрь\30.11\DSC0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021\ноябрь\30.11\DSC00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36" cy="219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E52" w:rsidSect="00853AF2">
      <w:headerReference w:type="default" r:id="rId10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50" w:rsidRDefault="00577750" w:rsidP="00853AF2">
      <w:r>
        <w:separator/>
      </w:r>
    </w:p>
  </w:endnote>
  <w:endnote w:type="continuationSeparator" w:id="1">
    <w:p w:rsidR="00577750" w:rsidRDefault="00577750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50" w:rsidRDefault="00577750" w:rsidP="00853AF2">
      <w:r w:rsidRPr="00853AF2">
        <w:rPr>
          <w:color w:val="000000"/>
        </w:rPr>
        <w:separator/>
      </w:r>
    </w:p>
  </w:footnote>
  <w:footnote w:type="continuationSeparator" w:id="1">
    <w:p w:rsidR="00577750" w:rsidRDefault="00577750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AE27FF">
    <w:pPr>
      <w:pStyle w:val="ac"/>
      <w:jc w:val="center"/>
    </w:pPr>
    <w:r>
      <w:fldChar w:fldCharType="begin"/>
    </w:r>
    <w:r w:rsidR="00A36F45">
      <w:instrText xml:space="preserve"> PAGE </w:instrText>
    </w:r>
    <w:r>
      <w:fldChar w:fldCharType="separate"/>
    </w:r>
    <w:r w:rsidR="00B76E52">
      <w:rPr>
        <w:noProof/>
      </w:rPr>
      <w:t>2</w:t>
    </w:r>
    <w:r>
      <w:rPr>
        <w:noProof/>
      </w:rPr>
      <w:fldChar w:fldCharType="end"/>
    </w:r>
  </w:p>
  <w:p w:rsidR="00853AF2" w:rsidRDefault="00853AF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AF2"/>
    <w:rsid w:val="00056E2D"/>
    <w:rsid w:val="000836DD"/>
    <w:rsid w:val="00083CC5"/>
    <w:rsid w:val="000A6B0B"/>
    <w:rsid w:val="000B2434"/>
    <w:rsid w:val="000C4C49"/>
    <w:rsid w:val="000E23CD"/>
    <w:rsid w:val="00166DF4"/>
    <w:rsid w:val="0017105E"/>
    <w:rsid w:val="001922C2"/>
    <w:rsid w:val="001B22F9"/>
    <w:rsid w:val="001D7DF6"/>
    <w:rsid w:val="001E7957"/>
    <w:rsid w:val="00222DC8"/>
    <w:rsid w:val="00225C3A"/>
    <w:rsid w:val="00237FF3"/>
    <w:rsid w:val="00243B08"/>
    <w:rsid w:val="00256075"/>
    <w:rsid w:val="00271FED"/>
    <w:rsid w:val="00286643"/>
    <w:rsid w:val="002A2F30"/>
    <w:rsid w:val="002A630E"/>
    <w:rsid w:val="002B08BB"/>
    <w:rsid w:val="002C4774"/>
    <w:rsid w:val="00375849"/>
    <w:rsid w:val="00394C2C"/>
    <w:rsid w:val="003B5586"/>
    <w:rsid w:val="003E3E4D"/>
    <w:rsid w:val="00420129"/>
    <w:rsid w:val="004A5751"/>
    <w:rsid w:val="004E102B"/>
    <w:rsid w:val="00504BB4"/>
    <w:rsid w:val="00557E14"/>
    <w:rsid w:val="005753DF"/>
    <w:rsid w:val="00577750"/>
    <w:rsid w:val="005B517C"/>
    <w:rsid w:val="005C08FB"/>
    <w:rsid w:val="005D57B3"/>
    <w:rsid w:val="00616FF6"/>
    <w:rsid w:val="00623992"/>
    <w:rsid w:val="00662FC1"/>
    <w:rsid w:val="006D2D28"/>
    <w:rsid w:val="006D3AC4"/>
    <w:rsid w:val="00727DB0"/>
    <w:rsid w:val="00735F49"/>
    <w:rsid w:val="007A568F"/>
    <w:rsid w:val="00853AF2"/>
    <w:rsid w:val="0088066D"/>
    <w:rsid w:val="008E08AD"/>
    <w:rsid w:val="0091026E"/>
    <w:rsid w:val="00916736"/>
    <w:rsid w:val="00930968"/>
    <w:rsid w:val="00931694"/>
    <w:rsid w:val="009A5C61"/>
    <w:rsid w:val="009D5C72"/>
    <w:rsid w:val="009F2FD0"/>
    <w:rsid w:val="00A36F45"/>
    <w:rsid w:val="00A97D5D"/>
    <w:rsid w:val="00AB3F0F"/>
    <w:rsid w:val="00AC0DB4"/>
    <w:rsid w:val="00AE27FF"/>
    <w:rsid w:val="00AE3F0A"/>
    <w:rsid w:val="00B2406A"/>
    <w:rsid w:val="00B61699"/>
    <w:rsid w:val="00B6407D"/>
    <w:rsid w:val="00B76E52"/>
    <w:rsid w:val="00BE5724"/>
    <w:rsid w:val="00C0296D"/>
    <w:rsid w:val="00C418E0"/>
    <w:rsid w:val="00C60C7C"/>
    <w:rsid w:val="00CE3F68"/>
    <w:rsid w:val="00D5266C"/>
    <w:rsid w:val="00D841BA"/>
    <w:rsid w:val="00D9177A"/>
    <w:rsid w:val="00DA1C78"/>
    <w:rsid w:val="00DD3D67"/>
    <w:rsid w:val="00DF144F"/>
    <w:rsid w:val="00E26C3A"/>
    <w:rsid w:val="00E411D2"/>
    <w:rsid w:val="00E44870"/>
    <w:rsid w:val="00E62C2E"/>
    <w:rsid w:val="00E736AB"/>
    <w:rsid w:val="00E74C9C"/>
    <w:rsid w:val="00E95ED7"/>
    <w:rsid w:val="00F067D8"/>
    <w:rsid w:val="00F41C88"/>
    <w:rsid w:val="00FC71D0"/>
    <w:rsid w:val="00FD29B1"/>
    <w:rsid w:val="00FD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10">
    <w:name w:val="Заголовок1"/>
    <w:basedOn w:val="a"/>
    <w:rsid w:val="00853AF2"/>
    <w:pPr>
      <w:jc w:val="center"/>
    </w:pPr>
    <w:rPr>
      <w:sz w:val="32"/>
    </w:rPr>
  </w:style>
  <w:style w:type="character" w:customStyle="1" w:styleId="a4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8">
    <w:name w:val="No Spacing"/>
    <w:rsid w:val="00853AF2"/>
    <w:pPr>
      <w:suppressAutoHyphens/>
      <w:spacing w:after="0" w:line="240" w:lineRule="auto"/>
    </w:pPr>
  </w:style>
  <w:style w:type="paragraph" w:styleId="a9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a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53AF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7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89755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EDE9-78A8-4888-A685-0F3D1E30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User</cp:lastModifiedBy>
  <cp:revision>59</cp:revision>
  <cp:lastPrinted>2020-06-23T10:53:00Z</cp:lastPrinted>
  <dcterms:created xsi:type="dcterms:W3CDTF">2021-08-27T11:09:00Z</dcterms:created>
  <dcterms:modified xsi:type="dcterms:W3CDTF">2021-11-30T06:45:00Z</dcterms:modified>
</cp:coreProperties>
</file>