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EC" w:rsidRDefault="000375EC" w:rsidP="000375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размещение нестационарного торгового объекта  (нестационарного объекта по оказанию услуг) на земельных участках, в зданиях, строениях, сооружениях, находящихся в муниципальной собственности города-курорта  Пятигорска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 20__г.                                                                                   г. Пятигорск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города Пятигорска, в лице_________________________________________________________________________  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(Ф.И.О., должность)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действующего на основании доверенности муниципального образования города-курорта Пятигорска именуемая в дальнейшем «Администрация», с одной стороны, и____________________________________________________________________________ 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(организационно-правовая форма, наименование юридического лица</w:t>
      </w:r>
      <w:proofErr w:type="gramEnd"/>
    </w:p>
    <w:p w:rsidR="000375EC" w:rsidRDefault="000375EC" w:rsidP="000375E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или Ф.И.О. физического лица, в том числе индивидуального предпринимателя)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«Хозяйствующий субъект», в лице 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(Ф.И.О.)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(документ, подтверждающий полномочия)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вместе именуемые в дальнейшем «Стороны», по результатам проведения  открытого аукциона  на право заключения договора на размещение нестационарного торгового объекта (нестационарного объекта по предоставлению услуг)_______________________________________________________________________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наименование и реквизиты решения администрации о проведении аукциона)  и на основании протокола о результатах аукциона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№_________ заключили настоящий договор о нижеследующем: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договора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Администрация представляет Хозяйствующему субъекту право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нестационарный торговый объект (нестационарный объект по предоставлению услуг):_______________________________________________________________________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________________________________________________________________(далее–Объект) по адресу:____________________________________________________________________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(месторасположение объекта)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ситуационному плану размещения Объекта, являющегося неотъемлемой частью настоящего договора,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договором, федеральным законодательством, нормативными, правовыми актами  Ставропольского края и муниципального образования города-курорта  Пятигорска.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1.2. Настоящий договор на размещение Объекта является подтверждением права Хозяйствующего субъекта  на осуществление торговой деятельности (предоставление </w:t>
      </w:r>
      <w:r>
        <w:rPr>
          <w:rFonts w:ascii="Times New Roman" w:hAnsi="Times New Roman"/>
          <w:sz w:val="24"/>
          <w:szCs w:val="24"/>
        </w:rPr>
        <w:lastRenderedPageBreak/>
        <w:t>услуг) в месте, установленном схемой размещения нестационарных торговых объектов (нестационарных объектов по предоставлению услуг) и пунктом 1.1  настоящего договора.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1.3. Период размещения  Объекта устанавливается с «____» _____________  г. по «____» 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Плата за размещение Объекта и порядок расчетов.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Плата за размещение Объекта устанавливается, исходя из срока размещения Объекта  и цены, предложенной победителем  аукциона (или участником аукциона,  сделавшим предпоследнее предложение о цене аукциона) и составляет:___________________________________________________________________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по данному договору производится ежеквартально авансом в срок до первого числа первого месяца оплачиваемого квартала. Первый взнос за размещение Объекта производится хозяйствующим субъектом, с которым заключен договор на размещение объекта, в течение десяти банковских дней со дня подписания договора.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2.2. Плата за размещение объекта производится по графику: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786"/>
      </w:tblGrid>
      <w:tr w:rsidR="000375EC" w:rsidTr="0072342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174">
              <w:rPr>
                <w:rFonts w:ascii="Times New Roman" w:hAnsi="Times New Roman"/>
                <w:sz w:val="24"/>
                <w:szCs w:val="24"/>
              </w:rPr>
              <w:t>Срок оплаты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174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0375EC" w:rsidTr="0072342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EC" w:rsidTr="0072342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EC" w:rsidTr="0072342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EC" w:rsidTr="0072342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EC" w:rsidRPr="00595174" w:rsidRDefault="000375EC" w:rsidP="007234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2.3. Хозяйствующий субъект представляет копии платежных документов об оплате  стоимости права на заключение договора на размещение Объекта в течение трех дней после оплаты.</w:t>
      </w:r>
    </w:p>
    <w:p w:rsidR="000375EC" w:rsidRDefault="000375EC" w:rsidP="000375EC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2.4. Размер платы не может быть изменен по соглашению сторон.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Права и обязанности сторон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3.1. Хозяйствующий субъект имеет право: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3.1.1. </w:t>
      </w:r>
      <w:proofErr w:type="gramStart"/>
      <w:r>
        <w:rPr>
          <w:rFonts w:ascii="Times New Roman" w:hAnsi="Times New Roman"/>
          <w:sz w:val="24"/>
          <w:szCs w:val="24"/>
        </w:rPr>
        <w:t>Разместить нестационарный торговый объект (нестационарный объект по предоставлению услуг) по месторасположению в соответствии с пунктом 1.1 настоя</w:t>
      </w:r>
      <w:proofErr w:type="gramEnd"/>
      <w:r>
        <w:rPr>
          <w:rFonts w:ascii="Times New Roman" w:hAnsi="Times New Roman"/>
          <w:sz w:val="24"/>
          <w:szCs w:val="24"/>
        </w:rPr>
        <w:t>щего договора.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3.1.2. Использовать Объект для осуществления торговой деятельности (деятельности по предоставлению услуг) в соответствии с требованиями федерального законодательства, нормативных, правовых актов Ставропольского края и муниципального образования города-курорта Пятигорска.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3.2. Хозяйствующий субъект обязан: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3.2.1. Вносить плату стоимости приобретенного права на заключение договора на размещение Объекта в порядке, сроки, и сумме, указанные в п.2.2 настоящего договора.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3.2.2. Сохранять вид и специализацию, месторасположение Объекта в течение установленного периода размещения Объекта.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3.2.3. Обеспечивать функционирование Объекта в соответствии с требованиями настоящего договора, документацией об аукционе и требованиями  федерального законодательства, нормативными, правовыми актами Ставропольского края и муниципального образования города-курорта Пятигорска.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3.2.4. Обеспечивать соответствие  внешнего вида Объекта с утвержденным типовым эскизом администрации города Пятигорска  в течение всего срока действия настоящего договора.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3.2.5. </w:t>
      </w:r>
      <w:proofErr w:type="gramStart"/>
      <w:r>
        <w:rPr>
          <w:rFonts w:ascii="Times New Roman" w:hAnsi="Times New Roman"/>
          <w:sz w:val="24"/>
          <w:szCs w:val="24"/>
        </w:rPr>
        <w:t>Обеспечивать соблюдение санитарных норм и правил, Правил благоустройства и санитарного содержания на территории муниципального образования города-курорта Пятигорска, в том числе заключать на весь срок действия Объекта договор на вывоз твердых бытовых отходов со специализированной организацией, имеющей лицензию на осуществление данного вида деятельности, заключить соглашение на уборку и санитарную очистку закрепленной (части) территории муниципального образования города-курорта Пятигорска в МУК «Управление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делам территорий города Пятигорска».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3.2.6.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3.2.7. Использовать Объект способами, которые не должны наносить вред окружающей среде.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3.2.8. Не допускать загрязнение, захламление места размещения Объекта.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3.2.9. Не допускать передачу прав по настоящему договору третьим лицам.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3.2.10. При прекращении договора в однодневный срок обеспечить демонтаж и вывоз Объекта с места его размещения.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3.2.11.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3.3. Администрация имеет право: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3.3.1. В любое время действия договора проверять соблюдение Хозяйствующим субъектом требований настоящего договора на месте размещения Объекта.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3.3.2. В случае неоднократных  нарушений Субъектом условий договора, требовать расторжения договора. 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3.3.3. В случае отказа Хозяйствующего субъекта демонтировать и вывезти Объект при прекращении договора в установленном порядке самостоятельно за счет Хозяйствующего субъекта осуществить указанные действия и обеспечить ответственное хранение Объекта.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3.4. Администрация обязана предоставить  Хозяйствующему субъекту  право на размещение Объекта в соответствии с условиями настоящего договора.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0375EC" w:rsidRDefault="000375EC" w:rsidP="000375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Срок действия договора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 Настоящий договор действует с момента его подписания  Сторонами и до  «___» _____________ 20____ года.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Ответственность Сторон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5.1. В случае 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Изменение и прекращение договора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6.1. По соглашению Сторон настоящий договор может быть изменен. При этом не допускается изменение существенных  условий договора: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основания заключения договора на размещение  Объекта; 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цена аукциона, за которую победитель аукциона (единственный участник аукциона)  приобрел право на заключение договора на размещение  Объекта, а также порядок и сроки ее внесения;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адрес размещения, вид, специализация, период размещения Объекта;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срок договора;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5) ответственность Сторон.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6.2. Внесение изменений в настоящий договор осуществляется путем заключения  дополнительного соглашения, подписываемого Сторонами.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6.3. Настоящий договор расторгается в случаях: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ликвидации юридического лица, являющегося хозяйствующим  субъектом, в соответствии с гражданским законодательством Российской Федерации;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неоднократных нарушений требований  размеров Объекта, определенных ситуационным планом размещения Объекта, требований к оформлению внешнего вида Объекта;               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неоднократных нарушений установленного настоящим договором порядка оплаты за размещение Объекта;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5) по решению суда в случае нарушения Хозяйствующим субъектом существенных условий договора на размещение Объекта;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6) по соглашению сторон договора.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Заключительные положения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>
        <w:rPr>
          <w:rFonts w:ascii="Times New Roman" w:hAnsi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согласия передаются на рассмотрение Арбитражного суда в установленном порядке.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7.2. Настоящий договор составляется  в 2-х экземплярах, имеющих одинаковую юридическую силу, - по одному для каждой из Сторон, один из которых хранится  в Администрации города не менее 3-х лет с момента его подписания сторонами.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7.3. Приложения к настоящему договору составляют его неотъемлемую часть.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1- ситуационный план размещения  Объекта.</w:t>
      </w:r>
    </w:p>
    <w:p w:rsidR="000375EC" w:rsidRDefault="000375EC" w:rsidP="000375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Реквизиты и подписи Сторон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города Пятигорска                                                Хозяйствующий субъект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                                                                         Юридический адрес: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Реквизиты:                                                                                          Реквизиты:                                                                                                                                              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                                                           ______________________ </w:t>
      </w: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Подпись</w:t>
      </w:r>
      <w:proofErr w:type="spellEnd"/>
      <w:proofErr w:type="gramEnd"/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75EC" w:rsidRDefault="000375EC" w:rsidP="000375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     М.П.</w:t>
      </w:r>
    </w:p>
    <w:p w:rsidR="004172F4" w:rsidRDefault="004172F4">
      <w:bookmarkStart w:id="0" w:name="_GoBack"/>
      <w:bookmarkEnd w:id="0"/>
    </w:p>
    <w:sectPr w:rsidR="0041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EC"/>
    <w:rsid w:val="000375EC"/>
    <w:rsid w:val="0041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5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5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2016-10-27T09:39:00Z</dcterms:created>
  <dcterms:modified xsi:type="dcterms:W3CDTF">2016-10-27T09:39:00Z</dcterms:modified>
</cp:coreProperties>
</file>