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2F" w:rsidRDefault="0017352F" w:rsidP="00C82BE6">
      <w:pPr>
        <w:spacing w:after="0"/>
        <w:jc w:val="center"/>
        <w:rPr>
          <w:rFonts w:ascii="Times New Roman" w:hAnsi="Times New Roman" w:cs="Times New Roman"/>
          <w:b/>
          <w:sz w:val="28"/>
          <w:szCs w:val="28"/>
        </w:rPr>
      </w:pPr>
    </w:p>
    <w:p w:rsidR="00C82BE6" w:rsidRPr="00A04BBD" w:rsidRDefault="00C82BE6" w:rsidP="00C82BE6">
      <w:pPr>
        <w:spacing w:after="0"/>
        <w:jc w:val="center"/>
        <w:rPr>
          <w:rFonts w:ascii="Times New Roman" w:hAnsi="Times New Roman" w:cs="Times New Roman"/>
          <w:b/>
          <w:sz w:val="28"/>
          <w:szCs w:val="28"/>
        </w:rPr>
      </w:pPr>
      <w:r w:rsidRPr="00A04BBD">
        <w:rPr>
          <w:rFonts w:ascii="Times New Roman" w:hAnsi="Times New Roman" w:cs="Times New Roman"/>
          <w:b/>
          <w:sz w:val="28"/>
          <w:szCs w:val="28"/>
        </w:rPr>
        <w:t>ПРОТОКОЛ</w:t>
      </w:r>
    </w:p>
    <w:p w:rsidR="00C82BE6" w:rsidRPr="00A04BBD" w:rsidRDefault="00C82BE6" w:rsidP="00C82BE6">
      <w:pPr>
        <w:spacing w:after="0"/>
        <w:jc w:val="center"/>
        <w:rPr>
          <w:rFonts w:ascii="Times New Roman" w:hAnsi="Times New Roman" w:cs="Times New Roman"/>
          <w:b/>
          <w:sz w:val="28"/>
          <w:szCs w:val="28"/>
        </w:rPr>
      </w:pPr>
      <w:r w:rsidRPr="00A04BBD">
        <w:rPr>
          <w:rFonts w:ascii="Times New Roman" w:hAnsi="Times New Roman" w:cs="Times New Roman"/>
          <w:b/>
          <w:sz w:val="28"/>
          <w:szCs w:val="28"/>
        </w:rPr>
        <w:t xml:space="preserve">заседания Совета по поддержке малого и среднего </w:t>
      </w:r>
    </w:p>
    <w:p w:rsidR="00C82BE6" w:rsidRPr="00A04BBD" w:rsidRDefault="00C82BE6" w:rsidP="00C82BE6">
      <w:pPr>
        <w:spacing w:after="0"/>
        <w:jc w:val="center"/>
        <w:rPr>
          <w:rFonts w:ascii="Times New Roman" w:hAnsi="Times New Roman" w:cs="Times New Roman"/>
          <w:b/>
          <w:sz w:val="28"/>
          <w:szCs w:val="28"/>
        </w:rPr>
      </w:pPr>
      <w:r w:rsidRPr="00A04BBD">
        <w:rPr>
          <w:rFonts w:ascii="Times New Roman" w:hAnsi="Times New Roman" w:cs="Times New Roman"/>
          <w:b/>
          <w:sz w:val="28"/>
          <w:szCs w:val="28"/>
        </w:rPr>
        <w:t>предпринимательства  города-курорта Пятигорска</w:t>
      </w:r>
    </w:p>
    <w:p w:rsidR="00C82BE6" w:rsidRPr="00A04BBD" w:rsidRDefault="00C82BE6" w:rsidP="00C82BE6">
      <w:pPr>
        <w:spacing w:after="0"/>
        <w:jc w:val="both"/>
        <w:rPr>
          <w:rFonts w:ascii="Times New Roman" w:hAnsi="Times New Roman" w:cs="Times New Roman"/>
          <w:b/>
          <w:sz w:val="28"/>
          <w:szCs w:val="28"/>
        </w:rPr>
      </w:pPr>
    </w:p>
    <w:p w:rsidR="001A47AC" w:rsidRPr="00A04BBD" w:rsidRDefault="001A47AC" w:rsidP="00C82BE6">
      <w:pPr>
        <w:spacing w:after="0"/>
        <w:jc w:val="both"/>
        <w:rPr>
          <w:rFonts w:ascii="Times New Roman" w:hAnsi="Times New Roman" w:cs="Times New Roman"/>
          <w:b/>
          <w:sz w:val="28"/>
          <w:szCs w:val="28"/>
        </w:rPr>
      </w:pPr>
    </w:p>
    <w:p w:rsidR="00C82BE6" w:rsidRPr="00A04BBD" w:rsidRDefault="007D7AE3" w:rsidP="00C82BE6">
      <w:pPr>
        <w:spacing w:after="0"/>
        <w:rPr>
          <w:rFonts w:ascii="Times New Roman" w:hAnsi="Times New Roman" w:cs="Times New Roman"/>
          <w:b/>
          <w:sz w:val="28"/>
          <w:szCs w:val="28"/>
        </w:rPr>
      </w:pPr>
      <w:r>
        <w:rPr>
          <w:rFonts w:ascii="Times New Roman" w:hAnsi="Times New Roman" w:cs="Times New Roman"/>
          <w:b/>
          <w:sz w:val="28"/>
          <w:szCs w:val="28"/>
        </w:rPr>
        <w:t xml:space="preserve">18 </w:t>
      </w:r>
      <w:r w:rsidR="007D79D9">
        <w:rPr>
          <w:rFonts w:ascii="Times New Roman" w:hAnsi="Times New Roman" w:cs="Times New Roman"/>
          <w:b/>
          <w:sz w:val="28"/>
          <w:szCs w:val="28"/>
        </w:rPr>
        <w:t>декабря</w:t>
      </w:r>
      <w:r w:rsidR="00C82BE6" w:rsidRPr="00A04BBD">
        <w:rPr>
          <w:rFonts w:ascii="Times New Roman" w:hAnsi="Times New Roman" w:cs="Times New Roman"/>
          <w:b/>
          <w:sz w:val="28"/>
          <w:szCs w:val="28"/>
        </w:rPr>
        <w:t xml:space="preserve"> 201</w:t>
      </w:r>
      <w:r w:rsidR="00CF5BD2" w:rsidRPr="00A04BBD">
        <w:rPr>
          <w:rFonts w:ascii="Times New Roman" w:hAnsi="Times New Roman" w:cs="Times New Roman"/>
          <w:b/>
          <w:sz w:val="28"/>
          <w:szCs w:val="28"/>
        </w:rPr>
        <w:t>9</w:t>
      </w:r>
      <w:r w:rsidR="00C82BE6" w:rsidRPr="00A04BBD">
        <w:rPr>
          <w:rFonts w:ascii="Times New Roman" w:hAnsi="Times New Roman" w:cs="Times New Roman"/>
          <w:b/>
          <w:sz w:val="28"/>
          <w:szCs w:val="28"/>
        </w:rPr>
        <w:t xml:space="preserve"> г.                                                         </w:t>
      </w:r>
      <w:r w:rsidR="00DD7F00">
        <w:rPr>
          <w:rFonts w:ascii="Times New Roman" w:hAnsi="Times New Roman" w:cs="Times New Roman"/>
          <w:b/>
          <w:sz w:val="28"/>
          <w:szCs w:val="28"/>
        </w:rPr>
        <w:t xml:space="preserve">                               </w:t>
      </w:r>
      <w:r w:rsidR="00C82BE6" w:rsidRPr="00A04BBD">
        <w:rPr>
          <w:rFonts w:ascii="Times New Roman" w:hAnsi="Times New Roman" w:cs="Times New Roman"/>
          <w:b/>
          <w:sz w:val="28"/>
          <w:szCs w:val="28"/>
        </w:rPr>
        <w:t xml:space="preserve">    № </w:t>
      </w:r>
      <w:r w:rsidR="00C82BE6" w:rsidRPr="00A04BBD">
        <w:rPr>
          <w:rFonts w:ascii="Times New Roman" w:hAnsi="Times New Roman" w:cs="Times New Roman"/>
          <w:b/>
          <w:sz w:val="28"/>
          <w:szCs w:val="28"/>
        </w:rPr>
        <w:softHyphen/>
      </w:r>
      <w:r w:rsidR="00C82BE6" w:rsidRPr="00A04BBD">
        <w:rPr>
          <w:rFonts w:ascii="Times New Roman" w:hAnsi="Times New Roman" w:cs="Times New Roman"/>
          <w:b/>
          <w:sz w:val="28"/>
          <w:szCs w:val="28"/>
        </w:rPr>
        <w:softHyphen/>
      </w:r>
      <w:r w:rsidR="00C82BE6" w:rsidRPr="00A04BBD">
        <w:rPr>
          <w:rFonts w:ascii="Times New Roman" w:hAnsi="Times New Roman" w:cs="Times New Roman"/>
          <w:b/>
          <w:sz w:val="28"/>
          <w:szCs w:val="28"/>
        </w:rPr>
        <w:softHyphen/>
      </w:r>
      <w:r w:rsidR="00364297">
        <w:rPr>
          <w:rFonts w:ascii="Times New Roman" w:hAnsi="Times New Roman" w:cs="Times New Roman"/>
          <w:b/>
          <w:sz w:val="28"/>
          <w:szCs w:val="28"/>
        </w:rPr>
        <w:t>2</w:t>
      </w:r>
    </w:p>
    <w:p w:rsidR="00C82BE6" w:rsidRPr="00A04BBD" w:rsidRDefault="00C82BE6" w:rsidP="00C82BE6">
      <w:pPr>
        <w:spacing w:after="0"/>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6C2FB7" w:rsidRPr="00A04BBD" w:rsidTr="00E621A2">
        <w:tc>
          <w:tcPr>
            <w:tcW w:w="4644" w:type="dxa"/>
          </w:tcPr>
          <w:p w:rsidR="006C2FB7" w:rsidRPr="00A04BBD" w:rsidRDefault="006C2FB7" w:rsidP="006C2FB7">
            <w:pPr>
              <w:rPr>
                <w:rFonts w:ascii="Times New Roman" w:eastAsia="Times New Roman" w:hAnsi="Times New Roman" w:cs="Times New Roman"/>
                <w:b/>
                <w:sz w:val="28"/>
                <w:szCs w:val="28"/>
              </w:rPr>
            </w:pPr>
            <w:r w:rsidRPr="00A04BBD">
              <w:rPr>
                <w:rFonts w:ascii="Times New Roman" w:eastAsia="Times New Roman" w:hAnsi="Times New Roman" w:cs="Times New Roman"/>
                <w:b/>
                <w:sz w:val="28"/>
                <w:szCs w:val="28"/>
              </w:rPr>
              <w:t xml:space="preserve">Председатель: </w:t>
            </w:r>
          </w:p>
          <w:p w:rsidR="001A47AC" w:rsidRPr="00A04BBD" w:rsidRDefault="001A47AC" w:rsidP="006C2FB7">
            <w:pPr>
              <w:rPr>
                <w:rFonts w:ascii="Times New Roman" w:eastAsia="Times New Roman" w:hAnsi="Times New Roman" w:cs="Times New Roman"/>
                <w:b/>
                <w:sz w:val="28"/>
                <w:szCs w:val="28"/>
              </w:rPr>
            </w:pPr>
          </w:p>
          <w:p w:rsidR="006C2FB7" w:rsidRPr="00A04BBD" w:rsidRDefault="006C2FB7" w:rsidP="006C2FB7">
            <w:pPr>
              <w:rPr>
                <w:rFonts w:ascii="Times New Roman" w:eastAsia="Times New Roman" w:hAnsi="Times New Roman" w:cs="Times New Roman"/>
                <w:sz w:val="28"/>
                <w:szCs w:val="28"/>
              </w:rPr>
            </w:pPr>
            <w:r w:rsidRPr="00A04BBD">
              <w:rPr>
                <w:rFonts w:ascii="Times New Roman" w:eastAsia="Times New Roman" w:hAnsi="Times New Roman" w:cs="Times New Roman"/>
                <w:sz w:val="28"/>
                <w:szCs w:val="28"/>
              </w:rPr>
              <w:t>Карпова Виктория Владимировна</w:t>
            </w:r>
          </w:p>
          <w:p w:rsidR="006C2FB7" w:rsidRPr="00A04BBD" w:rsidRDefault="006C2FB7" w:rsidP="006C2FB7">
            <w:pPr>
              <w:rPr>
                <w:rFonts w:ascii="Times New Roman" w:eastAsia="Times New Roman" w:hAnsi="Times New Roman" w:cs="Times New Roman"/>
                <w:sz w:val="28"/>
                <w:szCs w:val="28"/>
              </w:rPr>
            </w:pPr>
          </w:p>
        </w:tc>
        <w:tc>
          <w:tcPr>
            <w:tcW w:w="4927" w:type="dxa"/>
          </w:tcPr>
          <w:p w:rsidR="006C2FB7" w:rsidRPr="00A04BBD" w:rsidRDefault="006C2FB7" w:rsidP="006C2FB7">
            <w:pPr>
              <w:rPr>
                <w:rFonts w:ascii="Times New Roman" w:eastAsia="Times New Roman" w:hAnsi="Times New Roman" w:cs="Times New Roman"/>
                <w:sz w:val="28"/>
                <w:szCs w:val="28"/>
              </w:rPr>
            </w:pPr>
          </w:p>
          <w:p w:rsidR="001A47AC" w:rsidRPr="00A04BBD" w:rsidRDefault="001A47AC" w:rsidP="006C2FB7">
            <w:pPr>
              <w:rPr>
                <w:rFonts w:ascii="Times New Roman" w:eastAsia="Times New Roman" w:hAnsi="Times New Roman" w:cs="Times New Roman"/>
                <w:sz w:val="28"/>
                <w:szCs w:val="28"/>
              </w:rPr>
            </w:pPr>
          </w:p>
          <w:p w:rsidR="006C2FB7" w:rsidRPr="00A04BBD" w:rsidRDefault="006C2FB7" w:rsidP="006C2FB7">
            <w:pPr>
              <w:rPr>
                <w:rFonts w:ascii="Times New Roman" w:eastAsia="Times New Roman" w:hAnsi="Times New Roman" w:cs="Times New Roman"/>
                <w:sz w:val="28"/>
                <w:szCs w:val="28"/>
              </w:rPr>
            </w:pPr>
            <w:r w:rsidRPr="00A04BBD">
              <w:rPr>
                <w:rFonts w:ascii="Times New Roman" w:eastAsia="Times New Roman" w:hAnsi="Times New Roman" w:cs="Times New Roman"/>
                <w:sz w:val="28"/>
                <w:szCs w:val="28"/>
              </w:rPr>
              <w:t>заместитель главы администрации города Пятигорска, председатель Совета</w:t>
            </w:r>
          </w:p>
        </w:tc>
      </w:tr>
      <w:tr w:rsidR="006C2FB7" w:rsidRPr="00A04BBD" w:rsidTr="00E621A2">
        <w:tc>
          <w:tcPr>
            <w:tcW w:w="4644" w:type="dxa"/>
          </w:tcPr>
          <w:p w:rsidR="000B357B" w:rsidRPr="00A04BBD" w:rsidRDefault="000B357B" w:rsidP="006C2FB7">
            <w:pPr>
              <w:rPr>
                <w:rFonts w:ascii="Times New Roman" w:eastAsia="Times New Roman" w:hAnsi="Times New Roman" w:cs="Times New Roman"/>
                <w:b/>
                <w:sz w:val="28"/>
                <w:szCs w:val="28"/>
              </w:rPr>
            </w:pPr>
          </w:p>
          <w:p w:rsidR="006C2FB7" w:rsidRPr="00DD7F00" w:rsidRDefault="000B357B" w:rsidP="006C2FB7">
            <w:pPr>
              <w:rPr>
                <w:rFonts w:ascii="Times New Roman" w:eastAsia="Times New Roman" w:hAnsi="Times New Roman" w:cs="Times New Roman"/>
                <w:b/>
                <w:sz w:val="28"/>
                <w:szCs w:val="28"/>
              </w:rPr>
            </w:pPr>
            <w:r w:rsidRPr="00DD7F00">
              <w:rPr>
                <w:rFonts w:ascii="Times New Roman" w:eastAsia="Times New Roman" w:hAnsi="Times New Roman" w:cs="Times New Roman"/>
                <w:b/>
                <w:sz w:val="28"/>
                <w:szCs w:val="28"/>
              </w:rPr>
              <w:t>Заместитель Председателя Совета:</w:t>
            </w:r>
          </w:p>
          <w:p w:rsidR="001A47AC" w:rsidRPr="00A04BBD" w:rsidRDefault="001A47AC" w:rsidP="006C2FB7">
            <w:pPr>
              <w:rPr>
                <w:rFonts w:ascii="Times New Roman" w:eastAsia="Times New Roman" w:hAnsi="Times New Roman" w:cs="Times New Roman"/>
                <w:sz w:val="28"/>
                <w:szCs w:val="28"/>
              </w:rPr>
            </w:pPr>
          </w:p>
          <w:p w:rsidR="000B357B" w:rsidRPr="00A04BBD" w:rsidRDefault="000B357B" w:rsidP="006C2FB7">
            <w:pPr>
              <w:rPr>
                <w:rFonts w:ascii="Times New Roman" w:eastAsia="Times New Roman" w:hAnsi="Times New Roman" w:cs="Times New Roman"/>
                <w:sz w:val="28"/>
                <w:szCs w:val="28"/>
              </w:rPr>
            </w:pPr>
            <w:r w:rsidRPr="00A04BBD">
              <w:rPr>
                <w:rFonts w:ascii="Times New Roman" w:eastAsia="Times New Roman" w:hAnsi="Times New Roman" w:cs="Times New Roman"/>
                <w:sz w:val="28"/>
                <w:szCs w:val="28"/>
              </w:rPr>
              <w:t>Николаева Юлия Ивановна</w:t>
            </w:r>
          </w:p>
          <w:p w:rsidR="000B357B" w:rsidRPr="00A04BBD" w:rsidRDefault="000B357B" w:rsidP="006C2FB7">
            <w:pPr>
              <w:rPr>
                <w:rFonts w:ascii="Times New Roman" w:eastAsia="Times New Roman" w:hAnsi="Times New Roman" w:cs="Times New Roman"/>
                <w:b/>
                <w:sz w:val="28"/>
                <w:szCs w:val="28"/>
              </w:rPr>
            </w:pPr>
          </w:p>
          <w:p w:rsidR="006C2FB7" w:rsidRPr="00A04BBD" w:rsidRDefault="006C2FB7" w:rsidP="006C2FB7">
            <w:pPr>
              <w:rPr>
                <w:rFonts w:ascii="Times New Roman" w:eastAsia="Times New Roman" w:hAnsi="Times New Roman" w:cs="Times New Roman"/>
                <w:b/>
                <w:sz w:val="28"/>
                <w:szCs w:val="28"/>
              </w:rPr>
            </w:pPr>
            <w:r w:rsidRPr="00A04BBD">
              <w:rPr>
                <w:rFonts w:ascii="Times New Roman" w:eastAsia="Times New Roman" w:hAnsi="Times New Roman" w:cs="Times New Roman"/>
                <w:b/>
                <w:sz w:val="28"/>
                <w:szCs w:val="28"/>
              </w:rPr>
              <w:t>Секретарь Совета:</w:t>
            </w:r>
          </w:p>
          <w:p w:rsidR="001A47AC" w:rsidRPr="00A04BBD" w:rsidRDefault="001A47AC" w:rsidP="006C2FB7">
            <w:pPr>
              <w:rPr>
                <w:rFonts w:ascii="Times New Roman" w:eastAsia="Times New Roman" w:hAnsi="Times New Roman" w:cs="Times New Roman"/>
                <w:sz w:val="28"/>
                <w:szCs w:val="28"/>
              </w:rPr>
            </w:pPr>
          </w:p>
          <w:p w:rsidR="006C2FB7" w:rsidRPr="00A04BBD" w:rsidRDefault="007D79D9" w:rsidP="006C2FB7">
            <w:pPr>
              <w:rPr>
                <w:rFonts w:ascii="Times New Roman" w:eastAsia="Times New Roman" w:hAnsi="Times New Roman" w:cs="Times New Roman"/>
                <w:sz w:val="28"/>
                <w:szCs w:val="28"/>
              </w:rPr>
            </w:pPr>
            <w:r>
              <w:rPr>
                <w:rFonts w:ascii="Times New Roman" w:eastAsia="Times New Roman" w:hAnsi="Times New Roman" w:cs="Times New Roman"/>
                <w:sz w:val="28"/>
                <w:szCs w:val="28"/>
              </w:rPr>
              <w:t>Шевченко Валентина Е</w:t>
            </w:r>
            <w:r w:rsidR="00B12CEF">
              <w:rPr>
                <w:rFonts w:ascii="Times New Roman" w:eastAsia="Times New Roman" w:hAnsi="Times New Roman" w:cs="Times New Roman"/>
                <w:sz w:val="28"/>
                <w:szCs w:val="28"/>
              </w:rPr>
              <w:t>рвандовна</w:t>
            </w:r>
          </w:p>
        </w:tc>
        <w:tc>
          <w:tcPr>
            <w:tcW w:w="4927" w:type="dxa"/>
          </w:tcPr>
          <w:p w:rsidR="001A47AC" w:rsidRPr="00A04BBD" w:rsidRDefault="001A47AC" w:rsidP="006C2FB7">
            <w:pPr>
              <w:rPr>
                <w:rFonts w:ascii="Times New Roman" w:eastAsia="Times New Roman" w:hAnsi="Times New Roman" w:cs="Times New Roman"/>
                <w:sz w:val="28"/>
                <w:szCs w:val="28"/>
              </w:rPr>
            </w:pPr>
          </w:p>
          <w:p w:rsidR="000B357B" w:rsidRPr="00A04BBD" w:rsidRDefault="000B357B" w:rsidP="006C2FB7">
            <w:pPr>
              <w:rPr>
                <w:rFonts w:ascii="Times New Roman" w:eastAsia="Times New Roman" w:hAnsi="Times New Roman" w:cs="Times New Roman"/>
                <w:sz w:val="28"/>
                <w:szCs w:val="28"/>
              </w:rPr>
            </w:pPr>
            <w:r w:rsidRPr="00A04BBD">
              <w:rPr>
                <w:rFonts w:ascii="Times New Roman" w:eastAsia="Times New Roman" w:hAnsi="Times New Roman" w:cs="Times New Roman"/>
                <w:sz w:val="28"/>
                <w:szCs w:val="28"/>
              </w:rPr>
              <w:t>начальник управления экономического развития администрации города Пятигорска, заместитель председателя Совета</w:t>
            </w:r>
          </w:p>
          <w:p w:rsidR="001A47AC" w:rsidRPr="00A04BBD" w:rsidRDefault="001A47AC" w:rsidP="006C2FB7">
            <w:pPr>
              <w:rPr>
                <w:rFonts w:ascii="Times New Roman" w:eastAsia="Times New Roman" w:hAnsi="Times New Roman" w:cs="Times New Roman"/>
                <w:sz w:val="28"/>
                <w:szCs w:val="28"/>
              </w:rPr>
            </w:pPr>
          </w:p>
          <w:p w:rsidR="006C2FB7" w:rsidRPr="00A04BBD" w:rsidRDefault="006C2FB7" w:rsidP="006C2FB7">
            <w:pPr>
              <w:rPr>
                <w:rFonts w:ascii="Times New Roman" w:eastAsia="Times New Roman" w:hAnsi="Times New Roman" w:cs="Times New Roman"/>
                <w:sz w:val="28"/>
                <w:szCs w:val="28"/>
              </w:rPr>
            </w:pPr>
            <w:r w:rsidRPr="00A04BBD">
              <w:rPr>
                <w:rFonts w:ascii="Times New Roman" w:eastAsia="Times New Roman" w:hAnsi="Times New Roman" w:cs="Times New Roman"/>
                <w:sz w:val="28"/>
                <w:szCs w:val="28"/>
              </w:rPr>
              <w:t xml:space="preserve">главный специалист отдела экономики, прогнозирования, инвестиций и регулирования </w:t>
            </w:r>
            <w:proofErr w:type="gramStart"/>
            <w:r w:rsidRPr="00A04BBD">
              <w:rPr>
                <w:rFonts w:ascii="Times New Roman" w:eastAsia="Times New Roman" w:hAnsi="Times New Roman" w:cs="Times New Roman"/>
                <w:sz w:val="28"/>
                <w:szCs w:val="28"/>
              </w:rPr>
              <w:t>тарифов управления экономического развития админи</w:t>
            </w:r>
            <w:r w:rsidR="001A47AC" w:rsidRPr="00A04BBD">
              <w:rPr>
                <w:rFonts w:ascii="Times New Roman" w:eastAsia="Times New Roman" w:hAnsi="Times New Roman" w:cs="Times New Roman"/>
                <w:sz w:val="28"/>
                <w:szCs w:val="28"/>
              </w:rPr>
              <w:t>страции города Пятигорска</w:t>
            </w:r>
            <w:proofErr w:type="gramEnd"/>
          </w:p>
        </w:tc>
      </w:tr>
      <w:tr w:rsidR="006C2FB7" w:rsidRPr="00A04BBD" w:rsidTr="00E621A2">
        <w:tc>
          <w:tcPr>
            <w:tcW w:w="4644" w:type="dxa"/>
          </w:tcPr>
          <w:p w:rsidR="006C2FB7" w:rsidRPr="00A04BBD" w:rsidRDefault="006C2FB7" w:rsidP="006C2FB7">
            <w:pPr>
              <w:tabs>
                <w:tab w:val="left" w:pos="4860"/>
              </w:tabs>
              <w:rPr>
                <w:rFonts w:ascii="Times New Roman" w:eastAsia="Times New Roman" w:hAnsi="Times New Roman" w:cs="Times New Roman"/>
                <w:b/>
                <w:sz w:val="28"/>
                <w:szCs w:val="28"/>
              </w:rPr>
            </w:pPr>
            <w:r w:rsidRPr="00A04BBD">
              <w:rPr>
                <w:rFonts w:ascii="Times New Roman" w:eastAsia="Times New Roman" w:hAnsi="Times New Roman" w:cs="Times New Roman"/>
                <w:b/>
                <w:sz w:val="28"/>
                <w:szCs w:val="28"/>
              </w:rPr>
              <w:t>Присутствовали:</w:t>
            </w:r>
          </w:p>
        </w:tc>
        <w:tc>
          <w:tcPr>
            <w:tcW w:w="4927" w:type="dxa"/>
          </w:tcPr>
          <w:p w:rsidR="006C2FB7" w:rsidRPr="00A04BBD" w:rsidRDefault="006C2FB7" w:rsidP="006C2FB7">
            <w:pPr>
              <w:tabs>
                <w:tab w:val="left" w:pos="4860"/>
              </w:tabs>
              <w:jc w:val="both"/>
              <w:rPr>
                <w:rFonts w:ascii="Times New Roman" w:eastAsia="Times New Roman" w:hAnsi="Times New Roman" w:cs="Times New Roman"/>
                <w:sz w:val="28"/>
                <w:szCs w:val="28"/>
              </w:rPr>
            </w:pPr>
          </w:p>
          <w:p w:rsidR="006C2FB7" w:rsidRPr="00A04BBD" w:rsidRDefault="006C2FB7" w:rsidP="006C2FB7">
            <w:pPr>
              <w:tabs>
                <w:tab w:val="left" w:pos="4860"/>
              </w:tabs>
              <w:jc w:val="both"/>
              <w:rPr>
                <w:rFonts w:ascii="Times New Roman" w:eastAsia="Times New Roman" w:hAnsi="Times New Roman" w:cs="Times New Roman"/>
                <w:sz w:val="28"/>
                <w:szCs w:val="28"/>
              </w:rPr>
            </w:pPr>
          </w:p>
        </w:tc>
      </w:tr>
    </w:tbl>
    <w:tbl>
      <w:tblPr>
        <w:tblW w:w="9606" w:type="dxa"/>
        <w:tblLook w:val="04A0" w:firstRow="1" w:lastRow="0" w:firstColumn="1" w:lastColumn="0" w:noHBand="0" w:noVBand="1"/>
      </w:tblPr>
      <w:tblGrid>
        <w:gridCol w:w="4644"/>
        <w:gridCol w:w="4962"/>
      </w:tblGrid>
      <w:tr w:rsidR="00F12328" w:rsidRPr="00F12328" w:rsidTr="00F12328">
        <w:tc>
          <w:tcPr>
            <w:tcW w:w="4644" w:type="dxa"/>
            <w:shd w:val="clear" w:color="auto" w:fill="auto"/>
          </w:tcPr>
          <w:p w:rsidR="00F12328" w:rsidRPr="00F12328" w:rsidRDefault="00F12328" w:rsidP="00F12328">
            <w:pPr>
              <w:tabs>
                <w:tab w:val="left" w:pos="4860"/>
              </w:tabs>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 xml:space="preserve">Агужева            </w:t>
            </w:r>
          </w:p>
          <w:p w:rsidR="00F12328" w:rsidRPr="00F12328" w:rsidRDefault="00F12328" w:rsidP="00F12328">
            <w:pPr>
              <w:tabs>
                <w:tab w:val="left" w:pos="4860"/>
              </w:tabs>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Светлана Александровна</w:t>
            </w:r>
          </w:p>
        </w:tc>
        <w:tc>
          <w:tcPr>
            <w:tcW w:w="4962" w:type="dxa"/>
            <w:shd w:val="clear" w:color="auto" w:fill="auto"/>
          </w:tcPr>
          <w:p w:rsidR="00F12328" w:rsidRPr="00F12328" w:rsidRDefault="00F12328" w:rsidP="00F12328">
            <w:pPr>
              <w:tabs>
                <w:tab w:val="left" w:pos="4860"/>
              </w:tabs>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директор ООО «Талан» (по согласованию);</w:t>
            </w:r>
          </w:p>
          <w:p w:rsidR="00F12328" w:rsidRPr="00F12328" w:rsidRDefault="00F12328" w:rsidP="00F12328">
            <w:pPr>
              <w:tabs>
                <w:tab w:val="left" w:pos="4860"/>
              </w:tabs>
              <w:spacing w:after="0" w:line="240" w:lineRule="auto"/>
              <w:jc w:val="both"/>
              <w:rPr>
                <w:rFonts w:ascii="Times New Roman" w:eastAsia="Times New Roman" w:hAnsi="Times New Roman" w:cs="Times New Roman"/>
                <w:sz w:val="28"/>
                <w:szCs w:val="28"/>
              </w:rPr>
            </w:pPr>
          </w:p>
        </w:tc>
      </w:tr>
      <w:tr w:rsidR="00F12328" w:rsidRPr="00F12328" w:rsidTr="00F12328">
        <w:trPr>
          <w:trHeight w:val="1915"/>
        </w:trPr>
        <w:tc>
          <w:tcPr>
            <w:tcW w:w="4644" w:type="dxa"/>
            <w:shd w:val="clear" w:color="auto" w:fill="auto"/>
          </w:tcPr>
          <w:p w:rsidR="00F12328" w:rsidRPr="00F12328" w:rsidRDefault="00F12328" w:rsidP="00F12328">
            <w:pPr>
              <w:tabs>
                <w:tab w:val="left" w:pos="3402"/>
              </w:tabs>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 xml:space="preserve">Белов </w:t>
            </w:r>
          </w:p>
          <w:p w:rsidR="00F12328" w:rsidRPr="00F12328" w:rsidRDefault="00F12328" w:rsidP="00F12328">
            <w:pPr>
              <w:tabs>
                <w:tab w:val="left" w:pos="3402"/>
              </w:tabs>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Виталий Павлович</w:t>
            </w:r>
          </w:p>
          <w:p w:rsidR="00F12328" w:rsidRPr="00F12328" w:rsidRDefault="00F12328" w:rsidP="00F12328">
            <w:pPr>
              <w:spacing w:after="0" w:line="240" w:lineRule="auto"/>
              <w:rPr>
                <w:rFonts w:ascii="Times New Roman" w:eastAsia="Times New Roman" w:hAnsi="Times New Roman" w:cs="Times New Roman"/>
                <w:sz w:val="28"/>
                <w:szCs w:val="28"/>
              </w:rPr>
            </w:pPr>
          </w:p>
        </w:tc>
        <w:tc>
          <w:tcPr>
            <w:tcW w:w="4962" w:type="dxa"/>
            <w:shd w:val="clear" w:color="auto" w:fill="auto"/>
          </w:tcPr>
          <w:p w:rsidR="00F12328" w:rsidRPr="00F12328" w:rsidRDefault="00F12328" w:rsidP="00F12328">
            <w:pPr>
              <w:tabs>
                <w:tab w:val="left" w:pos="3402"/>
              </w:tabs>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 xml:space="preserve">заместитель начальника, заведующий отделом экономики, прогнозирования, инвестиций и регулирования </w:t>
            </w:r>
            <w:proofErr w:type="gramStart"/>
            <w:r w:rsidRPr="00F12328">
              <w:rPr>
                <w:rFonts w:ascii="Times New Roman" w:eastAsia="Times New Roman" w:hAnsi="Times New Roman" w:cs="Times New Roman"/>
                <w:sz w:val="28"/>
                <w:szCs w:val="28"/>
              </w:rPr>
              <w:t>тарифов Управления экономического развития администрации города Пятигорска</w:t>
            </w:r>
            <w:proofErr w:type="gramEnd"/>
            <w:r w:rsidRPr="00F12328">
              <w:rPr>
                <w:rFonts w:ascii="Times New Roman" w:eastAsia="Times New Roman" w:hAnsi="Times New Roman" w:cs="Times New Roman"/>
                <w:sz w:val="28"/>
                <w:szCs w:val="28"/>
              </w:rPr>
              <w:t>;</w:t>
            </w:r>
          </w:p>
        </w:tc>
      </w:tr>
      <w:tr w:rsidR="00F12328" w:rsidRPr="00F12328" w:rsidTr="00F12328">
        <w:trPr>
          <w:trHeight w:val="1005"/>
        </w:trPr>
        <w:tc>
          <w:tcPr>
            <w:tcW w:w="4644" w:type="dxa"/>
            <w:shd w:val="clear" w:color="auto" w:fill="auto"/>
          </w:tcPr>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Гончарова</w:t>
            </w:r>
          </w:p>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Анна Григорьевна</w:t>
            </w:r>
          </w:p>
        </w:tc>
        <w:tc>
          <w:tcPr>
            <w:tcW w:w="4962" w:type="dxa"/>
            <w:shd w:val="clear" w:color="auto" w:fill="auto"/>
          </w:tcPr>
          <w:p w:rsidR="00F12328" w:rsidRPr="00F12328" w:rsidRDefault="00F12328" w:rsidP="00F12328">
            <w:pPr>
              <w:widowControl w:val="0"/>
              <w:autoSpaceDE w:val="0"/>
              <w:autoSpaceDN w:val="0"/>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заместитель начальника МУ «Управление имущественных отношений администрации города Пятигорска»;</w:t>
            </w:r>
          </w:p>
        </w:tc>
      </w:tr>
    </w:tbl>
    <w:p w:rsidR="00F12328" w:rsidRPr="00F12328" w:rsidRDefault="00F12328" w:rsidP="00F12328">
      <w:pPr>
        <w:spacing w:after="0" w:line="240" w:lineRule="auto"/>
        <w:rPr>
          <w:rFonts w:ascii="Times New Roman" w:eastAsia="Times New Roman" w:hAnsi="Times New Roman" w:cs="Times New Roman"/>
          <w:vanish/>
          <w:sz w:val="24"/>
          <w:szCs w:val="24"/>
        </w:rPr>
      </w:pPr>
    </w:p>
    <w:p w:rsidR="00F12328" w:rsidRPr="00F12328" w:rsidRDefault="00F12328" w:rsidP="00F12328">
      <w:pPr>
        <w:spacing w:after="0" w:line="240" w:lineRule="auto"/>
        <w:rPr>
          <w:rFonts w:ascii="Times New Roman" w:eastAsia="Times New Roman" w:hAnsi="Times New Roman" w:cs="Times New Roman"/>
          <w:vanish/>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598"/>
        <w:gridCol w:w="4962"/>
      </w:tblGrid>
      <w:tr w:rsidR="00F12328" w:rsidRPr="00F12328" w:rsidTr="00F12328">
        <w:tc>
          <w:tcPr>
            <w:tcW w:w="4598" w:type="dxa"/>
            <w:tcBorders>
              <w:top w:val="nil"/>
              <w:left w:val="nil"/>
              <w:bottom w:val="nil"/>
              <w:right w:val="nil"/>
            </w:tcBorders>
          </w:tcPr>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Лукичев</w:t>
            </w:r>
          </w:p>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Роман Григорьевич</w:t>
            </w:r>
          </w:p>
        </w:tc>
        <w:tc>
          <w:tcPr>
            <w:tcW w:w="4962" w:type="dxa"/>
            <w:tcBorders>
              <w:top w:val="nil"/>
              <w:left w:val="nil"/>
              <w:bottom w:val="nil"/>
              <w:right w:val="nil"/>
            </w:tcBorders>
          </w:tcPr>
          <w:p w:rsidR="00F12328" w:rsidRPr="00F12328" w:rsidRDefault="00F12328" w:rsidP="00F12328">
            <w:pPr>
              <w:widowControl w:val="0"/>
              <w:autoSpaceDE w:val="0"/>
              <w:autoSpaceDN w:val="0"/>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исполняющий обязанности председателя Не</w:t>
            </w:r>
            <w:r w:rsidRPr="00F12328">
              <w:rPr>
                <w:rFonts w:ascii="Times New Roman" w:eastAsia="Times New Roman" w:hAnsi="Times New Roman" w:cs="Times New Roman"/>
                <w:sz w:val="28"/>
                <w:szCs w:val="28"/>
              </w:rPr>
              <w:softHyphen/>
              <w:t>коммерческого Партнерства «Союз предпри</w:t>
            </w:r>
            <w:r w:rsidRPr="00F12328">
              <w:rPr>
                <w:rFonts w:ascii="Times New Roman" w:eastAsia="Times New Roman" w:hAnsi="Times New Roman" w:cs="Times New Roman"/>
                <w:sz w:val="28"/>
                <w:szCs w:val="28"/>
              </w:rPr>
              <w:softHyphen/>
              <w:t>нимателей города Пятигорска» (по согласо</w:t>
            </w:r>
            <w:r w:rsidRPr="00F12328">
              <w:rPr>
                <w:rFonts w:ascii="Times New Roman" w:eastAsia="Times New Roman" w:hAnsi="Times New Roman" w:cs="Times New Roman"/>
                <w:sz w:val="28"/>
                <w:szCs w:val="28"/>
              </w:rPr>
              <w:softHyphen/>
              <w:t>ванию);</w:t>
            </w:r>
          </w:p>
        </w:tc>
      </w:tr>
      <w:tr w:rsidR="00F12328" w:rsidRPr="00F12328" w:rsidTr="00F12328">
        <w:tc>
          <w:tcPr>
            <w:tcW w:w="4598" w:type="dxa"/>
            <w:tcBorders>
              <w:top w:val="nil"/>
              <w:left w:val="nil"/>
              <w:bottom w:val="nil"/>
              <w:right w:val="nil"/>
            </w:tcBorders>
          </w:tcPr>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lastRenderedPageBreak/>
              <w:t>Никишин</w:t>
            </w:r>
          </w:p>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Иван Иванович</w:t>
            </w:r>
          </w:p>
        </w:tc>
        <w:tc>
          <w:tcPr>
            <w:tcW w:w="4962" w:type="dxa"/>
            <w:tcBorders>
              <w:top w:val="nil"/>
              <w:left w:val="nil"/>
              <w:bottom w:val="nil"/>
              <w:right w:val="nil"/>
            </w:tcBorders>
          </w:tcPr>
          <w:p w:rsidR="00F12328" w:rsidRPr="00F12328" w:rsidRDefault="00F12328" w:rsidP="00F12328">
            <w:pPr>
              <w:widowControl w:val="0"/>
              <w:autoSpaceDE w:val="0"/>
              <w:autoSpaceDN w:val="0"/>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 xml:space="preserve">начальник отдела торговли, бытовых услуг и защиты </w:t>
            </w:r>
            <w:proofErr w:type="gramStart"/>
            <w:r w:rsidRPr="00F12328">
              <w:rPr>
                <w:rFonts w:ascii="Times New Roman" w:eastAsia="Times New Roman" w:hAnsi="Times New Roman" w:cs="Times New Roman"/>
                <w:sz w:val="28"/>
                <w:szCs w:val="28"/>
              </w:rPr>
              <w:t>прав потребителей администрации города Пятигорска</w:t>
            </w:r>
            <w:proofErr w:type="gramEnd"/>
            <w:r w:rsidRPr="00F12328">
              <w:rPr>
                <w:rFonts w:ascii="Times New Roman" w:eastAsia="Times New Roman" w:hAnsi="Times New Roman" w:cs="Times New Roman"/>
                <w:sz w:val="28"/>
                <w:szCs w:val="28"/>
              </w:rPr>
              <w:t>;</w:t>
            </w:r>
          </w:p>
        </w:tc>
      </w:tr>
      <w:tr w:rsidR="00F12328" w:rsidRPr="00F12328" w:rsidTr="00F12328">
        <w:tc>
          <w:tcPr>
            <w:tcW w:w="4598" w:type="dxa"/>
            <w:tcBorders>
              <w:top w:val="nil"/>
              <w:left w:val="nil"/>
              <w:bottom w:val="nil"/>
              <w:right w:val="nil"/>
            </w:tcBorders>
          </w:tcPr>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Сагайдак</w:t>
            </w:r>
          </w:p>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Лариса Дмитриевна</w:t>
            </w:r>
          </w:p>
        </w:tc>
        <w:tc>
          <w:tcPr>
            <w:tcW w:w="4962" w:type="dxa"/>
            <w:tcBorders>
              <w:top w:val="nil"/>
              <w:left w:val="nil"/>
              <w:bottom w:val="nil"/>
              <w:right w:val="nil"/>
            </w:tcBorders>
          </w:tcPr>
          <w:p w:rsidR="00F12328" w:rsidRPr="00F12328" w:rsidRDefault="00F12328" w:rsidP="00F12328">
            <w:pPr>
              <w:widowControl w:val="0"/>
              <w:autoSpaceDE w:val="0"/>
              <w:autoSpaceDN w:val="0"/>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начальник МУ «Финансовое управление ад</w:t>
            </w:r>
            <w:r w:rsidRPr="00F12328">
              <w:rPr>
                <w:rFonts w:ascii="Times New Roman" w:eastAsia="Times New Roman" w:hAnsi="Times New Roman" w:cs="Times New Roman"/>
                <w:sz w:val="28"/>
                <w:szCs w:val="28"/>
              </w:rPr>
              <w:softHyphen/>
              <w:t>министрации города Пятигорска»</w:t>
            </w:r>
          </w:p>
        </w:tc>
      </w:tr>
      <w:tr w:rsidR="00F12328" w:rsidRPr="00F12328" w:rsidTr="00F12328">
        <w:tc>
          <w:tcPr>
            <w:tcW w:w="4598" w:type="dxa"/>
            <w:tcBorders>
              <w:top w:val="nil"/>
              <w:left w:val="nil"/>
              <w:bottom w:val="nil"/>
              <w:right w:val="nil"/>
            </w:tcBorders>
          </w:tcPr>
          <w:p w:rsidR="00F12328" w:rsidRPr="00F12328" w:rsidRDefault="00F12328" w:rsidP="00F12328">
            <w:pPr>
              <w:tabs>
                <w:tab w:val="left" w:pos="3402"/>
              </w:tabs>
              <w:spacing w:after="0" w:line="240" w:lineRule="auto"/>
              <w:ind w:right="424"/>
              <w:outlineLvl w:val="0"/>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Смирнов</w:t>
            </w:r>
          </w:p>
          <w:p w:rsidR="00F12328" w:rsidRPr="00F12328" w:rsidRDefault="00F12328" w:rsidP="00F12328">
            <w:pPr>
              <w:tabs>
                <w:tab w:val="left" w:pos="3402"/>
              </w:tabs>
              <w:spacing w:after="0" w:line="240" w:lineRule="auto"/>
              <w:ind w:right="424"/>
              <w:outlineLvl w:val="0"/>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 xml:space="preserve">Евгений Владимирович </w:t>
            </w:r>
          </w:p>
          <w:p w:rsidR="00F12328" w:rsidRPr="00F12328" w:rsidRDefault="00F12328" w:rsidP="00F12328">
            <w:pPr>
              <w:tabs>
                <w:tab w:val="left" w:pos="3402"/>
              </w:tabs>
              <w:spacing w:after="0" w:line="240" w:lineRule="auto"/>
              <w:jc w:val="both"/>
              <w:rPr>
                <w:rFonts w:ascii="Times New Roman" w:eastAsia="Times New Roman" w:hAnsi="Times New Roman" w:cs="Times New Roman"/>
                <w:sz w:val="28"/>
                <w:szCs w:val="28"/>
              </w:rPr>
            </w:pPr>
          </w:p>
        </w:tc>
        <w:tc>
          <w:tcPr>
            <w:tcW w:w="4962" w:type="dxa"/>
            <w:tcBorders>
              <w:top w:val="nil"/>
              <w:left w:val="nil"/>
              <w:bottom w:val="nil"/>
              <w:right w:val="nil"/>
            </w:tcBorders>
          </w:tcPr>
          <w:p w:rsidR="00F12328" w:rsidRPr="00F12328" w:rsidRDefault="00F12328" w:rsidP="00F12328">
            <w:pPr>
              <w:tabs>
                <w:tab w:val="left" w:pos="3402"/>
              </w:tabs>
              <w:spacing w:after="0" w:line="240" w:lineRule="auto"/>
              <w:ind w:right="424"/>
              <w:outlineLvl w:val="0"/>
              <w:rPr>
                <w:rFonts w:ascii="Times New Roman" w:eastAsia="Times New Roman" w:hAnsi="Times New Roman" w:cs="Times New Roman"/>
                <w:b/>
                <w:sz w:val="28"/>
                <w:szCs w:val="28"/>
              </w:rPr>
            </w:pPr>
            <w:r w:rsidRPr="00F12328">
              <w:rPr>
                <w:rFonts w:ascii="Times New Roman" w:eastAsia="Times New Roman" w:hAnsi="Times New Roman" w:cs="Times New Roman"/>
                <w:sz w:val="28"/>
                <w:szCs w:val="28"/>
              </w:rPr>
              <w:t>региональный директор Ставропольского отделения № 5239 ПАО «Сбербанк» (по согласованию);</w:t>
            </w:r>
          </w:p>
        </w:tc>
      </w:tr>
      <w:tr w:rsidR="00F12328" w:rsidRPr="00F12328" w:rsidTr="00F12328">
        <w:tc>
          <w:tcPr>
            <w:tcW w:w="4598" w:type="dxa"/>
            <w:tcBorders>
              <w:top w:val="nil"/>
              <w:left w:val="nil"/>
              <w:bottom w:val="nil"/>
              <w:right w:val="nil"/>
            </w:tcBorders>
          </w:tcPr>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Осепян</w:t>
            </w:r>
          </w:p>
          <w:p w:rsidR="00F12328" w:rsidRPr="00F12328" w:rsidRDefault="00F12328" w:rsidP="00F12328">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Парандзем Оваковна</w:t>
            </w:r>
          </w:p>
        </w:tc>
        <w:tc>
          <w:tcPr>
            <w:tcW w:w="4962" w:type="dxa"/>
            <w:tcBorders>
              <w:top w:val="nil"/>
              <w:left w:val="nil"/>
              <w:bottom w:val="nil"/>
              <w:right w:val="nil"/>
            </w:tcBorders>
          </w:tcPr>
          <w:p w:rsidR="00F12328" w:rsidRPr="00F12328" w:rsidRDefault="00F12328" w:rsidP="00F12328">
            <w:pPr>
              <w:widowControl w:val="0"/>
              <w:autoSpaceDE w:val="0"/>
              <w:autoSpaceDN w:val="0"/>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заместитель начальника, заведующий судебным отделом Правового управления администрации города Пятигорска;</w:t>
            </w:r>
          </w:p>
        </w:tc>
      </w:tr>
      <w:tr w:rsidR="00CC714E" w:rsidRPr="00F12328" w:rsidTr="00F12328">
        <w:tc>
          <w:tcPr>
            <w:tcW w:w="4598" w:type="dxa"/>
            <w:tcBorders>
              <w:top w:val="nil"/>
              <w:left w:val="nil"/>
              <w:bottom w:val="nil"/>
              <w:right w:val="nil"/>
            </w:tcBorders>
          </w:tcPr>
          <w:p w:rsidR="00CC714E" w:rsidRPr="00F12328" w:rsidRDefault="00CC714E" w:rsidP="00F12328">
            <w:pPr>
              <w:widowControl w:val="0"/>
              <w:autoSpaceDE w:val="0"/>
              <w:autoSpaceDN w:val="0"/>
              <w:spacing w:after="0" w:line="240" w:lineRule="auto"/>
              <w:rPr>
                <w:rFonts w:ascii="Times New Roman" w:eastAsia="Times New Roman" w:hAnsi="Times New Roman" w:cs="Times New Roman"/>
                <w:sz w:val="28"/>
                <w:szCs w:val="28"/>
              </w:rPr>
            </w:pPr>
          </w:p>
        </w:tc>
        <w:tc>
          <w:tcPr>
            <w:tcW w:w="4962" w:type="dxa"/>
            <w:tcBorders>
              <w:top w:val="nil"/>
              <w:left w:val="nil"/>
              <w:bottom w:val="nil"/>
              <w:right w:val="nil"/>
            </w:tcBorders>
          </w:tcPr>
          <w:p w:rsidR="00CC714E" w:rsidRPr="00F12328" w:rsidRDefault="00CC714E" w:rsidP="00F12328">
            <w:pPr>
              <w:widowControl w:val="0"/>
              <w:autoSpaceDE w:val="0"/>
              <w:autoSpaceDN w:val="0"/>
              <w:spacing w:after="0" w:line="240" w:lineRule="auto"/>
              <w:jc w:val="both"/>
              <w:rPr>
                <w:rFonts w:ascii="Times New Roman" w:eastAsia="Times New Roman" w:hAnsi="Times New Roman" w:cs="Times New Roman"/>
                <w:sz w:val="28"/>
                <w:szCs w:val="28"/>
              </w:rPr>
            </w:pPr>
          </w:p>
        </w:tc>
      </w:tr>
      <w:tr w:rsidR="00CC714E" w:rsidRPr="004B2C28" w:rsidTr="00CC714E">
        <w:trPr>
          <w:trHeight w:val="844"/>
        </w:trPr>
        <w:tc>
          <w:tcPr>
            <w:tcW w:w="4598" w:type="dxa"/>
            <w:tcBorders>
              <w:top w:val="nil"/>
              <w:left w:val="nil"/>
              <w:bottom w:val="nil"/>
              <w:right w:val="nil"/>
            </w:tcBorders>
            <w:shd w:val="clear" w:color="auto" w:fill="auto"/>
          </w:tcPr>
          <w:p w:rsidR="00CC714E" w:rsidRPr="00CC714E" w:rsidRDefault="00CC714E" w:rsidP="00CC714E">
            <w:pPr>
              <w:tabs>
                <w:tab w:val="left" w:pos="4860"/>
              </w:tabs>
              <w:rPr>
                <w:rFonts w:ascii="Times New Roman" w:hAnsi="Times New Roman" w:cs="Times New Roman"/>
                <w:sz w:val="28"/>
                <w:szCs w:val="28"/>
              </w:rPr>
            </w:pPr>
            <w:r w:rsidRPr="00CC714E">
              <w:rPr>
                <w:rFonts w:ascii="Times New Roman" w:hAnsi="Times New Roman" w:cs="Times New Roman"/>
                <w:sz w:val="28"/>
                <w:szCs w:val="28"/>
              </w:rPr>
              <w:t>Телицын Виктор Викторович</w:t>
            </w:r>
          </w:p>
        </w:tc>
        <w:tc>
          <w:tcPr>
            <w:tcW w:w="4962" w:type="dxa"/>
            <w:tcBorders>
              <w:top w:val="nil"/>
              <w:left w:val="nil"/>
              <w:bottom w:val="nil"/>
              <w:right w:val="nil"/>
            </w:tcBorders>
            <w:shd w:val="clear" w:color="auto" w:fill="auto"/>
          </w:tcPr>
          <w:p w:rsidR="00CC714E" w:rsidRPr="00CC714E" w:rsidRDefault="00CC714E" w:rsidP="00CC714E">
            <w:pPr>
              <w:widowControl w:val="0"/>
              <w:autoSpaceDE w:val="0"/>
              <w:autoSpaceDN w:val="0"/>
              <w:spacing w:after="0" w:line="240" w:lineRule="auto"/>
              <w:jc w:val="both"/>
              <w:rPr>
                <w:rFonts w:ascii="Times New Roman" w:eastAsia="Times New Roman" w:hAnsi="Times New Roman" w:cs="Times New Roman"/>
                <w:sz w:val="28"/>
                <w:szCs w:val="28"/>
              </w:rPr>
            </w:pPr>
            <w:r w:rsidRPr="00CC714E">
              <w:rPr>
                <w:rFonts w:ascii="Times New Roman" w:eastAsia="Times New Roman" w:hAnsi="Times New Roman" w:cs="Times New Roman"/>
                <w:sz w:val="28"/>
                <w:szCs w:val="28"/>
              </w:rPr>
              <w:t>начальник ИФНС по горо</w:t>
            </w:r>
            <w:r>
              <w:rPr>
                <w:rFonts w:ascii="Times New Roman" w:eastAsia="Times New Roman" w:hAnsi="Times New Roman" w:cs="Times New Roman"/>
                <w:sz w:val="28"/>
                <w:szCs w:val="28"/>
              </w:rPr>
              <w:t>ду  Пятигорску (по согласованию);</w:t>
            </w:r>
          </w:p>
        </w:tc>
      </w:tr>
    </w:tbl>
    <w:p w:rsidR="00F12328" w:rsidRPr="00F12328" w:rsidRDefault="00F12328" w:rsidP="00F12328">
      <w:pPr>
        <w:spacing w:after="0" w:line="240" w:lineRule="auto"/>
        <w:rPr>
          <w:rFonts w:ascii="Calibri" w:eastAsia="Times New Roman" w:hAnsi="Calibri" w:cs="Calibri"/>
          <w:vanish/>
          <w:szCs w:val="20"/>
        </w:rPr>
      </w:pPr>
    </w:p>
    <w:tbl>
      <w:tblPr>
        <w:tblW w:w="9498" w:type="dxa"/>
        <w:tblInd w:w="108" w:type="dxa"/>
        <w:tblLook w:val="04A0" w:firstRow="1" w:lastRow="0" w:firstColumn="1" w:lastColumn="0" w:noHBand="0" w:noVBand="1"/>
      </w:tblPr>
      <w:tblGrid>
        <w:gridCol w:w="4536"/>
        <w:gridCol w:w="4962"/>
      </w:tblGrid>
      <w:tr w:rsidR="00F12328" w:rsidRPr="00F12328" w:rsidTr="00F12328">
        <w:trPr>
          <w:trHeight w:val="951"/>
        </w:trPr>
        <w:tc>
          <w:tcPr>
            <w:tcW w:w="4536" w:type="dxa"/>
            <w:shd w:val="clear" w:color="auto" w:fill="auto"/>
          </w:tcPr>
          <w:p w:rsidR="00F12328" w:rsidRPr="00F12328" w:rsidRDefault="00F12328" w:rsidP="00F12328">
            <w:pPr>
              <w:tabs>
                <w:tab w:val="left" w:pos="4860"/>
              </w:tabs>
              <w:spacing w:after="0" w:line="240" w:lineRule="auto"/>
              <w:ind w:left="-108"/>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 xml:space="preserve">Чахиров Георгий  </w:t>
            </w:r>
          </w:p>
          <w:p w:rsidR="00F12328" w:rsidRPr="00F12328" w:rsidRDefault="00F12328" w:rsidP="00F12328">
            <w:pPr>
              <w:tabs>
                <w:tab w:val="left" w:pos="4860"/>
              </w:tabs>
              <w:spacing w:after="0" w:line="240" w:lineRule="auto"/>
              <w:ind w:left="-108"/>
              <w:jc w:val="both"/>
              <w:rPr>
                <w:rFonts w:ascii="Times New Roman" w:eastAsia="Times New Roman" w:hAnsi="Times New Roman" w:cs="Times New Roman"/>
                <w:strike/>
                <w:sz w:val="28"/>
                <w:szCs w:val="28"/>
              </w:rPr>
            </w:pPr>
            <w:r w:rsidRPr="00F12328">
              <w:rPr>
                <w:rFonts w:ascii="Times New Roman" w:eastAsia="Times New Roman" w:hAnsi="Times New Roman" w:cs="Times New Roman"/>
                <w:sz w:val="28"/>
                <w:szCs w:val="28"/>
              </w:rPr>
              <w:t>Лазаревич</w:t>
            </w:r>
          </w:p>
          <w:p w:rsidR="00F12328" w:rsidRPr="00F12328" w:rsidRDefault="00F12328" w:rsidP="00F12328">
            <w:pPr>
              <w:tabs>
                <w:tab w:val="left" w:pos="3402"/>
              </w:tabs>
              <w:spacing w:after="0" w:line="240" w:lineRule="auto"/>
              <w:jc w:val="both"/>
              <w:rPr>
                <w:rFonts w:ascii="Times New Roman" w:eastAsia="Times New Roman" w:hAnsi="Times New Roman" w:cs="Times New Roman"/>
                <w:sz w:val="28"/>
                <w:szCs w:val="28"/>
              </w:rPr>
            </w:pPr>
          </w:p>
        </w:tc>
        <w:tc>
          <w:tcPr>
            <w:tcW w:w="4962" w:type="dxa"/>
            <w:shd w:val="clear" w:color="auto" w:fill="auto"/>
          </w:tcPr>
          <w:p w:rsidR="00F12328" w:rsidRPr="00F12328" w:rsidRDefault="00F12328" w:rsidP="0095515A">
            <w:pPr>
              <w:tabs>
                <w:tab w:val="left" w:pos="3402"/>
              </w:tabs>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генеральный директор ОАО «Станкотерм» (по согласованию)</w:t>
            </w:r>
            <w:r w:rsidR="0095515A">
              <w:rPr>
                <w:rFonts w:ascii="Times New Roman" w:eastAsia="Times New Roman" w:hAnsi="Times New Roman" w:cs="Times New Roman"/>
                <w:sz w:val="28"/>
                <w:szCs w:val="28"/>
              </w:rPr>
              <w:t>;</w:t>
            </w:r>
          </w:p>
        </w:tc>
      </w:tr>
      <w:tr w:rsidR="0095515A" w:rsidRPr="00F12328" w:rsidTr="00F12328">
        <w:trPr>
          <w:trHeight w:val="951"/>
        </w:trPr>
        <w:tc>
          <w:tcPr>
            <w:tcW w:w="4536" w:type="dxa"/>
            <w:shd w:val="clear" w:color="auto" w:fill="auto"/>
          </w:tcPr>
          <w:p w:rsidR="0095515A" w:rsidRPr="0095515A" w:rsidRDefault="0095515A" w:rsidP="0095515A">
            <w:pPr>
              <w:tabs>
                <w:tab w:val="left" w:pos="4860"/>
              </w:tabs>
              <w:ind w:left="-108"/>
              <w:jc w:val="both"/>
              <w:rPr>
                <w:rFonts w:ascii="Times New Roman" w:hAnsi="Times New Roman" w:cs="Times New Roman"/>
                <w:sz w:val="28"/>
                <w:szCs w:val="28"/>
              </w:rPr>
            </w:pPr>
            <w:r w:rsidRPr="0095515A">
              <w:rPr>
                <w:rFonts w:ascii="Times New Roman" w:hAnsi="Times New Roman" w:cs="Times New Roman"/>
                <w:sz w:val="28"/>
                <w:szCs w:val="28"/>
              </w:rPr>
              <w:t>Тимошенко Владислав Николаевич</w:t>
            </w:r>
          </w:p>
        </w:tc>
        <w:tc>
          <w:tcPr>
            <w:tcW w:w="4962" w:type="dxa"/>
            <w:shd w:val="clear" w:color="auto" w:fill="auto"/>
          </w:tcPr>
          <w:p w:rsidR="0095515A" w:rsidRPr="0095515A" w:rsidRDefault="0095515A" w:rsidP="00EE3FD0">
            <w:pPr>
              <w:tabs>
                <w:tab w:val="left" w:pos="4860"/>
              </w:tabs>
              <w:jc w:val="both"/>
              <w:rPr>
                <w:rFonts w:ascii="Times New Roman" w:hAnsi="Times New Roman" w:cs="Times New Roman"/>
                <w:sz w:val="28"/>
                <w:szCs w:val="28"/>
              </w:rPr>
            </w:pPr>
            <w:r w:rsidRPr="0095515A">
              <w:rPr>
                <w:rFonts w:ascii="Times New Roman" w:hAnsi="Times New Roman" w:cs="Times New Roman"/>
                <w:sz w:val="28"/>
                <w:szCs w:val="28"/>
              </w:rPr>
              <w:t>директор ООО ТК «Ладья»</w:t>
            </w:r>
            <w:r>
              <w:rPr>
                <w:rFonts w:ascii="Times New Roman" w:hAnsi="Times New Roman" w:cs="Times New Roman"/>
                <w:sz w:val="28"/>
                <w:szCs w:val="28"/>
              </w:rPr>
              <w:t xml:space="preserve"> (согласованию)</w:t>
            </w:r>
            <w:r w:rsidRPr="0095515A">
              <w:rPr>
                <w:rFonts w:ascii="Times New Roman" w:hAnsi="Times New Roman" w:cs="Times New Roman"/>
                <w:sz w:val="28"/>
                <w:szCs w:val="28"/>
              </w:rPr>
              <w:t>;</w:t>
            </w:r>
          </w:p>
        </w:tc>
      </w:tr>
    </w:tbl>
    <w:tbl>
      <w:tblPr>
        <w:tblStyle w:val="11"/>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927"/>
      </w:tblGrid>
      <w:tr w:rsidR="0095515A" w:rsidRPr="00A04BBD" w:rsidTr="0095515A">
        <w:tc>
          <w:tcPr>
            <w:tcW w:w="2397" w:type="pct"/>
          </w:tcPr>
          <w:p w:rsidR="0095515A" w:rsidRPr="00A04BBD" w:rsidRDefault="0095515A" w:rsidP="0095515A">
            <w:pPr>
              <w:tabs>
                <w:tab w:val="left" w:pos="4860"/>
              </w:tabs>
              <w:ind w:left="-108"/>
              <w:rPr>
                <w:sz w:val="28"/>
                <w:szCs w:val="28"/>
              </w:rPr>
            </w:pPr>
            <w:r w:rsidRPr="00A04BBD">
              <w:rPr>
                <w:sz w:val="28"/>
                <w:szCs w:val="28"/>
              </w:rPr>
              <w:t>Павлова Инна Александровна</w:t>
            </w:r>
          </w:p>
          <w:p w:rsidR="0095515A" w:rsidRPr="00A04BBD" w:rsidRDefault="0095515A" w:rsidP="00EE3FD0">
            <w:pPr>
              <w:tabs>
                <w:tab w:val="left" w:pos="3330"/>
              </w:tabs>
              <w:rPr>
                <w:sz w:val="28"/>
                <w:szCs w:val="28"/>
              </w:rPr>
            </w:pPr>
            <w:r w:rsidRPr="00A04BBD">
              <w:rPr>
                <w:sz w:val="28"/>
                <w:szCs w:val="28"/>
              </w:rPr>
              <w:tab/>
            </w:r>
          </w:p>
        </w:tc>
        <w:tc>
          <w:tcPr>
            <w:tcW w:w="2603" w:type="pct"/>
          </w:tcPr>
          <w:p w:rsidR="0095515A" w:rsidRPr="00A04BBD" w:rsidRDefault="0095515A" w:rsidP="00EE3FD0">
            <w:pPr>
              <w:tabs>
                <w:tab w:val="left" w:pos="4860"/>
              </w:tabs>
              <w:jc w:val="both"/>
              <w:rPr>
                <w:sz w:val="28"/>
                <w:szCs w:val="28"/>
              </w:rPr>
            </w:pPr>
            <w:r w:rsidRPr="00A04BBD">
              <w:rPr>
                <w:sz w:val="28"/>
                <w:szCs w:val="28"/>
              </w:rPr>
              <w:t>генеральный директор туристической фирм</w:t>
            </w:r>
            <w:proofErr w:type="gramStart"/>
            <w:r w:rsidRPr="00A04BBD">
              <w:rPr>
                <w:sz w:val="28"/>
                <w:szCs w:val="28"/>
              </w:rPr>
              <w:t>ы ООО</w:t>
            </w:r>
            <w:proofErr w:type="gramEnd"/>
            <w:r w:rsidRPr="00A04BBD">
              <w:rPr>
                <w:sz w:val="28"/>
                <w:szCs w:val="28"/>
              </w:rPr>
              <w:t xml:space="preserve"> «Гранд-тур»;</w:t>
            </w:r>
          </w:p>
          <w:p w:rsidR="0095515A" w:rsidRPr="00A04BBD" w:rsidRDefault="0095515A" w:rsidP="00EE3FD0">
            <w:pPr>
              <w:tabs>
                <w:tab w:val="left" w:pos="4860"/>
              </w:tabs>
              <w:jc w:val="both"/>
              <w:rPr>
                <w:sz w:val="28"/>
                <w:szCs w:val="28"/>
              </w:rPr>
            </w:pPr>
          </w:p>
        </w:tc>
      </w:tr>
    </w:tbl>
    <w:tbl>
      <w:tblPr>
        <w:tblW w:w="9498" w:type="dxa"/>
        <w:tblInd w:w="108" w:type="dxa"/>
        <w:tblLook w:val="04A0" w:firstRow="1" w:lastRow="0" w:firstColumn="1" w:lastColumn="0" w:noHBand="0" w:noVBand="1"/>
      </w:tblPr>
      <w:tblGrid>
        <w:gridCol w:w="4536"/>
        <w:gridCol w:w="4962"/>
      </w:tblGrid>
      <w:tr w:rsidR="00B7521C" w:rsidRPr="00F12328" w:rsidTr="00F12328">
        <w:trPr>
          <w:trHeight w:val="951"/>
        </w:trPr>
        <w:tc>
          <w:tcPr>
            <w:tcW w:w="4536" w:type="dxa"/>
            <w:shd w:val="clear" w:color="auto" w:fill="auto"/>
          </w:tcPr>
          <w:p w:rsidR="00B7521C" w:rsidRPr="00B7521C" w:rsidRDefault="00B7521C" w:rsidP="00B7521C">
            <w:pPr>
              <w:widowControl w:val="0"/>
              <w:autoSpaceDE w:val="0"/>
              <w:autoSpaceDN w:val="0"/>
              <w:spacing w:after="0" w:line="240" w:lineRule="auto"/>
              <w:ind w:left="-108"/>
              <w:rPr>
                <w:rFonts w:ascii="Times New Roman" w:eastAsia="Times New Roman" w:hAnsi="Times New Roman" w:cs="Times New Roman"/>
                <w:sz w:val="28"/>
                <w:szCs w:val="28"/>
              </w:rPr>
            </w:pPr>
            <w:r w:rsidRPr="0017352F">
              <w:rPr>
                <w:rFonts w:ascii="Times New Roman" w:eastAsia="Times New Roman" w:hAnsi="Times New Roman" w:cs="Times New Roman"/>
                <w:sz w:val="28"/>
                <w:szCs w:val="28"/>
              </w:rPr>
              <w:t>Кузьменко Сергей Иванович</w:t>
            </w:r>
          </w:p>
        </w:tc>
        <w:tc>
          <w:tcPr>
            <w:tcW w:w="4962" w:type="dxa"/>
            <w:shd w:val="clear" w:color="auto" w:fill="auto"/>
          </w:tcPr>
          <w:p w:rsidR="00B7521C" w:rsidRPr="0017352F" w:rsidRDefault="00B7521C" w:rsidP="00360E5D">
            <w:pPr>
              <w:shd w:val="clear" w:color="auto" w:fill="FFFFFF"/>
              <w:spacing w:before="100" w:beforeAutospacing="1" w:after="100" w:afterAutospacing="1" w:line="240" w:lineRule="auto"/>
              <w:ind w:left="-62"/>
              <w:jc w:val="both"/>
              <w:rPr>
                <w:rFonts w:ascii="Times New Roman" w:eastAsia="Times New Roman" w:hAnsi="Times New Roman" w:cs="Times New Roman"/>
                <w:color w:val="333333"/>
                <w:sz w:val="28"/>
                <w:szCs w:val="28"/>
              </w:rPr>
            </w:pPr>
            <w:r w:rsidRPr="00B7521C">
              <w:rPr>
                <w:rFonts w:ascii="Times New Roman" w:eastAsia="Times New Roman" w:hAnsi="Times New Roman" w:cs="Times New Roman"/>
                <w:sz w:val="28"/>
                <w:szCs w:val="28"/>
              </w:rPr>
              <w:t>г</w:t>
            </w:r>
            <w:r w:rsidRPr="0017352F">
              <w:rPr>
                <w:rFonts w:ascii="Times New Roman" w:eastAsia="Times New Roman" w:hAnsi="Times New Roman" w:cs="Times New Roman"/>
                <w:sz w:val="28"/>
                <w:szCs w:val="28"/>
              </w:rPr>
              <w:t>енеральный директор ОАО «Пятигорский завод «Импульс»</w:t>
            </w:r>
            <w:r w:rsidRPr="00B7521C">
              <w:rPr>
                <w:rFonts w:ascii="Times New Roman" w:eastAsia="Times New Roman" w:hAnsi="Times New Roman" w:cs="Times New Roman"/>
                <w:sz w:val="28"/>
                <w:szCs w:val="28"/>
              </w:rPr>
              <w:t xml:space="preserve"> </w:t>
            </w:r>
            <w:r w:rsidRPr="0017352F">
              <w:rPr>
                <w:rFonts w:ascii="Times New Roman" w:eastAsia="Times New Roman" w:hAnsi="Times New Roman" w:cs="Times New Roman"/>
                <w:sz w:val="28"/>
                <w:szCs w:val="28"/>
              </w:rPr>
              <w:t xml:space="preserve"> </w:t>
            </w:r>
            <w:r w:rsidRPr="00B7521C">
              <w:rPr>
                <w:rFonts w:ascii="Times New Roman" w:eastAsia="Times New Roman" w:hAnsi="Times New Roman" w:cs="Times New Roman"/>
                <w:sz w:val="28"/>
                <w:szCs w:val="28"/>
              </w:rPr>
              <w:t xml:space="preserve">                    (по согласованию);</w:t>
            </w:r>
          </w:p>
        </w:tc>
      </w:tr>
      <w:tr w:rsidR="00FF63B6" w:rsidRPr="00F12328" w:rsidTr="00F12328">
        <w:trPr>
          <w:trHeight w:val="951"/>
        </w:trPr>
        <w:tc>
          <w:tcPr>
            <w:tcW w:w="4536" w:type="dxa"/>
            <w:shd w:val="clear" w:color="auto" w:fill="auto"/>
          </w:tcPr>
          <w:p w:rsidR="00FF63B6" w:rsidRPr="00F12328" w:rsidRDefault="00FF63B6" w:rsidP="00360E5D">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Краснокуцкий</w:t>
            </w:r>
          </w:p>
          <w:p w:rsidR="00FF63B6" w:rsidRPr="00F12328" w:rsidRDefault="00FF63B6" w:rsidP="00360E5D">
            <w:pPr>
              <w:widowControl w:val="0"/>
              <w:autoSpaceDE w:val="0"/>
              <w:autoSpaceDN w:val="0"/>
              <w:spacing w:after="0" w:line="240" w:lineRule="auto"/>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Алексей Викторович</w:t>
            </w:r>
          </w:p>
        </w:tc>
        <w:tc>
          <w:tcPr>
            <w:tcW w:w="4962" w:type="dxa"/>
            <w:shd w:val="clear" w:color="auto" w:fill="auto"/>
          </w:tcPr>
          <w:p w:rsidR="00FF63B6" w:rsidRPr="00F12328" w:rsidRDefault="00FF63B6" w:rsidP="00360E5D">
            <w:pPr>
              <w:widowControl w:val="0"/>
              <w:autoSpaceDE w:val="0"/>
              <w:autoSpaceDN w:val="0"/>
              <w:spacing w:after="0" w:line="240" w:lineRule="auto"/>
              <w:jc w:val="both"/>
              <w:rPr>
                <w:rFonts w:ascii="Times New Roman" w:eastAsia="Times New Roman" w:hAnsi="Times New Roman" w:cs="Times New Roman"/>
                <w:sz w:val="28"/>
                <w:szCs w:val="28"/>
              </w:rPr>
            </w:pPr>
            <w:r w:rsidRPr="00F12328">
              <w:rPr>
                <w:rFonts w:ascii="Times New Roman" w:eastAsia="Times New Roman" w:hAnsi="Times New Roman" w:cs="Times New Roman"/>
                <w:sz w:val="28"/>
                <w:szCs w:val="28"/>
              </w:rPr>
              <w:t>директор ООО «Квитас» (по согласованию);</w:t>
            </w:r>
          </w:p>
        </w:tc>
      </w:tr>
    </w:tbl>
    <w:p w:rsidR="00F12328" w:rsidRPr="00F12328" w:rsidRDefault="00F12328" w:rsidP="00F12328">
      <w:pPr>
        <w:spacing w:after="0" w:line="240" w:lineRule="auto"/>
        <w:ind w:left="284" w:right="424"/>
        <w:jc w:val="center"/>
        <w:outlineLvl w:val="0"/>
        <w:rPr>
          <w:rFonts w:ascii="Times New Roman" w:eastAsia="Times New Roman" w:hAnsi="Times New Roman" w:cs="Times New Roman"/>
          <w:sz w:val="28"/>
          <w:szCs w:val="28"/>
        </w:rPr>
      </w:pPr>
    </w:p>
    <w:p w:rsidR="001A47AC" w:rsidRDefault="001A47AC" w:rsidP="00ED3079">
      <w:pPr>
        <w:spacing w:after="0" w:line="240" w:lineRule="auto"/>
        <w:ind w:right="424"/>
        <w:outlineLvl w:val="0"/>
        <w:rPr>
          <w:rFonts w:ascii="Times New Roman" w:eastAsia="Times New Roman" w:hAnsi="Times New Roman" w:cs="Times New Roman"/>
          <w:b/>
          <w:sz w:val="28"/>
          <w:szCs w:val="28"/>
        </w:rPr>
      </w:pPr>
    </w:p>
    <w:p w:rsidR="00FF63B6" w:rsidRDefault="00FF63B6" w:rsidP="00ED3079">
      <w:pPr>
        <w:spacing w:after="0" w:line="240" w:lineRule="auto"/>
        <w:ind w:right="424"/>
        <w:outlineLvl w:val="0"/>
        <w:rPr>
          <w:rFonts w:ascii="Times New Roman" w:eastAsia="Times New Roman" w:hAnsi="Times New Roman" w:cs="Times New Roman"/>
          <w:b/>
          <w:sz w:val="28"/>
          <w:szCs w:val="28"/>
        </w:rPr>
      </w:pPr>
    </w:p>
    <w:p w:rsidR="00FF63B6" w:rsidRDefault="00FF63B6" w:rsidP="00ED3079">
      <w:pPr>
        <w:spacing w:after="0" w:line="240" w:lineRule="auto"/>
        <w:ind w:right="424"/>
        <w:outlineLvl w:val="0"/>
        <w:rPr>
          <w:rFonts w:ascii="Times New Roman" w:eastAsia="Times New Roman" w:hAnsi="Times New Roman" w:cs="Times New Roman"/>
          <w:b/>
          <w:sz w:val="28"/>
          <w:szCs w:val="28"/>
        </w:rPr>
      </w:pPr>
    </w:p>
    <w:p w:rsidR="00FF63B6" w:rsidRDefault="00FF63B6" w:rsidP="00ED3079">
      <w:pPr>
        <w:spacing w:after="0" w:line="240" w:lineRule="auto"/>
        <w:ind w:right="424"/>
        <w:outlineLvl w:val="0"/>
        <w:rPr>
          <w:rFonts w:ascii="Times New Roman" w:eastAsia="Times New Roman" w:hAnsi="Times New Roman" w:cs="Times New Roman"/>
          <w:b/>
          <w:sz w:val="28"/>
          <w:szCs w:val="28"/>
        </w:rPr>
      </w:pPr>
    </w:p>
    <w:p w:rsidR="00FF63B6" w:rsidRDefault="00FF63B6" w:rsidP="00ED3079">
      <w:pPr>
        <w:spacing w:after="0" w:line="240" w:lineRule="auto"/>
        <w:ind w:right="424"/>
        <w:outlineLvl w:val="0"/>
        <w:rPr>
          <w:rFonts w:ascii="Times New Roman" w:eastAsia="Times New Roman" w:hAnsi="Times New Roman" w:cs="Times New Roman"/>
          <w:b/>
          <w:sz w:val="28"/>
          <w:szCs w:val="28"/>
        </w:rPr>
      </w:pPr>
    </w:p>
    <w:p w:rsidR="00FF63B6" w:rsidRDefault="00832D6C" w:rsidP="00ED3079">
      <w:pPr>
        <w:spacing w:after="0" w:line="240" w:lineRule="auto"/>
        <w:ind w:right="424"/>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F63B6" w:rsidRPr="009D77B5" w:rsidRDefault="00FF63B6" w:rsidP="00ED3079">
      <w:pPr>
        <w:spacing w:after="0" w:line="240" w:lineRule="auto"/>
        <w:ind w:right="424"/>
        <w:outlineLvl w:val="0"/>
        <w:rPr>
          <w:rFonts w:ascii="Times New Roman" w:eastAsia="Times New Roman" w:hAnsi="Times New Roman" w:cs="Times New Roman"/>
          <w:b/>
          <w:sz w:val="28"/>
          <w:szCs w:val="28"/>
        </w:rPr>
      </w:pPr>
    </w:p>
    <w:p w:rsidR="001A47AC" w:rsidRPr="009D77B5" w:rsidRDefault="001A47AC" w:rsidP="001A47AC">
      <w:pPr>
        <w:spacing w:after="0" w:line="240" w:lineRule="auto"/>
        <w:ind w:left="284" w:right="424"/>
        <w:jc w:val="center"/>
        <w:outlineLvl w:val="0"/>
        <w:rPr>
          <w:rFonts w:ascii="Times New Roman" w:eastAsia="Times New Roman" w:hAnsi="Times New Roman" w:cs="Times New Roman"/>
          <w:b/>
          <w:sz w:val="28"/>
          <w:szCs w:val="28"/>
        </w:rPr>
      </w:pPr>
      <w:r w:rsidRPr="009D77B5">
        <w:rPr>
          <w:rFonts w:ascii="Times New Roman" w:eastAsia="Times New Roman" w:hAnsi="Times New Roman" w:cs="Times New Roman"/>
          <w:b/>
          <w:sz w:val="28"/>
          <w:szCs w:val="28"/>
        </w:rPr>
        <w:lastRenderedPageBreak/>
        <w:t>ПОВЕСТКА</w:t>
      </w:r>
    </w:p>
    <w:p w:rsidR="001A47AC" w:rsidRPr="009D77B5" w:rsidRDefault="001A47AC" w:rsidP="001A47AC">
      <w:pPr>
        <w:spacing w:after="0" w:line="240" w:lineRule="auto"/>
        <w:ind w:left="284" w:right="424"/>
        <w:jc w:val="center"/>
        <w:outlineLvl w:val="0"/>
        <w:rPr>
          <w:rFonts w:ascii="Times New Roman" w:eastAsia="Times New Roman" w:hAnsi="Times New Roman" w:cs="Times New Roman"/>
          <w:b/>
          <w:sz w:val="28"/>
          <w:szCs w:val="28"/>
        </w:rPr>
      </w:pPr>
      <w:r w:rsidRPr="009D77B5">
        <w:rPr>
          <w:rFonts w:ascii="Times New Roman" w:eastAsia="Times New Roman" w:hAnsi="Times New Roman" w:cs="Times New Roman"/>
          <w:b/>
          <w:sz w:val="28"/>
          <w:szCs w:val="28"/>
        </w:rPr>
        <w:t xml:space="preserve">заседания Совета по поддержке малого и среднего предпринимательства </w:t>
      </w:r>
      <w:r w:rsidRPr="009D77B5">
        <w:rPr>
          <w:rFonts w:ascii="Times New Roman" w:eastAsia="Times New Roman" w:hAnsi="Times New Roman" w:cs="Times New Roman"/>
          <w:b/>
          <w:bCs/>
          <w:sz w:val="28"/>
          <w:szCs w:val="28"/>
        </w:rPr>
        <w:t>города-курорта Пятигорска</w:t>
      </w:r>
    </w:p>
    <w:p w:rsidR="001A47AC" w:rsidRPr="009D77B5" w:rsidRDefault="001A47AC" w:rsidP="001A47AC">
      <w:pPr>
        <w:spacing w:after="0" w:line="240" w:lineRule="auto"/>
        <w:ind w:left="6096" w:right="-1"/>
        <w:outlineLvl w:val="0"/>
        <w:rPr>
          <w:rFonts w:ascii="Times New Roman" w:eastAsia="Times New Roman" w:hAnsi="Times New Roman" w:cs="Times New Roman"/>
          <w:sz w:val="16"/>
          <w:szCs w:val="16"/>
        </w:rPr>
      </w:pPr>
    </w:p>
    <w:p w:rsidR="001A47AC" w:rsidRPr="009D77B5" w:rsidRDefault="001A47AC" w:rsidP="001A47AC">
      <w:pPr>
        <w:spacing w:after="0" w:line="240" w:lineRule="auto"/>
        <w:ind w:left="5812"/>
        <w:outlineLvl w:val="0"/>
        <w:rPr>
          <w:rFonts w:ascii="Times New Roman" w:eastAsia="Times New Roman" w:hAnsi="Times New Roman" w:cs="Times New Roman"/>
          <w:bCs/>
          <w:sz w:val="28"/>
          <w:szCs w:val="28"/>
        </w:rPr>
      </w:pPr>
      <w:r w:rsidRPr="009D77B5">
        <w:rPr>
          <w:rFonts w:ascii="Times New Roman" w:eastAsia="Times New Roman" w:hAnsi="Times New Roman" w:cs="Times New Roman"/>
          <w:sz w:val="28"/>
          <w:szCs w:val="28"/>
        </w:rPr>
        <w:tab/>
      </w:r>
    </w:p>
    <w:p w:rsidR="001A47AC" w:rsidRPr="009D77B5" w:rsidRDefault="001A47AC" w:rsidP="001A47AC">
      <w:pPr>
        <w:spacing w:after="0" w:line="240" w:lineRule="auto"/>
        <w:ind w:left="284" w:right="141"/>
        <w:jc w:val="both"/>
        <w:outlineLvl w:val="0"/>
        <w:rPr>
          <w:rFonts w:ascii="Times New Roman" w:eastAsia="Times New Roman" w:hAnsi="Times New Roman" w:cs="Times New Roman"/>
          <w:sz w:val="16"/>
          <w:szCs w:val="16"/>
        </w:rPr>
      </w:pPr>
      <w:r w:rsidRPr="009D77B5">
        <w:rPr>
          <w:rFonts w:ascii="Times New Roman" w:eastAsia="Times New Roman" w:hAnsi="Times New Roman" w:cs="Times New Roman"/>
          <w:sz w:val="16"/>
          <w:szCs w:val="16"/>
        </w:rPr>
        <w:t xml:space="preserve"> </w:t>
      </w:r>
    </w:p>
    <w:p w:rsidR="009D77B5" w:rsidRPr="009D77B5" w:rsidRDefault="009D77B5" w:rsidP="009D77B5">
      <w:pPr>
        <w:numPr>
          <w:ilvl w:val="0"/>
          <w:numId w:val="4"/>
        </w:numPr>
        <w:spacing w:after="0" w:line="240" w:lineRule="auto"/>
        <w:contextualSpacing/>
        <w:jc w:val="both"/>
        <w:rPr>
          <w:rFonts w:ascii="Times New Roman" w:eastAsia="Times New Roman" w:hAnsi="Times New Roman" w:cs="Times New Roman"/>
          <w:sz w:val="28"/>
          <w:szCs w:val="28"/>
        </w:rPr>
      </w:pPr>
      <w:r w:rsidRPr="009D77B5">
        <w:rPr>
          <w:rFonts w:ascii="Times New Roman" w:eastAsia="Times New Roman" w:hAnsi="Times New Roman" w:cs="Times New Roman"/>
          <w:sz w:val="28"/>
          <w:szCs w:val="28"/>
        </w:rPr>
        <w:t>О результатах проработки вопроса установки банкоматов в непосредственной близости от ОАО «Станкотерм».</w:t>
      </w:r>
    </w:p>
    <w:tbl>
      <w:tblPr>
        <w:tblStyle w:val="11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5684"/>
      </w:tblGrid>
      <w:tr w:rsidR="009D77B5" w:rsidRPr="009D77B5" w:rsidTr="009159B8">
        <w:trPr>
          <w:trHeight w:val="1343"/>
        </w:trPr>
        <w:tc>
          <w:tcPr>
            <w:tcW w:w="3603" w:type="dxa"/>
          </w:tcPr>
          <w:p w:rsidR="009D77B5" w:rsidRPr="009D77B5" w:rsidRDefault="009D77B5" w:rsidP="009D77B5">
            <w:pPr>
              <w:ind w:right="141"/>
              <w:jc w:val="right"/>
              <w:outlineLvl w:val="0"/>
              <w:rPr>
                <w:rFonts w:ascii="Times New Roman" w:hAnsi="Times New Roman" w:cs="Times New Roman"/>
                <w:sz w:val="28"/>
                <w:szCs w:val="28"/>
              </w:rPr>
            </w:pPr>
          </w:p>
          <w:p w:rsidR="009D77B5" w:rsidRPr="009D77B5" w:rsidRDefault="009D77B5" w:rsidP="009D77B5">
            <w:pPr>
              <w:ind w:right="141"/>
              <w:jc w:val="right"/>
              <w:outlineLvl w:val="0"/>
              <w:rPr>
                <w:rFonts w:ascii="Times New Roman" w:hAnsi="Times New Roman" w:cs="Times New Roman"/>
                <w:sz w:val="28"/>
                <w:szCs w:val="28"/>
              </w:rPr>
            </w:pPr>
            <w:r w:rsidRPr="009D77B5">
              <w:rPr>
                <w:rFonts w:ascii="Times New Roman" w:hAnsi="Times New Roman" w:cs="Times New Roman"/>
                <w:sz w:val="28"/>
                <w:szCs w:val="28"/>
              </w:rPr>
              <w:t>Докладчик:</w:t>
            </w:r>
          </w:p>
          <w:p w:rsidR="009D77B5" w:rsidRPr="009D77B5" w:rsidRDefault="009D77B5" w:rsidP="009D77B5">
            <w:pPr>
              <w:ind w:right="141"/>
              <w:jc w:val="right"/>
              <w:outlineLvl w:val="0"/>
              <w:rPr>
                <w:rFonts w:ascii="Times New Roman" w:hAnsi="Times New Roman" w:cs="Times New Roman"/>
                <w:sz w:val="28"/>
                <w:szCs w:val="28"/>
              </w:rPr>
            </w:pPr>
          </w:p>
          <w:p w:rsidR="009D77B5" w:rsidRPr="009D77B5" w:rsidRDefault="009D77B5" w:rsidP="009D77B5">
            <w:pPr>
              <w:ind w:right="141"/>
              <w:jc w:val="right"/>
              <w:outlineLvl w:val="0"/>
              <w:rPr>
                <w:rFonts w:ascii="Times New Roman" w:hAnsi="Times New Roman" w:cs="Times New Roman"/>
                <w:sz w:val="28"/>
                <w:szCs w:val="28"/>
              </w:rPr>
            </w:pPr>
          </w:p>
          <w:p w:rsidR="009D77B5" w:rsidRPr="009D77B5" w:rsidRDefault="009D77B5" w:rsidP="009D77B5">
            <w:pPr>
              <w:ind w:right="141"/>
              <w:jc w:val="center"/>
              <w:outlineLvl w:val="0"/>
              <w:rPr>
                <w:rFonts w:ascii="Times New Roman" w:hAnsi="Times New Roman" w:cs="Times New Roman"/>
                <w:sz w:val="28"/>
                <w:szCs w:val="28"/>
              </w:rPr>
            </w:pPr>
          </w:p>
        </w:tc>
        <w:tc>
          <w:tcPr>
            <w:tcW w:w="5684" w:type="dxa"/>
          </w:tcPr>
          <w:p w:rsidR="009D77B5" w:rsidRPr="009D77B5" w:rsidRDefault="009D77B5" w:rsidP="009D77B5">
            <w:pPr>
              <w:ind w:right="141"/>
              <w:outlineLvl w:val="0"/>
              <w:rPr>
                <w:rFonts w:ascii="Times New Roman" w:hAnsi="Times New Roman" w:cs="Times New Roman"/>
                <w:sz w:val="28"/>
                <w:szCs w:val="28"/>
              </w:rPr>
            </w:pPr>
          </w:p>
          <w:p w:rsidR="009D77B5" w:rsidRPr="009D77B5" w:rsidRDefault="009D77B5" w:rsidP="009D77B5">
            <w:pPr>
              <w:jc w:val="both"/>
              <w:rPr>
                <w:rFonts w:ascii="Times New Roman" w:hAnsi="Times New Roman" w:cs="Times New Roman"/>
                <w:sz w:val="28"/>
                <w:szCs w:val="28"/>
              </w:rPr>
            </w:pPr>
            <w:r w:rsidRPr="009D77B5">
              <w:rPr>
                <w:rFonts w:ascii="Times New Roman" w:hAnsi="Times New Roman" w:cs="Times New Roman"/>
                <w:sz w:val="28"/>
                <w:szCs w:val="28"/>
              </w:rPr>
              <w:t>Смирнов Евгений Владимирович региональный директор Ставропольского отделения № 5239 ПАО «Сбербанк»</w:t>
            </w:r>
          </w:p>
          <w:p w:rsidR="009D77B5" w:rsidRPr="009D77B5" w:rsidRDefault="009D77B5" w:rsidP="009D77B5">
            <w:pPr>
              <w:ind w:right="141"/>
              <w:outlineLvl w:val="0"/>
              <w:rPr>
                <w:rFonts w:ascii="Times New Roman" w:hAnsi="Times New Roman" w:cs="Times New Roman"/>
                <w:sz w:val="28"/>
                <w:szCs w:val="28"/>
              </w:rPr>
            </w:pPr>
          </w:p>
        </w:tc>
      </w:tr>
    </w:tbl>
    <w:p w:rsidR="009D77B5" w:rsidRPr="009D77B5" w:rsidRDefault="009D77B5" w:rsidP="009D77B5">
      <w:pPr>
        <w:tabs>
          <w:tab w:val="left" w:pos="284"/>
        </w:tabs>
        <w:spacing w:after="0" w:line="240" w:lineRule="auto"/>
        <w:ind w:right="-1"/>
        <w:jc w:val="both"/>
        <w:outlineLvl w:val="0"/>
        <w:rPr>
          <w:rFonts w:ascii="Times New Roman" w:eastAsia="Times New Roman" w:hAnsi="Times New Roman" w:cs="Times New Roman"/>
          <w:sz w:val="28"/>
          <w:szCs w:val="28"/>
          <w:lang w:eastAsia="en-US"/>
        </w:rPr>
      </w:pPr>
    </w:p>
    <w:p w:rsidR="009D77B5" w:rsidRPr="009D77B5" w:rsidRDefault="009D77B5" w:rsidP="009D77B5">
      <w:pPr>
        <w:numPr>
          <w:ilvl w:val="0"/>
          <w:numId w:val="4"/>
        </w:numPr>
        <w:spacing w:after="0" w:line="240" w:lineRule="auto"/>
        <w:contextualSpacing/>
        <w:jc w:val="both"/>
        <w:rPr>
          <w:rFonts w:ascii="Times New Roman" w:eastAsia="Times New Roman" w:hAnsi="Times New Roman" w:cs="Times New Roman"/>
          <w:sz w:val="28"/>
          <w:szCs w:val="28"/>
        </w:rPr>
      </w:pPr>
      <w:r w:rsidRPr="009D77B5">
        <w:rPr>
          <w:rFonts w:ascii="Times New Roman" w:eastAsia="Times New Roman" w:hAnsi="Times New Roman" w:cs="Times New Roman"/>
          <w:sz w:val="28"/>
          <w:szCs w:val="28"/>
        </w:rPr>
        <w:t>О результатах кадастровой оценки.</w:t>
      </w:r>
    </w:p>
    <w:p w:rsidR="009D77B5" w:rsidRPr="009D77B5" w:rsidRDefault="009D77B5" w:rsidP="009D77B5">
      <w:pPr>
        <w:spacing w:after="0" w:line="240" w:lineRule="auto"/>
        <w:ind w:left="720"/>
        <w:contextualSpacing/>
        <w:jc w:val="both"/>
        <w:rPr>
          <w:rFonts w:ascii="Times New Roman" w:eastAsia="Times New Roman" w:hAnsi="Times New Roman" w:cs="Times New Roman"/>
          <w:sz w:val="28"/>
          <w:szCs w:val="28"/>
        </w:rPr>
      </w:pPr>
    </w:p>
    <w:tbl>
      <w:tblPr>
        <w:tblStyle w:val="11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5684"/>
      </w:tblGrid>
      <w:tr w:rsidR="009D77B5" w:rsidRPr="009D77B5" w:rsidTr="009159B8">
        <w:tc>
          <w:tcPr>
            <w:tcW w:w="3603" w:type="dxa"/>
          </w:tcPr>
          <w:p w:rsidR="009D77B5" w:rsidRPr="009D77B5" w:rsidRDefault="009D77B5" w:rsidP="009D77B5">
            <w:pPr>
              <w:ind w:right="141"/>
              <w:jc w:val="right"/>
              <w:outlineLvl w:val="0"/>
              <w:rPr>
                <w:rFonts w:ascii="Times New Roman" w:hAnsi="Times New Roman" w:cs="Times New Roman"/>
                <w:sz w:val="28"/>
                <w:szCs w:val="28"/>
              </w:rPr>
            </w:pPr>
            <w:r w:rsidRPr="009D77B5">
              <w:rPr>
                <w:rFonts w:ascii="Times New Roman" w:hAnsi="Times New Roman" w:cs="Times New Roman"/>
                <w:sz w:val="28"/>
                <w:szCs w:val="28"/>
              </w:rPr>
              <w:t>Докладчик:</w:t>
            </w:r>
          </w:p>
          <w:p w:rsidR="009D77B5" w:rsidRPr="009D77B5" w:rsidRDefault="009D77B5" w:rsidP="009D77B5">
            <w:pPr>
              <w:ind w:right="141"/>
              <w:jc w:val="right"/>
              <w:outlineLvl w:val="0"/>
              <w:rPr>
                <w:rFonts w:ascii="Times New Roman" w:hAnsi="Times New Roman" w:cs="Times New Roman"/>
                <w:sz w:val="28"/>
                <w:szCs w:val="28"/>
              </w:rPr>
            </w:pPr>
          </w:p>
          <w:p w:rsidR="009D77B5" w:rsidRPr="009D77B5" w:rsidRDefault="009D77B5" w:rsidP="009D77B5">
            <w:pPr>
              <w:ind w:right="141"/>
              <w:jc w:val="right"/>
              <w:outlineLvl w:val="0"/>
              <w:rPr>
                <w:rFonts w:ascii="Times New Roman" w:hAnsi="Times New Roman" w:cs="Times New Roman"/>
                <w:sz w:val="28"/>
                <w:szCs w:val="28"/>
              </w:rPr>
            </w:pPr>
          </w:p>
          <w:p w:rsidR="009D77B5" w:rsidRPr="009D77B5" w:rsidRDefault="009D77B5" w:rsidP="009D77B5">
            <w:pPr>
              <w:ind w:right="141"/>
              <w:jc w:val="center"/>
              <w:outlineLvl w:val="0"/>
              <w:rPr>
                <w:rFonts w:ascii="Times New Roman" w:hAnsi="Times New Roman" w:cs="Times New Roman"/>
                <w:sz w:val="28"/>
                <w:szCs w:val="28"/>
              </w:rPr>
            </w:pPr>
          </w:p>
        </w:tc>
        <w:tc>
          <w:tcPr>
            <w:tcW w:w="5684" w:type="dxa"/>
          </w:tcPr>
          <w:p w:rsidR="009D77B5" w:rsidRPr="009D77B5" w:rsidRDefault="009D77B5" w:rsidP="009D77B5">
            <w:pPr>
              <w:ind w:right="141"/>
              <w:jc w:val="both"/>
              <w:outlineLvl w:val="0"/>
              <w:rPr>
                <w:rFonts w:ascii="Times New Roman" w:hAnsi="Times New Roman" w:cs="Times New Roman"/>
                <w:sz w:val="28"/>
                <w:szCs w:val="28"/>
              </w:rPr>
            </w:pPr>
            <w:r w:rsidRPr="009D77B5">
              <w:rPr>
                <w:rFonts w:ascii="Times New Roman" w:hAnsi="Times New Roman" w:cs="Times New Roman"/>
                <w:sz w:val="28"/>
                <w:szCs w:val="28"/>
              </w:rPr>
              <w:t>Артемов Роман Васильевич</w:t>
            </w:r>
          </w:p>
          <w:p w:rsidR="009D77B5" w:rsidRPr="009D77B5" w:rsidRDefault="009D77B5" w:rsidP="009D77B5">
            <w:pPr>
              <w:jc w:val="both"/>
              <w:rPr>
                <w:rFonts w:ascii="Times New Roman" w:hAnsi="Times New Roman" w:cs="Times New Roman"/>
                <w:iCs/>
                <w:sz w:val="28"/>
                <w:szCs w:val="28"/>
              </w:rPr>
            </w:pPr>
            <w:r w:rsidRPr="009D77B5">
              <w:rPr>
                <w:rFonts w:ascii="Times New Roman" w:hAnsi="Times New Roman" w:cs="Times New Roman"/>
                <w:iCs/>
                <w:sz w:val="28"/>
                <w:szCs w:val="28"/>
              </w:rPr>
              <w:t>Заведующий отделом  земельных отношений МУ «Управление имущественных отношений администрации города Пятигорска</w:t>
            </w:r>
          </w:p>
          <w:p w:rsidR="009D77B5" w:rsidRPr="009D77B5" w:rsidRDefault="009D77B5" w:rsidP="009D77B5">
            <w:pPr>
              <w:ind w:right="141"/>
              <w:outlineLvl w:val="0"/>
              <w:rPr>
                <w:rFonts w:ascii="Times New Roman" w:hAnsi="Times New Roman" w:cs="Times New Roman"/>
                <w:sz w:val="28"/>
                <w:szCs w:val="28"/>
              </w:rPr>
            </w:pPr>
          </w:p>
        </w:tc>
      </w:tr>
    </w:tbl>
    <w:p w:rsidR="009D77B5" w:rsidRPr="009D77B5" w:rsidRDefault="009D77B5" w:rsidP="009D77B5">
      <w:pPr>
        <w:tabs>
          <w:tab w:val="left" w:pos="284"/>
        </w:tabs>
        <w:spacing w:after="0" w:line="240" w:lineRule="auto"/>
        <w:ind w:left="720" w:right="-1"/>
        <w:contextualSpacing/>
        <w:jc w:val="both"/>
        <w:outlineLvl w:val="0"/>
        <w:rPr>
          <w:rFonts w:ascii="Times New Roman" w:eastAsia="Times New Roman" w:hAnsi="Times New Roman" w:cs="Times New Roman"/>
          <w:color w:val="000000"/>
          <w:sz w:val="28"/>
          <w:szCs w:val="28"/>
        </w:rPr>
      </w:pPr>
    </w:p>
    <w:p w:rsidR="009D77B5" w:rsidRPr="009D77B5" w:rsidRDefault="009D77B5" w:rsidP="009D77B5">
      <w:pPr>
        <w:keepNext/>
        <w:keepLines/>
        <w:numPr>
          <w:ilvl w:val="0"/>
          <w:numId w:val="4"/>
        </w:numPr>
        <w:shd w:val="clear" w:color="auto" w:fill="FFFFFF"/>
        <w:spacing w:after="0" w:line="288" w:lineRule="atLeast"/>
        <w:jc w:val="both"/>
        <w:textAlignment w:val="baseline"/>
        <w:outlineLvl w:val="0"/>
        <w:rPr>
          <w:rFonts w:ascii="Times New Roman" w:eastAsia="Times New Roman" w:hAnsi="Times New Roman" w:cs="Times New Roman"/>
          <w:caps/>
          <w:color w:val="000000"/>
          <w:kern w:val="36"/>
          <w:sz w:val="28"/>
          <w:szCs w:val="28"/>
        </w:rPr>
      </w:pPr>
      <w:r w:rsidRPr="009D77B5">
        <w:rPr>
          <w:rFonts w:ascii="Times New Roman" w:eastAsia="Times New Roman" w:hAnsi="Times New Roman" w:cs="Times New Roman"/>
          <w:bCs/>
          <w:color w:val="000000"/>
          <w:sz w:val="28"/>
          <w:szCs w:val="28"/>
          <w:lang w:eastAsia="en-US"/>
        </w:rPr>
        <w:t>Возможности финансовой господдержки СМП и сложности их получения.</w:t>
      </w:r>
    </w:p>
    <w:p w:rsidR="009D77B5" w:rsidRPr="009D77B5" w:rsidRDefault="009D77B5" w:rsidP="009D77B5">
      <w:pPr>
        <w:tabs>
          <w:tab w:val="left" w:pos="284"/>
        </w:tabs>
        <w:spacing w:after="0" w:line="240" w:lineRule="auto"/>
        <w:ind w:left="720" w:right="-1"/>
        <w:contextualSpacing/>
        <w:jc w:val="both"/>
        <w:outlineLvl w:val="0"/>
        <w:rPr>
          <w:rFonts w:ascii="Times New Roman" w:eastAsia="Times New Roman" w:hAnsi="Times New Roman" w:cs="Times New Roman"/>
          <w:sz w:val="28"/>
          <w:szCs w:val="28"/>
        </w:rPr>
      </w:pPr>
    </w:p>
    <w:tbl>
      <w:tblPr>
        <w:tblStyle w:val="11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5684"/>
      </w:tblGrid>
      <w:tr w:rsidR="009D77B5" w:rsidRPr="009D77B5" w:rsidTr="009159B8">
        <w:tc>
          <w:tcPr>
            <w:tcW w:w="3603" w:type="dxa"/>
          </w:tcPr>
          <w:p w:rsidR="009D77B5" w:rsidRPr="009D77B5" w:rsidRDefault="009D77B5" w:rsidP="009D77B5">
            <w:pPr>
              <w:ind w:right="141"/>
              <w:outlineLvl w:val="0"/>
              <w:rPr>
                <w:rFonts w:ascii="Times New Roman" w:hAnsi="Times New Roman" w:cs="Times New Roman"/>
                <w:sz w:val="28"/>
                <w:szCs w:val="28"/>
              </w:rPr>
            </w:pPr>
          </w:p>
          <w:p w:rsidR="009D77B5" w:rsidRPr="009D77B5" w:rsidRDefault="009D77B5" w:rsidP="009D77B5">
            <w:pPr>
              <w:ind w:right="141"/>
              <w:jc w:val="right"/>
              <w:outlineLvl w:val="0"/>
              <w:rPr>
                <w:rFonts w:ascii="Times New Roman" w:hAnsi="Times New Roman" w:cs="Times New Roman"/>
                <w:sz w:val="28"/>
                <w:szCs w:val="28"/>
              </w:rPr>
            </w:pPr>
            <w:r w:rsidRPr="009D77B5">
              <w:rPr>
                <w:rFonts w:ascii="Times New Roman" w:hAnsi="Times New Roman" w:cs="Times New Roman"/>
                <w:sz w:val="28"/>
                <w:szCs w:val="28"/>
              </w:rPr>
              <w:t>Докладчик:</w:t>
            </w:r>
          </w:p>
          <w:p w:rsidR="009D77B5" w:rsidRPr="009D77B5" w:rsidRDefault="009D77B5" w:rsidP="009D77B5">
            <w:pPr>
              <w:ind w:right="141"/>
              <w:jc w:val="right"/>
              <w:outlineLvl w:val="0"/>
              <w:rPr>
                <w:rFonts w:ascii="Times New Roman" w:hAnsi="Times New Roman" w:cs="Times New Roman"/>
                <w:sz w:val="28"/>
                <w:szCs w:val="28"/>
              </w:rPr>
            </w:pPr>
          </w:p>
          <w:p w:rsidR="009D77B5" w:rsidRPr="009D77B5" w:rsidRDefault="009D77B5" w:rsidP="009D77B5">
            <w:pPr>
              <w:ind w:right="141"/>
              <w:jc w:val="right"/>
              <w:outlineLvl w:val="0"/>
              <w:rPr>
                <w:rFonts w:ascii="Times New Roman" w:hAnsi="Times New Roman" w:cs="Times New Roman"/>
                <w:sz w:val="28"/>
                <w:szCs w:val="28"/>
              </w:rPr>
            </w:pPr>
          </w:p>
          <w:p w:rsidR="00FF63B6" w:rsidRDefault="00FF63B6" w:rsidP="00B7521C">
            <w:pPr>
              <w:ind w:right="141"/>
              <w:jc w:val="right"/>
              <w:outlineLvl w:val="0"/>
              <w:rPr>
                <w:rFonts w:ascii="Times New Roman" w:hAnsi="Times New Roman" w:cs="Times New Roman"/>
                <w:sz w:val="28"/>
                <w:szCs w:val="28"/>
              </w:rPr>
            </w:pPr>
          </w:p>
          <w:p w:rsidR="00FF63B6" w:rsidRDefault="00FF63B6" w:rsidP="00B7521C">
            <w:pPr>
              <w:ind w:right="141"/>
              <w:jc w:val="right"/>
              <w:outlineLvl w:val="0"/>
              <w:rPr>
                <w:rFonts w:ascii="Times New Roman" w:hAnsi="Times New Roman" w:cs="Times New Roman"/>
                <w:sz w:val="28"/>
                <w:szCs w:val="28"/>
              </w:rPr>
            </w:pPr>
          </w:p>
          <w:p w:rsidR="009D77B5" w:rsidRPr="009D77B5" w:rsidRDefault="00B7521C" w:rsidP="00B7521C">
            <w:pPr>
              <w:ind w:right="141"/>
              <w:jc w:val="right"/>
              <w:outlineLvl w:val="0"/>
              <w:rPr>
                <w:rFonts w:ascii="Times New Roman" w:hAnsi="Times New Roman" w:cs="Times New Roman"/>
                <w:sz w:val="28"/>
                <w:szCs w:val="28"/>
              </w:rPr>
            </w:pPr>
            <w:r>
              <w:rPr>
                <w:rFonts w:ascii="Times New Roman" w:hAnsi="Times New Roman" w:cs="Times New Roman"/>
                <w:sz w:val="28"/>
                <w:szCs w:val="28"/>
              </w:rPr>
              <w:t>Содокладчик</w:t>
            </w:r>
          </w:p>
        </w:tc>
        <w:tc>
          <w:tcPr>
            <w:tcW w:w="5684" w:type="dxa"/>
          </w:tcPr>
          <w:p w:rsidR="009D77B5" w:rsidRPr="009D77B5" w:rsidRDefault="009D77B5" w:rsidP="009D77B5">
            <w:pPr>
              <w:ind w:right="141"/>
              <w:outlineLvl w:val="0"/>
              <w:rPr>
                <w:rFonts w:ascii="Times New Roman" w:hAnsi="Times New Roman" w:cs="Times New Roman"/>
                <w:sz w:val="28"/>
                <w:szCs w:val="28"/>
              </w:rPr>
            </w:pPr>
          </w:p>
          <w:p w:rsidR="00B7521C" w:rsidRDefault="00B7521C" w:rsidP="009D77B5">
            <w:pPr>
              <w:ind w:right="141"/>
              <w:outlineLvl w:val="0"/>
              <w:rPr>
                <w:rFonts w:ascii="Times New Roman" w:eastAsia="Times New Roman" w:hAnsi="Times New Roman" w:cs="Times New Roman"/>
                <w:sz w:val="28"/>
                <w:szCs w:val="28"/>
              </w:rPr>
            </w:pPr>
            <w:r w:rsidRPr="00B7521C">
              <w:rPr>
                <w:rFonts w:ascii="Times New Roman" w:eastAsia="Times New Roman" w:hAnsi="Times New Roman" w:cs="Times New Roman"/>
                <w:sz w:val="28"/>
                <w:szCs w:val="28"/>
              </w:rPr>
              <w:t xml:space="preserve">Николаева Юлия Ивановна, </w:t>
            </w:r>
          </w:p>
          <w:p w:rsidR="00B7521C" w:rsidRDefault="00B7521C" w:rsidP="009D77B5">
            <w:pPr>
              <w:ind w:right="141"/>
              <w:outlineLvl w:val="0"/>
              <w:rPr>
                <w:rFonts w:ascii="Times New Roman" w:eastAsia="Times New Roman" w:hAnsi="Times New Roman" w:cs="Times New Roman"/>
                <w:sz w:val="28"/>
                <w:szCs w:val="28"/>
              </w:rPr>
            </w:pPr>
            <w:r w:rsidRPr="00B7521C">
              <w:rPr>
                <w:rFonts w:ascii="Times New Roman" w:eastAsia="Times New Roman" w:hAnsi="Times New Roman" w:cs="Times New Roman"/>
                <w:sz w:val="28"/>
                <w:szCs w:val="28"/>
              </w:rPr>
              <w:t xml:space="preserve">начальник </w:t>
            </w:r>
            <w:proofErr w:type="gramStart"/>
            <w:r w:rsidRPr="00B7521C">
              <w:rPr>
                <w:rFonts w:ascii="Times New Roman" w:eastAsia="Times New Roman" w:hAnsi="Times New Roman" w:cs="Times New Roman"/>
                <w:sz w:val="28"/>
                <w:szCs w:val="28"/>
              </w:rPr>
              <w:t>управления экономического развития администрации города Пятигорска</w:t>
            </w:r>
            <w:proofErr w:type="gramEnd"/>
            <w:r w:rsidR="00FF63B6">
              <w:rPr>
                <w:rFonts w:ascii="Times New Roman" w:eastAsia="Times New Roman" w:hAnsi="Times New Roman" w:cs="Times New Roman"/>
                <w:sz w:val="28"/>
                <w:szCs w:val="28"/>
              </w:rPr>
              <w:t>;</w:t>
            </w:r>
          </w:p>
          <w:p w:rsidR="00FF63B6" w:rsidRPr="00B7521C" w:rsidRDefault="00FF63B6" w:rsidP="009D77B5">
            <w:pPr>
              <w:ind w:right="141"/>
              <w:outlineLvl w:val="0"/>
              <w:rPr>
                <w:rFonts w:ascii="Times New Roman" w:hAnsi="Times New Roman" w:cs="Times New Roman"/>
                <w:sz w:val="28"/>
                <w:szCs w:val="28"/>
              </w:rPr>
            </w:pPr>
          </w:p>
          <w:p w:rsidR="009D77B5" w:rsidRPr="009D77B5" w:rsidRDefault="009D77B5" w:rsidP="009D77B5">
            <w:pPr>
              <w:ind w:right="141"/>
              <w:outlineLvl w:val="0"/>
              <w:rPr>
                <w:rFonts w:ascii="Times New Roman" w:hAnsi="Times New Roman" w:cs="Times New Roman"/>
                <w:sz w:val="28"/>
                <w:szCs w:val="28"/>
              </w:rPr>
            </w:pPr>
            <w:r w:rsidRPr="009D77B5">
              <w:rPr>
                <w:rFonts w:ascii="Times New Roman" w:hAnsi="Times New Roman" w:cs="Times New Roman"/>
                <w:sz w:val="28"/>
                <w:szCs w:val="28"/>
              </w:rPr>
              <w:t>Лукичев Роман Григорьевич</w:t>
            </w:r>
            <w:r w:rsidR="00B7521C">
              <w:rPr>
                <w:rFonts w:ascii="Times New Roman" w:hAnsi="Times New Roman" w:cs="Times New Roman"/>
                <w:sz w:val="28"/>
                <w:szCs w:val="28"/>
              </w:rPr>
              <w:t>,</w:t>
            </w:r>
          </w:p>
          <w:p w:rsidR="009D77B5" w:rsidRDefault="00B7521C" w:rsidP="009D77B5">
            <w:pPr>
              <w:ind w:right="141"/>
              <w:outlineLvl w:val="0"/>
              <w:rPr>
                <w:rFonts w:ascii="Times New Roman" w:hAnsi="Times New Roman" w:cs="Times New Roman"/>
                <w:sz w:val="28"/>
                <w:szCs w:val="28"/>
              </w:rPr>
            </w:pPr>
            <w:r>
              <w:rPr>
                <w:rFonts w:ascii="Times New Roman" w:hAnsi="Times New Roman" w:cs="Times New Roman"/>
                <w:sz w:val="28"/>
                <w:szCs w:val="28"/>
              </w:rPr>
              <w:t>и</w:t>
            </w:r>
            <w:r w:rsidR="009D77B5" w:rsidRPr="009D77B5">
              <w:rPr>
                <w:rFonts w:ascii="Times New Roman" w:hAnsi="Times New Roman" w:cs="Times New Roman"/>
                <w:sz w:val="28"/>
                <w:szCs w:val="28"/>
              </w:rPr>
              <w:t>сполняющий обязанности председателя Некоммерческого Партнерства «Союз предпринимателей  города Пятигорска»</w:t>
            </w:r>
          </w:p>
          <w:p w:rsidR="00364297" w:rsidRPr="009D77B5" w:rsidRDefault="00364297" w:rsidP="009D77B5">
            <w:pPr>
              <w:ind w:right="141"/>
              <w:outlineLvl w:val="0"/>
              <w:rPr>
                <w:rFonts w:ascii="Times New Roman" w:hAnsi="Times New Roman" w:cs="Times New Roman"/>
                <w:sz w:val="28"/>
                <w:szCs w:val="28"/>
              </w:rPr>
            </w:pPr>
          </w:p>
        </w:tc>
      </w:tr>
    </w:tbl>
    <w:p w:rsidR="009D77B5" w:rsidRPr="009D77B5" w:rsidRDefault="009D77B5" w:rsidP="009D77B5">
      <w:pPr>
        <w:spacing w:after="0" w:line="240" w:lineRule="auto"/>
        <w:ind w:right="141"/>
        <w:jc w:val="both"/>
        <w:outlineLvl w:val="0"/>
        <w:rPr>
          <w:rFonts w:ascii="Times New Roman" w:eastAsia="Times New Roman" w:hAnsi="Times New Roman" w:cs="Times New Roman"/>
          <w:sz w:val="28"/>
          <w:szCs w:val="28"/>
          <w:lang w:eastAsia="en-US"/>
        </w:rPr>
      </w:pPr>
    </w:p>
    <w:p w:rsidR="009D77B5" w:rsidRPr="009D77B5" w:rsidRDefault="009D77B5" w:rsidP="009D77B5">
      <w:pPr>
        <w:spacing w:after="0" w:line="240" w:lineRule="auto"/>
        <w:ind w:right="141"/>
        <w:jc w:val="both"/>
        <w:outlineLvl w:val="0"/>
        <w:rPr>
          <w:rFonts w:ascii="Times New Roman" w:eastAsia="Times New Roman" w:hAnsi="Times New Roman" w:cs="Times New Roman"/>
          <w:sz w:val="28"/>
          <w:szCs w:val="28"/>
          <w:lang w:eastAsia="en-US"/>
        </w:rPr>
      </w:pPr>
    </w:p>
    <w:p w:rsidR="001A47AC" w:rsidRPr="00ED3079" w:rsidRDefault="009D77B5" w:rsidP="00ED3079">
      <w:pPr>
        <w:pStyle w:val="a4"/>
        <w:numPr>
          <w:ilvl w:val="0"/>
          <w:numId w:val="4"/>
        </w:numPr>
        <w:ind w:right="141"/>
        <w:jc w:val="both"/>
        <w:outlineLvl w:val="0"/>
        <w:rPr>
          <w:sz w:val="28"/>
          <w:szCs w:val="28"/>
          <w:lang w:eastAsia="en-US"/>
        </w:rPr>
      </w:pPr>
      <w:r w:rsidRPr="00ED3079">
        <w:rPr>
          <w:sz w:val="28"/>
          <w:szCs w:val="28"/>
          <w:lang w:eastAsia="en-US"/>
        </w:rPr>
        <w:t>Разное.</w:t>
      </w:r>
    </w:p>
    <w:p w:rsidR="00ED3079" w:rsidRDefault="00ED3079" w:rsidP="00ED3079">
      <w:pPr>
        <w:ind w:right="141"/>
        <w:jc w:val="both"/>
        <w:outlineLvl w:val="0"/>
        <w:rPr>
          <w:rFonts w:eastAsia="Times New Roman"/>
          <w:sz w:val="28"/>
          <w:szCs w:val="28"/>
          <w:lang w:eastAsia="en-US"/>
        </w:rPr>
      </w:pPr>
    </w:p>
    <w:p w:rsidR="003120D3" w:rsidRDefault="003120D3" w:rsidP="00ED3079">
      <w:pPr>
        <w:ind w:right="141"/>
        <w:jc w:val="both"/>
        <w:outlineLvl w:val="0"/>
        <w:rPr>
          <w:rFonts w:eastAsia="Times New Roman"/>
          <w:sz w:val="28"/>
          <w:szCs w:val="28"/>
          <w:lang w:eastAsia="en-US"/>
        </w:rPr>
      </w:pPr>
    </w:p>
    <w:p w:rsidR="003120D3" w:rsidRPr="00ED3079" w:rsidRDefault="003120D3" w:rsidP="00ED3079">
      <w:pPr>
        <w:ind w:right="141"/>
        <w:jc w:val="both"/>
        <w:outlineLvl w:val="0"/>
        <w:rPr>
          <w:rFonts w:eastAsia="Times New Roman"/>
          <w:sz w:val="28"/>
          <w:szCs w:val="28"/>
          <w:lang w:eastAsia="en-US"/>
        </w:rPr>
      </w:pPr>
    </w:p>
    <w:p w:rsidR="00137441" w:rsidRPr="00A04BBD" w:rsidRDefault="00137441" w:rsidP="00137441">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rPr>
      </w:pPr>
      <w:r w:rsidRPr="00A04BBD">
        <w:rPr>
          <w:rFonts w:ascii="Times New Roman" w:eastAsia="Times New Roman" w:hAnsi="Times New Roman" w:cs="Times New Roman"/>
          <w:b/>
          <w:sz w:val="28"/>
          <w:szCs w:val="28"/>
        </w:rPr>
        <w:lastRenderedPageBreak/>
        <w:t>Все члены Совета ознакомлены с Повесткой дня, возражений не имеют.</w:t>
      </w:r>
    </w:p>
    <w:p w:rsidR="00137441" w:rsidRPr="00A04BBD" w:rsidRDefault="00137441" w:rsidP="001A47AC">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1A47AC" w:rsidRDefault="001A47AC" w:rsidP="001A47AC">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rPr>
      </w:pPr>
      <w:r w:rsidRPr="00A04BBD">
        <w:rPr>
          <w:rFonts w:ascii="Times New Roman" w:eastAsia="Times New Roman" w:hAnsi="Times New Roman" w:cs="Times New Roman"/>
          <w:b/>
          <w:sz w:val="28"/>
          <w:szCs w:val="28"/>
        </w:rPr>
        <w:t xml:space="preserve">ПО 1 </w:t>
      </w:r>
      <w:r w:rsidR="00ED3079">
        <w:rPr>
          <w:rFonts w:ascii="Times New Roman" w:eastAsia="Times New Roman" w:hAnsi="Times New Roman" w:cs="Times New Roman"/>
          <w:b/>
          <w:sz w:val="28"/>
          <w:szCs w:val="28"/>
        </w:rPr>
        <w:t>ВОПРОСУ ВЫСТУПИЛ</w:t>
      </w:r>
      <w:r w:rsidRPr="00A04BBD">
        <w:rPr>
          <w:rFonts w:ascii="Times New Roman" w:eastAsia="Times New Roman" w:hAnsi="Times New Roman" w:cs="Times New Roman"/>
          <w:b/>
          <w:sz w:val="28"/>
          <w:szCs w:val="28"/>
        </w:rPr>
        <w:t>:</w:t>
      </w:r>
    </w:p>
    <w:p w:rsidR="00ED3079" w:rsidRPr="00A04BBD" w:rsidRDefault="00ED3079" w:rsidP="001A47AC">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ED3079" w:rsidRPr="00BB2712" w:rsidRDefault="00ED3079" w:rsidP="00ED3079">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u w:val="single"/>
        </w:rPr>
      </w:pPr>
      <w:r w:rsidRPr="00BB2712">
        <w:rPr>
          <w:rFonts w:ascii="Times New Roman" w:eastAsia="Times New Roman" w:hAnsi="Times New Roman" w:cs="Times New Roman"/>
          <w:sz w:val="28"/>
          <w:szCs w:val="28"/>
          <w:u w:val="single"/>
        </w:rPr>
        <w:t>Смирнов Евгений Владимирович региональный директор Ставропольского отделения № 5239 ПАО «Сбербанк»</w:t>
      </w:r>
      <w:r w:rsidR="006C0D62" w:rsidRPr="00BB2712">
        <w:rPr>
          <w:rFonts w:ascii="Times New Roman" w:eastAsia="Times New Roman" w:hAnsi="Times New Roman" w:cs="Times New Roman"/>
          <w:sz w:val="28"/>
          <w:szCs w:val="28"/>
          <w:u w:val="single"/>
        </w:rPr>
        <w:t>:</w:t>
      </w:r>
      <w:r w:rsidR="007D7AE3" w:rsidRPr="00BB2712">
        <w:rPr>
          <w:rFonts w:ascii="Times New Roman" w:eastAsia="Times New Roman" w:hAnsi="Times New Roman" w:cs="Times New Roman"/>
          <w:sz w:val="28"/>
          <w:szCs w:val="28"/>
          <w:u w:val="single"/>
        </w:rPr>
        <w:t xml:space="preserve"> </w:t>
      </w:r>
    </w:p>
    <w:p w:rsidR="00ED3079" w:rsidRDefault="007D7AE3" w:rsidP="006E064C">
      <w:pPr>
        <w:ind w:firstLine="708"/>
        <w:jc w:val="both"/>
        <w:rPr>
          <w:rFonts w:ascii="Times New Roman" w:eastAsia="Times New Roman" w:hAnsi="Times New Roman" w:cs="Times New Roman"/>
          <w:sz w:val="28"/>
          <w:szCs w:val="28"/>
        </w:rPr>
      </w:pPr>
      <w:r w:rsidRPr="006C0D62">
        <w:rPr>
          <w:rFonts w:ascii="Times New Roman" w:eastAsia="Times New Roman" w:hAnsi="Times New Roman" w:cs="Times New Roman"/>
          <w:sz w:val="28"/>
          <w:szCs w:val="28"/>
        </w:rPr>
        <w:t>Смирнов</w:t>
      </w:r>
      <w:r w:rsidR="006C0D62">
        <w:rPr>
          <w:rFonts w:ascii="Times New Roman" w:eastAsia="Times New Roman" w:hAnsi="Times New Roman" w:cs="Times New Roman"/>
          <w:sz w:val="28"/>
          <w:szCs w:val="28"/>
        </w:rPr>
        <w:t xml:space="preserve"> Е</w:t>
      </w:r>
      <w:r w:rsidR="00D15CDA">
        <w:rPr>
          <w:rFonts w:ascii="Times New Roman" w:eastAsia="Times New Roman" w:hAnsi="Times New Roman" w:cs="Times New Roman"/>
          <w:sz w:val="28"/>
          <w:szCs w:val="28"/>
        </w:rPr>
        <w:t>.</w:t>
      </w:r>
      <w:r w:rsidR="006C0D62">
        <w:rPr>
          <w:rFonts w:ascii="Times New Roman" w:eastAsia="Times New Roman" w:hAnsi="Times New Roman" w:cs="Times New Roman"/>
          <w:sz w:val="28"/>
          <w:szCs w:val="28"/>
        </w:rPr>
        <w:t>В.</w:t>
      </w:r>
      <w:r w:rsidRPr="006C0D62">
        <w:rPr>
          <w:rFonts w:ascii="Times New Roman" w:eastAsia="Times New Roman" w:hAnsi="Times New Roman" w:cs="Times New Roman"/>
          <w:sz w:val="28"/>
          <w:szCs w:val="28"/>
        </w:rPr>
        <w:t xml:space="preserve"> рассказал, что </w:t>
      </w:r>
      <w:r w:rsidR="006C0D62" w:rsidRPr="006C0D62">
        <w:rPr>
          <w:rFonts w:ascii="Times New Roman" w:hAnsi="Times New Roman" w:cs="Times New Roman"/>
          <w:sz w:val="28"/>
          <w:szCs w:val="28"/>
        </w:rPr>
        <w:t xml:space="preserve">вопрос установки банкоматов в непосредственной близости от ОАО «Станкотерм» </w:t>
      </w:r>
      <w:r w:rsidR="00D15CDA">
        <w:rPr>
          <w:rFonts w:ascii="Times New Roman" w:hAnsi="Times New Roman" w:cs="Times New Roman"/>
          <w:sz w:val="28"/>
          <w:szCs w:val="28"/>
        </w:rPr>
        <w:t xml:space="preserve"> проработан. По результатам определ</w:t>
      </w:r>
      <w:r w:rsidR="00EA0E3D">
        <w:rPr>
          <w:rFonts w:ascii="Times New Roman" w:hAnsi="Times New Roman" w:cs="Times New Roman"/>
          <w:sz w:val="28"/>
          <w:szCs w:val="28"/>
        </w:rPr>
        <w:t xml:space="preserve">ено, что установка банкомата </w:t>
      </w:r>
      <w:r w:rsidR="00D15CDA">
        <w:rPr>
          <w:rFonts w:ascii="Times New Roman" w:hAnsi="Times New Roman" w:cs="Times New Roman"/>
          <w:sz w:val="28"/>
          <w:szCs w:val="28"/>
        </w:rPr>
        <w:t>осуществляться не будет. Причины: не рентабельность банкомата, и повышенное внимание  к банкомату лиц, не дружащих с законом.  Так же Смирнов Е.В. пояснил, что банкоматы устанавли</w:t>
      </w:r>
      <w:r w:rsidR="008D5A00">
        <w:rPr>
          <w:rFonts w:ascii="Times New Roman" w:hAnsi="Times New Roman" w:cs="Times New Roman"/>
          <w:sz w:val="28"/>
          <w:szCs w:val="28"/>
        </w:rPr>
        <w:t>ваются в организациях с зарплатным проектом банка и при условии, что фонд оплаты труда не ниже 12м</w:t>
      </w:r>
      <w:r w:rsidR="00FF63B6">
        <w:rPr>
          <w:rFonts w:ascii="Times New Roman" w:hAnsi="Times New Roman" w:cs="Times New Roman"/>
          <w:sz w:val="28"/>
          <w:szCs w:val="28"/>
        </w:rPr>
        <w:t>л</w:t>
      </w:r>
      <w:r w:rsidR="008D5A00">
        <w:rPr>
          <w:rFonts w:ascii="Times New Roman" w:hAnsi="Times New Roman" w:cs="Times New Roman"/>
          <w:sz w:val="28"/>
          <w:szCs w:val="28"/>
        </w:rPr>
        <w:t>р.</w:t>
      </w:r>
      <w:r w:rsidR="00245C82">
        <w:rPr>
          <w:rFonts w:ascii="Times New Roman" w:hAnsi="Times New Roman" w:cs="Times New Roman"/>
          <w:sz w:val="28"/>
          <w:szCs w:val="28"/>
        </w:rPr>
        <w:t xml:space="preserve"> </w:t>
      </w:r>
      <w:r w:rsidR="008D5A00">
        <w:rPr>
          <w:rFonts w:ascii="Times New Roman" w:hAnsi="Times New Roman" w:cs="Times New Roman"/>
          <w:sz w:val="28"/>
          <w:szCs w:val="28"/>
        </w:rPr>
        <w:t>ру</w:t>
      </w:r>
      <w:r w:rsidR="00245C82">
        <w:rPr>
          <w:rFonts w:ascii="Times New Roman" w:hAnsi="Times New Roman" w:cs="Times New Roman"/>
          <w:sz w:val="28"/>
          <w:szCs w:val="28"/>
        </w:rPr>
        <w:t>б</w:t>
      </w:r>
      <w:r w:rsidR="008D5A00">
        <w:rPr>
          <w:rFonts w:ascii="Times New Roman" w:hAnsi="Times New Roman" w:cs="Times New Roman"/>
          <w:sz w:val="28"/>
          <w:szCs w:val="28"/>
        </w:rPr>
        <w:t>лей.</w:t>
      </w:r>
      <w:r w:rsidR="00EA0E3D">
        <w:rPr>
          <w:rFonts w:ascii="Times New Roman" w:hAnsi="Times New Roman" w:cs="Times New Roman"/>
          <w:sz w:val="28"/>
          <w:szCs w:val="28"/>
        </w:rPr>
        <w:t xml:space="preserve"> </w:t>
      </w:r>
      <w:r w:rsidR="00EA0E3D">
        <w:rPr>
          <w:rFonts w:ascii="Times New Roman" w:eastAsia="Times New Roman" w:hAnsi="Times New Roman" w:cs="Times New Roman"/>
          <w:sz w:val="28"/>
          <w:szCs w:val="28"/>
        </w:rPr>
        <w:t>Р</w:t>
      </w:r>
      <w:r w:rsidR="008D5A00" w:rsidRPr="00A04BBD">
        <w:rPr>
          <w:rFonts w:ascii="Times New Roman" w:eastAsia="Times New Roman" w:hAnsi="Times New Roman" w:cs="Times New Roman"/>
          <w:sz w:val="28"/>
          <w:szCs w:val="28"/>
        </w:rPr>
        <w:t xml:space="preserve">егиональный директор Ставропольского </w:t>
      </w:r>
      <w:r w:rsidR="008D5A00">
        <w:rPr>
          <w:rFonts w:ascii="Times New Roman" w:eastAsia="Times New Roman" w:hAnsi="Times New Roman" w:cs="Times New Roman"/>
          <w:sz w:val="28"/>
          <w:szCs w:val="28"/>
        </w:rPr>
        <w:t xml:space="preserve">отделения № 5239 ПАО «Сбербанк»  рассказал о стратегии сбербанка  на </w:t>
      </w:r>
      <w:r w:rsidR="00F02679">
        <w:rPr>
          <w:rFonts w:ascii="Times New Roman" w:eastAsia="Times New Roman" w:hAnsi="Times New Roman" w:cs="Times New Roman"/>
          <w:sz w:val="28"/>
          <w:szCs w:val="28"/>
        </w:rPr>
        <w:t>2020год. Будущее  за безналичным оборотом денежных расчетов</w:t>
      </w:r>
      <w:r w:rsidR="00EA0E3D">
        <w:rPr>
          <w:rFonts w:ascii="Times New Roman" w:eastAsia="Times New Roman" w:hAnsi="Times New Roman" w:cs="Times New Roman"/>
          <w:sz w:val="28"/>
          <w:szCs w:val="28"/>
        </w:rPr>
        <w:t>, в связи с чем, планируется постепенный вывод из оборота</w:t>
      </w:r>
      <w:r w:rsidR="008D5A00">
        <w:rPr>
          <w:rFonts w:ascii="Times New Roman" w:eastAsia="Times New Roman" w:hAnsi="Times New Roman" w:cs="Times New Roman"/>
          <w:sz w:val="28"/>
          <w:szCs w:val="28"/>
        </w:rPr>
        <w:t xml:space="preserve"> </w:t>
      </w:r>
      <w:r w:rsidR="00EA0E3D">
        <w:rPr>
          <w:rFonts w:ascii="Times New Roman" w:eastAsia="Times New Roman" w:hAnsi="Times New Roman" w:cs="Times New Roman"/>
          <w:sz w:val="28"/>
          <w:szCs w:val="28"/>
        </w:rPr>
        <w:t xml:space="preserve">банкоматов старого поколения и </w:t>
      </w:r>
      <w:r w:rsidR="008D5A00">
        <w:rPr>
          <w:rFonts w:ascii="Times New Roman" w:eastAsia="Times New Roman" w:hAnsi="Times New Roman" w:cs="Times New Roman"/>
          <w:sz w:val="28"/>
          <w:szCs w:val="28"/>
        </w:rPr>
        <w:t xml:space="preserve">замена на банкоматы нового поколения с расширенными возможностями для клиентов.  </w:t>
      </w:r>
    </w:p>
    <w:p w:rsidR="001E5CE0" w:rsidRDefault="001E5CE0" w:rsidP="00A06EAC">
      <w:pPr>
        <w:jc w:val="both"/>
        <w:rPr>
          <w:rFonts w:ascii="Times New Roman" w:eastAsia="Times New Roman" w:hAnsi="Times New Roman" w:cs="Times New Roman"/>
          <w:sz w:val="28"/>
          <w:szCs w:val="28"/>
        </w:rPr>
      </w:pPr>
      <w:r w:rsidRPr="00FF63B6">
        <w:rPr>
          <w:rFonts w:ascii="Times New Roman" w:eastAsia="Times New Roman" w:hAnsi="Times New Roman" w:cs="Times New Roman"/>
          <w:sz w:val="28"/>
          <w:szCs w:val="28"/>
          <w:u w:val="single"/>
        </w:rPr>
        <w:t>Чахиров Г.Л., генеральный директор ОАО «Станкотерм»,</w:t>
      </w:r>
      <w:r>
        <w:rPr>
          <w:rFonts w:ascii="Times New Roman" w:eastAsia="Times New Roman" w:hAnsi="Times New Roman" w:cs="Times New Roman"/>
          <w:sz w:val="28"/>
          <w:szCs w:val="28"/>
        </w:rPr>
        <w:t xml:space="preserve"> высказал свои сожаления об отсутствии возможности установить банкомат рядом с предприятием. </w:t>
      </w:r>
    </w:p>
    <w:p w:rsidR="00BB5A73" w:rsidRPr="00A06EAC" w:rsidRDefault="00BB5A73" w:rsidP="00A06EAC">
      <w:pPr>
        <w:jc w:val="both"/>
        <w:rPr>
          <w:rFonts w:ascii="Times New Roman" w:hAnsi="Times New Roman" w:cs="Times New Roman"/>
          <w:sz w:val="28"/>
          <w:szCs w:val="28"/>
        </w:rPr>
      </w:pPr>
    </w:p>
    <w:p w:rsidR="00137441" w:rsidRPr="00A04BBD" w:rsidRDefault="00137441" w:rsidP="00137441">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rPr>
      </w:pPr>
      <w:r w:rsidRPr="00A04BBD">
        <w:rPr>
          <w:rFonts w:ascii="Times New Roman" w:eastAsia="Times New Roman" w:hAnsi="Times New Roman" w:cs="Times New Roman"/>
          <w:b/>
          <w:sz w:val="28"/>
          <w:szCs w:val="28"/>
        </w:rPr>
        <w:t>ПО 2 ВОПРОСУ ВЫСТУПИЛИ:</w:t>
      </w:r>
    </w:p>
    <w:p w:rsidR="00137441" w:rsidRPr="00BB2712" w:rsidRDefault="00ED3079" w:rsidP="00151FF2">
      <w:pPr>
        <w:spacing w:after="0"/>
        <w:ind w:right="142"/>
        <w:jc w:val="both"/>
        <w:outlineLvl w:val="0"/>
        <w:rPr>
          <w:rFonts w:ascii="Times New Roman" w:hAnsi="Times New Roman" w:cs="Times New Roman"/>
          <w:iCs/>
          <w:sz w:val="28"/>
          <w:szCs w:val="28"/>
          <w:u w:val="single"/>
        </w:rPr>
      </w:pPr>
      <w:r w:rsidRPr="00BB2712">
        <w:rPr>
          <w:rFonts w:ascii="Times New Roman" w:hAnsi="Times New Roman" w:cs="Times New Roman"/>
          <w:sz w:val="28"/>
          <w:szCs w:val="28"/>
          <w:u w:val="single"/>
        </w:rPr>
        <w:t xml:space="preserve">Артемов Роман Васильевич, </w:t>
      </w:r>
      <w:r w:rsidRPr="00BB2712">
        <w:rPr>
          <w:rFonts w:ascii="Times New Roman" w:hAnsi="Times New Roman" w:cs="Times New Roman"/>
          <w:iCs/>
          <w:sz w:val="28"/>
          <w:szCs w:val="28"/>
          <w:u w:val="single"/>
        </w:rPr>
        <w:t>заведующий отделом  земельных отношений МУ «Управление имущественных отношений администрации города Пятигорска:</w:t>
      </w:r>
    </w:p>
    <w:p w:rsidR="00C62B2D" w:rsidRPr="00C62B2D" w:rsidRDefault="00C62B2D" w:rsidP="00151FF2">
      <w:pPr>
        <w:spacing w:after="0"/>
        <w:ind w:right="142" w:firstLine="708"/>
        <w:jc w:val="both"/>
        <w:outlineLvl w:val="0"/>
        <w:rPr>
          <w:rFonts w:ascii="Times New Roman" w:hAnsi="Times New Roman" w:cs="Times New Roman"/>
          <w:sz w:val="28"/>
          <w:szCs w:val="28"/>
        </w:rPr>
      </w:pPr>
      <w:r>
        <w:rPr>
          <w:rFonts w:ascii="Times New Roman" w:hAnsi="Times New Roman" w:cs="Times New Roman"/>
          <w:sz w:val="28"/>
          <w:szCs w:val="28"/>
        </w:rPr>
        <w:t>Артемов Р.В. доложил, что в 2019 году</w:t>
      </w:r>
      <w:r w:rsidRPr="00C62B2D">
        <w:rPr>
          <w:rFonts w:ascii="Times New Roman" w:hAnsi="Times New Roman" w:cs="Times New Roman"/>
          <w:sz w:val="28"/>
          <w:szCs w:val="28"/>
        </w:rPr>
        <w:t xml:space="preserve"> ГБУ СК «</w:t>
      </w:r>
      <w:proofErr w:type="spellStart"/>
      <w:r w:rsidRPr="00C62B2D">
        <w:rPr>
          <w:rFonts w:ascii="Times New Roman" w:hAnsi="Times New Roman" w:cs="Times New Roman"/>
          <w:sz w:val="28"/>
          <w:szCs w:val="28"/>
        </w:rPr>
        <w:t>Ставкрайимущество</w:t>
      </w:r>
      <w:proofErr w:type="spellEnd"/>
      <w:r w:rsidRPr="00C62B2D">
        <w:rPr>
          <w:rFonts w:ascii="Times New Roman" w:hAnsi="Times New Roman" w:cs="Times New Roman"/>
          <w:sz w:val="28"/>
          <w:szCs w:val="28"/>
        </w:rPr>
        <w:t>» проводилась кадастровая оценка объектов недвижимости, расположенных на территории Ставропольского края, в том числе, расположенн</w:t>
      </w:r>
      <w:r>
        <w:rPr>
          <w:rFonts w:ascii="Times New Roman" w:hAnsi="Times New Roman" w:cs="Times New Roman"/>
          <w:sz w:val="28"/>
          <w:szCs w:val="28"/>
        </w:rPr>
        <w:t xml:space="preserve">ых в городе-курорте Пятигорске. </w:t>
      </w:r>
      <w:r w:rsidR="00D169F3">
        <w:rPr>
          <w:rFonts w:ascii="Times New Roman" w:hAnsi="Times New Roman" w:cs="Times New Roman"/>
          <w:sz w:val="28"/>
          <w:szCs w:val="28"/>
        </w:rPr>
        <w:t xml:space="preserve">                                                                                  </w:t>
      </w:r>
      <w:r w:rsidR="006D240B">
        <w:rPr>
          <w:rFonts w:ascii="Times New Roman" w:hAnsi="Times New Roman" w:cs="Times New Roman"/>
          <w:sz w:val="28"/>
          <w:szCs w:val="28"/>
        </w:rPr>
        <w:t>Управлением имущества</w:t>
      </w:r>
      <w:r w:rsidR="00D169F3">
        <w:rPr>
          <w:rFonts w:ascii="Times New Roman" w:hAnsi="Times New Roman" w:cs="Times New Roman"/>
          <w:sz w:val="28"/>
          <w:szCs w:val="28"/>
        </w:rPr>
        <w:t xml:space="preserve"> городской администрации произведен анализ</w:t>
      </w:r>
      <w:r w:rsidR="00D169F3" w:rsidRPr="00D169F3">
        <w:rPr>
          <w:rFonts w:ascii="Times New Roman" w:hAnsi="Times New Roman" w:cs="Times New Roman"/>
          <w:sz w:val="28"/>
          <w:szCs w:val="28"/>
        </w:rPr>
        <w:t xml:space="preserve"> </w:t>
      </w:r>
      <w:r w:rsidR="00D169F3">
        <w:rPr>
          <w:rFonts w:ascii="Times New Roman" w:hAnsi="Times New Roman" w:cs="Times New Roman"/>
          <w:sz w:val="28"/>
          <w:szCs w:val="28"/>
        </w:rPr>
        <w:t>материалов</w:t>
      </w:r>
      <w:r w:rsidR="00D169F3" w:rsidRPr="00D169F3">
        <w:rPr>
          <w:rFonts w:ascii="Times New Roman" w:hAnsi="Times New Roman" w:cs="Times New Roman"/>
          <w:sz w:val="28"/>
          <w:szCs w:val="28"/>
        </w:rPr>
        <w:t xml:space="preserve"> </w:t>
      </w:r>
      <w:r w:rsidR="00D169F3" w:rsidRPr="00C62B2D">
        <w:rPr>
          <w:rFonts w:ascii="Times New Roman" w:hAnsi="Times New Roman" w:cs="Times New Roman"/>
          <w:sz w:val="28"/>
          <w:szCs w:val="28"/>
        </w:rPr>
        <w:t>промежуточ</w:t>
      </w:r>
      <w:r w:rsidR="00D169F3">
        <w:rPr>
          <w:rFonts w:ascii="Times New Roman" w:hAnsi="Times New Roman" w:cs="Times New Roman"/>
          <w:sz w:val="28"/>
          <w:szCs w:val="28"/>
        </w:rPr>
        <w:t>ного отчета кадастровой оценки</w:t>
      </w:r>
      <w:r>
        <w:rPr>
          <w:rFonts w:ascii="Times New Roman" w:hAnsi="Times New Roman" w:cs="Times New Roman"/>
          <w:sz w:val="28"/>
          <w:szCs w:val="28"/>
        </w:rPr>
        <w:t>,</w:t>
      </w:r>
      <w:r w:rsidRPr="00C62B2D">
        <w:rPr>
          <w:rFonts w:ascii="Times New Roman" w:hAnsi="Times New Roman" w:cs="Times New Roman"/>
          <w:sz w:val="28"/>
          <w:szCs w:val="28"/>
        </w:rPr>
        <w:t xml:space="preserve"> </w:t>
      </w:r>
      <w:r>
        <w:rPr>
          <w:rFonts w:ascii="Times New Roman" w:hAnsi="Times New Roman" w:cs="Times New Roman"/>
          <w:sz w:val="28"/>
          <w:szCs w:val="28"/>
        </w:rPr>
        <w:t>п</w:t>
      </w:r>
      <w:r w:rsidR="00D169F3">
        <w:rPr>
          <w:rFonts w:ascii="Times New Roman" w:hAnsi="Times New Roman" w:cs="Times New Roman"/>
          <w:sz w:val="28"/>
          <w:szCs w:val="28"/>
        </w:rPr>
        <w:t>редставленных</w:t>
      </w:r>
      <w:r w:rsidRPr="00C62B2D">
        <w:rPr>
          <w:rFonts w:ascii="Times New Roman" w:hAnsi="Times New Roman" w:cs="Times New Roman"/>
          <w:sz w:val="28"/>
          <w:szCs w:val="28"/>
        </w:rPr>
        <w:t xml:space="preserve"> Министерством имущественных отношений Ставропольского края</w:t>
      </w:r>
      <w:r w:rsidR="00D169F3">
        <w:rPr>
          <w:rFonts w:ascii="Times New Roman" w:hAnsi="Times New Roman" w:cs="Times New Roman"/>
          <w:sz w:val="28"/>
          <w:szCs w:val="28"/>
        </w:rPr>
        <w:t xml:space="preserve">  </w:t>
      </w:r>
      <w:r w:rsidRPr="00C62B2D">
        <w:rPr>
          <w:rFonts w:ascii="Times New Roman" w:hAnsi="Times New Roman" w:cs="Times New Roman"/>
          <w:sz w:val="28"/>
          <w:szCs w:val="28"/>
        </w:rPr>
        <w:t>(заказчик работ)</w:t>
      </w:r>
      <w:r w:rsidR="00E535A7">
        <w:rPr>
          <w:rFonts w:ascii="Times New Roman" w:hAnsi="Times New Roman" w:cs="Times New Roman"/>
          <w:sz w:val="28"/>
          <w:szCs w:val="28"/>
        </w:rPr>
        <w:t xml:space="preserve">, в </w:t>
      </w:r>
      <w:r w:rsidRPr="00C62B2D">
        <w:rPr>
          <w:rFonts w:ascii="Times New Roman" w:hAnsi="Times New Roman" w:cs="Times New Roman"/>
          <w:sz w:val="28"/>
          <w:szCs w:val="28"/>
        </w:rPr>
        <w:t xml:space="preserve">результате </w:t>
      </w:r>
      <w:r w:rsidR="00E535A7">
        <w:rPr>
          <w:rFonts w:ascii="Times New Roman" w:hAnsi="Times New Roman" w:cs="Times New Roman"/>
          <w:sz w:val="28"/>
          <w:szCs w:val="28"/>
        </w:rPr>
        <w:t xml:space="preserve">которого </w:t>
      </w:r>
      <w:r w:rsidRPr="00C62B2D">
        <w:rPr>
          <w:rFonts w:ascii="Times New Roman" w:hAnsi="Times New Roman" w:cs="Times New Roman"/>
          <w:sz w:val="28"/>
          <w:szCs w:val="28"/>
        </w:rPr>
        <w:t>установлено, что на территории городского округа оценено 51 633 земельных участка, со значительным ростом кадастровой стоимости в отношении почти всех видов разрешенного использования земельных участков:</w:t>
      </w:r>
    </w:p>
    <w:p w:rsidR="00C62B2D" w:rsidRPr="00C62B2D" w:rsidRDefault="00C62B2D" w:rsidP="00151FF2">
      <w:pPr>
        <w:spacing w:after="0"/>
        <w:ind w:right="142"/>
        <w:jc w:val="both"/>
        <w:outlineLvl w:val="0"/>
        <w:rPr>
          <w:rFonts w:ascii="Times New Roman" w:hAnsi="Times New Roman" w:cs="Times New Roman"/>
          <w:sz w:val="28"/>
          <w:szCs w:val="28"/>
        </w:rPr>
      </w:pPr>
      <w:r w:rsidRPr="00C62B2D">
        <w:rPr>
          <w:rFonts w:ascii="Times New Roman" w:hAnsi="Times New Roman" w:cs="Times New Roman"/>
          <w:sz w:val="28"/>
          <w:szCs w:val="28"/>
        </w:rPr>
        <w:t>-</w:t>
      </w:r>
      <w:r w:rsidR="00D169F3">
        <w:rPr>
          <w:rFonts w:ascii="Times New Roman" w:hAnsi="Times New Roman" w:cs="Times New Roman"/>
          <w:sz w:val="28"/>
          <w:szCs w:val="28"/>
        </w:rPr>
        <w:t xml:space="preserve"> </w:t>
      </w:r>
      <w:r w:rsidRPr="00C62B2D">
        <w:rPr>
          <w:rFonts w:ascii="Times New Roman" w:hAnsi="Times New Roman" w:cs="Times New Roman"/>
          <w:sz w:val="28"/>
          <w:szCs w:val="28"/>
        </w:rPr>
        <w:t>под жилыми домами – 68,9 %;</w:t>
      </w:r>
    </w:p>
    <w:p w:rsidR="00C62B2D" w:rsidRPr="00C62B2D" w:rsidRDefault="00C62B2D" w:rsidP="00151FF2">
      <w:pPr>
        <w:spacing w:after="0"/>
        <w:ind w:right="142"/>
        <w:jc w:val="both"/>
        <w:outlineLvl w:val="0"/>
        <w:rPr>
          <w:rFonts w:ascii="Times New Roman" w:hAnsi="Times New Roman" w:cs="Times New Roman"/>
          <w:sz w:val="28"/>
          <w:szCs w:val="28"/>
        </w:rPr>
      </w:pPr>
      <w:r w:rsidRPr="00C62B2D">
        <w:rPr>
          <w:rFonts w:ascii="Times New Roman" w:hAnsi="Times New Roman" w:cs="Times New Roman"/>
          <w:sz w:val="28"/>
          <w:szCs w:val="28"/>
        </w:rPr>
        <w:lastRenderedPageBreak/>
        <w:t>- под огородами – 22,3 %;</w:t>
      </w:r>
    </w:p>
    <w:p w:rsidR="00C62B2D" w:rsidRPr="00C62B2D" w:rsidRDefault="00C62B2D" w:rsidP="00151FF2">
      <w:pPr>
        <w:spacing w:after="0"/>
        <w:ind w:right="142"/>
        <w:jc w:val="both"/>
        <w:outlineLvl w:val="0"/>
        <w:rPr>
          <w:rFonts w:ascii="Times New Roman" w:hAnsi="Times New Roman" w:cs="Times New Roman"/>
          <w:sz w:val="28"/>
          <w:szCs w:val="28"/>
        </w:rPr>
      </w:pPr>
      <w:r w:rsidRPr="00C62B2D">
        <w:rPr>
          <w:rFonts w:ascii="Times New Roman" w:hAnsi="Times New Roman" w:cs="Times New Roman"/>
          <w:sz w:val="28"/>
          <w:szCs w:val="28"/>
        </w:rPr>
        <w:t>- под садовыми участками – 38,1%;</w:t>
      </w:r>
    </w:p>
    <w:p w:rsidR="00C62B2D" w:rsidRPr="00C62B2D" w:rsidRDefault="00D169F3" w:rsidP="00151FF2">
      <w:pPr>
        <w:ind w:right="141"/>
        <w:jc w:val="both"/>
        <w:outlineLvl w:val="0"/>
        <w:rPr>
          <w:rFonts w:ascii="Times New Roman" w:hAnsi="Times New Roman" w:cs="Times New Roman"/>
          <w:sz w:val="28"/>
          <w:szCs w:val="28"/>
        </w:rPr>
      </w:pPr>
      <w:r>
        <w:rPr>
          <w:rFonts w:ascii="Times New Roman" w:hAnsi="Times New Roman" w:cs="Times New Roman"/>
          <w:sz w:val="28"/>
          <w:szCs w:val="28"/>
        </w:rPr>
        <w:t>- под гаражами – 91,0% .</w:t>
      </w:r>
    </w:p>
    <w:p w:rsidR="00C62B2D" w:rsidRPr="00C62B2D" w:rsidRDefault="00C62B2D" w:rsidP="00151FF2">
      <w:pPr>
        <w:ind w:right="141"/>
        <w:jc w:val="both"/>
        <w:outlineLvl w:val="0"/>
        <w:rPr>
          <w:rFonts w:ascii="Times New Roman" w:hAnsi="Times New Roman" w:cs="Times New Roman"/>
          <w:sz w:val="28"/>
          <w:szCs w:val="28"/>
        </w:rPr>
      </w:pPr>
      <w:r w:rsidRPr="00C62B2D">
        <w:rPr>
          <w:rFonts w:ascii="Times New Roman" w:hAnsi="Times New Roman" w:cs="Times New Roman"/>
          <w:sz w:val="28"/>
          <w:szCs w:val="28"/>
        </w:rPr>
        <w:t>В период октября и ноября текущего года в адрес Министерства имущественных отношений Ставропольского края и ГБУ СК «</w:t>
      </w:r>
      <w:proofErr w:type="spellStart"/>
      <w:r w:rsidRPr="00C62B2D">
        <w:rPr>
          <w:rFonts w:ascii="Times New Roman" w:hAnsi="Times New Roman" w:cs="Times New Roman"/>
          <w:sz w:val="28"/>
          <w:szCs w:val="28"/>
        </w:rPr>
        <w:t>Ставкрайимущество</w:t>
      </w:r>
      <w:proofErr w:type="spellEnd"/>
      <w:r w:rsidRPr="00C62B2D">
        <w:rPr>
          <w:rFonts w:ascii="Times New Roman" w:hAnsi="Times New Roman" w:cs="Times New Roman"/>
          <w:sz w:val="28"/>
          <w:szCs w:val="28"/>
        </w:rPr>
        <w:t xml:space="preserve">» направлялись материалы для проверки перечня объектов недвижимости по городу-курорту Пятигорску с существенным ростом (снижением) кадастровой стоимости. </w:t>
      </w:r>
    </w:p>
    <w:p w:rsidR="006E064C" w:rsidRDefault="00C62B2D" w:rsidP="00151FF2">
      <w:pPr>
        <w:widowControl w:val="0"/>
        <w:autoSpaceDE w:val="0"/>
        <w:autoSpaceDN w:val="0"/>
        <w:spacing w:after="0" w:line="240" w:lineRule="auto"/>
        <w:jc w:val="both"/>
        <w:rPr>
          <w:rFonts w:ascii="Times New Roman" w:eastAsia="Times New Roman" w:hAnsi="Times New Roman" w:cs="Times New Roman"/>
          <w:sz w:val="28"/>
          <w:szCs w:val="28"/>
        </w:rPr>
      </w:pPr>
      <w:r w:rsidRPr="00C62B2D">
        <w:rPr>
          <w:rFonts w:ascii="Times New Roman" w:hAnsi="Times New Roman" w:cs="Times New Roman"/>
          <w:sz w:val="28"/>
          <w:szCs w:val="28"/>
        </w:rPr>
        <w:t xml:space="preserve">25 ноября 2019 года приказом Министерства имущественных отношений Ставропольского края №1175 утверждены результаты кадастровой стоимости объектов недвижимости на территории Ставропольского края, результаты которых вводятся в действие с 1 января 2020 года. </w:t>
      </w:r>
      <w:r w:rsidR="0069625B">
        <w:rPr>
          <w:rFonts w:ascii="Times New Roman" w:hAnsi="Times New Roman" w:cs="Times New Roman"/>
          <w:sz w:val="28"/>
          <w:szCs w:val="28"/>
        </w:rPr>
        <w:t xml:space="preserve">                                 </w:t>
      </w:r>
      <w:r w:rsidRPr="00C62B2D">
        <w:rPr>
          <w:rFonts w:ascii="Times New Roman" w:hAnsi="Times New Roman" w:cs="Times New Roman"/>
          <w:sz w:val="28"/>
          <w:szCs w:val="28"/>
        </w:rPr>
        <w:t>Сам приказ и приложения к приказу, размещены на официальном сайте Минимущества (</w:t>
      </w:r>
      <w:hyperlink r:id="rId7" w:history="1">
        <w:r w:rsidR="006E064C" w:rsidRPr="0006201C">
          <w:rPr>
            <w:rStyle w:val="a5"/>
            <w:rFonts w:ascii="Times New Roman" w:hAnsi="Times New Roman" w:cs="Times New Roman"/>
            <w:sz w:val="28"/>
            <w:szCs w:val="28"/>
          </w:rPr>
          <w:t>www.mio26.ru</w:t>
        </w:r>
      </w:hyperlink>
      <w:r w:rsidRPr="00C62B2D">
        <w:rPr>
          <w:rFonts w:ascii="Times New Roman" w:hAnsi="Times New Roman" w:cs="Times New Roman"/>
          <w:sz w:val="28"/>
          <w:szCs w:val="28"/>
        </w:rPr>
        <w:t>).</w:t>
      </w:r>
      <w:r w:rsidR="006E064C" w:rsidRPr="006E064C">
        <w:rPr>
          <w:rFonts w:ascii="Times New Roman" w:eastAsia="Times New Roman" w:hAnsi="Times New Roman" w:cs="Times New Roman"/>
          <w:sz w:val="28"/>
          <w:szCs w:val="28"/>
        </w:rPr>
        <w:t xml:space="preserve"> </w:t>
      </w:r>
    </w:p>
    <w:p w:rsidR="006E064C" w:rsidRDefault="006E064C" w:rsidP="00151FF2">
      <w:pPr>
        <w:widowControl w:val="0"/>
        <w:autoSpaceDE w:val="0"/>
        <w:autoSpaceDN w:val="0"/>
        <w:spacing w:after="0" w:line="240" w:lineRule="auto"/>
        <w:jc w:val="both"/>
        <w:rPr>
          <w:rFonts w:ascii="Times New Roman" w:eastAsia="Times New Roman" w:hAnsi="Times New Roman" w:cs="Times New Roman"/>
          <w:sz w:val="28"/>
          <w:szCs w:val="28"/>
        </w:rPr>
      </w:pPr>
    </w:p>
    <w:p w:rsidR="006E064C" w:rsidRPr="006E064C" w:rsidRDefault="006E064C" w:rsidP="00151FF2">
      <w:pPr>
        <w:widowControl w:val="0"/>
        <w:autoSpaceDE w:val="0"/>
        <w:autoSpaceDN w:val="0"/>
        <w:spacing w:after="0" w:line="240" w:lineRule="auto"/>
        <w:jc w:val="both"/>
        <w:rPr>
          <w:rFonts w:ascii="Times New Roman" w:eastAsia="Times New Roman" w:hAnsi="Times New Roman" w:cs="Times New Roman"/>
          <w:sz w:val="28"/>
          <w:szCs w:val="28"/>
          <w:u w:val="single"/>
        </w:rPr>
      </w:pPr>
      <w:r w:rsidRPr="006E064C">
        <w:rPr>
          <w:rFonts w:ascii="Times New Roman" w:eastAsia="Times New Roman" w:hAnsi="Times New Roman" w:cs="Times New Roman"/>
          <w:sz w:val="28"/>
          <w:szCs w:val="28"/>
          <w:u w:val="single"/>
        </w:rPr>
        <w:t>Сагайдак Лариса Дмитриевна,  начальник МУ «Финансовое управление ад</w:t>
      </w:r>
      <w:r w:rsidRPr="006E064C">
        <w:rPr>
          <w:rFonts w:ascii="Times New Roman" w:eastAsia="Times New Roman" w:hAnsi="Times New Roman" w:cs="Times New Roman"/>
          <w:sz w:val="28"/>
          <w:szCs w:val="28"/>
          <w:u w:val="single"/>
        </w:rPr>
        <w:softHyphen/>
        <w:t>министрации города Пятигорска» добавила по существу вопроса:</w:t>
      </w:r>
    </w:p>
    <w:p w:rsidR="00C62B2D" w:rsidRDefault="0069625B" w:rsidP="00151FF2">
      <w:pPr>
        <w:ind w:right="141"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В настоящее время</w:t>
      </w:r>
      <w:r w:rsidR="00C62B2D" w:rsidRPr="00C62B2D">
        <w:rPr>
          <w:rFonts w:ascii="Times New Roman" w:hAnsi="Times New Roman" w:cs="Times New Roman"/>
          <w:sz w:val="28"/>
          <w:szCs w:val="28"/>
        </w:rPr>
        <w:t>, в соответствии с утвержденным Постановлением Правительства РФ от 16 июля 2009 г. № 582 принципом предсказуемости расчета размера арендной платы городской администрацией на рас</w:t>
      </w:r>
      <w:r w:rsidR="00E56490">
        <w:rPr>
          <w:rFonts w:ascii="Times New Roman" w:hAnsi="Times New Roman" w:cs="Times New Roman"/>
          <w:sz w:val="28"/>
          <w:szCs w:val="28"/>
        </w:rPr>
        <w:t>смотрение Ду</w:t>
      </w:r>
      <w:r w:rsidR="00C62B2D" w:rsidRPr="00C62B2D">
        <w:rPr>
          <w:rFonts w:ascii="Times New Roman" w:hAnsi="Times New Roman" w:cs="Times New Roman"/>
          <w:sz w:val="28"/>
          <w:szCs w:val="28"/>
        </w:rPr>
        <w:t>мы города внесен проект о дополнении Порядка определения размера арендной платы за земельные участки, находящиеся в собственности муниципального образования города-курорта Пятигорска, нормой, в соответствии с которой при перерасчете арендной платы в связи с утверждением</w:t>
      </w:r>
      <w:proofErr w:type="gramEnd"/>
      <w:r w:rsidR="00C62B2D" w:rsidRPr="00C62B2D">
        <w:rPr>
          <w:rFonts w:ascii="Times New Roman" w:hAnsi="Times New Roman" w:cs="Times New Roman"/>
          <w:sz w:val="28"/>
          <w:szCs w:val="28"/>
        </w:rPr>
        <w:t xml:space="preserve"> новой государственной кадастровой оценки земель увеличение годового размера арендной платы для арендаторов - физических лиц не может превышать 10 процентов от годового размера арендной платы за предыдущий календарный год. Аналогичная норма установлена пунктом 17 ст. 396 Налогового кодекса Российской Федерации для плательщиков земельного налога.</w:t>
      </w:r>
    </w:p>
    <w:p w:rsidR="00B6014F" w:rsidRDefault="00B6014F" w:rsidP="00C62B2D">
      <w:pPr>
        <w:ind w:right="141"/>
        <w:jc w:val="both"/>
        <w:outlineLvl w:val="0"/>
        <w:rPr>
          <w:rFonts w:ascii="Times New Roman" w:hAnsi="Times New Roman" w:cs="Times New Roman"/>
          <w:iCs/>
          <w:sz w:val="28"/>
          <w:szCs w:val="28"/>
          <w:u w:val="single"/>
        </w:rPr>
      </w:pPr>
      <w:r w:rsidRPr="00BB2712">
        <w:rPr>
          <w:rFonts w:ascii="Times New Roman" w:hAnsi="Times New Roman" w:cs="Times New Roman"/>
          <w:sz w:val="28"/>
          <w:szCs w:val="28"/>
          <w:u w:val="single"/>
        </w:rPr>
        <w:t xml:space="preserve">Артемов Роман Васильевич, </w:t>
      </w:r>
      <w:r w:rsidRPr="00BB2712">
        <w:rPr>
          <w:rFonts w:ascii="Times New Roman" w:hAnsi="Times New Roman" w:cs="Times New Roman"/>
          <w:iCs/>
          <w:sz w:val="28"/>
          <w:szCs w:val="28"/>
          <w:u w:val="single"/>
        </w:rPr>
        <w:t>заведующий отделом  земельных отношений МУ «Управление имущественных отношений администрации города Пятигорска</w:t>
      </w:r>
      <w:r>
        <w:rPr>
          <w:rFonts w:ascii="Times New Roman" w:hAnsi="Times New Roman" w:cs="Times New Roman"/>
          <w:iCs/>
          <w:sz w:val="28"/>
          <w:szCs w:val="28"/>
          <w:u w:val="single"/>
        </w:rPr>
        <w:t>, резюмировал:</w:t>
      </w:r>
    </w:p>
    <w:p w:rsidR="00C62B2D" w:rsidRPr="00C62B2D" w:rsidRDefault="00C62B2D" w:rsidP="00C62B2D">
      <w:pPr>
        <w:ind w:right="141"/>
        <w:jc w:val="both"/>
        <w:outlineLvl w:val="0"/>
        <w:rPr>
          <w:rFonts w:ascii="Times New Roman" w:hAnsi="Times New Roman" w:cs="Times New Roman"/>
          <w:sz w:val="28"/>
          <w:szCs w:val="28"/>
        </w:rPr>
      </w:pPr>
      <w:r w:rsidRPr="00C62B2D">
        <w:rPr>
          <w:rFonts w:ascii="Times New Roman" w:hAnsi="Times New Roman" w:cs="Times New Roman"/>
          <w:sz w:val="28"/>
          <w:szCs w:val="28"/>
        </w:rPr>
        <w:t>В соответствии с нормами действующего законодательства кадастровая стоимость может быть обжалована в комиссию по рассмотрению споров о результатах определения кадастровой стоимости при Управлении Росреестра по Ставропольскому краю или в судебном порядке.</w:t>
      </w:r>
    </w:p>
    <w:p w:rsidR="00184B8C" w:rsidRPr="00A04BBD" w:rsidRDefault="00184B8C" w:rsidP="00007FF5">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184B8C" w:rsidRPr="00A04BBD" w:rsidRDefault="00184B8C" w:rsidP="00007FF5">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rPr>
      </w:pPr>
      <w:r w:rsidRPr="00A04BBD">
        <w:rPr>
          <w:rFonts w:ascii="Times New Roman" w:eastAsia="Times New Roman" w:hAnsi="Times New Roman" w:cs="Times New Roman"/>
          <w:b/>
          <w:sz w:val="28"/>
          <w:szCs w:val="28"/>
        </w:rPr>
        <w:t>ПО 3 ВОПРОСУ ВЫСТУПИЛИ:</w:t>
      </w:r>
    </w:p>
    <w:p w:rsidR="003F6CFE" w:rsidRPr="00BB2712" w:rsidRDefault="00ED3079" w:rsidP="003F6CFE">
      <w:pPr>
        <w:ind w:right="141"/>
        <w:outlineLvl w:val="0"/>
        <w:rPr>
          <w:rFonts w:ascii="Times New Roman" w:hAnsi="Times New Roman" w:cs="Times New Roman"/>
          <w:sz w:val="28"/>
          <w:szCs w:val="28"/>
          <w:u w:val="single"/>
        </w:rPr>
      </w:pPr>
      <w:r w:rsidRPr="00BB2712">
        <w:rPr>
          <w:rFonts w:ascii="Times New Roman" w:hAnsi="Times New Roman" w:cs="Times New Roman"/>
          <w:sz w:val="28"/>
          <w:szCs w:val="28"/>
          <w:u w:val="single"/>
        </w:rPr>
        <w:t>Лукичев Роман Григорьевич</w:t>
      </w:r>
      <w:r w:rsidR="003F6CFE" w:rsidRPr="00BB2712">
        <w:rPr>
          <w:rFonts w:ascii="Times New Roman" w:hAnsi="Times New Roman" w:cs="Times New Roman"/>
          <w:sz w:val="28"/>
          <w:szCs w:val="28"/>
          <w:u w:val="single"/>
        </w:rPr>
        <w:t>, и</w:t>
      </w:r>
      <w:r w:rsidRPr="00BB2712">
        <w:rPr>
          <w:rFonts w:ascii="Times New Roman" w:hAnsi="Times New Roman" w:cs="Times New Roman"/>
          <w:sz w:val="28"/>
          <w:szCs w:val="28"/>
          <w:u w:val="single"/>
        </w:rPr>
        <w:t xml:space="preserve">сполняющий обязанности председателя Некоммерческого Партнерства «Союз предпринимателей  города </w:t>
      </w:r>
      <w:r w:rsidR="003F6CFE" w:rsidRPr="00BB2712">
        <w:rPr>
          <w:rFonts w:ascii="Times New Roman" w:hAnsi="Times New Roman" w:cs="Times New Roman"/>
          <w:sz w:val="28"/>
          <w:szCs w:val="28"/>
          <w:u w:val="single"/>
        </w:rPr>
        <w:t xml:space="preserve"> </w:t>
      </w:r>
      <w:r w:rsidRPr="00BB2712">
        <w:rPr>
          <w:rFonts w:ascii="Times New Roman" w:hAnsi="Times New Roman" w:cs="Times New Roman"/>
          <w:sz w:val="28"/>
          <w:szCs w:val="28"/>
          <w:u w:val="single"/>
        </w:rPr>
        <w:t>Пятигорска»</w:t>
      </w:r>
      <w:r w:rsidR="003F6CFE" w:rsidRPr="00BB2712">
        <w:rPr>
          <w:rFonts w:ascii="Times New Roman" w:hAnsi="Times New Roman" w:cs="Times New Roman"/>
          <w:sz w:val="28"/>
          <w:szCs w:val="28"/>
          <w:u w:val="single"/>
        </w:rPr>
        <w:t xml:space="preserve"> </w:t>
      </w:r>
      <w:r w:rsidR="00044EAB" w:rsidRPr="00BB2712">
        <w:rPr>
          <w:rFonts w:ascii="Times New Roman" w:hAnsi="Times New Roman" w:cs="Times New Roman"/>
          <w:sz w:val="28"/>
          <w:szCs w:val="28"/>
          <w:u w:val="single"/>
        </w:rPr>
        <w:t xml:space="preserve"> и  предприниматель, член «Союза предпринимателей  города  Пятигорска»  Кратиров Евгений Геннадьевич: </w:t>
      </w:r>
    </w:p>
    <w:p w:rsidR="00997FFC" w:rsidRDefault="007252CF" w:rsidP="00184B8C">
      <w:pPr>
        <w:spacing w:after="0" w:line="240" w:lineRule="auto"/>
        <w:ind w:right="141"/>
        <w:jc w:val="both"/>
        <w:outlineLvl w:val="0"/>
        <w:rPr>
          <w:rFonts w:ascii="Times New Roman" w:eastAsia="Times New Roman" w:hAnsi="Times New Roman" w:cs="Times New Roman"/>
          <w:sz w:val="28"/>
          <w:szCs w:val="28"/>
        </w:rPr>
      </w:pPr>
      <w:r w:rsidRPr="00BB2712">
        <w:rPr>
          <w:rFonts w:ascii="Times New Roman" w:eastAsia="Times New Roman" w:hAnsi="Times New Roman" w:cs="Times New Roman"/>
          <w:sz w:val="28"/>
          <w:szCs w:val="28"/>
          <w:u w:val="single"/>
        </w:rPr>
        <w:t>Кратиров Евгений Геннадьевич</w:t>
      </w:r>
      <w:r>
        <w:rPr>
          <w:rFonts w:ascii="Times New Roman" w:eastAsia="Times New Roman" w:hAnsi="Times New Roman" w:cs="Times New Roman"/>
          <w:sz w:val="28"/>
          <w:szCs w:val="28"/>
        </w:rPr>
        <w:t xml:space="preserve"> рассказал о плюсах и минусах,  с которыми сталкиваются предприниматели, которые решили воспользоваться </w:t>
      </w:r>
      <w:r w:rsidRPr="007252CF">
        <w:rPr>
          <w:rFonts w:ascii="Times New Roman" w:eastAsia="Times New Roman" w:hAnsi="Times New Roman" w:cs="Times New Roman"/>
          <w:sz w:val="28"/>
          <w:szCs w:val="28"/>
        </w:rPr>
        <w:t xml:space="preserve"> финансовой господдержки СМП и сложности их получения.</w:t>
      </w:r>
      <w:r w:rsidR="003A0F68">
        <w:rPr>
          <w:rFonts w:ascii="Times New Roman" w:eastAsia="Times New Roman" w:hAnsi="Times New Roman" w:cs="Times New Roman"/>
          <w:sz w:val="28"/>
          <w:szCs w:val="28"/>
        </w:rPr>
        <w:t xml:space="preserve"> </w:t>
      </w:r>
    </w:p>
    <w:p w:rsidR="003F6CFE" w:rsidRDefault="003A0F68" w:rsidP="00184B8C">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положительную сторону был</w:t>
      </w:r>
      <w:r w:rsidR="00AC2F9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отмечен</w:t>
      </w:r>
      <w:r w:rsidR="00AC2F9E">
        <w:rPr>
          <w:rFonts w:ascii="Times New Roman" w:eastAsia="Times New Roman" w:hAnsi="Times New Roman" w:cs="Times New Roman"/>
          <w:sz w:val="28"/>
          <w:szCs w:val="28"/>
        </w:rPr>
        <w:t xml:space="preserve">о четкое взаимодействие  с </w:t>
      </w:r>
      <w:r>
        <w:rPr>
          <w:rFonts w:ascii="Times New Roman" w:eastAsia="Times New Roman" w:hAnsi="Times New Roman" w:cs="Times New Roman"/>
          <w:sz w:val="28"/>
          <w:szCs w:val="28"/>
        </w:rPr>
        <w:t xml:space="preserve"> </w:t>
      </w:r>
      <w:r w:rsidRPr="003A0F68">
        <w:rPr>
          <w:rFonts w:ascii="Times New Roman" w:eastAsia="Times New Roman" w:hAnsi="Times New Roman" w:cs="Times New Roman"/>
          <w:sz w:val="28"/>
          <w:szCs w:val="28"/>
        </w:rPr>
        <w:t>некоммерчес</w:t>
      </w:r>
      <w:r>
        <w:rPr>
          <w:rFonts w:ascii="Times New Roman" w:eastAsia="Times New Roman" w:hAnsi="Times New Roman" w:cs="Times New Roman"/>
          <w:sz w:val="28"/>
          <w:szCs w:val="28"/>
        </w:rPr>
        <w:t>к</w:t>
      </w:r>
      <w:r w:rsidR="00AC2F9E">
        <w:rPr>
          <w:rFonts w:ascii="Times New Roman" w:eastAsia="Times New Roman" w:hAnsi="Times New Roman" w:cs="Times New Roman"/>
          <w:sz w:val="28"/>
          <w:szCs w:val="28"/>
        </w:rPr>
        <w:t>ой организацией</w:t>
      </w:r>
      <w:r w:rsidRPr="003A0F68">
        <w:rPr>
          <w:rFonts w:ascii="Times New Roman" w:eastAsia="Times New Roman" w:hAnsi="Times New Roman" w:cs="Times New Roman"/>
          <w:sz w:val="28"/>
          <w:szCs w:val="28"/>
        </w:rPr>
        <w:t xml:space="preserve"> микро кредитн</w:t>
      </w:r>
      <w:r>
        <w:rPr>
          <w:rFonts w:ascii="Times New Roman" w:eastAsia="Times New Roman" w:hAnsi="Times New Roman" w:cs="Times New Roman"/>
          <w:sz w:val="28"/>
          <w:szCs w:val="28"/>
        </w:rPr>
        <w:t>ая компания</w:t>
      </w:r>
      <w:r w:rsidRPr="003A0F68">
        <w:rPr>
          <w:rFonts w:ascii="Times New Roman" w:eastAsia="Times New Roman" w:hAnsi="Times New Roman" w:cs="Times New Roman"/>
          <w:sz w:val="28"/>
          <w:szCs w:val="28"/>
        </w:rPr>
        <w:t xml:space="preserve"> «Фонд микрофинансирования субъектов малого и среднего предпринима</w:t>
      </w:r>
      <w:r>
        <w:rPr>
          <w:rFonts w:ascii="Times New Roman" w:eastAsia="Times New Roman" w:hAnsi="Times New Roman" w:cs="Times New Roman"/>
          <w:sz w:val="28"/>
          <w:szCs w:val="28"/>
        </w:rPr>
        <w:t xml:space="preserve">тельства в Ставропольском крае». Обращение в данную организацию, как </w:t>
      </w:r>
      <w:r w:rsidR="00173F17">
        <w:rPr>
          <w:rFonts w:ascii="Times New Roman" w:eastAsia="Times New Roman" w:hAnsi="Times New Roman" w:cs="Times New Roman"/>
          <w:sz w:val="28"/>
          <w:szCs w:val="28"/>
        </w:rPr>
        <w:t>правило,</w:t>
      </w:r>
      <w:r>
        <w:rPr>
          <w:rFonts w:ascii="Times New Roman" w:eastAsia="Times New Roman" w:hAnsi="Times New Roman" w:cs="Times New Roman"/>
          <w:sz w:val="28"/>
          <w:szCs w:val="28"/>
        </w:rPr>
        <w:t xml:space="preserve"> гарантирует поддержку СМП. </w:t>
      </w:r>
      <w:r w:rsidR="00173F17">
        <w:rPr>
          <w:rFonts w:ascii="Times New Roman" w:eastAsia="Times New Roman" w:hAnsi="Times New Roman" w:cs="Times New Roman"/>
          <w:sz w:val="28"/>
          <w:szCs w:val="28"/>
        </w:rPr>
        <w:t xml:space="preserve"> </w:t>
      </w:r>
    </w:p>
    <w:p w:rsidR="00A2311E" w:rsidRDefault="00173F17" w:rsidP="00184B8C">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Злободневной темой для СМП является взаимодействие с банками. </w:t>
      </w:r>
      <w:r w:rsidRPr="007252CF">
        <w:rPr>
          <w:rFonts w:ascii="Times New Roman" w:eastAsia="Times New Roman" w:hAnsi="Times New Roman" w:cs="Times New Roman"/>
          <w:sz w:val="28"/>
          <w:szCs w:val="28"/>
        </w:rPr>
        <w:t>Евгений Геннадьевич</w:t>
      </w:r>
      <w:r>
        <w:rPr>
          <w:rFonts w:ascii="Times New Roman" w:eastAsia="Times New Roman" w:hAnsi="Times New Roman" w:cs="Times New Roman"/>
          <w:sz w:val="28"/>
          <w:szCs w:val="28"/>
        </w:rPr>
        <w:t xml:space="preserve"> рассказал о </w:t>
      </w:r>
      <w:r w:rsidR="00151FF2">
        <w:rPr>
          <w:rFonts w:ascii="Times New Roman" w:eastAsia="Times New Roman" w:hAnsi="Times New Roman" w:cs="Times New Roman"/>
          <w:sz w:val="28"/>
          <w:szCs w:val="28"/>
        </w:rPr>
        <w:t xml:space="preserve"> сложности получения кредита и затягивании сроков рассмотрения, в </w:t>
      </w:r>
      <w:r w:rsidR="00B574D2">
        <w:rPr>
          <w:rFonts w:ascii="Times New Roman" w:eastAsia="Times New Roman" w:hAnsi="Times New Roman" w:cs="Times New Roman"/>
          <w:sz w:val="28"/>
          <w:szCs w:val="28"/>
        </w:rPr>
        <w:t>связи,</w:t>
      </w:r>
      <w:r w:rsidR="00151FF2">
        <w:rPr>
          <w:rFonts w:ascii="Times New Roman" w:eastAsia="Times New Roman" w:hAnsi="Times New Roman" w:cs="Times New Roman"/>
          <w:sz w:val="28"/>
          <w:szCs w:val="28"/>
        </w:rPr>
        <w:t xml:space="preserve"> с чем есть проблемы с приобретением </w:t>
      </w:r>
      <w:r>
        <w:rPr>
          <w:rFonts w:ascii="Times New Roman" w:eastAsia="Times New Roman" w:hAnsi="Times New Roman" w:cs="Times New Roman"/>
          <w:sz w:val="28"/>
          <w:szCs w:val="28"/>
        </w:rPr>
        <w:t>оборудования в лизинг.</w:t>
      </w:r>
      <w:r w:rsidR="00240CA5">
        <w:rPr>
          <w:rFonts w:ascii="Times New Roman" w:eastAsia="Times New Roman" w:hAnsi="Times New Roman" w:cs="Times New Roman"/>
          <w:sz w:val="28"/>
          <w:szCs w:val="28"/>
        </w:rPr>
        <w:t xml:space="preserve">  Кроме того, </w:t>
      </w:r>
      <w:r w:rsidR="00A2311E">
        <w:rPr>
          <w:rFonts w:ascii="Times New Roman" w:eastAsia="Times New Roman" w:hAnsi="Times New Roman" w:cs="Times New Roman"/>
          <w:sz w:val="28"/>
          <w:szCs w:val="28"/>
        </w:rPr>
        <w:t xml:space="preserve">он заострил внимание на </w:t>
      </w:r>
      <w:r w:rsidR="00AA773A">
        <w:rPr>
          <w:rFonts w:ascii="Times New Roman" w:eastAsia="Times New Roman" w:hAnsi="Times New Roman" w:cs="Times New Roman"/>
          <w:sz w:val="28"/>
          <w:szCs w:val="28"/>
        </w:rPr>
        <w:t xml:space="preserve">проблемах </w:t>
      </w:r>
      <w:r w:rsidR="003120D3">
        <w:rPr>
          <w:rFonts w:ascii="Times New Roman" w:eastAsia="Times New Roman" w:hAnsi="Times New Roman" w:cs="Times New Roman"/>
          <w:sz w:val="28"/>
          <w:szCs w:val="28"/>
        </w:rPr>
        <w:t>стартапе</w:t>
      </w:r>
      <w:r w:rsidR="00A835AE">
        <w:rPr>
          <w:rFonts w:ascii="Times New Roman" w:eastAsia="Times New Roman" w:hAnsi="Times New Roman" w:cs="Times New Roman"/>
          <w:sz w:val="28"/>
          <w:szCs w:val="28"/>
        </w:rPr>
        <w:t>ров</w:t>
      </w:r>
      <w:r w:rsidR="00AA773A">
        <w:rPr>
          <w:rFonts w:ascii="Times New Roman" w:eastAsia="Times New Roman" w:hAnsi="Times New Roman" w:cs="Times New Roman"/>
          <w:sz w:val="28"/>
          <w:szCs w:val="28"/>
        </w:rPr>
        <w:t>, при открытии ИП, необходимо оформить ряд справок и документов, которые стоят до 1000рублей каждая, таких справок от 9ти  до 12ти, эта финансовая ноша непосильна начинаю</w:t>
      </w:r>
      <w:r w:rsidR="00240CA5">
        <w:rPr>
          <w:rFonts w:ascii="Times New Roman" w:eastAsia="Times New Roman" w:hAnsi="Times New Roman" w:cs="Times New Roman"/>
          <w:sz w:val="28"/>
          <w:szCs w:val="28"/>
        </w:rPr>
        <w:t>щему предпринимателю и становит</w:t>
      </w:r>
      <w:r w:rsidR="00AA773A">
        <w:rPr>
          <w:rFonts w:ascii="Times New Roman" w:eastAsia="Times New Roman" w:hAnsi="Times New Roman" w:cs="Times New Roman"/>
          <w:sz w:val="28"/>
          <w:szCs w:val="28"/>
        </w:rPr>
        <w:t xml:space="preserve">ся серьезным препятствием </w:t>
      </w:r>
      <w:r w:rsidR="00240CA5">
        <w:rPr>
          <w:rFonts w:ascii="Times New Roman" w:eastAsia="Times New Roman" w:hAnsi="Times New Roman" w:cs="Times New Roman"/>
          <w:sz w:val="28"/>
          <w:szCs w:val="28"/>
        </w:rPr>
        <w:t>в</w:t>
      </w:r>
      <w:r w:rsidR="00AA773A">
        <w:rPr>
          <w:rFonts w:ascii="Times New Roman" w:eastAsia="Times New Roman" w:hAnsi="Times New Roman" w:cs="Times New Roman"/>
          <w:sz w:val="28"/>
          <w:szCs w:val="28"/>
        </w:rPr>
        <w:t xml:space="preserve"> реализаци</w:t>
      </w:r>
      <w:r w:rsidR="00240CA5">
        <w:rPr>
          <w:rFonts w:ascii="Times New Roman" w:eastAsia="Times New Roman" w:hAnsi="Times New Roman" w:cs="Times New Roman"/>
          <w:sz w:val="28"/>
          <w:szCs w:val="28"/>
        </w:rPr>
        <w:t>и</w:t>
      </w:r>
      <w:r w:rsidR="00AA773A">
        <w:rPr>
          <w:rFonts w:ascii="Times New Roman" w:eastAsia="Times New Roman" w:hAnsi="Times New Roman" w:cs="Times New Roman"/>
          <w:sz w:val="28"/>
          <w:szCs w:val="28"/>
        </w:rPr>
        <w:t xml:space="preserve"> предпринимательских инициатив.</w:t>
      </w:r>
    </w:p>
    <w:p w:rsidR="00D27351" w:rsidRDefault="00D27351" w:rsidP="00184B8C">
      <w:pPr>
        <w:spacing w:after="0" w:line="240" w:lineRule="auto"/>
        <w:ind w:right="141"/>
        <w:jc w:val="both"/>
        <w:outlineLvl w:val="0"/>
        <w:rPr>
          <w:rFonts w:ascii="Times New Roman" w:eastAsia="Times New Roman" w:hAnsi="Times New Roman" w:cs="Times New Roman"/>
          <w:sz w:val="28"/>
          <w:szCs w:val="28"/>
        </w:rPr>
      </w:pPr>
    </w:p>
    <w:p w:rsidR="00D27351" w:rsidRDefault="00D27351" w:rsidP="00184B8C">
      <w:pPr>
        <w:spacing w:after="0" w:line="240" w:lineRule="auto"/>
        <w:ind w:right="141"/>
        <w:jc w:val="both"/>
        <w:outlineLvl w:val="0"/>
        <w:rPr>
          <w:rFonts w:ascii="Times New Roman" w:eastAsia="Times New Roman" w:hAnsi="Times New Roman" w:cs="Times New Roman"/>
          <w:sz w:val="28"/>
          <w:szCs w:val="28"/>
        </w:rPr>
      </w:pPr>
      <w:r w:rsidRPr="00D27351">
        <w:rPr>
          <w:rFonts w:ascii="Times New Roman" w:eastAsia="Times New Roman" w:hAnsi="Times New Roman" w:cs="Times New Roman"/>
          <w:sz w:val="28"/>
          <w:szCs w:val="28"/>
          <w:u w:val="single"/>
        </w:rPr>
        <w:t>Смирнов Евгений Владимирович, региональный директор Ставропольского отделения № 5239 ПАО «Сбербанк»</w:t>
      </w:r>
      <w:r>
        <w:rPr>
          <w:rFonts w:ascii="Times New Roman" w:eastAsia="Times New Roman" w:hAnsi="Times New Roman" w:cs="Times New Roman"/>
          <w:sz w:val="28"/>
          <w:szCs w:val="28"/>
          <w:u w:val="single"/>
        </w:rPr>
        <w:t xml:space="preserve"> </w:t>
      </w:r>
      <w:r w:rsidRPr="00D27351">
        <w:rPr>
          <w:rFonts w:ascii="Times New Roman" w:eastAsia="Times New Roman" w:hAnsi="Times New Roman" w:cs="Times New Roman"/>
          <w:sz w:val="28"/>
          <w:szCs w:val="28"/>
        </w:rPr>
        <w:t>сообщил, что</w:t>
      </w:r>
      <w:r>
        <w:rPr>
          <w:rFonts w:ascii="Times New Roman" w:eastAsia="Times New Roman" w:hAnsi="Times New Roman" w:cs="Times New Roman"/>
          <w:sz w:val="28"/>
          <w:szCs w:val="28"/>
        </w:rPr>
        <w:t xml:space="preserve"> банк  призван соблюдать все нормы законов и всегда идет </w:t>
      </w:r>
      <w:proofErr w:type="gramStart"/>
      <w:r>
        <w:rPr>
          <w:rFonts w:ascii="Times New Roman" w:eastAsia="Times New Roman" w:hAnsi="Times New Roman" w:cs="Times New Roman"/>
          <w:sz w:val="28"/>
          <w:szCs w:val="28"/>
        </w:rPr>
        <w:t>на встречу</w:t>
      </w:r>
      <w:proofErr w:type="gramEnd"/>
      <w:r>
        <w:rPr>
          <w:rFonts w:ascii="Times New Roman" w:eastAsia="Times New Roman" w:hAnsi="Times New Roman" w:cs="Times New Roman"/>
          <w:sz w:val="28"/>
          <w:szCs w:val="28"/>
        </w:rPr>
        <w:t xml:space="preserve"> заемщикам. Если есть отказ </w:t>
      </w:r>
      <w:r w:rsidR="00B574D2">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сотрудничеств</w:t>
      </w:r>
      <w:r w:rsidR="00B574D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 запрошенному продукту банка,  то отказ всегда мотивирован. Зачастую ключевую роль играет полная кредитная история  обратившегося</w:t>
      </w:r>
      <w:r w:rsidR="00E87E36">
        <w:rPr>
          <w:rFonts w:ascii="Times New Roman" w:eastAsia="Times New Roman" w:hAnsi="Times New Roman" w:cs="Times New Roman"/>
          <w:sz w:val="28"/>
          <w:szCs w:val="28"/>
        </w:rPr>
        <w:t xml:space="preserve"> и прозрачность его доходов.</w:t>
      </w:r>
      <w:r w:rsidR="0019365A">
        <w:rPr>
          <w:rFonts w:ascii="Times New Roman" w:eastAsia="Times New Roman" w:hAnsi="Times New Roman" w:cs="Times New Roman"/>
          <w:sz w:val="28"/>
          <w:szCs w:val="28"/>
        </w:rPr>
        <w:t xml:space="preserve"> </w:t>
      </w:r>
      <w:r w:rsidR="00DF1B31">
        <w:rPr>
          <w:rFonts w:ascii="Times New Roman" w:eastAsia="Times New Roman" w:hAnsi="Times New Roman" w:cs="Times New Roman"/>
          <w:sz w:val="28"/>
          <w:szCs w:val="28"/>
        </w:rPr>
        <w:t xml:space="preserve"> </w:t>
      </w:r>
      <w:r w:rsidR="003120D3">
        <w:rPr>
          <w:rFonts w:ascii="Times New Roman" w:eastAsia="Times New Roman" w:hAnsi="Times New Roman" w:cs="Times New Roman"/>
          <w:sz w:val="28"/>
          <w:szCs w:val="28"/>
        </w:rPr>
        <w:t>Каждый случай индивидуален.</w:t>
      </w:r>
    </w:p>
    <w:p w:rsidR="00F518A2" w:rsidRDefault="00F518A2" w:rsidP="00184B8C">
      <w:pPr>
        <w:spacing w:after="0" w:line="240" w:lineRule="auto"/>
        <w:ind w:right="141"/>
        <w:jc w:val="both"/>
        <w:outlineLvl w:val="0"/>
        <w:rPr>
          <w:rFonts w:ascii="Times New Roman" w:eastAsia="Times New Roman" w:hAnsi="Times New Roman" w:cs="Times New Roman"/>
          <w:sz w:val="28"/>
          <w:szCs w:val="28"/>
        </w:rPr>
      </w:pPr>
    </w:p>
    <w:p w:rsidR="003A0F68" w:rsidRPr="003A0F68" w:rsidRDefault="00F518A2" w:rsidP="00F518A2">
      <w:pPr>
        <w:ind w:right="141"/>
        <w:outlineLvl w:val="0"/>
        <w:rPr>
          <w:rFonts w:ascii="Times New Roman" w:eastAsia="Times New Roman" w:hAnsi="Times New Roman" w:cs="Times New Roman"/>
          <w:sz w:val="28"/>
          <w:szCs w:val="28"/>
        </w:rPr>
      </w:pPr>
      <w:r w:rsidRPr="00BB2712">
        <w:rPr>
          <w:rFonts w:ascii="Times New Roman" w:eastAsia="Times New Roman" w:hAnsi="Times New Roman" w:cs="Times New Roman"/>
          <w:sz w:val="28"/>
          <w:szCs w:val="28"/>
          <w:u w:val="single"/>
        </w:rPr>
        <w:t xml:space="preserve">Николаева Юлия Ивановна, </w:t>
      </w:r>
      <w:r w:rsidR="0069690E" w:rsidRPr="00BB2712">
        <w:rPr>
          <w:rFonts w:ascii="Times New Roman" w:eastAsia="Times New Roman" w:hAnsi="Times New Roman" w:cs="Times New Roman"/>
          <w:sz w:val="28"/>
          <w:szCs w:val="28"/>
          <w:u w:val="single"/>
        </w:rPr>
        <w:t>нача</w:t>
      </w:r>
      <w:r w:rsidRPr="00BB2712">
        <w:rPr>
          <w:rFonts w:ascii="Times New Roman" w:eastAsia="Times New Roman" w:hAnsi="Times New Roman" w:cs="Times New Roman"/>
          <w:sz w:val="28"/>
          <w:szCs w:val="28"/>
          <w:u w:val="single"/>
        </w:rPr>
        <w:t xml:space="preserve">льник </w:t>
      </w:r>
      <w:proofErr w:type="gramStart"/>
      <w:r w:rsidRPr="00BB2712">
        <w:rPr>
          <w:rFonts w:ascii="Times New Roman" w:eastAsia="Times New Roman" w:hAnsi="Times New Roman" w:cs="Times New Roman"/>
          <w:sz w:val="28"/>
          <w:szCs w:val="28"/>
          <w:u w:val="single"/>
        </w:rPr>
        <w:t xml:space="preserve">управления экономического </w:t>
      </w:r>
      <w:r w:rsidR="0069690E" w:rsidRPr="00BB2712">
        <w:rPr>
          <w:rFonts w:ascii="Times New Roman" w:eastAsia="Times New Roman" w:hAnsi="Times New Roman" w:cs="Times New Roman"/>
          <w:sz w:val="28"/>
          <w:szCs w:val="28"/>
          <w:u w:val="single"/>
        </w:rPr>
        <w:t>развития администрации города Пятигорска</w:t>
      </w:r>
      <w:proofErr w:type="gramEnd"/>
      <w:r>
        <w:rPr>
          <w:rFonts w:ascii="Times New Roman" w:eastAsia="Times New Roman" w:hAnsi="Times New Roman" w:cs="Times New Roman"/>
          <w:sz w:val="28"/>
          <w:szCs w:val="28"/>
        </w:rPr>
        <w:t xml:space="preserve"> напомнила,  собравшимся</w:t>
      </w:r>
      <w:r w:rsidR="00B574D2">
        <w:rPr>
          <w:rFonts w:ascii="Times New Roman" w:eastAsia="Times New Roman" w:hAnsi="Times New Roman" w:cs="Times New Roman"/>
          <w:sz w:val="28"/>
          <w:szCs w:val="28"/>
        </w:rPr>
        <w:t xml:space="preserve"> об </w:t>
      </w:r>
      <w:r>
        <w:rPr>
          <w:rFonts w:ascii="Times New Roman" w:eastAsia="Times New Roman" w:hAnsi="Times New Roman" w:cs="Times New Roman"/>
          <w:sz w:val="28"/>
          <w:szCs w:val="28"/>
        </w:rPr>
        <w:t>о</w:t>
      </w:r>
      <w:r w:rsidR="00B574D2">
        <w:rPr>
          <w:rFonts w:ascii="Times New Roman" w:eastAsia="Times New Roman" w:hAnsi="Times New Roman" w:cs="Times New Roman"/>
          <w:sz w:val="28"/>
          <w:szCs w:val="28"/>
        </w:rPr>
        <w:t>рганизациях</w:t>
      </w:r>
      <w:r w:rsidR="003A0F68" w:rsidRPr="003A0F68">
        <w:rPr>
          <w:rFonts w:ascii="Times New Roman" w:eastAsia="Times New Roman" w:hAnsi="Times New Roman" w:cs="Times New Roman"/>
          <w:sz w:val="28"/>
          <w:szCs w:val="28"/>
        </w:rPr>
        <w:t>,</w:t>
      </w:r>
      <w:r w:rsidR="00B574D2">
        <w:rPr>
          <w:rFonts w:ascii="Times New Roman" w:eastAsia="Times New Roman" w:hAnsi="Times New Roman" w:cs="Times New Roman"/>
          <w:sz w:val="28"/>
          <w:szCs w:val="28"/>
        </w:rPr>
        <w:t xml:space="preserve"> осуществляющих</w:t>
      </w:r>
      <w:r>
        <w:rPr>
          <w:rFonts w:ascii="Times New Roman" w:eastAsia="Times New Roman" w:hAnsi="Times New Roman" w:cs="Times New Roman"/>
          <w:sz w:val="28"/>
          <w:szCs w:val="28"/>
        </w:rPr>
        <w:t xml:space="preserve"> поддержку СМП в </w:t>
      </w:r>
      <w:r w:rsidR="003A0F68" w:rsidRPr="003A0F68">
        <w:rPr>
          <w:rFonts w:ascii="Times New Roman" w:eastAsia="Times New Roman" w:hAnsi="Times New Roman" w:cs="Times New Roman"/>
          <w:sz w:val="28"/>
          <w:szCs w:val="28"/>
        </w:rPr>
        <w:t>Ставропольском крае</w:t>
      </w:r>
      <w:r w:rsidR="003A0F68">
        <w:rPr>
          <w:rFonts w:ascii="Times New Roman" w:eastAsia="Times New Roman" w:hAnsi="Times New Roman" w:cs="Times New Roman"/>
          <w:sz w:val="28"/>
          <w:szCs w:val="28"/>
        </w:rPr>
        <w:t>:</w:t>
      </w:r>
    </w:p>
    <w:p w:rsidR="003A0F68" w:rsidRPr="003A0F68" w:rsidRDefault="00BB2712" w:rsidP="003A0F68">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A0F68" w:rsidRPr="003A0F68">
        <w:rPr>
          <w:rFonts w:ascii="Times New Roman" w:eastAsia="Times New Roman" w:hAnsi="Times New Roman" w:cs="Times New Roman"/>
          <w:sz w:val="28"/>
          <w:szCs w:val="28"/>
        </w:rPr>
        <w:t>государственн</w:t>
      </w:r>
      <w:r w:rsidR="00F35BB1">
        <w:rPr>
          <w:rFonts w:ascii="Times New Roman" w:eastAsia="Times New Roman" w:hAnsi="Times New Roman" w:cs="Times New Roman"/>
          <w:sz w:val="28"/>
          <w:szCs w:val="28"/>
        </w:rPr>
        <w:t>ое</w:t>
      </w:r>
      <w:r w:rsidR="003A0F68" w:rsidRPr="003A0F68">
        <w:rPr>
          <w:rFonts w:ascii="Times New Roman" w:eastAsia="Times New Roman" w:hAnsi="Times New Roman" w:cs="Times New Roman"/>
          <w:sz w:val="28"/>
          <w:szCs w:val="28"/>
        </w:rPr>
        <w:t xml:space="preserve"> унитарн</w:t>
      </w:r>
      <w:r w:rsidR="00F35BB1">
        <w:rPr>
          <w:rFonts w:ascii="Times New Roman" w:eastAsia="Times New Roman" w:hAnsi="Times New Roman" w:cs="Times New Roman"/>
          <w:sz w:val="28"/>
          <w:szCs w:val="28"/>
        </w:rPr>
        <w:t>ое</w:t>
      </w:r>
      <w:r w:rsidR="003120D3">
        <w:rPr>
          <w:rFonts w:ascii="Times New Roman" w:eastAsia="Times New Roman" w:hAnsi="Times New Roman" w:cs="Times New Roman"/>
          <w:sz w:val="28"/>
          <w:szCs w:val="28"/>
        </w:rPr>
        <w:t xml:space="preserve"> предприятие</w:t>
      </w:r>
      <w:r w:rsidR="003A0F68" w:rsidRPr="003A0F68">
        <w:rPr>
          <w:rFonts w:ascii="Times New Roman" w:eastAsia="Times New Roman" w:hAnsi="Times New Roman" w:cs="Times New Roman"/>
          <w:sz w:val="28"/>
          <w:szCs w:val="28"/>
        </w:rPr>
        <w:t xml:space="preserve"> Ставропольского края «Гарантийный фонд поддержки субъектов малого и среднего предпринимательства в Ставропольском крае»;</w:t>
      </w:r>
    </w:p>
    <w:p w:rsidR="003A0F68" w:rsidRPr="003A0F68" w:rsidRDefault="00BB2712" w:rsidP="003A0F68">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5BB1">
        <w:rPr>
          <w:rFonts w:ascii="Times New Roman" w:eastAsia="Times New Roman" w:hAnsi="Times New Roman" w:cs="Times New Roman"/>
          <w:sz w:val="28"/>
          <w:szCs w:val="28"/>
        </w:rPr>
        <w:t>некоммерческая организация микро кредитная компания</w:t>
      </w:r>
      <w:r w:rsidR="003A0F68" w:rsidRPr="003A0F68">
        <w:rPr>
          <w:rFonts w:ascii="Times New Roman" w:eastAsia="Times New Roman" w:hAnsi="Times New Roman" w:cs="Times New Roman"/>
          <w:sz w:val="28"/>
          <w:szCs w:val="28"/>
        </w:rPr>
        <w:t xml:space="preserve"> «Фонд микрофинансирования субъектов малого и среднего предпринимательства в Ставропольском крае»;</w:t>
      </w:r>
    </w:p>
    <w:p w:rsidR="003A0F68" w:rsidRPr="003A0F68" w:rsidRDefault="00BB2712" w:rsidP="003A0F68">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5BB1">
        <w:rPr>
          <w:rFonts w:ascii="Times New Roman" w:eastAsia="Times New Roman" w:hAnsi="Times New Roman" w:cs="Times New Roman"/>
          <w:sz w:val="28"/>
          <w:szCs w:val="28"/>
        </w:rPr>
        <w:t>некоммерческая организация</w:t>
      </w:r>
      <w:r w:rsidR="003A0F68" w:rsidRPr="003A0F68">
        <w:rPr>
          <w:rFonts w:ascii="Times New Roman" w:eastAsia="Times New Roman" w:hAnsi="Times New Roman" w:cs="Times New Roman"/>
          <w:sz w:val="28"/>
          <w:szCs w:val="28"/>
        </w:rPr>
        <w:t xml:space="preserve"> «Фонд поддержки предпринимательства в Ставропольском крае»;</w:t>
      </w:r>
    </w:p>
    <w:p w:rsidR="003A0F68" w:rsidRPr="003A0F68" w:rsidRDefault="00BB2712" w:rsidP="003A0F68">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F35BB1">
        <w:rPr>
          <w:rFonts w:ascii="Times New Roman" w:eastAsia="Times New Roman" w:hAnsi="Times New Roman" w:cs="Times New Roman"/>
          <w:sz w:val="28"/>
          <w:szCs w:val="28"/>
        </w:rPr>
        <w:t>некоммерческая организация</w:t>
      </w:r>
      <w:r w:rsidR="003A0F68" w:rsidRPr="003A0F68">
        <w:rPr>
          <w:rFonts w:ascii="Times New Roman" w:eastAsia="Times New Roman" w:hAnsi="Times New Roman" w:cs="Times New Roman"/>
          <w:sz w:val="28"/>
          <w:szCs w:val="28"/>
        </w:rPr>
        <w:t xml:space="preserve"> «Фонд содействия инновационному развитию Ставропольского края»;</w:t>
      </w:r>
    </w:p>
    <w:p w:rsidR="003F6CFE" w:rsidRPr="003A0F68" w:rsidRDefault="00BB2712" w:rsidP="003A0F68">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A0F68" w:rsidRPr="003A0F68">
        <w:rPr>
          <w:rFonts w:ascii="Times New Roman" w:eastAsia="Times New Roman" w:hAnsi="Times New Roman" w:cs="Times New Roman"/>
          <w:sz w:val="28"/>
          <w:szCs w:val="28"/>
        </w:rPr>
        <w:t>некоммерческ</w:t>
      </w:r>
      <w:r w:rsidR="003120D3">
        <w:rPr>
          <w:rFonts w:ascii="Times New Roman" w:eastAsia="Times New Roman" w:hAnsi="Times New Roman" w:cs="Times New Roman"/>
          <w:sz w:val="28"/>
          <w:szCs w:val="28"/>
        </w:rPr>
        <w:t>ая организация</w:t>
      </w:r>
      <w:r w:rsidR="003A0F68" w:rsidRPr="003A0F68">
        <w:rPr>
          <w:rFonts w:ascii="Times New Roman" w:eastAsia="Times New Roman" w:hAnsi="Times New Roman" w:cs="Times New Roman"/>
          <w:sz w:val="28"/>
          <w:szCs w:val="28"/>
        </w:rPr>
        <w:t xml:space="preserve"> «Фонд развития промышленности Ставропольского края».</w:t>
      </w:r>
    </w:p>
    <w:p w:rsidR="003F6CFE" w:rsidRPr="00A835AE" w:rsidRDefault="00F518A2" w:rsidP="00184B8C">
      <w:pPr>
        <w:spacing w:after="0" w:line="240" w:lineRule="auto"/>
        <w:ind w:right="141"/>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w:t>
      </w:r>
      <w:r w:rsidR="0019365A">
        <w:rPr>
          <w:rFonts w:ascii="Times New Roman" w:eastAsia="Times New Roman" w:hAnsi="Times New Roman" w:cs="Times New Roman"/>
          <w:sz w:val="28"/>
          <w:szCs w:val="28"/>
        </w:rPr>
        <w:t>обратила внимание</w:t>
      </w:r>
      <w:r w:rsidR="00BA6549">
        <w:rPr>
          <w:rFonts w:ascii="Times New Roman" w:eastAsia="Times New Roman" w:hAnsi="Times New Roman" w:cs="Times New Roman"/>
          <w:sz w:val="28"/>
          <w:szCs w:val="28"/>
        </w:rPr>
        <w:t xml:space="preserve">, что </w:t>
      </w:r>
      <w:r w:rsidR="0019365A">
        <w:rPr>
          <w:rFonts w:ascii="Times New Roman" w:eastAsia="Times New Roman" w:hAnsi="Times New Roman" w:cs="Times New Roman"/>
          <w:sz w:val="28"/>
          <w:szCs w:val="28"/>
        </w:rPr>
        <w:t xml:space="preserve"> </w:t>
      </w:r>
      <w:r w:rsidR="00BA6549">
        <w:rPr>
          <w:rFonts w:ascii="Times New Roman" w:eastAsia="Times New Roman" w:hAnsi="Times New Roman" w:cs="Times New Roman"/>
          <w:sz w:val="28"/>
          <w:szCs w:val="28"/>
        </w:rPr>
        <w:t>Управление экономического развития города приве</w:t>
      </w:r>
      <w:r w:rsidR="00F35BB1">
        <w:rPr>
          <w:rFonts w:ascii="Times New Roman" w:eastAsia="Times New Roman" w:hAnsi="Times New Roman" w:cs="Times New Roman"/>
          <w:sz w:val="28"/>
          <w:szCs w:val="28"/>
        </w:rPr>
        <w:t xml:space="preserve">тствуют инициативу СМП и готовы, в первую очередь, </w:t>
      </w:r>
      <w:r w:rsidR="00BA6549">
        <w:rPr>
          <w:rFonts w:ascii="Times New Roman" w:eastAsia="Times New Roman" w:hAnsi="Times New Roman" w:cs="Times New Roman"/>
          <w:sz w:val="28"/>
          <w:szCs w:val="28"/>
        </w:rPr>
        <w:t xml:space="preserve">поддержать </w:t>
      </w:r>
      <w:r w:rsidR="00F35BB1">
        <w:rPr>
          <w:rFonts w:ascii="Times New Roman" w:eastAsia="Times New Roman" w:hAnsi="Times New Roman" w:cs="Times New Roman"/>
          <w:sz w:val="28"/>
          <w:szCs w:val="28"/>
        </w:rPr>
        <w:t>проекты,</w:t>
      </w:r>
      <w:r w:rsidR="00BA6549">
        <w:rPr>
          <w:rFonts w:ascii="Times New Roman" w:eastAsia="Times New Roman" w:hAnsi="Times New Roman" w:cs="Times New Roman"/>
          <w:sz w:val="28"/>
          <w:szCs w:val="28"/>
        </w:rPr>
        <w:t xml:space="preserve"> направленные </w:t>
      </w:r>
      <w:r w:rsidR="0019365A">
        <w:rPr>
          <w:rFonts w:ascii="Times New Roman" w:eastAsia="Times New Roman" w:hAnsi="Times New Roman" w:cs="Times New Roman"/>
          <w:sz w:val="28"/>
          <w:szCs w:val="28"/>
        </w:rPr>
        <w:t xml:space="preserve">на </w:t>
      </w:r>
      <w:r w:rsidR="003120D3">
        <w:rPr>
          <w:rFonts w:ascii="Times New Roman" w:eastAsia="Times New Roman" w:hAnsi="Times New Roman" w:cs="Times New Roman"/>
          <w:sz w:val="28"/>
          <w:szCs w:val="28"/>
        </w:rPr>
        <w:t>развитие приоритетных отраслей</w:t>
      </w:r>
      <w:r w:rsidR="00F35BB1">
        <w:rPr>
          <w:rFonts w:ascii="Times New Roman" w:eastAsia="Times New Roman" w:hAnsi="Times New Roman" w:cs="Times New Roman"/>
          <w:sz w:val="28"/>
          <w:szCs w:val="28"/>
        </w:rPr>
        <w:t>,</w:t>
      </w:r>
      <w:r w:rsidR="003120D3">
        <w:rPr>
          <w:rFonts w:ascii="Times New Roman" w:eastAsia="Times New Roman" w:hAnsi="Times New Roman" w:cs="Times New Roman"/>
          <w:sz w:val="28"/>
          <w:szCs w:val="28"/>
        </w:rPr>
        <w:t xml:space="preserve"> связанных</w:t>
      </w:r>
      <w:bookmarkStart w:id="0" w:name="_GoBack"/>
      <w:bookmarkEnd w:id="0"/>
      <w:r w:rsidR="0019365A">
        <w:rPr>
          <w:rFonts w:ascii="Times New Roman" w:eastAsia="Times New Roman" w:hAnsi="Times New Roman" w:cs="Times New Roman"/>
          <w:sz w:val="28"/>
          <w:szCs w:val="28"/>
        </w:rPr>
        <w:t xml:space="preserve"> с развитием курортной инфраструктуры.</w:t>
      </w:r>
      <w:r>
        <w:rPr>
          <w:rFonts w:ascii="Times New Roman" w:eastAsia="Times New Roman" w:hAnsi="Times New Roman" w:cs="Times New Roman"/>
          <w:sz w:val="28"/>
          <w:szCs w:val="28"/>
        </w:rPr>
        <w:t xml:space="preserve"> </w:t>
      </w:r>
    </w:p>
    <w:p w:rsidR="00491EB5" w:rsidRPr="00A04BBD" w:rsidRDefault="00491EB5" w:rsidP="00725471">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p>
    <w:p w:rsidR="00AE5A15" w:rsidRPr="00A04BBD" w:rsidRDefault="009C4BE9" w:rsidP="00C66B80">
      <w:pPr>
        <w:spacing w:after="0" w:line="240" w:lineRule="auto"/>
        <w:ind w:firstLine="709"/>
        <w:jc w:val="both"/>
        <w:rPr>
          <w:rFonts w:ascii="Times New Roman" w:hAnsi="Times New Roman" w:cs="Times New Roman"/>
          <w:b/>
          <w:sz w:val="28"/>
          <w:szCs w:val="28"/>
        </w:rPr>
      </w:pPr>
      <w:r w:rsidRPr="00A04BBD">
        <w:rPr>
          <w:rFonts w:ascii="Times New Roman" w:hAnsi="Times New Roman" w:cs="Times New Roman"/>
          <w:b/>
          <w:sz w:val="28"/>
          <w:szCs w:val="28"/>
        </w:rPr>
        <w:t>По результатам проведенного заседания, Совет решил:</w:t>
      </w:r>
    </w:p>
    <w:p w:rsidR="00AE5A15" w:rsidRPr="00AE5A15" w:rsidRDefault="00AE5A15" w:rsidP="00AE5A15">
      <w:pPr>
        <w:pStyle w:val="a4"/>
        <w:numPr>
          <w:ilvl w:val="0"/>
          <w:numId w:val="2"/>
        </w:numPr>
        <w:ind w:left="0" w:firstLine="709"/>
        <w:jc w:val="both"/>
        <w:rPr>
          <w:sz w:val="28"/>
          <w:szCs w:val="28"/>
        </w:rPr>
      </w:pPr>
      <w:r w:rsidRPr="00BB2712">
        <w:rPr>
          <w:iCs/>
          <w:sz w:val="28"/>
          <w:szCs w:val="28"/>
          <w:u w:val="single"/>
        </w:rPr>
        <w:t>МУ «Управление имущественных отношений администрации города Пятигорска</w:t>
      </w:r>
      <w:r>
        <w:rPr>
          <w:sz w:val="28"/>
          <w:szCs w:val="28"/>
          <w:u w:val="single"/>
        </w:rPr>
        <w:t>:</w:t>
      </w:r>
    </w:p>
    <w:p w:rsidR="00AE5A15" w:rsidRPr="00AE5A15" w:rsidRDefault="00AE5A15" w:rsidP="00AE5A15">
      <w:pPr>
        <w:pStyle w:val="a4"/>
        <w:ind w:left="709"/>
        <w:jc w:val="both"/>
        <w:rPr>
          <w:sz w:val="28"/>
          <w:szCs w:val="28"/>
        </w:rPr>
      </w:pPr>
      <w:r>
        <w:rPr>
          <w:sz w:val="28"/>
          <w:szCs w:val="28"/>
        </w:rPr>
        <w:t>Подготовить</w:t>
      </w:r>
      <w:r w:rsidR="0036215C">
        <w:rPr>
          <w:sz w:val="28"/>
          <w:szCs w:val="28"/>
        </w:rPr>
        <w:t xml:space="preserve"> и представить в Управление экономического развития</w:t>
      </w:r>
      <w:r w:rsidR="00343B49">
        <w:rPr>
          <w:sz w:val="28"/>
          <w:szCs w:val="28"/>
        </w:rPr>
        <w:t xml:space="preserve"> </w:t>
      </w:r>
      <w:r w:rsidR="004E3230">
        <w:rPr>
          <w:sz w:val="28"/>
          <w:szCs w:val="28"/>
        </w:rPr>
        <w:t>дорожную карту (</w:t>
      </w:r>
      <w:r w:rsidR="00343B49">
        <w:rPr>
          <w:sz w:val="28"/>
          <w:szCs w:val="28"/>
        </w:rPr>
        <w:t>порядок</w:t>
      </w:r>
      <w:r w:rsidR="004E3230">
        <w:rPr>
          <w:sz w:val="28"/>
          <w:szCs w:val="28"/>
        </w:rPr>
        <w:t>)</w:t>
      </w:r>
      <w:r w:rsidR="00343B49">
        <w:rPr>
          <w:sz w:val="28"/>
          <w:szCs w:val="28"/>
        </w:rPr>
        <w:t xml:space="preserve"> оспаривания кадастровой стоимости,</w:t>
      </w:r>
      <w:r>
        <w:rPr>
          <w:sz w:val="28"/>
          <w:szCs w:val="28"/>
        </w:rPr>
        <w:t xml:space="preserve"> </w:t>
      </w:r>
      <w:r w:rsidR="00343B49">
        <w:rPr>
          <w:color w:val="222222"/>
          <w:sz w:val="28"/>
          <w:szCs w:val="28"/>
          <w:shd w:val="clear" w:color="auto" w:fill="FFFFFF"/>
        </w:rPr>
        <w:t>в</w:t>
      </w:r>
      <w:r w:rsidR="0036215C" w:rsidRPr="0036215C">
        <w:rPr>
          <w:color w:val="222222"/>
          <w:sz w:val="28"/>
          <w:szCs w:val="28"/>
          <w:shd w:val="clear" w:color="auto" w:fill="FFFFFF"/>
        </w:rPr>
        <w:t xml:space="preserve"> соответствии со ст. 21 Федерального закона от 03.07.2016 №237-ФЗ «О государственной кадастровой оценке» - «</w:t>
      </w:r>
      <w:proofErr w:type="spellStart"/>
      <w:r w:rsidR="0036215C" w:rsidRPr="0036215C">
        <w:rPr>
          <w:color w:val="222222"/>
          <w:sz w:val="28"/>
          <w:szCs w:val="28"/>
          <w:shd w:val="clear" w:color="auto" w:fill="FFFFFF"/>
        </w:rPr>
        <w:t>Ставкрайимущество</w:t>
      </w:r>
      <w:proofErr w:type="spellEnd"/>
      <w:r w:rsidR="0036215C" w:rsidRPr="0036215C">
        <w:rPr>
          <w:color w:val="222222"/>
          <w:sz w:val="28"/>
          <w:szCs w:val="28"/>
          <w:shd w:val="clear" w:color="auto" w:fill="FFFFFF"/>
        </w:rPr>
        <w:t>» уполномочено на рассмотрение обращений об исправлении ошибок, допущенных при определении кадастровой стоимости.</w:t>
      </w:r>
    </w:p>
    <w:p w:rsidR="00AE5A15" w:rsidRDefault="00343B49" w:rsidP="00AE5A15">
      <w:pPr>
        <w:pStyle w:val="a4"/>
        <w:numPr>
          <w:ilvl w:val="0"/>
          <w:numId w:val="2"/>
        </w:numPr>
        <w:ind w:left="0" w:firstLine="709"/>
        <w:jc w:val="both"/>
        <w:rPr>
          <w:sz w:val="28"/>
          <w:szCs w:val="28"/>
        </w:rPr>
      </w:pPr>
      <w:r w:rsidRPr="00BB2712">
        <w:rPr>
          <w:sz w:val="28"/>
          <w:szCs w:val="28"/>
          <w:u w:val="single"/>
        </w:rPr>
        <w:t>Николаев</w:t>
      </w:r>
      <w:r>
        <w:rPr>
          <w:sz w:val="28"/>
          <w:szCs w:val="28"/>
          <w:u w:val="single"/>
        </w:rPr>
        <w:t>ой</w:t>
      </w:r>
      <w:r w:rsidRPr="00BB2712">
        <w:rPr>
          <w:sz w:val="28"/>
          <w:szCs w:val="28"/>
          <w:u w:val="single"/>
        </w:rPr>
        <w:t xml:space="preserve"> Юли</w:t>
      </w:r>
      <w:r>
        <w:rPr>
          <w:sz w:val="28"/>
          <w:szCs w:val="28"/>
          <w:u w:val="single"/>
        </w:rPr>
        <w:t>и</w:t>
      </w:r>
      <w:r w:rsidRPr="00BB2712">
        <w:rPr>
          <w:sz w:val="28"/>
          <w:szCs w:val="28"/>
          <w:u w:val="single"/>
        </w:rPr>
        <w:t xml:space="preserve"> Ивановн</w:t>
      </w:r>
      <w:r>
        <w:rPr>
          <w:sz w:val="28"/>
          <w:szCs w:val="28"/>
          <w:u w:val="single"/>
        </w:rPr>
        <w:t>е</w:t>
      </w:r>
      <w:r w:rsidRPr="00BB2712">
        <w:rPr>
          <w:sz w:val="28"/>
          <w:szCs w:val="28"/>
          <w:u w:val="single"/>
        </w:rPr>
        <w:t>, начальник</w:t>
      </w:r>
      <w:r>
        <w:rPr>
          <w:sz w:val="28"/>
          <w:szCs w:val="28"/>
          <w:u w:val="single"/>
        </w:rPr>
        <w:t>у</w:t>
      </w:r>
      <w:r w:rsidRPr="00BB2712">
        <w:rPr>
          <w:sz w:val="28"/>
          <w:szCs w:val="28"/>
          <w:u w:val="single"/>
        </w:rPr>
        <w:t xml:space="preserve"> </w:t>
      </w:r>
      <w:proofErr w:type="gramStart"/>
      <w:r w:rsidRPr="00BB2712">
        <w:rPr>
          <w:sz w:val="28"/>
          <w:szCs w:val="28"/>
          <w:u w:val="single"/>
        </w:rPr>
        <w:t>управления экономического развития администрации города Пятигорска</w:t>
      </w:r>
      <w:proofErr w:type="gramEnd"/>
      <w:r w:rsidR="001C6640">
        <w:rPr>
          <w:sz w:val="28"/>
          <w:szCs w:val="28"/>
        </w:rPr>
        <w:t>:</w:t>
      </w:r>
    </w:p>
    <w:p w:rsidR="001C6640" w:rsidRDefault="000A2534" w:rsidP="001C6640">
      <w:pPr>
        <w:pStyle w:val="a4"/>
        <w:ind w:left="709"/>
        <w:jc w:val="both"/>
        <w:rPr>
          <w:sz w:val="28"/>
          <w:szCs w:val="28"/>
        </w:rPr>
      </w:pPr>
      <w:r>
        <w:rPr>
          <w:sz w:val="28"/>
          <w:szCs w:val="28"/>
        </w:rPr>
        <w:t xml:space="preserve">Разместить в сети интернет на официальном сайте администрации города </w:t>
      </w:r>
      <w:hyperlink r:id="rId8" w:history="1">
        <w:r w:rsidR="00C17131" w:rsidRPr="0006201C">
          <w:rPr>
            <w:rStyle w:val="a5"/>
            <w:sz w:val="28"/>
            <w:szCs w:val="28"/>
          </w:rPr>
          <w:t>http://pyatigorsk.org/</w:t>
        </w:r>
      </w:hyperlink>
      <w:r w:rsidR="00C17131">
        <w:rPr>
          <w:sz w:val="28"/>
          <w:szCs w:val="28"/>
        </w:rPr>
        <w:t xml:space="preserve"> </w:t>
      </w:r>
      <w:r>
        <w:rPr>
          <w:sz w:val="28"/>
          <w:szCs w:val="28"/>
        </w:rPr>
        <w:t xml:space="preserve"> </w:t>
      </w:r>
      <w:r w:rsidR="00C17131">
        <w:rPr>
          <w:sz w:val="28"/>
          <w:szCs w:val="28"/>
        </w:rPr>
        <w:t xml:space="preserve">для ознакомления </w:t>
      </w:r>
      <w:r w:rsidR="001C6640">
        <w:rPr>
          <w:sz w:val="28"/>
          <w:szCs w:val="28"/>
        </w:rPr>
        <w:t xml:space="preserve">СМП с </w:t>
      </w:r>
      <w:r w:rsidR="004E3230">
        <w:rPr>
          <w:sz w:val="28"/>
          <w:szCs w:val="28"/>
        </w:rPr>
        <w:t>дорожной картой (</w:t>
      </w:r>
      <w:r w:rsidR="001C6640">
        <w:rPr>
          <w:sz w:val="28"/>
          <w:szCs w:val="28"/>
        </w:rPr>
        <w:t>порядком</w:t>
      </w:r>
      <w:r w:rsidR="004E3230">
        <w:rPr>
          <w:sz w:val="28"/>
          <w:szCs w:val="28"/>
        </w:rPr>
        <w:t>)</w:t>
      </w:r>
      <w:r w:rsidR="001C6640">
        <w:rPr>
          <w:sz w:val="28"/>
          <w:szCs w:val="28"/>
        </w:rPr>
        <w:t xml:space="preserve"> оспаривания кадастровой стоимости</w:t>
      </w:r>
      <w:r w:rsidR="005351FF">
        <w:rPr>
          <w:sz w:val="28"/>
          <w:szCs w:val="28"/>
        </w:rPr>
        <w:t>.</w:t>
      </w:r>
    </w:p>
    <w:p w:rsidR="00D374A6" w:rsidRDefault="00D374A6" w:rsidP="00D374A6">
      <w:pPr>
        <w:pStyle w:val="a4"/>
        <w:numPr>
          <w:ilvl w:val="1"/>
          <w:numId w:val="2"/>
        </w:numPr>
        <w:jc w:val="both"/>
        <w:rPr>
          <w:sz w:val="28"/>
          <w:szCs w:val="28"/>
        </w:rPr>
      </w:pPr>
      <w:r>
        <w:rPr>
          <w:sz w:val="28"/>
          <w:szCs w:val="28"/>
        </w:rPr>
        <w:t>Проработать вопрос участия СМП в социально ориентированных проектах.</w:t>
      </w:r>
    </w:p>
    <w:p w:rsidR="00E31F76" w:rsidRPr="00E31F76" w:rsidRDefault="00D374A6" w:rsidP="00E31F76">
      <w:pPr>
        <w:pStyle w:val="a4"/>
        <w:widowControl w:val="0"/>
        <w:numPr>
          <w:ilvl w:val="0"/>
          <w:numId w:val="2"/>
        </w:numPr>
        <w:autoSpaceDE w:val="0"/>
        <w:autoSpaceDN w:val="0"/>
        <w:adjustRightInd w:val="0"/>
        <w:jc w:val="both"/>
        <w:outlineLvl w:val="1"/>
        <w:rPr>
          <w:sz w:val="28"/>
          <w:szCs w:val="28"/>
          <w:u w:val="single"/>
        </w:rPr>
      </w:pPr>
      <w:r w:rsidRPr="00D374A6">
        <w:rPr>
          <w:sz w:val="28"/>
          <w:szCs w:val="28"/>
          <w:u w:val="single"/>
        </w:rPr>
        <w:t>Смирнов</w:t>
      </w:r>
      <w:r>
        <w:rPr>
          <w:sz w:val="28"/>
          <w:szCs w:val="28"/>
          <w:u w:val="single"/>
        </w:rPr>
        <w:t>у</w:t>
      </w:r>
      <w:r w:rsidRPr="00D374A6">
        <w:rPr>
          <w:sz w:val="28"/>
          <w:szCs w:val="28"/>
          <w:u w:val="single"/>
        </w:rPr>
        <w:t xml:space="preserve"> Евгени</w:t>
      </w:r>
      <w:r>
        <w:rPr>
          <w:sz w:val="28"/>
          <w:szCs w:val="28"/>
          <w:u w:val="single"/>
        </w:rPr>
        <w:t>ю</w:t>
      </w:r>
      <w:r w:rsidRPr="00D374A6">
        <w:rPr>
          <w:sz w:val="28"/>
          <w:szCs w:val="28"/>
          <w:u w:val="single"/>
        </w:rPr>
        <w:t xml:space="preserve"> Владимирович</w:t>
      </w:r>
      <w:r>
        <w:rPr>
          <w:sz w:val="28"/>
          <w:szCs w:val="28"/>
          <w:u w:val="single"/>
        </w:rPr>
        <w:t>у</w:t>
      </w:r>
      <w:r w:rsidRPr="00D374A6">
        <w:rPr>
          <w:sz w:val="28"/>
          <w:szCs w:val="28"/>
          <w:u w:val="single"/>
        </w:rPr>
        <w:t xml:space="preserve"> региональн</w:t>
      </w:r>
      <w:r>
        <w:rPr>
          <w:sz w:val="28"/>
          <w:szCs w:val="28"/>
          <w:u w:val="single"/>
        </w:rPr>
        <w:t>ому</w:t>
      </w:r>
      <w:r w:rsidRPr="00D374A6">
        <w:rPr>
          <w:sz w:val="28"/>
          <w:szCs w:val="28"/>
          <w:u w:val="single"/>
        </w:rPr>
        <w:t xml:space="preserve"> директор</w:t>
      </w:r>
      <w:r>
        <w:rPr>
          <w:sz w:val="28"/>
          <w:szCs w:val="28"/>
          <w:u w:val="single"/>
        </w:rPr>
        <w:t>у</w:t>
      </w:r>
      <w:r w:rsidRPr="00D374A6">
        <w:rPr>
          <w:sz w:val="28"/>
          <w:szCs w:val="28"/>
          <w:u w:val="single"/>
        </w:rPr>
        <w:t xml:space="preserve"> </w:t>
      </w:r>
    </w:p>
    <w:p w:rsidR="00D374A6" w:rsidRPr="005E2AB1" w:rsidRDefault="00B64B96" w:rsidP="00E31F76">
      <w:pPr>
        <w:pStyle w:val="a4"/>
        <w:widowControl w:val="0"/>
        <w:autoSpaceDE w:val="0"/>
        <w:autoSpaceDN w:val="0"/>
        <w:adjustRightInd w:val="0"/>
        <w:ind w:left="0"/>
        <w:jc w:val="both"/>
        <w:outlineLvl w:val="1"/>
        <w:rPr>
          <w:sz w:val="28"/>
          <w:szCs w:val="28"/>
          <w:u w:val="single"/>
        </w:rPr>
      </w:pPr>
      <w:r w:rsidRPr="00B64B96">
        <w:rPr>
          <w:sz w:val="28"/>
          <w:szCs w:val="28"/>
        </w:rPr>
        <w:t xml:space="preserve"> </w:t>
      </w:r>
      <w:r w:rsidR="00D374A6" w:rsidRPr="005E2AB1">
        <w:rPr>
          <w:sz w:val="28"/>
          <w:szCs w:val="28"/>
          <w:u w:val="single"/>
        </w:rPr>
        <w:t xml:space="preserve">Ставропольского отделения № 5239 ПАО «Сбербанк»: </w:t>
      </w:r>
    </w:p>
    <w:p w:rsidR="00F35BB1" w:rsidRDefault="00B64B96" w:rsidP="00B64B96">
      <w:pPr>
        <w:jc w:val="both"/>
        <w:rPr>
          <w:rFonts w:ascii="Times New Roman" w:hAnsi="Times New Roman" w:cs="Times New Roman"/>
          <w:sz w:val="28"/>
          <w:szCs w:val="28"/>
        </w:rPr>
      </w:pPr>
      <w:r>
        <w:rPr>
          <w:rFonts w:ascii="Times New Roman" w:hAnsi="Times New Roman" w:cs="Times New Roman"/>
          <w:sz w:val="28"/>
          <w:szCs w:val="28"/>
        </w:rPr>
        <w:t xml:space="preserve"> </w:t>
      </w:r>
      <w:r w:rsidR="005E2AB1" w:rsidRPr="005E2AB1">
        <w:rPr>
          <w:rFonts w:ascii="Times New Roman" w:hAnsi="Times New Roman" w:cs="Times New Roman"/>
          <w:sz w:val="28"/>
          <w:szCs w:val="28"/>
        </w:rPr>
        <w:t xml:space="preserve">Проанализировать сложности доступа к кредитным ресурсам для </w:t>
      </w:r>
      <w:r>
        <w:rPr>
          <w:rFonts w:ascii="Times New Roman" w:hAnsi="Times New Roman" w:cs="Times New Roman"/>
          <w:sz w:val="28"/>
          <w:szCs w:val="28"/>
        </w:rPr>
        <w:t xml:space="preserve">индивидуальных предпринимателей </w:t>
      </w:r>
      <w:r w:rsidR="00F35BB1">
        <w:rPr>
          <w:rFonts w:ascii="Times New Roman" w:hAnsi="Times New Roman" w:cs="Times New Roman"/>
          <w:sz w:val="28"/>
          <w:szCs w:val="28"/>
        </w:rPr>
        <w:t xml:space="preserve"> и </w:t>
      </w:r>
      <w:r>
        <w:rPr>
          <w:rFonts w:ascii="Times New Roman" w:hAnsi="Times New Roman" w:cs="Times New Roman"/>
          <w:sz w:val="28"/>
          <w:szCs w:val="28"/>
        </w:rPr>
        <w:t xml:space="preserve">  з</w:t>
      </w:r>
      <w:r w:rsidR="00F35BB1">
        <w:rPr>
          <w:rFonts w:ascii="Times New Roman" w:hAnsi="Times New Roman" w:cs="Times New Roman"/>
          <w:sz w:val="28"/>
          <w:szCs w:val="28"/>
        </w:rPr>
        <w:t>аинтересованных лиц.</w:t>
      </w:r>
    </w:p>
    <w:p w:rsidR="00F35BB1" w:rsidRPr="005E2AB1" w:rsidRDefault="00F35BB1" w:rsidP="00D374A6">
      <w:pPr>
        <w:jc w:val="both"/>
        <w:rPr>
          <w:rFonts w:ascii="Times New Roman" w:hAnsi="Times New Roman" w:cs="Times New Roman"/>
          <w:sz w:val="28"/>
          <w:szCs w:val="28"/>
        </w:rPr>
      </w:pPr>
    </w:p>
    <w:p w:rsidR="006E7B1A" w:rsidRPr="001C6640" w:rsidRDefault="006E7B1A" w:rsidP="001C6640">
      <w:pPr>
        <w:pStyle w:val="a4"/>
        <w:ind w:left="709"/>
        <w:jc w:val="both"/>
        <w:rPr>
          <w:sz w:val="28"/>
          <w:szCs w:val="28"/>
        </w:rPr>
      </w:pPr>
    </w:p>
    <w:p w:rsidR="006420CC" w:rsidRPr="00A04BBD" w:rsidRDefault="00E43908" w:rsidP="003F6CFE">
      <w:pPr>
        <w:pStyle w:val="a4"/>
        <w:ind w:left="709"/>
        <w:jc w:val="both"/>
        <w:rPr>
          <w:sz w:val="28"/>
          <w:szCs w:val="28"/>
        </w:rPr>
      </w:pPr>
      <w:r w:rsidRPr="00A04BBD">
        <w:rPr>
          <w:sz w:val="28"/>
          <w:szCs w:val="28"/>
          <w:u w:val="single"/>
        </w:rPr>
        <w:t xml:space="preserve"> </w:t>
      </w:r>
    </w:p>
    <w:p w:rsidR="006420CC" w:rsidRPr="00A04BBD" w:rsidRDefault="006420CC" w:rsidP="006420CC">
      <w:pPr>
        <w:pStyle w:val="a4"/>
        <w:ind w:left="0"/>
        <w:jc w:val="both"/>
        <w:rPr>
          <w:sz w:val="28"/>
          <w:szCs w:val="28"/>
        </w:rPr>
      </w:pPr>
      <w:r w:rsidRPr="00A04BBD">
        <w:rPr>
          <w:sz w:val="28"/>
          <w:szCs w:val="28"/>
        </w:rPr>
        <w:t xml:space="preserve">Председатель Совета:                                                                      </w:t>
      </w:r>
      <w:r w:rsidR="00184B8C" w:rsidRPr="00A04BBD">
        <w:rPr>
          <w:sz w:val="28"/>
          <w:szCs w:val="28"/>
        </w:rPr>
        <w:t xml:space="preserve">   </w:t>
      </w:r>
      <w:r w:rsidRPr="00A04BBD">
        <w:rPr>
          <w:sz w:val="28"/>
          <w:szCs w:val="28"/>
        </w:rPr>
        <w:t>Карпова В.В.</w:t>
      </w:r>
    </w:p>
    <w:p w:rsidR="006420CC" w:rsidRPr="00A04BBD" w:rsidRDefault="006420CC" w:rsidP="006420CC">
      <w:pPr>
        <w:pStyle w:val="a4"/>
        <w:ind w:left="0"/>
        <w:jc w:val="both"/>
        <w:rPr>
          <w:sz w:val="28"/>
          <w:szCs w:val="28"/>
        </w:rPr>
      </w:pPr>
    </w:p>
    <w:p w:rsidR="006420CC" w:rsidRDefault="006420CC" w:rsidP="006420CC">
      <w:pPr>
        <w:pStyle w:val="a4"/>
        <w:ind w:left="0"/>
        <w:jc w:val="both"/>
        <w:rPr>
          <w:sz w:val="28"/>
          <w:szCs w:val="28"/>
        </w:rPr>
      </w:pPr>
    </w:p>
    <w:p w:rsidR="00F35BB1" w:rsidRPr="00A04BBD" w:rsidRDefault="00F35BB1" w:rsidP="006420CC">
      <w:pPr>
        <w:pStyle w:val="a4"/>
        <w:ind w:left="0"/>
        <w:jc w:val="both"/>
        <w:rPr>
          <w:sz w:val="28"/>
          <w:szCs w:val="28"/>
        </w:rPr>
      </w:pPr>
    </w:p>
    <w:p w:rsidR="003F6CFE" w:rsidRDefault="006420CC" w:rsidP="00EE36B2">
      <w:pPr>
        <w:pStyle w:val="a4"/>
        <w:ind w:left="0"/>
        <w:jc w:val="both"/>
        <w:rPr>
          <w:sz w:val="28"/>
          <w:szCs w:val="28"/>
        </w:rPr>
      </w:pPr>
      <w:r w:rsidRPr="00A04BBD">
        <w:rPr>
          <w:sz w:val="28"/>
          <w:szCs w:val="28"/>
        </w:rPr>
        <w:t xml:space="preserve">Секретарь Совета:                                              </w:t>
      </w:r>
      <w:r w:rsidR="006B0B7B">
        <w:rPr>
          <w:sz w:val="28"/>
          <w:szCs w:val="28"/>
        </w:rPr>
        <w:t xml:space="preserve">                            </w:t>
      </w:r>
      <w:r w:rsidR="00184B8C" w:rsidRPr="00A04BBD">
        <w:rPr>
          <w:sz w:val="28"/>
          <w:szCs w:val="28"/>
        </w:rPr>
        <w:t xml:space="preserve">   </w:t>
      </w:r>
      <w:r w:rsidR="006B0B7B">
        <w:rPr>
          <w:sz w:val="28"/>
          <w:szCs w:val="28"/>
        </w:rPr>
        <w:t>Шевченко В.Е</w:t>
      </w:r>
    </w:p>
    <w:sectPr w:rsidR="003F6CFE" w:rsidSect="00287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6122"/>
    <w:multiLevelType w:val="hybridMultilevel"/>
    <w:tmpl w:val="FAE82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151A5"/>
    <w:multiLevelType w:val="hybridMultilevel"/>
    <w:tmpl w:val="8D42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E0B7D"/>
    <w:multiLevelType w:val="hybridMultilevel"/>
    <w:tmpl w:val="6CFEEF06"/>
    <w:lvl w:ilvl="0" w:tplc="5CCA3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3FB78FD"/>
    <w:multiLevelType w:val="hybridMultilevel"/>
    <w:tmpl w:val="74DA5B44"/>
    <w:lvl w:ilvl="0" w:tplc="49A00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FB0DCE"/>
    <w:multiLevelType w:val="multilevel"/>
    <w:tmpl w:val="2ADEF1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E6"/>
    <w:rsid w:val="000035FF"/>
    <w:rsid w:val="00007FF5"/>
    <w:rsid w:val="00044EAB"/>
    <w:rsid w:val="00057599"/>
    <w:rsid w:val="000673DB"/>
    <w:rsid w:val="000A2534"/>
    <w:rsid w:val="000B357B"/>
    <w:rsid w:val="000C4196"/>
    <w:rsid w:val="000D5EC1"/>
    <w:rsid w:val="000E6A25"/>
    <w:rsid w:val="000F6810"/>
    <w:rsid w:val="00114655"/>
    <w:rsid w:val="0012316B"/>
    <w:rsid w:val="00124627"/>
    <w:rsid w:val="00133472"/>
    <w:rsid w:val="00137441"/>
    <w:rsid w:val="00143152"/>
    <w:rsid w:val="00151FF2"/>
    <w:rsid w:val="0017352F"/>
    <w:rsid w:val="00173F17"/>
    <w:rsid w:val="00180B97"/>
    <w:rsid w:val="00184B8C"/>
    <w:rsid w:val="0019365A"/>
    <w:rsid w:val="001A47AC"/>
    <w:rsid w:val="001B35F4"/>
    <w:rsid w:val="001C6640"/>
    <w:rsid w:val="001E5CE0"/>
    <w:rsid w:val="001F71F7"/>
    <w:rsid w:val="0021479C"/>
    <w:rsid w:val="00240CA5"/>
    <w:rsid w:val="00245C82"/>
    <w:rsid w:val="00254017"/>
    <w:rsid w:val="002632D5"/>
    <w:rsid w:val="00287C0C"/>
    <w:rsid w:val="0030424C"/>
    <w:rsid w:val="003120D3"/>
    <w:rsid w:val="003178C7"/>
    <w:rsid w:val="00343B49"/>
    <w:rsid w:val="0036215C"/>
    <w:rsid w:val="00364297"/>
    <w:rsid w:val="00372361"/>
    <w:rsid w:val="00387B87"/>
    <w:rsid w:val="0039311F"/>
    <w:rsid w:val="003A0F68"/>
    <w:rsid w:val="003E1D7C"/>
    <w:rsid w:val="003F6CFE"/>
    <w:rsid w:val="00402371"/>
    <w:rsid w:val="00491EB5"/>
    <w:rsid w:val="00493A5F"/>
    <w:rsid w:val="004C05CC"/>
    <w:rsid w:val="004E3230"/>
    <w:rsid w:val="004F2407"/>
    <w:rsid w:val="00501826"/>
    <w:rsid w:val="005351FF"/>
    <w:rsid w:val="00574361"/>
    <w:rsid w:val="005812B1"/>
    <w:rsid w:val="00584170"/>
    <w:rsid w:val="005A37ED"/>
    <w:rsid w:val="005C3C30"/>
    <w:rsid w:val="005E2AB1"/>
    <w:rsid w:val="006069EE"/>
    <w:rsid w:val="006416F1"/>
    <w:rsid w:val="006420CC"/>
    <w:rsid w:val="00694F12"/>
    <w:rsid w:val="0069625B"/>
    <w:rsid w:val="0069690E"/>
    <w:rsid w:val="00696E6F"/>
    <w:rsid w:val="006B0B7B"/>
    <w:rsid w:val="006C0D62"/>
    <w:rsid w:val="006C2FB7"/>
    <w:rsid w:val="006D240B"/>
    <w:rsid w:val="006D2C61"/>
    <w:rsid w:val="006E064C"/>
    <w:rsid w:val="006E7B1A"/>
    <w:rsid w:val="00722881"/>
    <w:rsid w:val="007252CF"/>
    <w:rsid w:val="00725471"/>
    <w:rsid w:val="00770B40"/>
    <w:rsid w:val="00797ED1"/>
    <w:rsid w:val="007A02F8"/>
    <w:rsid w:val="007A2A53"/>
    <w:rsid w:val="007D3819"/>
    <w:rsid w:val="007D79D9"/>
    <w:rsid w:val="007D7AE3"/>
    <w:rsid w:val="00801448"/>
    <w:rsid w:val="00832D6C"/>
    <w:rsid w:val="0083706A"/>
    <w:rsid w:val="00841EAE"/>
    <w:rsid w:val="00850E72"/>
    <w:rsid w:val="008A57EA"/>
    <w:rsid w:val="008C5F4E"/>
    <w:rsid w:val="008D5A00"/>
    <w:rsid w:val="008F03F4"/>
    <w:rsid w:val="00903479"/>
    <w:rsid w:val="0090611C"/>
    <w:rsid w:val="009163C0"/>
    <w:rsid w:val="009205EA"/>
    <w:rsid w:val="009444BC"/>
    <w:rsid w:val="0095515A"/>
    <w:rsid w:val="009630CB"/>
    <w:rsid w:val="009679FD"/>
    <w:rsid w:val="009742AF"/>
    <w:rsid w:val="0097449E"/>
    <w:rsid w:val="0097487A"/>
    <w:rsid w:val="00987578"/>
    <w:rsid w:val="009964D1"/>
    <w:rsid w:val="00997FFC"/>
    <w:rsid w:val="009B45BB"/>
    <w:rsid w:val="009B5040"/>
    <w:rsid w:val="009C4BE9"/>
    <w:rsid w:val="009C7E3B"/>
    <w:rsid w:val="009D77B5"/>
    <w:rsid w:val="00A04BBD"/>
    <w:rsid w:val="00A06EAC"/>
    <w:rsid w:val="00A2311E"/>
    <w:rsid w:val="00A34CA0"/>
    <w:rsid w:val="00A35CBE"/>
    <w:rsid w:val="00A37E13"/>
    <w:rsid w:val="00A56BDE"/>
    <w:rsid w:val="00A835AE"/>
    <w:rsid w:val="00AA5CC7"/>
    <w:rsid w:val="00AA773A"/>
    <w:rsid w:val="00AC2F9E"/>
    <w:rsid w:val="00AD6102"/>
    <w:rsid w:val="00AE5A15"/>
    <w:rsid w:val="00B0476D"/>
    <w:rsid w:val="00B12CEF"/>
    <w:rsid w:val="00B222FF"/>
    <w:rsid w:val="00B3529C"/>
    <w:rsid w:val="00B574D2"/>
    <w:rsid w:val="00B6014F"/>
    <w:rsid w:val="00B64B96"/>
    <w:rsid w:val="00B70D1F"/>
    <w:rsid w:val="00B7521C"/>
    <w:rsid w:val="00B96A62"/>
    <w:rsid w:val="00BA175E"/>
    <w:rsid w:val="00BA6549"/>
    <w:rsid w:val="00BB2712"/>
    <w:rsid w:val="00BB5A73"/>
    <w:rsid w:val="00BC4E36"/>
    <w:rsid w:val="00BD3742"/>
    <w:rsid w:val="00C17131"/>
    <w:rsid w:val="00C62B2D"/>
    <w:rsid w:val="00C66018"/>
    <w:rsid w:val="00C66B80"/>
    <w:rsid w:val="00C775C8"/>
    <w:rsid w:val="00C82BE6"/>
    <w:rsid w:val="00CC714E"/>
    <w:rsid w:val="00CF5BD2"/>
    <w:rsid w:val="00D15CDA"/>
    <w:rsid w:val="00D169F3"/>
    <w:rsid w:val="00D27351"/>
    <w:rsid w:val="00D36BB2"/>
    <w:rsid w:val="00D374A6"/>
    <w:rsid w:val="00D54F12"/>
    <w:rsid w:val="00DA76E3"/>
    <w:rsid w:val="00DC07F9"/>
    <w:rsid w:val="00DD5E9B"/>
    <w:rsid w:val="00DD7F00"/>
    <w:rsid w:val="00DF1B31"/>
    <w:rsid w:val="00E318B2"/>
    <w:rsid w:val="00E31F76"/>
    <w:rsid w:val="00E33B9D"/>
    <w:rsid w:val="00E35BC2"/>
    <w:rsid w:val="00E43908"/>
    <w:rsid w:val="00E535A7"/>
    <w:rsid w:val="00E56490"/>
    <w:rsid w:val="00E621A2"/>
    <w:rsid w:val="00E73E38"/>
    <w:rsid w:val="00E87E36"/>
    <w:rsid w:val="00E924B0"/>
    <w:rsid w:val="00EA0E3D"/>
    <w:rsid w:val="00EB0C76"/>
    <w:rsid w:val="00EC4430"/>
    <w:rsid w:val="00ED3079"/>
    <w:rsid w:val="00EE36B2"/>
    <w:rsid w:val="00EF6136"/>
    <w:rsid w:val="00F02679"/>
    <w:rsid w:val="00F12328"/>
    <w:rsid w:val="00F1488A"/>
    <w:rsid w:val="00F17E58"/>
    <w:rsid w:val="00F35BB1"/>
    <w:rsid w:val="00F518A2"/>
    <w:rsid w:val="00F5259A"/>
    <w:rsid w:val="00F65EAE"/>
    <w:rsid w:val="00F91A67"/>
    <w:rsid w:val="00FA521C"/>
    <w:rsid w:val="00FC28E4"/>
    <w:rsid w:val="00FC7BC1"/>
    <w:rsid w:val="00FD4EE8"/>
    <w:rsid w:val="00FD59A7"/>
    <w:rsid w:val="00FF5330"/>
    <w:rsid w:val="00FF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FB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3"/>
    <w:rsid w:val="006C2FB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035FF"/>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673DB"/>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3"/>
    <w:uiPriority w:val="59"/>
    <w:rsid w:val="001A47AC"/>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6E064C"/>
    <w:rPr>
      <w:color w:val="0000FF" w:themeColor="hyperlink"/>
      <w:u w:val="single"/>
    </w:rPr>
  </w:style>
  <w:style w:type="paragraph" w:styleId="a6">
    <w:name w:val="Balloon Text"/>
    <w:basedOn w:val="a"/>
    <w:link w:val="a7"/>
    <w:uiPriority w:val="99"/>
    <w:semiHidden/>
    <w:unhideWhenUsed/>
    <w:rsid w:val="00FD4E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FB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3"/>
    <w:rsid w:val="006C2FB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035FF"/>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673DB"/>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3"/>
    <w:uiPriority w:val="59"/>
    <w:rsid w:val="001A47AC"/>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6E064C"/>
    <w:rPr>
      <w:color w:val="0000FF" w:themeColor="hyperlink"/>
      <w:u w:val="single"/>
    </w:rPr>
  </w:style>
  <w:style w:type="paragraph" w:styleId="a6">
    <w:name w:val="Balloon Text"/>
    <w:basedOn w:val="a"/>
    <w:link w:val="a7"/>
    <w:uiPriority w:val="99"/>
    <w:semiHidden/>
    <w:unhideWhenUsed/>
    <w:rsid w:val="00FD4E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3312">
      <w:bodyDiv w:val="1"/>
      <w:marLeft w:val="0"/>
      <w:marRight w:val="0"/>
      <w:marTop w:val="0"/>
      <w:marBottom w:val="0"/>
      <w:divBdr>
        <w:top w:val="none" w:sz="0" w:space="0" w:color="auto"/>
        <w:left w:val="none" w:sz="0" w:space="0" w:color="auto"/>
        <w:bottom w:val="none" w:sz="0" w:space="0" w:color="auto"/>
        <w:right w:val="none" w:sz="0" w:space="0" w:color="auto"/>
      </w:divBdr>
    </w:div>
    <w:div w:id="1652519327">
      <w:bodyDiv w:val="1"/>
      <w:marLeft w:val="0"/>
      <w:marRight w:val="0"/>
      <w:marTop w:val="0"/>
      <w:marBottom w:val="0"/>
      <w:divBdr>
        <w:top w:val="none" w:sz="0" w:space="0" w:color="auto"/>
        <w:left w:val="none" w:sz="0" w:space="0" w:color="auto"/>
        <w:bottom w:val="none" w:sz="0" w:space="0" w:color="auto"/>
        <w:right w:val="none" w:sz="0" w:space="0" w:color="auto"/>
      </w:divBdr>
    </w:div>
    <w:div w:id="20967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yatigorsk.org/" TargetMode="External"/><Relationship Id="rId3" Type="http://schemas.openxmlformats.org/officeDocument/2006/relationships/styles" Target="styles.xml"/><Relationship Id="rId7" Type="http://schemas.openxmlformats.org/officeDocument/2006/relationships/hyperlink" Target="http://www.mio2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6301-DB40-4FE7-8352-1418AE52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31</cp:revision>
  <cp:lastPrinted>2019-12-20T07:44:00Z</cp:lastPrinted>
  <dcterms:created xsi:type="dcterms:W3CDTF">2019-12-18T15:00:00Z</dcterms:created>
  <dcterms:modified xsi:type="dcterms:W3CDTF">2019-12-20T08:26:00Z</dcterms:modified>
</cp:coreProperties>
</file>