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C9" w:rsidRPr="00C73A05" w:rsidRDefault="007D0338" w:rsidP="00824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3A05">
        <w:rPr>
          <w:rFonts w:ascii="Times New Roman" w:hAnsi="Times New Roman"/>
          <w:sz w:val="28"/>
          <w:szCs w:val="28"/>
        </w:rPr>
        <w:t>З</w:t>
      </w:r>
      <w:r w:rsidR="008248C9" w:rsidRPr="00C73A05">
        <w:rPr>
          <w:rFonts w:ascii="Times New Roman" w:hAnsi="Times New Roman"/>
          <w:sz w:val="28"/>
          <w:szCs w:val="28"/>
        </w:rPr>
        <w:t>аключени</w:t>
      </w:r>
      <w:r w:rsidRPr="00C73A05">
        <w:rPr>
          <w:rFonts w:ascii="Times New Roman" w:hAnsi="Times New Roman"/>
          <w:sz w:val="28"/>
          <w:szCs w:val="28"/>
        </w:rPr>
        <w:t>е</w:t>
      </w:r>
    </w:p>
    <w:p w:rsidR="008248C9" w:rsidRPr="00C73A05" w:rsidRDefault="008248C9" w:rsidP="00DD3D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4985">
        <w:rPr>
          <w:rFonts w:ascii="Times New Roman" w:hAnsi="Times New Roman"/>
          <w:sz w:val="28"/>
          <w:szCs w:val="28"/>
        </w:rPr>
        <w:t>о проведении</w:t>
      </w:r>
      <w:r w:rsidR="00236A4B">
        <w:rPr>
          <w:rFonts w:ascii="Times New Roman" w:hAnsi="Times New Roman"/>
          <w:sz w:val="28"/>
          <w:szCs w:val="28"/>
        </w:rPr>
        <w:t xml:space="preserve"> </w:t>
      </w:r>
      <w:r w:rsidR="00145C90">
        <w:rPr>
          <w:rFonts w:ascii="Times New Roman" w:hAnsi="Times New Roman"/>
          <w:sz w:val="28"/>
          <w:szCs w:val="28"/>
        </w:rPr>
        <w:t>У</w:t>
      </w:r>
      <w:r w:rsidR="009C2E21" w:rsidRPr="00C34985">
        <w:rPr>
          <w:rFonts w:ascii="Times New Roman" w:hAnsi="Times New Roman"/>
          <w:sz w:val="28"/>
          <w:szCs w:val="28"/>
        </w:rPr>
        <w:t xml:space="preserve">правлением экономического развития </w:t>
      </w:r>
      <w:r w:rsidR="0072487D" w:rsidRPr="0072487D">
        <w:rPr>
          <w:rFonts w:ascii="Times New Roman" w:hAnsi="Times New Roman"/>
          <w:sz w:val="28"/>
          <w:szCs w:val="28"/>
        </w:rPr>
        <w:t>администрации города Пятигорска</w:t>
      </w:r>
      <w:r w:rsidR="00236A4B">
        <w:rPr>
          <w:rFonts w:ascii="Times New Roman" w:hAnsi="Times New Roman"/>
          <w:sz w:val="28"/>
          <w:szCs w:val="28"/>
        </w:rPr>
        <w:t xml:space="preserve"> </w:t>
      </w:r>
      <w:r w:rsidR="00772C6C" w:rsidRPr="009C2E21">
        <w:rPr>
          <w:rFonts w:ascii="Times New Roman" w:hAnsi="Times New Roman"/>
          <w:sz w:val="28"/>
          <w:szCs w:val="28"/>
        </w:rPr>
        <w:t>экспертизы постановления админ</w:t>
      </w:r>
      <w:r w:rsidR="00772C6C">
        <w:rPr>
          <w:rFonts w:ascii="Times New Roman" w:hAnsi="Times New Roman"/>
          <w:sz w:val="28"/>
          <w:szCs w:val="28"/>
        </w:rPr>
        <w:t>истрации города Пятигорска</w:t>
      </w:r>
      <w:r w:rsidR="00236A4B">
        <w:rPr>
          <w:rFonts w:ascii="Times New Roman" w:hAnsi="Times New Roman"/>
          <w:sz w:val="28"/>
          <w:szCs w:val="28"/>
        </w:rPr>
        <w:t xml:space="preserve"> </w:t>
      </w:r>
      <w:r w:rsidR="00FA4A07">
        <w:rPr>
          <w:rFonts w:ascii="Times New Roman" w:hAnsi="Times New Roman"/>
          <w:sz w:val="28"/>
          <w:szCs w:val="28"/>
        </w:rPr>
        <w:t xml:space="preserve">от </w:t>
      </w:r>
      <w:r w:rsidR="00A666E4">
        <w:rPr>
          <w:rFonts w:ascii="Times New Roman" w:hAnsi="Times New Roman"/>
          <w:sz w:val="28"/>
          <w:szCs w:val="28"/>
        </w:rPr>
        <w:t>1</w:t>
      </w:r>
      <w:r w:rsidR="00C73A05">
        <w:rPr>
          <w:rFonts w:ascii="Times New Roman" w:hAnsi="Times New Roman"/>
          <w:sz w:val="28"/>
          <w:szCs w:val="28"/>
        </w:rPr>
        <w:t>6.03.2020 № 1</w:t>
      </w:r>
      <w:bookmarkStart w:id="0" w:name="_GoBack"/>
      <w:bookmarkEnd w:id="0"/>
      <w:r w:rsidR="00C73A05">
        <w:rPr>
          <w:rFonts w:ascii="Times New Roman" w:hAnsi="Times New Roman"/>
          <w:sz w:val="28"/>
          <w:szCs w:val="28"/>
        </w:rPr>
        <w:t>143</w:t>
      </w:r>
      <w:r w:rsidR="00A666E4" w:rsidRPr="00BE1814">
        <w:rPr>
          <w:rFonts w:ascii="Times New Roman" w:hAnsi="Times New Roman"/>
          <w:sz w:val="28"/>
          <w:szCs w:val="28"/>
        </w:rPr>
        <w:t xml:space="preserve"> </w:t>
      </w:r>
      <w:r w:rsidR="00FA4A07">
        <w:rPr>
          <w:rFonts w:ascii="Times New Roman" w:hAnsi="Times New Roman"/>
          <w:sz w:val="28"/>
          <w:szCs w:val="28"/>
        </w:rPr>
        <w:t>«</w:t>
      </w:r>
      <w:r w:rsidR="00C73A05" w:rsidRPr="00C73A05">
        <w:rPr>
          <w:rFonts w:ascii="Times New Roman" w:hAnsi="Times New Roman"/>
          <w:sz w:val="28"/>
          <w:szCs w:val="28"/>
        </w:rPr>
        <w:t>О внесении изменений в пункт 6 и о признании утратившим силу приложения к Порядку организации и проведения конкурсов на право заключения договоров на установку и эксплуатацию рекламных конструкций, утвержденному постановлением администрации города Пятигорска от 14.04.2014 № 1103</w:t>
      </w:r>
      <w:r w:rsidR="00FA4A07">
        <w:rPr>
          <w:rFonts w:ascii="Times New Roman" w:hAnsi="Times New Roman"/>
          <w:sz w:val="28"/>
          <w:szCs w:val="28"/>
        </w:rPr>
        <w:t>»</w:t>
      </w:r>
      <w:r w:rsidR="00236A4B">
        <w:rPr>
          <w:rFonts w:ascii="Times New Roman" w:hAnsi="Times New Roman"/>
          <w:sz w:val="28"/>
          <w:szCs w:val="28"/>
        </w:rPr>
        <w:t xml:space="preserve"> </w:t>
      </w:r>
      <w:r w:rsidR="009C2E21" w:rsidRPr="00C34985">
        <w:rPr>
          <w:rFonts w:ascii="Times New Roman" w:hAnsi="Times New Roman"/>
          <w:sz w:val="28"/>
          <w:szCs w:val="28"/>
        </w:rPr>
        <w:t>(далее соответственно - управление, Постановление)</w:t>
      </w:r>
    </w:p>
    <w:p w:rsidR="009C2E21" w:rsidRDefault="009C2E21" w:rsidP="00AA1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1. Общее описание рассматриваемого регулирования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1DC8" w:rsidRPr="009C2E21" w:rsidRDefault="001E1DC8" w:rsidP="00AA19AF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 xml:space="preserve">Постановлением </w:t>
      </w:r>
      <w:r w:rsidR="00C73A05">
        <w:rPr>
          <w:sz w:val="28"/>
          <w:szCs w:val="28"/>
        </w:rPr>
        <w:t>вносятся изменения в</w:t>
      </w:r>
      <w:r w:rsidR="00A666E4">
        <w:rPr>
          <w:sz w:val="28"/>
          <w:szCs w:val="28"/>
        </w:rPr>
        <w:t xml:space="preserve"> </w:t>
      </w:r>
      <w:r w:rsidR="00A52493">
        <w:rPr>
          <w:sz w:val="28"/>
          <w:szCs w:val="28"/>
        </w:rPr>
        <w:t>Порядок</w:t>
      </w:r>
      <w:r w:rsidR="00A666E4">
        <w:rPr>
          <w:sz w:val="28"/>
          <w:szCs w:val="28"/>
        </w:rPr>
        <w:t xml:space="preserve"> </w:t>
      </w:r>
      <w:r w:rsidR="00C73A05" w:rsidRPr="00C73A05">
        <w:rPr>
          <w:sz w:val="28"/>
          <w:szCs w:val="28"/>
        </w:rPr>
        <w:t>организации и проведения конкурсов на право заключения договоров на установку и эксплуатацию рекламных конструкций</w:t>
      </w:r>
      <w:r w:rsidR="00A666E4">
        <w:rPr>
          <w:sz w:val="28"/>
          <w:szCs w:val="28"/>
        </w:rPr>
        <w:t>.</w:t>
      </w:r>
    </w:p>
    <w:p w:rsidR="00AA19AF" w:rsidRDefault="00AA19AF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2. Основания для проведения экспертизы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Постановление затрагивает вопросы осуществления предпринимательской и инвестиционной деятельности, что обуславливает необходимость проведения в рамках экспертизы публичных консультаций. Постановление внесено в План проведения экспертизы нормативных правовых актов администрации города Пятигорска, затрагивающих вопросы осуществления предпринимательской и инв</w:t>
      </w:r>
      <w:r w:rsidR="00AA19AF">
        <w:rPr>
          <w:sz w:val="28"/>
          <w:szCs w:val="28"/>
        </w:rPr>
        <w:t>е</w:t>
      </w:r>
      <w:r w:rsidR="00A666E4">
        <w:rPr>
          <w:sz w:val="28"/>
          <w:szCs w:val="28"/>
        </w:rPr>
        <w:t>стиционной деятельности, на 2021</w:t>
      </w:r>
      <w:r w:rsidRPr="009C2E21">
        <w:rPr>
          <w:sz w:val="28"/>
          <w:szCs w:val="28"/>
        </w:rPr>
        <w:t xml:space="preserve"> год, утвержде</w:t>
      </w:r>
      <w:r w:rsidR="00A666E4">
        <w:rPr>
          <w:sz w:val="28"/>
          <w:szCs w:val="28"/>
        </w:rPr>
        <w:t>нный главой города Пятигорска 24</w:t>
      </w:r>
      <w:r w:rsidR="0072487D">
        <w:rPr>
          <w:sz w:val="28"/>
          <w:szCs w:val="28"/>
        </w:rPr>
        <w:t>.12</w:t>
      </w:r>
      <w:r w:rsidR="00A666E4">
        <w:rPr>
          <w:sz w:val="28"/>
          <w:szCs w:val="28"/>
        </w:rPr>
        <w:t>.2020</w:t>
      </w:r>
      <w:r w:rsidRPr="009C2E21">
        <w:rPr>
          <w:sz w:val="28"/>
          <w:szCs w:val="28"/>
        </w:rPr>
        <w:t xml:space="preserve"> (далее - План).</w:t>
      </w: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План был размещен на официальном сайте города-курорта Пятигорска в информационной-телеко</w:t>
      </w:r>
      <w:r w:rsidR="00C34985">
        <w:rPr>
          <w:sz w:val="28"/>
          <w:szCs w:val="28"/>
        </w:rPr>
        <w:t xml:space="preserve">ммуникационной сети "Интернет" </w:t>
      </w:r>
      <w:r w:rsidR="00AA19AF">
        <w:rPr>
          <w:sz w:val="28"/>
          <w:szCs w:val="28"/>
        </w:rPr>
        <w:t>1</w:t>
      </w:r>
      <w:r w:rsidR="00A666E4">
        <w:rPr>
          <w:sz w:val="28"/>
          <w:szCs w:val="28"/>
        </w:rPr>
        <w:t>5.01.2021</w:t>
      </w:r>
      <w:r w:rsidRPr="009C2E21">
        <w:rPr>
          <w:sz w:val="28"/>
          <w:szCs w:val="28"/>
        </w:rPr>
        <w:t xml:space="preserve"> года.</w:t>
      </w: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Срок, в течение которого принимались замечан</w:t>
      </w:r>
      <w:r w:rsidR="00763A2B">
        <w:rPr>
          <w:sz w:val="28"/>
          <w:szCs w:val="28"/>
        </w:rPr>
        <w:t>и</w:t>
      </w:r>
      <w:r w:rsidR="005876D2">
        <w:rPr>
          <w:sz w:val="28"/>
          <w:szCs w:val="28"/>
        </w:rPr>
        <w:t>я и предложения, установлен с 20.01.2020 по 18.02.2020</w:t>
      </w:r>
      <w:r w:rsidRPr="009C2E21">
        <w:rPr>
          <w:sz w:val="28"/>
          <w:szCs w:val="28"/>
        </w:rPr>
        <w:t xml:space="preserve"> года.</w:t>
      </w:r>
    </w:p>
    <w:p w:rsidR="00AA007D" w:rsidRPr="009C2E21" w:rsidRDefault="00AA007D" w:rsidP="00AA007D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 xml:space="preserve">В течение вышеуказанного срока замечаний и предложений по </w:t>
      </w:r>
      <w:r w:rsidR="0034149D">
        <w:rPr>
          <w:sz w:val="28"/>
          <w:szCs w:val="28"/>
        </w:rPr>
        <w:t>данному Постановлению</w:t>
      </w:r>
      <w:r w:rsidRPr="009C2E21">
        <w:rPr>
          <w:sz w:val="28"/>
          <w:szCs w:val="28"/>
        </w:rPr>
        <w:t xml:space="preserve"> не поступило.</w:t>
      </w:r>
    </w:p>
    <w:p w:rsidR="00AA007D" w:rsidRPr="009C2E21" w:rsidRDefault="00AA007D" w:rsidP="00AA007D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Процедура экспертизы Постановления управлением соблюдена.</w:t>
      </w:r>
    </w:p>
    <w:p w:rsidR="002B13FE" w:rsidRDefault="002B13FE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3. Отчет о результатах проведения публичных консультаций</w:t>
      </w:r>
    </w:p>
    <w:p w:rsidR="009C2E21" w:rsidRPr="009C2E21" w:rsidRDefault="009C2E21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701"/>
        <w:gridCol w:w="2551"/>
        <w:gridCol w:w="1674"/>
      </w:tblGrid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Срок проведения публичных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Участники публичных консультаций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Краткая характеристика поступивших замечаний и предложений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поступивших замечаний и предложений</w:t>
            </w:r>
          </w:p>
        </w:tc>
      </w:tr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5876D2" w:rsidP="00A6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20.01.202</w:t>
            </w:r>
            <w:r w:rsidR="00A666E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-18.02.202</w:t>
            </w:r>
            <w:r w:rsidR="00A666E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 xml:space="preserve">Замечаний и предложений не </w:t>
            </w:r>
            <w:r w:rsidRPr="009C2E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поступило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</w:t>
            </w:r>
          </w:p>
        </w:tc>
      </w:tr>
    </w:tbl>
    <w:p w:rsidR="008248C9" w:rsidRDefault="008248C9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49D" w:rsidRPr="009C2E21" w:rsidRDefault="0034149D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4. Выводы по результатам проведенной экспертизы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957776" w:rsidP="009577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 xml:space="preserve">Замечаний и предложений по </w:t>
      </w:r>
      <w:r w:rsidR="00CB4228">
        <w:rPr>
          <w:rFonts w:ascii="Times New Roman" w:hAnsi="Times New Roman" w:cs="Times New Roman"/>
          <w:sz w:val="28"/>
          <w:szCs w:val="28"/>
        </w:rPr>
        <w:t>данному Постановлению</w:t>
      </w:r>
      <w:r w:rsidRPr="009C2E21">
        <w:rPr>
          <w:rFonts w:ascii="Times New Roman" w:hAnsi="Times New Roman" w:cs="Times New Roman"/>
          <w:sz w:val="28"/>
          <w:szCs w:val="28"/>
        </w:rPr>
        <w:t xml:space="preserve"> представлено не было. По результатам проведенной экспертизы действующего </w:t>
      </w:r>
      <w:r w:rsidR="00CB4228">
        <w:rPr>
          <w:rFonts w:ascii="Times New Roman" w:hAnsi="Times New Roman" w:cs="Times New Roman"/>
          <w:sz w:val="28"/>
          <w:szCs w:val="28"/>
        </w:rPr>
        <w:t>Постановления</w:t>
      </w:r>
      <w:r w:rsidRPr="009C2E21">
        <w:rPr>
          <w:rFonts w:ascii="Times New Roman" w:hAnsi="Times New Roman" w:cs="Times New Roman"/>
          <w:sz w:val="28"/>
          <w:szCs w:val="28"/>
        </w:rPr>
        <w:t>поло</w:t>
      </w:r>
      <w:r w:rsidR="001E1DC8" w:rsidRPr="009C2E21">
        <w:rPr>
          <w:rFonts w:ascii="Times New Roman" w:hAnsi="Times New Roman" w:cs="Times New Roman"/>
          <w:sz w:val="28"/>
          <w:szCs w:val="28"/>
        </w:rPr>
        <w:t>жений необоснованно затрудняющих</w:t>
      </w:r>
      <w:r w:rsidRPr="009C2E21">
        <w:rPr>
          <w:rFonts w:ascii="Times New Roman" w:hAnsi="Times New Roman" w:cs="Times New Roman"/>
          <w:sz w:val="28"/>
          <w:szCs w:val="28"/>
        </w:rPr>
        <w:t xml:space="preserve"> осуществление предпринимательской и инвестиционной деятельности, не выявлено.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Default="00A666E4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C2E21">
        <w:rPr>
          <w:rFonts w:ascii="Times New Roman" w:hAnsi="Times New Roman" w:cs="Times New Roman"/>
          <w:sz w:val="28"/>
          <w:szCs w:val="28"/>
        </w:rPr>
        <w:t>ачальник</w:t>
      </w:r>
      <w:r w:rsidR="00673E28">
        <w:rPr>
          <w:rFonts w:ascii="Times New Roman" w:hAnsi="Times New Roman" w:cs="Times New Roman"/>
          <w:sz w:val="28"/>
          <w:szCs w:val="28"/>
        </w:rPr>
        <w:t xml:space="preserve"> У</w:t>
      </w:r>
      <w:r w:rsidR="009C2E21">
        <w:rPr>
          <w:rFonts w:ascii="Times New Roman" w:hAnsi="Times New Roman" w:cs="Times New Roman"/>
          <w:sz w:val="28"/>
          <w:szCs w:val="28"/>
        </w:rPr>
        <w:t>правления</w:t>
      </w:r>
    </w:p>
    <w:p w:rsidR="009C2E21" w:rsidRDefault="009C2E21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8248C9" w:rsidRPr="009C2E21" w:rsidRDefault="009C2E21" w:rsidP="00FA4A07">
      <w:pPr>
        <w:pStyle w:val="ConsPlusNonformat"/>
        <w:spacing w:line="24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66E4">
        <w:rPr>
          <w:rFonts w:ascii="Times New Roman" w:hAnsi="Times New Roman" w:cs="Times New Roman"/>
          <w:sz w:val="28"/>
          <w:szCs w:val="28"/>
        </w:rPr>
        <w:t xml:space="preserve"> Ю</w:t>
      </w:r>
      <w:r w:rsidR="00FA4A07">
        <w:rPr>
          <w:rFonts w:ascii="Times New Roman" w:hAnsi="Times New Roman" w:cs="Times New Roman"/>
          <w:sz w:val="28"/>
          <w:szCs w:val="28"/>
        </w:rPr>
        <w:t>.</w:t>
      </w:r>
      <w:r w:rsidR="00A666E4">
        <w:rPr>
          <w:rFonts w:ascii="Times New Roman" w:hAnsi="Times New Roman" w:cs="Times New Roman"/>
          <w:sz w:val="28"/>
          <w:szCs w:val="28"/>
        </w:rPr>
        <w:t>И</w:t>
      </w:r>
      <w:r w:rsidR="00FA4A07">
        <w:rPr>
          <w:rFonts w:ascii="Times New Roman" w:hAnsi="Times New Roman" w:cs="Times New Roman"/>
          <w:sz w:val="28"/>
          <w:szCs w:val="28"/>
        </w:rPr>
        <w:t>.</w:t>
      </w:r>
      <w:r w:rsidR="00A666E4">
        <w:rPr>
          <w:rFonts w:ascii="Times New Roman" w:hAnsi="Times New Roman" w:cs="Times New Roman"/>
          <w:sz w:val="28"/>
          <w:szCs w:val="28"/>
        </w:rPr>
        <w:t>Николаева</w:t>
      </w:r>
    </w:p>
    <w:p w:rsidR="00891B4F" w:rsidRPr="009C2E21" w:rsidRDefault="00891B4F" w:rsidP="009577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891B4F" w:rsidRPr="009C2E21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45C90"/>
    <w:rsid w:val="00152AAD"/>
    <w:rsid w:val="00154103"/>
    <w:rsid w:val="001665E6"/>
    <w:rsid w:val="001724FD"/>
    <w:rsid w:val="00185CF3"/>
    <w:rsid w:val="001952B1"/>
    <w:rsid w:val="001E0040"/>
    <w:rsid w:val="001E1257"/>
    <w:rsid w:val="001E1DC8"/>
    <w:rsid w:val="001E79A8"/>
    <w:rsid w:val="001E7D7C"/>
    <w:rsid w:val="001F7E45"/>
    <w:rsid w:val="00200FB9"/>
    <w:rsid w:val="0021752A"/>
    <w:rsid w:val="00217AD6"/>
    <w:rsid w:val="00234B7E"/>
    <w:rsid w:val="00234F34"/>
    <w:rsid w:val="00236A4B"/>
    <w:rsid w:val="0024669B"/>
    <w:rsid w:val="00255671"/>
    <w:rsid w:val="00263314"/>
    <w:rsid w:val="00266D34"/>
    <w:rsid w:val="002822F9"/>
    <w:rsid w:val="002A077A"/>
    <w:rsid w:val="002B13FE"/>
    <w:rsid w:val="002C0F97"/>
    <w:rsid w:val="002C1D8B"/>
    <w:rsid w:val="002C7A77"/>
    <w:rsid w:val="002E738E"/>
    <w:rsid w:val="00303C86"/>
    <w:rsid w:val="00314952"/>
    <w:rsid w:val="0034149D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D6B5B"/>
    <w:rsid w:val="003F02EB"/>
    <w:rsid w:val="003F13B1"/>
    <w:rsid w:val="003F3753"/>
    <w:rsid w:val="00400FB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68F3"/>
    <w:rsid w:val="00481CBA"/>
    <w:rsid w:val="00482EA1"/>
    <w:rsid w:val="00487C3A"/>
    <w:rsid w:val="004C6A8E"/>
    <w:rsid w:val="004D1B4F"/>
    <w:rsid w:val="004D26F9"/>
    <w:rsid w:val="004D4385"/>
    <w:rsid w:val="004E09C7"/>
    <w:rsid w:val="004F2BFB"/>
    <w:rsid w:val="004F4D9C"/>
    <w:rsid w:val="004F68AF"/>
    <w:rsid w:val="00504347"/>
    <w:rsid w:val="00513E55"/>
    <w:rsid w:val="00544BF2"/>
    <w:rsid w:val="00556BBF"/>
    <w:rsid w:val="00557DFC"/>
    <w:rsid w:val="00570F95"/>
    <w:rsid w:val="005752D0"/>
    <w:rsid w:val="0058531D"/>
    <w:rsid w:val="00585B9D"/>
    <w:rsid w:val="005876D2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47A9"/>
    <w:rsid w:val="00645D82"/>
    <w:rsid w:val="006475FB"/>
    <w:rsid w:val="00654653"/>
    <w:rsid w:val="006562E4"/>
    <w:rsid w:val="0065736E"/>
    <w:rsid w:val="00657F02"/>
    <w:rsid w:val="006715D1"/>
    <w:rsid w:val="00673E28"/>
    <w:rsid w:val="00693235"/>
    <w:rsid w:val="006A1959"/>
    <w:rsid w:val="006A2E3D"/>
    <w:rsid w:val="006A3024"/>
    <w:rsid w:val="006A5B0A"/>
    <w:rsid w:val="006B727D"/>
    <w:rsid w:val="006C489D"/>
    <w:rsid w:val="006C6AC3"/>
    <w:rsid w:val="006D0DAD"/>
    <w:rsid w:val="006D6ED3"/>
    <w:rsid w:val="006E7F2E"/>
    <w:rsid w:val="006F0BC1"/>
    <w:rsid w:val="006F1DD6"/>
    <w:rsid w:val="006F32E4"/>
    <w:rsid w:val="006F6D72"/>
    <w:rsid w:val="00712DA9"/>
    <w:rsid w:val="00716248"/>
    <w:rsid w:val="0072487D"/>
    <w:rsid w:val="00737392"/>
    <w:rsid w:val="00742470"/>
    <w:rsid w:val="00751FE5"/>
    <w:rsid w:val="0075535C"/>
    <w:rsid w:val="00763970"/>
    <w:rsid w:val="00763A2B"/>
    <w:rsid w:val="00772C6C"/>
    <w:rsid w:val="0079226C"/>
    <w:rsid w:val="00797696"/>
    <w:rsid w:val="007A627E"/>
    <w:rsid w:val="007B5E7A"/>
    <w:rsid w:val="007C07C6"/>
    <w:rsid w:val="007C58AA"/>
    <w:rsid w:val="007D0338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7E12"/>
    <w:rsid w:val="008902E4"/>
    <w:rsid w:val="00891B4F"/>
    <w:rsid w:val="00897844"/>
    <w:rsid w:val="008A2EC1"/>
    <w:rsid w:val="008A31D8"/>
    <w:rsid w:val="008B53D1"/>
    <w:rsid w:val="008C2690"/>
    <w:rsid w:val="008C26C5"/>
    <w:rsid w:val="008D2831"/>
    <w:rsid w:val="008D61BC"/>
    <w:rsid w:val="008E76DC"/>
    <w:rsid w:val="008F33DD"/>
    <w:rsid w:val="00901A07"/>
    <w:rsid w:val="00906671"/>
    <w:rsid w:val="00915E6E"/>
    <w:rsid w:val="00917BE9"/>
    <w:rsid w:val="00920E88"/>
    <w:rsid w:val="009300BD"/>
    <w:rsid w:val="00932710"/>
    <w:rsid w:val="009351B7"/>
    <w:rsid w:val="0093763F"/>
    <w:rsid w:val="009445E8"/>
    <w:rsid w:val="00946E46"/>
    <w:rsid w:val="00957776"/>
    <w:rsid w:val="00961DF9"/>
    <w:rsid w:val="0097780A"/>
    <w:rsid w:val="00981863"/>
    <w:rsid w:val="0099411E"/>
    <w:rsid w:val="009A13F0"/>
    <w:rsid w:val="009C2E21"/>
    <w:rsid w:val="009C48AD"/>
    <w:rsid w:val="009D453C"/>
    <w:rsid w:val="009E55C4"/>
    <w:rsid w:val="009F2B18"/>
    <w:rsid w:val="009F7724"/>
    <w:rsid w:val="00A00056"/>
    <w:rsid w:val="00A03841"/>
    <w:rsid w:val="00A03EB5"/>
    <w:rsid w:val="00A04186"/>
    <w:rsid w:val="00A1338B"/>
    <w:rsid w:val="00A171E2"/>
    <w:rsid w:val="00A312BA"/>
    <w:rsid w:val="00A32ED8"/>
    <w:rsid w:val="00A52493"/>
    <w:rsid w:val="00A53040"/>
    <w:rsid w:val="00A66642"/>
    <w:rsid w:val="00A666E4"/>
    <w:rsid w:val="00A77BB6"/>
    <w:rsid w:val="00A801E2"/>
    <w:rsid w:val="00A81EA9"/>
    <w:rsid w:val="00A83D12"/>
    <w:rsid w:val="00A86CCB"/>
    <w:rsid w:val="00A877BF"/>
    <w:rsid w:val="00A907FC"/>
    <w:rsid w:val="00A94A58"/>
    <w:rsid w:val="00AA007D"/>
    <w:rsid w:val="00AA19AF"/>
    <w:rsid w:val="00AB5DDD"/>
    <w:rsid w:val="00AC42C0"/>
    <w:rsid w:val="00AC566E"/>
    <w:rsid w:val="00AD10BE"/>
    <w:rsid w:val="00AD3D65"/>
    <w:rsid w:val="00AD42AA"/>
    <w:rsid w:val="00AD6349"/>
    <w:rsid w:val="00AE06E4"/>
    <w:rsid w:val="00AE7654"/>
    <w:rsid w:val="00AF64E3"/>
    <w:rsid w:val="00B01FAE"/>
    <w:rsid w:val="00B31D2E"/>
    <w:rsid w:val="00B44494"/>
    <w:rsid w:val="00B4718C"/>
    <w:rsid w:val="00B53512"/>
    <w:rsid w:val="00B756A4"/>
    <w:rsid w:val="00B76CDE"/>
    <w:rsid w:val="00B85650"/>
    <w:rsid w:val="00B91B49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6A64"/>
    <w:rsid w:val="00C11DE5"/>
    <w:rsid w:val="00C34985"/>
    <w:rsid w:val="00C374C2"/>
    <w:rsid w:val="00C4710C"/>
    <w:rsid w:val="00C53E40"/>
    <w:rsid w:val="00C553E2"/>
    <w:rsid w:val="00C676B6"/>
    <w:rsid w:val="00C72B81"/>
    <w:rsid w:val="00C73A05"/>
    <w:rsid w:val="00C85101"/>
    <w:rsid w:val="00C87DEA"/>
    <w:rsid w:val="00C94CA4"/>
    <w:rsid w:val="00C954D6"/>
    <w:rsid w:val="00CA2D9F"/>
    <w:rsid w:val="00CA337F"/>
    <w:rsid w:val="00CB3520"/>
    <w:rsid w:val="00CB4228"/>
    <w:rsid w:val="00CB5D5C"/>
    <w:rsid w:val="00CC4C9B"/>
    <w:rsid w:val="00CD54A3"/>
    <w:rsid w:val="00CE481D"/>
    <w:rsid w:val="00CE6A14"/>
    <w:rsid w:val="00CF0C48"/>
    <w:rsid w:val="00CF2F21"/>
    <w:rsid w:val="00D1088D"/>
    <w:rsid w:val="00D23F84"/>
    <w:rsid w:val="00D30783"/>
    <w:rsid w:val="00D3314A"/>
    <w:rsid w:val="00D3503C"/>
    <w:rsid w:val="00D50E89"/>
    <w:rsid w:val="00D56520"/>
    <w:rsid w:val="00D706AB"/>
    <w:rsid w:val="00D70EE2"/>
    <w:rsid w:val="00DA0AFC"/>
    <w:rsid w:val="00DA2D15"/>
    <w:rsid w:val="00DA7F74"/>
    <w:rsid w:val="00DC2950"/>
    <w:rsid w:val="00DC3E09"/>
    <w:rsid w:val="00DC7F60"/>
    <w:rsid w:val="00DD3DFC"/>
    <w:rsid w:val="00DE2D6D"/>
    <w:rsid w:val="00DE6B3F"/>
    <w:rsid w:val="00E30280"/>
    <w:rsid w:val="00E3232F"/>
    <w:rsid w:val="00E45EE1"/>
    <w:rsid w:val="00E50F27"/>
    <w:rsid w:val="00E52C2F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4BB5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36E13"/>
    <w:rsid w:val="00F7525E"/>
    <w:rsid w:val="00F84B98"/>
    <w:rsid w:val="00F95953"/>
    <w:rsid w:val="00F975A1"/>
    <w:rsid w:val="00FA4A07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43237-C29C-4F8E-AA81-2A735CFC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e">
    <w:name w:val="Hyperlink"/>
    <w:basedOn w:val="a0"/>
    <w:uiPriority w:val="99"/>
    <w:semiHidden/>
    <w:unhideWhenUsed/>
    <w:rsid w:val="00F36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E05A3-FD20-4E46-BA64-7088FB7F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2020-07-07T07:18:00Z</cp:lastPrinted>
  <dcterms:created xsi:type="dcterms:W3CDTF">2019-10-01T08:05:00Z</dcterms:created>
  <dcterms:modified xsi:type="dcterms:W3CDTF">2021-11-17T08:34:00Z</dcterms:modified>
</cp:coreProperties>
</file>