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экологии, курорта и туризма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развития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F70697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69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города Пятигорска </w:t>
      </w:r>
      <w:r w:rsidR="001967F3" w:rsidRPr="001967F3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постановление администрации города Пятигорска от 07.08.2017 г. № 3243 «Об утверждении порядка предоставления субсидий на поддержку инициативы в развитии туристического продукта города-курорта Пятигорска».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зарегистрированные, поставленные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6422A7" w:rsidRDefault="00F70697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Дарбинян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Егише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Бадалович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и.о. заведующего отделом экологии, курорта и туризма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oekt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  <w:bookmarkStart w:id="0" w:name="_GoBack"/>
      <w:bookmarkEnd w:id="0"/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3D2A70" w:rsidRPr="00596606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</w:t>
      </w:r>
      <w:proofErr w:type="gramStart"/>
      <w:r w:rsidRPr="00660BCA">
        <w:rPr>
          <w:rFonts w:ascii="Times New Roman" w:hAnsi="Times New Roman" w:cs="Times New Roman"/>
          <w:sz w:val="28"/>
          <w:szCs w:val="28"/>
          <w:u w:val="single"/>
        </w:rPr>
        <w:t>инновационных</w:t>
      </w:r>
      <w:proofErr w:type="gramEnd"/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0BCA">
        <w:rPr>
          <w:rFonts w:ascii="Times New Roman" w:hAnsi="Times New Roman" w:cs="Times New Roman"/>
          <w:sz w:val="28"/>
          <w:szCs w:val="28"/>
          <w:u w:val="single"/>
        </w:rPr>
        <w:t>турпродуктов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высокие процентные ставки по инвестиционным кредитам, установленные банковскими кредитными организациями</w:t>
      </w:r>
      <w:r w:rsidRPr="005966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77">
        <w:rPr>
          <w:rFonts w:ascii="Times New Roman" w:hAnsi="Times New Roman" w:cs="Times New Roman"/>
          <w:sz w:val="28"/>
          <w:szCs w:val="28"/>
          <w:u w:val="single"/>
        </w:rPr>
        <w:t>отсутствие значительного роста въездного туристического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6722C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недостаточность полномочий по регулированию данной сферы на уровне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3D2A70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стимулировани</w:t>
      </w:r>
      <w:r w:rsidR="005D289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работы организаций, осуществляющих свою деятельность в индустрии туризма, разработки инновационных туристических продуктов на территории города-курорта Пятигорска и увеличения туристического потока</w:t>
      </w:r>
      <w:r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государственных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зарегистрированные, поставленные на налоговый учет и осуществляющие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1967F3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Свыше 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5D2892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5D2892">
        <w:rPr>
          <w:rFonts w:ascii="Times New Roman" w:hAnsi="Times New Roman" w:cs="Times New Roman"/>
          <w:sz w:val="28"/>
          <w:szCs w:val="28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5D2892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</w:t>
      </w:r>
      <w:r w:rsidR="005D2892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3748" w:rsidRDefault="00923748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072" w:rsidRPr="00737D5D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Заполняется по итогам проведения публичных консультаций по проекту правового акта и сводного отчета о результатах </w:t>
      </w:r>
      <w:proofErr w:type="gramStart"/>
      <w:r w:rsidRPr="00737D5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администрации города</w:t>
      </w:r>
      <w:proofErr w:type="gramEnd"/>
      <w:r w:rsidRPr="00737D5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 </w:t>
      </w:r>
      <w:r w:rsidRPr="00737D5D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инвестиционной деятельности (далее – сводный  отчет):</w:t>
      </w:r>
    </w:p>
    <w:p w:rsidR="00DF7072" w:rsidRPr="00737D5D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11. Информация о сроках проведения публичных консультаций по проекту правового акта и сводному отчету </w:t>
      </w:r>
    </w:p>
    <w:p w:rsidR="00DF7072" w:rsidRPr="00737D5D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DF7072" w:rsidRPr="00737D5D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начало: </w:t>
      </w:r>
      <w:r>
        <w:rPr>
          <w:rFonts w:ascii="Times New Roman" w:hAnsi="Times New Roman" w:cs="Times New Roman"/>
          <w:sz w:val="28"/>
          <w:szCs w:val="28"/>
        </w:rPr>
        <w:t>«23»</w:t>
      </w:r>
      <w:r w:rsidRPr="0073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2017 г.</w:t>
      </w:r>
      <w:r w:rsidRPr="00737D5D">
        <w:rPr>
          <w:rFonts w:ascii="Times New Roman" w:hAnsi="Times New Roman" w:cs="Times New Roman"/>
          <w:sz w:val="28"/>
          <w:szCs w:val="28"/>
        </w:rPr>
        <w:t>;</w:t>
      </w:r>
    </w:p>
    <w:p w:rsidR="00DF7072" w:rsidRPr="00737D5D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окончание: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737D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737D5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7D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7072" w:rsidRPr="00737D5D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DF7072" w:rsidRPr="00737D5D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____0____, из них учтено: </w:t>
      </w:r>
    </w:p>
    <w:p w:rsidR="00DF7072" w:rsidRPr="00737D5D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полностью: ______-_______, учтено частично: ______-_______</w:t>
      </w:r>
    </w:p>
    <w:p w:rsidR="00DF7072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поступивших предложений по итогам проведения публичных консультаций по проекту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072" w:rsidRPr="009F016B" w:rsidRDefault="00DF793F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F7072" w:rsidRPr="00405710">
          <w:rPr>
            <w:rStyle w:val="af0"/>
            <w:rFonts w:ascii="Times New Roman" w:hAnsi="Times New Roman" w:cs="Times New Roman"/>
            <w:sz w:val="28"/>
            <w:szCs w:val="28"/>
          </w:rPr>
          <w:t>http://pyatigorsk.org/index.php?option=com_k2&amp;view=item&amp;id=7102:publichnye-konsultatsii</w:t>
        </w:r>
      </w:hyperlink>
    </w:p>
    <w:p w:rsidR="00DF7072" w:rsidRPr="00737D5D" w:rsidRDefault="00DF7072" w:rsidP="00DF707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D5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DF7072" w:rsidRPr="009F016B" w:rsidRDefault="00DF7072" w:rsidP="00DF707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016B">
        <w:rPr>
          <w:rFonts w:ascii="Times New Roman" w:hAnsi="Times New Roman" w:cs="Times New Roman"/>
          <w:sz w:val="28"/>
          <w:szCs w:val="28"/>
        </w:rPr>
        <w:t>ПОЯСНИТЕЛЬНАЯ ЗАПИСКА (дополнение)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16B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Пятигорска </w:t>
      </w:r>
      <w:r w:rsidR="0087424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Пятигорска от 07.08.2017 г. № 3243 </w:t>
      </w:r>
      <w:r w:rsidRPr="009F016B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на поддержку инициативы в развитии туристического продукта города-курорта Пятигорска»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7072" w:rsidRDefault="00DF7072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3760EC" w:rsidRDefault="009E0652" w:rsidP="001967F3">
      <w:pPr>
        <w:pStyle w:val="ae"/>
        <w:ind w:right="-2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4630B3">
        <w:rPr>
          <w:b w:val="0"/>
          <w:caps w:val="0"/>
          <w:sz w:val="28"/>
          <w:szCs w:val="28"/>
        </w:rPr>
        <w:t xml:space="preserve">    </w:t>
      </w:r>
      <w:r w:rsidR="001967F3">
        <w:rPr>
          <w:b w:val="0"/>
          <w:caps w:val="0"/>
          <w:sz w:val="28"/>
          <w:szCs w:val="28"/>
        </w:rPr>
        <w:t xml:space="preserve">         </w:t>
      </w:r>
      <w:r>
        <w:rPr>
          <w:b w:val="0"/>
          <w:caps w:val="0"/>
          <w:sz w:val="28"/>
          <w:szCs w:val="28"/>
        </w:rPr>
        <w:t xml:space="preserve"> </w:t>
      </w:r>
      <w:r w:rsidR="001967F3">
        <w:rPr>
          <w:b w:val="0"/>
          <w:caps w:val="0"/>
          <w:sz w:val="28"/>
          <w:szCs w:val="28"/>
        </w:rPr>
        <w:t>Ю.И. Николаева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BF2"/>
    <w:rsid w:val="00001A2F"/>
    <w:rsid w:val="00003221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73E39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D763F"/>
    <w:rsid w:val="002E738E"/>
    <w:rsid w:val="00303C86"/>
    <w:rsid w:val="00314952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C0154"/>
    <w:rsid w:val="005D0F3A"/>
    <w:rsid w:val="005D2892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4246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23748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DF7072"/>
    <w:rsid w:val="00DF793F"/>
    <w:rsid w:val="00E04B5B"/>
    <w:rsid w:val="00E30280"/>
    <w:rsid w:val="00E30AA7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4407"/>
    <w:rsid w:val="00F70697"/>
    <w:rsid w:val="00F7439E"/>
    <w:rsid w:val="00F7525E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basedOn w:val="a0"/>
    <w:uiPriority w:val="99"/>
    <w:unhideWhenUsed/>
    <w:rsid w:val="00DF7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6BE-FD06-42CF-96B6-13CB30C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1-PC</cp:lastModifiedBy>
  <cp:revision>31</cp:revision>
  <cp:lastPrinted>2017-12-12T13:45:00Z</cp:lastPrinted>
  <dcterms:created xsi:type="dcterms:W3CDTF">2016-03-31T09:41:00Z</dcterms:created>
  <dcterms:modified xsi:type="dcterms:W3CDTF">2017-12-12T13:45:00Z</dcterms:modified>
</cp:coreProperties>
</file>