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30" w:rsidRDefault="007E67AF">
      <w:pPr>
        <w:jc w:val="center"/>
        <w:rPr>
          <w:sz w:val="4"/>
          <w:szCs w:val="4"/>
        </w:rPr>
      </w:pPr>
      <w:r>
        <w:rPr>
          <w:sz w:val="4"/>
          <w:szCs w:val="4"/>
        </w:rPr>
        <w:t>*9</w:t>
      </w:r>
    </w:p>
    <w:p w:rsidR="00C57530" w:rsidRDefault="00C57530">
      <w:pPr>
        <w:jc w:val="center"/>
        <w:rPr>
          <w:sz w:val="4"/>
          <w:szCs w:val="4"/>
        </w:rPr>
      </w:pPr>
    </w:p>
    <w:p w:rsidR="006163AF" w:rsidRDefault="006163AF" w:rsidP="006163AF">
      <w:pPr>
        <w:shd w:val="clear" w:color="auto" w:fill="FFFFFF"/>
        <w:jc w:val="both"/>
        <w:rPr>
          <w:color w:val="000000"/>
          <w:sz w:val="20"/>
          <w:szCs w:val="20"/>
        </w:rPr>
      </w:pPr>
      <w:r>
        <w:rPr>
          <w:color w:val="000000"/>
          <w:sz w:val="20"/>
          <w:szCs w:val="20"/>
        </w:rPr>
        <w:t xml:space="preserve">Разработчик проекта: МУ «Управление городского хозяйства, </w:t>
      </w:r>
    </w:p>
    <w:p w:rsidR="006163AF" w:rsidRDefault="006163AF" w:rsidP="006163AF">
      <w:pPr>
        <w:shd w:val="clear" w:color="auto" w:fill="FFFFFF"/>
        <w:jc w:val="both"/>
        <w:rPr>
          <w:color w:val="000000"/>
        </w:rPr>
      </w:pPr>
      <w:r>
        <w:rPr>
          <w:color w:val="000000"/>
          <w:sz w:val="20"/>
          <w:szCs w:val="20"/>
        </w:rPr>
        <w:t>транспорта и связи администрации города Пятигорска»</w:t>
      </w:r>
    </w:p>
    <w:p w:rsidR="006163AF" w:rsidRDefault="006163AF" w:rsidP="006163AF">
      <w:pPr>
        <w:shd w:val="clear" w:color="auto" w:fill="FFFFFF"/>
        <w:jc w:val="both"/>
        <w:rPr>
          <w:color w:val="000000"/>
        </w:rPr>
      </w:pPr>
      <w:r>
        <w:rPr>
          <w:color w:val="000000"/>
          <w:sz w:val="20"/>
          <w:szCs w:val="20"/>
        </w:rPr>
        <w:t>Адрес: 357500, Ставропольский край, г. Пятигорск,                                                   </w:t>
      </w:r>
      <w:r>
        <w:rPr>
          <w:color w:val="000000"/>
          <w:sz w:val="52"/>
          <w:szCs w:val="52"/>
        </w:rPr>
        <w:t>ПРОЕКТ</w:t>
      </w:r>
    </w:p>
    <w:p w:rsidR="006163AF" w:rsidRDefault="006163AF" w:rsidP="006163AF">
      <w:pPr>
        <w:shd w:val="clear" w:color="auto" w:fill="FFFFFF"/>
        <w:jc w:val="both"/>
        <w:rPr>
          <w:color w:val="000000"/>
        </w:rPr>
      </w:pPr>
      <w:r>
        <w:rPr>
          <w:rStyle w:val="js-extracted-address"/>
          <w:color w:val="2222CC"/>
          <w:sz w:val="20"/>
          <w:szCs w:val="20"/>
        </w:rPr>
        <w:t>пл. Ленина, </w:t>
      </w:r>
      <w:r>
        <w:rPr>
          <w:rStyle w:val="mail-message-map-nobreak"/>
          <w:color w:val="2222CC"/>
          <w:sz w:val="20"/>
          <w:szCs w:val="20"/>
        </w:rPr>
        <w:t>2</w:t>
      </w:r>
      <w:r>
        <w:rPr>
          <w:color w:val="000000"/>
          <w:sz w:val="20"/>
          <w:szCs w:val="20"/>
        </w:rPr>
        <w:t>, каб. 604</w:t>
      </w:r>
    </w:p>
    <w:p w:rsidR="006163AF" w:rsidRDefault="006163AF" w:rsidP="006163AF">
      <w:pPr>
        <w:shd w:val="clear" w:color="auto" w:fill="FFFFFF"/>
        <w:jc w:val="both"/>
        <w:rPr>
          <w:color w:val="000000"/>
        </w:rPr>
      </w:pPr>
      <w:r>
        <w:rPr>
          <w:color w:val="000000"/>
          <w:sz w:val="20"/>
          <w:szCs w:val="20"/>
        </w:rPr>
        <w:t>Адрес электронной почты</w:t>
      </w:r>
      <w:r>
        <w:rPr>
          <w:color w:val="000000"/>
        </w:rPr>
        <w:t>: </w:t>
      </w:r>
      <w:r>
        <w:rPr>
          <w:color w:val="000000"/>
          <w:sz w:val="20"/>
          <w:szCs w:val="20"/>
        </w:rPr>
        <w:t>upr_jkh_5gorsk@mail.ru</w:t>
      </w:r>
      <w:r>
        <w:rPr>
          <w:color w:val="000000"/>
        </w:rPr>
        <w:t> </w:t>
      </w:r>
    </w:p>
    <w:p w:rsidR="006163AF" w:rsidRDefault="006163AF" w:rsidP="006163AF">
      <w:pPr>
        <w:shd w:val="clear" w:color="auto" w:fill="FFFFFF"/>
        <w:jc w:val="both"/>
        <w:rPr>
          <w:color w:val="000000"/>
        </w:rPr>
      </w:pPr>
      <w:r>
        <w:rPr>
          <w:color w:val="000000"/>
          <w:sz w:val="20"/>
          <w:szCs w:val="20"/>
        </w:rPr>
        <w:t>Контактный телефон: 8 (8793) 9734658,</w:t>
      </w:r>
    </w:p>
    <w:p w:rsidR="006163AF" w:rsidRDefault="006163AF">
      <w:pPr>
        <w:jc w:val="center"/>
        <w:rPr>
          <w:sz w:val="32"/>
          <w:szCs w:val="32"/>
        </w:rPr>
      </w:pPr>
      <w:bookmarkStart w:id="0" w:name="_GoBack"/>
      <w:bookmarkEnd w:id="0"/>
    </w:p>
    <w:p w:rsidR="00C57530" w:rsidRDefault="00B65D5E">
      <w:pPr>
        <w:jc w:val="center"/>
        <w:rPr>
          <w:sz w:val="4"/>
          <w:szCs w:val="4"/>
        </w:rPr>
      </w:pPr>
      <w:r>
        <w:rPr>
          <w:noProof/>
          <w:sz w:val="4"/>
          <w:szCs w:val="4"/>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srcRect/>
                    <a:stretch>
                      <a:fillRect/>
                    </a:stretch>
                  </pic:blipFill>
                  <pic:spPr>
                    <a:xfrm>
                      <a:off x="0" y="0"/>
                      <a:ext cx="720090" cy="855345"/>
                    </a:xfrm>
                    <a:prstGeom prst="rect">
                      <a:avLst/>
                    </a:prstGeom>
                    <a:solidFill>
                      <a:srgbClr val="FFFFFF"/>
                    </a:solidFill>
                    <a:ln w="9525">
                      <a:noFill/>
                      <a:miter lim="800000"/>
                      <a:headEnd/>
                      <a:tailEnd/>
                    </a:ln>
                  </pic:spPr>
                </pic:pic>
              </a:graphicData>
            </a:graphic>
          </wp:anchor>
        </w:drawing>
      </w:r>
    </w:p>
    <w:p w:rsidR="00C57530" w:rsidRDefault="00B65D5E">
      <w:pPr>
        <w:pStyle w:val="1"/>
        <w:rPr>
          <w:b w:val="0"/>
          <w:bCs w:val="0"/>
          <w:sz w:val="32"/>
        </w:rPr>
      </w:pPr>
      <w:r>
        <w:rPr>
          <w:b w:val="0"/>
          <w:bCs w:val="0"/>
          <w:sz w:val="32"/>
        </w:rPr>
        <w:t>Российская Федерация</w:t>
      </w:r>
    </w:p>
    <w:p w:rsidR="00C57530" w:rsidRDefault="00B65D5E">
      <w:pPr>
        <w:pStyle w:val="1"/>
        <w:rPr>
          <w:sz w:val="56"/>
        </w:rPr>
      </w:pPr>
      <w:r>
        <w:rPr>
          <w:sz w:val="56"/>
        </w:rPr>
        <w:t>Р Е Ш Е Н И Е</w:t>
      </w:r>
    </w:p>
    <w:p w:rsidR="00C57530" w:rsidRDefault="00B65D5E">
      <w:pPr>
        <w:pStyle w:val="2"/>
        <w:rPr>
          <w:b w:val="0"/>
          <w:bCs w:val="0"/>
          <w:sz w:val="32"/>
        </w:rPr>
      </w:pPr>
      <w:r>
        <w:rPr>
          <w:b w:val="0"/>
          <w:bCs w:val="0"/>
          <w:sz w:val="32"/>
        </w:rPr>
        <w:t>Думы города Пятигорска</w:t>
      </w:r>
    </w:p>
    <w:p w:rsidR="00C57530" w:rsidRDefault="00B65D5E">
      <w:pPr>
        <w:pStyle w:val="3"/>
        <w:rPr>
          <w:sz w:val="32"/>
        </w:rPr>
      </w:pPr>
      <w:r>
        <w:rPr>
          <w:sz w:val="32"/>
        </w:rPr>
        <w:t>Ставропольского края</w:t>
      </w:r>
    </w:p>
    <w:p w:rsidR="00C57530" w:rsidRDefault="00C57530">
      <w:pPr>
        <w:jc w:val="both"/>
        <w:rPr>
          <w:sz w:val="28"/>
          <w:szCs w:val="28"/>
        </w:rPr>
      </w:pPr>
    </w:p>
    <w:p w:rsidR="00C57530" w:rsidRDefault="00B65D5E">
      <w:pPr>
        <w:jc w:val="both"/>
        <w:rPr>
          <w:sz w:val="28"/>
          <w:szCs w:val="28"/>
        </w:rPr>
      </w:pPr>
      <w:r>
        <w:rPr>
          <w:rFonts w:eastAsiaTheme="minorHAnsi"/>
          <w:sz w:val="28"/>
          <w:szCs w:val="28"/>
          <w:lang w:eastAsia="en-US"/>
        </w:rPr>
        <w:t xml:space="preserve">Об утверждении </w:t>
      </w:r>
      <w:r w:rsidR="00FD4654" w:rsidRPr="009B3318">
        <w:rPr>
          <w:sz w:val="28"/>
          <w:szCs w:val="28"/>
        </w:rPr>
        <w:t xml:space="preserve">Положения </w:t>
      </w:r>
      <w:r w:rsidR="002614C3">
        <w:rPr>
          <w:sz w:val="28"/>
          <w:szCs w:val="28"/>
        </w:rPr>
        <w:t>о</w:t>
      </w:r>
      <w:r w:rsidR="00FD4654" w:rsidRPr="009B3318">
        <w:rPr>
          <w:sz w:val="28"/>
          <w:szCs w:val="28"/>
        </w:rPr>
        <w:t xml:space="preserve"> муниципальном лесном контроле на территории муниципального образования города-курорта Пятигорска Ставропольского края</w:t>
      </w:r>
    </w:p>
    <w:p w:rsidR="00C57530" w:rsidRDefault="00C57530">
      <w:pPr>
        <w:jc w:val="both"/>
        <w:rPr>
          <w:sz w:val="28"/>
          <w:szCs w:val="28"/>
        </w:rPr>
      </w:pPr>
    </w:p>
    <w:p w:rsidR="00276CB6" w:rsidRDefault="00276CB6" w:rsidP="00276CB6">
      <w:pPr>
        <w:pStyle w:val="ab"/>
        <w:widowControl w:val="0"/>
        <w:ind w:firstLine="720"/>
      </w:pPr>
      <w:r>
        <w:rPr>
          <w:bCs/>
        </w:rPr>
        <w:t>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города-курорта Пятигорска</w:t>
      </w:r>
      <w:r>
        <w:t xml:space="preserve">, </w:t>
      </w:r>
    </w:p>
    <w:p w:rsidR="00C57530" w:rsidRDefault="00B65D5E" w:rsidP="00FD4654">
      <w:pPr>
        <w:pStyle w:val="ab"/>
        <w:widowControl w:val="0"/>
        <w:ind w:firstLine="720"/>
      </w:pPr>
      <w:r>
        <w:t>Дума города Пятигорска</w:t>
      </w:r>
    </w:p>
    <w:p w:rsidR="00C57530" w:rsidRDefault="00C57530">
      <w:pPr>
        <w:jc w:val="both"/>
        <w:rPr>
          <w:sz w:val="28"/>
          <w:szCs w:val="28"/>
        </w:rPr>
      </w:pPr>
    </w:p>
    <w:p w:rsidR="00C57530" w:rsidRDefault="00B65D5E">
      <w:pPr>
        <w:jc w:val="both"/>
        <w:rPr>
          <w:sz w:val="28"/>
          <w:szCs w:val="28"/>
        </w:rPr>
      </w:pPr>
      <w:r>
        <w:rPr>
          <w:sz w:val="28"/>
          <w:szCs w:val="28"/>
        </w:rPr>
        <w:t>РЕШИЛА:</w:t>
      </w:r>
    </w:p>
    <w:p w:rsidR="00C57530" w:rsidRDefault="00C57530">
      <w:pPr>
        <w:pStyle w:val="ConsPlusNormal"/>
        <w:jc w:val="both"/>
        <w:rPr>
          <w:rFonts w:ascii="Times New Roman" w:hAnsi="Times New Roman" w:cs="Times New Roman"/>
          <w:sz w:val="28"/>
          <w:szCs w:val="28"/>
        </w:rPr>
      </w:pPr>
    </w:p>
    <w:p w:rsidR="00C57530" w:rsidRPr="002614C3" w:rsidRDefault="00B65D5E" w:rsidP="002614C3">
      <w:pPr>
        <w:ind w:firstLine="709"/>
        <w:jc w:val="both"/>
        <w:rPr>
          <w:sz w:val="28"/>
          <w:szCs w:val="28"/>
        </w:rPr>
      </w:pPr>
      <w:r>
        <w:rPr>
          <w:rFonts w:eastAsiaTheme="minorHAnsi"/>
          <w:sz w:val="28"/>
          <w:szCs w:val="28"/>
          <w:lang w:eastAsia="en-US"/>
        </w:rPr>
        <w:t xml:space="preserve">1. Утвердить </w:t>
      </w:r>
      <w:r w:rsidR="002614C3" w:rsidRPr="009B3318">
        <w:rPr>
          <w:sz w:val="28"/>
          <w:szCs w:val="28"/>
        </w:rPr>
        <w:t xml:space="preserve">Положения </w:t>
      </w:r>
      <w:r w:rsidR="002614C3">
        <w:rPr>
          <w:sz w:val="28"/>
          <w:szCs w:val="28"/>
        </w:rPr>
        <w:t>о</w:t>
      </w:r>
      <w:r w:rsidR="002614C3" w:rsidRPr="009B3318">
        <w:rPr>
          <w:sz w:val="28"/>
          <w:szCs w:val="28"/>
        </w:rPr>
        <w:t xml:space="preserve"> муниципальном лесном контроле на территории муниципального образования города-курорта Пятигорска Ставропольского края</w:t>
      </w:r>
      <w:r w:rsidR="002614C3">
        <w:rPr>
          <w:sz w:val="28"/>
          <w:szCs w:val="28"/>
        </w:rPr>
        <w:t xml:space="preserve"> (прилагается)</w:t>
      </w:r>
      <w:r>
        <w:rPr>
          <w:rFonts w:eastAsiaTheme="minorHAnsi"/>
          <w:sz w:val="28"/>
          <w:szCs w:val="28"/>
          <w:lang w:eastAsia="en-US"/>
        </w:rPr>
        <w:t>.</w:t>
      </w:r>
    </w:p>
    <w:p w:rsidR="00C57530" w:rsidRDefault="00B65D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официального опубликования.</w:t>
      </w:r>
    </w:p>
    <w:p w:rsidR="00C57530" w:rsidRDefault="00C57530">
      <w:pPr>
        <w:jc w:val="both"/>
        <w:rPr>
          <w:sz w:val="28"/>
          <w:szCs w:val="28"/>
        </w:rPr>
      </w:pPr>
    </w:p>
    <w:p w:rsidR="00C57530" w:rsidRDefault="00C57530">
      <w:pPr>
        <w:jc w:val="both"/>
        <w:rPr>
          <w:sz w:val="28"/>
          <w:szCs w:val="28"/>
        </w:rPr>
      </w:pPr>
    </w:p>
    <w:p w:rsidR="00C57530" w:rsidRDefault="00276CB6">
      <w:pPr>
        <w:tabs>
          <w:tab w:val="left" w:pos="720"/>
        </w:tabs>
        <w:jc w:val="both"/>
        <w:rPr>
          <w:sz w:val="28"/>
          <w:szCs w:val="28"/>
        </w:rPr>
      </w:pPr>
      <w:r>
        <w:rPr>
          <w:sz w:val="28"/>
          <w:szCs w:val="28"/>
        </w:rPr>
        <w:t>Заместитель председателя</w:t>
      </w:r>
      <w:r w:rsidR="00B65D5E">
        <w:rPr>
          <w:sz w:val="28"/>
          <w:szCs w:val="28"/>
        </w:rPr>
        <w:t xml:space="preserve"> </w:t>
      </w:r>
    </w:p>
    <w:p w:rsidR="00C57530" w:rsidRDefault="00B65D5E">
      <w:pPr>
        <w:tabs>
          <w:tab w:val="left" w:pos="720"/>
        </w:tabs>
        <w:jc w:val="both"/>
        <w:rPr>
          <w:sz w:val="28"/>
          <w:szCs w:val="28"/>
        </w:rPr>
      </w:pPr>
      <w:r>
        <w:rPr>
          <w:sz w:val="28"/>
          <w:szCs w:val="28"/>
        </w:rPr>
        <w:t xml:space="preserve">Думы города Пятигорска                            </w:t>
      </w:r>
      <w:r w:rsidR="00276CB6">
        <w:rPr>
          <w:sz w:val="28"/>
          <w:szCs w:val="28"/>
        </w:rPr>
        <w:t xml:space="preserve">                               </w:t>
      </w:r>
      <w:r>
        <w:rPr>
          <w:sz w:val="28"/>
          <w:szCs w:val="28"/>
        </w:rPr>
        <w:t xml:space="preserve">     </w:t>
      </w:r>
      <w:r w:rsidR="00276CB6">
        <w:rPr>
          <w:sz w:val="28"/>
          <w:szCs w:val="28"/>
        </w:rPr>
        <w:t>О.А. Маркелов</w:t>
      </w:r>
    </w:p>
    <w:p w:rsidR="00C57530" w:rsidRDefault="00C57530">
      <w:pPr>
        <w:jc w:val="both"/>
        <w:rPr>
          <w:sz w:val="28"/>
          <w:szCs w:val="28"/>
        </w:rPr>
      </w:pPr>
    </w:p>
    <w:p w:rsidR="00C57530" w:rsidRDefault="00C57530">
      <w:pPr>
        <w:jc w:val="both"/>
        <w:rPr>
          <w:sz w:val="28"/>
          <w:szCs w:val="28"/>
        </w:rPr>
      </w:pPr>
    </w:p>
    <w:p w:rsidR="00276CB6" w:rsidRDefault="00276CB6">
      <w:pPr>
        <w:jc w:val="both"/>
        <w:rPr>
          <w:sz w:val="28"/>
          <w:szCs w:val="28"/>
        </w:rPr>
      </w:pPr>
      <w:r>
        <w:rPr>
          <w:sz w:val="28"/>
          <w:szCs w:val="28"/>
        </w:rPr>
        <w:t>Временно исполняющий</w:t>
      </w:r>
    </w:p>
    <w:p w:rsidR="00276CB6" w:rsidRDefault="00276CB6">
      <w:pPr>
        <w:jc w:val="both"/>
        <w:rPr>
          <w:sz w:val="28"/>
          <w:szCs w:val="28"/>
        </w:rPr>
      </w:pPr>
      <w:r>
        <w:rPr>
          <w:sz w:val="28"/>
          <w:szCs w:val="28"/>
        </w:rPr>
        <w:t>полномочия Главы</w:t>
      </w:r>
    </w:p>
    <w:p w:rsidR="00DB1A4E" w:rsidRDefault="00276CB6">
      <w:pPr>
        <w:jc w:val="both"/>
        <w:rPr>
          <w:sz w:val="28"/>
          <w:szCs w:val="28"/>
        </w:rPr>
      </w:pPr>
      <w:r>
        <w:rPr>
          <w:sz w:val="28"/>
          <w:szCs w:val="28"/>
        </w:rPr>
        <w:t>города Пятигорска</w:t>
      </w:r>
      <w:r w:rsidR="00DB1A4E">
        <w:rPr>
          <w:sz w:val="28"/>
          <w:szCs w:val="28"/>
        </w:rPr>
        <w:t xml:space="preserve">                         </w:t>
      </w:r>
      <w:r>
        <w:rPr>
          <w:sz w:val="28"/>
          <w:szCs w:val="28"/>
        </w:rPr>
        <w:t xml:space="preserve">           </w:t>
      </w:r>
      <w:r w:rsidR="00DB1A4E">
        <w:rPr>
          <w:sz w:val="28"/>
          <w:szCs w:val="28"/>
        </w:rPr>
        <w:t xml:space="preserve">                                    </w:t>
      </w:r>
      <w:r w:rsidR="00C00185">
        <w:rPr>
          <w:sz w:val="28"/>
          <w:szCs w:val="28"/>
        </w:rPr>
        <w:t xml:space="preserve">   </w:t>
      </w:r>
      <w:r>
        <w:rPr>
          <w:sz w:val="28"/>
          <w:szCs w:val="28"/>
        </w:rPr>
        <w:t>С.А. Марченко</w:t>
      </w:r>
    </w:p>
    <w:p w:rsidR="00C57530" w:rsidRDefault="00C57530">
      <w:pPr>
        <w:jc w:val="both"/>
        <w:rPr>
          <w:sz w:val="28"/>
          <w:szCs w:val="28"/>
        </w:rPr>
      </w:pPr>
    </w:p>
    <w:p w:rsidR="00C57530" w:rsidRDefault="00276CB6">
      <w:pPr>
        <w:jc w:val="both"/>
        <w:rPr>
          <w:sz w:val="28"/>
          <w:szCs w:val="28"/>
        </w:rPr>
      </w:pPr>
      <w:r>
        <w:rPr>
          <w:sz w:val="28"/>
          <w:szCs w:val="28"/>
        </w:rPr>
        <w:t xml:space="preserve">    __________________</w:t>
      </w:r>
    </w:p>
    <w:p w:rsidR="00C57530" w:rsidRDefault="00276CB6">
      <w:pPr>
        <w:jc w:val="both"/>
        <w:rPr>
          <w:sz w:val="28"/>
          <w:szCs w:val="28"/>
        </w:rPr>
      </w:pPr>
      <w:r>
        <w:rPr>
          <w:sz w:val="28"/>
          <w:szCs w:val="28"/>
        </w:rPr>
        <w:t>№__________________</w:t>
      </w:r>
    </w:p>
    <w:p w:rsidR="00C57530" w:rsidRPr="004230AB" w:rsidRDefault="005D47BB" w:rsidP="00DB1A4E">
      <w:pPr>
        <w:suppressAutoHyphens w:val="0"/>
        <w:autoSpaceDE w:val="0"/>
        <w:autoSpaceDN w:val="0"/>
        <w:adjustRightInd w:val="0"/>
        <w:ind w:left="4820"/>
        <w:jc w:val="both"/>
        <w:outlineLvl w:val="0"/>
        <w:rPr>
          <w:rFonts w:eastAsiaTheme="minorHAnsi"/>
          <w:caps/>
          <w:sz w:val="28"/>
          <w:szCs w:val="28"/>
          <w:lang w:eastAsia="en-US"/>
        </w:rPr>
      </w:pPr>
      <w:r>
        <w:rPr>
          <w:rFonts w:eastAsiaTheme="minorHAnsi"/>
          <w:caps/>
          <w:sz w:val="28"/>
          <w:szCs w:val="28"/>
          <w:lang w:eastAsia="en-US"/>
        </w:rPr>
        <w:t>УТВЕРЖДЕНО</w:t>
      </w:r>
    </w:p>
    <w:p w:rsidR="00C57530" w:rsidRDefault="00B65D5E" w:rsidP="00DB1A4E">
      <w:pPr>
        <w:suppressAutoHyphens w:val="0"/>
        <w:autoSpaceDE w:val="0"/>
        <w:autoSpaceDN w:val="0"/>
        <w:adjustRightInd w:val="0"/>
        <w:ind w:left="4820"/>
        <w:jc w:val="both"/>
        <w:rPr>
          <w:rFonts w:eastAsiaTheme="minorHAnsi"/>
          <w:sz w:val="28"/>
          <w:szCs w:val="28"/>
          <w:lang w:eastAsia="en-US"/>
        </w:rPr>
      </w:pPr>
      <w:r>
        <w:rPr>
          <w:rFonts w:eastAsiaTheme="minorHAnsi"/>
          <w:sz w:val="28"/>
          <w:szCs w:val="28"/>
          <w:lang w:eastAsia="en-US"/>
        </w:rPr>
        <w:t>решени</w:t>
      </w:r>
      <w:r w:rsidR="005D47BB">
        <w:rPr>
          <w:rFonts w:eastAsiaTheme="minorHAnsi"/>
          <w:sz w:val="28"/>
          <w:szCs w:val="28"/>
          <w:lang w:eastAsia="en-US"/>
        </w:rPr>
        <w:t>ем</w:t>
      </w:r>
      <w:r w:rsidR="004230AB" w:rsidRPr="00AB54BD">
        <w:rPr>
          <w:rFonts w:eastAsiaTheme="minorHAnsi"/>
          <w:sz w:val="28"/>
          <w:szCs w:val="28"/>
          <w:lang w:eastAsia="en-US"/>
        </w:rPr>
        <w:t xml:space="preserve"> </w:t>
      </w:r>
      <w:r>
        <w:rPr>
          <w:rFonts w:eastAsiaTheme="minorHAnsi"/>
          <w:sz w:val="28"/>
          <w:szCs w:val="28"/>
          <w:lang w:eastAsia="en-US"/>
        </w:rPr>
        <w:t>Думы города Пятигорска</w:t>
      </w:r>
    </w:p>
    <w:p w:rsidR="00C57530" w:rsidRDefault="00B65D5E" w:rsidP="00DB1A4E">
      <w:pPr>
        <w:suppressAutoHyphens w:val="0"/>
        <w:autoSpaceDE w:val="0"/>
        <w:autoSpaceDN w:val="0"/>
        <w:adjustRightInd w:val="0"/>
        <w:ind w:left="4820"/>
        <w:jc w:val="both"/>
        <w:rPr>
          <w:rFonts w:eastAsiaTheme="minorHAnsi"/>
          <w:sz w:val="28"/>
          <w:szCs w:val="28"/>
          <w:lang w:eastAsia="en-US"/>
        </w:rPr>
      </w:pPr>
      <w:r>
        <w:rPr>
          <w:rFonts w:eastAsiaTheme="minorHAnsi"/>
          <w:sz w:val="28"/>
          <w:szCs w:val="28"/>
          <w:lang w:eastAsia="en-US"/>
        </w:rPr>
        <w:t xml:space="preserve">от </w:t>
      </w:r>
      <w:r w:rsidR="00CB7D95">
        <w:rPr>
          <w:rFonts w:eastAsiaTheme="minorHAnsi"/>
          <w:sz w:val="28"/>
          <w:szCs w:val="28"/>
          <w:lang w:eastAsia="en-US"/>
        </w:rPr>
        <w:t>_____</w:t>
      </w:r>
      <w:r w:rsidR="006511AD">
        <w:rPr>
          <w:rFonts w:eastAsiaTheme="minorHAnsi"/>
          <w:sz w:val="28"/>
          <w:szCs w:val="28"/>
          <w:lang w:eastAsia="en-US"/>
        </w:rPr>
        <w:t xml:space="preserve"> 2021 года № </w:t>
      </w:r>
      <w:r w:rsidR="00CB7D95">
        <w:rPr>
          <w:rFonts w:eastAsiaTheme="minorHAnsi"/>
          <w:sz w:val="28"/>
          <w:szCs w:val="28"/>
          <w:lang w:eastAsia="en-US"/>
        </w:rPr>
        <w:t>_______</w:t>
      </w:r>
    </w:p>
    <w:p w:rsidR="00C57530" w:rsidRDefault="00C57530">
      <w:pPr>
        <w:jc w:val="both"/>
        <w:rPr>
          <w:sz w:val="28"/>
          <w:szCs w:val="28"/>
        </w:rPr>
      </w:pPr>
    </w:p>
    <w:p w:rsidR="00F514B0" w:rsidRDefault="00F514B0">
      <w:pPr>
        <w:jc w:val="both"/>
        <w:rPr>
          <w:sz w:val="28"/>
          <w:szCs w:val="28"/>
        </w:rPr>
      </w:pPr>
    </w:p>
    <w:p w:rsidR="0076744B" w:rsidRDefault="0076744B" w:rsidP="0076744B">
      <w:pPr>
        <w:widowControl w:val="0"/>
        <w:jc w:val="center"/>
        <w:rPr>
          <w:sz w:val="28"/>
          <w:szCs w:val="28"/>
        </w:rPr>
      </w:pPr>
    </w:p>
    <w:p w:rsidR="0076744B" w:rsidRPr="00B3563B" w:rsidRDefault="0076744B" w:rsidP="0076744B">
      <w:pPr>
        <w:widowControl w:val="0"/>
        <w:jc w:val="center"/>
        <w:rPr>
          <w:sz w:val="28"/>
          <w:szCs w:val="28"/>
        </w:rPr>
      </w:pPr>
    </w:p>
    <w:p w:rsidR="0076744B" w:rsidRPr="00437613" w:rsidRDefault="0076744B" w:rsidP="0076744B">
      <w:pPr>
        <w:pStyle w:val="ConsPlusTitle"/>
        <w:jc w:val="center"/>
        <w:rPr>
          <w:rFonts w:ascii="Times New Roman" w:hAnsi="Times New Roman" w:cs="Times New Roman"/>
          <w:b w:val="0"/>
          <w:sz w:val="28"/>
          <w:szCs w:val="28"/>
        </w:rPr>
      </w:pPr>
      <w:bookmarkStart w:id="1" w:name="Par39"/>
      <w:bookmarkEnd w:id="1"/>
      <w:r w:rsidRPr="00437613">
        <w:rPr>
          <w:rFonts w:ascii="Times New Roman" w:hAnsi="Times New Roman" w:cs="Times New Roman"/>
          <w:b w:val="0"/>
          <w:sz w:val="28"/>
          <w:szCs w:val="28"/>
        </w:rPr>
        <w:t>ПОЛОЖЕНИЕ</w:t>
      </w:r>
    </w:p>
    <w:p w:rsidR="0076744B" w:rsidRPr="00437613" w:rsidRDefault="0076744B" w:rsidP="0076744B">
      <w:pPr>
        <w:pStyle w:val="ConsPlusTitle"/>
        <w:jc w:val="center"/>
        <w:rPr>
          <w:b w:val="0"/>
          <w:i/>
          <w:sz w:val="28"/>
          <w:szCs w:val="28"/>
        </w:rPr>
      </w:pPr>
      <w:r w:rsidRPr="00437613">
        <w:rPr>
          <w:rFonts w:ascii="Times New Roman" w:hAnsi="Times New Roman" w:cs="Times New Roman"/>
          <w:b w:val="0"/>
          <w:sz w:val="28"/>
          <w:szCs w:val="28"/>
        </w:rPr>
        <w:t>о муниципальном лесном контроле на территории муниципального образования города-курорта Пятигорска Ставропольского края</w:t>
      </w:r>
    </w:p>
    <w:p w:rsidR="0076744B" w:rsidRDefault="0076744B" w:rsidP="0076744B">
      <w:pPr>
        <w:widowControl w:val="0"/>
        <w:jc w:val="both"/>
        <w:rPr>
          <w:sz w:val="28"/>
          <w:szCs w:val="28"/>
        </w:rPr>
      </w:pPr>
    </w:p>
    <w:p w:rsidR="0076744B" w:rsidRPr="00C5120E" w:rsidRDefault="0076744B" w:rsidP="0076744B">
      <w:pPr>
        <w:pStyle w:val="ConsPlusTitle"/>
        <w:jc w:val="center"/>
        <w:outlineLvl w:val="1"/>
        <w:rPr>
          <w:rFonts w:ascii="Times New Roman" w:hAnsi="Times New Roman" w:cs="Times New Roman"/>
          <w:b w:val="0"/>
          <w:sz w:val="28"/>
          <w:szCs w:val="28"/>
        </w:rPr>
      </w:pPr>
      <w:r w:rsidRPr="00C5120E">
        <w:rPr>
          <w:rFonts w:ascii="Times New Roman" w:hAnsi="Times New Roman" w:cs="Times New Roman"/>
          <w:b w:val="0"/>
          <w:sz w:val="28"/>
          <w:szCs w:val="28"/>
        </w:rPr>
        <w:t>I. Общие положения</w:t>
      </w:r>
    </w:p>
    <w:p w:rsidR="0076744B" w:rsidRDefault="0076744B" w:rsidP="0076744B">
      <w:pPr>
        <w:pStyle w:val="ConsPlusNormal"/>
        <w:ind w:firstLine="540"/>
        <w:jc w:val="both"/>
      </w:pPr>
    </w:p>
    <w:p w:rsidR="0076744B" w:rsidRDefault="0076744B" w:rsidP="0076744B">
      <w:pPr>
        <w:pStyle w:val="ConsPlusNormal"/>
        <w:ind w:firstLine="709"/>
        <w:jc w:val="both"/>
        <w:rPr>
          <w:rFonts w:ascii="Times New Roman" w:hAnsi="Times New Roman" w:cs="Times New Roman"/>
          <w:sz w:val="28"/>
          <w:szCs w:val="28"/>
        </w:rPr>
      </w:pPr>
      <w:r w:rsidRPr="00E1156A">
        <w:rPr>
          <w:rFonts w:ascii="Times New Roman" w:hAnsi="Times New Roman" w:cs="Times New Roman"/>
          <w:sz w:val="28"/>
          <w:szCs w:val="28"/>
        </w:rPr>
        <w:t>1.</w:t>
      </w:r>
      <w:r>
        <w:rPr>
          <w:rFonts w:ascii="Times New Roman" w:hAnsi="Times New Roman" w:cs="Times New Roman"/>
          <w:sz w:val="28"/>
          <w:szCs w:val="28"/>
        </w:rPr>
        <w:t> </w:t>
      </w:r>
      <w:r w:rsidRPr="00E1156A">
        <w:rPr>
          <w:rFonts w:ascii="Times New Roman" w:hAnsi="Times New Roman" w:cs="Times New Roman"/>
          <w:sz w:val="28"/>
          <w:szCs w:val="28"/>
        </w:rPr>
        <w:t xml:space="preserve">Настоящее Положение устанавливает порядок организации и осуществления </w:t>
      </w:r>
      <w:r>
        <w:rPr>
          <w:rFonts w:ascii="Times New Roman" w:hAnsi="Times New Roman" w:cs="Times New Roman"/>
          <w:sz w:val="28"/>
          <w:szCs w:val="28"/>
        </w:rPr>
        <w:t>муниципального лесного контроля</w:t>
      </w:r>
      <w:r w:rsidRPr="00E1156A">
        <w:rPr>
          <w:rFonts w:ascii="Times New Roman" w:hAnsi="Times New Roman" w:cs="Times New Roman"/>
          <w:sz w:val="28"/>
          <w:szCs w:val="28"/>
        </w:rPr>
        <w:t xml:space="preserve"> (далее </w:t>
      </w:r>
      <w:r>
        <w:rPr>
          <w:rFonts w:ascii="Times New Roman" w:hAnsi="Times New Roman" w:cs="Times New Roman"/>
          <w:sz w:val="28"/>
          <w:szCs w:val="28"/>
        </w:rPr>
        <w:t xml:space="preserve">– муниципальный </w:t>
      </w:r>
      <w:r w:rsidRPr="00E1156A">
        <w:rPr>
          <w:rFonts w:ascii="Times New Roman" w:hAnsi="Times New Roman" w:cs="Times New Roman"/>
          <w:sz w:val="28"/>
          <w:szCs w:val="28"/>
        </w:rPr>
        <w:t>контроль).</w:t>
      </w:r>
    </w:p>
    <w:p w:rsidR="0076744B" w:rsidRDefault="0076744B" w:rsidP="007674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864636">
        <w:rPr>
          <w:rFonts w:ascii="Times New Roman" w:hAnsi="Times New Roman" w:cs="Times New Roman"/>
          <w:sz w:val="28"/>
          <w:szCs w:val="28"/>
        </w:rPr>
        <w:t>К отношениям, связанным с осуществлением</w:t>
      </w:r>
      <w:r>
        <w:rPr>
          <w:rFonts w:ascii="Times New Roman" w:hAnsi="Times New Roman" w:cs="Times New Roman"/>
          <w:sz w:val="28"/>
          <w:szCs w:val="28"/>
        </w:rPr>
        <w:t xml:space="preserve"> муниципального</w:t>
      </w:r>
      <w:r w:rsidRPr="00E1156A">
        <w:rPr>
          <w:rFonts w:ascii="Times New Roman" w:hAnsi="Times New Roman" w:cs="Times New Roman"/>
          <w:sz w:val="28"/>
          <w:szCs w:val="28"/>
        </w:rPr>
        <w:t xml:space="preserve"> контроля</w:t>
      </w:r>
      <w:r w:rsidRPr="00864636">
        <w:rPr>
          <w:rFonts w:ascii="Times New Roman" w:hAnsi="Times New Roman" w:cs="Times New Roman"/>
          <w:sz w:val="28"/>
          <w:szCs w:val="28"/>
        </w:rPr>
        <w:t>, организацией и проведением профилактических мероприятий и контрольных</w:t>
      </w:r>
      <w:r>
        <w:rPr>
          <w:rFonts w:ascii="Times New Roman" w:hAnsi="Times New Roman" w:cs="Times New Roman"/>
          <w:sz w:val="28"/>
          <w:szCs w:val="28"/>
        </w:rPr>
        <w:t xml:space="preserve"> (надзорных)</w:t>
      </w:r>
      <w:r w:rsidRPr="00864636">
        <w:rPr>
          <w:rFonts w:ascii="Times New Roman" w:hAnsi="Times New Roman" w:cs="Times New Roman"/>
          <w:sz w:val="28"/>
          <w:szCs w:val="28"/>
        </w:rPr>
        <w:t xml:space="preserve"> мероприятий </w:t>
      </w:r>
      <w:r>
        <w:rPr>
          <w:rFonts w:ascii="Times New Roman" w:hAnsi="Times New Roman" w:cs="Times New Roman"/>
          <w:sz w:val="28"/>
          <w:szCs w:val="28"/>
        </w:rPr>
        <w:t xml:space="preserve">(далее – контрольных мероприятий) </w:t>
      </w:r>
      <w:r w:rsidRPr="00864636">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объектов контроля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объект контроля</w:t>
      </w:r>
      <w:r>
        <w:rPr>
          <w:rFonts w:ascii="Times New Roman" w:hAnsi="Times New Roman" w:cs="Times New Roman"/>
          <w:sz w:val="28"/>
          <w:szCs w:val="28"/>
        </w:rPr>
        <w:t xml:space="preserve">) </w:t>
      </w:r>
      <w:r w:rsidRPr="00864636">
        <w:rPr>
          <w:rFonts w:ascii="Times New Roman" w:hAnsi="Times New Roman" w:cs="Times New Roman"/>
          <w:sz w:val="28"/>
          <w:szCs w:val="28"/>
        </w:rPr>
        <w:t xml:space="preserve">применяются положения Федерального закона от </w:t>
      </w:r>
      <w:r w:rsidRPr="005A6BD8">
        <w:rPr>
          <w:rFonts w:ascii="Times New Roman" w:hAnsi="Times New Roman" w:cs="Times New Roman"/>
          <w:sz w:val="28"/>
          <w:szCs w:val="28"/>
        </w:rPr>
        <w:t>31</w:t>
      </w:r>
      <w:r>
        <w:rPr>
          <w:rFonts w:ascii="Times New Roman" w:hAnsi="Times New Roman" w:cs="Times New Roman"/>
          <w:sz w:val="28"/>
          <w:szCs w:val="28"/>
        </w:rPr>
        <w:t xml:space="preserve"> июля </w:t>
      </w:r>
      <w:r w:rsidRPr="005A6BD8">
        <w:rPr>
          <w:rFonts w:ascii="Times New Roman" w:hAnsi="Times New Roman" w:cs="Times New Roman"/>
          <w:sz w:val="28"/>
          <w:szCs w:val="28"/>
        </w:rPr>
        <w:t>2020</w:t>
      </w:r>
      <w:r w:rsidR="001968CB">
        <w:rPr>
          <w:rFonts w:ascii="Times New Roman" w:hAnsi="Times New Roman" w:cs="Times New Roman"/>
          <w:sz w:val="28"/>
          <w:szCs w:val="28"/>
        </w:rPr>
        <w:t xml:space="preserve"> г.</w:t>
      </w:r>
      <w:r w:rsidRPr="005A6BD8">
        <w:rPr>
          <w:rFonts w:ascii="Times New Roman" w:hAnsi="Times New Roman" w:cs="Times New Roman"/>
          <w:sz w:val="28"/>
          <w:szCs w:val="28"/>
        </w:rPr>
        <w:t xml:space="preserve">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76744B" w:rsidRDefault="0076744B" w:rsidP="007674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133619">
        <w:rPr>
          <w:rFonts w:ascii="Times New Roman" w:hAnsi="Times New Roman" w:cs="Times New Roman"/>
          <w:sz w:val="28"/>
          <w:szCs w:val="28"/>
        </w:rPr>
        <w:t xml:space="preserve"> Уполномоченным органом</w:t>
      </w:r>
      <w:r w:rsidRPr="00E1156A">
        <w:rPr>
          <w:rFonts w:ascii="Times New Roman" w:hAnsi="Times New Roman" w:cs="Times New Roman"/>
          <w:sz w:val="28"/>
          <w:szCs w:val="28"/>
        </w:rPr>
        <w:t xml:space="preserve"> </w:t>
      </w:r>
      <w:r w:rsidR="00133619">
        <w:rPr>
          <w:rFonts w:ascii="Times New Roman" w:hAnsi="Times New Roman" w:cs="Times New Roman"/>
          <w:sz w:val="28"/>
          <w:szCs w:val="28"/>
        </w:rPr>
        <w:t>администрации города Пятигорска по осуществлению муниципального контроля является муниципальное учреждение «</w:t>
      </w:r>
      <w:r w:rsidR="001968CB">
        <w:rPr>
          <w:rFonts w:ascii="Times New Roman" w:hAnsi="Times New Roman" w:cs="Times New Roman"/>
          <w:sz w:val="28"/>
          <w:szCs w:val="28"/>
        </w:rPr>
        <w:t>Управление городского хозяйства, транспорта и связи администрации города Пятигорска»</w:t>
      </w:r>
      <w:r w:rsidR="00133619">
        <w:rPr>
          <w:rFonts w:ascii="Times New Roman" w:hAnsi="Times New Roman" w:cs="Times New Roman"/>
          <w:sz w:val="28"/>
          <w:szCs w:val="28"/>
        </w:rPr>
        <w:t xml:space="preserve">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контрольный орган).</w:t>
      </w:r>
    </w:p>
    <w:p w:rsidR="0076744B" w:rsidRDefault="0076744B" w:rsidP="0076744B">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4</w:t>
      </w:r>
      <w:r w:rsidRPr="00E1156A">
        <w:rPr>
          <w:rFonts w:ascii="Times New Roman" w:hAnsi="Times New Roman" w:cs="Times New Roman"/>
          <w:sz w:val="28"/>
          <w:szCs w:val="28"/>
        </w:rPr>
        <w:t>.</w:t>
      </w:r>
      <w:r>
        <w:rPr>
          <w:rFonts w:ascii="Times New Roman" w:hAnsi="Times New Roman" w:cs="Times New Roman"/>
          <w:sz w:val="28"/>
          <w:szCs w:val="28"/>
        </w:rPr>
        <w:t> </w:t>
      </w:r>
      <w:r w:rsidRPr="00E1156A">
        <w:rPr>
          <w:rFonts w:ascii="Times New Roman" w:hAnsi="Times New Roman" w:cs="Times New Roman"/>
          <w:sz w:val="28"/>
          <w:szCs w:val="28"/>
        </w:rPr>
        <w:t>Объект</w:t>
      </w:r>
      <w:r>
        <w:rPr>
          <w:rFonts w:ascii="Times New Roman" w:hAnsi="Times New Roman" w:cs="Times New Roman"/>
          <w:sz w:val="28"/>
          <w:szCs w:val="28"/>
        </w:rPr>
        <w:t>ами</w:t>
      </w:r>
      <w:r w:rsidRPr="00E1156A">
        <w:rPr>
          <w:rFonts w:ascii="Times New Roman" w:hAnsi="Times New Roman" w:cs="Times New Roman"/>
          <w:sz w:val="28"/>
          <w:szCs w:val="28"/>
        </w:rPr>
        <w:t xml:space="preserve"> </w:t>
      </w:r>
      <w:r>
        <w:rPr>
          <w:rFonts w:ascii="Times New Roman" w:hAnsi="Times New Roman" w:cs="Times New Roman"/>
          <w:sz w:val="28"/>
          <w:szCs w:val="28"/>
        </w:rPr>
        <w:t>муниципального лесного контроля являются (далее – объекты контроля</w:t>
      </w:r>
      <w:r>
        <w:rPr>
          <w:rFonts w:ascii="Times New Roman" w:hAnsi="Times New Roman" w:cs="Times New Roman"/>
          <w:i/>
          <w:sz w:val="28"/>
          <w:szCs w:val="28"/>
        </w:rPr>
        <w:t>:</w:t>
      </w:r>
    </w:p>
    <w:p w:rsidR="0076744B" w:rsidRPr="00103D0F" w:rsidRDefault="0076744B" w:rsidP="0076744B">
      <w:pPr>
        <w:shd w:val="clear" w:color="auto" w:fill="FFFFFF"/>
        <w:ind w:firstLine="709"/>
        <w:jc w:val="both"/>
        <w:rPr>
          <w:color w:val="000000"/>
          <w:sz w:val="28"/>
          <w:szCs w:val="28"/>
        </w:rPr>
      </w:pPr>
      <w:r>
        <w:rPr>
          <w:sz w:val="28"/>
          <w:szCs w:val="28"/>
        </w:rPr>
        <w:t>1)</w:t>
      </w:r>
      <w:r w:rsidRPr="00103D0F">
        <w:rPr>
          <w:rFonts w:ascii="YS Text" w:hAnsi="YS Text"/>
          <w:color w:val="000000"/>
          <w:sz w:val="23"/>
          <w:szCs w:val="23"/>
        </w:rPr>
        <w:t xml:space="preserve"> </w:t>
      </w:r>
      <w:r w:rsidRPr="00103D0F">
        <w:rPr>
          <w:color w:val="000000"/>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6744B" w:rsidRPr="00105958" w:rsidRDefault="0076744B" w:rsidP="007674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05958">
        <w:rPr>
          <w:rFonts w:ascii="Times New Roman" w:hAnsi="Times New Roman" w:cs="Times New Roman"/>
          <w:sz w:val="28"/>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6744B" w:rsidRPr="00105958" w:rsidRDefault="0076744B" w:rsidP="007674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05958">
        <w:rPr>
          <w:rFonts w:ascii="Times New Roman" w:hAnsi="Times New Roman" w:cs="Times New Roman"/>
          <w:sz w:val="28"/>
          <w:szCs w:val="28"/>
        </w:rPr>
        <w:t>) здания, помещения, сооружения, линейные объекты, территории, включая водные, земельны</w:t>
      </w:r>
      <w:r>
        <w:rPr>
          <w:rFonts w:ascii="Times New Roman" w:hAnsi="Times New Roman" w:cs="Times New Roman"/>
          <w:sz w:val="28"/>
          <w:szCs w:val="28"/>
        </w:rPr>
        <w:t>е и лесные участки, оборудования</w:t>
      </w:r>
      <w:r w:rsidRPr="00105958">
        <w:rPr>
          <w:rFonts w:ascii="Times New Roman" w:hAnsi="Times New Roman" w:cs="Times New Roman"/>
          <w:sz w:val="28"/>
          <w:szCs w:val="28"/>
        </w:rPr>
        <w:t>,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rsidR="0076744B" w:rsidRPr="00C5120E" w:rsidRDefault="0076744B" w:rsidP="007674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11753">
        <w:rPr>
          <w:rFonts w:ascii="Times New Roman" w:hAnsi="Times New Roman" w:cs="Times New Roman"/>
          <w:sz w:val="28"/>
        </w:rPr>
        <w:t xml:space="preserve">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w:t>
      </w:r>
      <w:r>
        <w:rPr>
          <w:rFonts w:ascii="Times New Roman" w:hAnsi="Times New Roman" w:cs="Times New Roman"/>
          <w:sz w:val="28"/>
        </w:rPr>
        <w:t xml:space="preserve">от </w:t>
      </w:r>
      <w:r w:rsidRPr="005A6BD8">
        <w:rPr>
          <w:rFonts w:ascii="Times New Roman" w:hAnsi="Times New Roman" w:cs="Times New Roman"/>
          <w:sz w:val="28"/>
          <w:szCs w:val="28"/>
        </w:rPr>
        <w:t>31</w:t>
      </w:r>
      <w:r>
        <w:rPr>
          <w:rFonts w:ascii="Times New Roman" w:hAnsi="Times New Roman" w:cs="Times New Roman"/>
          <w:sz w:val="28"/>
          <w:szCs w:val="28"/>
        </w:rPr>
        <w:t xml:space="preserve"> июля </w:t>
      </w:r>
      <w:r w:rsidRPr="005A6BD8">
        <w:rPr>
          <w:rFonts w:ascii="Times New Roman" w:hAnsi="Times New Roman" w:cs="Times New Roman"/>
          <w:sz w:val="28"/>
          <w:szCs w:val="28"/>
        </w:rPr>
        <w:t xml:space="preserve">2020 </w:t>
      </w:r>
      <w:r w:rsidR="001968CB">
        <w:rPr>
          <w:rFonts w:ascii="Times New Roman" w:hAnsi="Times New Roman" w:cs="Times New Roman"/>
          <w:sz w:val="28"/>
          <w:szCs w:val="28"/>
        </w:rPr>
        <w:t>г.</w:t>
      </w:r>
      <w:r>
        <w:rPr>
          <w:rFonts w:ascii="Times New Roman" w:hAnsi="Times New Roman" w:cs="Times New Roman"/>
          <w:sz w:val="28"/>
          <w:szCs w:val="28"/>
        </w:rPr>
        <w:t xml:space="preserve"> №</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 xml:space="preserve">», </w:t>
      </w:r>
      <w:r w:rsidRPr="00C11753">
        <w:rPr>
          <w:rFonts w:ascii="Times New Roman" w:hAnsi="Times New Roman" w:cs="Times New Roman"/>
          <w:sz w:val="28"/>
        </w:rPr>
        <w:t>не позднее двух дней со дня поступления таких сведений. 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76744B" w:rsidRPr="00C11753" w:rsidRDefault="0076744B" w:rsidP="0076744B">
      <w:pPr>
        <w:pStyle w:val="ConsPlusNormal"/>
        <w:ind w:firstLine="709"/>
        <w:jc w:val="both"/>
        <w:rPr>
          <w:rFonts w:ascii="Times New Roman" w:hAnsi="Times New Roman" w:cs="Times New Roman"/>
          <w:i/>
          <w:sz w:val="32"/>
          <w:szCs w:val="28"/>
        </w:rPr>
      </w:pPr>
      <w:r>
        <w:rPr>
          <w:rFonts w:ascii="Times New Roman" w:hAnsi="Times New Roman" w:cs="Times New Roman"/>
          <w:sz w:val="28"/>
          <w:szCs w:val="28"/>
        </w:rPr>
        <w:t>6</w:t>
      </w:r>
      <w:r w:rsidRPr="00E1156A">
        <w:rPr>
          <w:rFonts w:ascii="Times New Roman" w:hAnsi="Times New Roman" w:cs="Times New Roman"/>
          <w:sz w:val="28"/>
          <w:szCs w:val="28"/>
        </w:rPr>
        <w:t>.</w:t>
      </w:r>
      <w:r>
        <w:rPr>
          <w:rFonts w:ascii="Times New Roman" w:hAnsi="Times New Roman" w:cs="Times New Roman"/>
          <w:sz w:val="28"/>
          <w:szCs w:val="28"/>
        </w:rPr>
        <w:t> </w:t>
      </w:r>
      <w:r w:rsidRPr="00E1156A">
        <w:rPr>
          <w:rFonts w:ascii="Times New Roman" w:hAnsi="Times New Roman" w:cs="Times New Roman"/>
          <w:sz w:val="28"/>
          <w:szCs w:val="28"/>
        </w:rPr>
        <w:t>Предметом</w:t>
      </w:r>
      <w:r>
        <w:rPr>
          <w:rFonts w:ascii="Times New Roman" w:hAnsi="Times New Roman" w:cs="Times New Roman"/>
          <w:sz w:val="28"/>
          <w:szCs w:val="28"/>
        </w:rPr>
        <w:t xml:space="preserve"> муниципального</w:t>
      </w:r>
      <w:r w:rsidRPr="00E1156A">
        <w:rPr>
          <w:rFonts w:ascii="Times New Roman" w:hAnsi="Times New Roman" w:cs="Times New Roman"/>
          <w:sz w:val="28"/>
          <w:szCs w:val="28"/>
        </w:rPr>
        <w:t xml:space="preserve"> контроля явля</w:t>
      </w:r>
      <w:r>
        <w:rPr>
          <w:rFonts w:ascii="Times New Roman" w:hAnsi="Times New Roman" w:cs="Times New Roman"/>
          <w:sz w:val="28"/>
          <w:szCs w:val="28"/>
        </w:rPr>
        <w:t xml:space="preserve">ется </w:t>
      </w:r>
      <w:r w:rsidRPr="00C11753">
        <w:rPr>
          <w:rFonts w:ascii="Times New Roman" w:hAnsi="Times New Roman" w:cs="Times New Roman"/>
          <w:color w:val="000000"/>
          <w:sz w:val="28"/>
          <w:szCs w:val="26"/>
          <w:shd w:val="clear" w:color="auto" w:fill="FFFFFF"/>
        </w:rPr>
        <w:t>соблюдение юридическими лицами, индивидуальными предпринимателями и гражданами</w:t>
      </w:r>
      <w:r>
        <w:rPr>
          <w:rFonts w:ascii="Times New Roman" w:hAnsi="Times New Roman" w:cs="Times New Roman"/>
          <w:color w:val="000000"/>
          <w:sz w:val="28"/>
          <w:szCs w:val="26"/>
          <w:shd w:val="clear" w:color="auto" w:fill="FFFFFF"/>
        </w:rPr>
        <w:t xml:space="preserve"> (далее-контролируемые лица)</w:t>
      </w:r>
      <w:r w:rsidRPr="00C11753">
        <w:rPr>
          <w:rFonts w:ascii="Times New Roman" w:hAnsi="Times New Roman" w:cs="Times New Roman"/>
          <w:color w:val="000000"/>
          <w:sz w:val="28"/>
          <w:szCs w:val="26"/>
          <w:shd w:val="clear" w:color="auto" w:fill="FFFFFF"/>
        </w:rPr>
        <w:t xml:space="preserve"> в отношении лесных участков, находящихся в муници</w:t>
      </w:r>
      <w:r w:rsidRPr="00C11753">
        <w:rPr>
          <w:rFonts w:ascii="Times New Roman" w:hAnsi="Times New Roman" w:cs="Times New Roman"/>
          <w:color w:val="000000"/>
          <w:sz w:val="28"/>
          <w:szCs w:val="26"/>
          <w:shd w:val="clear" w:color="auto" w:fill="FFFFFF"/>
        </w:rPr>
        <w:lastRenderedPageBreak/>
        <w:t>пальной собственности</w:t>
      </w:r>
      <w:r>
        <w:rPr>
          <w:rFonts w:ascii="Times New Roman" w:hAnsi="Times New Roman" w:cs="Times New Roman"/>
          <w:color w:val="000000"/>
          <w:sz w:val="28"/>
          <w:szCs w:val="26"/>
          <w:shd w:val="clear" w:color="auto" w:fill="FFFFFF"/>
        </w:rPr>
        <w:t xml:space="preserve"> города-курорта Пятигорска</w:t>
      </w:r>
      <w:r w:rsidRPr="00C11753">
        <w:rPr>
          <w:rFonts w:ascii="Times New Roman" w:hAnsi="Times New Roman" w:cs="Times New Roman"/>
          <w:color w:val="000000"/>
          <w:sz w:val="28"/>
          <w:szCs w:val="26"/>
          <w:shd w:val="clear" w:color="auto" w:fill="FFFFFF"/>
        </w:rPr>
        <w:t>,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76744B" w:rsidRPr="004C586D" w:rsidRDefault="0076744B" w:rsidP="007674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4C586D">
        <w:rPr>
          <w:rFonts w:ascii="Times New Roman" w:hAnsi="Times New Roman" w:cs="Times New Roman"/>
          <w:sz w:val="28"/>
          <w:szCs w:val="28"/>
        </w:rPr>
        <w:t>.</w:t>
      </w:r>
      <w:r>
        <w:rPr>
          <w:rFonts w:ascii="Times New Roman" w:hAnsi="Times New Roman" w:cs="Times New Roman"/>
          <w:sz w:val="28"/>
          <w:szCs w:val="28"/>
        </w:rPr>
        <w:t> Муниципальный контроль</w:t>
      </w:r>
      <w:r w:rsidRPr="004C586D">
        <w:rPr>
          <w:rFonts w:ascii="Times New Roman" w:hAnsi="Times New Roman" w:cs="Times New Roman"/>
          <w:sz w:val="28"/>
          <w:szCs w:val="28"/>
        </w:rPr>
        <w:t xml:space="preserve"> осуществляется посредством проведения:</w:t>
      </w:r>
    </w:p>
    <w:p w:rsidR="0076744B" w:rsidRPr="004C586D" w:rsidRDefault="0076744B" w:rsidP="0076744B">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1) профилактических мероприятий;</w:t>
      </w:r>
    </w:p>
    <w:p w:rsidR="0076744B" w:rsidRPr="004C586D" w:rsidRDefault="0076744B" w:rsidP="0076744B">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2)</w:t>
      </w:r>
      <w:r>
        <w:rPr>
          <w:rFonts w:ascii="Times New Roman" w:hAnsi="Times New Roman" w:cs="Times New Roman"/>
          <w:sz w:val="28"/>
          <w:szCs w:val="28"/>
        </w:rPr>
        <w:t> контрольных мероприятий со взаимодействием с контролируемым лицом</w:t>
      </w:r>
      <w:r w:rsidRPr="004C586D">
        <w:rPr>
          <w:rFonts w:ascii="Times New Roman" w:hAnsi="Times New Roman" w:cs="Times New Roman"/>
          <w:sz w:val="28"/>
          <w:szCs w:val="28"/>
        </w:rPr>
        <w:t>;</w:t>
      </w:r>
    </w:p>
    <w:p w:rsidR="0076744B" w:rsidRDefault="0076744B" w:rsidP="0076744B">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3)</w:t>
      </w:r>
      <w:r>
        <w:rPr>
          <w:rFonts w:ascii="Times New Roman" w:hAnsi="Times New Roman" w:cs="Times New Roman"/>
          <w:sz w:val="28"/>
          <w:szCs w:val="28"/>
        </w:rPr>
        <w:t> </w:t>
      </w:r>
      <w:r w:rsidRPr="004C586D">
        <w:rPr>
          <w:rFonts w:ascii="Times New Roman" w:hAnsi="Times New Roman" w:cs="Times New Roman"/>
          <w:sz w:val="28"/>
          <w:szCs w:val="28"/>
        </w:rPr>
        <w:t>контрольных мероприятий</w:t>
      </w:r>
      <w:r>
        <w:rPr>
          <w:rFonts w:ascii="Times New Roman" w:hAnsi="Times New Roman" w:cs="Times New Roman"/>
          <w:sz w:val="28"/>
          <w:szCs w:val="28"/>
        </w:rPr>
        <w:t xml:space="preserve"> без взаимодействия с контролируемым лицом</w:t>
      </w:r>
      <w:r w:rsidRPr="004C586D">
        <w:rPr>
          <w:rFonts w:ascii="Times New Roman" w:hAnsi="Times New Roman" w:cs="Times New Roman"/>
          <w:sz w:val="28"/>
          <w:szCs w:val="28"/>
        </w:rPr>
        <w:t>.</w:t>
      </w:r>
      <w:r>
        <w:rPr>
          <w:rFonts w:ascii="Times New Roman" w:hAnsi="Times New Roman" w:cs="Times New Roman"/>
          <w:sz w:val="28"/>
          <w:szCs w:val="28"/>
        </w:rPr>
        <w:tab/>
      </w:r>
    </w:p>
    <w:p w:rsidR="0076744B" w:rsidRDefault="0076744B" w:rsidP="0076744B">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8</w:t>
      </w:r>
      <w:r w:rsidRPr="00E1156A">
        <w:rPr>
          <w:rFonts w:ascii="Times New Roman" w:hAnsi="Times New Roman" w:cs="Times New Roman"/>
          <w:sz w:val="28"/>
          <w:szCs w:val="28"/>
        </w:rPr>
        <w:t>.</w:t>
      </w:r>
      <w:r>
        <w:rPr>
          <w:rFonts w:ascii="Times New Roman" w:hAnsi="Times New Roman" w:cs="Times New Roman"/>
          <w:sz w:val="28"/>
          <w:szCs w:val="28"/>
        </w:rPr>
        <w:t> Муниципальный</w:t>
      </w:r>
      <w:r w:rsidRPr="00E1156A">
        <w:rPr>
          <w:rFonts w:ascii="Times New Roman" w:hAnsi="Times New Roman" w:cs="Times New Roman"/>
          <w:sz w:val="28"/>
          <w:szCs w:val="28"/>
        </w:rPr>
        <w:t xml:space="preserve"> контроль вправе осуществлять следующие должностные лица</w:t>
      </w:r>
      <w:r w:rsidRPr="00882246">
        <w:rPr>
          <w:rFonts w:ascii="Times New Roman" w:hAnsi="Times New Roman" w:cs="Times New Roman"/>
          <w:sz w:val="28"/>
          <w:szCs w:val="28"/>
        </w:rPr>
        <w:t>:</w:t>
      </w:r>
    </w:p>
    <w:p w:rsidR="0076744B" w:rsidRPr="00882246" w:rsidRDefault="0076744B" w:rsidP="0076744B">
      <w:pPr>
        <w:pStyle w:val="ConsPlusNormal"/>
        <w:ind w:firstLine="709"/>
        <w:jc w:val="both"/>
        <w:rPr>
          <w:rFonts w:ascii="Times New Roman" w:hAnsi="Times New Roman" w:cs="Times New Roman"/>
          <w:sz w:val="28"/>
          <w:szCs w:val="28"/>
        </w:rPr>
      </w:pPr>
      <w:r w:rsidRPr="00882246">
        <w:rPr>
          <w:rFonts w:ascii="Times New Roman" w:hAnsi="Times New Roman" w:cs="Times New Roman"/>
          <w:sz w:val="28"/>
          <w:szCs w:val="28"/>
        </w:rPr>
        <w:t>1)</w:t>
      </w:r>
      <w:r>
        <w:rPr>
          <w:rFonts w:ascii="Times New Roman" w:hAnsi="Times New Roman" w:cs="Times New Roman"/>
          <w:sz w:val="28"/>
          <w:szCs w:val="28"/>
        </w:rPr>
        <w:t xml:space="preserve"> руководитель, </w:t>
      </w:r>
      <w:r w:rsidRPr="00882246">
        <w:rPr>
          <w:rFonts w:ascii="Times New Roman" w:hAnsi="Times New Roman" w:cs="Times New Roman"/>
          <w:sz w:val="28"/>
          <w:szCs w:val="28"/>
        </w:rPr>
        <w:t>заместители</w:t>
      </w:r>
      <w:r>
        <w:rPr>
          <w:rFonts w:ascii="Times New Roman" w:hAnsi="Times New Roman" w:cs="Times New Roman"/>
          <w:sz w:val="28"/>
          <w:szCs w:val="28"/>
        </w:rPr>
        <w:t xml:space="preserve"> руководителя</w:t>
      </w:r>
      <w:r w:rsidRPr="00882246">
        <w:rPr>
          <w:rFonts w:ascii="Times New Roman" w:hAnsi="Times New Roman" w:cs="Times New Roman"/>
          <w:sz w:val="28"/>
          <w:szCs w:val="28"/>
        </w:rPr>
        <w:t xml:space="preserve"> контрольного органа;</w:t>
      </w:r>
    </w:p>
    <w:p w:rsidR="0076744B" w:rsidRPr="00882246" w:rsidRDefault="0076744B" w:rsidP="0076744B">
      <w:pPr>
        <w:pStyle w:val="ConsPlusNormal"/>
        <w:ind w:firstLine="709"/>
        <w:jc w:val="both"/>
        <w:rPr>
          <w:rFonts w:ascii="Times New Roman" w:hAnsi="Times New Roman" w:cs="Times New Roman"/>
          <w:sz w:val="28"/>
          <w:szCs w:val="28"/>
        </w:rPr>
      </w:pPr>
      <w:r w:rsidRPr="00882246">
        <w:rPr>
          <w:rFonts w:ascii="Times New Roman" w:hAnsi="Times New Roman" w:cs="Times New Roman"/>
          <w:sz w:val="28"/>
          <w:szCs w:val="28"/>
        </w:rPr>
        <w:t>2)</w:t>
      </w:r>
      <w:r>
        <w:rPr>
          <w:rFonts w:ascii="Times New Roman" w:hAnsi="Times New Roman" w:cs="Times New Roman"/>
          <w:sz w:val="28"/>
          <w:szCs w:val="28"/>
        </w:rPr>
        <w:t> </w:t>
      </w:r>
      <w:r w:rsidRPr="00882246">
        <w:rPr>
          <w:rFonts w:ascii="Times New Roman" w:hAnsi="Times New Roman" w:cs="Times New Roman"/>
          <w:sz w:val="28"/>
          <w:szCs w:val="28"/>
        </w:rPr>
        <w:t>должностное лицо контрольного органа, в должностные обязанности которого в соответствии с</w:t>
      </w:r>
      <w:r>
        <w:rPr>
          <w:rFonts w:ascii="Times New Roman" w:hAnsi="Times New Roman" w:cs="Times New Roman"/>
          <w:sz w:val="28"/>
          <w:szCs w:val="28"/>
        </w:rPr>
        <w:t xml:space="preserve"> настоящим</w:t>
      </w:r>
      <w:r w:rsidRPr="00882246">
        <w:rPr>
          <w:rFonts w:ascii="Times New Roman" w:hAnsi="Times New Roman" w:cs="Times New Roman"/>
          <w:sz w:val="28"/>
          <w:szCs w:val="28"/>
        </w:rPr>
        <w:t xml:space="preserve"> положением, должностным регламентом или должностной инструкцией входит осуществление полномочий по </w:t>
      </w:r>
      <w:r>
        <w:rPr>
          <w:rFonts w:ascii="Times New Roman" w:hAnsi="Times New Roman" w:cs="Times New Roman"/>
          <w:sz w:val="28"/>
          <w:szCs w:val="28"/>
        </w:rPr>
        <w:t>муниципаль</w:t>
      </w:r>
      <w:r w:rsidRPr="00882246">
        <w:rPr>
          <w:rFonts w:ascii="Times New Roman" w:hAnsi="Times New Roman" w:cs="Times New Roman"/>
          <w:sz w:val="28"/>
          <w:szCs w:val="28"/>
        </w:rPr>
        <w:t>но</w:t>
      </w:r>
      <w:r>
        <w:rPr>
          <w:rFonts w:ascii="Times New Roman" w:hAnsi="Times New Roman" w:cs="Times New Roman"/>
          <w:sz w:val="28"/>
          <w:szCs w:val="28"/>
        </w:rPr>
        <w:t>му</w:t>
      </w:r>
      <w:r w:rsidRPr="00882246">
        <w:rPr>
          <w:rFonts w:ascii="Times New Roman" w:hAnsi="Times New Roman" w:cs="Times New Roman"/>
          <w:sz w:val="28"/>
          <w:szCs w:val="28"/>
        </w:rPr>
        <w:t xml:space="preserve"> контрол</w:t>
      </w:r>
      <w:r>
        <w:rPr>
          <w:rFonts w:ascii="Times New Roman" w:hAnsi="Times New Roman" w:cs="Times New Roman"/>
          <w:sz w:val="28"/>
          <w:szCs w:val="28"/>
        </w:rPr>
        <w:t>ю</w:t>
      </w:r>
      <w:r w:rsidRPr="00882246">
        <w:rPr>
          <w:rFonts w:ascii="Times New Roman" w:hAnsi="Times New Roman" w:cs="Times New Roman"/>
          <w:sz w:val="28"/>
          <w:szCs w:val="28"/>
        </w:rPr>
        <w:t>, в том числе проведение профилактических мероприятий и контрольных мероприятий (далее также – инспектор).</w:t>
      </w:r>
    </w:p>
    <w:p w:rsidR="0076744B" w:rsidRDefault="0076744B" w:rsidP="007674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w:t>
      </w:r>
      <w:r w:rsidRPr="00052FBA">
        <w:rPr>
          <w:rFonts w:ascii="Times New Roman" w:hAnsi="Times New Roman" w:cs="Times New Roman"/>
          <w:sz w:val="28"/>
          <w:szCs w:val="28"/>
        </w:rPr>
        <w:t xml:space="preserve">ринятие решений о проведении контрольных мероприятий </w:t>
      </w:r>
      <w:r>
        <w:rPr>
          <w:rFonts w:ascii="Times New Roman" w:hAnsi="Times New Roman" w:cs="Times New Roman"/>
          <w:sz w:val="28"/>
          <w:szCs w:val="28"/>
        </w:rPr>
        <w:t xml:space="preserve">осуществляет </w:t>
      </w:r>
      <w:r w:rsidRPr="00052FBA">
        <w:rPr>
          <w:rFonts w:ascii="Times New Roman" w:hAnsi="Times New Roman" w:cs="Times New Roman"/>
          <w:sz w:val="28"/>
          <w:szCs w:val="28"/>
        </w:rPr>
        <w:t>руководител</w:t>
      </w:r>
      <w:r>
        <w:rPr>
          <w:rFonts w:ascii="Times New Roman" w:hAnsi="Times New Roman" w:cs="Times New Roman"/>
          <w:sz w:val="28"/>
          <w:szCs w:val="28"/>
        </w:rPr>
        <w:t xml:space="preserve">ь или </w:t>
      </w:r>
      <w:r w:rsidRPr="00052FBA">
        <w:rPr>
          <w:rFonts w:ascii="Times New Roman" w:hAnsi="Times New Roman" w:cs="Times New Roman"/>
          <w:sz w:val="28"/>
          <w:szCs w:val="28"/>
        </w:rPr>
        <w:t>заместител</w:t>
      </w:r>
      <w:r>
        <w:rPr>
          <w:rFonts w:ascii="Times New Roman" w:hAnsi="Times New Roman" w:cs="Times New Roman"/>
          <w:sz w:val="28"/>
          <w:szCs w:val="28"/>
        </w:rPr>
        <w:t>и</w:t>
      </w:r>
      <w:r w:rsidRPr="00052FBA">
        <w:rPr>
          <w:rFonts w:ascii="Times New Roman" w:hAnsi="Times New Roman" w:cs="Times New Roman"/>
          <w:sz w:val="28"/>
          <w:szCs w:val="28"/>
        </w:rPr>
        <w:t xml:space="preserve"> руководителя</w:t>
      </w:r>
      <w:r>
        <w:rPr>
          <w:rFonts w:ascii="Times New Roman" w:hAnsi="Times New Roman" w:cs="Times New Roman"/>
          <w:i/>
          <w:sz w:val="28"/>
          <w:szCs w:val="28"/>
        </w:rPr>
        <w:t xml:space="preserve"> </w:t>
      </w:r>
      <w:r w:rsidRPr="00052FBA">
        <w:rPr>
          <w:rFonts w:ascii="Times New Roman" w:hAnsi="Times New Roman" w:cs="Times New Roman"/>
          <w:sz w:val="28"/>
          <w:szCs w:val="28"/>
        </w:rPr>
        <w:t>контрольного органа</w:t>
      </w:r>
      <w:r>
        <w:rPr>
          <w:rFonts w:ascii="Times New Roman" w:hAnsi="Times New Roman" w:cs="Times New Roman"/>
          <w:sz w:val="28"/>
          <w:szCs w:val="28"/>
        </w:rPr>
        <w:t>.</w:t>
      </w:r>
    </w:p>
    <w:p w:rsidR="0076744B" w:rsidRDefault="0076744B" w:rsidP="0076744B">
      <w:pPr>
        <w:pStyle w:val="ConsPlusNormal"/>
        <w:jc w:val="both"/>
        <w:rPr>
          <w:rFonts w:ascii="Times New Roman" w:hAnsi="Times New Roman" w:cs="Times New Roman"/>
          <w:sz w:val="28"/>
          <w:szCs w:val="28"/>
        </w:rPr>
      </w:pPr>
    </w:p>
    <w:p w:rsidR="0076744B" w:rsidRPr="0084596B" w:rsidRDefault="0076744B" w:rsidP="0076744B">
      <w:pPr>
        <w:pStyle w:val="ConsPlusNormal"/>
        <w:jc w:val="center"/>
        <w:rPr>
          <w:rFonts w:ascii="Times New Roman" w:hAnsi="Times New Roman" w:cs="Times New Roman"/>
          <w:sz w:val="28"/>
          <w:szCs w:val="28"/>
        </w:rPr>
      </w:pPr>
      <w:r w:rsidRPr="0084596B">
        <w:rPr>
          <w:rFonts w:ascii="Times New Roman" w:hAnsi="Times New Roman" w:cs="Times New Roman"/>
          <w:sz w:val="28"/>
          <w:szCs w:val="28"/>
        </w:rPr>
        <w:t>II. Управление рисками причинения вреда (ущерба) охраняемым законом ценностям при осуществлении муниципального контроля</w:t>
      </w:r>
    </w:p>
    <w:p w:rsidR="0076744B" w:rsidRPr="0084596B" w:rsidRDefault="0076744B" w:rsidP="0076744B">
      <w:pPr>
        <w:pStyle w:val="ConsPlusNormal"/>
        <w:jc w:val="center"/>
        <w:rPr>
          <w:rFonts w:ascii="Times New Roman" w:hAnsi="Times New Roman" w:cs="Times New Roman"/>
          <w:sz w:val="28"/>
          <w:szCs w:val="28"/>
        </w:rPr>
      </w:pPr>
    </w:p>
    <w:p w:rsidR="0076744B" w:rsidRDefault="0076744B" w:rsidP="0076744B">
      <w:pPr>
        <w:widowControl w:val="0"/>
        <w:ind w:firstLine="709"/>
        <w:jc w:val="both"/>
        <w:rPr>
          <w:sz w:val="28"/>
        </w:rPr>
      </w:pPr>
      <w:r>
        <w:rPr>
          <w:sz w:val="28"/>
        </w:rPr>
        <w:t>10</w:t>
      </w:r>
      <w:r w:rsidRPr="00514278">
        <w:rPr>
          <w:sz w:val="28"/>
        </w:rPr>
        <w:t xml:space="preserve">. При осуществлении муниципального лесного контроля применяется система оценки и управления рисками. </w:t>
      </w:r>
    </w:p>
    <w:p w:rsidR="0076744B" w:rsidRDefault="0076744B" w:rsidP="0076744B">
      <w:pPr>
        <w:widowControl w:val="0"/>
        <w:ind w:firstLine="709"/>
        <w:jc w:val="both"/>
        <w:rPr>
          <w:sz w:val="28"/>
        </w:rPr>
      </w:pPr>
      <w:r>
        <w:rPr>
          <w:sz w:val="28"/>
        </w:rPr>
        <w:t>11</w:t>
      </w:r>
      <w:r w:rsidRPr="00514278">
        <w:rPr>
          <w:sz w:val="28"/>
        </w:rPr>
        <w:t xml:space="preserve">. Уполномоченные органы при осуществлении муниципального лесного контроля относят поднадзорные объекты к одной из следующих категорий риска причинения вреда (ущерба) (далее – категории риска): </w:t>
      </w:r>
    </w:p>
    <w:p w:rsidR="0076744B" w:rsidRDefault="0076744B" w:rsidP="0076744B">
      <w:pPr>
        <w:widowControl w:val="0"/>
        <w:ind w:firstLine="709"/>
        <w:jc w:val="both"/>
        <w:rPr>
          <w:sz w:val="28"/>
        </w:rPr>
      </w:pPr>
      <w:r w:rsidRPr="00514278">
        <w:rPr>
          <w:sz w:val="28"/>
        </w:rPr>
        <w:t xml:space="preserve">1) значительный риск; </w:t>
      </w:r>
    </w:p>
    <w:p w:rsidR="0076744B" w:rsidRDefault="0076744B" w:rsidP="0076744B">
      <w:pPr>
        <w:widowControl w:val="0"/>
        <w:ind w:firstLine="709"/>
        <w:jc w:val="both"/>
        <w:rPr>
          <w:sz w:val="28"/>
        </w:rPr>
      </w:pPr>
      <w:r w:rsidRPr="00514278">
        <w:rPr>
          <w:sz w:val="28"/>
        </w:rPr>
        <w:t xml:space="preserve">2) умеренный риск; </w:t>
      </w:r>
    </w:p>
    <w:p w:rsidR="0076744B" w:rsidRPr="00514278" w:rsidRDefault="0076744B" w:rsidP="0076744B">
      <w:pPr>
        <w:widowControl w:val="0"/>
        <w:ind w:firstLine="709"/>
        <w:jc w:val="both"/>
        <w:rPr>
          <w:sz w:val="28"/>
        </w:rPr>
      </w:pPr>
      <w:r w:rsidRPr="00514278">
        <w:rPr>
          <w:sz w:val="28"/>
        </w:rPr>
        <w:t xml:space="preserve">3) низкий риск. </w:t>
      </w:r>
    </w:p>
    <w:p w:rsidR="0076744B" w:rsidRDefault="0076744B" w:rsidP="0076744B">
      <w:pPr>
        <w:widowControl w:val="0"/>
        <w:ind w:firstLine="709"/>
        <w:jc w:val="both"/>
        <w:rPr>
          <w:sz w:val="28"/>
        </w:rPr>
      </w:pPr>
      <w:r>
        <w:rPr>
          <w:sz w:val="28"/>
        </w:rPr>
        <w:t>12</w:t>
      </w:r>
      <w:r w:rsidRPr="00514278">
        <w:rPr>
          <w:sz w:val="28"/>
        </w:rPr>
        <w:t xml:space="preserve">. Критериями отнесения объекта контроля к категории риска является: </w:t>
      </w:r>
    </w:p>
    <w:p w:rsidR="0076744B" w:rsidRDefault="0076744B" w:rsidP="0076744B">
      <w:pPr>
        <w:widowControl w:val="0"/>
        <w:ind w:firstLine="709"/>
        <w:jc w:val="both"/>
        <w:rPr>
          <w:sz w:val="28"/>
        </w:rPr>
      </w:pPr>
      <w:r w:rsidRPr="00514278">
        <w:rPr>
          <w:sz w:val="28"/>
        </w:rPr>
        <w:t xml:space="preserve">1) для значительного риска – установление в течение 2 лет, предшествующих моменту отнесения уполномоченным органом поднадзорного объекта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 </w:t>
      </w:r>
    </w:p>
    <w:p w:rsidR="0076744B" w:rsidRDefault="0076744B" w:rsidP="0076744B">
      <w:pPr>
        <w:widowControl w:val="0"/>
        <w:ind w:firstLine="709"/>
        <w:jc w:val="both"/>
        <w:rPr>
          <w:sz w:val="28"/>
        </w:rPr>
      </w:pPr>
      <w:r w:rsidRPr="00514278">
        <w:rPr>
          <w:sz w:val="28"/>
        </w:rPr>
        <w:t xml:space="preserve">2) для умеренного риска – привлечение в течение 2 лет, предшествующих </w:t>
      </w:r>
      <w:r w:rsidRPr="00514278">
        <w:rPr>
          <w:sz w:val="28"/>
        </w:rPr>
        <w:lastRenderedPageBreak/>
        <w:t>моменту отнесения уполномоченным органом поднадзорного объекта к одной из категорий риска, контролируемого лица, в том числе вследствие действий (бездействия) должностных</w:t>
      </w:r>
      <w:r>
        <w:rPr>
          <w:sz w:val="28"/>
        </w:rPr>
        <w:t xml:space="preserve"> лиц контролируемого лица, иных</w:t>
      </w:r>
      <w:r w:rsidRPr="00514278">
        <w:rPr>
          <w:sz w:val="28"/>
        </w:rPr>
        <w:t xml:space="preserve">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
    <w:p w:rsidR="0076744B" w:rsidRDefault="0076744B" w:rsidP="0076744B">
      <w:pPr>
        <w:widowControl w:val="0"/>
        <w:ind w:firstLine="709"/>
        <w:jc w:val="both"/>
        <w:rPr>
          <w:sz w:val="28"/>
        </w:rPr>
      </w:pPr>
      <w:r w:rsidRPr="00514278">
        <w:rPr>
          <w:sz w:val="28"/>
        </w:rPr>
        <w:t xml:space="preserve">3) для низкого риска – отсутствие обстоятельств, предусмотренных для значительного и умеренного риска. </w:t>
      </w:r>
    </w:p>
    <w:p w:rsidR="0076744B" w:rsidRDefault="0076744B" w:rsidP="0076744B">
      <w:pPr>
        <w:widowControl w:val="0"/>
        <w:ind w:firstLine="709"/>
        <w:jc w:val="both"/>
        <w:rPr>
          <w:sz w:val="28"/>
        </w:rPr>
      </w:pPr>
      <w:r>
        <w:rPr>
          <w:sz w:val="28"/>
        </w:rPr>
        <w:t xml:space="preserve">13. </w:t>
      </w:r>
      <w:r w:rsidRPr="00514278">
        <w:rPr>
          <w:sz w:val="28"/>
        </w:rPr>
        <w:t>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w:t>
      </w:r>
      <w:r>
        <w:rPr>
          <w:sz w:val="28"/>
        </w:rPr>
        <w:t xml:space="preserve"> пункта 12 настоящего Положения</w:t>
      </w:r>
      <w:r w:rsidRPr="00514278">
        <w:rPr>
          <w:sz w:val="28"/>
        </w:rPr>
        <w:t xml:space="preserve"> осуществляется согласно вступившему в законную силу постановления о назначении административного наказания, приговора суда и (или) иного судебного постановления. </w:t>
      </w:r>
    </w:p>
    <w:p w:rsidR="0076744B" w:rsidRDefault="0076744B" w:rsidP="0076744B">
      <w:pPr>
        <w:widowControl w:val="0"/>
        <w:ind w:firstLine="709"/>
        <w:jc w:val="both"/>
        <w:rPr>
          <w:sz w:val="28"/>
        </w:rPr>
      </w:pPr>
      <w:r>
        <w:rPr>
          <w:sz w:val="28"/>
        </w:rPr>
        <w:t>14</w:t>
      </w:r>
      <w:r w:rsidRPr="00514278">
        <w:rPr>
          <w:sz w:val="28"/>
        </w:rPr>
        <w:t xml:space="preserve">. 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 </w:t>
      </w:r>
    </w:p>
    <w:p w:rsidR="0076744B" w:rsidRDefault="0076744B" w:rsidP="0076744B">
      <w:pPr>
        <w:widowControl w:val="0"/>
        <w:ind w:firstLine="709"/>
        <w:jc w:val="both"/>
        <w:rPr>
          <w:sz w:val="28"/>
        </w:rPr>
      </w:pPr>
      <w:r>
        <w:rPr>
          <w:sz w:val="28"/>
        </w:rPr>
        <w:t>15</w:t>
      </w:r>
      <w:r w:rsidRPr="00514278">
        <w:rPr>
          <w:sz w:val="28"/>
        </w:rPr>
        <w:t xml:space="preserve">. При отсутствии решения об отнесении объекта контроля к категории риска, такие объекты контроля считаются отнесенными к низкой категории риска. </w:t>
      </w:r>
    </w:p>
    <w:p w:rsidR="0076744B" w:rsidRDefault="0076744B" w:rsidP="0076744B">
      <w:pPr>
        <w:widowControl w:val="0"/>
        <w:ind w:firstLine="709"/>
        <w:jc w:val="both"/>
        <w:rPr>
          <w:sz w:val="28"/>
        </w:rPr>
      </w:pPr>
      <w:r>
        <w:rPr>
          <w:sz w:val="28"/>
        </w:rPr>
        <w:t>16</w:t>
      </w:r>
      <w:r w:rsidRPr="00514278">
        <w:rPr>
          <w:sz w:val="28"/>
        </w:rPr>
        <w:t xml:space="preserve">. Контролируемое лицо вправе подать </w:t>
      </w:r>
      <w:r>
        <w:rPr>
          <w:sz w:val="28"/>
        </w:rPr>
        <w:t>в контрольный орган</w:t>
      </w:r>
      <w:r w:rsidRPr="00514278">
        <w:rPr>
          <w:sz w:val="28"/>
        </w:rPr>
        <w:t xml:space="preserve">: </w:t>
      </w:r>
    </w:p>
    <w:p w:rsidR="0076744B" w:rsidRDefault="0076744B" w:rsidP="0076744B">
      <w:pPr>
        <w:widowControl w:val="0"/>
        <w:ind w:firstLine="709"/>
        <w:jc w:val="both"/>
        <w:rPr>
          <w:sz w:val="28"/>
        </w:rPr>
      </w:pPr>
      <w:r w:rsidRPr="00514278">
        <w:rPr>
          <w:sz w:val="28"/>
        </w:rPr>
        <w:t xml:space="preserve">1) запрос о присвоении ему категории риска; </w:t>
      </w:r>
    </w:p>
    <w:p w:rsidR="0076744B" w:rsidRDefault="0076744B" w:rsidP="0076744B">
      <w:pPr>
        <w:widowControl w:val="0"/>
        <w:ind w:firstLine="709"/>
        <w:jc w:val="both"/>
        <w:rPr>
          <w:sz w:val="28"/>
        </w:rPr>
      </w:pPr>
      <w:r w:rsidRPr="00514278">
        <w:rPr>
          <w:sz w:val="28"/>
        </w:rPr>
        <w:t xml:space="preserve">2) 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 </w:t>
      </w:r>
    </w:p>
    <w:p w:rsidR="0076744B" w:rsidRDefault="0076744B" w:rsidP="0076744B">
      <w:pPr>
        <w:widowControl w:val="0"/>
        <w:ind w:firstLine="709"/>
        <w:jc w:val="both"/>
        <w:rPr>
          <w:sz w:val="28"/>
        </w:rPr>
      </w:pPr>
      <w:r>
        <w:rPr>
          <w:sz w:val="28"/>
        </w:rPr>
        <w:t>17</w:t>
      </w:r>
      <w:r w:rsidRPr="00514278">
        <w:rPr>
          <w:sz w:val="28"/>
        </w:rPr>
        <w:t xml:space="preserve">. По запросу контролируемого лица </w:t>
      </w:r>
      <w:r>
        <w:rPr>
          <w:sz w:val="28"/>
        </w:rPr>
        <w:t>контрольный орган</w:t>
      </w:r>
      <w:r w:rsidRPr="00514278">
        <w:rPr>
          <w:sz w:val="28"/>
        </w:rPr>
        <w:t xml:space="preserve">, в течение 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 </w:t>
      </w:r>
    </w:p>
    <w:p w:rsidR="0076744B" w:rsidRDefault="0076744B" w:rsidP="0076744B">
      <w:pPr>
        <w:widowControl w:val="0"/>
        <w:ind w:firstLine="709"/>
        <w:jc w:val="both"/>
        <w:rPr>
          <w:sz w:val="28"/>
        </w:rPr>
      </w:pPr>
      <w:r>
        <w:rPr>
          <w:sz w:val="28"/>
        </w:rPr>
        <w:t>18</w:t>
      </w:r>
      <w:r w:rsidRPr="00514278">
        <w:rPr>
          <w:sz w:val="28"/>
        </w:rPr>
        <w:t xml:space="preserve">. Плановые контрольные мероприятия в отношении объектов контроля в зависимости от присвоенной категории риска проводятся со следующей периодичностью: </w:t>
      </w:r>
    </w:p>
    <w:p w:rsidR="0076744B" w:rsidRDefault="0076744B" w:rsidP="0076744B">
      <w:pPr>
        <w:widowControl w:val="0"/>
        <w:ind w:firstLine="709"/>
        <w:jc w:val="both"/>
        <w:rPr>
          <w:sz w:val="28"/>
        </w:rPr>
      </w:pPr>
      <w:r w:rsidRPr="00514278">
        <w:rPr>
          <w:sz w:val="28"/>
        </w:rPr>
        <w:t>в отношении объектов контроля значительного риска – один раз в два года одно из видов мероприяти</w:t>
      </w:r>
      <w:r>
        <w:rPr>
          <w:sz w:val="28"/>
        </w:rPr>
        <w:t>й из числа указанных в пункте 31 настоящего Положения</w:t>
      </w:r>
      <w:r w:rsidRPr="00514278">
        <w:rPr>
          <w:sz w:val="28"/>
        </w:rPr>
        <w:t xml:space="preserve">; </w:t>
      </w:r>
    </w:p>
    <w:p w:rsidR="0076744B" w:rsidRDefault="0076744B" w:rsidP="0076744B">
      <w:pPr>
        <w:widowControl w:val="0"/>
        <w:ind w:firstLine="709"/>
        <w:jc w:val="both"/>
        <w:rPr>
          <w:sz w:val="28"/>
        </w:rPr>
      </w:pPr>
      <w:r w:rsidRPr="00514278">
        <w:rPr>
          <w:sz w:val="28"/>
        </w:rPr>
        <w:t>в отношении объектов контроля умеренного риска – один раз в три года одно из видов мероприяти</w:t>
      </w:r>
      <w:r>
        <w:rPr>
          <w:sz w:val="28"/>
        </w:rPr>
        <w:t>й из числа указанных в пункте 31</w:t>
      </w:r>
      <w:r w:rsidRPr="00437613">
        <w:rPr>
          <w:sz w:val="28"/>
        </w:rPr>
        <w:t xml:space="preserve"> </w:t>
      </w:r>
      <w:r>
        <w:rPr>
          <w:sz w:val="28"/>
        </w:rPr>
        <w:t>настоящего Положения</w:t>
      </w:r>
      <w:r w:rsidRPr="00514278">
        <w:rPr>
          <w:sz w:val="28"/>
        </w:rPr>
        <w:t xml:space="preserve">; </w:t>
      </w:r>
    </w:p>
    <w:p w:rsidR="0076744B" w:rsidRDefault="0076744B" w:rsidP="0076744B">
      <w:pPr>
        <w:widowControl w:val="0"/>
        <w:ind w:firstLine="709"/>
        <w:jc w:val="both"/>
        <w:rPr>
          <w:sz w:val="28"/>
        </w:rPr>
      </w:pPr>
      <w:r w:rsidRPr="00514278">
        <w:rPr>
          <w:sz w:val="28"/>
        </w:rPr>
        <w:t xml:space="preserve">в отношении объектов контроля низкого риска плановые контрольные мероприятия не проводятся. </w:t>
      </w:r>
    </w:p>
    <w:p w:rsidR="0076744B" w:rsidRPr="00514278" w:rsidRDefault="0076744B" w:rsidP="0076744B">
      <w:pPr>
        <w:widowControl w:val="0"/>
        <w:ind w:firstLine="709"/>
        <w:jc w:val="both"/>
        <w:rPr>
          <w:sz w:val="52"/>
        </w:rPr>
      </w:pPr>
      <w:r>
        <w:rPr>
          <w:sz w:val="28"/>
        </w:rPr>
        <w:t>19</w:t>
      </w:r>
      <w:r w:rsidRPr="00514278">
        <w:rPr>
          <w:sz w:val="28"/>
        </w:rPr>
        <w:t>. В случае, если ранее плановые контрольные мероприятия в отношении объекта контроля не проводились, такой объект контроля подлежит включению в ежегодный план после истечения одного года с даты возникновения права пользования лесами и (или) лесным участком, частью лесного участка.</w:t>
      </w:r>
    </w:p>
    <w:p w:rsidR="0076744B" w:rsidRDefault="0076744B" w:rsidP="0076744B">
      <w:pPr>
        <w:widowControl w:val="0"/>
        <w:jc w:val="center"/>
        <w:rPr>
          <w:sz w:val="32"/>
        </w:rPr>
      </w:pPr>
    </w:p>
    <w:p w:rsidR="0076744B" w:rsidRPr="0084596B" w:rsidRDefault="0076744B" w:rsidP="0076744B">
      <w:pPr>
        <w:widowControl w:val="0"/>
        <w:jc w:val="center"/>
        <w:rPr>
          <w:sz w:val="28"/>
          <w:szCs w:val="28"/>
        </w:rPr>
      </w:pPr>
      <w:r>
        <w:rPr>
          <w:sz w:val="28"/>
          <w:szCs w:val="28"/>
        </w:rPr>
        <w:t xml:space="preserve">III. </w:t>
      </w:r>
      <w:r w:rsidRPr="0084596B">
        <w:rPr>
          <w:sz w:val="28"/>
          <w:szCs w:val="28"/>
        </w:rPr>
        <w:t>Профилактика рисков причинения вреда (ущерба) охраняемым законом ценностям</w:t>
      </w:r>
    </w:p>
    <w:p w:rsidR="0076744B" w:rsidRPr="00384BD1" w:rsidRDefault="0076744B" w:rsidP="0076744B">
      <w:pPr>
        <w:widowControl w:val="0"/>
        <w:jc w:val="center"/>
        <w:rPr>
          <w:sz w:val="28"/>
          <w:szCs w:val="28"/>
        </w:rPr>
      </w:pPr>
    </w:p>
    <w:p w:rsidR="0076744B" w:rsidRDefault="0076744B" w:rsidP="0076744B">
      <w:pPr>
        <w:autoSpaceDE w:val="0"/>
        <w:autoSpaceDN w:val="0"/>
        <w:adjustRightInd w:val="0"/>
        <w:ind w:firstLine="709"/>
        <w:jc w:val="both"/>
        <w:rPr>
          <w:sz w:val="28"/>
          <w:szCs w:val="28"/>
        </w:rPr>
      </w:pPr>
      <w:r>
        <w:rPr>
          <w:sz w:val="28"/>
          <w:szCs w:val="28"/>
        </w:rPr>
        <w:lastRenderedPageBreak/>
        <w:t xml:space="preserve">20. </w:t>
      </w:r>
      <w:r w:rsidRPr="006D3781">
        <w:rPr>
          <w:sz w:val="28"/>
          <w:szCs w:val="28"/>
        </w:rPr>
        <w:t xml:space="preserve">При осуществлении муниципального лесного контроля могут проводиться следующие виды профилактических мероприятий: </w:t>
      </w:r>
    </w:p>
    <w:p w:rsidR="0076744B" w:rsidRDefault="0076744B" w:rsidP="0076744B">
      <w:pPr>
        <w:autoSpaceDE w:val="0"/>
        <w:autoSpaceDN w:val="0"/>
        <w:adjustRightInd w:val="0"/>
        <w:ind w:firstLine="709"/>
        <w:jc w:val="both"/>
        <w:rPr>
          <w:sz w:val="28"/>
          <w:szCs w:val="28"/>
        </w:rPr>
      </w:pPr>
      <w:r w:rsidRPr="006D3781">
        <w:rPr>
          <w:sz w:val="28"/>
          <w:szCs w:val="28"/>
        </w:rPr>
        <w:t xml:space="preserve">1) информирование; </w:t>
      </w:r>
    </w:p>
    <w:p w:rsidR="0076744B" w:rsidRDefault="0076744B" w:rsidP="0076744B">
      <w:pPr>
        <w:autoSpaceDE w:val="0"/>
        <w:autoSpaceDN w:val="0"/>
        <w:adjustRightInd w:val="0"/>
        <w:ind w:firstLine="709"/>
        <w:jc w:val="both"/>
        <w:rPr>
          <w:sz w:val="28"/>
          <w:szCs w:val="28"/>
        </w:rPr>
      </w:pPr>
      <w:r w:rsidRPr="006D3781">
        <w:rPr>
          <w:sz w:val="28"/>
          <w:szCs w:val="28"/>
        </w:rPr>
        <w:t xml:space="preserve">2) обобщение правоприменительной практики; </w:t>
      </w:r>
    </w:p>
    <w:p w:rsidR="0076744B" w:rsidRDefault="0076744B" w:rsidP="0076744B">
      <w:pPr>
        <w:autoSpaceDE w:val="0"/>
        <w:autoSpaceDN w:val="0"/>
        <w:adjustRightInd w:val="0"/>
        <w:ind w:firstLine="709"/>
        <w:jc w:val="both"/>
        <w:rPr>
          <w:sz w:val="28"/>
          <w:szCs w:val="28"/>
        </w:rPr>
      </w:pPr>
      <w:r w:rsidRPr="006D3781">
        <w:rPr>
          <w:sz w:val="28"/>
          <w:szCs w:val="28"/>
        </w:rPr>
        <w:t xml:space="preserve">3) объявление предостережения; </w:t>
      </w:r>
    </w:p>
    <w:p w:rsidR="0076744B" w:rsidRDefault="0076744B" w:rsidP="0076744B">
      <w:pPr>
        <w:autoSpaceDE w:val="0"/>
        <w:autoSpaceDN w:val="0"/>
        <w:adjustRightInd w:val="0"/>
        <w:ind w:firstLine="709"/>
        <w:jc w:val="both"/>
        <w:rPr>
          <w:sz w:val="28"/>
          <w:szCs w:val="28"/>
        </w:rPr>
      </w:pPr>
      <w:r w:rsidRPr="006D3781">
        <w:rPr>
          <w:sz w:val="28"/>
          <w:szCs w:val="28"/>
        </w:rPr>
        <w:t xml:space="preserve">4) консультирование; </w:t>
      </w:r>
    </w:p>
    <w:p w:rsidR="0076744B" w:rsidRPr="006D3781" w:rsidRDefault="0076744B" w:rsidP="0076744B">
      <w:pPr>
        <w:autoSpaceDE w:val="0"/>
        <w:autoSpaceDN w:val="0"/>
        <w:adjustRightInd w:val="0"/>
        <w:ind w:firstLine="709"/>
        <w:jc w:val="both"/>
        <w:rPr>
          <w:sz w:val="28"/>
          <w:szCs w:val="28"/>
        </w:rPr>
      </w:pPr>
      <w:r w:rsidRPr="006D3781">
        <w:rPr>
          <w:sz w:val="28"/>
          <w:szCs w:val="28"/>
        </w:rPr>
        <w:t>5) профилактический визит.</w:t>
      </w:r>
    </w:p>
    <w:p w:rsidR="0076744B" w:rsidRDefault="0076744B" w:rsidP="0076744B">
      <w:pPr>
        <w:ind w:firstLine="709"/>
        <w:jc w:val="both"/>
        <w:rPr>
          <w:sz w:val="28"/>
          <w:szCs w:val="28"/>
        </w:rPr>
      </w:pPr>
      <w:r>
        <w:rPr>
          <w:sz w:val="28"/>
          <w:szCs w:val="28"/>
        </w:rPr>
        <w:t>21</w:t>
      </w:r>
      <w:r w:rsidRPr="00010B2A">
        <w:rPr>
          <w:sz w:val="28"/>
          <w:szCs w:val="28"/>
        </w:rPr>
        <w:t>. Информирование осуществляется посредством размещения соответ</w:t>
      </w:r>
      <w:r>
        <w:rPr>
          <w:sz w:val="28"/>
          <w:szCs w:val="28"/>
        </w:rPr>
        <w:t>ствующих сведений на официальном сайте</w:t>
      </w:r>
      <w:r w:rsidRPr="00010B2A">
        <w:rPr>
          <w:sz w:val="28"/>
          <w:szCs w:val="28"/>
        </w:rPr>
        <w:t xml:space="preserve"> </w:t>
      </w:r>
      <w:r>
        <w:rPr>
          <w:sz w:val="28"/>
          <w:szCs w:val="28"/>
        </w:rPr>
        <w:t>муниципального образования города-курорта Пятигорска в</w:t>
      </w:r>
      <w:r w:rsidRPr="00010B2A">
        <w:rPr>
          <w:sz w:val="28"/>
          <w:szCs w:val="28"/>
        </w:rPr>
        <w:t xml:space="preserve">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6744B" w:rsidRDefault="0076744B" w:rsidP="0076744B">
      <w:pPr>
        <w:ind w:firstLine="709"/>
        <w:jc w:val="both"/>
        <w:rPr>
          <w:sz w:val="28"/>
          <w:szCs w:val="28"/>
        </w:rPr>
      </w:pPr>
      <w:r>
        <w:rPr>
          <w:sz w:val="28"/>
          <w:szCs w:val="28"/>
        </w:rPr>
        <w:t>22</w:t>
      </w:r>
      <w:r w:rsidRPr="00010B2A">
        <w:rPr>
          <w:sz w:val="28"/>
          <w:szCs w:val="28"/>
        </w:rPr>
        <w:t xml:space="preserve">. Обобщение правоприменительной практики осуществляется посредством подготовки уполномоченными органами ежегодного доклада (далее – доклад о правоприменительной практике), который утверждается приказами (распоряжениями) руководителей уполномоченных органов и ежегодно до 1 апреля года, следующего за отчетным, размещается </w:t>
      </w:r>
      <w:r>
        <w:rPr>
          <w:sz w:val="28"/>
          <w:szCs w:val="28"/>
        </w:rPr>
        <w:t>официальном сайте</w:t>
      </w:r>
      <w:r w:rsidRPr="00010B2A">
        <w:rPr>
          <w:sz w:val="28"/>
          <w:szCs w:val="28"/>
        </w:rPr>
        <w:t xml:space="preserve"> </w:t>
      </w:r>
      <w:r>
        <w:rPr>
          <w:sz w:val="28"/>
          <w:szCs w:val="28"/>
        </w:rPr>
        <w:t>муниципального образования города-курорта Пятигорска в</w:t>
      </w:r>
      <w:r w:rsidRPr="00010B2A">
        <w:rPr>
          <w:sz w:val="28"/>
          <w:szCs w:val="28"/>
        </w:rPr>
        <w:t xml:space="preserve"> сети «Интернет». </w:t>
      </w:r>
    </w:p>
    <w:p w:rsidR="0076744B" w:rsidRDefault="0076744B" w:rsidP="0076744B">
      <w:pPr>
        <w:ind w:firstLine="709"/>
        <w:jc w:val="both"/>
        <w:rPr>
          <w:sz w:val="28"/>
          <w:szCs w:val="28"/>
        </w:rPr>
      </w:pPr>
      <w:r>
        <w:rPr>
          <w:sz w:val="28"/>
          <w:szCs w:val="28"/>
        </w:rPr>
        <w:t xml:space="preserve">23. </w:t>
      </w:r>
      <w:r w:rsidRPr="00010B2A">
        <w:rPr>
          <w:sz w:val="28"/>
          <w:szCs w:val="28"/>
        </w:rPr>
        <w:t xml:space="preserve">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w:t>
      </w:r>
      <w:r>
        <w:rPr>
          <w:sz w:val="28"/>
          <w:szCs w:val="28"/>
        </w:rPr>
        <w:t xml:space="preserve">на основании поступивших </w:t>
      </w:r>
      <w:r w:rsidRPr="00010B2A">
        <w:rPr>
          <w:sz w:val="28"/>
          <w:szCs w:val="28"/>
        </w:rPr>
        <w:t>сведений</w:t>
      </w:r>
      <w:r>
        <w:rPr>
          <w:sz w:val="28"/>
          <w:szCs w:val="28"/>
        </w:rPr>
        <w:t xml:space="preserve"> (обращений, средств СМИ и т.д.)</w:t>
      </w:r>
      <w:r w:rsidRPr="00010B2A">
        <w:rPr>
          <w:sz w:val="28"/>
          <w:szCs w:val="28"/>
        </w:rPr>
        <w:t xml:space="preserve">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w:t>
      </w:r>
      <w:r>
        <w:rPr>
          <w:sz w:val="28"/>
          <w:szCs w:val="28"/>
        </w:rPr>
        <w:t>рушения обязательных требований в соответствии с Приложением №1 настоящего Положения.</w:t>
      </w:r>
      <w:r w:rsidRPr="00010B2A">
        <w:rPr>
          <w:sz w:val="28"/>
          <w:szCs w:val="28"/>
        </w:rPr>
        <w:t xml:space="preserve"> </w:t>
      </w:r>
    </w:p>
    <w:p w:rsidR="0076744B" w:rsidRDefault="0076744B" w:rsidP="0076744B">
      <w:pPr>
        <w:ind w:firstLine="709"/>
        <w:jc w:val="both"/>
        <w:rPr>
          <w:sz w:val="28"/>
          <w:szCs w:val="28"/>
        </w:rPr>
      </w:pPr>
      <w:r w:rsidRPr="00010B2A">
        <w:rPr>
          <w:sz w:val="28"/>
          <w:szCs w:val="28"/>
        </w:rPr>
        <w:t xml:space="preserve">Объявление предостережения осуществляется посредством его направления контролируемому лицу предостережения на бумажном носителе. </w:t>
      </w:r>
    </w:p>
    <w:p w:rsidR="0076744B" w:rsidRDefault="0076744B" w:rsidP="0076744B">
      <w:pPr>
        <w:ind w:firstLine="709"/>
        <w:jc w:val="both"/>
        <w:rPr>
          <w:sz w:val="28"/>
          <w:szCs w:val="28"/>
        </w:rPr>
      </w:pPr>
      <w:r w:rsidRPr="00010B2A">
        <w:rPr>
          <w:sz w:val="28"/>
          <w:szCs w:val="28"/>
        </w:rPr>
        <w:t xml:space="preserve">Учет предостережений осуществляется уполномоченным органом путем ведения журнала учета предостережений о недопустимости нарушения обязательных требований, по форме, обеспечивающей учет вышеуказанной информации. </w:t>
      </w:r>
    </w:p>
    <w:p w:rsidR="0076744B" w:rsidRDefault="0076744B" w:rsidP="0076744B">
      <w:pPr>
        <w:ind w:firstLine="709"/>
        <w:jc w:val="both"/>
        <w:rPr>
          <w:sz w:val="28"/>
          <w:szCs w:val="28"/>
        </w:rPr>
      </w:pPr>
      <w:r>
        <w:rPr>
          <w:sz w:val="28"/>
          <w:szCs w:val="28"/>
        </w:rPr>
        <w:t xml:space="preserve">24. </w:t>
      </w:r>
      <w:r w:rsidRPr="00010B2A">
        <w:rPr>
          <w:sz w:val="28"/>
          <w:szCs w:val="28"/>
        </w:rPr>
        <w:t xml:space="preserve">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 </w:t>
      </w:r>
    </w:p>
    <w:p w:rsidR="0076744B" w:rsidRDefault="0076744B" w:rsidP="0076744B">
      <w:pPr>
        <w:ind w:firstLine="709"/>
        <w:jc w:val="both"/>
        <w:rPr>
          <w:sz w:val="28"/>
          <w:szCs w:val="28"/>
        </w:rPr>
      </w:pPr>
      <w:r>
        <w:rPr>
          <w:sz w:val="28"/>
          <w:szCs w:val="28"/>
        </w:rPr>
        <w:t xml:space="preserve">- </w:t>
      </w:r>
      <w:r w:rsidRPr="00010B2A">
        <w:rPr>
          <w:sz w:val="28"/>
          <w:szCs w:val="28"/>
        </w:rPr>
        <w:t xml:space="preserve">наименование уполномоченного органа, в который направляется возражение; </w:t>
      </w:r>
    </w:p>
    <w:p w:rsidR="0076744B" w:rsidRDefault="0076744B" w:rsidP="0076744B">
      <w:pPr>
        <w:ind w:firstLine="709"/>
        <w:jc w:val="both"/>
        <w:rPr>
          <w:sz w:val="28"/>
          <w:szCs w:val="28"/>
        </w:rPr>
      </w:pPr>
      <w:r>
        <w:rPr>
          <w:sz w:val="28"/>
          <w:szCs w:val="28"/>
        </w:rPr>
        <w:t xml:space="preserve">- </w:t>
      </w:r>
      <w:r w:rsidRPr="00010B2A">
        <w:rPr>
          <w:sz w:val="28"/>
          <w:szCs w:val="28"/>
        </w:rPr>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76744B" w:rsidRDefault="0076744B" w:rsidP="0076744B">
      <w:pPr>
        <w:ind w:firstLine="709"/>
        <w:jc w:val="both"/>
        <w:rPr>
          <w:sz w:val="28"/>
          <w:szCs w:val="28"/>
        </w:rPr>
      </w:pPr>
      <w:r>
        <w:rPr>
          <w:sz w:val="28"/>
          <w:szCs w:val="28"/>
        </w:rPr>
        <w:t xml:space="preserve">- </w:t>
      </w:r>
      <w:r w:rsidRPr="00010B2A">
        <w:rPr>
          <w:sz w:val="28"/>
          <w:szCs w:val="28"/>
        </w:rPr>
        <w:t xml:space="preserve">идентификационный номер налогоплательщика - юридического лица, индивидуального предпринимателя, гражданина; </w:t>
      </w:r>
    </w:p>
    <w:p w:rsidR="0076744B" w:rsidRDefault="0076744B" w:rsidP="0076744B">
      <w:pPr>
        <w:ind w:firstLine="709"/>
        <w:jc w:val="both"/>
        <w:rPr>
          <w:sz w:val="28"/>
          <w:szCs w:val="28"/>
        </w:rPr>
      </w:pPr>
      <w:r>
        <w:rPr>
          <w:sz w:val="28"/>
          <w:szCs w:val="28"/>
        </w:rPr>
        <w:lastRenderedPageBreak/>
        <w:t xml:space="preserve">- </w:t>
      </w:r>
      <w:r w:rsidRPr="00010B2A">
        <w:rPr>
          <w:sz w:val="28"/>
          <w:szCs w:val="28"/>
        </w:rPr>
        <w:t xml:space="preserve">дату и номер предостережения; доводы, на основании которых контролируемое лицо не согласно с объявленным предостережением; </w:t>
      </w:r>
    </w:p>
    <w:p w:rsidR="0076744B" w:rsidRDefault="0076744B" w:rsidP="0076744B">
      <w:pPr>
        <w:ind w:firstLine="709"/>
        <w:jc w:val="both"/>
        <w:rPr>
          <w:sz w:val="28"/>
          <w:szCs w:val="28"/>
        </w:rPr>
      </w:pPr>
      <w:r>
        <w:rPr>
          <w:sz w:val="28"/>
          <w:szCs w:val="28"/>
        </w:rPr>
        <w:t xml:space="preserve">- </w:t>
      </w:r>
      <w:r w:rsidRPr="00010B2A">
        <w:rPr>
          <w:sz w:val="28"/>
          <w:szCs w:val="28"/>
        </w:rPr>
        <w:t xml:space="preserve">дату получения предостережения контролируемым лицом; </w:t>
      </w:r>
    </w:p>
    <w:p w:rsidR="0076744B" w:rsidRDefault="0076744B" w:rsidP="0076744B">
      <w:pPr>
        <w:ind w:firstLine="709"/>
        <w:jc w:val="both"/>
        <w:rPr>
          <w:sz w:val="28"/>
          <w:szCs w:val="28"/>
        </w:rPr>
      </w:pPr>
      <w:r>
        <w:rPr>
          <w:sz w:val="28"/>
          <w:szCs w:val="28"/>
        </w:rPr>
        <w:t xml:space="preserve">- </w:t>
      </w:r>
      <w:r w:rsidRPr="00010B2A">
        <w:rPr>
          <w:sz w:val="28"/>
          <w:szCs w:val="28"/>
        </w:rPr>
        <w:t xml:space="preserve">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 </w:t>
      </w:r>
    </w:p>
    <w:p w:rsidR="0076744B" w:rsidRDefault="0076744B" w:rsidP="0076744B">
      <w:pPr>
        <w:ind w:firstLine="709"/>
        <w:jc w:val="both"/>
        <w:rPr>
          <w:sz w:val="28"/>
          <w:szCs w:val="28"/>
        </w:rPr>
      </w:pPr>
      <w:r>
        <w:rPr>
          <w:sz w:val="28"/>
          <w:szCs w:val="28"/>
        </w:rPr>
        <w:t xml:space="preserve">- </w:t>
      </w:r>
      <w:r w:rsidRPr="00010B2A">
        <w:rPr>
          <w:sz w:val="28"/>
          <w:szCs w:val="28"/>
        </w:rPr>
        <w:t xml:space="preserve">личную подпись и дату. </w:t>
      </w:r>
    </w:p>
    <w:p w:rsidR="0076744B" w:rsidRPr="00010B2A" w:rsidRDefault="0076744B" w:rsidP="0076744B">
      <w:pPr>
        <w:ind w:firstLine="709"/>
        <w:jc w:val="both"/>
        <w:rPr>
          <w:sz w:val="28"/>
          <w:szCs w:val="28"/>
        </w:rPr>
      </w:pPr>
      <w:r w:rsidRPr="00010B2A">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6744B" w:rsidRDefault="0076744B" w:rsidP="0076744B">
      <w:pPr>
        <w:autoSpaceDE w:val="0"/>
        <w:autoSpaceDN w:val="0"/>
        <w:adjustRightInd w:val="0"/>
        <w:ind w:firstLine="709"/>
        <w:jc w:val="both"/>
        <w:rPr>
          <w:sz w:val="28"/>
        </w:rPr>
      </w:pPr>
      <w:r>
        <w:rPr>
          <w:sz w:val="28"/>
        </w:rPr>
        <w:t>25</w:t>
      </w:r>
      <w:r w:rsidRPr="000B5E99">
        <w:rPr>
          <w:sz w:val="28"/>
        </w:rPr>
        <w:t xml:space="preserve">. </w:t>
      </w:r>
      <w:r>
        <w:rPr>
          <w:sz w:val="28"/>
        </w:rPr>
        <w:t>Контролирующий орган</w:t>
      </w:r>
      <w:r w:rsidRPr="000B5E99">
        <w:rPr>
          <w:sz w:val="28"/>
        </w:rPr>
        <w:t xml:space="preserve"> в течение 30 календарных дней со дня регистрации возражения: </w:t>
      </w:r>
    </w:p>
    <w:p w:rsidR="0076744B" w:rsidRDefault="0076744B" w:rsidP="0076744B">
      <w:pPr>
        <w:autoSpaceDE w:val="0"/>
        <w:autoSpaceDN w:val="0"/>
        <w:adjustRightInd w:val="0"/>
        <w:ind w:firstLine="709"/>
        <w:jc w:val="both"/>
        <w:rPr>
          <w:sz w:val="28"/>
        </w:rPr>
      </w:pPr>
      <w:r w:rsidRPr="000B5E99">
        <w:rPr>
          <w:sz w:val="28"/>
        </w:rPr>
        <w:t xml:space="preserve">1) обеспечивает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76744B" w:rsidRDefault="0076744B" w:rsidP="0076744B">
      <w:pPr>
        <w:autoSpaceDE w:val="0"/>
        <w:autoSpaceDN w:val="0"/>
        <w:adjustRightInd w:val="0"/>
        <w:ind w:firstLine="709"/>
        <w:jc w:val="both"/>
        <w:rPr>
          <w:sz w:val="28"/>
        </w:rPr>
      </w:pPr>
      <w:r>
        <w:rPr>
          <w:sz w:val="28"/>
        </w:rPr>
        <w:t>2</w:t>
      </w:r>
      <w:r w:rsidRPr="000B5E99">
        <w:rPr>
          <w:sz w:val="28"/>
        </w:rPr>
        <w:t xml:space="preserve">)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 </w:t>
      </w:r>
    </w:p>
    <w:p w:rsidR="0076744B" w:rsidRDefault="0076744B" w:rsidP="0076744B">
      <w:pPr>
        <w:autoSpaceDE w:val="0"/>
        <w:autoSpaceDN w:val="0"/>
        <w:adjustRightInd w:val="0"/>
        <w:ind w:firstLine="709"/>
        <w:jc w:val="both"/>
        <w:rPr>
          <w:sz w:val="28"/>
        </w:rPr>
      </w:pPr>
      <w:r>
        <w:rPr>
          <w:sz w:val="28"/>
        </w:rPr>
        <w:t>3</w:t>
      </w:r>
      <w:r w:rsidRPr="000B5E99">
        <w:rPr>
          <w:sz w:val="28"/>
        </w:rPr>
        <w:t xml:space="preserve">) направляет письменный ответ по существу поставленных в возражении вопросов. </w:t>
      </w:r>
    </w:p>
    <w:p w:rsidR="0076744B" w:rsidRDefault="0076744B" w:rsidP="0076744B">
      <w:pPr>
        <w:autoSpaceDE w:val="0"/>
        <w:autoSpaceDN w:val="0"/>
        <w:adjustRightInd w:val="0"/>
        <w:ind w:firstLine="709"/>
        <w:jc w:val="both"/>
        <w:rPr>
          <w:sz w:val="28"/>
        </w:rPr>
      </w:pPr>
      <w:r>
        <w:rPr>
          <w:sz w:val="28"/>
        </w:rPr>
        <w:t>4) п</w:t>
      </w:r>
      <w:r w:rsidRPr="000B5E99">
        <w:rPr>
          <w:sz w:val="28"/>
        </w:rPr>
        <w:t xml:space="preserve">овторно направленные возражения по тем же основаниям не рассматриваются органом муниципального контроля. </w:t>
      </w:r>
    </w:p>
    <w:p w:rsidR="0076744B" w:rsidRDefault="0076744B" w:rsidP="0076744B">
      <w:pPr>
        <w:autoSpaceDE w:val="0"/>
        <w:autoSpaceDN w:val="0"/>
        <w:adjustRightInd w:val="0"/>
        <w:ind w:firstLine="709"/>
        <w:jc w:val="both"/>
        <w:rPr>
          <w:sz w:val="28"/>
        </w:rPr>
      </w:pPr>
      <w:r>
        <w:rPr>
          <w:sz w:val="28"/>
        </w:rPr>
        <w:t>26</w:t>
      </w:r>
      <w:r w:rsidRPr="000B5E99">
        <w:rPr>
          <w:sz w:val="28"/>
        </w:rPr>
        <w:t xml:space="preserve">. По результатам рассмотрения возражения </w:t>
      </w:r>
      <w:r>
        <w:rPr>
          <w:sz w:val="28"/>
        </w:rPr>
        <w:t>контролирующий орган</w:t>
      </w:r>
      <w:r w:rsidRPr="000B5E99">
        <w:rPr>
          <w:sz w:val="28"/>
        </w:rPr>
        <w:t xml:space="preserve"> принимает одно из следующих решений: </w:t>
      </w:r>
    </w:p>
    <w:p w:rsidR="0076744B" w:rsidRDefault="0076744B" w:rsidP="0076744B">
      <w:pPr>
        <w:autoSpaceDE w:val="0"/>
        <w:autoSpaceDN w:val="0"/>
        <w:adjustRightInd w:val="0"/>
        <w:ind w:firstLine="709"/>
        <w:jc w:val="both"/>
        <w:rPr>
          <w:sz w:val="28"/>
        </w:rPr>
      </w:pPr>
      <w:r w:rsidRPr="000B5E99">
        <w:rPr>
          <w:sz w:val="28"/>
        </w:rPr>
        <w:t xml:space="preserve">1) удовлетворяет возражение в форме отмены объявленного предостережения; </w:t>
      </w:r>
    </w:p>
    <w:p w:rsidR="0076744B" w:rsidRDefault="0076744B" w:rsidP="0076744B">
      <w:pPr>
        <w:autoSpaceDE w:val="0"/>
        <w:autoSpaceDN w:val="0"/>
        <w:adjustRightInd w:val="0"/>
        <w:ind w:firstLine="709"/>
        <w:jc w:val="both"/>
        <w:rPr>
          <w:sz w:val="28"/>
        </w:rPr>
      </w:pPr>
      <w:r w:rsidRPr="000B5E99">
        <w:rPr>
          <w:sz w:val="28"/>
        </w:rPr>
        <w:t xml:space="preserve">2) отказывает в удовлетворении возражения. </w:t>
      </w:r>
    </w:p>
    <w:p w:rsidR="0076744B" w:rsidRDefault="0076744B" w:rsidP="0076744B">
      <w:pPr>
        <w:autoSpaceDE w:val="0"/>
        <w:autoSpaceDN w:val="0"/>
        <w:adjustRightInd w:val="0"/>
        <w:ind w:firstLine="709"/>
        <w:jc w:val="both"/>
        <w:rPr>
          <w:sz w:val="28"/>
        </w:rPr>
      </w:pPr>
      <w:r w:rsidRPr="000B5E99">
        <w:rPr>
          <w:sz w:val="28"/>
        </w:rPr>
        <w:t xml:space="preserve">Мотивированный ответ о результатах рассмотрения возражения </w:t>
      </w:r>
      <w:r>
        <w:rPr>
          <w:sz w:val="28"/>
        </w:rPr>
        <w:t>контролирующий орган</w:t>
      </w:r>
      <w:r w:rsidRPr="000B5E99">
        <w:rPr>
          <w:sz w:val="28"/>
        </w:rPr>
        <w:t xml:space="preserve"> направляет контролируемому лицу, подавшему возражение</w:t>
      </w:r>
      <w:r w:rsidRPr="00103D0F">
        <w:rPr>
          <w:sz w:val="28"/>
        </w:rPr>
        <w:t xml:space="preserve"> </w:t>
      </w:r>
      <w:r>
        <w:rPr>
          <w:sz w:val="28"/>
        </w:rPr>
        <w:t>в письменной форме</w:t>
      </w:r>
      <w:r w:rsidRPr="000B5E99">
        <w:rPr>
          <w:sz w:val="28"/>
        </w:rPr>
        <w:t xml:space="preserve">, не позднее дня, следующего за днем принятия решения, в письменной форме. </w:t>
      </w:r>
    </w:p>
    <w:p w:rsidR="0076744B" w:rsidRDefault="0076744B" w:rsidP="0076744B">
      <w:pPr>
        <w:shd w:val="clear" w:color="auto" w:fill="FFFFFF"/>
        <w:ind w:firstLine="709"/>
        <w:jc w:val="both"/>
        <w:rPr>
          <w:sz w:val="28"/>
        </w:rPr>
      </w:pPr>
      <w:r>
        <w:rPr>
          <w:sz w:val="28"/>
        </w:rPr>
        <w:t>27</w:t>
      </w:r>
      <w:r w:rsidRPr="000B5E99">
        <w:rPr>
          <w:sz w:val="28"/>
        </w:rPr>
        <w:t xml:space="preserve">. Консультирование осуществляется по обращениям контролируемых лиц и их представителей. </w:t>
      </w:r>
    </w:p>
    <w:p w:rsidR="0076744B" w:rsidRDefault="0076744B" w:rsidP="0076744B">
      <w:pPr>
        <w:shd w:val="clear" w:color="auto" w:fill="FFFFFF"/>
        <w:ind w:firstLine="709"/>
        <w:jc w:val="both"/>
        <w:rPr>
          <w:sz w:val="28"/>
        </w:rPr>
      </w:pPr>
      <w:r w:rsidRPr="000B5E99">
        <w:rPr>
          <w:sz w:val="28"/>
        </w:rPr>
        <w:t xml:space="preserve">В ходе консультирования даются разъяснения по вопросам, связанным с организацией и осуществлением муниципального лесного контроля. Консультирование осуществляется без взимания платы. </w:t>
      </w:r>
    </w:p>
    <w:p w:rsidR="0076744B" w:rsidRDefault="0076744B" w:rsidP="0076744B">
      <w:pPr>
        <w:shd w:val="clear" w:color="auto" w:fill="FFFFFF"/>
        <w:ind w:firstLine="709"/>
        <w:jc w:val="both"/>
        <w:rPr>
          <w:sz w:val="28"/>
        </w:rPr>
      </w:pPr>
      <w:r w:rsidRPr="000B5E99">
        <w:rPr>
          <w:sz w:val="28"/>
        </w:rPr>
        <w:t>Консультирование может осуществляться должностными лицами органа муниципального контроля по телефону, в письменной форме, посредством видеоконференц-связи, на лично</w:t>
      </w:r>
      <w:r w:rsidR="00861318">
        <w:rPr>
          <w:sz w:val="28"/>
        </w:rPr>
        <w:t xml:space="preserve">м приеме либо в ходе проведения </w:t>
      </w:r>
      <w:r w:rsidRPr="000B5E99">
        <w:rPr>
          <w:sz w:val="28"/>
        </w:rPr>
        <w:t xml:space="preserve">профилактического мероприятия, контрольного мероприятия. </w:t>
      </w:r>
    </w:p>
    <w:p w:rsidR="0076744B" w:rsidRPr="00206169" w:rsidRDefault="0076744B" w:rsidP="0076744B">
      <w:pPr>
        <w:shd w:val="clear" w:color="auto" w:fill="FFFFFF"/>
        <w:ind w:firstLine="709"/>
        <w:jc w:val="both"/>
        <w:rPr>
          <w:color w:val="000000"/>
          <w:sz w:val="28"/>
          <w:szCs w:val="23"/>
        </w:rPr>
      </w:pPr>
      <w:r w:rsidRPr="00206169">
        <w:rPr>
          <w:color w:val="000000"/>
          <w:sz w:val="28"/>
          <w:szCs w:val="23"/>
        </w:rPr>
        <w:t>Личный прием граждан проводится руководителем или</w:t>
      </w:r>
      <w:r>
        <w:rPr>
          <w:color w:val="000000"/>
          <w:sz w:val="28"/>
          <w:szCs w:val="23"/>
        </w:rPr>
        <w:t xml:space="preserve"> </w:t>
      </w:r>
      <w:r w:rsidRPr="00206169">
        <w:rPr>
          <w:color w:val="000000"/>
          <w:sz w:val="28"/>
          <w:szCs w:val="23"/>
        </w:rPr>
        <w:t>заместителями руководителя контрольного органа.</w:t>
      </w:r>
    </w:p>
    <w:p w:rsidR="0076744B" w:rsidRDefault="0076744B" w:rsidP="0076744B">
      <w:pPr>
        <w:autoSpaceDE w:val="0"/>
        <w:autoSpaceDN w:val="0"/>
        <w:adjustRightInd w:val="0"/>
        <w:ind w:firstLine="709"/>
        <w:jc w:val="both"/>
        <w:rPr>
          <w:sz w:val="28"/>
        </w:rPr>
      </w:pPr>
      <w:r w:rsidRPr="000B5E99">
        <w:rPr>
          <w:sz w:val="28"/>
        </w:rPr>
        <w:t xml:space="preserve">Консультирование осуществляется по следующим вопросам: </w:t>
      </w:r>
    </w:p>
    <w:p w:rsidR="0076744B" w:rsidRDefault="0076744B" w:rsidP="0076744B">
      <w:pPr>
        <w:autoSpaceDE w:val="0"/>
        <w:autoSpaceDN w:val="0"/>
        <w:adjustRightInd w:val="0"/>
        <w:ind w:firstLine="709"/>
        <w:jc w:val="both"/>
        <w:rPr>
          <w:sz w:val="28"/>
        </w:rPr>
      </w:pPr>
      <w:r>
        <w:rPr>
          <w:sz w:val="28"/>
        </w:rPr>
        <w:lastRenderedPageBreak/>
        <w:t xml:space="preserve">- </w:t>
      </w:r>
      <w:r w:rsidRPr="000B5E99">
        <w:rPr>
          <w:sz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76744B" w:rsidRDefault="0076744B" w:rsidP="0076744B">
      <w:pPr>
        <w:autoSpaceDE w:val="0"/>
        <w:autoSpaceDN w:val="0"/>
        <w:adjustRightInd w:val="0"/>
        <w:ind w:firstLine="709"/>
        <w:jc w:val="both"/>
        <w:rPr>
          <w:sz w:val="28"/>
        </w:rPr>
      </w:pPr>
      <w:r w:rsidRPr="000B5E99">
        <w:rPr>
          <w:sz w:val="28"/>
        </w:rPr>
        <w:t xml:space="preserve"> </w:t>
      </w:r>
      <w:r>
        <w:rPr>
          <w:sz w:val="28"/>
        </w:rPr>
        <w:t xml:space="preserve">- </w:t>
      </w:r>
      <w:r w:rsidRPr="000B5E99">
        <w:rPr>
          <w:sz w:val="28"/>
        </w:rPr>
        <w:t>разъяснение положений нормативных правовых актов, регламентирующих порядок осуществления му</w:t>
      </w:r>
      <w:r>
        <w:rPr>
          <w:sz w:val="28"/>
        </w:rPr>
        <w:t xml:space="preserve">ниципального лесного контроля; </w:t>
      </w:r>
    </w:p>
    <w:p w:rsidR="0076744B" w:rsidRDefault="0076744B" w:rsidP="0076744B">
      <w:pPr>
        <w:autoSpaceDE w:val="0"/>
        <w:autoSpaceDN w:val="0"/>
        <w:adjustRightInd w:val="0"/>
        <w:ind w:firstLine="709"/>
        <w:jc w:val="both"/>
        <w:rPr>
          <w:sz w:val="28"/>
        </w:rPr>
      </w:pPr>
      <w:r>
        <w:rPr>
          <w:sz w:val="28"/>
        </w:rPr>
        <w:t xml:space="preserve">- </w:t>
      </w:r>
      <w:r w:rsidRPr="000B5E99">
        <w:rPr>
          <w:sz w:val="28"/>
        </w:rPr>
        <w:t xml:space="preserve">порядок обжалования решений уполномоченных органов, действий (бездействия) должностных лиц органа муниципального контроля. </w:t>
      </w:r>
    </w:p>
    <w:p w:rsidR="0076744B" w:rsidRDefault="0076744B" w:rsidP="0076744B">
      <w:pPr>
        <w:autoSpaceDE w:val="0"/>
        <w:autoSpaceDN w:val="0"/>
        <w:adjustRightInd w:val="0"/>
        <w:ind w:firstLine="709"/>
        <w:jc w:val="both"/>
        <w:rPr>
          <w:sz w:val="28"/>
        </w:rPr>
      </w:pPr>
      <w:r w:rsidRPr="000B5E99">
        <w:rPr>
          <w:sz w:val="28"/>
        </w:rPr>
        <w:t xml:space="preserve">Время консультирования при личном обращении составляет 10 минут. </w:t>
      </w:r>
    </w:p>
    <w:p w:rsidR="0076744B" w:rsidRDefault="0076744B" w:rsidP="0076744B">
      <w:pPr>
        <w:autoSpaceDE w:val="0"/>
        <w:autoSpaceDN w:val="0"/>
        <w:adjustRightInd w:val="0"/>
        <w:ind w:firstLine="709"/>
        <w:jc w:val="both"/>
        <w:rPr>
          <w:sz w:val="28"/>
        </w:rPr>
      </w:pPr>
      <w:r w:rsidRPr="000B5E99">
        <w:rPr>
          <w:sz w:val="28"/>
        </w:rPr>
        <w:t xml:space="preserve">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 </w:t>
      </w:r>
    </w:p>
    <w:p w:rsidR="0076744B" w:rsidRPr="00103D0F" w:rsidRDefault="0076744B" w:rsidP="0076744B">
      <w:pPr>
        <w:shd w:val="clear" w:color="auto" w:fill="FFFFFF"/>
        <w:ind w:firstLine="709"/>
        <w:jc w:val="both"/>
        <w:rPr>
          <w:color w:val="000000"/>
          <w:sz w:val="28"/>
          <w:szCs w:val="26"/>
        </w:rPr>
      </w:pPr>
      <w:r w:rsidRPr="000B5E99">
        <w:rPr>
          <w:sz w:val="28"/>
        </w:rPr>
        <w:t>При консультировании в письменной форме должны соблюдаться требования, установленные Федеральным законом о</w:t>
      </w:r>
      <w:r>
        <w:rPr>
          <w:sz w:val="28"/>
        </w:rPr>
        <w:t xml:space="preserve">т </w:t>
      </w:r>
      <w:r w:rsidRPr="000B5E99">
        <w:rPr>
          <w:sz w:val="28"/>
        </w:rPr>
        <w:t>2</w:t>
      </w:r>
      <w:r>
        <w:rPr>
          <w:sz w:val="28"/>
        </w:rPr>
        <w:t xml:space="preserve"> мая </w:t>
      </w:r>
      <w:r w:rsidRPr="000B5E99">
        <w:rPr>
          <w:sz w:val="28"/>
        </w:rPr>
        <w:t>2006</w:t>
      </w:r>
      <w:r w:rsidR="001968CB">
        <w:rPr>
          <w:sz w:val="28"/>
        </w:rPr>
        <w:t xml:space="preserve"> г.</w:t>
      </w:r>
      <w:r w:rsidRPr="000B5E99">
        <w:rPr>
          <w:sz w:val="28"/>
        </w:rPr>
        <w:t xml:space="preserve"> № 59-ФЗ «О порядке рассмотрения обращений граждан Российской Федерации». 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w:t>
      </w:r>
      <w:r>
        <w:rPr>
          <w:sz w:val="28"/>
        </w:rPr>
        <w:t xml:space="preserve">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0B5E99">
        <w:rPr>
          <w:sz w:val="28"/>
        </w:rPr>
        <w:t xml:space="preserve">. </w:t>
      </w:r>
      <w:r w:rsidRPr="00103D0F">
        <w:rPr>
          <w:color w:val="000000"/>
          <w:sz w:val="28"/>
          <w:szCs w:val="26"/>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w:t>
      </w:r>
      <w:r w:rsidR="001968CB">
        <w:rPr>
          <w:color w:val="000000"/>
          <w:sz w:val="28"/>
          <w:szCs w:val="26"/>
        </w:rPr>
        <w:t>льным законом от 2 мая 2006 г.</w:t>
      </w:r>
      <w:r w:rsidRPr="00103D0F">
        <w:rPr>
          <w:color w:val="000000"/>
          <w:sz w:val="28"/>
          <w:szCs w:val="26"/>
        </w:rPr>
        <w:t xml:space="preserve"> </w:t>
      </w:r>
      <w:r>
        <w:rPr>
          <w:color w:val="000000"/>
          <w:sz w:val="28"/>
          <w:szCs w:val="26"/>
        </w:rPr>
        <w:t>№</w:t>
      </w:r>
      <w:r w:rsidRPr="00103D0F">
        <w:rPr>
          <w:color w:val="000000"/>
          <w:sz w:val="28"/>
          <w:szCs w:val="26"/>
        </w:rPr>
        <w:t xml:space="preserve"> 59-ФЗ </w:t>
      </w:r>
      <w:r>
        <w:rPr>
          <w:color w:val="000000"/>
          <w:sz w:val="28"/>
          <w:szCs w:val="26"/>
        </w:rPr>
        <w:t>«</w:t>
      </w:r>
      <w:r w:rsidRPr="00103D0F">
        <w:rPr>
          <w:color w:val="000000"/>
          <w:sz w:val="28"/>
          <w:szCs w:val="26"/>
        </w:rPr>
        <w:t>О порядке рассмотрения обращений граждан Российской Федерации</w:t>
      </w:r>
      <w:r>
        <w:rPr>
          <w:color w:val="000000"/>
          <w:sz w:val="28"/>
          <w:szCs w:val="26"/>
        </w:rPr>
        <w:t>»</w:t>
      </w:r>
      <w:r w:rsidRPr="00103D0F">
        <w:rPr>
          <w:color w:val="000000"/>
          <w:sz w:val="28"/>
          <w:szCs w:val="26"/>
        </w:rPr>
        <w:t>.</w:t>
      </w:r>
    </w:p>
    <w:p w:rsidR="0076744B" w:rsidRDefault="0076744B" w:rsidP="0076744B">
      <w:pPr>
        <w:autoSpaceDE w:val="0"/>
        <w:autoSpaceDN w:val="0"/>
        <w:adjustRightInd w:val="0"/>
        <w:ind w:firstLine="709"/>
        <w:jc w:val="both"/>
        <w:rPr>
          <w:sz w:val="28"/>
        </w:rPr>
      </w:pPr>
      <w:r>
        <w:rPr>
          <w:sz w:val="28"/>
        </w:rPr>
        <w:t>28</w:t>
      </w:r>
      <w:r w:rsidRPr="000B5E99">
        <w:rPr>
          <w:sz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76744B" w:rsidRDefault="0076744B" w:rsidP="0076744B">
      <w:pPr>
        <w:autoSpaceDE w:val="0"/>
        <w:autoSpaceDN w:val="0"/>
        <w:adjustRightInd w:val="0"/>
        <w:ind w:firstLine="709"/>
        <w:jc w:val="both"/>
        <w:rPr>
          <w:sz w:val="28"/>
        </w:rPr>
      </w:pPr>
      <w:r w:rsidRPr="000B5E99">
        <w:rPr>
          <w:sz w:val="28"/>
        </w:rP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 </w:t>
      </w:r>
    </w:p>
    <w:p w:rsidR="0076744B" w:rsidRDefault="0076744B" w:rsidP="0076744B">
      <w:pPr>
        <w:autoSpaceDE w:val="0"/>
        <w:autoSpaceDN w:val="0"/>
        <w:adjustRightInd w:val="0"/>
        <w:ind w:firstLine="709"/>
        <w:jc w:val="both"/>
        <w:rPr>
          <w:sz w:val="28"/>
        </w:rPr>
      </w:pPr>
      <w:r w:rsidRPr="000B5E99">
        <w:rPr>
          <w:sz w:val="28"/>
        </w:rPr>
        <w:t xml:space="preserve">Профилактический визит проводится в порядке и объеме, определенном статьей 52 Федерального закона </w:t>
      </w:r>
      <w:r>
        <w:rPr>
          <w:sz w:val="28"/>
        </w:rPr>
        <w:t xml:space="preserve">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0B5E99">
        <w:rPr>
          <w:sz w:val="28"/>
        </w:rPr>
        <w:t xml:space="preserve">. </w:t>
      </w:r>
    </w:p>
    <w:p w:rsidR="0076744B" w:rsidRDefault="0076744B" w:rsidP="0076744B">
      <w:pPr>
        <w:autoSpaceDE w:val="0"/>
        <w:autoSpaceDN w:val="0"/>
        <w:adjustRightInd w:val="0"/>
        <w:ind w:firstLine="709"/>
        <w:jc w:val="both"/>
        <w:rPr>
          <w:sz w:val="28"/>
        </w:rPr>
      </w:pPr>
      <w:r w:rsidRPr="000B5E99">
        <w:rPr>
          <w:sz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 </w:t>
      </w:r>
    </w:p>
    <w:p w:rsidR="0076744B" w:rsidRDefault="0076744B" w:rsidP="0076744B">
      <w:pPr>
        <w:autoSpaceDE w:val="0"/>
        <w:autoSpaceDN w:val="0"/>
        <w:adjustRightInd w:val="0"/>
        <w:ind w:firstLine="709"/>
        <w:jc w:val="both"/>
        <w:rPr>
          <w:sz w:val="28"/>
        </w:rPr>
      </w:pPr>
      <w:r w:rsidRPr="000B5E99">
        <w:rPr>
          <w:sz w:val="28"/>
        </w:rPr>
        <w:t>В ходе профилактического визита может осуществляться консультирование контролируемого лица в порядке, уста</w:t>
      </w:r>
      <w:r>
        <w:rPr>
          <w:sz w:val="28"/>
        </w:rPr>
        <w:t>новленном пунктом 21</w:t>
      </w:r>
      <w:r w:rsidRPr="000B5E99">
        <w:rPr>
          <w:sz w:val="28"/>
        </w:rPr>
        <w:t xml:space="preserve"> настоящего Положения, а также </w:t>
      </w:r>
      <w:r>
        <w:rPr>
          <w:sz w:val="28"/>
        </w:rPr>
        <w:t xml:space="preserve">статьей 50 Федерального закона от </w:t>
      </w:r>
      <w:r w:rsidRPr="005A6BD8">
        <w:rPr>
          <w:sz w:val="28"/>
          <w:szCs w:val="28"/>
        </w:rPr>
        <w:t>31</w:t>
      </w:r>
      <w:r>
        <w:rPr>
          <w:sz w:val="28"/>
          <w:szCs w:val="28"/>
        </w:rPr>
        <w:t xml:space="preserve"> июля </w:t>
      </w:r>
      <w:r w:rsidRPr="005A6BD8">
        <w:rPr>
          <w:sz w:val="28"/>
          <w:szCs w:val="28"/>
        </w:rPr>
        <w:t xml:space="preserve">2020 </w:t>
      </w:r>
      <w:r w:rsidR="001968CB">
        <w:rPr>
          <w:sz w:val="28"/>
          <w:szCs w:val="28"/>
        </w:rPr>
        <w:t>г.</w:t>
      </w:r>
      <w:r>
        <w:rPr>
          <w:sz w:val="28"/>
          <w:szCs w:val="28"/>
        </w:rPr>
        <w:t xml:space="preserve"> №</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0B5E99">
        <w:rPr>
          <w:sz w:val="28"/>
        </w:rPr>
        <w:t xml:space="preserve">. </w:t>
      </w:r>
    </w:p>
    <w:p w:rsidR="0076744B" w:rsidRDefault="0076744B" w:rsidP="0076744B">
      <w:pPr>
        <w:autoSpaceDE w:val="0"/>
        <w:autoSpaceDN w:val="0"/>
        <w:adjustRightInd w:val="0"/>
        <w:ind w:firstLine="709"/>
        <w:jc w:val="both"/>
        <w:rPr>
          <w:sz w:val="28"/>
        </w:rPr>
      </w:pPr>
      <w:r w:rsidRPr="000B5E99">
        <w:rPr>
          <w:sz w:val="28"/>
        </w:rPr>
        <w:lastRenderedPageBreak/>
        <w:t xml:space="preserve">Профилактический визит проводится по согласованию с контролируемым лицом. Обязательный профилактический визит проводится в отношении: </w:t>
      </w:r>
    </w:p>
    <w:p w:rsidR="0076744B" w:rsidRDefault="0076744B" w:rsidP="0076744B">
      <w:pPr>
        <w:autoSpaceDE w:val="0"/>
        <w:autoSpaceDN w:val="0"/>
        <w:adjustRightInd w:val="0"/>
        <w:ind w:firstLine="709"/>
        <w:jc w:val="both"/>
        <w:rPr>
          <w:sz w:val="28"/>
        </w:rPr>
      </w:pPr>
      <w:r w:rsidRPr="000B5E99">
        <w:rPr>
          <w:sz w:val="28"/>
        </w:rPr>
        <w:t xml:space="preserve">1) объектов контроля, отнесенных к категории значительного риска; </w:t>
      </w:r>
    </w:p>
    <w:p w:rsidR="0076744B" w:rsidRDefault="0076744B" w:rsidP="0076744B">
      <w:pPr>
        <w:autoSpaceDE w:val="0"/>
        <w:autoSpaceDN w:val="0"/>
        <w:adjustRightInd w:val="0"/>
        <w:ind w:firstLine="709"/>
        <w:jc w:val="both"/>
        <w:rPr>
          <w:sz w:val="28"/>
        </w:rPr>
      </w:pPr>
      <w:r w:rsidRPr="000B5E99">
        <w:rPr>
          <w:sz w:val="28"/>
        </w:rPr>
        <w:t xml:space="preserve">2) контролируемых лиц, впервые приступающих к осуществлению использования лесов и (или) лесных участков, части лесных участков. </w:t>
      </w:r>
    </w:p>
    <w:p w:rsidR="0076744B" w:rsidRDefault="0076744B" w:rsidP="0076744B">
      <w:pPr>
        <w:autoSpaceDE w:val="0"/>
        <w:autoSpaceDN w:val="0"/>
        <w:adjustRightInd w:val="0"/>
        <w:ind w:firstLine="709"/>
        <w:jc w:val="both"/>
        <w:rPr>
          <w:sz w:val="28"/>
          <w:szCs w:val="28"/>
        </w:rPr>
      </w:pPr>
      <w:r w:rsidRPr="000B5E99">
        <w:rPr>
          <w:sz w:val="28"/>
        </w:rPr>
        <w:t xml:space="preserve">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4668AC">
        <w:rPr>
          <w:sz w:val="28"/>
          <w:szCs w:val="28"/>
        </w:rPr>
        <w:t xml:space="preserve">. </w:t>
      </w:r>
    </w:p>
    <w:p w:rsidR="0076744B" w:rsidRDefault="0076744B" w:rsidP="0076744B">
      <w:pPr>
        <w:autoSpaceDE w:val="0"/>
        <w:autoSpaceDN w:val="0"/>
        <w:adjustRightInd w:val="0"/>
        <w:ind w:firstLine="709"/>
        <w:jc w:val="both"/>
        <w:rPr>
          <w:sz w:val="28"/>
        </w:rPr>
      </w:pPr>
      <w:r w:rsidRPr="000B5E99">
        <w:rPr>
          <w:sz w:val="28"/>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r>
        <w:rPr>
          <w:sz w:val="28"/>
        </w:rPr>
        <w:t xml:space="preserve"> до даты проведения визита</w:t>
      </w:r>
      <w:r w:rsidRPr="000B5E99">
        <w:rPr>
          <w:sz w:val="28"/>
        </w:rPr>
        <w:t xml:space="preserve">. </w:t>
      </w:r>
    </w:p>
    <w:p w:rsidR="0076744B" w:rsidRDefault="0076744B" w:rsidP="0076744B">
      <w:pPr>
        <w:autoSpaceDE w:val="0"/>
        <w:autoSpaceDN w:val="0"/>
        <w:adjustRightInd w:val="0"/>
        <w:ind w:firstLine="709"/>
        <w:jc w:val="both"/>
        <w:rPr>
          <w:sz w:val="28"/>
        </w:rPr>
      </w:pPr>
      <w:r w:rsidRPr="000B5E99">
        <w:rPr>
          <w:sz w:val="28"/>
        </w:rPr>
        <w:t xml:space="preserve">Срок проведения профилактического визита (обязательного профилактического визита) не может превышать один рабочий день. </w:t>
      </w:r>
    </w:p>
    <w:p w:rsidR="0076744B" w:rsidRDefault="0076744B" w:rsidP="0076744B">
      <w:pPr>
        <w:autoSpaceDE w:val="0"/>
        <w:autoSpaceDN w:val="0"/>
        <w:adjustRightInd w:val="0"/>
        <w:ind w:firstLine="709"/>
        <w:jc w:val="both"/>
        <w:rPr>
          <w:sz w:val="28"/>
        </w:rPr>
      </w:pPr>
      <w:r w:rsidRPr="000B5E99">
        <w:rPr>
          <w:sz w:val="28"/>
        </w:rPr>
        <w:t xml:space="preserve">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 </w:t>
      </w:r>
    </w:p>
    <w:p w:rsidR="0076744B" w:rsidRDefault="0076744B" w:rsidP="0076744B">
      <w:pPr>
        <w:autoSpaceDE w:val="0"/>
        <w:autoSpaceDN w:val="0"/>
        <w:adjustRightInd w:val="0"/>
        <w:ind w:firstLine="709"/>
        <w:jc w:val="both"/>
        <w:rPr>
          <w:sz w:val="28"/>
        </w:rPr>
      </w:pPr>
      <w:r w:rsidRPr="000B5E99">
        <w:rPr>
          <w:sz w:val="28"/>
        </w:rPr>
        <w:t xml:space="preserve">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w:t>
      </w:r>
    </w:p>
    <w:p w:rsidR="0076744B" w:rsidRPr="000B5E99" w:rsidRDefault="0076744B" w:rsidP="0076744B">
      <w:pPr>
        <w:autoSpaceDE w:val="0"/>
        <w:autoSpaceDN w:val="0"/>
        <w:adjustRightInd w:val="0"/>
        <w:ind w:firstLine="709"/>
        <w:jc w:val="both"/>
        <w:rPr>
          <w:sz w:val="48"/>
          <w:szCs w:val="28"/>
        </w:rPr>
      </w:pPr>
      <w:r w:rsidRPr="000B5E99">
        <w:rPr>
          <w:sz w:val="28"/>
        </w:rPr>
        <w:t>Разъяснения, полученные контролируемым лицом в ходе профилактического визита, носят рекомендательный характер.</w:t>
      </w:r>
    </w:p>
    <w:p w:rsidR="0076744B" w:rsidRPr="00734D4F" w:rsidRDefault="0076744B" w:rsidP="0076744B">
      <w:pPr>
        <w:widowControl w:val="0"/>
        <w:jc w:val="center"/>
        <w:rPr>
          <w:sz w:val="28"/>
          <w:szCs w:val="28"/>
        </w:rPr>
      </w:pPr>
    </w:p>
    <w:p w:rsidR="0076744B" w:rsidRPr="0084596B" w:rsidRDefault="0076744B" w:rsidP="0076744B">
      <w:pPr>
        <w:widowControl w:val="0"/>
        <w:jc w:val="center"/>
        <w:rPr>
          <w:sz w:val="28"/>
          <w:szCs w:val="28"/>
        </w:rPr>
      </w:pPr>
      <w:r>
        <w:rPr>
          <w:sz w:val="28"/>
          <w:szCs w:val="28"/>
        </w:rPr>
        <w:t xml:space="preserve">IV. </w:t>
      </w:r>
      <w:r w:rsidRPr="0084596B">
        <w:rPr>
          <w:sz w:val="28"/>
          <w:szCs w:val="28"/>
        </w:rPr>
        <w:t xml:space="preserve">Осуществление муниципального контроля </w:t>
      </w:r>
    </w:p>
    <w:p w:rsidR="0076744B" w:rsidRPr="00734D4F" w:rsidRDefault="0076744B" w:rsidP="0076744B">
      <w:pPr>
        <w:widowControl w:val="0"/>
        <w:jc w:val="center"/>
        <w:rPr>
          <w:sz w:val="28"/>
          <w:szCs w:val="28"/>
        </w:rPr>
      </w:pPr>
    </w:p>
    <w:p w:rsidR="0076744B" w:rsidRPr="00085792" w:rsidRDefault="0076744B" w:rsidP="0076744B">
      <w:pPr>
        <w:widowControl w:val="0"/>
        <w:ind w:firstLine="709"/>
        <w:jc w:val="both"/>
        <w:rPr>
          <w:sz w:val="28"/>
          <w:szCs w:val="28"/>
        </w:rPr>
      </w:pPr>
      <w:r>
        <w:rPr>
          <w:sz w:val="28"/>
          <w:szCs w:val="28"/>
        </w:rPr>
        <w:t>29</w:t>
      </w:r>
      <w:r w:rsidRPr="00085792">
        <w:rPr>
          <w:sz w:val="28"/>
          <w:szCs w:val="28"/>
        </w:rPr>
        <w:t xml:space="preserve">. Уполномоченные органы осуществляют муниципальный лесной контроль посредством проведения: </w:t>
      </w:r>
    </w:p>
    <w:p w:rsidR="0076744B" w:rsidRPr="00085792" w:rsidRDefault="0076744B" w:rsidP="0076744B">
      <w:pPr>
        <w:widowControl w:val="0"/>
        <w:ind w:firstLine="709"/>
        <w:jc w:val="both"/>
        <w:rPr>
          <w:sz w:val="28"/>
          <w:szCs w:val="28"/>
        </w:rPr>
      </w:pPr>
      <w:r w:rsidRPr="00085792">
        <w:rPr>
          <w:sz w:val="28"/>
          <w:szCs w:val="28"/>
        </w:rPr>
        <w:t xml:space="preserve">1) профилактических мероприятий; </w:t>
      </w:r>
    </w:p>
    <w:p w:rsidR="0076744B" w:rsidRPr="00085792" w:rsidRDefault="0076744B" w:rsidP="0076744B">
      <w:pPr>
        <w:widowControl w:val="0"/>
        <w:ind w:firstLine="709"/>
        <w:jc w:val="both"/>
        <w:rPr>
          <w:sz w:val="28"/>
          <w:szCs w:val="28"/>
        </w:rPr>
      </w:pPr>
      <w:r w:rsidRPr="00085792">
        <w:rPr>
          <w:sz w:val="28"/>
          <w:szCs w:val="28"/>
        </w:rPr>
        <w:t xml:space="preserve">2) контрольных (надзорных) мероприятий, проводимых с взаимодействием с контролируемым лицом; </w:t>
      </w:r>
    </w:p>
    <w:p w:rsidR="0076744B" w:rsidRPr="00085792" w:rsidRDefault="0076744B" w:rsidP="0076744B">
      <w:pPr>
        <w:widowControl w:val="0"/>
        <w:ind w:firstLine="709"/>
        <w:jc w:val="both"/>
        <w:rPr>
          <w:sz w:val="28"/>
          <w:szCs w:val="28"/>
        </w:rPr>
      </w:pPr>
      <w:r w:rsidRPr="00085792">
        <w:rPr>
          <w:sz w:val="28"/>
          <w:szCs w:val="28"/>
        </w:rPr>
        <w:t xml:space="preserve">3) контрольных (надзорных) мероприятий, проводимых без взаимодействия с контролируемым лицом. </w:t>
      </w:r>
    </w:p>
    <w:p w:rsidR="0076744B" w:rsidRPr="00085792" w:rsidRDefault="0076744B" w:rsidP="0076744B">
      <w:pPr>
        <w:widowControl w:val="0"/>
        <w:ind w:firstLine="709"/>
        <w:jc w:val="both"/>
        <w:rPr>
          <w:sz w:val="28"/>
          <w:szCs w:val="28"/>
        </w:rPr>
      </w:pPr>
      <w:r>
        <w:rPr>
          <w:sz w:val="28"/>
          <w:szCs w:val="28"/>
        </w:rPr>
        <w:t>30</w:t>
      </w:r>
      <w:r w:rsidRPr="00085792">
        <w:rPr>
          <w:sz w:val="28"/>
          <w:szCs w:val="28"/>
        </w:rPr>
        <w:t xml:space="preserve">. Контрольные (надзорные) мероприятия проводятся в плановой и внеплановой форме. </w:t>
      </w:r>
    </w:p>
    <w:p w:rsidR="0076744B" w:rsidRPr="00085792" w:rsidRDefault="0076744B" w:rsidP="0076744B">
      <w:pPr>
        <w:widowControl w:val="0"/>
        <w:ind w:firstLine="709"/>
        <w:jc w:val="both"/>
        <w:rPr>
          <w:sz w:val="28"/>
          <w:szCs w:val="28"/>
        </w:rPr>
      </w:pPr>
      <w:r>
        <w:rPr>
          <w:sz w:val="28"/>
          <w:szCs w:val="28"/>
        </w:rPr>
        <w:t>31</w:t>
      </w:r>
      <w:r w:rsidRPr="00085792">
        <w:rPr>
          <w:sz w:val="28"/>
          <w:szCs w:val="28"/>
        </w:rPr>
        <w:t xml:space="preserve">. В плановой форме проводятся: </w:t>
      </w:r>
    </w:p>
    <w:p w:rsidR="0076744B" w:rsidRPr="00085792" w:rsidRDefault="0076744B" w:rsidP="0076744B">
      <w:pPr>
        <w:widowControl w:val="0"/>
        <w:ind w:firstLine="709"/>
        <w:jc w:val="both"/>
        <w:rPr>
          <w:sz w:val="28"/>
          <w:szCs w:val="28"/>
        </w:rPr>
      </w:pPr>
      <w:r w:rsidRPr="00085792">
        <w:rPr>
          <w:sz w:val="28"/>
          <w:szCs w:val="28"/>
        </w:rPr>
        <w:t xml:space="preserve">1) инспекционный визит; </w:t>
      </w:r>
    </w:p>
    <w:p w:rsidR="0076744B" w:rsidRPr="00085792" w:rsidRDefault="0076744B" w:rsidP="0076744B">
      <w:pPr>
        <w:widowControl w:val="0"/>
        <w:ind w:firstLine="709"/>
        <w:jc w:val="both"/>
        <w:rPr>
          <w:sz w:val="28"/>
          <w:szCs w:val="28"/>
        </w:rPr>
      </w:pPr>
      <w:r w:rsidRPr="00085792">
        <w:rPr>
          <w:sz w:val="28"/>
          <w:szCs w:val="28"/>
        </w:rPr>
        <w:t xml:space="preserve">2) рейдовый осмотр; </w:t>
      </w:r>
    </w:p>
    <w:p w:rsidR="0076744B" w:rsidRPr="00085792" w:rsidRDefault="0076744B" w:rsidP="0076744B">
      <w:pPr>
        <w:widowControl w:val="0"/>
        <w:ind w:firstLine="709"/>
        <w:jc w:val="both"/>
        <w:rPr>
          <w:sz w:val="28"/>
          <w:szCs w:val="28"/>
        </w:rPr>
      </w:pPr>
      <w:r w:rsidRPr="00085792">
        <w:rPr>
          <w:sz w:val="28"/>
          <w:szCs w:val="28"/>
        </w:rPr>
        <w:t xml:space="preserve">3) документарная проверка; </w:t>
      </w:r>
    </w:p>
    <w:p w:rsidR="0076744B" w:rsidRPr="00085792" w:rsidRDefault="0076744B" w:rsidP="0076744B">
      <w:pPr>
        <w:widowControl w:val="0"/>
        <w:ind w:firstLine="709"/>
        <w:jc w:val="both"/>
        <w:rPr>
          <w:sz w:val="28"/>
          <w:szCs w:val="28"/>
        </w:rPr>
      </w:pPr>
      <w:r w:rsidRPr="00085792">
        <w:rPr>
          <w:sz w:val="28"/>
          <w:szCs w:val="28"/>
        </w:rPr>
        <w:t xml:space="preserve">4) выездная проверка. </w:t>
      </w:r>
    </w:p>
    <w:p w:rsidR="0076744B" w:rsidRPr="00085792" w:rsidRDefault="0076744B" w:rsidP="0076744B">
      <w:pPr>
        <w:widowControl w:val="0"/>
        <w:ind w:firstLine="709"/>
        <w:jc w:val="both"/>
        <w:rPr>
          <w:sz w:val="28"/>
          <w:szCs w:val="28"/>
        </w:rPr>
      </w:pPr>
      <w:r>
        <w:rPr>
          <w:sz w:val="28"/>
          <w:szCs w:val="28"/>
        </w:rPr>
        <w:t>32</w:t>
      </w:r>
      <w:r w:rsidRPr="00085792">
        <w:rPr>
          <w:sz w:val="28"/>
          <w:szCs w:val="28"/>
        </w:rPr>
        <w:t xml:space="preserve">. Во внеплановой форме проводятся: </w:t>
      </w:r>
    </w:p>
    <w:p w:rsidR="0076744B" w:rsidRPr="00085792" w:rsidRDefault="0076744B" w:rsidP="0076744B">
      <w:pPr>
        <w:widowControl w:val="0"/>
        <w:ind w:firstLine="709"/>
        <w:jc w:val="both"/>
        <w:rPr>
          <w:sz w:val="28"/>
          <w:szCs w:val="28"/>
        </w:rPr>
      </w:pPr>
      <w:r w:rsidRPr="00085792">
        <w:rPr>
          <w:sz w:val="28"/>
          <w:szCs w:val="28"/>
        </w:rPr>
        <w:t xml:space="preserve">1) инспекционный визит; </w:t>
      </w:r>
    </w:p>
    <w:p w:rsidR="0076744B" w:rsidRPr="00085792" w:rsidRDefault="0076744B" w:rsidP="0076744B">
      <w:pPr>
        <w:widowControl w:val="0"/>
        <w:ind w:firstLine="709"/>
        <w:jc w:val="both"/>
        <w:rPr>
          <w:sz w:val="28"/>
          <w:szCs w:val="28"/>
        </w:rPr>
      </w:pPr>
      <w:r w:rsidRPr="00085792">
        <w:rPr>
          <w:sz w:val="28"/>
          <w:szCs w:val="28"/>
        </w:rPr>
        <w:lastRenderedPageBreak/>
        <w:t xml:space="preserve">2) рейдовый осмотр; </w:t>
      </w:r>
    </w:p>
    <w:p w:rsidR="0076744B" w:rsidRPr="00085792" w:rsidRDefault="0076744B" w:rsidP="0076744B">
      <w:pPr>
        <w:widowControl w:val="0"/>
        <w:ind w:firstLine="709"/>
        <w:jc w:val="both"/>
        <w:rPr>
          <w:sz w:val="28"/>
          <w:szCs w:val="28"/>
        </w:rPr>
      </w:pPr>
      <w:r w:rsidRPr="00085792">
        <w:rPr>
          <w:sz w:val="28"/>
          <w:szCs w:val="28"/>
        </w:rPr>
        <w:t xml:space="preserve">3) выездная проверка; </w:t>
      </w:r>
    </w:p>
    <w:p w:rsidR="0076744B" w:rsidRPr="00085792" w:rsidRDefault="0076744B" w:rsidP="0076744B">
      <w:pPr>
        <w:widowControl w:val="0"/>
        <w:ind w:firstLine="709"/>
        <w:jc w:val="both"/>
        <w:rPr>
          <w:sz w:val="28"/>
          <w:szCs w:val="28"/>
        </w:rPr>
      </w:pPr>
      <w:r w:rsidRPr="00085792">
        <w:rPr>
          <w:sz w:val="28"/>
          <w:szCs w:val="28"/>
        </w:rPr>
        <w:t xml:space="preserve">4) наблюдение за соблюдением обязательных требований (мониторинг безопасности); </w:t>
      </w:r>
    </w:p>
    <w:p w:rsidR="0076744B" w:rsidRPr="00085792" w:rsidRDefault="0076744B" w:rsidP="0076744B">
      <w:pPr>
        <w:widowControl w:val="0"/>
        <w:ind w:firstLine="709"/>
        <w:jc w:val="both"/>
        <w:rPr>
          <w:sz w:val="28"/>
          <w:szCs w:val="28"/>
        </w:rPr>
      </w:pPr>
      <w:r w:rsidRPr="00085792">
        <w:rPr>
          <w:sz w:val="28"/>
          <w:szCs w:val="28"/>
        </w:rPr>
        <w:t xml:space="preserve">5) выездное обследование. </w:t>
      </w:r>
    </w:p>
    <w:p w:rsidR="0076744B" w:rsidRPr="00103D0F" w:rsidRDefault="0076744B" w:rsidP="0076744B">
      <w:pPr>
        <w:pStyle w:val="1"/>
        <w:shd w:val="clear" w:color="auto" w:fill="FFFFFF"/>
        <w:ind w:firstLine="709"/>
        <w:jc w:val="both"/>
        <w:rPr>
          <w:b w:val="0"/>
          <w:color w:val="000000"/>
          <w:sz w:val="28"/>
          <w:szCs w:val="28"/>
        </w:rPr>
      </w:pPr>
      <w:r>
        <w:rPr>
          <w:b w:val="0"/>
          <w:sz w:val="28"/>
          <w:szCs w:val="28"/>
        </w:rPr>
        <w:t>33</w:t>
      </w:r>
      <w:r w:rsidRPr="00103D0F">
        <w:rPr>
          <w:b w:val="0"/>
          <w:sz w:val="28"/>
          <w:szCs w:val="28"/>
        </w:rPr>
        <w:t xml:space="preserve">.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 согласно </w:t>
      </w:r>
      <w:r w:rsidRPr="00103D0F">
        <w:rPr>
          <w:b w:val="0"/>
          <w:color w:val="000000"/>
          <w:sz w:val="28"/>
          <w:szCs w:val="28"/>
        </w:rPr>
        <w:t>Постановления Правительства РФ от 31 декабря 2020</w:t>
      </w:r>
      <w:r w:rsidR="001968CB">
        <w:rPr>
          <w:b w:val="0"/>
          <w:color w:val="000000"/>
          <w:sz w:val="28"/>
          <w:szCs w:val="28"/>
        </w:rPr>
        <w:t xml:space="preserve"> г.</w:t>
      </w:r>
      <w:r w:rsidRPr="00103D0F">
        <w:rPr>
          <w:b w:val="0"/>
          <w:color w:val="000000"/>
          <w:sz w:val="28"/>
          <w:szCs w:val="28"/>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b w:val="0"/>
          <w:color w:val="000000"/>
          <w:sz w:val="28"/>
          <w:szCs w:val="28"/>
        </w:rPr>
        <w:t>.</w:t>
      </w:r>
    </w:p>
    <w:p w:rsidR="0076744B" w:rsidRPr="00103D0F" w:rsidRDefault="0076744B" w:rsidP="0076744B">
      <w:pPr>
        <w:widowControl w:val="0"/>
        <w:ind w:firstLine="709"/>
        <w:jc w:val="both"/>
        <w:rPr>
          <w:color w:val="000000"/>
          <w:sz w:val="28"/>
          <w:szCs w:val="28"/>
          <w:shd w:val="clear" w:color="auto" w:fill="FFFFFF"/>
        </w:rPr>
      </w:pPr>
      <w:r w:rsidRPr="00103D0F">
        <w:rPr>
          <w:color w:val="000000"/>
          <w:sz w:val="28"/>
          <w:szCs w:val="28"/>
          <w:shd w:val="clear" w:color="auto" w:fill="FFFFFF"/>
        </w:rPr>
        <w:t>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rsidR="0076744B" w:rsidRPr="00103D0F" w:rsidRDefault="0076744B" w:rsidP="0076744B">
      <w:pPr>
        <w:shd w:val="clear" w:color="auto" w:fill="FFFFFF"/>
        <w:ind w:firstLine="709"/>
        <w:jc w:val="both"/>
        <w:rPr>
          <w:color w:val="000000"/>
          <w:sz w:val="28"/>
          <w:szCs w:val="28"/>
        </w:rPr>
      </w:pPr>
      <w:r w:rsidRPr="00103D0F">
        <w:rPr>
          <w:color w:val="000000"/>
          <w:sz w:val="28"/>
          <w:szCs w:val="28"/>
        </w:rPr>
        <w:t>В проект ежегодного плана включаются сведения о плановых контрольных (надзорных) мероприятиях, в том числе:</w:t>
      </w:r>
    </w:p>
    <w:p w:rsidR="0076744B" w:rsidRPr="00103D0F" w:rsidRDefault="0076744B" w:rsidP="0076744B">
      <w:pPr>
        <w:shd w:val="clear" w:color="auto" w:fill="FFFFFF"/>
        <w:ind w:firstLine="709"/>
        <w:jc w:val="both"/>
        <w:rPr>
          <w:color w:val="000000"/>
          <w:sz w:val="28"/>
          <w:szCs w:val="28"/>
        </w:rPr>
      </w:pPr>
      <w:bookmarkStart w:id="2" w:name="dst100026"/>
      <w:bookmarkEnd w:id="2"/>
      <w:r w:rsidRPr="00103D0F">
        <w:rPr>
          <w:color w:val="000000"/>
          <w:sz w:val="28"/>
          <w:szCs w:val="28"/>
        </w:rPr>
        <w:t>а) наименование контрольного (надзорного) органа;</w:t>
      </w:r>
    </w:p>
    <w:p w:rsidR="0076744B" w:rsidRPr="00103D0F" w:rsidRDefault="0076744B" w:rsidP="0076744B">
      <w:pPr>
        <w:shd w:val="clear" w:color="auto" w:fill="FFFFFF"/>
        <w:ind w:firstLine="709"/>
        <w:jc w:val="both"/>
        <w:rPr>
          <w:color w:val="000000"/>
          <w:sz w:val="28"/>
          <w:szCs w:val="28"/>
        </w:rPr>
      </w:pPr>
      <w:bookmarkStart w:id="3" w:name="dst100027"/>
      <w:bookmarkEnd w:id="3"/>
      <w:r w:rsidRPr="00103D0F">
        <w:rPr>
          <w:color w:val="000000"/>
          <w:sz w:val="28"/>
          <w:szCs w:val="28"/>
        </w:rPr>
        <w:t>б) вид государственного контроля (надзора), вид муниципального контроля;</w:t>
      </w:r>
    </w:p>
    <w:p w:rsidR="0076744B" w:rsidRPr="00103D0F" w:rsidRDefault="0076744B" w:rsidP="0076744B">
      <w:pPr>
        <w:shd w:val="clear" w:color="auto" w:fill="FFFFFF"/>
        <w:ind w:firstLine="709"/>
        <w:jc w:val="both"/>
        <w:rPr>
          <w:color w:val="000000"/>
          <w:sz w:val="28"/>
          <w:szCs w:val="28"/>
        </w:rPr>
      </w:pPr>
      <w:bookmarkStart w:id="4" w:name="dst100028"/>
      <w:bookmarkEnd w:id="4"/>
      <w:r w:rsidRPr="00103D0F">
        <w:rPr>
          <w:color w:val="000000"/>
          <w:sz w:val="28"/>
          <w:szCs w:val="28"/>
        </w:rPr>
        <w:t>в) виды контрольных (надзорных) мероприятий, предмет контрольных (надзорных) мероприятий, сроки их проведения;</w:t>
      </w:r>
    </w:p>
    <w:p w:rsidR="0076744B" w:rsidRPr="00103D0F" w:rsidRDefault="0076744B" w:rsidP="0076744B">
      <w:pPr>
        <w:shd w:val="clear" w:color="auto" w:fill="FFFFFF"/>
        <w:ind w:firstLine="709"/>
        <w:jc w:val="both"/>
        <w:rPr>
          <w:color w:val="000000"/>
          <w:sz w:val="28"/>
          <w:szCs w:val="28"/>
        </w:rPr>
      </w:pPr>
      <w:bookmarkStart w:id="5" w:name="dst100029"/>
      <w:bookmarkEnd w:id="5"/>
      <w:r w:rsidRPr="00103D0F">
        <w:rPr>
          <w:color w:val="000000"/>
          <w:sz w:val="28"/>
          <w:szCs w:val="28"/>
        </w:rPr>
        <w:t>г) контрольные (надзорные) мероприятия, с которыми контрольные (надзорные) мероприятия проводятся совместно (при наличии);</w:t>
      </w:r>
    </w:p>
    <w:p w:rsidR="0076744B" w:rsidRPr="00103D0F" w:rsidRDefault="0076744B" w:rsidP="0076744B">
      <w:pPr>
        <w:shd w:val="clear" w:color="auto" w:fill="FFFFFF"/>
        <w:ind w:firstLine="709"/>
        <w:jc w:val="both"/>
        <w:rPr>
          <w:color w:val="000000"/>
          <w:sz w:val="28"/>
          <w:szCs w:val="28"/>
        </w:rPr>
      </w:pPr>
      <w:bookmarkStart w:id="6" w:name="dst100030"/>
      <w:bookmarkEnd w:id="6"/>
      <w:r w:rsidRPr="00103D0F">
        <w:rPr>
          <w:color w:val="000000"/>
          <w:sz w:val="28"/>
          <w:szCs w:val="28"/>
        </w:rPr>
        <w:t>д) основания включения контрольного (надзорного) мероприятия в ежегодный план, предусмотренные пунктом 34 настоящего Положения;</w:t>
      </w:r>
    </w:p>
    <w:p w:rsidR="0076744B" w:rsidRPr="00103D0F" w:rsidRDefault="0076744B" w:rsidP="0076744B">
      <w:pPr>
        <w:shd w:val="clear" w:color="auto" w:fill="FFFFFF"/>
        <w:ind w:firstLine="709"/>
        <w:jc w:val="both"/>
        <w:rPr>
          <w:color w:val="000000"/>
          <w:sz w:val="28"/>
          <w:szCs w:val="28"/>
        </w:rPr>
      </w:pPr>
      <w:bookmarkStart w:id="7" w:name="dst100031"/>
      <w:bookmarkEnd w:id="7"/>
      <w:r w:rsidRPr="00103D0F">
        <w:rPr>
          <w:color w:val="000000"/>
          <w:sz w:val="28"/>
          <w:szCs w:val="28"/>
        </w:rPr>
        <w:t>е) объекты контроля, включая адреса мест осуществления организациями, индивидуальными 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риска, к которым отнесены объекты контроля;</w:t>
      </w:r>
    </w:p>
    <w:p w:rsidR="0076744B" w:rsidRPr="00103D0F" w:rsidRDefault="0076744B" w:rsidP="0076744B">
      <w:pPr>
        <w:shd w:val="clear" w:color="auto" w:fill="FFFFFF"/>
        <w:ind w:firstLine="709"/>
        <w:jc w:val="both"/>
        <w:rPr>
          <w:color w:val="000000"/>
          <w:sz w:val="28"/>
          <w:szCs w:val="28"/>
        </w:rPr>
      </w:pPr>
      <w:bookmarkStart w:id="8" w:name="dst100032"/>
      <w:bookmarkEnd w:id="8"/>
      <w:r w:rsidRPr="00103D0F">
        <w:rPr>
          <w:color w:val="000000"/>
          <w:sz w:val="28"/>
          <w:szCs w:val="28"/>
        </w:rPr>
        <w:t>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
    <w:p w:rsidR="0076744B" w:rsidRPr="00103D0F" w:rsidRDefault="0076744B" w:rsidP="0076744B">
      <w:pPr>
        <w:shd w:val="clear" w:color="auto" w:fill="FFFFFF"/>
        <w:ind w:firstLine="709"/>
        <w:jc w:val="both"/>
        <w:rPr>
          <w:color w:val="000000"/>
          <w:sz w:val="28"/>
          <w:szCs w:val="28"/>
        </w:rPr>
      </w:pPr>
      <w:bookmarkStart w:id="9" w:name="dst100033"/>
      <w:bookmarkEnd w:id="9"/>
      <w:r w:rsidRPr="00103D0F">
        <w:rPr>
          <w:color w:val="000000"/>
          <w:sz w:val="28"/>
          <w:szCs w:val="28"/>
        </w:rPr>
        <w:t>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rsidR="0076744B" w:rsidRPr="00085792" w:rsidRDefault="0076744B" w:rsidP="0076744B">
      <w:pPr>
        <w:widowControl w:val="0"/>
        <w:ind w:firstLine="709"/>
        <w:jc w:val="both"/>
        <w:rPr>
          <w:sz w:val="28"/>
          <w:szCs w:val="28"/>
        </w:rPr>
      </w:pPr>
      <w:r>
        <w:rPr>
          <w:sz w:val="28"/>
          <w:szCs w:val="28"/>
        </w:rPr>
        <w:t>34</w:t>
      </w:r>
      <w:r w:rsidRPr="00085792">
        <w:rPr>
          <w:sz w:val="28"/>
          <w:szCs w:val="28"/>
        </w:rPr>
        <w:t xml:space="preserve">. В план проведения плановых контрольных (надзорных) мероприятий включаются следующие виды плановых контрольных (надзорных) мероприятий: </w:t>
      </w:r>
    </w:p>
    <w:p w:rsidR="0076744B" w:rsidRPr="00085792" w:rsidRDefault="0076744B" w:rsidP="0076744B">
      <w:pPr>
        <w:widowControl w:val="0"/>
        <w:ind w:firstLine="709"/>
        <w:jc w:val="both"/>
        <w:rPr>
          <w:sz w:val="28"/>
          <w:szCs w:val="28"/>
        </w:rPr>
      </w:pPr>
      <w:r w:rsidRPr="00085792">
        <w:rPr>
          <w:sz w:val="28"/>
          <w:szCs w:val="28"/>
        </w:rPr>
        <w:t xml:space="preserve">1) документарная поверка; </w:t>
      </w:r>
    </w:p>
    <w:p w:rsidR="0076744B" w:rsidRPr="00085792" w:rsidRDefault="0076744B" w:rsidP="0076744B">
      <w:pPr>
        <w:widowControl w:val="0"/>
        <w:ind w:firstLine="709"/>
        <w:jc w:val="both"/>
        <w:rPr>
          <w:sz w:val="28"/>
          <w:szCs w:val="28"/>
        </w:rPr>
      </w:pPr>
      <w:r w:rsidRPr="00085792">
        <w:rPr>
          <w:sz w:val="28"/>
          <w:szCs w:val="28"/>
        </w:rPr>
        <w:t xml:space="preserve">2) выездная проверка; </w:t>
      </w:r>
    </w:p>
    <w:p w:rsidR="0076744B" w:rsidRPr="00085792" w:rsidRDefault="0076744B" w:rsidP="0076744B">
      <w:pPr>
        <w:widowControl w:val="0"/>
        <w:ind w:firstLine="709"/>
        <w:jc w:val="both"/>
        <w:rPr>
          <w:sz w:val="28"/>
          <w:szCs w:val="28"/>
        </w:rPr>
      </w:pPr>
      <w:r w:rsidRPr="00085792">
        <w:rPr>
          <w:sz w:val="28"/>
          <w:szCs w:val="28"/>
        </w:rPr>
        <w:t xml:space="preserve">3) инспекционный визит; </w:t>
      </w:r>
    </w:p>
    <w:p w:rsidR="0076744B" w:rsidRPr="00085792" w:rsidRDefault="0076744B" w:rsidP="0076744B">
      <w:pPr>
        <w:widowControl w:val="0"/>
        <w:ind w:firstLine="709"/>
        <w:jc w:val="both"/>
        <w:rPr>
          <w:sz w:val="28"/>
          <w:szCs w:val="28"/>
        </w:rPr>
      </w:pPr>
      <w:r w:rsidRPr="00085792">
        <w:rPr>
          <w:sz w:val="28"/>
          <w:szCs w:val="28"/>
        </w:rPr>
        <w:lastRenderedPageBreak/>
        <w:t xml:space="preserve">4) рейдовый осмотр. </w:t>
      </w:r>
    </w:p>
    <w:p w:rsidR="0076744B" w:rsidRPr="00085792" w:rsidRDefault="0076744B" w:rsidP="0076744B">
      <w:pPr>
        <w:widowControl w:val="0"/>
        <w:ind w:firstLine="709"/>
        <w:jc w:val="both"/>
        <w:rPr>
          <w:sz w:val="28"/>
          <w:szCs w:val="28"/>
        </w:rPr>
      </w:pPr>
      <w:r>
        <w:rPr>
          <w:sz w:val="28"/>
          <w:szCs w:val="28"/>
        </w:rPr>
        <w:t>35</w:t>
      </w:r>
      <w:r w:rsidRPr="00085792">
        <w:rPr>
          <w:sz w:val="28"/>
          <w:szCs w:val="28"/>
        </w:rPr>
        <w:t xml:space="preserve">. 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 </w:t>
      </w:r>
    </w:p>
    <w:p w:rsidR="0076744B" w:rsidRDefault="0076744B" w:rsidP="0076744B">
      <w:pPr>
        <w:widowControl w:val="0"/>
        <w:ind w:firstLine="709"/>
        <w:jc w:val="both"/>
        <w:rPr>
          <w:sz w:val="28"/>
          <w:szCs w:val="28"/>
        </w:rPr>
      </w:pPr>
      <w:r w:rsidRPr="00085792">
        <w:rPr>
          <w:sz w:val="28"/>
          <w:szCs w:val="28"/>
        </w:rPr>
        <w:t xml:space="preserve">1) инспекционный визит, в ходе которого могут совершаться следующие контрольные (надзорные) действия: осмотр; опрос; инструментальное обследование; получение письменных объяснений. </w:t>
      </w:r>
    </w:p>
    <w:p w:rsidR="0076744B" w:rsidRPr="00085792" w:rsidRDefault="0076744B" w:rsidP="0076744B">
      <w:pPr>
        <w:widowControl w:val="0"/>
        <w:ind w:firstLine="709"/>
        <w:jc w:val="both"/>
        <w:rPr>
          <w:sz w:val="28"/>
          <w:szCs w:val="28"/>
        </w:rPr>
      </w:pPr>
      <w:r w:rsidRPr="00085792">
        <w:rPr>
          <w:sz w:val="28"/>
          <w:szCs w:val="28"/>
        </w:rPr>
        <w:t xml:space="preserve">Порядок, объем и срок проведения </w:t>
      </w:r>
      <w:r>
        <w:rPr>
          <w:sz w:val="28"/>
          <w:szCs w:val="28"/>
        </w:rPr>
        <w:t>инспекционного визита</w:t>
      </w:r>
      <w:r w:rsidRPr="00085792">
        <w:rPr>
          <w:sz w:val="28"/>
          <w:szCs w:val="28"/>
        </w:rPr>
        <w:t xml:space="preserve">, устанавливаются в решении о проведении </w:t>
      </w:r>
      <w:r>
        <w:rPr>
          <w:sz w:val="28"/>
          <w:szCs w:val="28"/>
        </w:rPr>
        <w:t xml:space="preserve">инспекционного визита согласно Приложению № 2 настоящего Положения, </w:t>
      </w:r>
      <w:r w:rsidRPr="00085792">
        <w:rPr>
          <w:sz w:val="28"/>
          <w:szCs w:val="28"/>
        </w:rPr>
        <w:t xml:space="preserve">в отношении конкретного объекта контроля, в пределах порядка, объемов и сроков, установленных статьей 70 Федерального закона </w:t>
      </w:r>
      <w:r>
        <w:rPr>
          <w:sz w:val="28"/>
        </w:rPr>
        <w:t xml:space="preserve">от </w:t>
      </w:r>
      <w:r w:rsidRPr="005A6BD8">
        <w:rPr>
          <w:sz w:val="28"/>
          <w:szCs w:val="28"/>
        </w:rPr>
        <w:t>31</w:t>
      </w:r>
      <w:r>
        <w:rPr>
          <w:sz w:val="28"/>
          <w:szCs w:val="28"/>
        </w:rPr>
        <w:t xml:space="preserve"> июля </w:t>
      </w:r>
      <w:r w:rsidRPr="005A6BD8">
        <w:rPr>
          <w:sz w:val="28"/>
          <w:szCs w:val="28"/>
        </w:rPr>
        <w:t xml:space="preserve">2020 </w:t>
      </w:r>
      <w:r w:rsidR="001968CB">
        <w:rPr>
          <w:sz w:val="28"/>
          <w:szCs w:val="28"/>
        </w:rPr>
        <w:t>г.</w:t>
      </w:r>
      <w:r>
        <w:rPr>
          <w:sz w:val="28"/>
          <w:szCs w:val="28"/>
        </w:rPr>
        <w:t xml:space="preserve"> №</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085792">
        <w:rPr>
          <w:sz w:val="28"/>
          <w:szCs w:val="28"/>
        </w:rPr>
        <w:t xml:space="preserve">; </w:t>
      </w:r>
    </w:p>
    <w:p w:rsidR="0076744B" w:rsidRDefault="0076744B" w:rsidP="0076744B">
      <w:pPr>
        <w:widowControl w:val="0"/>
        <w:ind w:firstLine="709"/>
        <w:jc w:val="both"/>
        <w:rPr>
          <w:sz w:val="28"/>
          <w:szCs w:val="28"/>
        </w:rPr>
      </w:pPr>
      <w:r w:rsidRPr="00085792">
        <w:rPr>
          <w:sz w:val="28"/>
          <w:szCs w:val="28"/>
        </w:rPr>
        <w:t xml:space="preserve">2) рейдовый осмотр, в ходе которого могут совершаться следующие контрольные (надзорные) действия: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осмотр;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досмотр;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опрос;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инструментальное обследование;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получение письменных объяснений;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истребование документов. </w:t>
      </w:r>
    </w:p>
    <w:p w:rsidR="0076744B" w:rsidRPr="00085792" w:rsidRDefault="0076744B" w:rsidP="0076744B">
      <w:pPr>
        <w:widowControl w:val="0"/>
        <w:ind w:firstLine="709"/>
        <w:jc w:val="both"/>
        <w:rPr>
          <w:sz w:val="28"/>
          <w:szCs w:val="28"/>
        </w:rPr>
      </w:pPr>
      <w:r w:rsidRPr="00085792">
        <w:rPr>
          <w:sz w:val="28"/>
          <w:szCs w:val="28"/>
        </w:rPr>
        <w:t xml:space="preserve">Порядок, объем и срок проведения </w:t>
      </w:r>
      <w:r>
        <w:rPr>
          <w:sz w:val="28"/>
          <w:szCs w:val="28"/>
        </w:rPr>
        <w:t>рейдового осмотра</w:t>
      </w:r>
      <w:r w:rsidRPr="00085792">
        <w:rPr>
          <w:sz w:val="28"/>
          <w:szCs w:val="28"/>
        </w:rPr>
        <w:t xml:space="preserve"> устанавливаются в решении о проведении </w:t>
      </w:r>
      <w:r>
        <w:rPr>
          <w:sz w:val="28"/>
          <w:szCs w:val="28"/>
        </w:rPr>
        <w:t xml:space="preserve">рейдового осмотра согласно Приложению № 2 настоящего Положения, </w:t>
      </w:r>
      <w:r w:rsidRPr="00085792">
        <w:rPr>
          <w:sz w:val="28"/>
          <w:szCs w:val="28"/>
        </w:rPr>
        <w:t xml:space="preserve">в отношении конкретного объекта контроля, в пределах порядка, объемов и сроков, установленных статьей 71 Федерального закона </w:t>
      </w:r>
      <w:r>
        <w:rPr>
          <w:sz w:val="28"/>
        </w:rPr>
        <w:t xml:space="preserve">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085792">
        <w:rPr>
          <w:sz w:val="28"/>
          <w:szCs w:val="28"/>
        </w:rPr>
        <w:t xml:space="preserve">; </w:t>
      </w:r>
    </w:p>
    <w:p w:rsidR="0076744B" w:rsidRDefault="0076744B" w:rsidP="0076744B">
      <w:pPr>
        <w:widowControl w:val="0"/>
        <w:ind w:firstLine="709"/>
        <w:jc w:val="both"/>
        <w:rPr>
          <w:sz w:val="28"/>
          <w:szCs w:val="28"/>
        </w:rPr>
      </w:pPr>
      <w:r w:rsidRPr="00085792">
        <w:rPr>
          <w:sz w:val="28"/>
          <w:szCs w:val="28"/>
        </w:rPr>
        <w:t xml:space="preserve">3) документарная проверка, в ходе которой могут совершаться следующие контрольные (надзорные) действия: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получение письменных объяснений;</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истребование документов. </w:t>
      </w:r>
    </w:p>
    <w:p w:rsidR="0076744B" w:rsidRPr="00085792" w:rsidRDefault="0076744B" w:rsidP="0076744B">
      <w:pPr>
        <w:widowControl w:val="0"/>
        <w:ind w:firstLine="709"/>
        <w:jc w:val="both"/>
        <w:rPr>
          <w:sz w:val="28"/>
          <w:szCs w:val="28"/>
        </w:rPr>
      </w:pPr>
      <w:r w:rsidRPr="00085792">
        <w:rPr>
          <w:sz w:val="28"/>
          <w:szCs w:val="28"/>
        </w:rPr>
        <w:t xml:space="preserve">Порядок, объем и срок проведения </w:t>
      </w:r>
      <w:r>
        <w:rPr>
          <w:sz w:val="28"/>
          <w:szCs w:val="28"/>
        </w:rPr>
        <w:t>документальной проверки</w:t>
      </w:r>
      <w:r w:rsidRPr="00085792">
        <w:rPr>
          <w:sz w:val="28"/>
          <w:szCs w:val="28"/>
        </w:rPr>
        <w:t xml:space="preserve"> устанавливаются в решении о проведении</w:t>
      </w:r>
      <w:r>
        <w:rPr>
          <w:sz w:val="28"/>
          <w:szCs w:val="28"/>
        </w:rPr>
        <w:t xml:space="preserve"> документальной проверки согласно Приложению № 2 настоящего Положения, </w:t>
      </w:r>
      <w:r w:rsidRPr="00085792">
        <w:rPr>
          <w:sz w:val="28"/>
          <w:szCs w:val="28"/>
        </w:rPr>
        <w:t xml:space="preserve">в отношении конкретного объекта контроля, в пределах порядка, объемов и сроков, установленных статьей 72 Федерального закона </w:t>
      </w:r>
      <w:r>
        <w:rPr>
          <w:sz w:val="28"/>
        </w:rPr>
        <w:t xml:space="preserve">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085792">
        <w:rPr>
          <w:sz w:val="28"/>
          <w:szCs w:val="28"/>
        </w:rPr>
        <w:t xml:space="preserve">; </w:t>
      </w:r>
    </w:p>
    <w:p w:rsidR="0076744B" w:rsidRDefault="0076744B" w:rsidP="0076744B">
      <w:pPr>
        <w:widowControl w:val="0"/>
        <w:ind w:firstLine="709"/>
        <w:jc w:val="both"/>
        <w:rPr>
          <w:sz w:val="28"/>
          <w:szCs w:val="28"/>
        </w:rPr>
      </w:pPr>
      <w:r w:rsidRPr="00085792">
        <w:rPr>
          <w:sz w:val="28"/>
          <w:szCs w:val="28"/>
        </w:rPr>
        <w:t xml:space="preserve">4) выездная проверка, в ходе которой могут совершаться следующие контрольные (надзорные) действия: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осмотр;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досмотр;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опрос;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испытание;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экспертиза;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отбор проб (образцов);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инструментальное обследование;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получение письменных объяснений; </w:t>
      </w:r>
    </w:p>
    <w:p w:rsidR="0076744B" w:rsidRPr="00085792" w:rsidRDefault="0076744B" w:rsidP="0076744B">
      <w:pPr>
        <w:widowControl w:val="0"/>
        <w:ind w:firstLine="709"/>
        <w:jc w:val="both"/>
        <w:rPr>
          <w:sz w:val="28"/>
          <w:szCs w:val="28"/>
        </w:rPr>
      </w:pPr>
      <w:r>
        <w:rPr>
          <w:sz w:val="28"/>
          <w:szCs w:val="28"/>
        </w:rPr>
        <w:lastRenderedPageBreak/>
        <w:t xml:space="preserve">- </w:t>
      </w:r>
      <w:r w:rsidRPr="00085792">
        <w:rPr>
          <w:sz w:val="28"/>
          <w:szCs w:val="28"/>
        </w:rPr>
        <w:t xml:space="preserve">истребование документов. </w:t>
      </w:r>
    </w:p>
    <w:p w:rsidR="0076744B" w:rsidRPr="00085792" w:rsidRDefault="0076744B" w:rsidP="0076744B">
      <w:pPr>
        <w:widowControl w:val="0"/>
        <w:ind w:firstLine="709"/>
        <w:jc w:val="both"/>
        <w:rPr>
          <w:sz w:val="28"/>
          <w:szCs w:val="28"/>
        </w:rPr>
      </w:pPr>
      <w:r>
        <w:rPr>
          <w:sz w:val="28"/>
          <w:szCs w:val="28"/>
        </w:rPr>
        <w:t>36</w:t>
      </w:r>
      <w:r w:rsidRPr="00085792">
        <w:rPr>
          <w:sz w:val="28"/>
          <w:szCs w:val="28"/>
        </w:rPr>
        <w:t>. Порядок, объем и срок проведения выездной проверки, устанавливаются в решении о проведении выездной проверки</w:t>
      </w:r>
      <w:r>
        <w:rPr>
          <w:sz w:val="28"/>
          <w:szCs w:val="28"/>
        </w:rPr>
        <w:t xml:space="preserve"> согласно Приложению № 2 настоящего Положения,</w:t>
      </w:r>
      <w:r w:rsidRPr="00085792">
        <w:rPr>
          <w:sz w:val="28"/>
          <w:szCs w:val="28"/>
        </w:rPr>
        <w:t xml:space="preserve"> в отношении конкретного объекта контроля, в пределах порядка, объемов и сроков, установленных статьей 73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Pr>
          <w:sz w:val="28"/>
          <w:szCs w:val="28"/>
        </w:rPr>
        <w:t xml:space="preserve"> г</w:t>
      </w:r>
      <w:r w:rsidR="001968CB">
        <w:rPr>
          <w:sz w:val="28"/>
          <w:szCs w:val="28"/>
        </w:rPr>
        <w:t>.</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4668AC">
        <w:rPr>
          <w:sz w:val="28"/>
          <w:szCs w:val="28"/>
        </w:rPr>
        <w:t>.</w:t>
      </w:r>
    </w:p>
    <w:p w:rsidR="0076744B" w:rsidRPr="00085792" w:rsidRDefault="0076744B" w:rsidP="0076744B">
      <w:pPr>
        <w:widowControl w:val="0"/>
        <w:ind w:firstLine="709"/>
        <w:jc w:val="both"/>
        <w:rPr>
          <w:sz w:val="28"/>
          <w:szCs w:val="28"/>
        </w:rPr>
      </w:pPr>
      <w:r w:rsidRPr="00085792">
        <w:rPr>
          <w:sz w:val="28"/>
          <w:szCs w:val="28"/>
        </w:rPr>
        <w:t xml:space="preserve">Ограничение проведения выездных проверок в отношении объектов контроля, отнесенных к определенным в соответствии с пунктом 11 настоящего Положения категориям риска причинения вреда (ущерба) охраняемым законом ценностям, не предусматривается. </w:t>
      </w:r>
    </w:p>
    <w:p w:rsidR="0076744B" w:rsidRPr="00085792" w:rsidRDefault="0076744B" w:rsidP="0076744B">
      <w:pPr>
        <w:widowControl w:val="0"/>
        <w:ind w:firstLine="709"/>
        <w:jc w:val="both"/>
        <w:rPr>
          <w:sz w:val="28"/>
          <w:szCs w:val="28"/>
        </w:rPr>
      </w:pPr>
      <w:r w:rsidRPr="00085792">
        <w:rPr>
          <w:sz w:val="28"/>
          <w:szCs w:val="28"/>
        </w:rPr>
        <w:t xml:space="preserve">Срок проведения выездной проверки не может превышать десяти рабочих дней. </w:t>
      </w:r>
    </w:p>
    <w:p w:rsidR="0076744B" w:rsidRPr="00085792" w:rsidRDefault="0076744B" w:rsidP="0076744B">
      <w:pPr>
        <w:widowControl w:val="0"/>
        <w:ind w:firstLine="709"/>
        <w:jc w:val="both"/>
        <w:rPr>
          <w:sz w:val="28"/>
          <w:szCs w:val="28"/>
        </w:rPr>
      </w:pPr>
      <w:r w:rsidRPr="00085792">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 </w:t>
      </w:r>
    </w:p>
    <w:p w:rsidR="0076744B" w:rsidRPr="00085792" w:rsidRDefault="0076744B" w:rsidP="0076744B">
      <w:pPr>
        <w:widowControl w:val="0"/>
        <w:ind w:firstLine="709"/>
        <w:jc w:val="both"/>
        <w:rPr>
          <w:sz w:val="28"/>
          <w:szCs w:val="28"/>
        </w:rPr>
      </w:pPr>
      <w:r w:rsidRPr="00085792">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6744B" w:rsidRPr="00085792" w:rsidRDefault="0076744B" w:rsidP="0076744B">
      <w:pPr>
        <w:widowControl w:val="0"/>
        <w:ind w:firstLine="709"/>
        <w:jc w:val="both"/>
        <w:rPr>
          <w:sz w:val="28"/>
          <w:szCs w:val="28"/>
        </w:rPr>
      </w:pPr>
      <w:r>
        <w:rPr>
          <w:sz w:val="28"/>
          <w:szCs w:val="28"/>
        </w:rPr>
        <w:t xml:space="preserve">37. </w:t>
      </w:r>
      <w:r w:rsidRPr="00085792">
        <w:rPr>
          <w:sz w:val="28"/>
          <w:szCs w:val="28"/>
        </w:rPr>
        <w:t xml:space="preserve">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 </w:t>
      </w:r>
    </w:p>
    <w:p w:rsidR="0076744B" w:rsidRDefault="0076744B" w:rsidP="0076744B">
      <w:pPr>
        <w:widowControl w:val="0"/>
        <w:ind w:firstLine="709"/>
        <w:jc w:val="both"/>
        <w:rPr>
          <w:rFonts w:ascii="Arial" w:hAnsi="Arial" w:cs="Arial"/>
          <w:color w:val="000000"/>
          <w:sz w:val="26"/>
          <w:szCs w:val="26"/>
          <w:shd w:val="clear" w:color="auto" w:fill="FFFFFF"/>
        </w:rPr>
      </w:pPr>
      <w:r>
        <w:rPr>
          <w:sz w:val="28"/>
          <w:szCs w:val="28"/>
        </w:rPr>
        <w:t>38</w:t>
      </w:r>
      <w:r w:rsidRPr="00085792">
        <w:rPr>
          <w:sz w:val="28"/>
          <w:szCs w:val="28"/>
        </w:rPr>
        <w:t xml:space="preserve">. Проведение досмотра при осуществлении контрольных мероприятий в отсутствие контролируемого лица или </w:t>
      </w:r>
      <w:r w:rsidRPr="00DA7A78">
        <w:rPr>
          <w:sz w:val="28"/>
          <w:szCs w:val="28"/>
        </w:rPr>
        <w:t xml:space="preserve">его представителя </w:t>
      </w:r>
      <w:r w:rsidRPr="00DA7A78">
        <w:rPr>
          <w:color w:val="000000"/>
          <w:sz w:val="28"/>
          <w:szCs w:val="28"/>
          <w:shd w:val="clear" w:color="auto" w:fill="FFFFFF"/>
        </w:rPr>
        <w:t>может осуществляться с обязательным применением видеозаписи.</w:t>
      </w:r>
    </w:p>
    <w:p w:rsidR="0076744B" w:rsidRPr="00085792" w:rsidRDefault="0076744B" w:rsidP="0076744B">
      <w:pPr>
        <w:widowControl w:val="0"/>
        <w:ind w:firstLine="709"/>
        <w:jc w:val="both"/>
        <w:rPr>
          <w:sz w:val="28"/>
          <w:szCs w:val="28"/>
        </w:rPr>
      </w:pPr>
      <w:r w:rsidRPr="00085792">
        <w:rPr>
          <w:sz w:val="28"/>
          <w:szCs w:val="28"/>
        </w:rP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насаждении,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76744B" w:rsidRPr="00085792" w:rsidRDefault="0076744B" w:rsidP="0076744B">
      <w:pPr>
        <w:widowControl w:val="0"/>
        <w:ind w:firstLine="709"/>
        <w:jc w:val="both"/>
        <w:rPr>
          <w:sz w:val="28"/>
          <w:szCs w:val="28"/>
        </w:rPr>
      </w:pPr>
      <w:r w:rsidRPr="00085792">
        <w:rPr>
          <w:sz w:val="28"/>
          <w:szCs w:val="28"/>
        </w:rPr>
        <w:t xml:space="preserve">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орган муниципального лесного контроля переносит проведение </w:t>
      </w:r>
      <w:r w:rsidRPr="00085792">
        <w:rPr>
          <w:sz w:val="28"/>
          <w:szCs w:val="28"/>
        </w:rPr>
        <w:lastRenderedPageBreak/>
        <w:t xml:space="preserve">контрольного (надзорного)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 </w:t>
      </w:r>
    </w:p>
    <w:p w:rsidR="0076744B" w:rsidRPr="00085792" w:rsidRDefault="0076744B" w:rsidP="0076744B">
      <w:pPr>
        <w:widowControl w:val="0"/>
        <w:ind w:firstLine="709"/>
        <w:jc w:val="both"/>
        <w:rPr>
          <w:sz w:val="28"/>
          <w:szCs w:val="28"/>
        </w:rPr>
      </w:pPr>
      <w:r>
        <w:rPr>
          <w:sz w:val="28"/>
          <w:szCs w:val="28"/>
        </w:rPr>
        <w:t>39</w:t>
      </w:r>
      <w:r w:rsidRPr="00085792">
        <w:rPr>
          <w:sz w:val="28"/>
          <w:szCs w:val="28"/>
        </w:rPr>
        <w:t>. Без взаимодействия с контролируемым лицом проводятся следующие контрольные мероприятия:</w:t>
      </w:r>
    </w:p>
    <w:p w:rsidR="0076744B" w:rsidRPr="00085792" w:rsidRDefault="0076744B" w:rsidP="0076744B">
      <w:pPr>
        <w:widowControl w:val="0"/>
        <w:ind w:firstLine="709"/>
        <w:jc w:val="both"/>
        <w:rPr>
          <w:sz w:val="28"/>
          <w:szCs w:val="28"/>
        </w:rPr>
      </w:pPr>
      <w:r w:rsidRPr="00085792">
        <w:rPr>
          <w:sz w:val="28"/>
          <w:szCs w:val="28"/>
        </w:rPr>
        <w:t xml:space="preserve">1) наблюдение за соблюдением обязательных требований. Наблюдение за соблюдением обязательных требований проводится в порядке и объеме, определенном статьей 74 Федерального закона «О государственном контроле (надзоре) и муниципальном контроле в Российской Федерации»; </w:t>
      </w:r>
    </w:p>
    <w:p w:rsidR="0076744B" w:rsidRPr="00085792" w:rsidRDefault="0076744B" w:rsidP="0076744B">
      <w:pPr>
        <w:widowControl w:val="0"/>
        <w:ind w:firstLine="709"/>
        <w:jc w:val="both"/>
        <w:rPr>
          <w:sz w:val="28"/>
          <w:szCs w:val="28"/>
        </w:rPr>
      </w:pPr>
      <w:r w:rsidRPr="00085792">
        <w:rPr>
          <w:sz w:val="28"/>
          <w:szCs w:val="28"/>
        </w:rPr>
        <w:t xml:space="preserve">2) выездное обследование. Выездное обследование проводится в порядке и объеме, определенном статьей 75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Pr>
          <w:sz w:val="28"/>
          <w:szCs w:val="28"/>
        </w:rPr>
        <w:t xml:space="preserve"> года</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4668AC">
        <w:rPr>
          <w:sz w:val="28"/>
          <w:szCs w:val="28"/>
        </w:rPr>
        <w:t>.</w:t>
      </w:r>
    </w:p>
    <w:p w:rsidR="0076744B" w:rsidRPr="00085792" w:rsidRDefault="0076744B" w:rsidP="0076744B">
      <w:pPr>
        <w:widowControl w:val="0"/>
        <w:ind w:firstLine="709"/>
        <w:jc w:val="both"/>
        <w:rPr>
          <w:sz w:val="28"/>
          <w:szCs w:val="28"/>
        </w:rPr>
      </w:pPr>
      <w:r>
        <w:rPr>
          <w:sz w:val="28"/>
          <w:szCs w:val="28"/>
        </w:rPr>
        <w:t>40</w:t>
      </w:r>
      <w:r w:rsidRPr="00085792">
        <w:rPr>
          <w:sz w:val="28"/>
          <w:szCs w:val="28"/>
        </w:rPr>
        <w:t xml:space="preserve">. Организация проведения внеплановых контрольных мероприятий осуществляется по основаниям и в порядке, предусмотренном статьей 66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4668AC">
        <w:rPr>
          <w:sz w:val="28"/>
          <w:szCs w:val="28"/>
        </w:rPr>
        <w:t>.</w:t>
      </w:r>
    </w:p>
    <w:p w:rsidR="0076744B" w:rsidRPr="00085792" w:rsidRDefault="0076744B" w:rsidP="0076744B">
      <w:pPr>
        <w:widowControl w:val="0"/>
        <w:ind w:firstLine="709"/>
        <w:jc w:val="both"/>
        <w:rPr>
          <w:sz w:val="28"/>
          <w:szCs w:val="28"/>
        </w:rPr>
      </w:pPr>
      <w:r w:rsidRPr="00085792">
        <w:rPr>
          <w:sz w:val="28"/>
          <w:szCs w:val="28"/>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 </w:t>
      </w:r>
    </w:p>
    <w:p w:rsidR="0076744B" w:rsidRPr="00085792" w:rsidRDefault="0076744B" w:rsidP="0076744B">
      <w:pPr>
        <w:widowControl w:val="0"/>
        <w:ind w:firstLine="709"/>
        <w:jc w:val="both"/>
        <w:rPr>
          <w:sz w:val="28"/>
          <w:szCs w:val="28"/>
        </w:rPr>
      </w:pPr>
      <w:r w:rsidRPr="00085792">
        <w:rPr>
          <w:sz w:val="28"/>
          <w:szCs w:val="28"/>
        </w:rPr>
        <w:t xml:space="preserve">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76744B" w:rsidRPr="00085792" w:rsidRDefault="0076744B" w:rsidP="0076744B">
      <w:pPr>
        <w:widowControl w:val="0"/>
        <w:ind w:firstLine="709"/>
        <w:jc w:val="both"/>
        <w:rPr>
          <w:sz w:val="28"/>
          <w:szCs w:val="28"/>
        </w:rPr>
      </w:pPr>
      <w:r w:rsidRPr="00085792">
        <w:rPr>
          <w:sz w:val="28"/>
          <w:szCs w:val="28"/>
        </w:rPr>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76744B" w:rsidRPr="00085792" w:rsidRDefault="0076744B" w:rsidP="0076744B">
      <w:pPr>
        <w:widowControl w:val="0"/>
        <w:ind w:firstLine="709"/>
        <w:jc w:val="both"/>
        <w:rPr>
          <w:sz w:val="28"/>
          <w:szCs w:val="28"/>
        </w:rPr>
      </w:pPr>
      <w:r w:rsidRPr="00085792">
        <w:rPr>
          <w:sz w:val="28"/>
          <w:szCs w:val="28"/>
        </w:rPr>
        <w:t xml:space="preserve">3) требование прокурора </w:t>
      </w:r>
      <w:r>
        <w:rPr>
          <w:sz w:val="28"/>
          <w:szCs w:val="28"/>
        </w:rPr>
        <w:t xml:space="preserve">города Пятигорска </w:t>
      </w:r>
      <w:r w:rsidRPr="00085792">
        <w:rPr>
          <w:sz w:val="28"/>
          <w:szCs w:val="28"/>
        </w:rPr>
        <w:t xml:space="preserve">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76744B" w:rsidRDefault="0076744B" w:rsidP="001968CB">
      <w:pPr>
        <w:widowControl w:val="0"/>
        <w:ind w:firstLine="709"/>
        <w:jc w:val="both"/>
        <w:rPr>
          <w:sz w:val="28"/>
          <w:szCs w:val="28"/>
        </w:rPr>
      </w:pPr>
      <w:r w:rsidRPr="00085792">
        <w:rPr>
          <w:sz w:val="28"/>
          <w:szCs w:val="28"/>
        </w:rPr>
        <w:t xml:space="preserve">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p>
    <w:p w:rsidR="0076744B" w:rsidRPr="00085792" w:rsidRDefault="0076744B" w:rsidP="0076744B">
      <w:pPr>
        <w:widowControl w:val="0"/>
        <w:ind w:firstLine="709"/>
        <w:jc w:val="both"/>
        <w:rPr>
          <w:sz w:val="28"/>
          <w:szCs w:val="28"/>
        </w:rPr>
      </w:pPr>
      <w:r w:rsidRPr="00085792">
        <w:rPr>
          <w:sz w:val="28"/>
          <w:szCs w:val="28"/>
        </w:rPr>
        <w:t xml:space="preserve">5) наступление сроков проведения контрольных (надзорных) мероприятий, включенных в план проведения контрольных (надзорных) мероприятий. 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 </w:t>
      </w:r>
    </w:p>
    <w:p w:rsidR="0076744B" w:rsidRPr="00085792" w:rsidRDefault="0076744B" w:rsidP="0076744B">
      <w:pPr>
        <w:widowControl w:val="0"/>
        <w:ind w:firstLine="709"/>
        <w:jc w:val="both"/>
        <w:rPr>
          <w:sz w:val="28"/>
          <w:szCs w:val="28"/>
        </w:rPr>
      </w:pPr>
      <w:r>
        <w:rPr>
          <w:sz w:val="28"/>
          <w:szCs w:val="28"/>
        </w:rPr>
        <w:t>41</w:t>
      </w:r>
      <w:r w:rsidRPr="00085792">
        <w:rPr>
          <w:sz w:val="28"/>
          <w:szCs w:val="28"/>
        </w:rPr>
        <w:t xml:space="preserve">. Должностные лица органа муниципального контроля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 О производстве аудиозаписи, фото- и видеосъемки должностное лицо, </w:t>
      </w:r>
      <w:r w:rsidRPr="00085792">
        <w:rPr>
          <w:sz w:val="28"/>
          <w:szCs w:val="28"/>
        </w:rPr>
        <w:lastRenderedPageBreak/>
        <w:t xml:space="preserve">проводящее контрольное (надзорное) мероприятие, объявляет контролируемому лицу или его представителю. </w:t>
      </w:r>
    </w:p>
    <w:p w:rsidR="0076744B" w:rsidRPr="00085792" w:rsidRDefault="0076744B" w:rsidP="0076744B">
      <w:pPr>
        <w:widowControl w:val="0"/>
        <w:ind w:firstLine="709"/>
        <w:jc w:val="both"/>
        <w:rPr>
          <w:sz w:val="28"/>
          <w:szCs w:val="28"/>
        </w:rPr>
      </w:pPr>
      <w:r w:rsidRPr="00085792">
        <w:rPr>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w:t>
      </w:r>
      <w:r>
        <w:rPr>
          <w:sz w:val="28"/>
          <w:szCs w:val="28"/>
        </w:rPr>
        <w:t>я на видеозапись, называя Ф.И.О</w:t>
      </w:r>
      <w:r w:rsidRPr="00085792">
        <w:rPr>
          <w:sz w:val="28"/>
          <w:szCs w:val="28"/>
        </w:rPr>
        <w:t xml:space="preserve">, место работы и должность, статус участника. При производстве видеосъемки должностное лицо, проводящее контрольное мероприятие, устно поясняет фиксируемые действия участвующих лиц, поименовывает и описывает фиксируемые объекты, предметы, события. </w:t>
      </w:r>
    </w:p>
    <w:p w:rsidR="0076744B" w:rsidRPr="00085792" w:rsidRDefault="0076744B" w:rsidP="0076744B">
      <w:pPr>
        <w:widowControl w:val="0"/>
        <w:ind w:firstLine="709"/>
        <w:jc w:val="both"/>
        <w:rPr>
          <w:sz w:val="28"/>
          <w:szCs w:val="28"/>
        </w:rPr>
      </w:pPr>
      <w:r w:rsidRPr="00085792">
        <w:rPr>
          <w:sz w:val="28"/>
          <w:szCs w:val="28"/>
        </w:rPr>
        <w:t xml:space="preserve">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 </w:t>
      </w:r>
    </w:p>
    <w:p w:rsidR="0076744B" w:rsidRPr="00085792" w:rsidRDefault="0076744B" w:rsidP="0076744B">
      <w:pPr>
        <w:widowControl w:val="0"/>
        <w:ind w:firstLine="709"/>
        <w:jc w:val="both"/>
        <w:rPr>
          <w:sz w:val="28"/>
          <w:szCs w:val="28"/>
        </w:rPr>
      </w:pPr>
      <w:r w:rsidRPr="00085792">
        <w:rPr>
          <w:sz w:val="28"/>
          <w:szCs w:val="28"/>
        </w:rPr>
        <w:t xml:space="preserve">Содержание видеозаписи подлежит отражению в акте контрольного действия. 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 </w:t>
      </w:r>
    </w:p>
    <w:p w:rsidR="0076744B" w:rsidRPr="00085792" w:rsidRDefault="0076744B" w:rsidP="0076744B">
      <w:pPr>
        <w:widowControl w:val="0"/>
        <w:ind w:firstLine="709"/>
        <w:jc w:val="both"/>
        <w:rPr>
          <w:sz w:val="28"/>
          <w:szCs w:val="28"/>
        </w:rPr>
      </w:pPr>
      <w:r w:rsidRPr="00085792">
        <w:rPr>
          <w:sz w:val="28"/>
          <w:szCs w:val="28"/>
        </w:rPr>
        <w:t xml:space="preserve">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 </w:t>
      </w:r>
    </w:p>
    <w:p w:rsidR="0076744B" w:rsidRPr="00085792" w:rsidRDefault="0076744B" w:rsidP="0076744B">
      <w:pPr>
        <w:widowControl w:val="0"/>
        <w:ind w:firstLine="709"/>
        <w:jc w:val="both"/>
        <w:rPr>
          <w:sz w:val="28"/>
          <w:szCs w:val="28"/>
        </w:rPr>
      </w:pPr>
      <w:r>
        <w:rPr>
          <w:sz w:val="28"/>
          <w:szCs w:val="28"/>
        </w:rPr>
        <w:t>42</w:t>
      </w:r>
      <w:r w:rsidRPr="00085792">
        <w:rPr>
          <w:sz w:val="28"/>
          <w:szCs w:val="28"/>
        </w:rPr>
        <w:t>. Если в ходе контрольных (надзорных)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rsidR="0076744B" w:rsidRPr="00EC4E48" w:rsidRDefault="0076744B" w:rsidP="0076744B">
      <w:pPr>
        <w:widowControl w:val="0"/>
        <w:jc w:val="both"/>
        <w:rPr>
          <w:i/>
          <w:sz w:val="28"/>
          <w:szCs w:val="28"/>
        </w:rPr>
      </w:pPr>
      <w:r>
        <w:rPr>
          <w:sz w:val="28"/>
          <w:szCs w:val="28"/>
        </w:rPr>
        <w:tab/>
      </w:r>
    </w:p>
    <w:p w:rsidR="0076744B" w:rsidRPr="00EA1D00" w:rsidRDefault="0076744B" w:rsidP="0076744B">
      <w:pPr>
        <w:widowControl w:val="0"/>
        <w:jc w:val="center"/>
        <w:rPr>
          <w:sz w:val="28"/>
          <w:szCs w:val="28"/>
        </w:rPr>
      </w:pPr>
      <w:r>
        <w:rPr>
          <w:sz w:val="28"/>
          <w:szCs w:val="28"/>
        </w:rPr>
        <w:t xml:space="preserve">V. </w:t>
      </w:r>
      <w:r w:rsidRPr="00B566E3">
        <w:rPr>
          <w:sz w:val="28"/>
          <w:szCs w:val="28"/>
        </w:rPr>
        <w:t>Результаты контрольного мероприятия</w:t>
      </w:r>
    </w:p>
    <w:p w:rsidR="0076744B" w:rsidRDefault="0076744B" w:rsidP="0076744B">
      <w:pPr>
        <w:widowControl w:val="0"/>
        <w:jc w:val="both"/>
        <w:rPr>
          <w:sz w:val="32"/>
        </w:rPr>
      </w:pPr>
    </w:p>
    <w:p w:rsidR="0076744B" w:rsidRDefault="0076744B" w:rsidP="0076744B">
      <w:pPr>
        <w:ind w:firstLine="709"/>
        <w:jc w:val="both"/>
        <w:rPr>
          <w:sz w:val="28"/>
          <w:szCs w:val="28"/>
        </w:rPr>
      </w:pPr>
      <w:r>
        <w:rPr>
          <w:sz w:val="28"/>
          <w:szCs w:val="28"/>
        </w:rPr>
        <w:t>43</w:t>
      </w:r>
      <w:r w:rsidRPr="004668AC">
        <w:rPr>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w:t>
      </w:r>
    </w:p>
    <w:p w:rsidR="0076744B" w:rsidRDefault="0076744B" w:rsidP="0076744B">
      <w:pPr>
        <w:ind w:firstLine="709"/>
        <w:jc w:val="both"/>
        <w:rPr>
          <w:sz w:val="28"/>
          <w:szCs w:val="28"/>
        </w:rPr>
      </w:pPr>
      <w:r>
        <w:rPr>
          <w:sz w:val="28"/>
          <w:szCs w:val="28"/>
        </w:rPr>
        <w:t>44</w:t>
      </w:r>
      <w:r w:rsidRPr="004668AC">
        <w:rPr>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w:t>
      </w:r>
      <w:r>
        <w:rPr>
          <w:sz w:val="28"/>
          <w:szCs w:val="28"/>
        </w:rPr>
        <w:t>алее – акт) согласно Приложению № 3 настоящего Положения.</w:t>
      </w:r>
      <w:r w:rsidRPr="004668AC">
        <w:rPr>
          <w:sz w:val="28"/>
          <w:szCs w:val="28"/>
        </w:rPr>
        <w:t xml:space="preserve"> </w:t>
      </w:r>
    </w:p>
    <w:p w:rsidR="0076744B" w:rsidRDefault="0076744B" w:rsidP="0076744B">
      <w:pPr>
        <w:ind w:firstLine="709"/>
        <w:jc w:val="both"/>
        <w:rPr>
          <w:sz w:val="28"/>
          <w:szCs w:val="28"/>
        </w:rPr>
      </w:pPr>
      <w:r w:rsidRPr="004668AC">
        <w:rPr>
          <w:sz w:val="28"/>
          <w:szCs w:val="28"/>
        </w:rPr>
        <w:t xml:space="preserve">В случае, если по результатам проведения контрольного мероприятия выявлено нарушение обязательных требований, в акте должно быть указано, </w:t>
      </w:r>
      <w:r w:rsidRPr="004668AC">
        <w:rPr>
          <w:sz w:val="28"/>
          <w:szCs w:val="28"/>
        </w:rPr>
        <w:lastRenderedPageBreak/>
        <w:t xml:space="preserve">какое именно обязательное требование нарушено, каким нормативным правовым актом и его структурной единицей оно установлено. </w:t>
      </w:r>
    </w:p>
    <w:p w:rsidR="0076744B" w:rsidRDefault="0076744B" w:rsidP="0076744B">
      <w:pPr>
        <w:ind w:firstLine="709"/>
        <w:jc w:val="both"/>
        <w:rPr>
          <w:sz w:val="28"/>
          <w:szCs w:val="28"/>
        </w:rPr>
      </w:pPr>
      <w:r w:rsidRPr="004668AC">
        <w:rPr>
          <w:sz w:val="28"/>
          <w:szCs w:val="28"/>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76744B" w:rsidRDefault="0076744B" w:rsidP="0076744B">
      <w:pPr>
        <w:ind w:firstLine="709"/>
        <w:jc w:val="both"/>
        <w:rPr>
          <w:sz w:val="28"/>
          <w:szCs w:val="28"/>
        </w:rPr>
      </w:pPr>
      <w:r w:rsidRPr="004668AC">
        <w:rPr>
          <w:sz w:val="28"/>
          <w:szCs w:val="28"/>
        </w:rPr>
        <w:t xml:space="preserve">Документы, иные материалы, являющиеся доказательствами нарушения обязательных требований, должны быть приобщены к акту. </w:t>
      </w:r>
    </w:p>
    <w:p w:rsidR="0076744B" w:rsidRDefault="0076744B" w:rsidP="0076744B">
      <w:pPr>
        <w:ind w:firstLine="709"/>
        <w:jc w:val="both"/>
        <w:rPr>
          <w:sz w:val="28"/>
          <w:szCs w:val="28"/>
        </w:rPr>
      </w:pPr>
      <w:r>
        <w:rPr>
          <w:sz w:val="28"/>
          <w:szCs w:val="28"/>
        </w:rPr>
        <w:t>45</w:t>
      </w:r>
      <w:r w:rsidRPr="004668AC">
        <w:rPr>
          <w:sz w:val="28"/>
          <w:szCs w:val="28"/>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76744B" w:rsidRDefault="0076744B" w:rsidP="0076744B">
      <w:pPr>
        <w:ind w:firstLine="709"/>
        <w:jc w:val="both"/>
        <w:rPr>
          <w:sz w:val="28"/>
          <w:szCs w:val="28"/>
        </w:rPr>
      </w:pPr>
      <w:r>
        <w:rPr>
          <w:sz w:val="28"/>
          <w:szCs w:val="28"/>
        </w:rPr>
        <w:t>46</w:t>
      </w:r>
      <w:r w:rsidRPr="004668AC">
        <w:rPr>
          <w:sz w:val="28"/>
          <w:szCs w:val="28"/>
        </w:rPr>
        <w:t xml:space="preserve">.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статьей 21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4668AC">
        <w:rPr>
          <w:sz w:val="28"/>
          <w:szCs w:val="28"/>
        </w:rPr>
        <w:t xml:space="preserve">. </w:t>
      </w:r>
    </w:p>
    <w:p w:rsidR="0076744B" w:rsidRDefault="0076744B" w:rsidP="0076744B">
      <w:pPr>
        <w:ind w:firstLine="709"/>
        <w:jc w:val="both"/>
        <w:rPr>
          <w:sz w:val="28"/>
          <w:szCs w:val="28"/>
        </w:rPr>
      </w:pPr>
      <w:r>
        <w:rPr>
          <w:sz w:val="28"/>
          <w:szCs w:val="28"/>
        </w:rPr>
        <w:t>47</w:t>
      </w:r>
      <w:r w:rsidRPr="004668AC">
        <w:rPr>
          <w:sz w:val="28"/>
          <w:szCs w:val="28"/>
        </w:rPr>
        <w:t xml:space="preserve">. Контролируемое лицо подписывает акт тем же способом, которым изготовлен данный акт. </w:t>
      </w:r>
    </w:p>
    <w:p w:rsidR="0076744B" w:rsidRDefault="0076744B" w:rsidP="0076744B">
      <w:pPr>
        <w:ind w:firstLine="709"/>
        <w:jc w:val="both"/>
        <w:rPr>
          <w:sz w:val="28"/>
          <w:szCs w:val="28"/>
        </w:rPr>
      </w:pPr>
      <w:r w:rsidRPr="004668AC">
        <w:rPr>
          <w:sz w:val="28"/>
          <w:szCs w:val="28"/>
        </w:rPr>
        <w:t xml:space="preserve">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 </w:t>
      </w:r>
    </w:p>
    <w:p w:rsidR="0076744B" w:rsidRDefault="0076744B" w:rsidP="0076744B">
      <w:pPr>
        <w:ind w:firstLine="709"/>
        <w:jc w:val="both"/>
        <w:rPr>
          <w:sz w:val="28"/>
          <w:szCs w:val="28"/>
        </w:rPr>
      </w:pPr>
      <w:r>
        <w:rPr>
          <w:sz w:val="28"/>
          <w:szCs w:val="28"/>
        </w:rPr>
        <w:t>48</w:t>
      </w:r>
      <w:r w:rsidRPr="004668AC">
        <w:rPr>
          <w:sz w:val="28"/>
          <w:szCs w:val="28"/>
        </w:rPr>
        <w:t xml:space="preserve">. 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обязано: </w:t>
      </w:r>
    </w:p>
    <w:p w:rsidR="0076744B" w:rsidRDefault="0076744B" w:rsidP="0076744B">
      <w:pPr>
        <w:ind w:firstLine="709"/>
        <w:jc w:val="both"/>
        <w:rPr>
          <w:sz w:val="28"/>
          <w:szCs w:val="28"/>
        </w:rPr>
      </w:pPr>
      <w:r w:rsidRPr="004668AC">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сроков их устранения и (или) о проведении мероприятий по предотвращению причинения вреда (ущерба) охраняемым законом ценностям; </w:t>
      </w:r>
    </w:p>
    <w:p w:rsidR="0076744B" w:rsidRDefault="0076744B" w:rsidP="0076744B">
      <w:pPr>
        <w:ind w:firstLine="709"/>
        <w:jc w:val="both"/>
        <w:rPr>
          <w:sz w:val="28"/>
          <w:szCs w:val="28"/>
        </w:rPr>
      </w:pPr>
      <w:r w:rsidRPr="004668AC">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 </w:t>
      </w:r>
    </w:p>
    <w:p w:rsidR="0076744B" w:rsidRDefault="0076744B" w:rsidP="0076744B">
      <w:pPr>
        <w:ind w:firstLine="709"/>
        <w:jc w:val="both"/>
        <w:rPr>
          <w:sz w:val="28"/>
          <w:szCs w:val="28"/>
        </w:rPr>
      </w:pPr>
      <w:r w:rsidRPr="004668AC">
        <w:rPr>
          <w:sz w:val="28"/>
          <w:szCs w:val="28"/>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w:t>
      </w:r>
      <w:r>
        <w:rPr>
          <w:sz w:val="28"/>
          <w:szCs w:val="28"/>
        </w:rPr>
        <w:t xml:space="preserve">с </w:t>
      </w:r>
      <w:r w:rsidRPr="004668AC">
        <w:rPr>
          <w:sz w:val="28"/>
          <w:szCs w:val="28"/>
        </w:rPr>
        <w:t xml:space="preserve">компетенцией; </w:t>
      </w:r>
    </w:p>
    <w:p w:rsidR="0076744B" w:rsidRDefault="0076744B" w:rsidP="0076744B">
      <w:pPr>
        <w:ind w:firstLine="709"/>
        <w:jc w:val="both"/>
        <w:rPr>
          <w:sz w:val="28"/>
          <w:szCs w:val="28"/>
        </w:rPr>
      </w:pPr>
      <w:r w:rsidRPr="004668A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76744B" w:rsidRDefault="0076744B" w:rsidP="0076744B">
      <w:pPr>
        <w:ind w:firstLine="709"/>
        <w:jc w:val="both"/>
        <w:rPr>
          <w:sz w:val="28"/>
          <w:szCs w:val="28"/>
        </w:rPr>
      </w:pPr>
      <w:r w:rsidRPr="004668AC">
        <w:rPr>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4668AC">
        <w:rPr>
          <w:sz w:val="28"/>
          <w:szCs w:val="28"/>
        </w:rPr>
        <w:lastRenderedPageBreak/>
        <w:t>профилактику рисков причинения вреда (ущерба) охраняемым законом ценностям, предусмотренных настоящим Положением.</w:t>
      </w:r>
    </w:p>
    <w:p w:rsidR="0076744B" w:rsidRPr="004668AC" w:rsidRDefault="0076744B" w:rsidP="0076744B">
      <w:pPr>
        <w:ind w:firstLine="540"/>
        <w:jc w:val="both"/>
        <w:rPr>
          <w:sz w:val="28"/>
          <w:szCs w:val="28"/>
        </w:rPr>
      </w:pPr>
    </w:p>
    <w:p w:rsidR="0076744B" w:rsidRPr="00B566E3" w:rsidRDefault="0076744B" w:rsidP="0076744B">
      <w:pPr>
        <w:widowControl w:val="0"/>
        <w:jc w:val="center"/>
        <w:rPr>
          <w:sz w:val="28"/>
          <w:szCs w:val="28"/>
        </w:rPr>
      </w:pPr>
      <w:r w:rsidRPr="00B566E3">
        <w:rPr>
          <w:sz w:val="28"/>
          <w:szCs w:val="28"/>
        </w:rPr>
        <w:t>VI. Обжалование решений контрольных органов, действий (бездействия) их должностных лиц</w:t>
      </w:r>
    </w:p>
    <w:p w:rsidR="0076744B" w:rsidRDefault="0076744B" w:rsidP="0076744B">
      <w:pPr>
        <w:jc w:val="both"/>
        <w:rPr>
          <w:sz w:val="28"/>
          <w:szCs w:val="28"/>
        </w:rPr>
      </w:pPr>
      <w:r w:rsidRPr="00E0760F">
        <w:t> </w:t>
      </w:r>
    </w:p>
    <w:p w:rsidR="0076744B" w:rsidRDefault="0076744B" w:rsidP="0076744B">
      <w:pPr>
        <w:ind w:firstLine="709"/>
        <w:jc w:val="both"/>
        <w:rPr>
          <w:sz w:val="28"/>
        </w:rPr>
      </w:pPr>
      <w:r>
        <w:rPr>
          <w:sz w:val="28"/>
        </w:rPr>
        <w:t>49</w:t>
      </w:r>
      <w:r w:rsidRPr="004E0C86">
        <w:rPr>
          <w:sz w:val="28"/>
        </w:rPr>
        <w:t xml:space="preserve">. Контролируемые лица, права и законные интересы которых, по их мнению, были нарушены в рамках осуществления муниципального лесного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Pr>
          <w:sz w:val="28"/>
        </w:rPr>
        <w:t xml:space="preserve"> </w:t>
      </w:r>
      <w:r w:rsidRPr="004E0C86">
        <w:rPr>
          <w:sz w:val="28"/>
        </w:rPr>
        <w:t xml:space="preserve">и в соответствии с настоящим Положением. </w:t>
      </w:r>
    </w:p>
    <w:p w:rsidR="0076744B" w:rsidRDefault="0076744B" w:rsidP="0076744B">
      <w:pPr>
        <w:ind w:firstLine="709"/>
        <w:jc w:val="both"/>
        <w:rPr>
          <w:sz w:val="28"/>
        </w:rPr>
      </w:pPr>
      <w:r>
        <w:rPr>
          <w:sz w:val="28"/>
        </w:rPr>
        <w:t>50</w:t>
      </w:r>
      <w:r w:rsidRPr="004E0C86">
        <w:rPr>
          <w:sz w:val="28"/>
        </w:rPr>
        <w:t xml:space="preserve">. Сроки подачи жалобы определяются в соответствии с частями 5-11 статьи 40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4E0C86">
        <w:rPr>
          <w:sz w:val="28"/>
        </w:rPr>
        <w:t xml:space="preserve">. </w:t>
      </w:r>
    </w:p>
    <w:p w:rsidR="0076744B" w:rsidRDefault="0076744B" w:rsidP="0076744B">
      <w:pPr>
        <w:ind w:firstLine="709"/>
        <w:jc w:val="both"/>
        <w:rPr>
          <w:sz w:val="28"/>
        </w:rPr>
      </w:pPr>
      <w:r>
        <w:rPr>
          <w:sz w:val="28"/>
        </w:rPr>
        <w:t>51</w:t>
      </w:r>
      <w:r w:rsidRPr="004E0C86">
        <w:rPr>
          <w:sz w:val="28"/>
        </w:rPr>
        <w:t xml:space="preserve">. Жалоба, поданная в досудебном порядке на действия (бездействие) уполномоченного должностного лица, подлежит рассмотрению </w:t>
      </w:r>
      <w:r w:rsidR="001968CB">
        <w:rPr>
          <w:sz w:val="28"/>
        </w:rPr>
        <w:t>руководителем</w:t>
      </w:r>
      <w:r>
        <w:rPr>
          <w:sz w:val="28"/>
        </w:rPr>
        <w:t xml:space="preserve"> контрольного органа</w:t>
      </w:r>
      <w:r w:rsidRPr="004E0C86">
        <w:rPr>
          <w:sz w:val="28"/>
        </w:rPr>
        <w:t xml:space="preserve">. </w:t>
      </w:r>
    </w:p>
    <w:p w:rsidR="0076744B" w:rsidRDefault="0076744B" w:rsidP="0076744B">
      <w:pPr>
        <w:ind w:firstLine="709"/>
        <w:jc w:val="both"/>
        <w:rPr>
          <w:sz w:val="28"/>
        </w:rPr>
      </w:pPr>
      <w:r>
        <w:rPr>
          <w:sz w:val="28"/>
        </w:rPr>
        <w:t>52</w:t>
      </w:r>
      <w:r w:rsidRPr="004E0C86">
        <w:rPr>
          <w:sz w:val="28"/>
        </w:rPr>
        <w:t xml:space="preserve">. Срок рассмотрения жалобы не позднее 20 рабочих дней со дня регистрации такой жалобы в органе муниципального контроля. </w:t>
      </w:r>
    </w:p>
    <w:p w:rsidR="0076744B" w:rsidRDefault="0076744B" w:rsidP="0076744B">
      <w:pPr>
        <w:ind w:firstLine="709"/>
        <w:jc w:val="both"/>
        <w:rPr>
          <w:sz w:val="28"/>
        </w:rPr>
      </w:pPr>
      <w:r w:rsidRPr="004E0C86">
        <w:rPr>
          <w:sz w:val="28"/>
        </w:rPr>
        <w:t xml:space="preserve">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 </w:t>
      </w:r>
    </w:p>
    <w:p w:rsidR="0076744B" w:rsidRDefault="0076744B" w:rsidP="0076744B">
      <w:pPr>
        <w:ind w:firstLine="709"/>
        <w:jc w:val="both"/>
        <w:rPr>
          <w:sz w:val="28"/>
        </w:rPr>
      </w:pPr>
      <w:r>
        <w:rPr>
          <w:sz w:val="28"/>
        </w:rPr>
        <w:t>53</w:t>
      </w:r>
      <w:r w:rsidRPr="004E0C86">
        <w:rPr>
          <w:sz w:val="28"/>
        </w:rPr>
        <w:t xml:space="preserve">. По итогам рассмотрения жалобы </w:t>
      </w:r>
      <w:r w:rsidR="001968CB">
        <w:rPr>
          <w:sz w:val="28"/>
        </w:rPr>
        <w:t>руководитель</w:t>
      </w:r>
      <w:r>
        <w:rPr>
          <w:sz w:val="28"/>
        </w:rPr>
        <w:t xml:space="preserve"> контрольного органа</w:t>
      </w:r>
      <w:r w:rsidRPr="004E0C86">
        <w:rPr>
          <w:sz w:val="28"/>
        </w:rPr>
        <w:t xml:space="preserve"> принимается одно из следующих решений: </w:t>
      </w:r>
    </w:p>
    <w:p w:rsidR="0076744B" w:rsidRPr="00103D0F" w:rsidRDefault="0076744B" w:rsidP="0076744B">
      <w:pPr>
        <w:ind w:firstLine="709"/>
        <w:jc w:val="both"/>
        <w:rPr>
          <w:sz w:val="28"/>
        </w:rPr>
      </w:pPr>
      <w:r w:rsidRPr="00103D0F">
        <w:rPr>
          <w:sz w:val="28"/>
        </w:rPr>
        <w:t xml:space="preserve">1) оставляет жалобу без удовлетворения; </w:t>
      </w:r>
    </w:p>
    <w:p w:rsidR="0076744B" w:rsidRDefault="0076744B" w:rsidP="0076744B">
      <w:pPr>
        <w:ind w:firstLine="709"/>
        <w:jc w:val="both"/>
        <w:rPr>
          <w:sz w:val="28"/>
        </w:rPr>
      </w:pPr>
      <w:r w:rsidRPr="004E0C86">
        <w:rPr>
          <w:sz w:val="28"/>
        </w:rPr>
        <w:t xml:space="preserve">2) отменяет решение контрольного органа полностью или частично; </w:t>
      </w:r>
    </w:p>
    <w:p w:rsidR="0076744B" w:rsidRDefault="0076744B" w:rsidP="0076744B">
      <w:pPr>
        <w:ind w:firstLine="709"/>
        <w:jc w:val="both"/>
        <w:rPr>
          <w:sz w:val="28"/>
        </w:rPr>
      </w:pPr>
      <w:r w:rsidRPr="004E0C86">
        <w:rPr>
          <w:sz w:val="28"/>
        </w:rPr>
        <w:t xml:space="preserve">3) отменяет решение контрольного органа полностью и принимает новое решение; </w:t>
      </w:r>
    </w:p>
    <w:p w:rsidR="0076744B" w:rsidRDefault="0076744B" w:rsidP="0076744B">
      <w:pPr>
        <w:ind w:firstLine="709"/>
        <w:jc w:val="both"/>
        <w:rPr>
          <w:sz w:val="28"/>
        </w:rPr>
      </w:pPr>
      <w:r w:rsidRPr="004E0C86">
        <w:rPr>
          <w:sz w:val="28"/>
        </w:rPr>
        <w:t xml:space="preserve">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 </w:t>
      </w:r>
    </w:p>
    <w:p w:rsidR="0076744B" w:rsidRDefault="0076744B" w:rsidP="0076744B">
      <w:pPr>
        <w:ind w:firstLine="709"/>
        <w:jc w:val="both"/>
        <w:rPr>
          <w:sz w:val="28"/>
        </w:rPr>
      </w:pPr>
      <w:r>
        <w:rPr>
          <w:sz w:val="28"/>
        </w:rPr>
        <w:t>54</w:t>
      </w:r>
      <w:r w:rsidRPr="004E0C86">
        <w:rPr>
          <w:sz w:val="28"/>
        </w:rPr>
        <w:t>. Решение по жалобе вручается заявителю лично (с пометкой заявителя о дате получения на втором экземп</w:t>
      </w:r>
      <w:r>
        <w:rPr>
          <w:sz w:val="28"/>
        </w:rPr>
        <w:t>ляре) либо направляется почтовым</w:t>
      </w:r>
      <w:r w:rsidRPr="004E0C86">
        <w:rPr>
          <w:sz w:val="28"/>
        </w:rPr>
        <w:t xml:space="preserve"> </w:t>
      </w:r>
      <w:r>
        <w:rPr>
          <w:sz w:val="28"/>
        </w:rPr>
        <w:t>отправлением</w:t>
      </w:r>
      <w:r w:rsidRPr="004E0C86">
        <w:rPr>
          <w:sz w:val="28"/>
        </w:rPr>
        <w:t xml:space="preserve">. </w:t>
      </w:r>
    </w:p>
    <w:p w:rsidR="0076744B" w:rsidRDefault="0076744B" w:rsidP="0076744B">
      <w:pPr>
        <w:ind w:firstLine="709"/>
        <w:jc w:val="both"/>
        <w:rPr>
          <w:sz w:val="28"/>
        </w:rPr>
      </w:pPr>
      <w:r w:rsidRPr="004E0C86">
        <w:rPr>
          <w:sz w:val="28"/>
        </w:rPr>
        <w:t xml:space="preserve">Решение по жалобе может быть направлено на адрес электронной почты, указанный заявителем при подаче жалобы. </w:t>
      </w:r>
    </w:p>
    <w:p w:rsidR="0076744B" w:rsidRPr="004E0C86" w:rsidRDefault="0076744B" w:rsidP="0076744B">
      <w:pPr>
        <w:ind w:firstLine="709"/>
        <w:jc w:val="both"/>
        <w:rPr>
          <w:b/>
          <w:sz w:val="48"/>
          <w:szCs w:val="28"/>
        </w:rPr>
      </w:pPr>
      <w:r>
        <w:rPr>
          <w:sz w:val="28"/>
        </w:rPr>
        <w:t>55</w:t>
      </w:r>
      <w:r w:rsidRPr="004E0C86">
        <w:rPr>
          <w:sz w:val="28"/>
        </w:rPr>
        <w:t>. Досудебный порядок обжалования до 31 декабря 2023 года может осуществляться путем бумажного документооборота.</w:t>
      </w:r>
    </w:p>
    <w:p w:rsidR="0076744B" w:rsidRDefault="0076744B" w:rsidP="0076744B">
      <w:pPr>
        <w:pStyle w:val="ConsPlusNormal"/>
        <w:jc w:val="right"/>
        <w:outlineLvl w:val="1"/>
        <w:rPr>
          <w:rFonts w:ascii="Times New Roman" w:hAnsi="Times New Roman" w:cs="Times New Roman"/>
          <w:sz w:val="28"/>
          <w:szCs w:val="28"/>
        </w:rPr>
      </w:pPr>
    </w:p>
    <w:p w:rsidR="0076744B" w:rsidRPr="00B566E3" w:rsidRDefault="0076744B" w:rsidP="0076744B">
      <w:pPr>
        <w:pStyle w:val="ConsPlusNormal"/>
        <w:jc w:val="center"/>
        <w:outlineLvl w:val="1"/>
        <w:rPr>
          <w:rFonts w:ascii="Times New Roman" w:hAnsi="Times New Roman" w:cs="Times New Roman"/>
          <w:sz w:val="28"/>
        </w:rPr>
      </w:pPr>
      <w:r w:rsidRPr="00B566E3">
        <w:rPr>
          <w:rFonts w:ascii="Times New Roman" w:hAnsi="Times New Roman" w:cs="Times New Roman"/>
          <w:sz w:val="28"/>
        </w:rPr>
        <w:t>VI</w:t>
      </w:r>
      <w:r w:rsidRPr="00B566E3">
        <w:rPr>
          <w:rFonts w:ascii="Times New Roman" w:hAnsi="Times New Roman" w:cs="Times New Roman"/>
          <w:sz w:val="28"/>
          <w:lang w:val="en-US"/>
        </w:rPr>
        <w:t>I</w:t>
      </w:r>
      <w:r w:rsidRPr="00B566E3">
        <w:rPr>
          <w:rFonts w:ascii="Times New Roman" w:hAnsi="Times New Roman" w:cs="Times New Roman"/>
          <w:sz w:val="28"/>
        </w:rPr>
        <w:t xml:space="preserve">. Оценка результативности и эффективности деятельности </w:t>
      </w:r>
      <w:r>
        <w:rPr>
          <w:rFonts w:ascii="Times New Roman" w:hAnsi="Times New Roman" w:cs="Times New Roman"/>
          <w:sz w:val="28"/>
        </w:rPr>
        <w:br/>
      </w:r>
      <w:r w:rsidRPr="00B566E3">
        <w:rPr>
          <w:rFonts w:ascii="Times New Roman" w:hAnsi="Times New Roman" w:cs="Times New Roman"/>
          <w:sz w:val="28"/>
        </w:rPr>
        <w:t>органа муниципального контроля (обязательность с 01.03 2022 года)</w:t>
      </w:r>
    </w:p>
    <w:p w:rsidR="0076744B" w:rsidRPr="00B566E3" w:rsidRDefault="0076744B" w:rsidP="0076744B">
      <w:pPr>
        <w:pStyle w:val="ConsPlusNormal"/>
        <w:ind w:firstLine="851"/>
        <w:jc w:val="both"/>
        <w:outlineLvl w:val="1"/>
        <w:rPr>
          <w:rFonts w:ascii="Times New Roman" w:hAnsi="Times New Roman" w:cs="Times New Roman"/>
          <w:sz w:val="28"/>
          <w:szCs w:val="28"/>
        </w:rPr>
      </w:pPr>
    </w:p>
    <w:p w:rsidR="0076744B" w:rsidRPr="00586B86" w:rsidRDefault="0076744B" w:rsidP="0076744B">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56</w:t>
      </w:r>
      <w:r w:rsidRPr="00730D85">
        <w:rPr>
          <w:rFonts w:ascii="Times New Roman" w:hAnsi="Times New Roman" w:cs="Times New Roman"/>
          <w:sz w:val="28"/>
          <w:szCs w:val="28"/>
        </w:rPr>
        <w:t xml:space="preserve">. Оценка результативности и эффективности деятельности контрольного </w:t>
      </w:r>
      <w:r w:rsidRPr="00730D85">
        <w:rPr>
          <w:rFonts w:ascii="Times New Roman" w:hAnsi="Times New Roman" w:cs="Times New Roman"/>
          <w:sz w:val="28"/>
          <w:szCs w:val="28"/>
        </w:rPr>
        <w:lastRenderedPageBreak/>
        <w:t xml:space="preserve">органа осуществляется на основе системы показателей результативности и эффективности муниципального лесного контроля, в которую входят: </w:t>
      </w:r>
    </w:p>
    <w:p w:rsidR="0076744B" w:rsidRPr="00586B86" w:rsidRDefault="0076744B" w:rsidP="0076744B">
      <w:pPr>
        <w:pStyle w:val="ConsPlusNormal"/>
        <w:ind w:firstLine="709"/>
        <w:jc w:val="both"/>
        <w:outlineLvl w:val="1"/>
        <w:rPr>
          <w:rFonts w:ascii="Times New Roman" w:hAnsi="Times New Roman" w:cs="Times New Roman"/>
          <w:sz w:val="28"/>
          <w:szCs w:val="28"/>
        </w:rPr>
      </w:pPr>
      <w:r w:rsidRPr="00730D85">
        <w:rPr>
          <w:rFonts w:ascii="Times New Roman" w:hAnsi="Times New Roman" w:cs="Times New Roman"/>
          <w:sz w:val="28"/>
          <w:szCs w:val="28"/>
        </w:rPr>
        <w:t>1) ключевые показатели муниципального лесного контроля</w:t>
      </w:r>
      <w:r>
        <w:rPr>
          <w:rFonts w:ascii="Times New Roman" w:hAnsi="Times New Roman" w:cs="Times New Roman"/>
          <w:sz w:val="28"/>
          <w:szCs w:val="28"/>
        </w:rPr>
        <w:t xml:space="preserve"> согласно Приложению № 4 настоящего Положения</w:t>
      </w:r>
      <w:r w:rsidRPr="00730D85">
        <w:rPr>
          <w:rFonts w:ascii="Times New Roman" w:hAnsi="Times New Roman" w:cs="Times New Roman"/>
          <w:sz w:val="28"/>
          <w:szCs w:val="28"/>
        </w:rPr>
        <w:t xml:space="preserve">; </w:t>
      </w:r>
    </w:p>
    <w:p w:rsidR="0076744B" w:rsidRPr="00586B86" w:rsidRDefault="0076744B" w:rsidP="0076744B">
      <w:pPr>
        <w:pStyle w:val="ConsPlusNormal"/>
        <w:ind w:firstLine="709"/>
        <w:jc w:val="both"/>
        <w:outlineLvl w:val="1"/>
        <w:rPr>
          <w:rFonts w:ascii="Times New Roman" w:hAnsi="Times New Roman" w:cs="Times New Roman"/>
          <w:sz w:val="28"/>
          <w:szCs w:val="28"/>
        </w:rPr>
      </w:pPr>
      <w:r w:rsidRPr="00730D85">
        <w:rPr>
          <w:rFonts w:ascii="Times New Roman" w:hAnsi="Times New Roman" w:cs="Times New Roman"/>
          <w:sz w:val="28"/>
          <w:szCs w:val="28"/>
        </w:rPr>
        <w:t>2) индикативные показатели муниципального лесного контроля</w:t>
      </w:r>
      <w:r w:rsidRPr="00CE3170">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5 настоящего Положения</w:t>
      </w:r>
      <w:r w:rsidRPr="00730D85">
        <w:rPr>
          <w:rFonts w:ascii="Times New Roman" w:hAnsi="Times New Roman" w:cs="Times New Roman"/>
          <w:sz w:val="28"/>
          <w:szCs w:val="28"/>
        </w:rPr>
        <w:t xml:space="preserve">. </w:t>
      </w:r>
    </w:p>
    <w:p w:rsidR="0076744B" w:rsidRPr="000D48E6" w:rsidRDefault="0076744B" w:rsidP="0076744B">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57</w:t>
      </w:r>
      <w:r w:rsidRPr="00730D85">
        <w:rPr>
          <w:rFonts w:ascii="Times New Roman" w:hAnsi="Times New Roman" w:cs="Times New Roman"/>
          <w:sz w:val="28"/>
          <w:szCs w:val="28"/>
        </w:rPr>
        <w:t xml:space="preserve">.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w:t>
      </w:r>
      <w:r>
        <w:rPr>
          <w:rFonts w:ascii="Times New Roman" w:hAnsi="Times New Roman" w:cs="Times New Roman"/>
          <w:sz w:val="28"/>
          <w:szCs w:val="28"/>
        </w:rPr>
        <w:t>города Пятигорска</w:t>
      </w:r>
      <w:r w:rsidRPr="00730D85">
        <w:rPr>
          <w:rFonts w:ascii="Times New Roman" w:hAnsi="Times New Roman" w:cs="Times New Roman"/>
          <w:sz w:val="28"/>
          <w:szCs w:val="28"/>
        </w:rPr>
        <w:t xml:space="preserve">. </w:t>
      </w:r>
    </w:p>
    <w:p w:rsidR="0076744B" w:rsidRPr="00861318" w:rsidRDefault="0076744B" w:rsidP="0076744B">
      <w:pPr>
        <w:pStyle w:val="2"/>
        <w:shd w:val="clear" w:color="auto" w:fill="FFFFFF"/>
        <w:ind w:firstLine="720"/>
        <w:jc w:val="both"/>
        <w:rPr>
          <w:b w:val="0"/>
          <w:sz w:val="28"/>
          <w:szCs w:val="28"/>
        </w:rPr>
      </w:pPr>
      <w:r w:rsidRPr="00861318">
        <w:rPr>
          <w:b w:val="0"/>
          <w:sz w:val="28"/>
          <w:szCs w:val="28"/>
        </w:rPr>
        <w:t>58. Контрольный орган ежегодно осуществляет подготовку доклада о муниципальном лесном контроле</w:t>
      </w:r>
      <w:r w:rsidRPr="00861318">
        <w:rPr>
          <w:b w:val="0"/>
          <w:sz w:val="28"/>
          <w:szCs w:val="28"/>
          <w:shd w:val="clear" w:color="auto" w:fill="FFFFFF"/>
        </w:rPr>
        <w:t xml:space="preserve"> до 15 марта года, следующего за отчетным годом</w:t>
      </w:r>
      <w:r w:rsidRPr="00861318">
        <w:rPr>
          <w:b w:val="0"/>
          <w:sz w:val="28"/>
          <w:szCs w:val="28"/>
        </w:rPr>
        <w:t xml:space="preserve"> с учетом требований, установленных Федераль</w:t>
      </w:r>
      <w:r w:rsidR="001968CB">
        <w:rPr>
          <w:b w:val="0"/>
          <w:sz w:val="28"/>
          <w:szCs w:val="28"/>
        </w:rPr>
        <w:t>ным законом от 31 июля 2020 г.</w:t>
      </w:r>
      <w:r w:rsidRPr="00861318">
        <w:rPr>
          <w:b w:val="0"/>
          <w:sz w:val="28"/>
          <w:szCs w:val="28"/>
        </w:rPr>
        <w:t xml:space="preserve"> № 248-ФЗ «О государственном контроле (надзоре) и муниципальном контроле в Российской Федерации» и Постановлением Правите</w:t>
      </w:r>
      <w:r w:rsidR="001968CB">
        <w:rPr>
          <w:b w:val="0"/>
          <w:sz w:val="28"/>
          <w:szCs w:val="28"/>
        </w:rPr>
        <w:t>льства РФ от 7 декабря 2020 г.</w:t>
      </w:r>
      <w:r w:rsidRPr="00861318">
        <w:rPr>
          <w:b w:val="0"/>
          <w:sz w:val="28"/>
          <w:szCs w:val="28"/>
        </w:rPr>
        <w:t xml:space="preserve">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76744B" w:rsidRPr="00103D0F" w:rsidRDefault="0076744B" w:rsidP="0076744B">
      <w:pPr>
        <w:pStyle w:val="ConsPlusNormal"/>
        <w:ind w:firstLine="709"/>
        <w:jc w:val="both"/>
        <w:outlineLvl w:val="1"/>
        <w:rPr>
          <w:rFonts w:ascii="Times New Roman" w:hAnsi="Times New Roman" w:cs="Times New Roman"/>
          <w:sz w:val="28"/>
          <w:szCs w:val="28"/>
        </w:rPr>
      </w:pPr>
      <w:r w:rsidRPr="00103D0F">
        <w:rPr>
          <w:rFonts w:ascii="Times New Roman" w:hAnsi="Times New Roman" w:cs="Times New Roman"/>
          <w:sz w:val="28"/>
          <w:szCs w:val="28"/>
        </w:rPr>
        <w:t xml:space="preserve">59. </w:t>
      </w:r>
      <w:r w:rsidRPr="00103D0F">
        <w:rPr>
          <w:rFonts w:ascii="Times New Roman" w:hAnsi="Times New Roman" w:cs="Times New Roman"/>
          <w:sz w:val="28"/>
          <w:szCs w:val="28"/>
          <w:shd w:val="clear" w:color="auto" w:fill="FFFFFF"/>
        </w:rPr>
        <w:t xml:space="preserve">Доклады о видах контроля подлежат размещению контрольным органом, осуществлявшими их подготовку, на официальном сайте администрации города-курорта Пятигорска в телекоммуникационной сети </w:t>
      </w:r>
      <w:r>
        <w:rPr>
          <w:rFonts w:ascii="Times New Roman" w:hAnsi="Times New Roman" w:cs="Times New Roman"/>
          <w:sz w:val="28"/>
          <w:szCs w:val="28"/>
          <w:shd w:val="clear" w:color="auto" w:fill="FFFFFF"/>
        </w:rPr>
        <w:t>«</w:t>
      </w:r>
      <w:r w:rsidRPr="00103D0F">
        <w:rPr>
          <w:rFonts w:ascii="Times New Roman" w:hAnsi="Times New Roman" w:cs="Times New Roman"/>
          <w:sz w:val="28"/>
          <w:szCs w:val="28"/>
          <w:shd w:val="clear" w:color="auto" w:fill="FFFFFF"/>
        </w:rPr>
        <w:t>Интернет</w:t>
      </w:r>
      <w:r>
        <w:rPr>
          <w:rFonts w:ascii="Times New Roman" w:hAnsi="Times New Roman" w:cs="Times New Roman"/>
          <w:sz w:val="28"/>
          <w:szCs w:val="28"/>
          <w:shd w:val="clear" w:color="auto" w:fill="FFFFFF"/>
        </w:rPr>
        <w:t>».</w:t>
      </w:r>
    </w:p>
    <w:p w:rsidR="0076744B" w:rsidRDefault="0076744B" w:rsidP="0076744B">
      <w:pPr>
        <w:widowControl w:val="0"/>
        <w:ind w:left="6096"/>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76744B" w:rsidRPr="00133619" w:rsidRDefault="0076744B" w:rsidP="00133619">
      <w:pPr>
        <w:spacing w:line="240" w:lineRule="exact"/>
        <w:jc w:val="right"/>
        <w:rPr>
          <w:sz w:val="20"/>
          <w:szCs w:val="20"/>
        </w:rPr>
      </w:pPr>
      <w:r w:rsidRPr="00133619">
        <w:rPr>
          <w:sz w:val="20"/>
          <w:szCs w:val="20"/>
        </w:rPr>
        <w:t>Приложение № 1</w:t>
      </w:r>
    </w:p>
    <w:p w:rsidR="00133619" w:rsidRDefault="0076744B" w:rsidP="00133619">
      <w:pPr>
        <w:spacing w:line="240" w:lineRule="exact"/>
        <w:jc w:val="right"/>
        <w:rPr>
          <w:sz w:val="20"/>
          <w:szCs w:val="20"/>
        </w:rPr>
      </w:pPr>
      <w:r w:rsidRPr="00133619">
        <w:rPr>
          <w:sz w:val="20"/>
          <w:szCs w:val="20"/>
        </w:rPr>
        <w:t>к Положению</w:t>
      </w:r>
      <w:r w:rsidR="00133619" w:rsidRPr="00133619">
        <w:rPr>
          <w:sz w:val="20"/>
          <w:szCs w:val="20"/>
        </w:rPr>
        <w:t xml:space="preserve"> о муниципальном лесном</w:t>
      </w:r>
    </w:p>
    <w:p w:rsidR="00133619" w:rsidRDefault="00133619" w:rsidP="00133619">
      <w:pPr>
        <w:spacing w:line="240" w:lineRule="exact"/>
        <w:jc w:val="right"/>
        <w:rPr>
          <w:sz w:val="20"/>
          <w:szCs w:val="20"/>
        </w:rPr>
      </w:pPr>
      <w:r w:rsidRPr="00133619">
        <w:rPr>
          <w:sz w:val="20"/>
          <w:szCs w:val="20"/>
        </w:rPr>
        <w:lastRenderedPageBreak/>
        <w:t xml:space="preserve"> контроле на территории муниципального образования </w:t>
      </w:r>
    </w:p>
    <w:p w:rsidR="0076744B" w:rsidRPr="00133619" w:rsidRDefault="00133619" w:rsidP="00133619">
      <w:pPr>
        <w:spacing w:line="240" w:lineRule="exact"/>
        <w:jc w:val="right"/>
        <w:rPr>
          <w:sz w:val="20"/>
          <w:szCs w:val="20"/>
        </w:rPr>
      </w:pPr>
      <w:r w:rsidRPr="00133619">
        <w:rPr>
          <w:sz w:val="20"/>
          <w:szCs w:val="20"/>
        </w:rPr>
        <w:t>города-курорта Пятигорска Ставропольского края</w:t>
      </w:r>
    </w:p>
    <w:p w:rsidR="0076744B" w:rsidRDefault="0076744B" w:rsidP="0076744B">
      <w:pPr>
        <w:spacing w:after="240"/>
        <w:jc w:val="right"/>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32053" w:rsidTr="00861318">
        <w:tc>
          <w:tcPr>
            <w:tcW w:w="9979" w:type="dxa"/>
            <w:vAlign w:val="bottom"/>
          </w:tcPr>
          <w:p w:rsidR="0076744B" w:rsidRPr="00103D0F" w:rsidRDefault="0076744B" w:rsidP="00861318">
            <w:pPr>
              <w:ind w:left="57" w:right="57"/>
              <w:jc w:val="both"/>
            </w:pPr>
            <w:r w:rsidRPr="00103D0F">
              <w:t>Отметка о размещении (дата и учетный номер) сведений о предостережении в едином реестре контрольных (надзорных) мероприятий</w:t>
            </w:r>
          </w:p>
        </w:tc>
      </w:tr>
    </w:tbl>
    <w:p w:rsidR="0076744B" w:rsidRPr="006D45D0" w:rsidRDefault="0076744B" w:rsidP="0076744B">
      <w:pPr>
        <w:spacing w:after="240" w:line="24" w:lineRule="auto"/>
        <w:rPr>
          <w:sz w:val="2"/>
          <w:szCs w:val="2"/>
        </w:rPr>
      </w:pPr>
    </w:p>
    <w:p w:rsidR="0076744B" w:rsidRPr="00CE72A2" w:rsidRDefault="0076744B" w:rsidP="0076744B">
      <w:pPr>
        <w:spacing w:before="240"/>
        <w:jc w:val="center"/>
      </w:pPr>
    </w:p>
    <w:p w:rsidR="0076744B" w:rsidRPr="008A133A" w:rsidRDefault="0076744B" w:rsidP="0076744B">
      <w:pPr>
        <w:pBdr>
          <w:top w:val="single" w:sz="4" w:space="1" w:color="auto"/>
        </w:pBdr>
        <w:spacing w:line="216" w:lineRule="auto"/>
        <w:jc w:val="center"/>
        <w:rPr>
          <w:sz w:val="20"/>
          <w:szCs w:val="20"/>
        </w:rPr>
      </w:pPr>
      <w:r w:rsidRPr="008A133A">
        <w:rPr>
          <w:sz w:val="20"/>
          <w:szCs w:val="20"/>
        </w:rPr>
        <w:t>(указывается наименование контрольного (надзорного) органа и при необходимости его территориального</w:t>
      </w:r>
      <w:r w:rsidRPr="008A133A">
        <w:rPr>
          <w:sz w:val="20"/>
          <w:szCs w:val="20"/>
        </w:rPr>
        <w:br/>
        <w:t>органа)</w:t>
      </w:r>
    </w:p>
    <w:p w:rsidR="0076744B" w:rsidRPr="008A133A" w:rsidRDefault="0076744B" w:rsidP="0076744B">
      <w:pPr>
        <w:jc w:val="center"/>
      </w:pPr>
    </w:p>
    <w:p w:rsidR="0076744B" w:rsidRPr="008A133A" w:rsidRDefault="0076744B" w:rsidP="0076744B">
      <w:pPr>
        <w:pBdr>
          <w:top w:val="single" w:sz="4" w:space="1" w:color="auto"/>
        </w:pBdr>
        <w:spacing w:after="180" w:line="216" w:lineRule="auto"/>
        <w:jc w:val="center"/>
        <w:rPr>
          <w:sz w:val="20"/>
          <w:szCs w:val="20"/>
        </w:rPr>
      </w:pPr>
      <w:r w:rsidRPr="008A133A">
        <w:rPr>
          <w:sz w:val="20"/>
          <w:szCs w:val="20"/>
        </w:rPr>
        <w:t xml:space="preserve">(место </w:t>
      </w:r>
      <w:r>
        <w:rPr>
          <w:sz w:val="20"/>
          <w:szCs w:val="20"/>
        </w:rPr>
        <w:t>вынесения предостережения</w:t>
      </w:r>
      <w:r w:rsidRPr="008A133A">
        <w:rPr>
          <w:sz w:val="20"/>
          <w:szCs w:val="20"/>
        </w:rPr>
        <w:t>)</w:t>
      </w:r>
    </w:p>
    <w:p w:rsidR="0076744B" w:rsidRPr="00103D0F" w:rsidRDefault="0076744B" w:rsidP="0076744B">
      <w:pPr>
        <w:spacing w:after="480"/>
        <w:jc w:val="center"/>
        <w:rPr>
          <w:sz w:val="26"/>
          <w:szCs w:val="26"/>
          <w:u w:val="single"/>
        </w:rPr>
      </w:pPr>
      <w:r w:rsidRPr="00103D0F">
        <w:rPr>
          <w:sz w:val="26"/>
          <w:szCs w:val="26"/>
          <w:u w:val="single"/>
        </w:rPr>
        <w:t>Предостережение о недопустимости нарушения обязательных требований</w:t>
      </w:r>
    </w:p>
    <w:tbl>
      <w:tblPr>
        <w:tblW w:w="5358" w:type="dxa"/>
        <w:jc w:val="center"/>
        <w:tblLayout w:type="fixed"/>
        <w:tblCellMar>
          <w:left w:w="28" w:type="dxa"/>
          <w:right w:w="28" w:type="dxa"/>
        </w:tblCellMar>
        <w:tblLook w:val="0000" w:firstRow="0" w:lastRow="0" w:firstColumn="0" w:lastColumn="0" w:noHBand="0" w:noVBand="0"/>
      </w:tblPr>
      <w:tblGrid>
        <w:gridCol w:w="482"/>
        <w:gridCol w:w="397"/>
        <w:gridCol w:w="227"/>
        <w:gridCol w:w="1474"/>
        <w:gridCol w:w="113"/>
        <w:gridCol w:w="851"/>
        <w:gridCol w:w="680"/>
        <w:gridCol w:w="1134"/>
      </w:tblGrid>
      <w:tr w:rsidR="0076744B" w:rsidTr="00861318">
        <w:trPr>
          <w:jc w:val="center"/>
        </w:trPr>
        <w:tc>
          <w:tcPr>
            <w:tcW w:w="482" w:type="dxa"/>
            <w:vAlign w:val="bottom"/>
          </w:tcPr>
          <w:p w:rsidR="0076744B" w:rsidRDefault="0076744B" w:rsidP="00861318">
            <w:pPr>
              <w:jc w:val="right"/>
            </w:pPr>
            <w:r>
              <w:t>от «</w:t>
            </w:r>
          </w:p>
        </w:tc>
        <w:tc>
          <w:tcPr>
            <w:tcW w:w="397" w:type="dxa"/>
            <w:tcBorders>
              <w:bottom w:val="single" w:sz="4" w:space="0" w:color="auto"/>
            </w:tcBorders>
            <w:vAlign w:val="bottom"/>
          </w:tcPr>
          <w:p w:rsidR="0076744B" w:rsidRDefault="0076744B" w:rsidP="00861318">
            <w:pPr>
              <w:jc w:val="center"/>
            </w:pPr>
          </w:p>
        </w:tc>
        <w:tc>
          <w:tcPr>
            <w:tcW w:w="227" w:type="dxa"/>
            <w:vAlign w:val="bottom"/>
          </w:tcPr>
          <w:p w:rsidR="0076744B" w:rsidRDefault="0076744B" w:rsidP="00861318">
            <w:r>
              <w:t>»</w:t>
            </w:r>
          </w:p>
        </w:tc>
        <w:tc>
          <w:tcPr>
            <w:tcW w:w="1474" w:type="dxa"/>
            <w:tcBorders>
              <w:bottom w:val="single" w:sz="4" w:space="0" w:color="auto"/>
            </w:tcBorders>
            <w:vAlign w:val="bottom"/>
          </w:tcPr>
          <w:p w:rsidR="0076744B" w:rsidRDefault="0076744B" w:rsidP="00861318">
            <w:pPr>
              <w:jc w:val="center"/>
            </w:pPr>
          </w:p>
        </w:tc>
        <w:tc>
          <w:tcPr>
            <w:tcW w:w="113" w:type="dxa"/>
            <w:vAlign w:val="bottom"/>
          </w:tcPr>
          <w:p w:rsidR="0076744B" w:rsidRDefault="0076744B" w:rsidP="00861318">
            <w:pPr>
              <w:jc w:val="center"/>
            </w:pPr>
          </w:p>
        </w:tc>
        <w:tc>
          <w:tcPr>
            <w:tcW w:w="851" w:type="dxa"/>
            <w:tcBorders>
              <w:bottom w:val="single" w:sz="4" w:space="0" w:color="auto"/>
            </w:tcBorders>
            <w:vAlign w:val="bottom"/>
          </w:tcPr>
          <w:p w:rsidR="0076744B" w:rsidRDefault="0076744B" w:rsidP="00861318">
            <w:pPr>
              <w:jc w:val="center"/>
            </w:pPr>
          </w:p>
        </w:tc>
        <w:tc>
          <w:tcPr>
            <w:tcW w:w="680" w:type="dxa"/>
            <w:vAlign w:val="bottom"/>
          </w:tcPr>
          <w:p w:rsidR="0076744B" w:rsidRPr="00A329BF" w:rsidRDefault="0076744B" w:rsidP="00861318">
            <w:pPr>
              <w:jc w:val="center"/>
              <w:rPr>
                <w:iCs/>
              </w:rPr>
            </w:pPr>
            <w:r>
              <w:rPr>
                <w:iCs/>
              </w:rPr>
              <w:t>г. №</w:t>
            </w:r>
          </w:p>
        </w:tc>
        <w:tc>
          <w:tcPr>
            <w:tcW w:w="1134" w:type="dxa"/>
            <w:tcBorders>
              <w:bottom w:val="single" w:sz="4" w:space="0" w:color="auto"/>
            </w:tcBorders>
            <w:vAlign w:val="bottom"/>
          </w:tcPr>
          <w:p w:rsidR="0076744B" w:rsidRPr="00A329BF" w:rsidRDefault="0076744B" w:rsidP="00861318">
            <w:pPr>
              <w:jc w:val="center"/>
              <w:rPr>
                <w:iCs/>
              </w:rPr>
            </w:pPr>
          </w:p>
        </w:tc>
      </w:tr>
    </w:tbl>
    <w:p w:rsidR="0076744B" w:rsidRDefault="0076744B" w:rsidP="0076744B">
      <w:pPr>
        <w:spacing w:before="180"/>
        <w:ind w:firstLine="567"/>
        <w:jc w:val="both"/>
      </w:pPr>
      <w:r>
        <w:t>1)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2A4972" w:rsidRDefault="0076744B" w:rsidP="0076744B">
      <w:pPr>
        <w:spacing w:line="216" w:lineRule="auto"/>
        <w:ind w:firstLine="567"/>
        <w:jc w:val="both"/>
        <w:rPr>
          <w:sz w:val="20"/>
          <w:szCs w:val="20"/>
        </w:rPr>
      </w:pPr>
      <w:r w:rsidRPr="002A4972">
        <w:rPr>
          <w:sz w:val="20"/>
          <w:szCs w:val="20"/>
        </w:rPr>
        <w:t>(указываются фамилия, имя, отчество (при наличии) граждани</w:t>
      </w:r>
      <w:r>
        <w:rPr>
          <w:sz w:val="20"/>
          <w:szCs w:val="20"/>
        </w:rPr>
        <w:t>на или наименование организации</w:t>
      </w:r>
      <w:r>
        <w:rPr>
          <w:sz w:val="20"/>
          <w:szCs w:val="20"/>
        </w:rPr>
        <w:br/>
        <w:t xml:space="preserve">(в родительном падеже), </w:t>
      </w:r>
      <w:r w:rsidRPr="002A4972">
        <w:rPr>
          <w:sz w:val="20"/>
          <w:szCs w:val="20"/>
        </w:rPr>
        <w:t>их индивидуальные номера налогоплательщика</w:t>
      </w:r>
      <w:r>
        <w:rPr>
          <w:sz w:val="20"/>
          <w:szCs w:val="20"/>
        </w:rPr>
        <w:t>)</w:t>
      </w:r>
    </w:p>
    <w:p w:rsidR="0076744B" w:rsidRDefault="0076744B" w:rsidP="0076744B">
      <w:pPr>
        <w:spacing w:before="180"/>
        <w:ind w:firstLine="567"/>
        <w:jc w:val="both"/>
      </w:pPr>
      <w:r>
        <w:t xml:space="preserve">2. При осуществлении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Default="0076744B" w:rsidP="0076744B">
      <w:pPr>
        <w:spacing w:line="216" w:lineRule="auto"/>
        <w:ind w:firstLine="567"/>
        <w:jc w:val="both"/>
        <w:rPr>
          <w:sz w:val="20"/>
          <w:szCs w:val="20"/>
        </w:rPr>
      </w:pPr>
      <w:r w:rsidRPr="00573FF7">
        <w:rPr>
          <w:sz w:val="20"/>
          <w:szCs w:val="20"/>
        </w:rPr>
        <w:t xml:space="preserve">(указывается </w:t>
      </w:r>
      <w:r w:rsidRPr="00C20FE7">
        <w:rPr>
          <w:sz w:val="20"/>
          <w:szCs w:val="20"/>
        </w:rPr>
        <w:t>наименование вида муниципального контроля</w:t>
      </w:r>
      <w:r>
        <w:rPr>
          <w:sz w:val="20"/>
          <w:szCs w:val="20"/>
        </w:rPr>
        <w:t>)</w:t>
      </w:r>
    </w:p>
    <w:p w:rsidR="0076744B" w:rsidRPr="005762AC" w:rsidRDefault="0076744B" w:rsidP="0076744B">
      <w:pPr>
        <w:pBdr>
          <w:top w:val="single" w:sz="4" w:space="1" w:color="auto"/>
        </w:pBdr>
        <w:spacing w:line="24" w:lineRule="auto"/>
        <w:jc w:val="both"/>
        <w:rPr>
          <w:sz w:val="2"/>
          <w:szCs w:val="2"/>
        </w:rPr>
      </w:pPr>
    </w:p>
    <w:p w:rsidR="0076744B" w:rsidRPr="008A133A" w:rsidRDefault="0076744B" w:rsidP="0076744B">
      <w:pPr>
        <w:spacing w:before="180"/>
        <w:ind w:firstLine="567"/>
        <w:jc w:val="both"/>
      </w:pPr>
      <w:r>
        <w:t>поступили сведения о следующих действиях (бездействии):</w:t>
      </w:r>
    </w:p>
    <w:p w:rsidR="0076744B" w:rsidRDefault="0076744B" w:rsidP="0076744B">
      <w:pPr>
        <w:ind w:firstLine="567"/>
        <w:jc w:val="both"/>
      </w:pPr>
      <w:r>
        <w:t>1) …</w:t>
      </w:r>
    </w:p>
    <w:p w:rsidR="0076744B" w:rsidRDefault="0076744B" w:rsidP="0076744B">
      <w:pPr>
        <w:ind w:firstLine="567"/>
        <w:jc w:val="both"/>
      </w:pPr>
      <w:r>
        <w:t>2)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5762AC" w:rsidRDefault="0076744B" w:rsidP="0076744B">
      <w:pPr>
        <w:spacing w:line="216" w:lineRule="auto"/>
        <w:ind w:firstLine="567"/>
        <w:jc w:val="both"/>
        <w:rPr>
          <w:sz w:val="20"/>
          <w:szCs w:val="20"/>
        </w:rPr>
      </w:pPr>
      <w:r>
        <w:rPr>
          <w:sz w:val="20"/>
          <w:szCs w:val="20"/>
        </w:rPr>
        <w:t>(приводится описание, включая адрес (место) (при наличии), действий (бездействия), организации,</w:t>
      </w:r>
      <w:r>
        <w:rPr>
          <w:sz w:val="20"/>
          <w:szCs w:val="20"/>
        </w:rPr>
        <w:br/>
        <w:t>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p w:rsidR="0076744B" w:rsidRDefault="0076744B" w:rsidP="0076744B">
      <w:pPr>
        <w:spacing w:before="180"/>
        <w:ind w:firstLine="567"/>
        <w:jc w:val="both"/>
      </w:pPr>
      <w:r>
        <w:t xml:space="preserve">3. Указанные действия (бездействие) могут привести/приводят к нарушениям следующих обязательных требований:  </w:t>
      </w:r>
    </w:p>
    <w:p w:rsidR="0076744B" w:rsidRDefault="0076744B" w:rsidP="0076744B">
      <w:pPr>
        <w:ind w:firstLine="567"/>
        <w:jc w:val="both"/>
      </w:pPr>
      <w:r>
        <w:t>1) …</w:t>
      </w:r>
    </w:p>
    <w:p w:rsidR="0076744B" w:rsidRDefault="0076744B" w:rsidP="0076744B">
      <w:pPr>
        <w:ind w:firstLine="567"/>
        <w:jc w:val="both"/>
      </w:pPr>
      <w:r>
        <w:t>2)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C20FE7" w:rsidRDefault="0076744B" w:rsidP="0076744B">
      <w:pPr>
        <w:spacing w:line="216" w:lineRule="auto"/>
        <w:ind w:firstLine="567"/>
        <w:jc w:val="both"/>
        <w:rPr>
          <w:sz w:val="20"/>
          <w:szCs w:val="20"/>
        </w:rPr>
      </w:pPr>
      <w:r w:rsidRPr="00C20FE7">
        <w:rPr>
          <w:sz w:val="20"/>
          <w:szCs w:val="20"/>
        </w:rPr>
        <w:t>(</w:t>
      </w:r>
      <w:r>
        <w:rPr>
          <w:sz w:val="20"/>
          <w:szCs w:val="20"/>
        </w:rP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r w:rsidRPr="00C20FE7">
        <w:rPr>
          <w:sz w:val="20"/>
          <w:szCs w:val="20"/>
        </w:rPr>
        <w:t>)</w:t>
      </w:r>
    </w:p>
    <w:p w:rsidR="0076744B" w:rsidRDefault="0076744B" w:rsidP="0076744B">
      <w:pPr>
        <w:spacing w:before="180"/>
        <w:ind w:firstLine="567"/>
        <w:jc w:val="both"/>
      </w:pPr>
      <w:r>
        <w:t xml:space="preserve">4. В соответствии с частью 1 статьи 49 Федерального закона от 31 июля </w:t>
      </w:r>
      <w:smartTag w:uri="urn:schemas-microsoft-com:office:smarttags" w:element="metricconverter">
        <w:smartTagPr>
          <w:attr w:name="ProductID" w:val="2020 г"/>
        </w:smartTagPr>
        <w:r>
          <w:t>2020 г</w:t>
        </w:r>
      </w:smartTag>
      <w:r>
        <w:t>. № 248-ФЗ «О государственном контроле (надзоре) и муниципальном контроле в Российской Федерации»</w:t>
      </w:r>
    </w:p>
    <w:p w:rsidR="0076744B" w:rsidRPr="00546545" w:rsidRDefault="0076744B" w:rsidP="0076744B">
      <w:pPr>
        <w:spacing w:before="240"/>
        <w:ind w:firstLine="567"/>
        <w:jc w:val="center"/>
        <w:rPr>
          <w:spacing w:val="70"/>
        </w:rPr>
      </w:pPr>
      <w:r w:rsidRPr="00546545">
        <w:rPr>
          <w:spacing w:val="70"/>
        </w:rPr>
        <w:t>ОБЪЯВЛЯЮ ПРЕДОСТЕРЕЖЕНИЕ</w:t>
      </w:r>
    </w:p>
    <w:p w:rsidR="0076744B" w:rsidRDefault="0076744B" w:rsidP="0076744B">
      <w:pPr>
        <w:spacing w:after="180"/>
        <w:ind w:firstLine="567"/>
        <w:jc w:val="center"/>
      </w:pPr>
      <w:r>
        <w:t>о недопустимости нарушения обязательных требований</w:t>
      </w:r>
      <w:r>
        <w:br/>
        <w:t>и предлагаю:</w:t>
      </w:r>
    </w:p>
    <w:p w:rsidR="0076744B" w:rsidRDefault="0076744B" w:rsidP="0076744B">
      <w:pPr>
        <w:ind w:firstLine="567"/>
        <w:jc w:val="both"/>
      </w:pPr>
      <w:r>
        <w:t>1) </w:t>
      </w:r>
    </w:p>
    <w:p w:rsidR="0076744B" w:rsidRDefault="0076744B" w:rsidP="0076744B">
      <w:pPr>
        <w:ind w:firstLine="567"/>
        <w:jc w:val="both"/>
      </w:pPr>
      <w:r>
        <w:t>2)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Default="0076744B" w:rsidP="0076744B">
      <w:pPr>
        <w:ind w:firstLine="567"/>
        <w:jc w:val="both"/>
      </w:pPr>
      <w:r>
        <w:rPr>
          <w:sz w:val="20"/>
          <w:szCs w:val="20"/>
        </w:rPr>
        <w:t>(указываю</w:t>
      </w:r>
      <w:r w:rsidRPr="00573FF7">
        <w:rPr>
          <w:sz w:val="20"/>
          <w:szCs w:val="20"/>
        </w:rPr>
        <w:t xml:space="preserve">тся </w:t>
      </w:r>
      <w:r>
        <w:rPr>
          <w:sz w:val="20"/>
          <w:szCs w:val="20"/>
        </w:rPr>
        <w:t>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w:t>
      </w:r>
      <w:r>
        <w:rPr>
          <w:sz w:val="20"/>
          <w:szCs w:val="20"/>
        </w:rPr>
        <w:br/>
        <w:t>о предоставлении контролируемым лицом сведений и документов)</w:t>
      </w:r>
    </w:p>
    <w:p w:rsidR="0076744B" w:rsidRDefault="0076744B" w:rsidP="0076744B">
      <w:pPr>
        <w:spacing w:before="180"/>
        <w:ind w:firstLine="567"/>
      </w:pPr>
      <w:r>
        <w:t>5. Вы вправе подать возражение на данное предостережение в порядке, установленном</w:t>
      </w:r>
    </w:p>
    <w:p w:rsidR="0076744B" w:rsidRPr="008A133A" w:rsidRDefault="0076744B" w:rsidP="0076744B"/>
    <w:p w:rsidR="0076744B" w:rsidRPr="00573FF7" w:rsidRDefault="0076744B" w:rsidP="0076744B">
      <w:pPr>
        <w:pBdr>
          <w:top w:val="single" w:sz="4" w:space="1" w:color="auto"/>
        </w:pBdr>
        <w:spacing w:line="24" w:lineRule="auto"/>
        <w:jc w:val="both"/>
        <w:rPr>
          <w:sz w:val="2"/>
          <w:szCs w:val="2"/>
        </w:rPr>
      </w:pPr>
    </w:p>
    <w:p w:rsidR="0076744B" w:rsidRPr="002A4972" w:rsidRDefault="0076744B" w:rsidP="0076744B">
      <w:pPr>
        <w:spacing w:line="216" w:lineRule="auto"/>
        <w:ind w:firstLine="567"/>
        <w:jc w:val="both"/>
        <w:rPr>
          <w:sz w:val="20"/>
          <w:szCs w:val="20"/>
        </w:rPr>
      </w:pPr>
      <w:r>
        <w:rPr>
          <w:sz w:val="20"/>
          <w:szCs w:val="20"/>
        </w:rPr>
        <w:t>(указывается ссылка на положение о виде контроля, которым установлен порядок подачи и рассмотрения возражения в отношении предостережения)</w:t>
      </w:r>
    </w:p>
    <w:p w:rsidR="0076744B" w:rsidRPr="00F80D12" w:rsidRDefault="0076744B" w:rsidP="0076744B">
      <w:pPr>
        <w:spacing w:before="180"/>
        <w:ind w:firstLine="567"/>
        <w:jc w:val="both"/>
        <w:rPr>
          <w:i/>
        </w:rPr>
      </w:pPr>
      <w:r w:rsidRPr="00F80D12">
        <w:rPr>
          <w:i/>
        </w:rPr>
        <w:lastRenderedPageBreak/>
        <w:t>6 </w:t>
      </w:r>
      <w:r w:rsidRPr="00F80D12">
        <w:rPr>
          <w:rStyle w:val="af5"/>
          <w:i/>
        </w:rPr>
        <w:footnoteReference w:customMarkFollows="1" w:id="1"/>
        <w:t>*</w:t>
      </w:r>
      <w:r w:rsidRPr="00F80D12">
        <w:rPr>
          <w:i/>
        </w:rPr>
        <w:t>. В целях профилактики нарушения обязательных требований вы можете провести самостоятельную оценку соблюдения обязательны</w:t>
      </w:r>
      <w:r>
        <w:rPr>
          <w:i/>
        </w:rPr>
        <w:t>х требований (самообследование)</w:t>
      </w:r>
      <w:r w:rsidRPr="00F80D12">
        <w:rPr>
          <w:i/>
        </w:rPr>
        <w:t>с использованием способов, указанных на официальном сайте по адресу ...</w:t>
      </w:r>
      <w:r w:rsidRPr="00F80D12">
        <w:rPr>
          <w:i/>
          <w:spacing w:val="40"/>
        </w:rPr>
        <w:t>.</w:t>
      </w:r>
    </w:p>
    <w:p w:rsidR="0076744B" w:rsidRPr="00573FF7" w:rsidRDefault="0076744B" w:rsidP="0076744B">
      <w:pPr>
        <w:pBdr>
          <w:top w:val="single" w:sz="4" w:space="1" w:color="auto"/>
        </w:pBdr>
        <w:spacing w:line="24" w:lineRule="auto"/>
        <w:jc w:val="both"/>
        <w:rPr>
          <w:sz w:val="2"/>
          <w:szCs w:val="2"/>
        </w:rPr>
      </w:pPr>
    </w:p>
    <w:p w:rsidR="0076744B" w:rsidRDefault="0076744B" w:rsidP="0076744B">
      <w:pPr>
        <w:spacing w:after="240" w:line="216" w:lineRule="auto"/>
        <w:jc w:val="both"/>
        <w:rPr>
          <w:sz w:val="20"/>
          <w:szCs w:val="20"/>
        </w:rPr>
      </w:pPr>
      <w:r w:rsidRPr="002A4972">
        <w:rPr>
          <w:sz w:val="20"/>
          <w:szCs w:val="20"/>
        </w:rPr>
        <w:t>(указыва</w:t>
      </w:r>
      <w:r>
        <w:rPr>
          <w:sz w:val="20"/>
          <w:szCs w:val="20"/>
        </w:rPr>
        <w:t>е</w:t>
      </w:r>
      <w:r w:rsidRPr="002A4972">
        <w:rPr>
          <w:sz w:val="20"/>
          <w:szCs w:val="20"/>
        </w:rPr>
        <w:t>тся</w:t>
      </w:r>
      <w:r>
        <w:rPr>
          <w:sz w:val="20"/>
          <w:szCs w:val="20"/>
        </w:rPr>
        <w:t xml:space="preserve"> адрес официального сайта в </w:t>
      </w:r>
      <w:r w:rsidRPr="002A4972">
        <w:rPr>
          <w:sz w:val="20"/>
          <w:szCs w:val="20"/>
        </w:rPr>
        <w:t>информационно-телекоммуникац</w:t>
      </w:r>
      <w:r>
        <w:rPr>
          <w:sz w:val="20"/>
          <w:szCs w:val="20"/>
        </w:rPr>
        <w:t>ионной сети «Интернет», позволяющий пройти самообследование соблюдения обязательных требований</w:t>
      </w:r>
      <w:r w:rsidRPr="002A4972">
        <w:rPr>
          <w:sz w:val="20"/>
          <w:szCs w:val="20"/>
        </w:rPr>
        <w:t>)</w:t>
      </w:r>
    </w:p>
    <w:p w:rsidR="0076744B" w:rsidRDefault="0076744B" w:rsidP="005B7956">
      <w:pPr>
        <w:spacing w:line="216" w:lineRule="auto"/>
        <w:jc w:val="both"/>
        <w:rPr>
          <w:sz w:val="20"/>
          <w:szCs w:val="20"/>
        </w:rPr>
        <w:sectPr w:rsidR="0076744B" w:rsidSect="00861318">
          <w:headerReference w:type="default" r:id="rId10"/>
          <w:footnotePr>
            <w:pos w:val="beneathText"/>
          </w:footnotePr>
          <w:pgSz w:w="11906" w:h="16838" w:code="9"/>
          <w:pgMar w:top="851" w:right="851" w:bottom="567" w:left="1134" w:header="397" w:footer="397" w:gutter="0"/>
          <w:cols w:space="708"/>
          <w:rtlGutter/>
          <w:docGrid w:linePitch="360"/>
        </w:sectPr>
      </w:pPr>
    </w:p>
    <w:p w:rsidR="0076744B" w:rsidRDefault="0076744B" w:rsidP="005B7956">
      <w:pPr>
        <w:widowControl w:val="0"/>
        <w:rPr>
          <w:sz w:val="28"/>
        </w:rPr>
      </w:pPr>
    </w:p>
    <w:p w:rsidR="0076744B" w:rsidRDefault="0076744B" w:rsidP="0076744B">
      <w:pPr>
        <w:spacing w:line="240" w:lineRule="exact"/>
        <w:jc w:val="right"/>
        <w:rPr>
          <w:sz w:val="20"/>
          <w:szCs w:val="20"/>
        </w:rPr>
      </w:pPr>
      <w:r w:rsidRPr="00824277">
        <w:rPr>
          <w:sz w:val="20"/>
          <w:szCs w:val="20"/>
        </w:rPr>
        <w:t xml:space="preserve">Приложение № </w:t>
      </w:r>
      <w:r>
        <w:rPr>
          <w:sz w:val="20"/>
          <w:szCs w:val="20"/>
        </w:rPr>
        <w:t>2</w:t>
      </w:r>
    </w:p>
    <w:p w:rsidR="00133619" w:rsidRDefault="00133619" w:rsidP="00133619">
      <w:pPr>
        <w:spacing w:line="240" w:lineRule="exact"/>
        <w:jc w:val="right"/>
        <w:rPr>
          <w:sz w:val="20"/>
          <w:szCs w:val="20"/>
        </w:rPr>
      </w:pPr>
      <w:r w:rsidRPr="00133619">
        <w:rPr>
          <w:sz w:val="20"/>
          <w:szCs w:val="20"/>
        </w:rPr>
        <w:t>к Положению о муниципальном лесном</w:t>
      </w:r>
    </w:p>
    <w:p w:rsidR="00133619" w:rsidRDefault="00133619" w:rsidP="00133619">
      <w:pPr>
        <w:spacing w:line="240" w:lineRule="exact"/>
        <w:jc w:val="right"/>
        <w:rPr>
          <w:sz w:val="20"/>
          <w:szCs w:val="20"/>
        </w:rPr>
      </w:pPr>
      <w:r w:rsidRPr="00133619">
        <w:rPr>
          <w:sz w:val="20"/>
          <w:szCs w:val="20"/>
        </w:rPr>
        <w:t xml:space="preserve"> контроле на территории муниципального образования </w:t>
      </w:r>
    </w:p>
    <w:p w:rsidR="00133619" w:rsidRPr="00133619" w:rsidRDefault="00133619" w:rsidP="00133619">
      <w:pPr>
        <w:spacing w:line="240" w:lineRule="exact"/>
        <w:jc w:val="right"/>
        <w:rPr>
          <w:sz w:val="20"/>
          <w:szCs w:val="20"/>
        </w:rPr>
      </w:pPr>
      <w:r w:rsidRPr="00133619">
        <w:rPr>
          <w:sz w:val="20"/>
          <w:szCs w:val="20"/>
        </w:rPr>
        <w:t>города-курорта Пятигорска Ставропольского края</w:t>
      </w:r>
    </w:p>
    <w:p w:rsidR="0076744B" w:rsidRDefault="0076744B" w:rsidP="00133619">
      <w:pPr>
        <w:spacing w:line="240" w:lineRule="exact"/>
        <w:jc w:val="center"/>
        <w:rPr>
          <w:sz w:val="28"/>
        </w:rPr>
      </w:pPr>
    </w:p>
    <w:p w:rsidR="00133619" w:rsidRDefault="00133619" w:rsidP="00133619">
      <w:pPr>
        <w:spacing w:line="240" w:lineRule="exact"/>
        <w:jc w:val="center"/>
        <w:rPr>
          <w:sz w:val="28"/>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03D0F" w:rsidTr="00861318">
        <w:tc>
          <w:tcPr>
            <w:tcW w:w="9979" w:type="dxa"/>
            <w:vAlign w:val="bottom"/>
          </w:tcPr>
          <w:p w:rsidR="0076744B" w:rsidRPr="00103D0F" w:rsidRDefault="0076744B" w:rsidP="00861318">
            <w:pPr>
              <w:ind w:left="57" w:right="57"/>
              <w:jc w:val="both"/>
            </w:pPr>
            <w:r w:rsidRPr="00103D0F">
              <w:t>Отметка о размещении (дата и учетный номер) сведений об инспекционном визите</w:t>
            </w:r>
            <w:r w:rsidRPr="00103D0F">
              <w:br/>
              <w:t>в едином реестре контрольных (надзорных) мероприятий, QR-код</w:t>
            </w:r>
            <w:r w:rsidRPr="00103D0F">
              <w:rPr>
                <w:lang w:val="en-US"/>
              </w:rPr>
              <w:t> </w:t>
            </w:r>
            <w:r w:rsidRPr="00103D0F">
              <w:rPr>
                <w:rStyle w:val="af8"/>
              </w:rPr>
              <w:endnoteReference w:customMarkFollows="1" w:id="1"/>
              <w:t>*</w:t>
            </w:r>
          </w:p>
        </w:tc>
      </w:tr>
    </w:tbl>
    <w:p w:rsidR="0076744B" w:rsidRPr="00103D0F" w:rsidRDefault="0076744B" w:rsidP="0076744B">
      <w:pPr>
        <w:spacing w:after="240"/>
        <w:rPr>
          <w:sz w:val="2"/>
          <w:szCs w:val="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03D0F" w:rsidTr="00861318">
        <w:tc>
          <w:tcPr>
            <w:tcW w:w="9979" w:type="dxa"/>
            <w:vAlign w:val="bottom"/>
          </w:tcPr>
          <w:p w:rsidR="0076744B" w:rsidRPr="00103D0F" w:rsidRDefault="0076744B" w:rsidP="00861318">
            <w:pPr>
              <w:ind w:left="57" w:right="57"/>
              <w:jc w:val="both"/>
            </w:pPr>
            <w:r w:rsidRPr="00103D0F">
              <w:t>Отметка о согласовании или несогласовании (дата и реквизиты) проведения инспекционного визита с органами прокуратуры (при необходимости)</w:t>
            </w:r>
            <w:r w:rsidRPr="00103D0F">
              <w:rPr>
                <w:lang w:val="en-US"/>
              </w:rPr>
              <w:t> </w:t>
            </w:r>
            <w:r w:rsidRPr="00103D0F">
              <w:t>*</w:t>
            </w:r>
          </w:p>
        </w:tc>
      </w:tr>
    </w:tbl>
    <w:p w:rsidR="0076744B" w:rsidRPr="002C3D4B" w:rsidRDefault="0076744B" w:rsidP="0076744B">
      <w:pPr>
        <w:spacing w:before="180"/>
        <w:jc w:val="center"/>
      </w:pPr>
    </w:p>
    <w:p w:rsidR="0076744B" w:rsidRPr="008A133A" w:rsidRDefault="0076744B" w:rsidP="0076744B">
      <w:pPr>
        <w:pBdr>
          <w:top w:val="single" w:sz="4" w:space="1" w:color="auto"/>
        </w:pBdr>
        <w:spacing w:line="216" w:lineRule="auto"/>
        <w:jc w:val="center"/>
        <w:rPr>
          <w:sz w:val="20"/>
          <w:szCs w:val="20"/>
        </w:rPr>
      </w:pPr>
      <w:r w:rsidRPr="008A133A">
        <w:rPr>
          <w:sz w:val="20"/>
          <w:szCs w:val="20"/>
        </w:rPr>
        <w:t>(указывается наименование к</w:t>
      </w:r>
      <w:r>
        <w:rPr>
          <w:sz w:val="20"/>
          <w:szCs w:val="20"/>
        </w:rPr>
        <w:t>онтрольного (надзорного) органа</w:t>
      </w:r>
      <w:r w:rsidRPr="008A133A">
        <w:rPr>
          <w:sz w:val="20"/>
          <w:szCs w:val="20"/>
        </w:rPr>
        <w:t xml:space="preserve"> и при нео</w:t>
      </w:r>
      <w:r>
        <w:rPr>
          <w:sz w:val="20"/>
          <w:szCs w:val="20"/>
        </w:rPr>
        <w:t xml:space="preserve">бходимости его территориального </w:t>
      </w:r>
      <w:r w:rsidRPr="008A133A">
        <w:rPr>
          <w:sz w:val="20"/>
          <w:szCs w:val="20"/>
        </w:rPr>
        <w:t>органа)</w:t>
      </w:r>
    </w:p>
    <w:p w:rsidR="0076744B" w:rsidRPr="008A133A" w:rsidRDefault="0076744B" w:rsidP="0076744B">
      <w:pPr>
        <w:jc w:val="center"/>
      </w:pPr>
    </w:p>
    <w:p w:rsidR="0076744B" w:rsidRPr="008A133A" w:rsidRDefault="0076744B" w:rsidP="0076744B">
      <w:pPr>
        <w:pBdr>
          <w:top w:val="single" w:sz="4" w:space="1" w:color="auto"/>
        </w:pBdr>
        <w:spacing w:after="240" w:line="216" w:lineRule="auto"/>
        <w:jc w:val="center"/>
        <w:rPr>
          <w:sz w:val="20"/>
          <w:szCs w:val="20"/>
        </w:rPr>
      </w:pPr>
      <w:r w:rsidRPr="008A133A">
        <w:rPr>
          <w:sz w:val="20"/>
          <w:szCs w:val="20"/>
        </w:rPr>
        <w:t>(место принятия решения)</w:t>
      </w:r>
    </w:p>
    <w:p w:rsidR="0076744B" w:rsidRPr="00103D0F" w:rsidRDefault="0076744B" w:rsidP="0076744B">
      <w:pPr>
        <w:jc w:val="center"/>
        <w:rPr>
          <w:sz w:val="26"/>
          <w:szCs w:val="26"/>
        </w:rPr>
      </w:pPr>
      <w:r w:rsidRPr="00103D0F">
        <w:rPr>
          <w:sz w:val="26"/>
          <w:szCs w:val="26"/>
        </w:rPr>
        <w:t xml:space="preserve">Решение о проведении </w:t>
      </w:r>
      <w:r>
        <w:rPr>
          <w:sz w:val="26"/>
          <w:szCs w:val="26"/>
        </w:rPr>
        <w:t>контрольного мероприятия</w:t>
      </w:r>
    </w:p>
    <w:p w:rsidR="0076744B" w:rsidRPr="00103D0F" w:rsidRDefault="0076744B" w:rsidP="0076744B">
      <w:pPr>
        <w:pBdr>
          <w:top w:val="single" w:sz="4" w:space="1" w:color="auto"/>
        </w:pBdr>
        <w:spacing w:after="480" w:line="216" w:lineRule="auto"/>
        <w:jc w:val="center"/>
        <w:rPr>
          <w:sz w:val="20"/>
          <w:szCs w:val="20"/>
        </w:rPr>
      </w:pPr>
      <w:r w:rsidRPr="00103D0F">
        <w:rPr>
          <w:sz w:val="20"/>
          <w:szCs w:val="20"/>
        </w:rPr>
        <w:t>(планового/внепланового)</w:t>
      </w:r>
    </w:p>
    <w:tbl>
      <w:tblPr>
        <w:tblW w:w="7824" w:type="dxa"/>
        <w:jc w:val="center"/>
        <w:tblLayout w:type="fixed"/>
        <w:tblCellMar>
          <w:left w:w="28" w:type="dxa"/>
          <w:right w:w="28" w:type="dxa"/>
        </w:tblCellMar>
        <w:tblLook w:val="0000" w:firstRow="0" w:lastRow="0" w:firstColumn="0" w:lastColumn="0" w:noHBand="0" w:noVBand="0"/>
      </w:tblPr>
      <w:tblGrid>
        <w:gridCol w:w="510"/>
        <w:gridCol w:w="397"/>
        <w:gridCol w:w="255"/>
        <w:gridCol w:w="1474"/>
        <w:gridCol w:w="113"/>
        <w:gridCol w:w="851"/>
        <w:gridCol w:w="425"/>
        <w:gridCol w:w="567"/>
        <w:gridCol w:w="567"/>
        <w:gridCol w:w="567"/>
        <w:gridCol w:w="964"/>
        <w:gridCol w:w="1134"/>
      </w:tblGrid>
      <w:tr w:rsidR="0076744B" w:rsidTr="00861318">
        <w:trPr>
          <w:jc w:val="center"/>
        </w:trPr>
        <w:tc>
          <w:tcPr>
            <w:tcW w:w="510" w:type="dxa"/>
            <w:vAlign w:val="bottom"/>
          </w:tcPr>
          <w:p w:rsidR="0076744B" w:rsidRDefault="0076744B" w:rsidP="00861318">
            <w:pPr>
              <w:jc w:val="right"/>
            </w:pPr>
            <w:r>
              <w:t>от «</w:t>
            </w:r>
          </w:p>
        </w:tc>
        <w:tc>
          <w:tcPr>
            <w:tcW w:w="397" w:type="dxa"/>
            <w:tcBorders>
              <w:bottom w:val="single" w:sz="4" w:space="0" w:color="auto"/>
            </w:tcBorders>
            <w:vAlign w:val="bottom"/>
          </w:tcPr>
          <w:p w:rsidR="0076744B" w:rsidRDefault="0076744B" w:rsidP="00861318">
            <w:pPr>
              <w:jc w:val="center"/>
            </w:pPr>
          </w:p>
        </w:tc>
        <w:tc>
          <w:tcPr>
            <w:tcW w:w="255" w:type="dxa"/>
            <w:vAlign w:val="bottom"/>
          </w:tcPr>
          <w:p w:rsidR="0076744B" w:rsidRDefault="0076744B" w:rsidP="00861318">
            <w:r>
              <w:t>»</w:t>
            </w:r>
          </w:p>
        </w:tc>
        <w:tc>
          <w:tcPr>
            <w:tcW w:w="1474" w:type="dxa"/>
            <w:tcBorders>
              <w:bottom w:val="single" w:sz="4" w:space="0" w:color="auto"/>
            </w:tcBorders>
            <w:vAlign w:val="bottom"/>
          </w:tcPr>
          <w:p w:rsidR="0076744B" w:rsidRDefault="0076744B" w:rsidP="00861318">
            <w:pPr>
              <w:jc w:val="center"/>
            </w:pPr>
          </w:p>
        </w:tc>
        <w:tc>
          <w:tcPr>
            <w:tcW w:w="113" w:type="dxa"/>
            <w:vAlign w:val="bottom"/>
          </w:tcPr>
          <w:p w:rsidR="0076744B" w:rsidRDefault="0076744B" w:rsidP="00861318">
            <w:pPr>
              <w:jc w:val="center"/>
            </w:pPr>
          </w:p>
        </w:tc>
        <w:tc>
          <w:tcPr>
            <w:tcW w:w="851" w:type="dxa"/>
            <w:tcBorders>
              <w:bottom w:val="single" w:sz="4" w:space="0" w:color="auto"/>
            </w:tcBorders>
            <w:vAlign w:val="bottom"/>
          </w:tcPr>
          <w:p w:rsidR="0076744B" w:rsidRDefault="0076744B" w:rsidP="00861318">
            <w:pPr>
              <w:jc w:val="center"/>
            </w:pPr>
          </w:p>
        </w:tc>
        <w:tc>
          <w:tcPr>
            <w:tcW w:w="425" w:type="dxa"/>
            <w:vAlign w:val="bottom"/>
          </w:tcPr>
          <w:p w:rsidR="0076744B" w:rsidRDefault="0076744B" w:rsidP="00861318">
            <w:pPr>
              <w:jc w:val="center"/>
            </w:pPr>
            <w:r>
              <w:t>г.,</w:t>
            </w:r>
          </w:p>
        </w:tc>
        <w:tc>
          <w:tcPr>
            <w:tcW w:w="567" w:type="dxa"/>
            <w:tcBorders>
              <w:bottom w:val="single" w:sz="4" w:space="0" w:color="auto"/>
            </w:tcBorders>
            <w:vAlign w:val="bottom"/>
          </w:tcPr>
          <w:p w:rsidR="0076744B" w:rsidRDefault="0076744B" w:rsidP="00861318">
            <w:pPr>
              <w:jc w:val="center"/>
            </w:pPr>
          </w:p>
        </w:tc>
        <w:tc>
          <w:tcPr>
            <w:tcW w:w="567" w:type="dxa"/>
            <w:vAlign w:val="bottom"/>
          </w:tcPr>
          <w:p w:rsidR="0076744B" w:rsidRDefault="0076744B" w:rsidP="00861318">
            <w:pPr>
              <w:jc w:val="center"/>
            </w:pPr>
            <w:r>
              <w:t>час.</w:t>
            </w:r>
          </w:p>
        </w:tc>
        <w:tc>
          <w:tcPr>
            <w:tcW w:w="567" w:type="dxa"/>
            <w:tcBorders>
              <w:bottom w:val="single" w:sz="4" w:space="0" w:color="auto"/>
            </w:tcBorders>
            <w:vAlign w:val="bottom"/>
          </w:tcPr>
          <w:p w:rsidR="0076744B" w:rsidRPr="00A329BF" w:rsidRDefault="0076744B" w:rsidP="00861318">
            <w:pPr>
              <w:jc w:val="center"/>
              <w:rPr>
                <w:iCs/>
              </w:rPr>
            </w:pPr>
          </w:p>
        </w:tc>
        <w:tc>
          <w:tcPr>
            <w:tcW w:w="964" w:type="dxa"/>
            <w:vAlign w:val="bottom"/>
          </w:tcPr>
          <w:p w:rsidR="0076744B" w:rsidRPr="00A329BF" w:rsidRDefault="0076744B" w:rsidP="00861318">
            <w:pPr>
              <w:jc w:val="center"/>
              <w:rPr>
                <w:iCs/>
              </w:rPr>
            </w:pPr>
            <w:r>
              <w:rPr>
                <w:iCs/>
              </w:rPr>
              <w:t>мин. №</w:t>
            </w:r>
          </w:p>
        </w:tc>
        <w:tc>
          <w:tcPr>
            <w:tcW w:w="1134" w:type="dxa"/>
            <w:tcBorders>
              <w:bottom w:val="single" w:sz="4" w:space="0" w:color="auto"/>
            </w:tcBorders>
            <w:vAlign w:val="bottom"/>
          </w:tcPr>
          <w:p w:rsidR="0076744B" w:rsidRPr="00A329BF" w:rsidRDefault="0076744B" w:rsidP="00861318">
            <w:pPr>
              <w:jc w:val="center"/>
              <w:rPr>
                <w:iCs/>
              </w:rPr>
            </w:pPr>
          </w:p>
        </w:tc>
      </w:tr>
    </w:tbl>
    <w:p w:rsidR="0076744B" w:rsidRPr="008A133A" w:rsidRDefault="0076744B" w:rsidP="0076744B">
      <w:pPr>
        <w:spacing w:before="300"/>
        <w:ind w:firstLine="567"/>
        <w:jc w:val="both"/>
      </w:pPr>
      <w:r>
        <w:t xml:space="preserve">1. Решение принято  </w:t>
      </w:r>
    </w:p>
    <w:p w:rsidR="0076744B" w:rsidRPr="00573FF7" w:rsidRDefault="0076744B" w:rsidP="0076744B">
      <w:pPr>
        <w:pBdr>
          <w:top w:val="single" w:sz="4" w:space="1" w:color="auto"/>
        </w:pBdr>
        <w:spacing w:line="24" w:lineRule="auto"/>
        <w:jc w:val="both"/>
        <w:rPr>
          <w:sz w:val="2"/>
          <w:szCs w:val="2"/>
        </w:rPr>
      </w:pPr>
    </w:p>
    <w:p w:rsidR="0076744B" w:rsidRPr="00573FF7" w:rsidRDefault="0076744B" w:rsidP="0076744B">
      <w:pPr>
        <w:spacing w:line="216" w:lineRule="auto"/>
        <w:ind w:firstLine="567"/>
        <w:jc w:val="both"/>
        <w:rPr>
          <w:sz w:val="20"/>
          <w:szCs w:val="20"/>
        </w:rPr>
      </w:pPr>
      <w:r w:rsidRPr="00573FF7">
        <w:rPr>
          <w:sz w:val="20"/>
          <w:szCs w:val="20"/>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муниципального</w:t>
      </w:r>
      <w:r>
        <w:rPr>
          <w:sz w:val="20"/>
          <w:szCs w:val="20"/>
        </w:rPr>
        <w:t xml:space="preserve"> лесного</w:t>
      </w:r>
      <w:r w:rsidRPr="00573FF7">
        <w:rPr>
          <w:sz w:val="20"/>
          <w:szCs w:val="20"/>
        </w:rPr>
        <w:t xml:space="preserve"> контроля, положением о лицензировании вида деятельности (далее </w:t>
      </w:r>
      <w:r>
        <w:rPr>
          <w:sz w:val="20"/>
          <w:szCs w:val="20"/>
        </w:rPr>
        <w:t>–</w:t>
      </w:r>
      <w:r w:rsidRPr="00573FF7">
        <w:rPr>
          <w:sz w:val="20"/>
          <w:szCs w:val="20"/>
        </w:rPr>
        <w:t xml:space="preserve"> положение о виде контроля) на принятие решений о проведении </w:t>
      </w:r>
      <w:r>
        <w:rPr>
          <w:sz w:val="20"/>
          <w:szCs w:val="20"/>
        </w:rPr>
        <w:t>контрольного мероприятия</w:t>
      </w:r>
      <w:r w:rsidRPr="00573FF7">
        <w:rPr>
          <w:sz w:val="20"/>
          <w:szCs w:val="20"/>
        </w:rPr>
        <w:t>)</w:t>
      </w:r>
    </w:p>
    <w:p w:rsidR="0076744B" w:rsidRPr="008A133A" w:rsidRDefault="0076744B" w:rsidP="0076744B">
      <w:pPr>
        <w:spacing w:before="240"/>
        <w:ind w:firstLine="567"/>
        <w:jc w:val="both"/>
      </w:pPr>
      <w:r>
        <w:t xml:space="preserve">2. Решение принято на основании  </w:t>
      </w:r>
    </w:p>
    <w:p w:rsidR="0076744B" w:rsidRPr="00573FF7" w:rsidRDefault="0076744B" w:rsidP="0076744B">
      <w:pPr>
        <w:pBdr>
          <w:top w:val="single" w:sz="4" w:space="1" w:color="auto"/>
        </w:pBdr>
        <w:spacing w:line="24" w:lineRule="auto"/>
        <w:jc w:val="both"/>
        <w:rPr>
          <w:sz w:val="2"/>
          <w:szCs w:val="2"/>
        </w:rPr>
      </w:pPr>
    </w:p>
    <w:p w:rsidR="0076744B" w:rsidRPr="00573FF7" w:rsidRDefault="0076744B" w:rsidP="0076744B">
      <w:pPr>
        <w:spacing w:line="216" w:lineRule="auto"/>
        <w:ind w:firstLine="567"/>
        <w:jc w:val="both"/>
        <w:rPr>
          <w:sz w:val="20"/>
          <w:szCs w:val="20"/>
        </w:rPr>
      </w:pPr>
      <w:r w:rsidRPr="00573FF7">
        <w:rPr>
          <w:sz w:val="20"/>
          <w:szCs w:val="20"/>
        </w:rPr>
        <w:t>(указывается пункт части 1</w:t>
      </w:r>
      <w:r>
        <w:rPr>
          <w:sz w:val="20"/>
          <w:szCs w:val="20"/>
        </w:rPr>
        <w:t xml:space="preserve"> или часть 3</w:t>
      </w:r>
      <w:r w:rsidRPr="00573FF7">
        <w:rPr>
          <w:sz w:val="20"/>
          <w:szCs w:val="20"/>
        </w:rPr>
        <w:t xml:space="preserve"> статьи 57 Федерального закона </w:t>
      </w:r>
      <w:r>
        <w:rPr>
          <w:sz w:val="20"/>
          <w:szCs w:val="20"/>
        </w:rPr>
        <w:t>«</w:t>
      </w:r>
      <w:r w:rsidRPr="00573FF7">
        <w:rPr>
          <w:sz w:val="20"/>
          <w:szCs w:val="20"/>
        </w:rPr>
        <w:t>О государственном контроле (надзоре)</w:t>
      </w:r>
      <w:r>
        <w:rPr>
          <w:sz w:val="20"/>
          <w:szCs w:val="20"/>
        </w:rPr>
        <w:t xml:space="preserve"> </w:t>
      </w:r>
      <w:r w:rsidRPr="00573FF7">
        <w:rPr>
          <w:sz w:val="20"/>
          <w:szCs w:val="20"/>
        </w:rPr>
        <w:t xml:space="preserve">и муниципальном </w:t>
      </w:r>
      <w:r>
        <w:rPr>
          <w:sz w:val="20"/>
          <w:szCs w:val="20"/>
        </w:rPr>
        <w:t>контроле в Российской Федерации»</w:t>
      </w:r>
      <w:r w:rsidRPr="00573FF7">
        <w:rPr>
          <w:sz w:val="20"/>
          <w:szCs w:val="20"/>
        </w:rPr>
        <w:t>)</w:t>
      </w:r>
    </w:p>
    <w:p w:rsidR="0076744B" w:rsidRPr="008A133A" w:rsidRDefault="0076744B" w:rsidP="0076744B">
      <w:pPr>
        <w:spacing w:before="240"/>
        <w:ind w:firstLine="567"/>
        <w:jc w:val="both"/>
      </w:pPr>
      <w:r>
        <w:t xml:space="preserve">в связи с  </w:t>
      </w:r>
    </w:p>
    <w:p w:rsidR="0076744B" w:rsidRPr="00573FF7" w:rsidRDefault="0076744B" w:rsidP="0076744B">
      <w:pPr>
        <w:pBdr>
          <w:top w:val="single" w:sz="4" w:space="1" w:color="auto"/>
        </w:pBdr>
        <w:spacing w:line="24" w:lineRule="auto"/>
        <w:jc w:val="both"/>
        <w:rPr>
          <w:sz w:val="2"/>
          <w:szCs w:val="2"/>
        </w:rPr>
      </w:pPr>
    </w:p>
    <w:p w:rsidR="0076744B" w:rsidRPr="00573FF7" w:rsidRDefault="0076744B" w:rsidP="0076744B">
      <w:pPr>
        <w:spacing w:line="216" w:lineRule="auto"/>
        <w:ind w:firstLine="567"/>
        <w:jc w:val="both"/>
        <w:rPr>
          <w:sz w:val="20"/>
          <w:szCs w:val="20"/>
        </w:rPr>
      </w:pPr>
      <w:r w:rsidRPr="00573FF7">
        <w:rPr>
          <w:sz w:val="20"/>
          <w:szCs w:val="20"/>
        </w:rPr>
        <w:t>(указываются:</w:t>
      </w:r>
    </w:p>
    <w:p w:rsidR="0076744B" w:rsidRPr="00573FF7" w:rsidRDefault="0076744B" w:rsidP="0076744B">
      <w:pPr>
        <w:spacing w:line="216" w:lineRule="auto"/>
        <w:ind w:firstLine="567"/>
        <w:jc w:val="both"/>
        <w:rPr>
          <w:sz w:val="20"/>
          <w:szCs w:val="20"/>
        </w:rPr>
      </w:pPr>
      <w:r>
        <w:rPr>
          <w:sz w:val="20"/>
          <w:szCs w:val="20"/>
        </w:rPr>
        <w:t>1) </w:t>
      </w:r>
      <w:r w:rsidRPr="00573FF7">
        <w:rPr>
          <w:sz w:val="20"/>
          <w:szCs w:val="20"/>
        </w:rPr>
        <w:t>для пункта 1 части 1</w:t>
      </w:r>
      <w:r>
        <w:rPr>
          <w:sz w:val="20"/>
          <w:szCs w:val="20"/>
        </w:rPr>
        <w:t xml:space="preserve"> статьи 57 Федерального закона «</w:t>
      </w:r>
      <w:r w:rsidRPr="00573FF7">
        <w:rPr>
          <w:sz w:val="20"/>
          <w:szCs w:val="20"/>
        </w:rPr>
        <w:t>О гос</w:t>
      </w:r>
      <w:r>
        <w:rPr>
          <w:sz w:val="20"/>
          <w:szCs w:val="20"/>
        </w:rPr>
        <w:t>ударственном контроле (надзоре)</w:t>
      </w:r>
      <w:r>
        <w:rPr>
          <w:sz w:val="20"/>
          <w:szCs w:val="20"/>
        </w:rPr>
        <w:br/>
      </w:r>
      <w:r w:rsidRPr="00573FF7">
        <w:rPr>
          <w:sz w:val="20"/>
          <w:szCs w:val="20"/>
        </w:rPr>
        <w:t>и муниципальном контроле в Российской Федерации</w:t>
      </w:r>
      <w:r>
        <w:rPr>
          <w:sz w:val="20"/>
          <w:szCs w:val="20"/>
        </w:rPr>
        <w:t>»</w:t>
      </w:r>
      <w:r w:rsidRPr="00573FF7">
        <w:rPr>
          <w:sz w:val="20"/>
          <w:szCs w:val="20"/>
        </w:rPr>
        <w:t>:</w:t>
      </w:r>
    </w:p>
    <w:p w:rsidR="0076744B" w:rsidRPr="00573FF7" w:rsidRDefault="0076744B" w:rsidP="0076744B">
      <w:pPr>
        <w:spacing w:line="216" w:lineRule="auto"/>
        <w:ind w:firstLine="567"/>
        <w:jc w:val="both"/>
        <w:rPr>
          <w:sz w:val="20"/>
          <w:szCs w:val="20"/>
        </w:rPr>
      </w:pPr>
      <w:r w:rsidRPr="00573FF7">
        <w:rPr>
          <w:sz w:val="20"/>
          <w:szCs w:val="20"/>
        </w:rPr>
        <w:t>1.1)</w:t>
      </w:r>
      <w:r>
        <w:rPr>
          <w:sz w:val="20"/>
          <w:szCs w:val="20"/>
        </w:rPr>
        <w:t> </w:t>
      </w:r>
      <w:r w:rsidRPr="00573FF7">
        <w:rPr>
          <w:sz w:val="20"/>
          <w:szCs w:val="20"/>
        </w:rPr>
        <w:t>сведения о причинении вреда (ущерба) охраняемым законом ценностям (источник сведений, изложение сведений, охраняемые законом ценности);</w:t>
      </w:r>
    </w:p>
    <w:p w:rsidR="0076744B" w:rsidRPr="00573FF7" w:rsidRDefault="0076744B" w:rsidP="0076744B">
      <w:pPr>
        <w:spacing w:line="216" w:lineRule="auto"/>
        <w:ind w:firstLine="567"/>
        <w:jc w:val="both"/>
        <w:rPr>
          <w:sz w:val="20"/>
          <w:szCs w:val="20"/>
        </w:rPr>
      </w:pPr>
      <w:r>
        <w:rPr>
          <w:sz w:val="20"/>
          <w:szCs w:val="20"/>
        </w:rPr>
        <w:t>1.2) </w:t>
      </w:r>
      <w:r w:rsidRPr="00573FF7">
        <w:rPr>
          <w:sz w:val="20"/>
          <w:szCs w:val="20"/>
        </w:rPr>
        <w:t>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6744B" w:rsidRPr="00573FF7" w:rsidRDefault="0076744B" w:rsidP="0076744B">
      <w:pPr>
        <w:spacing w:line="216" w:lineRule="auto"/>
        <w:ind w:firstLine="567"/>
        <w:jc w:val="both"/>
        <w:rPr>
          <w:sz w:val="20"/>
          <w:szCs w:val="20"/>
        </w:rPr>
      </w:pPr>
      <w:r w:rsidRPr="00573FF7">
        <w:rPr>
          <w:sz w:val="20"/>
          <w:szCs w:val="20"/>
        </w:rPr>
        <w:t>1.3)</w:t>
      </w:r>
      <w:r>
        <w:rPr>
          <w:sz w:val="20"/>
          <w:szCs w:val="20"/>
        </w:rPr>
        <w:t> </w:t>
      </w:r>
      <w:r w:rsidRPr="00573FF7">
        <w:rPr>
          <w:sz w:val="20"/>
          <w:szCs w:val="20"/>
        </w:rPr>
        <w:t>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6744B" w:rsidRPr="00573FF7" w:rsidRDefault="0076744B" w:rsidP="0076744B">
      <w:pPr>
        <w:spacing w:after="120" w:line="216" w:lineRule="auto"/>
        <w:ind w:firstLine="567"/>
        <w:jc w:val="both"/>
        <w:rPr>
          <w:sz w:val="20"/>
          <w:szCs w:val="20"/>
        </w:rPr>
      </w:pPr>
      <w:r w:rsidRPr="00573FF7">
        <w:rPr>
          <w:sz w:val="20"/>
          <w:szCs w:val="20"/>
        </w:rPr>
        <w:t>(при изложении источников сведений персональные данные граждан, на</w:t>
      </w:r>
      <w:r>
        <w:rPr>
          <w:sz w:val="20"/>
          <w:szCs w:val="20"/>
        </w:rPr>
        <w:t>правивших обращения (заявления)</w:t>
      </w:r>
      <w:r w:rsidRPr="00573FF7">
        <w:rPr>
          <w:sz w:val="20"/>
          <w:szCs w:val="20"/>
        </w:rPr>
        <w:t>в контрольный (надзорный) орган, не приводятся);</w:t>
      </w:r>
    </w:p>
    <w:p w:rsidR="0076744B" w:rsidRPr="00573FF7" w:rsidRDefault="0076744B" w:rsidP="0076744B">
      <w:pPr>
        <w:spacing w:line="216" w:lineRule="auto"/>
        <w:ind w:firstLine="567"/>
        <w:jc w:val="both"/>
        <w:rPr>
          <w:sz w:val="20"/>
          <w:szCs w:val="20"/>
        </w:rPr>
      </w:pPr>
      <w:r>
        <w:rPr>
          <w:sz w:val="20"/>
          <w:szCs w:val="20"/>
        </w:rPr>
        <w:t>2) </w:t>
      </w:r>
      <w:r w:rsidRPr="00573FF7">
        <w:rPr>
          <w:sz w:val="20"/>
          <w:szCs w:val="20"/>
        </w:rPr>
        <w:t xml:space="preserve">для пункта 2 части 1 статьи 57 Федерального закона </w:t>
      </w:r>
      <w:r>
        <w:rPr>
          <w:sz w:val="20"/>
          <w:szCs w:val="20"/>
        </w:rPr>
        <w:t>«</w:t>
      </w:r>
      <w:r w:rsidRPr="00573FF7">
        <w:rPr>
          <w:sz w:val="20"/>
          <w:szCs w:val="20"/>
        </w:rPr>
        <w:t>О гос</w:t>
      </w:r>
      <w:r>
        <w:rPr>
          <w:sz w:val="20"/>
          <w:szCs w:val="20"/>
        </w:rPr>
        <w:t>ударственном контроле (надзоре)</w:t>
      </w:r>
      <w:r>
        <w:rPr>
          <w:sz w:val="20"/>
          <w:szCs w:val="20"/>
        </w:rPr>
        <w:br/>
      </w:r>
      <w:r w:rsidRPr="00573FF7">
        <w:rPr>
          <w:sz w:val="20"/>
          <w:szCs w:val="20"/>
        </w:rPr>
        <w:t xml:space="preserve">и муниципальном </w:t>
      </w:r>
      <w:r>
        <w:rPr>
          <w:sz w:val="20"/>
          <w:szCs w:val="20"/>
        </w:rPr>
        <w:t>контроле в Российской Федерации»</w:t>
      </w:r>
      <w:r w:rsidRPr="00573FF7">
        <w:rPr>
          <w:sz w:val="20"/>
          <w:szCs w:val="20"/>
        </w:rPr>
        <w:t>:</w:t>
      </w:r>
    </w:p>
    <w:p w:rsidR="0076744B" w:rsidRPr="00573FF7" w:rsidRDefault="0076744B" w:rsidP="0076744B">
      <w:pPr>
        <w:spacing w:after="120" w:line="216" w:lineRule="auto"/>
        <w:ind w:firstLine="567"/>
        <w:jc w:val="both"/>
        <w:rPr>
          <w:sz w:val="20"/>
          <w:szCs w:val="20"/>
        </w:rPr>
      </w:pPr>
      <w:r w:rsidRPr="00573FF7">
        <w:rPr>
          <w:sz w:val="20"/>
          <w:szCs w:val="20"/>
        </w:rPr>
        <w:t>ссылка на утвержденный ежегодный план проведения плановых контрольных (надзорных) мероприятий, содержащиеся в нем сведения о</w:t>
      </w:r>
      <w:r>
        <w:rPr>
          <w:sz w:val="20"/>
          <w:szCs w:val="20"/>
        </w:rPr>
        <w:t>б</w:t>
      </w:r>
      <w:r w:rsidRPr="00573FF7">
        <w:rPr>
          <w:sz w:val="20"/>
          <w:szCs w:val="20"/>
        </w:rPr>
        <w:t xml:space="preserve"> </w:t>
      </w:r>
      <w:r>
        <w:rPr>
          <w:sz w:val="20"/>
          <w:szCs w:val="20"/>
        </w:rPr>
        <w:t>инспекционном визите</w:t>
      </w:r>
      <w:r w:rsidRPr="00573FF7">
        <w:rPr>
          <w:sz w:val="20"/>
          <w:szCs w:val="20"/>
        </w:rPr>
        <w:t>;</w:t>
      </w:r>
    </w:p>
    <w:p w:rsidR="0076744B" w:rsidRPr="004767C5" w:rsidRDefault="0076744B" w:rsidP="0076744B">
      <w:pPr>
        <w:spacing w:line="216" w:lineRule="auto"/>
        <w:ind w:firstLine="567"/>
        <w:jc w:val="both"/>
        <w:rPr>
          <w:sz w:val="20"/>
          <w:szCs w:val="20"/>
        </w:rPr>
      </w:pPr>
      <w:r>
        <w:rPr>
          <w:sz w:val="20"/>
          <w:szCs w:val="20"/>
        </w:rPr>
        <w:t>3) </w:t>
      </w:r>
      <w:r w:rsidRPr="004767C5">
        <w:rPr>
          <w:sz w:val="20"/>
          <w:szCs w:val="20"/>
        </w:rPr>
        <w:t xml:space="preserve">для пункта 3 части 1 статьи 57 Федерального закона </w:t>
      </w:r>
      <w:r>
        <w:rPr>
          <w:sz w:val="20"/>
          <w:szCs w:val="20"/>
        </w:rPr>
        <w:t>«</w:t>
      </w:r>
      <w:r w:rsidRPr="004767C5">
        <w:rPr>
          <w:sz w:val="20"/>
          <w:szCs w:val="20"/>
        </w:rPr>
        <w:t>О гос</w:t>
      </w:r>
      <w:r>
        <w:rPr>
          <w:sz w:val="20"/>
          <w:szCs w:val="20"/>
        </w:rPr>
        <w:t>ударственном контроле (надзоре)</w:t>
      </w:r>
      <w:r>
        <w:rPr>
          <w:sz w:val="20"/>
          <w:szCs w:val="20"/>
        </w:rPr>
        <w:br/>
      </w:r>
      <w:r w:rsidRPr="004767C5">
        <w:rPr>
          <w:sz w:val="20"/>
          <w:szCs w:val="20"/>
        </w:rPr>
        <w:t xml:space="preserve">и муниципальном </w:t>
      </w:r>
      <w:r>
        <w:rPr>
          <w:sz w:val="20"/>
          <w:szCs w:val="20"/>
        </w:rPr>
        <w:t>контроле в Российской Федерации»</w:t>
      </w:r>
      <w:r w:rsidRPr="004767C5">
        <w:rPr>
          <w:sz w:val="20"/>
          <w:szCs w:val="20"/>
        </w:rPr>
        <w:t>:</w:t>
      </w:r>
    </w:p>
    <w:p w:rsidR="0076744B" w:rsidRPr="004767C5" w:rsidRDefault="0076744B" w:rsidP="0076744B">
      <w:pPr>
        <w:spacing w:line="216" w:lineRule="auto"/>
        <w:ind w:firstLine="567"/>
        <w:jc w:val="both"/>
        <w:rPr>
          <w:sz w:val="20"/>
          <w:szCs w:val="20"/>
        </w:rPr>
      </w:pPr>
      <w:r w:rsidRPr="004767C5">
        <w:rPr>
          <w:sz w:val="20"/>
          <w:szCs w:val="20"/>
        </w:rPr>
        <w:t>3.1)</w:t>
      </w:r>
      <w:r>
        <w:rPr>
          <w:sz w:val="20"/>
          <w:szCs w:val="20"/>
        </w:rPr>
        <w:t> </w:t>
      </w:r>
      <w:r w:rsidRPr="004767C5">
        <w:rPr>
          <w:sz w:val="20"/>
          <w:szCs w:val="20"/>
        </w:rPr>
        <w:t>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6744B" w:rsidRPr="004767C5" w:rsidRDefault="0076744B" w:rsidP="0076744B">
      <w:pPr>
        <w:spacing w:line="216" w:lineRule="auto"/>
        <w:ind w:firstLine="567"/>
        <w:jc w:val="both"/>
        <w:rPr>
          <w:sz w:val="20"/>
          <w:szCs w:val="20"/>
        </w:rPr>
      </w:pPr>
      <w:r w:rsidRPr="004767C5">
        <w:rPr>
          <w:sz w:val="20"/>
          <w:szCs w:val="20"/>
        </w:rPr>
        <w:lastRenderedPageBreak/>
        <w:t>3.2)</w:t>
      </w:r>
      <w:r>
        <w:rPr>
          <w:sz w:val="20"/>
          <w:szCs w:val="20"/>
        </w:rPr>
        <w:t> </w:t>
      </w:r>
      <w:r w:rsidRPr="004767C5">
        <w:rPr>
          <w:sz w:val="20"/>
          <w:szCs w:val="20"/>
        </w:rPr>
        <w:t>ссылка на поручение Председателя Правительства Российской Федерации, прик</w:t>
      </w:r>
      <w:r>
        <w:rPr>
          <w:sz w:val="20"/>
          <w:szCs w:val="20"/>
        </w:rPr>
        <w:t>аз (распоряжение) контрольного (</w:t>
      </w:r>
      <w:r w:rsidRPr="004767C5">
        <w:rPr>
          <w:sz w:val="20"/>
          <w:szCs w:val="20"/>
        </w:rPr>
        <w:t>надзорного</w:t>
      </w:r>
      <w:r>
        <w:rPr>
          <w:sz w:val="20"/>
          <w:szCs w:val="20"/>
        </w:rPr>
        <w:t>)</w:t>
      </w:r>
      <w:r w:rsidRPr="004767C5">
        <w:rPr>
          <w:sz w:val="20"/>
          <w:szCs w:val="20"/>
        </w:rPr>
        <w:t xml:space="preserve"> органа об организации выполнения поручения Председателя Правительства Российской Федерации (при наличии);</w:t>
      </w:r>
    </w:p>
    <w:p w:rsidR="0076744B" w:rsidRPr="004767C5" w:rsidRDefault="0076744B" w:rsidP="0076744B">
      <w:pPr>
        <w:spacing w:after="120" w:line="216" w:lineRule="auto"/>
        <w:ind w:firstLine="567"/>
        <w:jc w:val="both"/>
        <w:rPr>
          <w:sz w:val="20"/>
          <w:szCs w:val="20"/>
        </w:rPr>
      </w:pPr>
      <w:r w:rsidRPr="004767C5">
        <w:rPr>
          <w:sz w:val="20"/>
          <w:szCs w:val="20"/>
        </w:rPr>
        <w:t>3.3)</w:t>
      </w:r>
      <w:r>
        <w:rPr>
          <w:sz w:val="20"/>
          <w:szCs w:val="20"/>
        </w:rPr>
        <w:t> </w:t>
      </w:r>
      <w:r w:rsidRPr="004767C5">
        <w:rPr>
          <w:sz w:val="20"/>
          <w:szCs w:val="20"/>
        </w:rPr>
        <w:t>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p w:rsidR="0076744B" w:rsidRPr="00CA712C" w:rsidRDefault="0076744B" w:rsidP="0076744B">
      <w:pPr>
        <w:spacing w:line="216" w:lineRule="auto"/>
        <w:ind w:firstLine="567"/>
        <w:jc w:val="both"/>
        <w:rPr>
          <w:sz w:val="20"/>
          <w:szCs w:val="20"/>
        </w:rPr>
      </w:pPr>
      <w:r>
        <w:rPr>
          <w:sz w:val="20"/>
          <w:szCs w:val="20"/>
        </w:rPr>
        <w:t>4) </w:t>
      </w:r>
      <w:r w:rsidRPr="00CA712C">
        <w:rPr>
          <w:sz w:val="20"/>
          <w:szCs w:val="20"/>
        </w:rPr>
        <w:t>для пункта 4 части 1</w:t>
      </w:r>
      <w:r>
        <w:rPr>
          <w:sz w:val="20"/>
          <w:szCs w:val="20"/>
        </w:rPr>
        <w:t xml:space="preserve"> статьи 57 Федерального закона «</w:t>
      </w:r>
      <w:r w:rsidRPr="00CA712C">
        <w:rPr>
          <w:sz w:val="20"/>
          <w:szCs w:val="20"/>
        </w:rPr>
        <w:t>О государственном контроле (надзоре)</w:t>
      </w:r>
      <w:r>
        <w:rPr>
          <w:sz w:val="20"/>
          <w:szCs w:val="20"/>
        </w:rPr>
        <w:br/>
      </w:r>
      <w:r w:rsidRPr="00CA712C">
        <w:rPr>
          <w:sz w:val="20"/>
          <w:szCs w:val="20"/>
        </w:rPr>
        <w:t xml:space="preserve">и муниципальном </w:t>
      </w:r>
      <w:r>
        <w:rPr>
          <w:sz w:val="20"/>
          <w:szCs w:val="20"/>
        </w:rPr>
        <w:t>контроле в Российской Федерации»</w:t>
      </w:r>
      <w:r w:rsidRPr="00CA712C">
        <w:rPr>
          <w:sz w:val="20"/>
          <w:szCs w:val="20"/>
        </w:rPr>
        <w:t>:</w:t>
      </w:r>
    </w:p>
    <w:p w:rsidR="0076744B" w:rsidRPr="00CA712C" w:rsidRDefault="0076744B" w:rsidP="0076744B">
      <w:pPr>
        <w:spacing w:after="120" w:line="216" w:lineRule="auto"/>
        <w:ind w:firstLine="567"/>
        <w:jc w:val="both"/>
        <w:rPr>
          <w:sz w:val="20"/>
          <w:szCs w:val="20"/>
        </w:rPr>
      </w:pPr>
      <w:r w:rsidRPr="00CA712C">
        <w:rPr>
          <w:sz w:val="20"/>
          <w:szCs w:val="20"/>
        </w:rPr>
        <w:t xml:space="preserve">ссылка на требование прокурора о проведении </w:t>
      </w:r>
      <w:r>
        <w:rPr>
          <w:sz w:val="20"/>
          <w:szCs w:val="20"/>
        </w:rPr>
        <w:t>инспекционного визита</w:t>
      </w:r>
      <w:r w:rsidRPr="00CA712C">
        <w:rPr>
          <w:sz w:val="20"/>
          <w:szCs w:val="20"/>
        </w:rPr>
        <w:t xml:space="preserve"> в рамках надзора</w:t>
      </w:r>
      <w:r>
        <w:rPr>
          <w:sz w:val="20"/>
          <w:szCs w:val="20"/>
        </w:rPr>
        <w:t xml:space="preserve"> </w:t>
      </w:r>
      <w:r w:rsidRPr="00CA712C">
        <w:rPr>
          <w:sz w:val="20"/>
          <w:szCs w:val="20"/>
        </w:rPr>
        <w:t xml:space="preserve">за исполнением законов, соблюдением прав и свобод человека и гражданина по поступившим </w:t>
      </w:r>
      <w:r>
        <w:rPr>
          <w:sz w:val="20"/>
          <w:szCs w:val="20"/>
        </w:rPr>
        <w:t>в органы прокуратуры материалам</w:t>
      </w:r>
      <w:r w:rsidRPr="00CA712C">
        <w:rPr>
          <w:sz w:val="20"/>
          <w:szCs w:val="20"/>
        </w:rPr>
        <w:t>и обращениям;</w:t>
      </w:r>
    </w:p>
    <w:p w:rsidR="0076744B" w:rsidRPr="005F21E8" w:rsidRDefault="0076744B" w:rsidP="0076744B">
      <w:pPr>
        <w:spacing w:line="216" w:lineRule="auto"/>
        <w:ind w:firstLine="567"/>
        <w:jc w:val="both"/>
        <w:rPr>
          <w:sz w:val="20"/>
          <w:szCs w:val="20"/>
        </w:rPr>
      </w:pPr>
      <w:r>
        <w:rPr>
          <w:sz w:val="20"/>
          <w:szCs w:val="20"/>
        </w:rPr>
        <w:t>5)</w:t>
      </w:r>
      <w:r>
        <w:rPr>
          <w:sz w:val="20"/>
          <w:szCs w:val="20"/>
          <w:lang w:val="en-US"/>
        </w:rPr>
        <w:t> </w:t>
      </w:r>
      <w:r w:rsidRPr="005F21E8">
        <w:rPr>
          <w:sz w:val="20"/>
          <w:szCs w:val="20"/>
        </w:rPr>
        <w:t xml:space="preserve">для пункта 5 части 1 статьи 57 Федерального закона </w:t>
      </w:r>
      <w:r>
        <w:rPr>
          <w:sz w:val="20"/>
          <w:szCs w:val="20"/>
        </w:rPr>
        <w:t>«</w:t>
      </w:r>
      <w:r w:rsidRPr="005F21E8">
        <w:rPr>
          <w:sz w:val="20"/>
          <w:szCs w:val="20"/>
        </w:rPr>
        <w:t>О государственном контроле (надзоре)</w:t>
      </w:r>
      <w:r>
        <w:rPr>
          <w:sz w:val="20"/>
          <w:szCs w:val="20"/>
        </w:rPr>
        <w:br/>
      </w:r>
      <w:r w:rsidRPr="005F21E8">
        <w:rPr>
          <w:sz w:val="20"/>
          <w:szCs w:val="20"/>
        </w:rPr>
        <w:t xml:space="preserve">и муниципальном </w:t>
      </w:r>
      <w:r>
        <w:rPr>
          <w:sz w:val="20"/>
          <w:szCs w:val="20"/>
        </w:rPr>
        <w:t>контроле в Российской Федерации»</w:t>
      </w:r>
      <w:r w:rsidRPr="005F21E8">
        <w:rPr>
          <w:sz w:val="20"/>
          <w:szCs w:val="20"/>
        </w:rPr>
        <w:t>:</w:t>
      </w:r>
    </w:p>
    <w:p w:rsidR="0076744B" w:rsidRPr="005F21E8" w:rsidRDefault="0076744B" w:rsidP="0076744B">
      <w:pPr>
        <w:spacing w:after="120" w:line="216" w:lineRule="auto"/>
        <w:ind w:firstLine="567"/>
        <w:jc w:val="both"/>
        <w:rPr>
          <w:sz w:val="20"/>
          <w:szCs w:val="20"/>
        </w:rPr>
      </w:pPr>
      <w:r w:rsidRPr="005F21E8">
        <w:rPr>
          <w:sz w:val="20"/>
          <w:szCs w:val="20"/>
        </w:rPr>
        <w:t>ссылка на решение контрольного (надзорного) органа об устранении выявленных нарушений обязательных требований, ссылка на н</w:t>
      </w:r>
      <w:r>
        <w:rPr>
          <w:sz w:val="20"/>
          <w:szCs w:val="20"/>
        </w:rPr>
        <w:t>аступление срока его исполнения;</w:t>
      </w:r>
    </w:p>
    <w:p w:rsidR="0076744B" w:rsidRPr="006A1D3D" w:rsidRDefault="0076744B" w:rsidP="0076744B">
      <w:pPr>
        <w:spacing w:line="216" w:lineRule="auto"/>
        <w:ind w:firstLine="567"/>
        <w:jc w:val="both"/>
        <w:rPr>
          <w:sz w:val="20"/>
          <w:szCs w:val="20"/>
        </w:rPr>
      </w:pPr>
      <w:r>
        <w:rPr>
          <w:sz w:val="20"/>
          <w:szCs w:val="20"/>
        </w:rPr>
        <w:t>6) </w:t>
      </w:r>
      <w:r w:rsidRPr="006A1D3D">
        <w:rPr>
          <w:sz w:val="20"/>
          <w:szCs w:val="20"/>
        </w:rPr>
        <w:t xml:space="preserve">для пункта 6 части 1 статьи 57 Федерального закона </w:t>
      </w:r>
      <w:r>
        <w:rPr>
          <w:sz w:val="20"/>
          <w:szCs w:val="20"/>
        </w:rPr>
        <w:t>«</w:t>
      </w:r>
      <w:r w:rsidRPr="006A1D3D">
        <w:rPr>
          <w:sz w:val="20"/>
          <w:szCs w:val="20"/>
        </w:rPr>
        <w:t>О государственном контроле (надзоре)</w:t>
      </w:r>
      <w:r>
        <w:rPr>
          <w:sz w:val="20"/>
          <w:szCs w:val="20"/>
        </w:rPr>
        <w:br/>
      </w:r>
      <w:r w:rsidRPr="006A1D3D">
        <w:rPr>
          <w:sz w:val="20"/>
          <w:szCs w:val="20"/>
        </w:rPr>
        <w:t xml:space="preserve">и муниципальном </w:t>
      </w:r>
      <w:r>
        <w:rPr>
          <w:sz w:val="20"/>
          <w:szCs w:val="20"/>
        </w:rPr>
        <w:t>контроле в Российской Федерации»</w:t>
      </w:r>
      <w:r w:rsidRPr="006A1D3D">
        <w:rPr>
          <w:sz w:val="20"/>
          <w:szCs w:val="20"/>
        </w:rPr>
        <w:t>:</w:t>
      </w:r>
    </w:p>
    <w:p w:rsidR="0076744B" w:rsidRDefault="0076744B" w:rsidP="0076744B">
      <w:pPr>
        <w:spacing w:after="120" w:line="216" w:lineRule="auto"/>
        <w:ind w:firstLine="567"/>
        <w:jc w:val="both"/>
        <w:rPr>
          <w:sz w:val="20"/>
          <w:szCs w:val="20"/>
        </w:rPr>
      </w:pPr>
      <w:r w:rsidRPr="006A1D3D">
        <w:rPr>
          <w:sz w:val="20"/>
          <w:szCs w:val="20"/>
        </w:rPr>
        <w:t xml:space="preserve">ссылка на утвержденную программу проверок и указанное в ней событие, наступление которого влечет проведение </w:t>
      </w:r>
      <w:r>
        <w:rPr>
          <w:sz w:val="20"/>
          <w:szCs w:val="20"/>
        </w:rPr>
        <w:t>инспекционного визита;</w:t>
      </w:r>
    </w:p>
    <w:p w:rsidR="0076744B" w:rsidRPr="00B2185D" w:rsidRDefault="0076744B" w:rsidP="0076744B">
      <w:pPr>
        <w:spacing w:line="216" w:lineRule="auto"/>
        <w:ind w:firstLine="567"/>
        <w:jc w:val="both"/>
        <w:rPr>
          <w:sz w:val="20"/>
          <w:szCs w:val="20"/>
        </w:rPr>
      </w:pPr>
      <w:r>
        <w:rPr>
          <w:sz w:val="20"/>
          <w:szCs w:val="20"/>
        </w:rPr>
        <w:t>7) </w:t>
      </w:r>
      <w:r w:rsidRPr="00B2185D">
        <w:rPr>
          <w:sz w:val="20"/>
          <w:szCs w:val="20"/>
        </w:rPr>
        <w:t>для части 3</w:t>
      </w:r>
      <w:r>
        <w:rPr>
          <w:sz w:val="20"/>
          <w:szCs w:val="20"/>
        </w:rPr>
        <w:t xml:space="preserve"> статьи 57 Федерального закона «</w:t>
      </w:r>
      <w:r w:rsidRPr="00B2185D">
        <w:rPr>
          <w:sz w:val="20"/>
          <w:szCs w:val="20"/>
        </w:rPr>
        <w:t xml:space="preserve">О государственном контроле (надзоре) и муниципальном </w:t>
      </w:r>
      <w:r>
        <w:rPr>
          <w:sz w:val="20"/>
          <w:szCs w:val="20"/>
        </w:rPr>
        <w:t>контроле в Российской Федерации»</w:t>
      </w:r>
      <w:r w:rsidRPr="00B2185D">
        <w:rPr>
          <w:sz w:val="20"/>
          <w:szCs w:val="20"/>
        </w:rPr>
        <w:t>:</w:t>
      </w:r>
    </w:p>
    <w:p w:rsidR="0076744B" w:rsidRPr="00B2185D" w:rsidRDefault="0076744B" w:rsidP="0076744B">
      <w:pPr>
        <w:spacing w:line="216" w:lineRule="auto"/>
        <w:ind w:firstLine="567"/>
        <w:jc w:val="both"/>
        <w:rPr>
          <w:sz w:val="20"/>
          <w:szCs w:val="20"/>
        </w:rPr>
      </w:pPr>
      <w:r w:rsidRPr="00B2185D">
        <w:rPr>
          <w:sz w:val="20"/>
          <w:szCs w:val="20"/>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w:t>
      </w:r>
      <w:r>
        <w:rPr>
          <w:sz w:val="20"/>
          <w:szCs w:val="20"/>
        </w:rPr>
        <w:t>компетентности), осуществляемых</w:t>
      </w:r>
      <w:r>
        <w:rPr>
          <w:sz w:val="20"/>
          <w:szCs w:val="20"/>
        </w:rPr>
        <w:br/>
      </w:r>
      <w:r w:rsidRPr="00B2185D">
        <w:rPr>
          <w:sz w:val="20"/>
          <w:szCs w:val="20"/>
        </w:rPr>
        <w:t>в рамках разрешительных режимов, предусматривающих бессрочный характер действия соответствующих разрешений</w:t>
      </w:r>
    </w:p>
    <w:p w:rsidR="0076744B" w:rsidRPr="008A133A" w:rsidRDefault="0076744B" w:rsidP="0076744B">
      <w:pPr>
        <w:spacing w:before="240"/>
        <w:ind w:firstLine="567"/>
        <w:jc w:val="both"/>
      </w:pPr>
      <w:r>
        <w:t xml:space="preserve">3. Контрольное мероприятие проводится в рамках  </w:t>
      </w:r>
    </w:p>
    <w:p w:rsidR="0076744B" w:rsidRPr="00573FF7" w:rsidRDefault="0076744B" w:rsidP="0076744B">
      <w:pPr>
        <w:pBdr>
          <w:top w:val="single" w:sz="4" w:space="1" w:color="auto"/>
        </w:pBdr>
        <w:spacing w:line="24" w:lineRule="auto"/>
        <w:jc w:val="both"/>
        <w:rPr>
          <w:sz w:val="2"/>
          <w:szCs w:val="2"/>
        </w:rPr>
      </w:pPr>
    </w:p>
    <w:p w:rsidR="0076744B" w:rsidRPr="00C20FE7" w:rsidRDefault="0076744B" w:rsidP="0076744B">
      <w:pPr>
        <w:spacing w:line="216" w:lineRule="auto"/>
        <w:ind w:firstLine="567"/>
        <w:jc w:val="both"/>
        <w:rPr>
          <w:sz w:val="20"/>
          <w:szCs w:val="20"/>
        </w:rPr>
      </w:pPr>
      <w:r>
        <w:rPr>
          <w:sz w:val="20"/>
          <w:szCs w:val="20"/>
        </w:rPr>
        <w:t>(</w:t>
      </w:r>
      <w:r w:rsidRPr="00C20FE7">
        <w:rPr>
          <w:sz w:val="20"/>
          <w:szCs w:val="20"/>
        </w:rPr>
        <w:t>наименование вида государственного контроля (надзора), вида муниципального контроля в соответствии</w:t>
      </w:r>
      <w:r>
        <w:rPr>
          <w:sz w:val="20"/>
          <w:szCs w:val="20"/>
        </w:rPr>
        <w:t xml:space="preserve"> </w:t>
      </w:r>
      <w:r w:rsidRPr="00C20FE7">
        <w:rPr>
          <w:sz w:val="20"/>
          <w:szCs w:val="20"/>
        </w:rPr>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76744B" w:rsidRDefault="0076744B" w:rsidP="0076744B">
      <w:pPr>
        <w:spacing w:before="240"/>
        <w:ind w:firstLine="567"/>
        <w:jc w:val="both"/>
      </w:pPr>
      <w:r>
        <w:t>4. На проведение контрольного мероприятия уполномочены:</w:t>
      </w:r>
    </w:p>
    <w:p w:rsidR="0076744B" w:rsidRDefault="0076744B" w:rsidP="0076744B">
      <w:pPr>
        <w:ind w:firstLine="567"/>
        <w:jc w:val="both"/>
      </w:pPr>
      <w:r>
        <w:t>1)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C20FE7" w:rsidRDefault="0076744B" w:rsidP="0076744B">
      <w:pPr>
        <w:spacing w:line="216" w:lineRule="auto"/>
        <w:ind w:firstLine="567"/>
        <w:jc w:val="both"/>
        <w:rPr>
          <w:sz w:val="20"/>
          <w:szCs w:val="20"/>
        </w:rPr>
      </w:pPr>
      <w:r w:rsidRPr="00C20FE7">
        <w:rPr>
          <w:sz w:val="20"/>
          <w:szCs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rPr>
          <w:sz w:val="20"/>
          <w:szCs w:val="20"/>
        </w:rPr>
        <w:t>контрольного мероприятия</w:t>
      </w:r>
      <w:r w:rsidRPr="00C20FE7">
        <w:rPr>
          <w:sz w:val="20"/>
          <w:szCs w:val="20"/>
        </w:rPr>
        <w:t>)</w:t>
      </w:r>
    </w:p>
    <w:p w:rsidR="0076744B" w:rsidRDefault="0076744B" w:rsidP="0076744B">
      <w:pPr>
        <w:spacing w:before="240"/>
        <w:ind w:firstLine="567"/>
        <w:jc w:val="both"/>
      </w:pPr>
      <w:r>
        <w:t>5. К проведению контрольного мероприятия привлекается (привлекаются):</w:t>
      </w:r>
    </w:p>
    <w:p w:rsidR="0076744B" w:rsidRDefault="0076744B" w:rsidP="0076744B">
      <w:pPr>
        <w:ind w:firstLine="567"/>
        <w:jc w:val="both"/>
      </w:pPr>
      <w:r>
        <w:t>специалисты:</w:t>
      </w:r>
    </w:p>
    <w:p w:rsidR="0076744B" w:rsidRDefault="0076744B" w:rsidP="0076744B">
      <w:pPr>
        <w:ind w:firstLine="567"/>
        <w:jc w:val="both"/>
      </w:pPr>
      <w:r>
        <w:t>1)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C20FE7" w:rsidRDefault="0076744B" w:rsidP="0076744B">
      <w:pPr>
        <w:spacing w:line="216" w:lineRule="auto"/>
        <w:ind w:firstLine="567"/>
        <w:jc w:val="both"/>
        <w:rPr>
          <w:sz w:val="20"/>
          <w:szCs w:val="20"/>
        </w:rPr>
      </w:pPr>
      <w:r>
        <w:rPr>
          <w:sz w:val="20"/>
          <w:szCs w:val="20"/>
        </w:rPr>
        <w:t>(указываются фамилии, имена, отчества (при наличии), должности специалистов)</w:t>
      </w:r>
    </w:p>
    <w:p w:rsidR="0076744B" w:rsidRDefault="0076744B" w:rsidP="0076744B">
      <w:pPr>
        <w:spacing w:before="120"/>
        <w:ind w:firstLine="540"/>
        <w:jc w:val="both"/>
      </w:pPr>
    </w:p>
    <w:p w:rsidR="0076744B" w:rsidRPr="00C40F78" w:rsidRDefault="0076744B" w:rsidP="0076744B">
      <w:pPr>
        <w:pBdr>
          <w:top w:val="single" w:sz="4" w:space="1" w:color="auto"/>
        </w:pBdr>
        <w:jc w:val="both"/>
        <w:rPr>
          <w:sz w:val="2"/>
          <w:szCs w:val="2"/>
        </w:rPr>
      </w:pPr>
    </w:p>
    <w:p w:rsidR="0076744B" w:rsidRPr="008A133A" w:rsidRDefault="0076744B" w:rsidP="0076744B">
      <w:pPr>
        <w:spacing w:before="240"/>
        <w:ind w:firstLine="567"/>
        <w:jc w:val="both"/>
      </w:pPr>
      <w:r>
        <w:t xml:space="preserve">6. Контрольное мероприятие проводится в отношении:  </w:t>
      </w:r>
    </w:p>
    <w:p w:rsidR="0076744B" w:rsidRPr="00573FF7" w:rsidRDefault="0076744B" w:rsidP="0076744B">
      <w:pPr>
        <w:pBdr>
          <w:top w:val="single" w:sz="4" w:space="1" w:color="auto"/>
        </w:pBdr>
        <w:spacing w:line="24" w:lineRule="auto"/>
        <w:jc w:val="both"/>
        <w:rPr>
          <w:sz w:val="2"/>
          <w:szCs w:val="2"/>
        </w:rPr>
      </w:pPr>
    </w:p>
    <w:p w:rsidR="0076744B" w:rsidRPr="00271AC9" w:rsidRDefault="0076744B" w:rsidP="0076744B">
      <w:pPr>
        <w:spacing w:line="216" w:lineRule="auto"/>
        <w:ind w:firstLine="567"/>
        <w:jc w:val="both"/>
        <w:rPr>
          <w:sz w:val="20"/>
          <w:szCs w:val="20"/>
        </w:rPr>
      </w:pPr>
      <w:r w:rsidRPr="00271AC9">
        <w:rPr>
          <w:sz w:val="20"/>
          <w:szCs w:val="20"/>
        </w:rPr>
        <w:t>(указывается объект контроля в соответств</w:t>
      </w:r>
      <w:r>
        <w:rPr>
          <w:sz w:val="20"/>
          <w:szCs w:val="20"/>
        </w:rPr>
        <w:t>ии с положением о виде контроля</w:t>
      </w:r>
      <w:r w:rsidRPr="00271AC9">
        <w:rPr>
          <w:sz w:val="20"/>
          <w:szCs w:val="20"/>
        </w:rPr>
        <w:t>:</w:t>
      </w:r>
    </w:p>
    <w:p w:rsidR="0076744B" w:rsidRPr="00271AC9" w:rsidRDefault="0076744B" w:rsidP="0076744B">
      <w:pPr>
        <w:spacing w:line="216" w:lineRule="auto"/>
        <w:ind w:firstLine="567"/>
        <w:jc w:val="both"/>
        <w:rPr>
          <w:sz w:val="20"/>
          <w:szCs w:val="20"/>
        </w:rPr>
      </w:pPr>
      <w:r w:rsidRPr="00271AC9">
        <w:rPr>
          <w:sz w:val="20"/>
          <w:szCs w:val="20"/>
        </w:rPr>
        <w:t>1)</w:t>
      </w:r>
      <w:r>
        <w:rPr>
          <w:sz w:val="20"/>
          <w:szCs w:val="20"/>
        </w:rPr>
        <w:t> </w:t>
      </w:r>
      <w:r w:rsidRPr="00271AC9">
        <w:rPr>
          <w:sz w:val="20"/>
          <w:szCs w:val="20"/>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6744B" w:rsidRPr="00271AC9" w:rsidRDefault="0076744B" w:rsidP="0076744B">
      <w:pPr>
        <w:spacing w:line="216" w:lineRule="auto"/>
        <w:ind w:firstLine="567"/>
        <w:jc w:val="both"/>
        <w:rPr>
          <w:sz w:val="20"/>
          <w:szCs w:val="20"/>
        </w:rPr>
      </w:pPr>
      <w:r w:rsidRPr="00271AC9">
        <w:rPr>
          <w:sz w:val="20"/>
          <w:szCs w:val="20"/>
        </w:rPr>
        <w:t>2)</w:t>
      </w:r>
      <w:r>
        <w:rPr>
          <w:sz w:val="20"/>
          <w:szCs w:val="20"/>
        </w:rPr>
        <w:t> </w:t>
      </w:r>
      <w:r w:rsidRPr="00271AC9">
        <w:rPr>
          <w:sz w:val="20"/>
          <w:szCs w:val="20"/>
        </w:rPr>
        <w:t>результаты деятельности граждан и организаций, в том числе продукция (товары), работы и услуги,</w:t>
      </w:r>
      <w:r>
        <w:rPr>
          <w:sz w:val="20"/>
          <w:szCs w:val="20"/>
        </w:rPr>
        <w:t xml:space="preserve"> </w:t>
      </w:r>
      <w:r w:rsidRPr="00271AC9">
        <w:rPr>
          <w:sz w:val="20"/>
          <w:szCs w:val="20"/>
        </w:rPr>
        <w:t>к которым предъявляются обязательные требования;</w:t>
      </w:r>
    </w:p>
    <w:p w:rsidR="0076744B" w:rsidRPr="00271AC9" w:rsidRDefault="0076744B" w:rsidP="0076744B">
      <w:pPr>
        <w:spacing w:line="216" w:lineRule="auto"/>
        <w:ind w:firstLine="567"/>
        <w:jc w:val="both"/>
        <w:rPr>
          <w:sz w:val="20"/>
          <w:szCs w:val="20"/>
        </w:rPr>
      </w:pPr>
      <w:r>
        <w:rPr>
          <w:sz w:val="20"/>
          <w:szCs w:val="20"/>
        </w:rPr>
        <w:t>3) </w:t>
      </w:r>
      <w:r w:rsidRPr="00271AC9">
        <w:rPr>
          <w:sz w:val="20"/>
          <w:szCs w:val="20"/>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w:t>
      </w:r>
      <w:r>
        <w:rPr>
          <w:sz w:val="20"/>
          <w:szCs w:val="20"/>
        </w:rPr>
        <w:t xml:space="preserve"> </w:t>
      </w:r>
      <w:r w:rsidRPr="00271AC9">
        <w:rPr>
          <w:sz w:val="20"/>
          <w:szCs w:val="20"/>
        </w:rPr>
        <w:t>и (или) пользуются, компоненты природной среды, природные и природно-антропогенные объекты,</w:t>
      </w:r>
      <w:r>
        <w:rPr>
          <w:sz w:val="20"/>
          <w:szCs w:val="20"/>
        </w:rPr>
        <w:t xml:space="preserve"> </w:t>
      </w:r>
      <w:r w:rsidRPr="00271AC9">
        <w:rPr>
          <w:sz w:val="20"/>
          <w:szCs w:val="20"/>
        </w:rPr>
        <w:t>не находящиеся во владении (и) или пользовании граждан или организаций, к которым предъявляются обязательные требования (производственные объекты)</w:t>
      </w:r>
    </w:p>
    <w:p w:rsidR="0076744B" w:rsidRPr="008A133A" w:rsidRDefault="0076744B" w:rsidP="0076744B">
      <w:pPr>
        <w:spacing w:before="360"/>
        <w:ind w:firstLine="567"/>
        <w:jc w:val="both"/>
      </w:pPr>
      <w:r>
        <w:lastRenderedPageBreak/>
        <w:t xml:space="preserve">7. Контрольное мероприятие проводится по адресу (местоположению):  </w:t>
      </w:r>
    </w:p>
    <w:p w:rsidR="0076744B" w:rsidRPr="00573FF7" w:rsidRDefault="0076744B" w:rsidP="0076744B">
      <w:pPr>
        <w:pBdr>
          <w:top w:val="single" w:sz="4" w:space="1" w:color="auto"/>
        </w:pBdr>
        <w:spacing w:line="24" w:lineRule="auto"/>
        <w:jc w:val="both"/>
        <w:rPr>
          <w:sz w:val="2"/>
          <w:szCs w:val="2"/>
        </w:rPr>
      </w:pPr>
    </w:p>
    <w:p w:rsidR="0076744B" w:rsidRPr="004E187A" w:rsidRDefault="0076744B" w:rsidP="0076744B">
      <w:pPr>
        <w:spacing w:line="216" w:lineRule="auto"/>
        <w:ind w:firstLine="567"/>
        <w:jc w:val="both"/>
        <w:rPr>
          <w:sz w:val="20"/>
          <w:szCs w:val="20"/>
        </w:rPr>
      </w:pPr>
      <w:r w:rsidRPr="004E187A">
        <w:rPr>
          <w:sz w:val="20"/>
          <w:szCs w:val="20"/>
        </w:rPr>
        <w:t>(указываются адрес (местоположение) места осуществления ко</w:t>
      </w:r>
      <w:r>
        <w:rPr>
          <w:sz w:val="20"/>
          <w:szCs w:val="20"/>
        </w:rPr>
        <w:t>нтролируемым лицом (контролируемыми лицами) деятельности или адрес (местоположение</w:t>
      </w:r>
      <w:r w:rsidRPr="004E187A">
        <w:rPr>
          <w:sz w:val="20"/>
          <w:szCs w:val="20"/>
        </w:rPr>
        <w:t xml:space="preserve">) нахождения иных объектов контроля, в отношении которых проводится </w:t>
      </w:r>
      <w:r>
        <w:rPr>
          <w:sz w:val="20"/>
          <w:szCs w:val="20"/>
        </w:rPr>
        <w:t>инспекционный визит</w:t>
      </w:r>
      <w:r w:rsidRPr="004E187A">
        <w:rPr>
          <w:sz w:val="20"/>
          <w:szCs w:val="20"/>
        </w:rPr>
        <w:t>)</w:t>
      </w:r>
    </w:p>
    <w:p w:rsidR="0076744B" w:rsidRPr="008A133A" w:rsidRDefault="0076744B" w:rsidP="0076744B">
      <w:pPr>
        <w:keepNext/>
        <w:spacing w:before="240"/>
        <w:ind w:firstLine="567"/>
        <w:jc w:val="both"/>
      </w:pPr>
      <w:r>
        <w:t xml:space="preserve">8. Контролируемое лицо (контролируемые лица):  </w:t>
      </w:r>
    </w:p>
    <w:p w:rsidR="0076744B" w:rsidRPr="00573FF7" w:rsidRDefault="0076744B" w:rsidP="0076744B">
      <w:pPr>
        <w:keepNext/>
        <w:pBdr>
          <w:top w:val="single" w:sz="4" w:space="1" w:color="auto"/>
        </w:pBdr>
        <w:spacing w:line="24" w:lineRule="auto"/>
        <w:jc w:val="both"/>
        <w:rPr>
          <w:sz w:val="2"/>
          <w:szCs w:val="2"/>
        </w:rPr>
      </w:pPr>
    </w:p>
    <w:p w:rsidR="0076744B" w:rsidRPr="00703123" w:rsidRDefault="0076744B" w:rsidP="0076744B">
      <w:pPr>
        <w:keepNext/>
        <w:spacing w:line="216" w:lineRule="auto"/>
        <w:ind w:firstLine="567"/>
        <w:jc w:val="both"/>
        <w:rPr>
          <w:sz w:val="20"/>
          <w:szCs w:val="20"/>
        </w:rPr>
      </w:pPr>
      <w:r w:rsidRPr="00703123">
        <w:rPr>
          <w:sz w:val="20"/>
          <w:szCs w:val="20"/>
        </w:rPr>
        <w:t>(указываются фамилия, имя, отчество (при наличии) гражданина или наименование организации,</w:t>
      </w:r>
      <w:r>
        <w:rPr>
          <w:sz w:val="20"/>
          <w:szCs w:val="20"/>
        </w:rPr>
        <w:br/>
      </w:r>
      <w:r w:rsidRPr="00703123">
        <w:rPr>
          <w:sz w:val="20"/>
          <w:szCs w:val="20"/>
        </w:rPr>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w:t>
      </w:r>
      <w:r>
        <w:rPr>
          <w:sz w:val="20"/>
          <w:szCs w:val="20"/>
        </w:rPr>
        <w:t xml:space="preserve">м требованиям объекта контроля, </w:t>
      </w:r>
      <w:r w:rsidRPr="00703123">
        <w:rPr>
          <w:sz w:val="20"/>
          <w:szCs w:val="20"/>
        </w:rPr>
        <w:t xml:space="preserve">в отношении которого проводится </w:t>
      </w:r>
      <w:r>
        <w:rPr>
          <w:sz w:val="20"/>
          <w:szCs w:val="20"/>
        </w:rPr>
        <w:t>инспекционный визит)</w:t>
      </w:r>
    </w:p>
    <w:p w:rsidR="0076744B" w:rsidRDefault="0076744B" w:rsidP="0076744B">
      <w:pPr>
        <w:spacing w:before="240"/>
        <w:ind w:firstLine="567"/>
        <w:jc w:val="both"/>
      </w:pPr>
      <w:r>
        <w:t>9. При проведении контрольного мероприятия совершаются следующие контрольные (надзорные) действия:</w:t>
      </w:r>
    </w:p>
    <w:p w:rsidR="0076744B" w:rsidRDefault="0076744B" w:rsidP="0076744B">
      <w:pPr>
        <w:ind w:firstLine="567"/>
        <w:jc w:val="both"/>
      </w:pPr>
      <w:r>
        <w:t>1)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292AEB" w:rsidRDefault="0076744B" w:rsidP="0076744B">
      <w:pPr>
        <w:spacing w:line="216" w:lineRule="auto"/>
        <w:jc w:val="both"/>
        <w:rPr>
          <w:sz w:val="20"/>
          <w:szCs w:val="20"/>
        </w:rPr>
      </w:pPr>
      <w:r w:rsidRPr="00292AEB">
        <w:rPr>
          <w:sz w:val="20"/>
          <w:szCs w:val="20"/>
        </w:rPr>
        <w:t>(указываются ко</w:t>
      </w:r>
      <w:r>
        <w:rPr>
          <w:sz w:val="20"/>
          <w:szCs w:val="20"/>
        </w:rPr>
        <w:t>нтрольные (надзорные) действия в соответствии с видами контрольных мероприятий)</w:t>
      </w:r>
    </w:p>
    <w:p w:rsidR="0076744B" w:rsidRDefault="0076744B" w:rsidP="0076744B">
      <w:pPr>
        <w:spacing w:before="240"/>
        <w:ind w:firstLine="567"/>
        <w:jc w:val="both"/>
      </w:pPr>
      <w:r>
        <w:t>10. Предметом контрольного мероприятия является:</w:t>
      </w:r>
    </w:p>
    <w:p w:rsidR="0076744B" w:rsidRDefault="0076744B" w:rsidP="0076744B">
      <w:pPr>
        <w:ind w:firstLine="567"/>
        <w:jc w:val="both"/>
      </w:pPr>
      <w:r>
        <w:t>1)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0E7764" w:rsidRDefault="0076744B" w:rsidP="0076744B">
      <w:pPr>
        <w:spacing w:line="216" w:lineRule="auto"/>
        <w:ind w:firstLine="567"/>
        <w:jc w:val="both"/>
        <w:rPr>
          <w:sz w:val="20"/>
          <w:szCs w:val="20"/>
        </w:rPr>
      </w:pPr>
      <w:r w:rsidRPr="000E7764">
        <w:rPr>
          <w:sz w:val="20"/>
          <w:szCs w:val="20"/>
        </w:rPr>
        <w:t>(указываются соблюдение обязательных требований/соблюдение требований/исполнение решений:</w:t>
      </w:r>
    </w:p>
    <w:p w:rsidR="0076744B" w:rsidRPr="000E7764" w:rsidRDefault="0076744B" w:rsidP="0076744B">
      <w:pPr>
        <w:spacing w:line="216" w:lineRule="auto"/>
        <w:ind w:firstLine="567"/>
        <w:jc w:val="both"/>
        <w:rPr>
          <w:sz w:val="20"/>
          <w:szCs w:val="20"/>
        </w:rPr>
      </w:pPr>
      <w:r>
        <w:rPr>
          <w:sz w:val="20"/>
          <w:szCs w:val="20"/>
        </w:rPr>
        <w:t>1) </w:t>
      </w:r>
      <w:r w:rsidRPr="000E7764">
        <w:rPr>
          <w:sz w:val="20"/>
          <w:szCs w:val="20"/>
        </w:rPr>
        <w:t xml:space="preserve">ссылки на нормативные правовые акты и их структурные единицы, содержащие обязательные требования, соблюдение которых является предметом </w:t>
      </w:r>
      <w:r>
        <w:rPr>
          <w:sz w:val="20"/>
          <w:szCs w:val="20"/>
        </w:rPr>
        <w:t>инспекционного визита</w:t>
      </w:r>
      <w:r w:rsidRPr="000E7764">
        <w:rPr>
          <w:sz w:val="20"/>
          <w:szCs w:val="20"/>
        </w:rPr>
        <w:t>;</w:t>
      </w:r>
    </w:p>
    <w:p w:rsidR="0076744B" w:rsidRPr="000E7764" w:rsidRDefault="0076744B" w:rsidP="0076744B">
      <w:pPr>
        <w:spacing w:line="216" w:lineRule="auto"/>
        <w:ind w:firstLine="567"/>
        <w:jc w:val="both"/>
        <w:rPr>
          <w:sz w:val="20"/>
          <w:szCs w:val="20"/>
        </w:rPr>
      </w:pPr>
      <w:r w:rsidRPr="000E7764">
        <w:rPr>
          <w:sz w:val="20"/>
          <w:szCs w:val="20"/>
        </w:rPr>
        <w:t>2)</w:t>
      </w:r>
      <w:r>
        <w:rPr>
          <w:sz w:val="20"/>
          <w:szCs w:val="20"/>
        </w:rPr>
        <w:t> </w:t>
      </w:r>
      <w:r w:rsidRPr="000E7764">
        <w:rPr>
          <w:sz w:val="20"/>
          <w:szCs w:val="20"/>
        </w:rPr>
        <w:t xml:space="preserve">ссылки на разрешительные документы и содержащиеся в них требования, соблюдение (реализация) которых является предметом </w:t>
      </w:r>
      <w:r>
        <w:rPr>
          <w:sz w:val="20"/>
          <w:szCs w:val="20"/>
        </w:rPr>
        <w:t>инспекционного визита</w:t>
      </w:r>
      <w:r w:rsidRPr="000E7764">
        <w:rPr>
          <w:sz w:val="20"/>
          <w:szCs w:val="20"/>
        </w:rPr>
        <w:t>;</w:t>
      </w:r>
    </w:p>
    <w:p w:rsidR="0076744B" w:rsidRPr="000E7764" w:rsidRDefault="0076744B" w:rsidP="0076744B">
      <w:pPr>
        <w:spacing w:line="216" w:lineRule="auto"/>
        <w:ind w:firstLine="567"/>
        <w:jc w:val="both"/>
        <w:rPr>
          <w:sz w:val="20"/>
          <w:szCs w:val="20"/>
        </w:rPr>
      </w:pPr>
      <w:r>
        <w:rPr>
          <w:sz w:val="20"/>
          <w:szCs w:val="20"/>
        </w:rPr>
        <w:t>3) </w:t>
      </w:r>
      <w:r w:rsidRPr="000E7764">
        <w:rPr>
          <w:sz w:val="20"/>
          <w:szCs w:val="20"/>
        </w:rPr>
        <w:t xml:space="preserve">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w:t>
      </w:r>
      <w:r>
        <w:rPr>
          <w:sz w:val="20"/>
          <w:szCs w:val="20"/>
        </w:rPr>
        <w:t>инспекционного визита</w:t>
      </w:r>
      <w:r w:rsidRPr="000E7764">
        <w:rPr>
          <w:sz w:val="20"/>
          <w:szCs w:val="20"/>
        </w:rPr>
        <w:t>;</w:t>
      </w:r>
    </w:p>
    <w:p w:rsidR="0076744B" w:rsidRPr="000E7764" w:rsidRDefault="0076744B" w:rsidP="0076744B">
      <w:pPr>
        <w:spacing w:line="216" w:lineRule="auto"/>
        <w:ind w:firstLine="567"/>
        <w:jc w:val="both"/>
        <w:rPr>
          <w:sz w:val="20"/>
          <w:szCs w:val="20"/>
        </w:rPr>
      </w:pPr>
      <w:r>
        <w:rPr>
          <w:sz w:val="20"/>
          <w:szCs w:val="20"/>
        </w:rPr>
        <w:t>4) </w:t>
      </w:r>
      <w:r w:rsidRPr="000E7764">
        <w:rPr>
          <w:sz w:val="20"/>
          <w:szCs w:val="20"/>
        </w:rPr>
        <w:t xml:space="preserve">ссылки на ранее принятые по результатам контрольных (надзорных) мероприятий решения, исполнение которых является предметом </w:t>
      </w:r>
      <w:r>
        <w:rPr>
          <w:sz w:val="20"/>
          <w:szCs w:val="20"/>
        </w:rPr>
        <w:t>инспекционного визита</w:t>
      </w:r>
      <w:r w:rsidRPr="000E7764">
        <w:rPr>
          <w:sz w:val="20"/>
          <w:szCs w:val="20"/>
        </w:rPr>
        <w:t>)</w:t>
      </w:r>
    </w:p>
    <w:p w:rsidR="0076744B" w:rsidRPr="008A133A" w:rsidRDefault="0076744B" w:rsidP="0076744B">
      <w:pPr>
        <w:spacing w:before="240"/>
        <w:ind w:firstLine="567"/>
        <w:jc w:val="both"/>
      </w:pPr>
      <w:r>
        <w:t xml:space="preserve">11. При проведении контрольного мероприятия применяются следующие проверочные листы:  </w:t>
      </w:r>
    </w:p>
    <w:p w:rsidR="0076744B" w:rsidRPr="00573FF7" w:rsidRDefault="0076744B" w:rsidP="0076744B">
      <w:pPr>
        <w:pBdr>
          <w:top w:val="single" w:sz="4" w:space="1" w:color="auto"/>
        </w:pBdr>
        <w:spacing w:line="24" w:lineRule="auto"/>
        <w:jc w:val="both"/>
        <w:rPr>
          <w:sz w:val="2"/>
          <w:szCs w:val="2"/>
        </w:rPr>
      </w:pPr>
    </w:p>
    <w:p w:rsidR="0076744B" w:rsidRPr="000E7764" w:rsidRDefault="0076744B" w:rsidP="0076744B">
      <w:pPr>
        <w:spacing w:line="216" w:lineRule="auto"/>
        <w:ind w:firstLine="567"/>
        <w:jc w:val="both"/>
        <w:rPr>
          <w:sz w:val="20"/>
          <w:szCs w:val="20"/>
        </w:rPr>
      </w:pPr>
      <w:r w:rsidRPr="000E7764">
        <w:rPr>
          <w:sz w:val="20"/>
          <w:szCs w:val="20"/>
        </w:rPr>
        <w:t>(указываются проверочные листы, их структурные единицы (если проверочный лист применяется</w:t>
      </w:r>
      <w:r>
        <w:rPr>
          <w:sz w:val="20"/>
          <w:szCs w:val="20"/>
        </w:rPr>
        <w:br/>
      </w:r>
      <w:r w:rsidRPr="000E7764">
        <w:rPr>
          <w:sz w:val="20"/>
          <w:szCs w:val="20"/>
        </w:rPr>
        <w:t>не в полном объеме) с реквизитами актов, их утверждающих, либо ука</w:t>
      </w:r>
      <w:r>
        <w:rPr>
          <w:sz w:val="20"/>
          <w:szCs w:val="20"/>
        </w:rPr>
        <w:t>зывается, что проверочные листы</w:t>
      </w:r>
      <w:r>
        <w:rPr>
          <w:sz w:val="20"/>
          <w:szCs w:val="20"/>
        </w:rPr>
        <w:br/>
      </w:r>
      <w:r w:rsidRPr="000E7764">
        <w:rPr>
          <w:sz w:val="20"/>
          <w:szCs w:val="20"/>
        </w:rPr>
        <w:t>не применяются)</w:t>
      </w:r>
    </w:p>
    <w:p w:rsidR="0076744B" w:rsidRDefault="0076744B" w:rsidP="0076744B">
      <w:pPr>
        <w:spacing w:before="240"/>
        <w:ind w:firstLine="567"/>
        <w:jc w:val="both"/>
      </w:pPr>
      <w:r>
        <w:t>12. Контрольное мероприятие проводится в следующие сроки:</w:t>
      </w:r>
    </w:p>
    <w:tbl>
      <w:tblPr>
        <w:tblW w:w="6471" w:type="dxa"/>
        <w:tblInd w:w="567" w:type="dxa"/>
        <w:tblLayout w:type="fixed"/>
        <w:tblCellMar>
          <w:left w:w="28" w:type="dxa"/>
          <w:right w:w="28" w:type="dxa"/>
        </w:tblCellMar>
        <w:tblLook w:val="0000" w:firstRow="0" w:lastRow="0" w:firstColumn="0" w:lastColumn="0" w:noHBand="0" w:noVBand="0"/>
      </w:tblPr>
      <w:tblGrid>
        <w:gridCol w:w="323"/>
        <w:gridCol w:w="187"/>
        <w:gridCol w:w="397"/>
        <w:gridCol w:w="227"/>
        <w:gridCol w:w="1474"/>
        <w:gridCol w:w="113"/>
        <w:gridCol w:w="851"/>
        <w:gridCol w:w="425"/>
        <w:gridCol w:w="567"/>
        <w:gridCol w:w="567"/>
        <w:gridCol w:w="567"/>
        <w:gridCol w:w="773"/>
      </w:tblGrid>
      <w:tr w:rsidR="0076744B" w:rsidTr="00861318">
        <w:tc>
          <w:tcPr>
            <w:tcW w:w="323" w:type="dxa"/>
            <w:vAlign w:val="bottom"/>
          </w:tcPr>
          <w:p w:rsidR="0076744B" w:rsidRDefault="0076744B" w:rsidP="00861318">
            <w:r>
              <w:t>с</w:t>
            </w:r>
          </w:p>
        </w:tc>
        <w:tc>
          <w:tcPr>
            <w:tcW w:w="187" w:type="dxa"/>
            <w:vAlign w:val="bottom"/>
          </w:tcPr>
          <w:p w:rsidR="0076744B" w:rsidRDefault="0076744B" w:rsidP="00861318">
            <w:pPr>
              <w:jc w:val="right"/>
            </w:pPr>
            <w:r>
              <w:t>«</w:t>
            </w:r>
          </w:p>
        </w:tc>
        <w:tc>
          <w:tcPr>
            <w:tcW w:w="397" w:type="dxa"/>
            <w:tcBorders>
              <w:bottom w:val="single" w:sz="4" w:space="0" w:color="auto"/>
            </w:tcBorders>
            <w:vAlign w:val="bottom"/>
          </w:tcPr>
          <w:p w:rsidR="0076744B" w:rsidRDefault="0076744B" w:rsidP="00861318">
            <w:pPr>
              <w:jc w:val="center"/>
            </w:pPr>
          </w:p>
        </w:tc>
        <w:tc>
          <w:tcPr>
            <w:tcW w:w="227" w:type="dxa"/>
            <w:vAlign w:val="bottom"/>
          </w:tcPr>
          <w:p w:rsidR="0076744B" w:rsidRDefault="0076744B" w:rsidP="00861318">
            <w:r>
              <w:t>»</w:t>
            </w:r>
          </w:p>
        </w:tc>
        <w:tc>
          <w:tcPr>
            <w:tcW w:w="1474" w:type="dxa"/>
            <w:tcBorders>
              <w:bottom w:val="single" w:sz="4" w:space="0" w:color="auto"/>
            </w:tcBorders>
            <w:vAlign w:val="bottom"/>
          </w:tcPr>
          <w:p w:rsidR="0076744B" w:rsidRDefault="0076744B" w:rsidP="00861318">
            <w:pPr>
              <w:jc w:val="center"/>
            </w:pPr>
          </w:p>
        </w:tc>
        <w:tc>
          <w:tcPr>
            <w:tcW w:w="113" w:type="dxa"/>
            <w:vAlign w:val="bottom"/>
          </w:tcPr>
          <w:p w:rsidR="0076744B" w:rsidRDefault="0076744B" w:rsidP="00861318">
            <w:pPr>
              <w:jc w:val="center"/>
            </w:pPr>
          </w:p>
        </w:tc>
        <w:tc>
          <w:tcPr>
            <w:tcW w:w="851" w:type="dxa"/>
            <w:tcBorders>
              <w:bottom w:val="single" w:sz="4" w:space="0" w:color="auto"/>
            </w:tcBorders>
            <w:vAlign w:val="bottom"/>
          </w:tcPr>
          <w:p w:rsidR="0076744B" w:rsidRDefault="0076744B" w:rsidP="00861318">
            <w:pPr>
              <w:jc w:val="center"/>
            </w:pPr>
          </w:p>
        </w:tc>
        <w:tc>
          <w:tcPr>
            <w:tcW w:w="425" w:type="dxa"/>
            <w:vAlign w:val="bottom"/>
          </w:tcPr>
          <w:p w:rsidR="0076744B" w:rsidRDefault="0076744B" w:rsidP="00861318">
            <w:pPr>
              <w:jc w:val="center"/>
            </w:pPr>
            <w:r>
              <w:t>г.,</w:t>
            </w:r>
          </w:p>
        </w:tc>
        <w:tc>
          <w:tcPr>
            <w:tcW w:w="567" w:type="dxa"/>
            <w:tcBorders>
              <w:bottom w:val="single" w:sz="4" w:space="0" w:color="auto"/>
            </w:tcBorders>
            <w:vAlign w:val="bottom"/>
          </w:tcPr>
          <w:p w:rsidR="0076744B" w:rsidRDefault="0076744B" w:rsidP="00861318">
            <w:pPr>
              <w:jc w:val="center"/>
            </w:pPr>
          </w:p>
        </w:tc>
        <w:tc>
          <w:tcPr>
            <w:tcW w:w="567" w:type="dxa"/>
            <w:vAlign w:val="bottom"/>
          </w:tcPr>
          <w:p w:rsidR="0076744B" w:rsidRDefault="0076744B" w:rsidP="00861318">
            <w:pPr>
              <w:jc w:val="center"/>
            </w:pPr>
            <w:r>
              <w:t>час.</w:t>
            </w:r>
          </w:p>
        </w:tc>
        <w:tc>
          <w:tcPr>
            <w:tcW w:w="567" w:type="dxa"/>
            <w:tcBorders>
              <w:bottom w:val="single" w:sz="4" w:space="0" w:color="auto"/>
            </w:tcBorders>
            <w:vAlign w:val="bottom"/>
          </w:tcPr>
          <w:p w:rsidR="0076744B" w:rsidRPr="00A329BF" w:rsidRDefault="0076744B" w:rsidP="00861318">
            <w:pPr>
              <w:jc w:val="center"/>
              <w:rPr>
                <w:iCs/>
              </w:rPr>
            </w:pPr>
          </w:p>
        </w:tc>
        <w:tc>
          <w:tcPr>
            <w:tcW w:w="773" w:type="dxa"/>
            <w:vAlign w:val="bottom"/>
          </w:tcPr>
          <w:p w:rsidR="0076744B" w:rsidRPr="00A329BF" w:rsidRDefault="0076744B" w:rsidP="00861318">
            <w:pPr>
              <w:ind w:left="57"/>
              <w:rPr>
                <w:iCs/>
              </w:rPr>
            </w:pPr>
            <w:r>
              <w:rPr>
                <w:iCs/>
              </w:rPr>
              <w:t>мин.</w:t>
            </w:r>
          </w:p>
        </w:tc>
      </w:tr>
    </w:tbl>
    <w:p w:rsidR="0076744B" w:rsidRPr="000469DD" w:rsidRDefault="0076744B" w:rsidP="0076744B">
      <w:pPr>
        <w:ind w:firstLine="567"/>
        <w:jc w:val="both"/>
        <w:rPr>
          <w:sz w:val="2"/>
          <w:szCs w:val="2"/>
        </w:rPr>
      </w:pPr>
    </w:p>
    <w:tbl>
      <w:tblPr>
        <w:tblW w:w="6471" w:type="dxa"/>
        <w:tblInd w:w="567" w:type="dxa"/>
        <w:tblLayout w:type="fixed"/>
        <w:tblCellMar>
          <w:left w:w="28" w:type="dxa"/>
          <w:right w:w="28" w:type="dxa"/>
        </w:tblCellMar>
        <w:tblLook w:val="0000" w:firstRow="0" w:lastRow="0" w:firstColumn="0" w:lastColumn="0" w:noHBand="0" w:noVBand="0"/>
      </w:tblPr>
      <w:tblGrid>
        <w:gridCol w:w="323"/>
        <w:gridCol w:w="187"/>
        <w:gridCol w:w="397"/>
        <w:gridCol w:w="227"/>
        <w:gridCol w:w="1474"/>
        <w:gridCol w:w="113"/>
        <w:gridCol w:w="851"/>
        <w:gridCol w:w="425"/>
        <w:gridCol w:w="567"/>
        <w:gridCol w:w="567"/>
        <w:gridCol w:w="567"/>
        <w:gridCol w:w="773"/>
      </w:tblGrid>
      <w:tr w:rsidR="0076744B" w:rsidTr="00861318">
        <w:tc>
          <w:tcPr>
            <w:tcW w:w="323" w:type="dxa"/>
            <w:vAlign w:val="bottom"/>
          </w:tcPr>
          <w:p w:rsidR="0076744B" w:rsidRDefault="0076744B" w:rsidP="00861318">
            <w:r>
              <w:t>по</w:t>
            </w:r>
          </w:p>
        </w:tc>
        <w:tc>
          <w:tcPr>
            <w:tcW w:w="187" w:type="dxa"/>
            <w:vAlign w:val="bottom"/>
          </w:tcPr>
          <w:p w:rsidR="0076744B" w:rsidRDefault="0076744B" w:rsidP="00861318">
            <w:pPr>
              <w:jc w:val="right"/>
            </w:pPr>
            <w:r>
              <w:t>«</w:t>
            </w:r>
          </w:p>
        </w:tc>
        <w:tc>
          <w:tcPr>
            <w:tcW w:w="397" w:type="dxa"/>
            <w:tcBorders>
              <w:bottom w:val="single" w:sz="4" w:space="0" w:color="auto"/>
            </w:tcBorders>
            <w:vAlign w:val="bottom"/>
          </w:tcPr>
          <w:p w:rsidR="0076744B" w:rsidRDefault="0076744B" w:rsidP="00861318">
            <w:pPr>
              <w:jc w:val="center"/>
            </w:pPr>
          </w:p>
        </w:tc>
        <w:tc>
          <w:tcPr>
            <w:tcW w:w="227" w:type="dxa"/>
            <w:vAlign w:val="bottom"/>
          </w:tcPr>
          <w:p w:rsidR="0076744B" w:rsidRDefault="0076744B" w:rsidP="00861318">
            <w:r>
              <w:t>»</w:t>
            </w:r>
          </w:p>
        </w:tc>
        <w:tc>
          <w:tcPr>
            <w:tcW w:w="1474" w:type="dxa"/>
            <w:tcBorders>
              <w:bottom w:val="single" w:sz="4" w:space="0" w:color="auto"/>
            </w:tcBorders>
            <w:vAlign w:val="bottom"/>
          </w:tcPr>
          <w:p w:rsidR="0076744B" w:rsidRDefault="0076744B" w:rsidP="00861318">
            <w:pPr>
              <w:jc w:val="center"/>
            </w:pPr>
          </w:p>
        </w:tc>
        <w:tc>
          <w:tcPr>
            <w:tcW w:w="113" w:type="dxa"/>
            <w:vAlign w:val="bottom"/>
          </w:tcPr>
          <w:p w:rsidR="0076744B" w:rsidRDefault="0076744B" w:rsidP="00861318">
            <w:pPr>
              <w:jc w:val="center"/>
            </w:pPr>
          </w:p>
        </w:tc>
        <w:tc>
          <w:tcPr>
            <w:tcW w:w="851" w:type="dxa"/>
            <w:tcBorders>
              <w:bottom w:val="single" w:sz="4" w:space="0" w:color="auto"/>
            </w:tcBorders>
            <w:vAlign w:val="bottom"/>
          </w:tcPr>
          <w:p w:rsidR="0076744B" w:rsidRDefault="0076744B" w:rsidP="00861318">
            <w:pPr>
              <w:jc w:val="center"/>
            </w:pPr>
          </w:p>
        </w:tc>
        <w:tc>
          <w:tcPr>
            <w:tcW w:w="425" w:type="dxa"/>
            <w:vAlign w:val="bottom"/>
          </w:tcPr>
          <w:p w:rsidR="0076744B" w:rsidRDefault="0076744B" w:rsidP="00861318">
            <w:pPr>
              <w:jc w:val="center"/>
            </w:pPr>
            <w:r>
              <w:t>г.,</w:t>
            </w:r>
          </w:p>
        </w:tc>
        <w:tc>
          <w:tcPr>
            <w:tcW w:w="567" w:type="dxa"/>
            <w:tcBorders>
              <w:bottom w:val="single" w:sz="4" w:space="0" w:color="auto"/>
            </w:tcBorders>
            <w:vAlign w:val="bottom"/>
          </w:tcPr>
          <w:p w:rsidR="0076744B" w:rsidRDefault="0076744B" w:rsidP="00861318">
            <w:pPr>
              <w:jc w:val="center"/>
            </w:pPr>
          </w:p>
        </w:tc>
        <w:tc>
          <w:tcPr>
            <w:tcW w:w="567" w:type="dxa"/>
            <w:vAlign w:val="bottom"/>
          </w:tcPr>
          <w:p w:rsidR="0076744B" w:rsidRDefault="0076744B" w:rsidP="00861318">
            <w:pPr>
              <w:jc w:val="center"/>
            </w:pPr>
            <w:r>
              <w:t>час.</w:t>
            </w:r>
          </w:p>
        </w:tc>
        <w:tc>
          <w:tcPr>
            <w:tcW w:w="567" w:type="dxa"/>
            <w:tcBorders>
              <w:bottom w:val="single" w:sz="4" w:space="0" w:color="auto"/>
            </w:tcBorders>
            <w:vAlign w:val="bottom"/>
          </w:tcPr>
          <w:p w:rsidR="0076744B" w:rsidRPr="00A329BF" w:rsidRDefault="0076744B" w:rsidP="00861318">
            <w:pPr>
              <w:jc w:val="center"/>
              <w:rPr>
                <w:iCs/>
              </w:rPr>
            </w:pPr>
          </w:p>
        </w:tc>
        <w:tc>
          <w:tcPr>
            <w:tcW w:w="773" w:type="dxa"/>
            <w:vAlign w:val="bottom"/>
          </w:tcPr>
          <w:p w:rsidR="0076744B" w:rsidRPr="00A329BF" w:rsidRDefault="0076744B" w:rsidP="00861318">
            <w:pPr>
              <w:ind w:left="57"/>
              <w:rPr>
                <w:iCs/>
              </w:rPr>
            </w:pPr>
            <w:r>
              <w:rPr>
                <w:iCs/>
              </w:rPr>
              <w:t>мин.</w:t>
            </w:r>
          </w:p>
        </w:tc>
      </w:tr>
    </w:tbl>
    <w:p w:rsidR="0076744B" w:rsidRPr="00BB3A55" w:rsidRDefault="0076744B" w:rsidP="0076744B">
      <w:pPr>
        <w:ind w:firstLine="567"/>
        <w:jc w:val="both"/>
        <w:rPr>
          <w:sz w:val="2"/>
          <w:szCs w:val="2"/>
        </w:rPr>
      </w:pPr>
    </w:p>
    <w:p w:rsidR="0076744B" w:rsidRPr="00573FF7" w:rsidRDefault="0076744B" w:rsidP="0076744B">
      <w:pPr>
        <w:pBdr>
          <w:top w:val="single" w:sz="4" w:space="1" w:color="auto"/>
        </w:pBdr>
        <w:spacing w:line="24" w:lineRule="auto"/>
        <w:jc w:val="both"/>
        <w:rPr>
          <w:sz w:val="2"/>
          <w:szCs w:val="2"/>
        </w:rPr>
      </w:pPr>
    </w:p>
    <w:p w:rsidR="0076744B" w:rsidRPr="00573FF7" w:rsidRDefault="0076744B" w:rsidP="0076744B">
      <w:pPr>
        <w:pBdr>
          <w:top w:val="single" w:sz="4" w:space="1" w:color="auto"/>
        </w:pBdr>
        <w:spacing w:line="24" w:lineRule="auto"/>
        <w:jc w:val="both"/>
        <w:rPr>
          <w:sz w:val="2"/>
          <w:szCs w:val="2"/>
        </w:rPr>
      </w:pPr>
    </w:p>
    <w:p w:rsidR="0076744B" w:rsidRPr="00271D3B" w:rsidRDefault="0076744B" w:rsidP="0076744B">
      <w:pPr>
        <w:spacing w:line="216" w:lineRule="auto"/>
        <w:ind w:firstLine="567"/>
        <w:jc w:val="both"/>
        <w:rPr>
          <w:sz w:val="20"/>
          <w:szCs w:val="20"/>
        </w:rPr>
      </w:pPr>
      <w:r w:rsidRPr="00271D3B">
        <w:rPr>
          <w:sz w:val="20"/>
          <w:szCs w:val="20"/>
        </w:rPr>
        <w:t>(указываются дата и время (при необходимости указыв</w:t>
      </w:r>
      <w:r>
        <w:rPr>
          <w:sz w:val="20"/>
          <w:szCs w:val="20"/>
        </w:rPr>
        <w:t>ается также часовой пояс) начало</w:t>
      </w:r>
      <w:r w:rsidRPr="00271D3B">
        <w:rPr>
          <w:sz w:val="20"/>
          <w:szCs w:val="20"/>
        </w:rPr>
        <w:t xml:space="preserve"> </w:t>
      </w:r>
      <w:r>
        <w:rPr>
          <w:sz w:val="20"/>
          <w:szCs w:val="20"/>
        </w:rPr>
        <w:t>контрольного мероприятия, ранее наступления,</w:t>
      </w:r>
      <w:r w:rsidRPr="00271D3B">
        <w:rPr>
          <w:sz w:val="20"/>
          <w:szCs w:val="20"/>
        </w:rPr>
        <w:t xml:space="preserve"> которых </w:t>
      </w:r>
      <w:r>
        <w:rPr>
          <w:sz w:val="20"/>
          <w:szCs w:val="20"/>
        </w:rPr>
        <w:t>контрольное мероприятие</w:t>
      </w:r>
      <w:r w:rsidRPr="00271D3B">
        <w:rPr>
          <w:sz w:val="20"/>
          <w:szCs w:val="20"/>
        </w:rPr>
        <w:t xml:space="preserve"> не может быть начат</w:t>
      </w:r>
      <w:r>
        <w:rPr>
          <w:sz w:val="20"/>
          <w:szCs w:val="20"/>
        </w:rPr>
        <w:t>о</w:t>
      </w:r>
      <w:r w:rsidRPr="00271D3B">
        <w:rPr>
          <w:sz w:val="20"/>
          <w:szCs w:val="20"/>
        </w:rPr>
        <w:t>, а также дата и время</w:t>
      </w:r>
      <w:r>
        <w:rPr>
          <w:sz w:val="20"/>
          <w:szCs w:val="20"/>
        </w:rPr>
        <w:t xml:space="preserve"> </w:t>
      </w:r>
      <w:r w:rsidRPr="00271D3B">
        <w:rPr>
          <w:sz w:val="20"/>
          <w:szCs w:val="20"/>
        </w:rPr>
        <w:t>(при необходимости указывается также часовой</w:t>
      </w:r>
      <w:r>
        <w:rPr>
          <w:sz w:val="20"/>
          <w:szCs w:val="20"/>
        </w:rPr>
        <w:t xml:space="preserve"> пояс), до наступления которых контрольное мероприятие долж</w:t>
      </w:r>
      <w:r w:rsidRPr="00271D3B">
        <w:rPr>
          <w:sz w:val="20"/>
          <w:szCs w:val="20"/>
        </w:rPr>
        <w:t>н</w:t>
      </w:r>
      <w:r>
        <w:rPr>
          <w:sz w:val="20"/>
          <w:szCs w:val="20"/>
        </w:rPr>
        <w:t>о</w:t>
      </w:r>
      <w:r w:rsidRPr="00271D3B">
        <w:rPr>
          <w:sz w:val="20"/>
          <w:szCs w:val="20"/>
        </w:rPr>
        <w:t xml:space="preserve"> быть закончен</w:t>
      </w:r>
      <w:r>
        <w:rPr>
          <w:sz w:val="20"/>
          <w:szCs w:val="20"/>
        </w:rPr>
        <w:t>о</w:t>
      </w:r>
      <w:r w:rsidRPr="00271D3B">
        <w:rPr>
          <w:sz w:val="20"/>
          <w:szCs w:val="20"/>
        </w:rPr>
        <w:t>)</w:t>
      </w:r>
    </w:p>
    <w:p w:rsidR="0076744B" w:rsidRDefault="0076744B" w:rsidP="0076744B">
      <w:pPr>
        <w:spacing w:before="240"/>
        <w:ind w:firstLine="567"/>
        <w:jc w:val="both"/>
      </w:pPr>
      <w:r>
        <w:t>Срок непосредственного взаимодействия с контролируемым лицом составляете более:</w:t>
      </w:r>
    </w:p>
    <w:p w:rsidR="0076744B" w:rsidRPr="008A133A" w:rsidRDefault="0076744B" w:rsidP="0076744B">
      <w:pPr>
        <w:ind w:firstLine="567"/>
        <w:jc w:val="both"/>
      </w:pPr>
      <w:r>
        <w:t>… (часы, минуты)</w:t>
      </w:r>
    </w:p>
    <w:p w:rsidR="0076744B" w:rsidRPr="00573FF7" w:rsidRDefault="0076744B" w:rsidP="0076744B">
      <w:pPr>
        <w:pBdr>
          <w:top w:val="single" w:sz="4" w:space="1" w:color="auto"/>
        </w:pBdr>
        <w:spacing w:line="24" w:lineRule="auto"/>
        <w:jc w:val="both"/>
        <w:rPr>
          <w:sz w:val="2"/>
          <w:szCs w:val="2"/>
        </w:rPr>
      </w:pPr>
    </w:p>
    <w:p w:rsidR="0076744B" w:rsidRPr="007A172A" w:rsidRDefault="0076744B" w:rsidP="0076744B">
      <w:pPr>
        <w:spacing w:line="216" w:lineRule="auto"/>
        <w:ind w:firstLine="567"/>
        <w:jc w:val="both"/>
        <w:rPr>
          <w:sz w:val="20"/>
          <w:szCs w:val="20"/>
        </w:rPr>
      </w:pPr>
      <w:r w:rsidRPr="007A172A">
        <w:rPr>
          <w:sz w:val="20"/>
          <w:szCs w:val="20"/>
        </w:rPr>
        <w:t>(указывается срок (часы, минуты), в пределах которого осуществляется непосредственное взаимодействие</w:t>
      </w:r>
      <w:r>
        <w:rPr>
          <w:sz w:val="20"/>
          <w:szCs w:val="20"/>
        </w:rPr>
        <w:t xml:space="preserve"> </w:t>
      </w:r>
      <w:r w:rsidRPr="007A172A">
        <w:rPr>
          <w:sz w:val="20"/>
          <w:szCs w:val="20"/>
        </w:rPr>
        <w:t>с контролируемым лицом)</w:t>
      </w:r>
    </w:p>
    <w:p w:rsidR="0076744B" w:rsidRDefault="0076744B" w:rsidP="0076744B">
      <w:pPr>
        <w:spacing w:before="240"/>
        <w:ind w:firstLine="567"/>
        <w:jc w:val="both"/>
      </w:pPr>
      <w:r>
        <w:t>13. В целях проведения контролируемого мероприятия контролируемому лицу необходимо представить следующие документы:</w:t>
      </w:r>
    </w:p>
    <w:p w:rsidR="0076744B" w:rsidRDefault="0076744B" w:rsidP="0076744B">
      <w:pPr>
        <w:ind w:firstLine="567"/>
        <w:jc w:val="both"/>
      </w:pPr>
      <w:r>
        <w:t xml:space="preserve">1)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271D3B" w:rsidRDefault="0076744B" w:rsidP="0076744B">
      <w:pPr>
        <w:spacing w:line="216" w:lineRule="auto"/>
        <w:ind w:firstLine="567"/>
        <w:jc w:val="both"/>
        <w:rPr>
          <w:sz w:val="20"/>
          <w:szCs w:val="20"/>
        </w:rPr>
      </w:pPr>
      <w:r w:rsidRPr="00271D3B">
        <w:rPr>
          <w:sz w:val="20"/>
          <w:szCs w:val="20"/>
        </w:rPr>
        <w:t>(указываются контролируемые лица (гражданин, организация) и перечень документов, которые</w:t>
      </w:r>
      <w:r>
        <w:rPr>
          <w:sz w:val="20"/>
          <w:szCs w:val="20"/>
        </w:rPr>
        <w:br/>
      </w:r>
      <w:r w:rsidRPr="00271D3B">
        <w:rPr>
          <w:sz w:val="20"/>
          <w:szCs w:val="20"/>
        </w:rPr>
        <w:t xml:space="preserve">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w:t>
      </w:r>
      <w:r>
        <w:rPr>
          <w:sz w:val="20"/>
          <w:szCs w:val="20"/>
        </w:rPr>
        <w:t>контрольного мероприятия</w:t>
      </w:r>
      <w:r w:rsidRPr="00271D3B">
        <w:rPr>
          <w:sz w:val="20"/>
          <w:szCs w:val="20"/>
        </w:rPr>
        <w:t>)</w:t>
      </w:r>
    </w:p>
    <w:p w:rsidR="0076744B" w:rsidRPr="008A133A" w:rsidRDefault="0076744B" w:rsidP="0076744B">
      <w:pPr>
        <w:keepNext/>
        <w:spacing w:before="240"/>
        <w:ind w:firstLine="567"/>
        <w:jc w:val="both"/>
      </w:pPr>
      <w:r>
        <w:lastRenderedPageBreak/>
        <w:t>14. </w:t>
      </w:r>
      <w:r w:rsidRPr="00C87832">
        <w:rPr>
          <w:i/>
        </w:rPr>
        <w:t>Указание иных сведений…</w:t>
      </w:r>
      <w:r>
        <w:t xml:space="preserve">  </w:t>
      </w:r>
    </w:p>
    <w:p w:rsidR="0076744B" w:rsidRPr="00573FF7" w:rsidRDefault="0076744B" w:rsidP="0076744B">
      <w:pPr>
        <w:keepNext/>
        <w:pBdr>
          <w:top w:val="single" w:sz="4" w:space="1" w:color="auto"/>
        </w:pBdr>
        <w:spacing w:line="24" w:lineRule="auto"/>
        <w:jc w:val="both"/>
        <w:rPr>
          <w:sz w:val="2"/>
          <w:szCs w:val="2"/>
        </w:rPr>
      </w:pPr>
    </w:p>
    <w:p w:rsidR="0076744B" w:rsidRPr="00C87832" w:rsidRDefault="0076744B" w:rsidP="0076744B">
      <w:pPr>
        <w:keepNext/>
        <w:spacing w:line="216" w:lineRule="auto"/>
        <w:ind w:firstLine="567"/>
        <w:jc w:val="both"/>
        <w:rPr>
          <w:sz w:val="20"/>
          <w:szCs w:val="20"/>
        </w:rPr>
      </w:pPr>
      <w:r w:rsidRPr="00C87832">
        <w:rPr>
          <w:sz w:val="20"/>
          <w:szCs w:val="20"/>
        </w:rPr>
        <w:t>(указываются иные сведения, предусмотренные положением о виде контроля)</w:t>
      </w:r>
    </w:p>
    <w:p w:rsidR="0076744B" w:rsidRDefault="0076744B" w:rsidP="0076744B">
      <w:pPr>
        <w:keepNext/>
        <w:spacing w:before="600"/>
        <w:ind w:right="4253"/>
      </w:pPr>
    </w:p>
    <w:p w:rsidR="0076744B" w:rsidRPr="00C40F78" w:rsidRDefault="0076744B" w:rsidP="0076744B">
      <w:pPr>
        <w:keepNext/>
        <w:pBdr>
          <w:top w:val="single" w:sz="4" w:space="1" w:color="auto"/>
        </w:pBdr>
        <w:ind w:right="4253"/>
        <w:rPr>
          <w:sz w:val="2"/>
          <w:szCs w:val="2"/>
        </w:rPr>
      </w:pPr>
    </w:p>
    <w:p w:rsidR="0076744B" w:rsidRDefault="0076744B" w:rsidP="0076744B">
      <w:pPr>
        <w:keepNext/>
        <w:ind w:right="4253"/>
      </w:pPr>
    </w:p>
    <w:p w:rsidR="0076744B" w:rsidRPr="00C40F78" w:rsidRDefault="0076744B" w:rsidP="0076744B">
      <w:pPr>
        <w:keepLines/>
        <w:pBdr>
          <w:top w:val="single" w:sz="4" w:space="1" w:color="auto"/>
        </w:pBdr>
        <w:spacing w:line="216" w:lineRule="auto"/>
        <w:ind w:right="4253"/>
        <w:jc w:val="center"/>
        <w:rPr>
          <w:sz w:val="20"/>
          <w:szCs w:val="20"/>
        </w:rPr>
      </w:pPr>
      <w:r w:rsidRPr="00C40F78">
        <w:rPr>
          <w:sz w:val="20"/>
          <w:szCs w:val="20"/>
        </w:rPr>
        <w:t xml:space="preserve">(должность, </w:t>
      </w:r>
      <w:r>
        <w:rPr>
          <w:sz w:val="20"/>
          <w:szCs w:val="20"/>
        </w:rPr>
        <w:t>фамилия, инициалы руководителя,</w:t>
      </w:r>
      <w:r>
        <w:rPr>
          <w:sz w:val="20"/>
          <w:szCs w:val="20"/>
        </w:rPr>
        <w:br/>
      </w:r>
      <w:r w:rsidRPr="00C40F78">
        <w:rPr>
          <w:sz w:val="20"/>
          <w:szCs w:val="20"/>
        </w:rPr>
        <w:t xml:space="preserve">заместителя руководителя </w:t>
      </w:r>
      <w:r>
        <w:rPr>
          <w:sz w:val="20"/>
          <w:szCs w:val="20"/>
        </w:rPr>
        <w:t>органа муниципального контроля,</w:t>
      </w:r>
      <w:r w:rsidRPr="00C40F78">
        <w:rPr>
          <w:sz w:val="20"/>
          <w:szCs w:val="20"/>
        </w:rPr>
        <w:t>иного должностного</w:t>
      </w:r>
      <w:r>
        <w:rPr>
          <w:sz w:val="20"/>
          <w:szCs w:val="20"/>
        </w:rPr>
        <w:t xml:space="preserve"> </w:t>
      </w:r>
      <w:r w:rsidRPr="00C40F78">
        <w:rPr>
          <w:sz w:val="20"/>
          <w:szCs w:val="20"/>
        </w:rPr>
        <w:t>лица, при</w:t>
      </w:r>
      <w:r>
        <w:rPr>
          <w:sz w:val="20"/>
          <w:szCs w:val="20"/>
        </w:rPr>
        <w:t>нявшего решение</w:t>
      </w:r>
      <w:r>
        <w:rPr>
          <w:sz w:val="20"/>
          <w:szCs w:val="20"/>
        </w:rPr>
        <w:br/>
        <w:t>о проведении контрольного (надзорного) мероприятия</w:t>
      </w:r>
      <w:r w:rsidRPr="00C40F78">
        <w:rPr>
          <w:sz w:val="20"/>
          <w:szCs w:val="20"/>
        </w:rPr>
        <w:t>)</w:t>
      </w:r>
    </w:p>
    <w:p w:rsidR="0076744B" w:rsidRDefault="0076744B" w:rsidP="0076744B">
      <w:pPr>
        <w:spacing w:before="120"/>
        <w:ind w:left="6237"/>
        <w:jc w:val="center"/>
      </w:pPr>
    </w:p>
    <w:p w:rsidR="0076744B" w:rsidRPr="00C40F78" w:rsidRDefault="0076744B" w:rsidP="0076744B">
      <w:pPr>
        <w:pBdr>
          <w:top w:val="single" w:sz="4" w:space="1" w:color="auto"/>
        </w:pBdr>
        <w:spacing w:line="216" w:lineRule="auto"/>
        <w:ind w:left="6237"/>
        <w:jc w:val="center"/>
        <w:rPr>
          <w:sz w:val="20"/>
          <w:szCs w:val="20"/>
        </w:rPr>
      </w:pPr>
      <w:r>
        <w:rPr>
          <w:sz w:val="20"/>
          <w:szCs w:val="20"/>
        </w:rPr>
        <w:t>(подпись)</w:t>
      </w:r>
    </w:p>
    <w:p w:rsidR="0076744B" w:rsidRDefault="0076744B" w:rsidP="0076744B">
      <w:pPr>
        <w:spacing w:before="120"/>
      </w:pPr>
    </w:p>
    <w:p w:rsidR="0076744B" w:rsidRPr="00C40F78" w:rsidRDefault="0076744B" w:rsidP="0076744B">
      <w:pPr>
        <w:pBdr>
          <w:top w:val="single" w:sz="4" w:space="1" w:color="auto"/>
        </w:pBdr>
        <w:rPr>
          <w:sz w:val="2"/>
          <w:szCs w:val="2"/>
        </w:rPr>
      </w:pPr>
    </w:p>
    <w:p w:rsidR="0076744B" w:rsidRDefault="0076744B" w:rsidP="0076744B"/>
    <w:p w:rsidR="0076744B" w:rsidRPr="00C40F78" w:rsidRDefault="0076744B" w:rsidP="0076744B">
      <w:pPr>
        <w:pBdr>
          <w:top w:val="single" w:sz="4" w:space="1" w:color="auto"/>
        </w:pBdr>
        <w:rPr>
          <w:sz w:val="2"/>
          <w:szCs w:val="2"/>
        </w:rPr>
      </w:pPr>
    </w:p>
    <w:p w:rsidR="0076744B" w:rsidRDefault="0076744B" w:rsidP="0076744B"/>
    <w:p w:rsidR="0076744B" w:rsidRPr="00C40F78" w:rsidRDefault="0076744B" w:rsidP="0076744B">
      <w:pPr>
        <w:pBdr>
          <w:top w:val="single" w:sz="4" w:space="1" w:color="auto"/>
        </w:pBdr>
        <w:spacing w:after="720" w:line="216" w:lineRule="auto"/>
        <w:jc w:val="center"/>
        <w:rPr>
          <w:sz w:val="20"/>
          <w:szCs w:val="20"/>
        </w:rPr>
      </w:pPr>
      <w:r w:rsidRPr="00C40F78">
        <w:rPr>
          <w:sz w:val="20"/>
          <w:szCs w:val="20"/>
        </w:rPr>
        <w:t>(фамилия, имя, отчество (при наличии) и должность должностного лица, непосредственно подготовившего</w:t>
      </w:r>
      <w:r>
        <w:rPr>
          <w:sz w:val="20"/>
          <w:szCs w:val="20"/>
        </w:rPr>
        <w:t xml:space="preserve"> </w:t>
      </w:r>
      <w:r w:rsidRPr="00C40F78">
        <w:rPr>
          <w:sz w:val="20"/>
          <w:szCs w:val="20"/>
        </w:rPr>
        <w:t>проект решения, контактный телефон, электронный адрес (при наличии)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03D0F" w:rsidTr="00861318">
        <w:tc>
          <w:tcPr>
            <w:tcW w:w="9979" w:type="dxa"/>
            <w:vAlign w:val="bottom"/>
          </w:tcPr>
          <w:p w:rsidR="0076744B" w:rsidRPr="00103D0F" w:rsidRDefault="0076744B" w:rsidP="00861318">
            <w:pPr>
              <w:ind w:left="57" w:right="57"/>
              <w:jc w:val="both"/>
              <w:rPr>
                <w:sz w:val="20"/>
                <w:szCs w:val="20"/>
              </w:rPr>
            </w:pPr>
            <w:r w:rsidRPr="00103D0F">
              <w:rPr>
                <w:sz w:val="20"/>
                <w:szCs w:val="20"/>
              </w:rPr>
              <w:t>Отметка об ознакомлении или об отказе от ознакомления (дата и время) контролируемых лиц или</w:t>
            </w:r>
            <w:r w:rsidRPr="00103D0F">
              <w:rPr>
                <w:sz w:val="20"/>
                <w:szCs w:val="20"/>
              </w:rPr>
              <w:br/>
              <w:t>их представителей с решением о проведении инспекционного визита *</w:t>
            </w:r>
          </w:p>
        </w:tc>
      </w:tr>
    </w:tbl>
    <w:p w:rsidR="0076744B" w:rsidRPr="00103D0F" w:rsidRDefault="0076744B" w:rsidP="0076744B">
      <w:pPr>
        <w:spacing w:after="360"/>
        <w:rPr>
          <w:sz w:val="2"/>
          <w:szCs w:val="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03D0F" w:rsidTr="00861318">
        <w:tc>
          <w:tcPr>
            <w:tcW w:w="9979" w:type="dxa"/>
            <w:vAlign w:val="bottom"/>
          </w:tcPr>
          <w:p w:rsidR="0076744B" w:rsidRPr="00103D0F" w:rsidRDefault="0076744B" w:rsidP="00861318">
            <w:pPr>
              <w:ind w:left="57" w:right="57"/>
              <w:jc w:val="both"/>
              <w:rPr>
                <w:sz w:val="20"/>
                <w:szCs w:val="20"/>
              </w:rPr>
            </w:pPr>
            <w:r w:rsidRPr="00103D0F">
              <w:rPr>
                <w:sz w:val="20"/>
                <w:szCs w:val="20"/>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p>
        </w:tc>
      </w:tr>
    </w:tbl>
    <w:p w:rsidR="0076744B" w:rsidRDefault="0076744B" w:rsidP="0076744B"/>
    <w:p w:rsidR="0076744B" w:rsidRPr="001B4B42" w:rsidRDefault="0076744B" w:rsidP="0076744B">
      <w:pPr>
        <w:pStyle w:val="af6"/>
        <w:spacing w:before="240"/>
        <w:rPr>
          <w:sz w:val="22"/>
          <w:szCs w:val="22"/>
        </w:rPr>
      </w:pPr>
      <w:r w:rsidRPr="001B4B42">
        <w:rPr>
          <w:rStyle w:val="af8"/>
          <w:sz w:val="22"/>
          <w:szCs w:val="22"/>
        </w:rPr>
        <w:t>*</w:t>
      </w:r>
      <w:r w:rsidRPr="001B4B42">
        <w:rPr>
          <w:sz w:val="22"/>
          <w:szCs w:val="22"/>
        </w:rPr>
        <w:t> Отметки размещаются после реализации указанных в них действий.</w:t>
      </w:r>
    </w:p>
    <w:p w:rsidR="0076744B" w:rsidRDefault="0076744B" w:rsidP="0076744B"/>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133619" w:rsidRDefault="0076744B" w:rsidP="00133619">
      <w:pPr>
        <w:spacing w:line="240" w:lineRule="exact"/>
        <w:jc w:val="right"/>
        <w:rPr>
          <w:sz w:val="20"/>
          <w:szCs w:val="20"/>
        </w:rPr>
      </w:pPr>
      <w:r w:rsidRPr="00824277">
        <w:rPr>
          <w:sz w:val="20"/>
          <w:szCs w:val="20"/>
        </w:rPr>
        <w:t xml:space="preserve">Приложение № </w:t>
      </w:r>
      <w:r>
        <w:rPr>
          <w:sz w:val="20"/>
          <w:szCs w:val="20"/>
        </w:rPr>
        <w:t>3</w:t>
      </w:r>
      <w:r w:rsidRPr="00824277">
        <w:rPr>
          <w:sz w:val="20"/>
          <w:szCs w:val="20"/>
        </w:rPr>
        <w:br/>
      </w:r>
      <w:r w:rsidR="00133619" w:rsidRPr="00133619">
        <w:rPr>
          <w:sz w:val="20"/>
          <w:szCs w:val="20"/>
        </w:rPr>
        <w:t>к Положению о муниципальном лесном</w:t>
      </w:r>
    </w:p>
    <w:p w:rsidR="00133619" w:rsidRDefault="00133619" w:rsidP="00133619">
      <w:pPr>
        <w:spacing w:line="240" w:lineRule="exact"/>
        <w:jc w:val="right"/>
        <w:rPr>
          <w:sz w:val="20"/>
          <w:szCs w:val="20"/>
        </w:rPr>
      </w:pPr>
      <w:r w:rsidRPr="00133619">
        <w:rPr>
          <w:sz w:val="20"/>
          <w:szCs w:val="20"/>
        </w:rPr>
        <w:t xml:space="preserve"> контроле на территории муниципального образования </w:t>
      </w:r>
    </w:p>
    <w:p w:rsidR="00133619" w:rsidRPr="00133619" w:rsidRDefault="00133619" w:rsidP="00133619">
      <w:pPr>
        <w:spacing w:line="240" w:lineRule="exact"/>
        <w:jc w:val="right"/>
        <w:rPr>
          <w:sz w:val="20"/>
          <w:szCs w:val="20"/>
        </w:rPr>
      </w:pPr>
      <w:r w:rsidRPr="00133619">
        <w:rPr>
          <w:sz w:val="20"/>
          <w:szCs w:val="20"/>
        </w:rPr>
        <w:t>города-курорта Пятигорска Ставропольского края</w:t>
      </w:r>
    </w:p>
    <w:p w:rsidR="0076744B" w:rsidRDefault="0076744B" w:rsidP="0076744B">
      <w:pPr>
        <w:spacing w:after="180"/>
        <w:ind w:left="6577"/>
        <w:jc w:val="center"/>
      </w:pPr>
    </w:p>
    <w:p w:rsidR="0076744B" w:rsidRPr="00CE72A2" w:rsidRDefault="0076744B" w:rsidP="0076744B">
      <w:pPr>
        <w:jc w:val="center"/>
      </w:pPr>
    </w:p>
    <w:p w:rsidR="0076744B" w:rsidRPr="008A133A" w:rsidRDefault="0076744B" w:rsidP="0076744B">
      <w:pPr>
        <w:pBdr>
          <w:top w:val="single" w:sz="4" w:space="1" w:color="auto"/>
        </w:pBdr>
        <w:spacing w:after="240" w:line="216" w:lineRule="auto"/>
        <w:jc w:val="center"/>
        <w:rPr>
          <w:sz w:val="20"/>
          <w:szCs w:val="20"/>
        </w:rPr>
      </w:pPr>
      <w:r w:rsidRPr="008A133A">
        <w:rPr>
          <w:sz w:val="20"/>
          <w:szCs w:val="20"/>
        </w:rPr>
        <w:t>(указывается наименование контрольного (надзорного) органа и при необходимости его территориального</w:t>
      </w:r>
      <w:r w:rsidRPr="008A133A">
        <w:rPr>
          <w:sz w:val="20"/>
          <w:szCs w:val="20"/>
        </w:rPr>
        <w:br/>
        <w:t>органа)</w:t>
      </w:r>
    </w:p>
    <w:tbl>
      <w:tblPr>
        <w:tblW w:w="7484" w:type="dxa"/>
        <w:jc w:val="center"/>
        <w:tblLayout w:type="fixed"/>
        <w:tblCellMar>
          <w:left w:w="28" w:type="dxa"/>
          <w:right w:w="28" w:type="dxa"/>
        </w:tblCellMar>
        <w:tblLook w:val="0000" w:firstRow="0" w:lastRow="0" w:firstColumn="0" w:lastColumn="0" w:noHBand="0" w:noVBand="0"/>
      </w:tblPr>
      <w:tblGrid>
        <w:gridCol w:w="198"/>
        <w:gridCol w:w="397"/>
        <w:gridCol w:w="227"/>
        <w:gridCol w:w="1474"/>
        <w:gridCol w:w="113"/>
        <w:gridCol w:w="851"/>
        <w:gridCol w:w="425"/>
        <w:gridCol w:w="567"/>
        <w:gridCol w:w="567"/>
        <w:gridCol w:w="567"/>
        <w:gridCol w:w="964"/>
        <w:gridCol w:w="1134"/>
      </w:tblGrid>
      <w:tr w:rsidR="0076744B" w:rsidTr="00861318">
        <w:trPr>
          <w:jc w:val="center"/>
        </w:trPr>
        <w:tc>
          <w:tcPr>
            <w:tcW w:w="198" w:type="dxa"/>
            <w:vAlign w:val="bottom"/>
          </w:tcPr>
          <w:p w:rsidR="0076744B" w:rsidRDefault="0076744B" w:rsidP="00861318">
            <w:pPr>
              <w:jc w:val="right"/>
            </w:pPr>
            <w:r>
              <w:t>«</w:t>
            </w:r>
          </w:p>
        </w:tc>
        <w:tc>
          <w:tcPr>
            <w:tcW w:w="397" w:type="dxa"/>
            <w:tcBorders>
              <w:bottom w:val="single" w:sz="4" w:space="0" w:color="auto"/>
            </w:tcBorders>
            <w:vAlign w:val="bottom"/>
          </w:tcPr>
          <w:p w:rsidR="0076744B" w:rsidRDefault="0076744B" w:rsidP="00861318">
            <w:pPr>
              <w:jc w:val="center"/>
            </w:pPr>
          </w:p>
        </w:tc>
        <w:tc>
          <w:tcPr>
            <w:tcW w:w="227" w:type="dxa"/>
            <w:vAlign w:val="bottom"/>
          </w:tcPr>
          <w:p w:rsidR="0076744B" w:rsidRDefault="0076744B" w:rsidP="00861318">
            <w:r>
              <w:t>»</w:t>
            </w:r>
          </w:p>
        </w:tc>
        <w:tc>
          <w:tcPr>
            <w:tcW w:w="1474" w:type="dxa"/>
            <w:tcBorders>
              <w:bottom w:val="single" w:sz="4" w:space="0" w:color="auto"/>
            </w:tcBorders>
            <w:vAlign w:val="bottom"/>
          </w:tcPr>
          <w:p w:rsidR="0076744B" w:rsidRDefault="0076744B" w:rsidP="00861318">
            <w:pPr>
              <w:jc w:val="center"/>
            </w:pPr>
          </w:p>
        </w:tc>
        <w:tc>
          <w:tcPr>
            <w:tcW w:w="113" w:type="dxa"/>
            <w:vAlign w:val="bottom"/>
          </w:tcPr>
          <w:p w:rsidR="0076744B" w:rsidRDefault="0076744B" w:rsidP="00861318">
            <w:pPr>
              <w:jc w:val="center"/>
            </w:pPr>
          </w:p>
        </w:tc>
        <w:tc>
          <w:tcPr>
            <w:tcW w:w="851" w:type="dxa"/>
            <w:tcBorders>
              <w:bottom w:val="single" w:sz="4" w:space="0" w:color="auto"/>
            </w:tcBorders>
            <w:vAlign w:val="bottom"/>
          </w:tcPr>
          <w:p w:rsidR="0076744B" w:rsidRDefault="0076744B" w:rsidP="00861318">
            <w:pPr>
              <w:jc w:val="center"/>
            </w:pPr>
          </w:p>
        </w:tc>
        <w:tc>
          <w:tcPr>
            <w:tcW w:w="425" w:type="dxa"/>
            <w:vAlign w:val="bottom"/>
          </w:tcPr>
          <w:p w:rsidR="0076744B" w:rsidRDefault="0076744B" w:rsidP="00861318">
            <w:pPr>
              <w:jc w:val="center"/>
            </w:pPr>
            <w:r>
              <w:t>г.,</w:t>
            </w:r>
          </w:p>
        </w:tc>
        <w:tc>
          <w:tcPr>
            <w:tcW w:w="567" w:type="dxa"/>
            <w:tcBorders>
              <w:bottom w:val="single" w:sz="4" w:space="0" w:color="auto"/>
            </w:tcBorders>
            <w:vAlign w:val="bottom"/>
          </w:tcPr>
          <w:p w:rsidR="0076744B" w:rsidRDefault="0076744B" w:rsidP="00861318">
            <w:pPr>
              <w:jc w:val="center"/>
            </w:pPr>
          </w:p>
        </w:tc>
        <w:tc>
          <w:tcPr>
            <w:tcW w:w="567" w:type="dxa"/>
            <w:vAlign w:val="bottom"/>
          </w:tcPr>
          <w:p w:rsidR="0076744B" w:rsidRDefault="0076744B" w:rsidP="00861318">
            <w:pPr>
              <w:jc w:val="center"/>
            </w:pPr>
            <w:r>
              <w:t>час.</w:t>
            </w:r>
          </w:p>
        </w:tc>
        <w:tc>
          <w:tcPr>
            <w:tcW w:w="567" w:type="dxa"/>
            <w:tcBorders>
              <w:bottom w:val="single" w:sz="4" w:space="0" w:color="auto"/>
            </w:tcBorders>
            <w:vAlign w:val="bottom"/>
          </w:tcPr>
          <w:p w:rsidR="0076744B" w:rsidRPr="00A329BF" w:rsidRDefault="0076744B" w:rsidP="00861318">
            <w:pPr>
              <w:jc w:val="center"/>
              <w:rPr>
                <w:iCs/>
              </w:rPr>
            </w:pPr>
          </w:p>
        </w:tc>
        <w:tc>
          <w:tcPr>
            <w:tcW w:w="964" w:type="dxa"/>
            <w:vAlign w:val="bottom"/>
          </w:tcPr>
          <w:p w:rsidR="0076744B" w:rsidRPr="00A329BF" w:rsidRDefault="0076744B" w:rsidP="00861318">
            <w:pPr>
              <w:jc w:val="center"/>
              <w:rPr>
                <w:iCs/>
              </w:rPr>
            </w:pPr>
            <w:r>
              <w:rPr>
                <w:iCs/>
              </w:rPr>
              <w:t>мин. №</w:t>
            </w:r>
          </w:p>
        </w:tc>
        <w:tc>
          <w:tcPr>
            <w:tcW w:w="1134" w:type="dxa"/>
            <w:tcBorders>
              <w:bottom w:val="single" w:sz="4" w:space="0" w:color="auto"/>
            </w:tcBorders>
            <w:vAlign w:val="bottom"/>
          </w:tcPr>
          <w:p w:rsidR="0076744B" w:rsidRPr="00A329BF" w:rsidRDefault="0076744B" w:rsidP="00861318">
            <w:pPr>
              <w:jc w:val="center"/>
              <w:rPr>
                <w:iCs/>
              </w:rPr>
            </w:pPr>
          </w:p>
        </w:tc>
      </w:tr>
    </w:tbl>
    <w:p w:rsidR="0076744B" w:rsidRPr="008A133A" w:rsidRDefault="0076744B" w:rsidP="0076744B">
      <w:pPr>
        <w:spacing w:before="180"/>
        <w:jc w:val="center"/>
      </w:pPr>
    </w:p>
    <w:p w:rsidR="0076744B" w:rsidRPr="008A133A" w:rsidRDefault="0076744B" w:rsidP="0076744B">
      <w:pPr>
        <w:pBdr>
          <w:top w:val="single" w:sz="4" w:space="1" w:color="auto"/>
        </w:pBdr>
        <w:spacing w:after="180" w:line="216" w:lineRule="auto"/>
        <w:jc w:val="center"/>
        <w:rPr>
          <w:sz w:val="20"/>
          <w:szCs w:val="20"/>
        </w:rPr>
      </w:pPr>
      <w:r w:rsidRPr="008A133A">
        <w:rPr>
          <w:sz w:val="20"/>
          <w:szCs w:val="20"/>
        </w:rPr>
        <w:t xml:space="preserve">(место </w:t>
      </w:r>
      <w:r>
        <w:rPr>
          <w:sz w:val="20"/>
          <w:szCs w:val="20"/>
        </w:rPr>
        <w:t>составления акта</w:t>
      </w:r>
      <w:r w:rsidRPr="008A133A">
        <w:rPr>
          <w:sz w:val="20"/>
          <w:szCs w:val="20"/>
        </w:rPr>
        <w:t>)</w:t>
      </w:r>
    </w:p>
    <w:p w:rsidR="0076744B" w:rsidRPr="00103D0F" w:rsidRDefault="0076744B" w:rsidP="0076744B">
      <w:pPr>
        <w:jc w:val="center"/>
        <w:rPr>
          <w:sz w:val="26"/>
          <w:szCs w:val="26"/>
        </w:rPr>
      </w:pPr>
      <w:r w:rsidRPr="00103D0F">
        <w:rPr>
          <w:sz w:val="26"/>
          <w:szCs w:val="26"/>
        </w:rPr>
        <w:t xml:space="preserve">Акт </w:t>
      </w:r>
      <w:r>
        <w:rPr>
          <w:sz w:val="26"/>
          <w:szCs w:val="26"/>
        </w:rPr>
        <w:t>контрольного мероприятия</w:t>
      </w:r>
    </w:p>
    <w:p w:rsidR="0076744B" w:rsidRPr="008A133A" w:rsidRDefault="0076744B" w:rsidP="0076744B">
      <w:pPr>
        <w:pBdr>
          <w:top w:val="single" w:sz="4" w:space="1" w:color="auto"/>
        </w:pBdr>
        <w:spacing w:line="216" w:lineRule="auto"/>
        <w:jc w:val="center"/>
        <w:rPr>
          <w:sz w:val="20"/>
          <w:szCs w:val="20"/>
        </w:rPr>
      </w:pPr>
      <w:r>
        <w:rPr>
          <w:sz w:val="20"/>
          <w:szCs w:val="20"/>
        </w:rPr>
        <w:t>(планового/внепланового</w:t>
      </w:r>
      <w:r w:rsidRPr="008A133A">
        <w:rPr>
          <w:sz w:val="20"/>
          <w:szCs w:val="20"/>
        </w:rPr>
        <w:t>)</w:t>
      </w:r>
    </w:p>
    <w:p w:rsidR="0076744B" w:rsidRPr="008A133A" w:rsidRDefault="0076744B" w:rsidP="0076744B">
      <w:pPr>
        <w:spacing w:before="300"/>
        <w:ind w:firstLine="567"/>
        <w:jc w:val="both"/>
      </w:pPr>
      <w:r>
        <w:t>1. Контрольное мероприятие проведено в соответствии с решением …</w:t>
      </w:r>
    </w:p>
    <w:p w:rsidR="0076744B" w:rsidRPr="00573FF7" w:rsidRDefault="0076744B" w:rsidP="0076744B">
      <w:pPr>
        <w:pBdr>
          <w:top w:val="single" w:sz="4" w:space="1" w:color="auto"/>
        </w:pBdr>
        <w:spacing w:line="24" w:lineRule="auto"/>
        <w:jc w:val="both"/>
        <w:rPr>
          <w:sz w:val="2"/>
          <w:szCs w:val="2"/>
        </w:rPr>
      </w:pPr>
    </w:p>
    <w:p w:rsidR="0076744B" w:rsidRPr="00573FF7" w:rsidRDefault="0076744B" w:rsidP="0076744B">
      <w:pPr>
        <w:spacing w:line="216" w:lineRule="auto"/>
        <w:ind w:firstLine="567"/>
        <w:jc w:val="both"/>
        <w:rPr>
          <w:sz w:val="20"/>
          <w:szCs w:val="20"/>
        </w:rPr>
      </w:pPr>
      <w:r w:rsidRPr="00573FF7">
        <w:rPr>
          <w:sz w:val="20"/>
          <w:szCs w:val="20"/>
        </w:rPr>
        <w:t>(указывается</w:t>
      </w:r>
      <w:r>
        <w:rPr>
          <w:sz w:val="20"/>
          <w:szCs w:val="20"/>
        </w:rPr>
        <w:t xml:space="preserve"> ссылка на решение уполномоченного должностного лица контрольного (надзорного) органа о проведении контрольного мероприятия, учетный номер контрольного мероприятия в едином реестре контрольных (надзорных) мероприятий)</w:t>
      </w:r>
    </w:p>
    <w:p w:rsidR="0076744B" w:rsidRPr="008A133A" w:rsidRDefault="0076744B" w:rsidP="0076744B">
      <w:pPr>
        <w:spacing w:before="240"/>
        <w:ind w:firstLine="567"/>
        <w:jc w:val="both"/>
      </w:pPr>
      <w:r>
        <w:t>2. Контрольное мероприятие проведено в рамках …</w:t>
      </w:r>
    </w:p>
    <w:p w:rsidR="0076744B" w:rsidRPr="00573FF7" w:rsidRDefault="0076744B" w:rsidP="0076744B">
      <w:pPr>
        <w:pBdr>
          <w:top w:val="single" w:sz="4" w:space="1" w:color="auto"/>
        </w:pBdr>
        <w:spacing w:line="24" w:lineRule="auto"/>
        <w:jc w:val="both"/>
        <w:rPr>
          <w:sz w:val="2"/>
          <w:szCs w:val="2"/>
        </w:rPr>
      </w:pPr>
    </w:p>
    <w:p w:rsidR="0076744B" w:rsidRPr="00C20FE7" w:rsidRDefault="0076744B" w:rsidP="0076744B">
      <w:pPr>
        <w:spacing w:line="216" w:lineRule="auto"/>
        <w:ind w:firstLine="567"/>
        <w:jc w:val="both"/>
        <w:rPr>
          <w:sz w:val="20"/>
          <w:szCs w:val="20"/>
        </w:rPr>
      </w:pPr>
      <w:r w:rsidRPr="00C20FE7">
        <w:rPr>
          <w:sz w:val="20"/>
          <w:szCs w:val="20"/>
        </w:rPr>
        <w:t>(наименование вида муниципального контроля в соответствии</w:t>
      </w:r>
      <w:r>
        <w:rPr>
          <w:sz w:val="20"/>
          <w:szCs w:val="20"/>
        </w:rPr>
        <w:t xml:space="preserve"> </w:t>
      </w:r>
      <w:r w:rsidRPr="00C20FE7">
        <w:rPr>
          <w:sz w:val="20"/>
          <w:szCs w:val="20"/>
        </w:rPr>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76744B" w:rsidRDefault="0076744B" w:rsidP="0076744B">
      <w:pPr>
        <w:spacing w:before="240"/>
        <w:ind w:firstLine="567"/>
        <w:jc w:val="both"/>
      </w:pPr>
      <w:r>
        <w:t>3. Контрольное мероприятие проведено:</w:t>
      </w:r>
    </w:p>
    <w:p w:rsidR="0076744B" w:rsidRPr="008A133A" w:rsidRDefault="0076744B" w:rsidP="0076744B">
      <w:pPr>
        <w:ind w:firstLine="567"/>
        <w:jc w:val="both"/>
      </w:pPr>
      <w:r>
        <w:t>1) …</w:t>
      </w:r>
    </w:p>
    <w:p w:rsidR="0076744B" w:rsidRPr="00573FF7" w:rsidRDefault="0076744B" w:rsidP="0076744B">
      <w:pPr>
        <w:pBdr>
          <w:top w:val="single" w:sz="4" w:space="1" w:color="auto"/>
        </w:pBdr>
        <w:spacing w:line="216" w:lineRule="auto"/>
        <w:jc w:val="both"/>
        <w:rPr>
          <w:sz w:val="2"/>
          <w:szCs w:val="2"/>
        </w:rPr>
      </w:pPr>
    </w:p>
    <w:p w:rsidR="0076744B" w:rsidRDefault="0076744B" w:rsidP="0076744B">
      <w:pPr>
        <w:spacing w:line="216" w:lineRule="auto"/>
        <w:ind w:firstLine="567"/>
        <w:jc w:val="both"/>
        <w:rPr>
          <w:sz w:val="20"/>
          <w:szCs w:val="20"/>
        </w:rPr>
      </w:pPr>
      <w:r w:rsidRPr="00C20FE7">
        <w:rPr>
          <w:sz w:val="20"/>
          <w:szCs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rPr>
          <w:sz w:val="20"/>
          <w:szCs w:val="20"/>
        </w:rPr>
        <w:t>контрольного мероприятия. При замене инспектора (инспекторов) после принятия решения о проведении контрольного мероприятия такой инспектор (инспекторы) указывается (указываются), если его (их) замена была проведена после начала контрольного мероприятия)</w:t>
      </w:r>
    </w:p>
    <w:p w:rsidR="0076744B" w:rsidRDefault="0076744B" w:rsidP="0076744B">
      <w:pPr>
        <w:spacing w:before="240"/>
        <w:ind w:firstLine="567"/>
        <w:jc w:val="both"/>
      </w:pPr>
      <w:r>
        <w:t xml:space="preserve">4. К </w:t>
      </w:r>
      <w:r w:rsidRPr="00C80AFC">
        <w:t xml:space="preserve">проведению </w:t>
      </w:r>
      <w:r>
        <w:t>контрольного мероприятия</w:t>
      </w:r>
      <w:r w:rsidRPr="00C80AFC">
        <w:t xml:space="preserve"> были привлечены</w:t>
      </w:r>
      <w:r>
        <w:t>:</w:t>
      </w:r>
    </w:p>
    <w:p w:rsidR="0076744B" w:rsidRDefault="0076744B" w:rsidP="0076744B">
      <w:pPr>
        <w:ind w:firstLine="567"/>
        <w:jc w:val="both"/>
      </w:pPr>
      <w:r>
        <w:t>специалисты:</w:t>
      </w:r>
    </w:p>
    <w:p w:rsidR="0076744B" w:rsidRDefault="0076744B" w:rsidP="0076744B">
      <w:pPr>
        <w:ind w:firstLine="567"/>
        <w:jc w:val="both"/>
      </w:pPr>
      <w:r>
        <w:t>1) …</w:t>
      </w:r>
    </w:p>
    <w:p w:rsidR="0076744B" w:rsidRDefault="0076744B" w:rsidP="0076744B">
      <w:pPr>
        <w:ind w:firstLine="567"/>
        <w:jc w:val="both"/>
      </w:pPr>
      <w:r>
        <w:t>…</w:t>
      </w:r>
    </w:p>
    <w:p w:rsidR="0076744B" w:rsidRPr="002900EA" w:rsidRDefault="0076744B" w:rsidP="0076744B">
      <w:pPr>
        <w:pBdr>
          <w:top w:val="single" w:sz="4" w:space="1" w:color="auto"/>
        </w:pBdr>
        <w:spacing w:line="24" w:lineRule="auto"/>
        <w:jc w:val="both"/>
        <w:rPr>
          <w:sz w:val="2"/>
          <w:szCs w:val="2"/>
        </w:rPr>
      </w:pPr>
    </w:p>
    <w:p w:rsidR="0076744B" w:rsidRDefault="0076744B" w:rsidP="0076744B">
      <w:pPr>
        <w:spacing w:after="180" w:line="216" w:lineRule="auto"/>
        <w:ind w:firstLine="567"/>
        <w:jc w:val="both"/>
        <w:rPr>
          <w:sz w:val="20"/>
          <w:szCs w:val="20"/>
        </w:rPr>
      </w:pPr>
      <w:r w:rsidRPr="00C20FE7">
        <w:rPr>
          <w:sz w:val="20"/>
          <w:szCs w:val="20"/>
        </w:rPr>
        <w:t xml:space="preserve">(указываются фамилии, имена, отчества (при наличии), должности </w:t>
      </w:r>
      <w:r>
        <w:rPr>
          <w:sz w:val="20"/>
          <w:szCs w:val="20"/>
        </w:rPr>
        <w:t>специалистов);</w:t>
      </w:r>
    </w:p>
    <w:p w:rsidR="0076744B" w:rsidRDefault="0076744B" w:rsidP="0076744B">
      <w:pPr>
        <w:jc w:val="both"/>
      </w:pPr>
    </w:p>
    <w:p w:rsidR="0076744B" w:rsidRPr="00C80AFC" w:rsidRDefault="0076744B" w:rsidP="0076744B">
      <w:pPr>
        <w:pBdr>
          <w:top w:val="single" w:sz="4" w:space="1" w:color="auto"/>
        </w:pBdr>
        <w:spacing w:after="240" w:line="24" w:lineRule="auto"/>
        <w:jc w:val="both"/>
        <w:rPr>
          <w:sz w:val="2"/>
          <w:szCs w:val="2"/>
        </w:rPr>
      </w:pPr>
    </w:p>
    <w:p w:rsidR="0076744B" w:rsidRDefault="0076744B" w:rsidP="0076744B">
      <w:pPr>
        <w:jc w:val="both"/>
      </w:pPr>
    </w:p>
    <w:p w:rsidR="0076744B" w:rsidRPr="00C80AFC" w:rsidRDefault="0076744B" w:rsidP="0076744B">
      <w:pPr>
        <w:pBdr>
          <w:top w:val="single" w:sz="4" w:space="1" w:color="auto"/>
        </w:pBdr>
        <w:spacing w:line="24" w:lineRule="auto"/>
        <w:jc w:val="both"/>
        <w:rPr>
          <w:sz w:val="2"/>
          <w:szCs w:val="2"/>
        </w:rPr>
      </w:pPr>
    </w:p>
    <w:p w:rsidR="0076744B" w:rsidRPr="008A133A" w:rsidRDefault="0076744B" w:rsidP="0076744B">
      <w:pPr>
        <w:spacing w:before="240"/>
        <w:ind w:firstLine="567"/>
        <w:jc w:val="both"/>
      </w:pPr>
      <w:r>
        <w:t xml:space="preserve">5. Контрольное мероприятие проведено в отношении:  </w:t>
      </w:r>
    </w:p>
    <w:p w:rsidR="0076744B" w:rsidRPr="00573FF7" w:rsidRDefault="0076744B" w:rsidP="0076744B">
      <w:pPr>
        <w:pBdr>
          <w:top w:val="single" w:sz="4" w:space="1" w:color="auto"/>
        </w:pBdr>
        <w:spacing w:line="24" w:lineRule="auto"/>
        <w:jc w:val="both"/>
        <w:rPr>
          <w:sz w:val="2"/>
          <w:szCs w:val="2"/>
        </w:rPr>
      </w:pPr>
    </w:p>
    <w:p w:rsidR="0076744B" w:rsidRPr="00C20FE7" w:rsidRDefault="0076744B" w:rsidP="0076744B">
      <w:pPr>
        <w:spacing w:line="216" w:lineRule="auto"/>
        <w:ind w:firstLine="567"/>
        <w:jc w:val="both"/>
        <w:rPr>
          <w:sz w:val="20"/>
          <w:szCs w:val="20"/>
        </w:rPr>
      </w:pPr>
      <w:r w:rsidRPr="00C20FE7">
        <w:rPr>
          <w:sz w:val="20"/>
          <w:szCs w:val="20"/>
        </w:rPr>
        <w:t>(указывается объект контроля</w:t>
      </w:r>
      <w:r>
        <w:rPr>
          <w:sz w:val="20"/>
          <w:szCs w:val="20"/>
        </w:rPr>
        <w:t>,</w:t>
      </w:r>
      <w:r w:rsidRPr="00C20FE7">
        <w:rPr>
          <w:sz w:val="20"/>
          <w:szCs w:val="20"/>
        </w:rPr>
        <w:t xml:space="preserve"> в </w:t>
      </w:r>
      <w:r>
        <w:rPr>
          <w:sz w:val="20"/>
          <w:szCs w:val="20"/>
        </w:rPr>
        <w:t xml:space="preserve">отношении которого </w:t>
      </w:r>
      <w:r w:rsidRPr="004161D7">
        <w:rPr>
          <w:sz w:val="20"/>
          <w:szCs w:val="20"/>
        </w:rPr>
        <w:t>проведен</w:t>
      </w:r>
      <w:r>
        <w:rPr>
          <w:sz w:val="20"/>
          <w:szCs w:val="20"/>
        </w:rPr>
        <w:t>о</w:t>
      </w:r>
      <w:r w:rsidRPr="004161D7">
        <w:rPr>
          <w:sz w:val="20"/>
          <w:szCs w:val="20"/>
        </w:rPr>
        <w:t xml:space="preserve"> </w:t>
      </w:r>
      <w:r>
        <w:rPr>
          <w:sz w:val="20"/>
          <w:szCs w:val="20"/>
        </w:rPr>
        <w:t>контрольное мероприятие)</w:t>
      </w:r>
    </w:p>
    <w:p w:rsidR="0076744B" w:rsidRPr="008A133A" w:rsidRDefault="0076744B" w:rsidP="0076744B">
      <w:pPr>
        <w:spacing w:before="240"/>
        <w:ind w:firstLine="567"/>
        <w:jc w:val="both"/>
      </w:pPr>
      <w:r>
        <w:t xml:space="preserve">6. Контрольное мероприятие было проведено по адресу (местоположению):  </w:t>
      </w:r>
    </w:p>
    <w:p w:rsidR="0076744B" w:rsidRPr="00573FF7" w:rsidRDefault="0076744B" w:rsidP="0076744B">
      <w:pPr>
        <w:pBdr>
          <w:top w:val="single" w:sz="4" w:space="1" w:color="auto"/>
        </w:pBdr>
        <w:spacing w:line="24" w:lineRule="auto"/>
        <w:jc w:val="both"/>
        <w:rPr>
          <w:sz w:val="2"/>
          <w:szCs w:val="2"/>
        </w:rPr>
      </w:pPr>
    </w:p>
    <w:p w:rsidR="0076744B" w:rsidRPr="002A4972" w:rsidRDefault="0076744B" w:rsidP="0076744B">
      <w:pPr>
        <w:spacing w:line="216" w:lineRule="auto"/>
        <w:ind w:firstLine="567"/>
        <w:jc w:val="both"/>
        <w:rPr>
          <w:sz w:val="20"/>
          <w:szCs w:val="20"/>
        </w:rPr>
      </w:pPr>
      <w:r w:rsidRPr="002A4972">
        <w:rPr>
          <w:sz w:val="20"/>
          <w:szCs w:val="20"/>
        </w:rPr>
        <w:t>(указываются адрес</w:t>
      </w:r>
      <w:r>
        <w:rPr>
          <w:sz w:val="20"/>
          <w:szCs w:val="20"/>
        </w:rPr>
        <w:t>а</w:t>
      </w:r>
      <w:r w:rsidRPr="002A4972">
        <w:rPr>
          <w:sz w:val="20"/>
          <w:szCs w:val="20"/>
        </w:rPr>
        <w:t xml:space="preserve"> (местоположение) места осуществления контролируемым лицом деятельности</w:t>
      </w:r>
      <w:r>
        <w:rPr>
          <w:sz w:val="20"/>
          <w:szCs w:val="20"/>
        </w:rPr>
        <w:t xml:space="preserve"> или места</w:t>
      </w:r>
      <w:r w:rsidRPr="002A4972">
        <w:rPr>
          <w:sz w:val="20"/>
          <w:szCs w:val="20"/>
        </w:rPr>
        <w:t xml:space="preserve"> нахождения иных объектов контроля, в отношении которых </w:t>
      </w:r>
      <w:r>
        <w:rPr>
          <w:sz w:val="20"/>
          <w:szCs w:val="20"/>
        </w:rPr>
        <w:t>был проведено контролируемое мероприятие)</w:t>
      </w:r>
    </w:p>
    <w:p w:rsidR="0076744B" w:rsidRPr="008A133A" w:rsidRDefault="0076744B" w:rsidP="0076744B">
      <w:pPr>
        <w:spacing w:before="240"/>
        <w:ind w:firstLine="567"/>
        <w:jc w:val="both"/>
      </w:pPr>
      <w:r>
        <w:t xml:space="preserve">7. Контролируемые лица:  </w:t>
      </w:r>
    </w:p>
    <w:p w:rsidR="0076744B" w:rsidRPr="00573FF7" w:rsidRDefault="0076744B" w:rsidP="0076744B">
      <w:pPr>
        <w:pBdr>
          <w:top w:val="single" w:sz="4" w:space="1" w:color="auto"/>
        </w:pBdr>
        <w:spacing w:line="24" w:lineRule="auto"/>
        <w:jc w:val="both"/>
        <w:rPr>
          <w:sz w:val="2"/>
          <w:szCs w:val="2"/>
        </w:rPr>
      </w:pPr>
    </w:p>
    <w:p w:rsidR="0076744B" w:rsidRPr="002A4972" w:rsidRDefault="0076744B" w:rsidP="0076744B">
      <w:pPr>
        <w:spacing w:line="216" w:lineRule="auto"/>
        <w:ind w:firstLine="567"/>
        <w:jc w:val="both"/>
        <w:rPr>
          <w:sz w:val="20"/>
          <w:szCs w:val="20"/>
        </w:rPr>
      </w:pPr>
      <w:r w:rsidRPr="002A4972">
        <w:rPr>
          <w:sz w:val="20"/>
          <w:szCs w:val="20"/>
        </w:rPr>
        <w:t>(указываются фамилия, имя, отчество (при наличии) гражданина или наименование организации,</w:t>
      </w:r>
      <w:r>
        <w:rPr>
          <w:sz w:val="20"/>
          <w:szCs w:val="20"/>
        </w:rPr>
        <w:br/>
      </w:r>
      <w:r w:rsidRPr="002A4972">
        <w:rPr>
          <w:sz w:val="20"/>
          <w:szCs w:val="20"/>
        </w:rPr>
        <w:t xml:space="preserve">их индивидуальные номера налогоплательщика, адрес организации (ее филиалов, представительств, </w:t>
      </w:r>
      <w:r w:rsidRPr="002A4972">
        <w:rPr>
          <w:sz w:val="20"/>
          <w:szCs w:val="20"/>
        </w:rPr>
        <w:lastRenderedPageBreak/>
        <w:t>обособленных структурных подразделений), ответственных за соответствие обязательным требованиям объекта контроля,</w:t>
      </w:r>
      <w:r>
        <w:rPr>
          <w:sz w:val="20"/>
          <w:szCs w:val="20"/>
        </w:rPr>
        <w:t xml:space="preserve"> в отношении которого проведено</w:t>
      </w:r>
      <w:r w:rsidRPr="002A4972">
        <w:rPr>
          <w:sz w:val="20"/>
          <w:szCs w:val="20"/>
        </w:rPr>
        <w:t xml:space="preserve"> </w:t>
      </w:r>
      <w:r>
        <w:rPr>
          <w:sz w:val="20"/>
          <w:szCs w:val="20"/>
        </w:rPr>
        <w:t>контрольное мероприятие</w:t>
      </w:r>
      <w:r w:rsidRPr="002A4972">
        <w:rPr>
          <w:sz w:val="20"/>
          <w:szCs w:val="20"/>
        </w:rPr>
        <w:t>)</w:t>
      </w:r>
    </w:p>
    <w:p w:rsidR="0076744B" w:rsidRDefault="0076744B" w:rsidP="0076744B">
      <w:pPr>
        <w:keepNext/>
        <w:spacing w:before="240"/>
        <w:ind w:firstLine="567"/>
        <w:jc w:val="both"/>
      </w:pPr>
      <w:r>
        <w:t>8. Контрольное мероприятие проведено 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76744B" w:rsidTr="00861318">
        <w:tc>
          <w:tcPr>
            <w:tcW w:w="340" w:type="dxa"/>
            <w:vAlign w:val="bottom"/>
          </w:tcPr>
          <w:p w:rsidR="0076744B" w:rsidRDefault="0076744B" w:rsidP="00861318">
            <w:pPr>
              <w:keepNext/>
            </w:pPr>
            <w:r>
              <w:t>с</w:t>
            </w:r>
          </w:p>
        </w:tc>
        <w:tc>
          <w:tcPr>
            <w:tcW w:w="181" w:type="dxa"/>
            <w:vAlign w:val="bottom"/>
          </w:tcPr>
          <w:p w:rsidR="0076744B" w:rsidRDefault="0076744B" w:rsidP="00861318">
            <w:pPr>
              <w:keepNext/>
              <w:jc w:val="right"/>
            </w:pPr>
            <w:r>
              <w:t>«</w:t>
            </w:r>
          </w:p>
        </w:tc>
        <w:tc>
          <w:tcPr>
            <w:tcW w:w="397" w:type="dxa"/>
            <w:tcBorders>
              <w:bottom w:val="single" w:sz="4" w:space="0" w:color="auto"/>
            </w:tcBorders>
            <w:vAlign w:val="bottom"/>
          </w:tcPr>
          <w:p w:rsidR="0076744B" w:rsidRDefault="0076744B" w:rsidP="00861318">
            <w:pPr>
              <w:keepNext/>
              <w:jc w:val="center"/>
            </w:pPr>
          </w:p>
        </w:tc>
        <w:tc>
          <w:tcPr>
            <w:tcW w:w="227" w:type="dxa"/>
            <w:vAlign w:val="bottom"/>
          </w:tcPr>
          <w:p w:rsidR="0076744B" w:rsidRDefault="0076744B" w:rsidP="00861318">
            <w:pPr>
              <w:keepNext/>
            </w:pPr>
            <w:r>
              <w:t>»</w:t>
            </w:r>
          </w:p>
        </w:tc>
        <w:tc>
          <w:tcPr>
            <w:tcW w:w="1474" w:type="dxa"/>
            <w:tcBorders>
              <w:bottom w:val="single" w:sz="4" w:space="0" w:color="auto"/>
            </w:tcBorders>
            <w:vAlign w:val="bottom"/>
          </w:tcPr>
          <w:p w:rsidR="0076744B" w:rsidRDefault="0076744B" w:rsidP="00861318">
            <w:pPr>
              <w:keepNext/>
              <w:jc w:val="center"/>
            </w:pPr>
          </w:p>
        </w:tc>
        <w:tc>
          <w:tcPr>
            <w:tcW w:w="113" w:type="dxa"/>
            <w:vAlign w:val="bottom"/>
          </w:tcPr>
          <w:p w:rsidR="0076744B" w:rsidRDefault="0076744B" w:rsidP="00861318">
            <w:pPr>
              <w:keepNext/>
              <w:jc w:val="center"/>
            </w:pPr>
          </w:p>
        </w:tc>
        <w:tc>
          <w:tcPr>
            <w:tcW w:w="851" w:type="dxa"/>
            <w:tcBorders>
              <w:bottom w:val="single" w:sz="4" w:space="0" w:color="auto"/>
            </w:tcBorders>
            <w:vAlign w:val="bottom"/>
          </w:tcPr>
          <w:p w:rsidR="0076744B" w:rsidRDefault="0076744B" w:rsidP="00861318">
            <w:pPr>
              <w:keepNext/>
              <w:jc w:val="center"/>
            </w:pPr>
          </w:p>
        </w:tc>
        <w:tc>
          <w:tcPr>
            <w:tcW w:w="425" w:type="dxa"/>
            <w:vAlign w:val="bottom"/>
          </w:tcPr>
          <w:p w:rsidR="0076744B" w:rsidRDefault="0076744B" w:rsidP="00861318">
            <w:pPr>
              <w:keepNext/>
              <w:jc w:val="center"/>
            </w:pPr>
            <w:r>
              <w:t>г.,</w:t>
            </w:r>
          </w:p>
        </w:tc>
        <w:tc>
          <w:tcPr>
            <w:tcW w:w="567" w:type="dxa"/>
            <w:tcBorders>
              <w:bottom w:val="single" w:sz="4" w:space="0" w:color="auto"/>
            </w:tcBorders>
            <w:vAlign w:val="bottom"/>
          </w:tcPr>
          <w:p w:rsidR="0076744B" w:rsidRDefault="0076744B" w:rsidP="00861318">
            <w:pPr>
              <w:keepNext/>
              <w:jc w:val="center"/>
            </w:pPr>
          </w:p>
        </w:tc>
        <w:tc>
          <w:tcPr>
            <w:tcW w:w="567" w:type="dxa"/>
            <w:vAlign w:val="bottom"/>
          </w:tcPr>
          <w:p w:rsidR="0076744B" w:rsidRDefault="0076744B" w:rsidP="00861318">
            <w:pPr>
              <w:keepNext/>
              <w:jc w:val="center"/>
            </w:pPr>
            <w:r>
              <w:t>час.</w:t>
            </w:r>
          </w:p>
        </w:tc>
        <w:tc>
          <w:tcPr>
            <w:tcW w:w="567" w:type="dxa"/>
            <w:tcBorders>
              <w:bottom w:val="single" w:sz="4" w:space="0" w:color="auto"/>
            </w:tcBorders>
            <w:vAlign w:val="bottom"/>
          </w:tcPr>
          <w:p w:rsidR="0076744B" w:rsidRPr="00A329BF" w:rsidRDefault="0076744B" w:rsidP="00861318">
            <w:pPr>
              <w:keepNext/>
              <w:jc w:val="center"/>
              <w:rPr>
                <w:iCs/>
              </w:rPr>
            </w:pPr>
          </w:p>
        </w:tc>
        <w:tc>
          <w:tcPr>
            <w:tcW w:w="773" w:type="dxa"/>
            <w:vAlign w:val="bottom"/>
          </w:tcPr>
          <w:p w:rsidR="0076744B" w:rsidRPr="00A329BF" w:rsidRDefault="0076744B" w:rsidP="00861318">
            <w:pPr>
              <w:keepNext/>
              <w:ind w:left="57"/>
              <w:rPr>
                <w:iCs/>
              </w:rPr>
            </w:pPr>
            <w:r>
              <w:rPr>
                <w:iCs/>
              </w:rPr>
              <w:t>мин.</w:t>
            </w:r>
          </w:p>
        </w:tc>
      </w:tr>
    </w:tbl>
    <w:p w:rsidR="0076744B" w:rsidRPr="000469DD" w:rsidRDefault="0076744B" w:rsidP="0076744B">
      <w:pPr>
        <w:keepNext/>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76744B" w:rsidTr="00861318">
        <w:tc>
          <w:tcPr>
            <w:tcW w:w="340" w:type="dxa"/>
            <w:vAlign w:val="bottom"/>
          </w:tcPr>
          <w:p w:rsidR="0076744B" w:rsidRDefault="0076744B" w:rsidP="00861318">
            <w:pPr>
              <w:keepNext/>
            </w:pPr>
            <w:r>
              <w:t>по</w:t>
            </w:r>
          </w:p>
        </w:tc>
        <w:tc>
          <w:tcPr>
            <w:tcW w:w="181" w:type="dxa"/>
            <w:vAlign w:val="bottom"/>
          </w:tcPr>
          <w:p w:rsidR="0076744B" w:rsidRDefault="0076744B" w:rsidP="00861318">
            <w:pPr>
              <w:keepNext/>
              <w:jc w:val="right"/>
            </w:pPr>
            <w:r>
              <w:t>«</w:t>
            </w:r>
          </w:p>
        </w:tc>
        <w:tc>
          <w:tcPr>
            <w:tcW w:w="397" w:type="dxa"/>
            <w:tcBorders>
              <w:bottom w:val="single" w:sz="4" w:space="0" w:color="auto"/>
            </w:tcBorders>
            <w:vAlign w:val="bottom"/>
          </w:tcPr>
          <w:p w:rsidR="0076744B" w:rsidRDefault="0076744B" w:rsidP="00861318">
            <w:pPr>
              <w:keepNext/>
              <w:jc w:val="center"/>
            </w:pPr>
          </w:p>
        </w:tc>
        <w:tc>
          <w:tcPr>
            <w:tcW w:w="227" w:type="dxa"/>
            <w:vAlign w:val="bottom"/>
          </w:tcPr>
          <w:p w:rsidR="0076744B" w:rsidRDefault="0076744B" w:rsidP="00861318">
            <w:pPr>
              <w:keepNext/>
            </w:pPr>
            <w:r>
              <w:t>»</w:t>
            </w:r>
          </w:p>
        </w:tc>
        <w:tc>
          <w:tcPr>
            <w:tcW w:w="1474" w:type="dxa"/>
            <w:tcBorders>
              <w:bottom w:val="single" w:sz="4" w:space="0" w:color="auto"/>
            </w:tcBorders>
            <w:vAlign w:val="bottom"/>
          </w:tcPr>
          <w:p w:rsidR="0076744B" w:rsidRDefault="0076744B" w:rsidP="00861318">
            <w:pPr>
              <w:keepNext/>
              <w:jc w:val="center"/>
            </w:pPr>
          </w:p>
        </w:tc>
        <w:tc>
          <w:tcPr>
            <w:tcW w:w="113" w:type="dxa"/>
            <w:vAlign w:val="bottom"/>
          </w:tcPr>
          <w:p w:rsidR="0076744B" w:rsidRDefault="0076744B" w:rsidP="00861318">
            <w:pPr>
              <w:keepNext/>
              <w:jc w:val="center"/>
            </w:pPr>
          </w:p>
        </w:tc>
        <w:tc>
          <w:tcPr>
            <w:tcW w:w="851" w:type="dxa"/>
            <w:tcBorders>
              <w:bottom w:val="single" w:sz="4" w:space="0" w:color="auto"/>
            </w:tcBorders>
            <w:vAlign w:val="bottom"/>
          </w:tcPr>
          <w:p w:rsidR="0076744B" w:rsidRDefault="0076744B" w:rsidP="00861318">
            <w:pPr>
              <w:keepNext/>
              <w:jc w:val="center"/>
            </w:pPr>
          </w:p>
        </w:tc>
        <w:tc>
          <w:tcPr>
            <w:tcW w:w="425" w:type="dxa"/>
            <w:vAlign w:val="bottom"/>
          </w:tcPr>
          <w:p w:rsidR="0076744B" w:rsidRDefault="0076744B" w:rsidP="00861318">
            <w:pPr>
              <w:keepNext/>
              <w:jc w:val="center"/>
            </w:pPr>
            <w:r>
              <w:t>г.,</w:t>
            </w:r>
          </w:p>
        </w:tc>
        <w:tc>
          <w:tcPr>
            <w:tcW w:w="567" w:type="dxa"/>
            <w:tcBorders>
              <w:bottom w:val="single" w:sz="4" w:space="0" w:color="auto"/>
            </w:tcBorders>
            <w:vAlign w:val="bottom"/>
          </w:tcPr>
          <w:p w:rsidR="0076744B" w:rsidRDefault="0076744B" w:rsidP="00861318">
            <w:pPr>
              <w:keepNext/>
              <w:jc w:val="center"/>
            </w:pPr>
          </w:p>
        </w:tc>
        <w:tc>
          <w:tcPr>
            <w:tcW w:w="567" w:type="dxa"/>
            <w:vAlign w:val="bottom"/>
          </w:tcPr>
          <w:p w:rsidR="0076744B" w:rsidRDefault="0076744B" w:rsidP="00861318">
            <w:pPr>
              <w:keepNext/>
              <w:jc w:val="center"/>
            </w:pPr>
            <w:r>
              <w:t>час.</w:t>
            </w:r>
          </w:p>
        </w:tc>
        <w:tc>
          <w:tcPr>
            <w:tcW w:w="567" w:type="dxa"/>
            <w:tcBorders>
              <w:bottom w:val="single" w:sz="4" w:space="0" w:color="auto"/>
            </w:tcBorders>
            <w:vAlign w:val="bottom"/>
          </w:tcPr>
          <w:p w:rsidR="0076744B" w:rsidRPr="00A329BF" w:rsidRDefault="0076744B" w:rsidP="00861318">
            <w:pPr>
              <w:keepNext/>
              <w:jc w:val="center"/>
              <w:rPr>
                <w:iCs/>
              </w:rPr>
            </w:pPr>
          </w:p>
        </w:tc>
        <w:tc>
          <w:tcPr>
            <w:tcW w:w="773" w:type="dxa"/>
            <w:vAlign w:val="bottom"/>
          </w:tcPr>
          <w:p w:rsidR="0076744B" w:rsidRPr="00A329BF" w:rsidRDefault="0076744B" w:rsidP="00861318">
            <w:pPr>
              <w:keepNext/>
              <w:ind w:left="57"/>
              <w:rPr>
                <w:iCs/>
              </w:rPr>
            </w:pPr>
            <w:r>
              <w:rPr>
                <w:iCs/>
              </w:rPr>
              <w:t>мин.</w:t>
            </w:r>
          </w:p>
        </w:tc>
      </w:tr>
    </w:tbl>
    <w:p w:rsidR="0076744B" w:rsidRPr="00BB3A55" w:rsidRDefault="0076744B" w:rsidP="0076744B">
      <w:pPr>
        <w:keepNext/>
        <w:ind w:firstLine="567"/>
        <w:jc w:val="both"/>
        <w:rPr>
          <w:sz w:val="2"/>
          <w:szCs w:val="2"/>
        </w:rPr>
      </w:pPr>
    </w:p>
    <w:p w:rsidR="0076744B" w:rsidRPr="00573FF7" w:rsidRDefault="0076744B" w:rsidP="0076744B">
      <w:pPr>
        <w:keepNext/>
        <w:pBdr>
          <w:top w:val="single" w:sz="4" w:space="1" w:color="auto"/>
        </w:pBdr>
        <w:spacing w:line="216" w:lineRule="auto"/>
        <w:jc w:val="both"/>
        <w:rPr>
          <w:sz w:val="2"/>
          <w:szCs w:val="2"/>
        </w:rPr>
      </w:pPr>
    </w:p>
    <w:p w:rsidR="0076744B" w:rsidRPr="00BB3A55" w:rsidRDefault="0076744B" w:rsidP="0076744B">
      <w:pPr>
        <w:keepNext/>
        <w:spacing w:line="24" w:lineRule="auto"/>
        <w:jc w:val="both"/>
        <w:rPr>
          <w:sz w:val="2"/>
          <w:szCs w:val="2"/>
        </w:rPr>
      </w:pPr>
    </w:p>
    <w:p w:rsidR="0076744B" w:rsidRDefault="0076744B" w:rsidP="0076744B">
      <w:pPr>
        <w:keepNext/>
        <w:spacing w:after="240" w:line="216" w:lineRule="auto"/>
        <w:ind w:firstLine="567"/>
        <w:jc w:val="both"/>
        <w:rPr>
          <w:sz w:val="20"/>
          <w:szCs w:val="20"/>
        </w:rPr>
      </w:pPr>
      <w:r w:rsidRPr="00BB3A55">
        <w:rPr>
          <w:sz w:val="20"/>
          <w:szCs w:val="20"/>
        </w:rPr>
        <w:t xml:space="preserve">(указываются дата и время </w:t>
      </w:r>
      <w:r>
        <w:rPr>
          <w:sz w:val="20"/>
          <w:szCs w:val="20"/>
        </w:rPr>
        <w:t xml:space="preserve">фактического начала инспекционного визита, а также дата и время фактического окончания инспекционного визита, </w:t>
      </w:r>
      <w:r w:rsidRPr="00BB3A55">
        <w:rPr>
          <w:sz w:val="20"/>
          <w:szCs w:val="20"/>
        </w:rPr>
        <w:t>при необходимости указывается часовой пояс)</w:t>
      </w:r>
    </w:p>
    <w:p w:rsidR="0076744B" w:rsidRDefault="0076744B" w:rsidP="0076744B">
      <w:pPr>
        <w:ind w:firstLine="567"/>
        <w:jc w:val="both"/>
      </w:pPr>
      <w:r>
        <w:t>Срок непосредственного взаимодействия с контролируемым лицом составил:</w:t>
      </w:r>
    </w:p>
    <w:p w:rsidR="0076744B" w:rsidRPr="008A133A" w:rsidRDefault="0076744B" w:rsidP="0076744B">
      <w:pPr>
        <w:ind w:firstLine="567"/>
        <w:jc w:val="both"/>
      </w:pPr>
      <w:r>
        <w:t xml:space="preserve">… (часы, минуты)  </w:t>
      </w:r>
    </w:p>
    <w:p w:rsidR="0076744B" w:rsidRPr="00573FF7" w:rsidRDefault="0076744B" w:rsidP="0076744B">
      <w:pPr>
        <w:pBdr>
          <w:top w:val="single" w:sz="4" w:space="1" w:color="auto"/>
        </w:pBdr>
        <w:spacing w:line="24" w:lineRule="auto"/>
        <w:jc w:val="both"/>
        <w:rPr>
          <w:sz w:val="2"/>
          <w:szCs w:val="2"/>
        </w:rPr>
      </w:pPr>
    </w:p>
    <w:p w:rsidR="0076744B" w:rsidRDefault="0076744B" w:rsidP="0076744B">
      <w:pPr>
        <w:spacing w:after="180" w:line="216" w:lineRule="auto"/>
        <w:ind w:firstLine="567"/>
        <w:jc w:val="both"/>
        <w:rPr>
          <w:sz w:val="20"/>
          <w:szCs w:val="20"/>
        </w:rPr>
      </w:pPr>
      <w:r w:rsidRPr="00A548AB">
        <w:rPr>
          <w:sz w:val="20"/>
          <w:szCs w:val="20"/>
        </w:rPr>
        <w:t xml:space="preserve">(указывается срок (часы, минуты), в </w:t>
      </w:r>
      <w:r>
        <w:rPr>
          <w:sz w:val="20"/>
          <w:szCs w:val="20"/>
        </w:rPr>
        <w:t>пределах которого осуществлялось</w:t>
      </w:r>
      <w:r w:rsidRPr="00A548AB">
        <w:rPr>
          <w:sz w:val="20"/>
          <w:szCs w:val="20"/>
        </w:rPr>
        <w:t xml:space="preserve"> непосредственное взаимодействие</w:t>
      </w:r>
      <w:r>
        <w:rPr>
          <w:sz w:val="20"/>
          <w:szCs w:val="20"/>
        </w:rPr>
        <w:t xml:space="preserve"> </w:t>
      </w:r>
      <w:r w:rsidRPr="00A548AB">
        <w:rPr>
          <w:sz w:val="20"/>
          <w:szCs w:val="20"/>
        </w:rPr>
        <w:t>с контролируемым лицом)</w:t>
      </w:r>
    </w:p>
    <w:p w:rsidR="0076744B" w:rsidRDefault="0076744B" w:rsidP="0076744B">
      <w:pPr>
        <w:spacing w:before="240"/>
        <w:ind w:firstLine="567"/>
        <w:jc w:val="both"/>
      </w:pPr>
      <w:r>
        <w:t>9. При проведении контрольного мероприятия</w:t>
      </w:r>
      <w:r w:rsidRPr="00C80AFC">
        <w:t xml:space="preserve"> </w:t>
      </w:r>
      <w:r>
        <w:t>совершены следующие контрольные (надзорные) действия:</w:t>
      </w:r>
    </w:p>
    <w:p w:rsidR="0076744B" w:rsidRPr="008A133A" w:rsidRDefault="0076744B" w:rsidP="0076744B">
      <w:pPr>
        <w:ind w:firstLine="567"/>
        <w:jc w:val="both"/>
      </w:pPr>
      <w:r>
        <w:t>1) …</w:t>
      </w:r>
    </w:p>
    <w:p w:rsidR="0076744B" w:rsidRPr="00573FF7" w:rsidRDefault="0076744B" w:rsidP="0076744B">
      <w:pPr>
        <w:pBdr>
          <w:top w:val="single" w:sz="4" w:space="1" w:color="auto"/>
        </w:pBdr>
        <w:spacing w:line="24" w:lineRule="auto"/>
        <w:jc w:val="both"/>
        <w:rPr>
          <w:sz w:val="2"/>
          <w:szCs w:val="2"/>
        </w:rPr>
      </w:pPr>
    </w:p>
    <w:p w:rsidR="0076744B" w:rsidRDefault="0076744B" w:rsidP="0076744B">
      <w:pPr>
        <w:spacing w:line="216" w:lineRule="auto"/>
        <w:jc w:val="both"/>
        <w:rPr>
          <w:sz w:val="20"/>
          <w:szCs w:val="20"/>
        </w:rPr>
      </w:pPr>
      <w:r w:rsidRPr="00292AEB">
        <w:rPr>
          <w:sz w:val="20"/>
          <w:szCs w:val="20"/>
        </w:rPr>
        <w:t>(указываются ко</w:t>
      </w:r>
      <w:r>
        <w:rPr>
          <w:sz w:val="20"/>
          <w:szCs w:val="20"/>
        </w:rPr>
        <w:t>нтрольные (надзорные) действия в соответствии с видами контрольных мероприятий)</w:t>
      </w:r>
    </w:p>
    <w:p w:rsidR="0076744B" w:rsidRPr="00292AEB" w:rsidRDefault="0076744B" w:rsidP="0076744B">
      <w:pPr>
        <w:spacing w:line="216" w:lineRule="auto"/>
        <w:jc w:val="both"/>
        <w:rPr>
          <w:sz w:val="20"/>
          <w:szCs w:val="20"/>
        </w:rPr>
      </w:pPr>
    </w:p>
    <w:p w:rsidR="0076744B" w:rsidRPr="002F65AD" w:rsidRDefault="0076744B" w:rsidP="0076744B">
      <w:pPr>
        <w:ind w:firstLine="567"/>
        <w:jc w:val="both"/>
      </w:pPr>
      <w:r w:rsidRPr="002F65AD">
        <w:t>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76744B" w:rsidTr="00861318">
        <w:tc>
          <w:tcPr>
            <w:tcW w:w="340" w:type="dxa"/>
            <w:vAlign w:val="bottom"/>
          </w:tcPr>
          <w:p w:rsidR="0076744B" w:rsidRDefault="0076744B" w:rsidP="00861318">
            <w:pPr>
              <w:keepNext/>
            </w:pPr>
            <w:r>
              <w:t>с</w:t>
            </w:r>
          </w:p>
        </w:tc>
        <w:tc>
          <w:tcPr>
            <w:tcW w:w="181" w:type="dxa"/>
            <w:vAlign w:val="bottom"/>
          </w:tcPr>
          <w:p w:rsidR="0076744B" w:rsidRDefault="0076744B" w:rsidP="00861318">
            <w:pPr>
              <w:keepNext/>
              <w:jc w:val="right"/>
            </w:pPr>
            <w:r>
              <w:t>«</w:t>
            </w:r>
          </w:p>
        </w:tc>
        <w:tc>
          <w:tcPr>
            <w:tcW w:w="397" w:type="dxa"/>
            <w:tcBorders>
              <w:bottom w:val="single" w:sz="4" w:space="0" w:color="auto"/>
            </w:tcBorders>
            <w:vAlign w:val="bottom"/>
          </w:tcPr>
          <w:p w:rsidR="0076744B" w:rsidRDefault="0076744B" w:rsidP="00861318">
            <w:pPr>
              <w:keepNext/>
              <w:jc w:val="center"/>
            </w:pPr>
          </w:p>
        </w:tc>
        <w:tc>
          <w:tcPr>
            <w:tcW w:w="227" w:type="dxa"/>
            <w:vAlign w:val="bottom"/>
          </w:tcPr>
          <w:p w:rsidR="0076744B" w:rsidRDefault="0076744B" w:rsidP="00861318">
            <w:pPr>
              <w:keepNext/>
            </w:pPr>
            <w:r>
              <w:t>»</w:t>
            </w:r>
          </w:p>
        </w:tc>
        <w:tc>
          <w:tcPr>
            <w:tcW w:w="1474" w:type="dxa"/>
            <w:tcBorders>
              <w:bottom w:val="single" w:sz="4" w:space="0" w:color="auto"/>
            </w:tcBorders>
            <w:vAlign w:val="bottom"/>
          </w:tcPr>
          <w:p w:rsidR="0076744B" w:rsidRDefault="0076744B" w:rsidP="00861318">
            <w:pPr>
              <w:keepNext/>
              <w:jc w:val="center"/>
            </w:pPr>
          </w:p>
        </w:tc>
        <w:tc>
          <w:tcPr>
            <w:tcW w:w="113" w:type="dxa"/>
            <w:vAlign w:val="bottom"/>
          </w:tcPr>
          <w:p w:rsidR="0076744B" w:rsidRDefault="0076744B" w:rsidP="00861318">
            <w:pPr>
              <w:keepNext/>
              <w:jc w:val="center"/>
            </w:pPr>
          </w:p>
        </w:tc>
        <w:tc>
          <w:tcPr>
            <w:tcW w:w="851" w:type="dxa"/>
            <w:tcBorders>
              <w:bottom w:val="single" w:sz="4" w:space="0" w:color="auto"/>
            </w:tcBorders>
            <w:vAlign w:val="bottom"/>
          </w:tcPr>
          <w:p w:rsidR="0076744B" w:rsidRDefault="0076744B" w:rsidP="00861318">
            <w:pPr>
              <w:keepNext/>
              <w:jc w:val="center"/>
            </w:pPr>
          </w:p>
        </w:tc>
        <w:tc>
          <w:tcPr>
            <w:tcW w:w="425" w:type="dxa"/>
            <w:vAlign w:val="bottom"/>
          </w:tcPr>
          <w:p w:rsidR="0076744B" w:rsidRDefault="0076744B" w:rsidP="00861318">
            <w:pPr>
              <w:keepNext/>
              <w:jc w:val="center"/>
            </w:pPr>
            <w:r>
              <w:t>г.,</w:t>
            </w:r>
          </w:p>
        </w:tc>
        <w:tc>
          <w:tcPr>
            <w:tcW w:w="567" w:type="dxa"/>
            <w:tcBorders>
              <w:bottom w:val="single" w:sz="4" w:space="0" w:color="auto"/>
            </w:tcBorders>
            <w:vAlign w:val="bottom"/>
          </w:tcPr>
          <w:p w:rsidR="0076744B" w:rsidRDefault="0076744B" w:rsidP="00861318">
            <w:pPr>
              <w:keepNext/>
              <w:jc w:val="center"/>
            </w:pPr>
          </w:p>
        </w:tc>
        <w:tc>
          <w:tcPr>
            <w:tcW w:w="567" w:type="dxa"/>
            <w:vAlign w:val="bottom"/>
          </w:tcPr>
          <w:p w:rsidR="0076744B" w:rsidRDefault="0076744B" w:rsidP="00861318">
            <w:pPr>
              <w:keepNext/>
              <w:jc w:val="center"/>
            </w:pPr>
            <w:r>
              <w:t>час.</w:t>
            </w:r>
          </w:p>
        </w:tc>
        <w:tc>
          <w:tcPr>
            <w:tcW w:w="567" w:type="dxa"/>
            <w:tcBorders>
              <w:bottom w:val="single" w:sz="4" w:space="0" w:color="auto"/>
            </w:tcBorders>
            <w:vAlign w:val="bottom"/>
          </w:tcPr>
          <w:p w:rsidR="0076744B" w:rsidRPr="00A329BF" w:rsidRDefault="0076744B" w:rsidP="00861318">
            <w:pPr>
              <w:keepNext/>
              <w:jc w:val="center"/>
              <w:rPr>
                <w:iCs/>
              </w:rPr>
            </w:pPr>
          </w:p>
        </w:tc>
        <w:tc>
          <w:tcPr>
            <w:tcW w:w="773" w:type="dxa"/>
            <w:vAlign w:val="bottom"/>
          </w:tcPr>
          <w:p w:rsidR="0076744B" w:rsidRPr="00A329BF" w:rsidRDefault="0076744B" w:rsidP="00861318">
            <w:pPr>
              <w:keepNext/>
              <w:ind w:left="57"/>
              <w:rPr>
                <w:iCs/>
              </w:rPr>
            </w:pPr>
            <w:r>
              <w:rPr>
                <w:iCs/>
              </w:rPr>
              <w:t>мин.</w:t>
            </w:r>
          </w:p>
        </w:tc>
      </w:tr>
    </w:tbl>
    <w:p w:rsidR="0076744B" w:rsidRPr="000469DD" w:rsidRDefault="0076744B" w:rsidP="0076744B">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76744B" w:rsidTr="00861318">
        <w:tc>
          <w:tcPr>
            <w:tcW w:w="340" w:type="dxa"/>
            <w:vAlign w:val="bottom"/>
          </w:tcPr>
          <w:p w:rsidR="0076744B" w:rsidRDefault="0076744B" w:rsidP="00861318">
            <w:r>
              <w:t>по</w:t>
            </w:r>
          </w:p>
        </w:tc>
        <w:tc>
          <w:tcPr>
            <w:tcW w:w="181" w:type="dxa"/>
            <w:vAlign w:val="bottom"/>
          </w:tcPr>
          <w:p w:rsidR="0076744B" w:rsidRDefault="0076744B" w:rsidP="00861318">
            <w:pPr>
              <w:jc w:val="right"/>
            </w:pPr>
            <w:r>
              <w:t>«</w:t>
            </w:r>
          </w:p>
        </w:tc>
        <w:tc>
          <w:tcPr>
            <w:tcW w:w="397" w:type="dxa"/>
            <w:tcBorders>
              <w:bottom w:val="single" w:sz="4" w:space="0" w:color="auto"/>
            </w:tcBorders>
            <w:vAlign w:val="bottom"/>
          </w:tcPr>
          <w:p w:rsidR="0076744B" w:rsidRDefault="0076744B" w:rsidP="00861318">
            <w:pPr>
              <w:jc w:val="center"/>
            </w:pPr>
          </w:p>
        </w:tc>
        <w:tc>
          <w:tcPr>
            <w:tcW w:w="227" w:type="dxa"/>
            <w:vAlign w:val="bottom"/>
          </w:tcPr>
          <w:p w:rsidR="0076744B" w:rsidRDefault="0076744B" w:rsidP="00861318">
            <w:r>
              <w:t>»</w:t>
            </w:r>
          </w:p>
        </w:tc>
        <w:tc>
          <w:tcPr>
            <w:tcW w:w="1474" w:type="dxa"/>
            <w:tcBorders>
              <w:bottom w:val="single" w:sz="4" w:space="0" w:color="auto"/>
            </w:tcBorders>
            <w:vAlign w:val="bottom"/>
          </w:tcPr>
          <w:p w:rsidR="0076744B" w:rsidRDefault="0076744B" w:rsidP="00861318">
            <w:pPr>
              <w:jc w:val="center"/>
            </w:pPr>
          </w:p>
        </w:tc>
        <w:tc>
          <w:tcPr>
            <w:tcW w:w="113" w:type="dxa"/>
            <w:vAlign w:val="bottom"/>
          </w:tcPr>
          <w:p w:rsidR="0076744B" w:rsidRDefault="0076744B" w:rsidP="00861318">
            <w:pPr>
              <w:jc w:val="center"/>
            </w:pPr>
          </w:p>
        </w:tc>
        <w:tc>
          <w:tcPr>
            <w:tcW w:w="851" w:type="dxa"/>
            <w:tcBorders>
              <w:bottom w:val="single" w:sz="4" w:space="0" w:color="auto"/>
            </w:tcBorders>
            <w:vAlign w:val="bottom"/>
          </w:tcPr>
          <w:p w:rsidR="0076744B" w:rsidRDefault="0076744B" w:rsidP="00861318">
            <w:pPr>
              <w:jc w:val="center"/>
            </w:pPr>
          </w:p>
        </w:tc>
        <w:tc>
          <w:tcPr>
            <w:tcW w:w="425" w:type="dxa"/>
            <w:vAlign w:val="bottom"/>
          </w:tcPr>
          <w:p w:rsidR="0076744B" w:rsidRDefault="0076744B" w:rsidP="00861318">
            <w:pPr>
              <w:jc w:val="center"/>
            </w:pPr>
            <w:r>
              <w:t>г.,</w:t>
            </w:r>
          </w:p>
        </w:tc>
        <w:tc>
          <w:tcPr>
            <w:tcW w:w="567" w:type="dxa"/>
            <w:tcBorders>
              <w:bottom w:val="single" w:sz="4" w:space="0" w:color="auto"/>
            </w:tcBorders>
            <w:vAlign w:val="bottom"/>
          </w:tcPr>
          <w:p w:rsidR="0076744B" w:rsidRDefault="0076744B" w:rsidP="00861318">
            <w:pPr>
              <w:jc w:val="center"/>
            </w:pPr>
          </w:p>
        </w:tc>
        <w:tc>
          <w:tcPr>
            <w:tcW w:w="567" w:type="dxa"/>
            <w:vAlign w:val="bottom"/>
          </w:tcPr>
          <w:p w:rsidR="0076744B" w:rsidRDefault="0076744B" w:rsidP="00861318">
            <w:pPr>
              <w:jc w:val="center"/>
            </w:pPr>
            <w:r>
              <w:t>час.</w:t>
            </w:r>
          </w:p>
        </w:tc>
        <w:tc>
          <w:tcPr>
            <w:tcW w:w="567" w:type="dxa"/>
            <w:tcBorders>
              <w:bottom w:val="single" w:sz="4" w:space="0" w:color="auto"/>
            </w:tcBorders>
            <w:vAlign w:val="bottom"/>
          </w:tcPr>
          <w:p w:rsidR="0076744B" w:rsidRPr="00A329BF" w:rsidRDefault="0076744B" w:rsidP="00861318">
            <w:pPr>
              <w:jc w:val="center"/>
              <w:rPr>
                <w:iCs/>
              </w:rPr>
            </w:pPr>
          </w:p>
        </w:tc>
        <w:tc>
          <w:tcPr>
            <w:tcW w:w="773" w:type="dxa"/>
            <w:vAlign w:val="bottom"/>
          </w:tcPr>
          <w:p w:rsidR="0076744B" w:rsidRPr="00A329BF" w:rsidRDefault="0076744B" w:rsidP="00861318">
            <w:pPr>
              <w:ind w:left="57"/>
              <w:rPr>
                <w:iCs/>
              </w:rPr>
            </w:pPr>
            <w:r>
              <w:rPr>
                <w:iCs/>
              </w:rPr>
              <w:t>мин.</w:t>
            </w:r>
          </w:p>
        </w:tc>
      </w:tr>
    </w:tbl>
    <w:p w:rsidR="0076744B" w:rsidRPr="00BB3A55" w:rsidRDefault="0076744B" w:rsidP="0076744B">
      <w:pPr>
        <w:ind w:firstLine="567"/>
        <w:jc w:val="both"/>
        <w:rPr>
          <w:sz w:val="2"/>
          <w:szCs w:val="2"/>
        </w:rPr>
      </w:pPr>
    </w:p>
    <w:p w:rsidR="0076744B" w:rsidRDefault="0076744B" w:rsidP="0076744B">
      <w:pPr>
        <w:ind w:firstLine="567"/>
        <w:jc w:val="both"/>
      </w:pPr>
      <w:r>
        <w:t>по месту …</w:t>
      </w:r>
    </w:p>
    <w:p w:rsidR="0076744B" w:rsidRDefault="0076744B" w:rsidP="0076744B">
      <w:pPr>
        <w:pBdr>
          <w:top w:val="single" w:sz="4" w:space="1" w:color="auto"/>
        </w:pBdr>
        <w:spacing w:after="240"/>
        <w:ind w:firstLine="567"/>
        <w:jc w:val="both"/>
        <w:rPr>
          <w:sz w:val="20"/>
          <w:szCs w:val="20"/>
        </w:rPr>
      </w:pPr>
      <w:r w:rsidRPr="00BB3A55">
        <w:rPr>
          <w:sz w:val="20"/>
          <w:szCs w:val="20"/>
        </w:rPr>
        <w:t>(указываются дат</w:t>
      </w:r>
      <w:r>
        <w:rPr>
          <w:sz w:val="20"/>
          <w:szCs w:val="20"/>
        </w:rPr>
        <w:t>ы</w:t>
      </w:r>
      <w:r w:rsidRPr="00BB3A55">
        <w:rPr>
          <w:sz w:val="20"/>
          <w:szCs w:val="20"/>
        </w:rPr>
        <w:t xml:space="preserve"> и </w:t>
      </w:r>
      <w:r>
        <w:rPr>
          <w:sz w:val="20"/>
          <w:szCs w:val="20"/>
        </w:rPr>
        <w:t>места</w:t>
      </w:r>
      <w:r w:rsidRPr="00BB3A55">
        <w:rPr>
          <w:sz w:val="20"/>
          <w:szCs w:val="20"/>
        </w:rPr>
        <w:t xml:space="preserve"> </w:t>
      </w:r>
      <w:r>
        <w:rPr>
          <w:sz w:val="20"/>
          <w:szCs w:val="20"/>
        </w:rPr>
        <w:t xml:space="preserve">фактически совершенных </w:t>
      </w:r>
      <w:r w:rsidRPr="000E7764">
        <w:rPr>
          <w:sz w:val="20"/>
          <w:szCs w:val="20"/>
        </w:rPr>
        <w:t>контрольн</w:t>
      </w:r>
      <w:r>
        <w:rPr>
          <w:sz w:val="20"/>
          <w:szCs w:val="20"/>
        </w:rPr>
        <w:t>ых</w:t>
      </w:r>
      <w:r w:rsidRPr="000E7764">
        <w:rPr>
          <w:sz w:val="20"/>
          <w:szCs w:val="20"/>
        </w:rPr>
        <w:t xml:space="preserve"> (надзорн</w:t>
      </w:r>
      <w:r>
        <w:rPr>
          <w:sz w:val="20"/>
          <w:szCs w:val="20"/>
        </w:rPr>
        <w:t>ых</w:t>
      </w:r>
      <w:r w:rsidRPr="000E7764">
        <w:rPr>
          <w:sz w:val="20"/>
          <w:szCs w:val="20"/>
        </w:rPr>
        <w:t>) действи</w:t>
      </w:r>
      <w:r>
        <w:rPr>
          <w:sz w:val="20"/>
          <w:szCs w:val="20"/>
        </w:rPr>
        <w:t>й)</w:t>
      </w:r>
    </w:p>
    <w:p w:rsidR="0076744B" w:rsidRDefault="0076744B" w:rsidP="0076744B">
      <w:pPr>
        <w:ind w:firstLine="567"/>
        <w:jc w:val="both"/>
      </w:pPr>
      <w:r w:rsidRPr="00FC5404">
        <w:t xml:space="preserve">по результатам которого составлен:  </w:t>
      </w:r>
    </w:p>
    <w:p w:rsidR="0076744B" w:rsidRPr="002900EA" w:rsidRDefault="0076744B" w:rsidP="0076744B">
      <w:pPr>
        <w:pBdr>
          <w:top w:val="single" w:sz="4" w:space="1" w:color="auto"/>
        </w:pBdr>
        <w:spacing w:line="24" w:lineRule="auto"/>
        <w:ind w:firstLine="567"/>
        <w:jc w:val="both"/>
        <w:rPr>
          <w:sz w:val="2"/>
          <w:szCs w:val="2"/>
        </w:rPr>
      </w:pPr>
    </w:p>
    <w:p w:rsidR="0076744B" w:rsidRDefault="0076744B" w:rsidP="0076744B">
      <w:pPr>
        <w:spacing w:after="240" w:line="216" w:lineRule="auto"/>
        <w:ind w:firstLine="567"/>
        <w:jc w:val="both"/>
        <w:rPr>
          <w:sz w:val="20"/>
          <w:szCs w:val="20"/>
        </w:rPr>
      </w:pPr>
      <w:r>
        <w:rPr>
          <w:sz w:val="20"/>
          <w:szCs w:val="20"/>
        </w:rPr>
        <w:t>(</w:t>
      </w:r>
      <w:r w:rsidRPr="00BB3A55">
        <w:rPr>
          <w:sz w:val="20"/>
          <w:szCs w:val="20"/>
        </w:rPr>
        <w:t>указываются дат</w:t>
      </w:r>
      <w:r>
        <w:rPr>
          <w:sz w:val="20"/>
          <w:szCs w:val="20"/>
        </w:rPr>
        <w:t xml:space="preserve">ы составления </w:t>
      </w:r>
      <w:r w:rsidRPr="00BB3A55">
        <w:rPr>
          <w:sz w:val="20"/>
          <w:szCs w:val="20"/>
        </w:rPr>
        <w:t>и</w:t>
      </w:r>
      <w:r>
        <w:rPr>
          <w:sz w:val="20"/>
          <w:szCs w:val="20"/>
        </w:rPr>
        <w:t xml:space="preserve">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p w:rsidR="0076744B" w:rsidRDefault="0076744B" w:rsidP="0076744B">
      <w:pPr>
        <w:ind w:firstLine="567"/>
        <w:jc w:val="both"/>
      </w:pPr>
      <w:r>
        <w:t>2)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ind w:firstLine="567"/>
        <w:jc w:val="both"/>
        <w:rPr>
          <w:sz w:val="2"/>
          <w:szCs w:val="2"/>
        </w:rPr>
      </w:pPr>
    </w:p>
    <w:p w:rsidR="0076744B" w:rsidRDefault="0076744B" w:rsidP="0076744B">
      <w:pPr>
        <w:spacing w:after="240" w:line="216" w:lineRule="auto"/>
        <w:ind w:firstLine="567"/>
        <w:jc w:val="both"/>
        <w:rPr>
          <w:sz w:val="20"/>
          <w:szCs w:val="20"/>
        </w:rPr>
      </w:pPr>
      <w:r w:rsidRPr="000E7764">
        <w:rPr>
          <w:sz w:val="20"/>
          <w:szCs w:val="20"/>
        </w:rPr>
        <w:t>(указыва</w:t>
      </w:r>
      <w:r>
        <w:rPr>
          <w:sz w:val="20"/>
          <w:szCs w:val="20"/>
        </w:rPr>
        <w:t>ю</w:t>
      </w:r>
      <w:r w:rsidRPr="000E7764">
        <w:rPr>
          <w:sz w:val="20"/>
          <w:szCs w:val="20"/>
        </w:rPr>
        <w:t xml:space="preserve">тся </w:t>
      </w:r>
      <w:r>
        <w:rPr>
          <w:sz w:val="20"/>
          <w:szCs w:val="20"/>
        </w:rPr>
        <w:t xml:space="preserve">аналогичные сведения по второму и иным </w:t>
      </w:r>
      <w:r w:rsidRPr="000E7764">
        <w:rPr>
          <w:sz w:val="20"/>
          <w:szCs w:val="20"/>
        </w:rPr>
        <w:t>контрольн</w:t>
      </w:r>
      <w:r>
        <w:rPr>
          <w:sz w:val="20"/>
          <w:szCs w:val="20"/>
        </w:rPr>
        <w:t>ым</w:t>
      </w:r>
      <w:r w:rsidRPr="000E7764">
        <w:rPr>
          <w:sz w:val="20"/>
          <w:szCs w:val="20"/>
        </w:rPr>
        <w:t xml:space="preserve"> (надзорн</w:t>
      </w:r>
      <w:r>
        <w:rPr>
          <w:sz w:val="20"/>
          <w:szCs w:val="20"/>
        </w:rPr>
        <w:t>ым</w:t>
      </w:r>
      <w:r w:rsidRPr="000E7764">
        <w:rPr>
          <w:sz w:val="20"/>
          <w:szCs w:val="20"/>
        </w:rPr>
        <w:t>) действи</w:t>
      </w:r>
      <w:r>
        <w:rPr>
          <w:sz w:val="20"/>
          <w:szCs w:val="20"/>
        </w:rPr>
        <w:t>ям)</w:t>
      </w:r>
    </w:p>
    <w:p w:rsidR="0076744B" w:rsidRPr="007A0892" w:rsidRDefault="0076744B" w:rsidP="0076744B">
      <w:pPr>
        <w:ind w:firstLine="567"/>
        <w:jc w:val="both"/>
      </w:pPr>
    </w:p>
    <w:p w:rsidR="0076744B" w:rsidRPr="007A0892" w:rsidRDefault="0076744B" w:rsidP="0076744B">
      <w:pPr>
        <w:pBdr>
          <w:top w:val="single" w:sz="4" w:space="1" w:color="auto"/>
        </w:pBdr>
        <w:spacing w:line="24" w:lineRule="auto"/>
        <w:ind w:firstLine="567"/>
        <w:jc w:val="both"/>
        <w:rPr>
          <w:sz w:val="2"/>
          <w:szCs w:val="2"/>
        </w:rPr>
      </w:pPr>
    </w:p>
    <w:p w:rsidR="0076744B" w:rsidRPr="008A133A" w:rsidRDefault="0076744B" w:rsidP="0076744B">
      <w:pPr>
        <w:spacing w:before="480"/>
        <w:ind w:firstLine="567"/>
        <w:jc w:val="both"/>
      </w:pPr>
      <w:r>
        <w:t>10. При проведении контрольного мероприятия</w:t>
      </w:r>
      <w:r w:rsidRPr="00C80AFC">
        <w:t xml:space="preserve"> </w:t>
      </w:r>
      <w:r>
        <w:t xml:space="preserve">были рассмотрены следующие документы и сведения:  </w:t>
      </w:r>
    </w:p>
    <w:p w:rsidR="0076744B" w:rsidRPr="00573FF7" w:rsidRDefault="0076744B" w:rsidP="0076744B">
      <w:pPr>
        <w:pBdr>
          <w:top w:val="single" w:sz="4" w:space="1" w:color="auto"/>
        </w:pBdr>
        <w:spacing w:line="24" w:lineRule="auto"/>
        <w:ind w:firstLine="567"/>
        <w:jc w:val="both"/>
        <w:rPr>
          <w:sz w:val="2"/>
          <w:szCs w:val="2"/>
        </w:rPr>
      </w:pPr>
    </w:p>
    <w:p w:rsidR="0076744B" w:rsidRPr="000E7764" w:rsidRDefault="0076744B" w:rsidP="0076744B">
      <w:pPr>
        <w:spacing w:line="216" w:lineRule="auto"/>
        <w:ind w:firstLine="567"/>
        <w:jc w:val="both"/>
        <w:rPr>
          <w:sz w:val="20"/>
          <w:szCs w:val="20"/>
        </w:rPr>
      </w:pPr>
      <w:r w:rsidRPr="000E7764">
        <w:rPr>
          <w:sz w:val="20"/>
          <w:szCs w:val="20"/>
        </w:rPr>
        <w:t xml:space="preserve">(указываются </w:t>
      </w:r>
      <w:r>
        <w:rPr>
          <w:sz w:val="20"/>
          <w:szCs w:val="20"/>
        </w:rPr>
        <w:t>рассмотренные при проведении контрольного мероприятия документы и сведения, в том числе:1)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p w:rsidR="0076744B" w:rsidRPr="008A133A" w:rsidRDefault="0076744B" w:rsidP="0076744B">
      <w:pPr>
        <w:spacing w:before="240"/>
        <w:ind w:firstLine="567"/>
        <w:jc w:val="both"/>
      </w:pPr>
      <w:r>
        <w:t>11. По результатам контрольного мероприятия</w:t>
      </w:r>
      <w:r w:rsidRPr="00C80AFC">
        <w:t xml:space="preserve"> </w:t>
      </w:r>
      <w:r>
        <w:t xml:space="preserve">установлено:  </w:t>
      </w:r>
    </w:p>
    <w:p w:rsidR="0076744B" w:rsidRPr="00573FF7" w:rsidRDefault="0076744B" w:rsidP="0076744B">
      <w:pPr>
        <w:pBdr>
          <w:top w:val="single" w:sz="4" w:space="1" w:color="auto"/>
        </w:pBdr>
        <w:spacing w:line="216" w:lineRule="auto"/>
        <w:jc w:val="both"/>
        <w:rPr>
          <w:sz w:val="2"/>
          <w:szCs w:val="2"/>
        </w:rPr>
      </w:pPr>
    </w:p>
    <w:p w:rsidR="0076744B" w:rsidRDefault="0076744B" w:rsidP="0076744B">
      <w:pPr>
        <w:spacing w:line="216" w:lineRule="auto"/>
        <w:ind w:firstLine="567"/>
        <w:jc w:val="both"/>
        <w:rPr>
          <w:sz w:val="20"/>
          <w:szCs w:val="20"/>
        </w:rPr>
      </w:pPr>
      <w:r w:rsidRPr="000E7764">
        <w:rPr>
          <w:sz w:val="20"/>
          <w:szCs w:val="20"/>
        </w:rPr>
        <w:t xml:space="preserve">(указываются </w:t>
      </w:r>
      <w:r>
        <w:rPr>
          <w:sz w:val="20"/>
          <w:szCs w:val="20"/>
        </w:rPr>
        <w:t>выводы по результатам проведения контрольного мероприятия:</w:t>
      </w:r>
    </w:p>
    <w:p w:rsidR="0076744B" w:rsidRDefault="0076744B" w:rsidP="0076744B">
      <w:pPr>
        <w:spacing w:line="216" w:lineRule="auto"/>
        <w:ind w:firstLine="567"/>
        <w:jc w:val="both"/>
        <w:rPr>
          <w:sz w:val="20"/>
          <w:szCs w:val="20"/>
        </w:rPr>
      </w:pPr>
      <w:r>
        <w:rPr>
          <w:sz w:val="20"/>
          <w:szCs w:val="20"/>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мероприятия;</w:t>
      </w:r>
    </w:p>
    <w:p w:rsidR="0076744B" w:rsidRDefault="0076744B" w:rsidP="0076744B">
      <w:pPr>
        <w:spacing w:line="216" w:lineRule="auto"/>
        <w:ind w:firstLine="567"/>
        <w:jc w:val="both"/>
        <w:rPr>
          <w:sz w:val="20"/>
          <w:szCs w:val="20"/>
        </w:rPr>
      </w:pPr>
      <w:r>
        <w:rPr>
          <w:sz w:val="20"/>
          <w:szCs w:val="20"/>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мероприятия;</w:t>
      </w:r>
    </w:p>
    <w:p w:rsidR="0076744B" w:rsidRDefault="0076744B" w:rsidP="0076744B">
      <w:pPr>
        <w:spacing w:line="216" w:lineRule="auto"/>
        <w:ind w:firstLine="567"/>
        <w:jc w:val="both"/>
        <w:rPr>
          <w:sz w:val="20"/>
          <w:szCs w:val="20"/>
        </w:rPr>
      </w:pPr>
      <w:r>
        <w:rPr>
          <w:sz w:val="20"/>
          <w:szCs w:val="20"/>
        </w:rPr>
        <w:t>3) сведения о факте устранения нарушений, указанных в пункте 2, если нарушения устранены до окончания проведения контрольного мероприятия)</w:t>
      </w:r>
    </w:p>
    <w:p w:rsidR="0076744B" w:rsidRDefault="0076744B" w:rsidP="0076744B">
      <w:pPr>
        <w:keepNext/>
        <w:keepLines/>
        <w:spacing w:before="240"/>
        <w:ind w:firstLine="567"/>
        <w:jc w:val="both"/>
      </w:pPr>
      <w:r>
        <w:lastRenderedPageBreak/>
        <w:t>12. К настоящему акту прилагаются:</w:t>
      </w:r>
    </w:p>
    <w:p w:rsidR="0076744B" w:rsidRDefault="0076744B" w:rsidP="0076744B">
      <w:pPr>
        <w:keepNext/>
        <w:keepLines/>
        <w:ind w:firstLine="567"/>
        <w:jc w:val="both"/>
      </w:pPr>
      <w:r>
        <w:t>1) …</w:t>
      </w:r>
    </w:p>
    <w:p w:rsidR="0076744B" w:rsidRDefault="0076744B" w:rsidP="0076744B">
      <w:pPr>
        <w:keepNext/>
        <w:keepLines/>
        <w:ind w:firstLine="567"/>
        <w:jc w:val="both"/>
      </w:pPr>
      <w:r>
        <w:t>…</w:t>
      </w:r>
    </w:p>
    <w:p w:rsidR="0076744B" w:rsidRPr="002900EA" w:rsidRDefault="0076744B" w:rsidP="0076744B">
      <w:pPr>
        <w:keepNext/>
        <w:keepLines/>
        <w:pBdr>
          <w:top w:val="single" w:sz="4" w:space="1" w:color="auto"/>
        </w:pBdr>
        <w:spacing w:line="24" w:lineRule="auto"/>
        <w:rPr>
          <w:sz w:val="2"/>
          <w:szCs w:val="2"/>
        </w:rPr>
      </w:pPr>
    </w:p>
    <w:p w:rsidR="0076744B" w:rsidRPr="0037522A" w:rsidRDefault="0076744B" w:rsidP="0076744B">
      <w:pPr>
        <w:keepNext/>
        <w:keepLines/>
        <w:spacing w:line="216" w:lineRule="auto"/>
        <w:ind w:firstLine="567"/>
        <w:jc w:val="both"/>
        <w:rPr>
          <w:sz w:val="20"/>
          <w:szCs w:val="20"/>
        </w:rPr>
      </w:pPr>
      <w:r>
        <w:rPr>
          <w:sz w:val="20"/>
          <w:szCs w:val="20"/>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rsidR="0076744B" w:rsidRDefault="0076744B" w:rsidP="0076744B">
      <w:pPr>
        <w:spacing w:before="240"/>
        <w:ind w:right="4253"/>
      </w:pPr>
    </w:p>
    <w:p w:rsidR="0076744B" w:rsidRPr="00C40F78" w:rsidRDefault="0076744B" w:rsidP="0076744B">
      <w:pPr>
        <w:pBdr>
          <w:top w:val="single" w:sz="4" w:space="1" w:color="auto"/>
        </w:pBdr>
        <w:ind w:right="4253"/>
        <w:rPr>
          <w:sz w:val="2"/>
          <w:szCs w:val="2"/>
        </w:rPr>
      </w:pPr>
    </w:p>
    <w:p w:rsidR="0076744B" w:rsidRDefault="0076744B" w:rsidP="0076744B">
      <w:pPr>
        <w:ind w:right="4253"/>
      </w:pPr>
    </w:p>
    <w:p w:rsidR="0076744B" w:rsidRPr="00C40F78" w:rsidRDefault="0076744B" w:rsidP="0076744B">
      <w:pPr>
        <w:pBdr>
          <w:top w:val="single" w:sz="4" w:space="1" w:color="auto"/>
        </w:pBdr>
        <w:spacing w:after="120" w:line="216" w:lineRule="auto"/>
        <w:ind w:right="4253"/>
        <w:jc w:val="center"/>
        <w:rPr>
          <w:sz w:val="20"/>
          <w:szCs w:val="20"/>
        </w:rPr>
      </w:pPr>
      <w:r w:rsidRPr="00C40F78">
        <w:rPr>
          <w:sz w:val="20"/>
          <w:szCs w:val="20"/>
        </w:rPr>
        <w:t xml:space="preserve">(должность, фамилия, инициалы </w:t>
      </w:r>
      <w:r>
        <w:rPr>
          <w:sz w:val="20"/>
          <w:szCs w:val="20"/>
        </w:rPr>
        <w:t>инспектора (руководителя группы инспекторов</w:t>
      </w:r>
      <w:r w:rsidRPr="00C40F78">
        <w:rPr>
          <w:sz w:val="20"/>
          <w:szCs w:val="20"/>
        </w:rPr>
        <w:t>)</w:t>
      </w:r>
      <w:r>
        <w:rPr>
          <w:sz w:val="20"/>
          <w:szCs w:val="20"/>
        </w:rPr>
        <w:t>, проводившего контрольное мероприятие)</w:t>
      </w:r>
    </w:p>
    <w:p w:rsidR="0076744B" w:rsidRDefault="0076744B" w:rsidP="0076744B">
      <w:pPr>
        <w:ind w:left="6237"/>
        <w:jc w:val="center"/>
      </w:pPr>
    </w:p>
    <w:p w:rsidR="0076744B" w:rsidRPr="00C40F78" w:rsidRDefault="0076744B" w:rsidP="0076744B">
      <w:pPr>
        <w:pBdr>
          <w:top w:val="single" w:sz="4" w:space="1" w:color="auto"/>
        </w:pBdr>
        <w:spacing w:line="216" w:lineRule="auto"/>
        <w:ind w:left="6237"/>
        <w:jc w:val="center"/>
        <w:rPr>
          <w:sz w:val="20"/>
          <w:szCs w:val="20"/>
        </w:rPr>
      </w:pPr>
      <w:r>
        <w:rPr>
          <w:sz w:val="20"/>
          <w:szCs w:val="20"/>
        </w:rPr>
        <w:t>(подпись)</w:t>
      </w:r>
    </w:p>
    <w:p w:rsidR="0076744B" w:rsidRDefault="0076744B" w:rsidP="0076744B"/>
    <w:p w:rsidR="0076744B" w:rsidRPr="00C40F78" w:rsidRDefault="0076744B" w:rsidP="0076744B">
      <w:pPr>
        <w:pBdr>
          <w:top w:val="single" w:sz="4" w:space="1" w:color="auto"/>
        </w:pBdr>
        <w:spacing w:line="24" w:lineRule="auto"/>
        <w:rPr>
          <w:sz w:val="2"/>
          <w:szCs w:val="2"/>
        </w:rPr>
      </w:pPr>
    </w:p>
    <w:p w:rsidR="0076744B" w:rsidRDefault="0076744B" w:rsidP="0076744B"/>
    <w:p w:rsidR="0076744B" w:rsidRPr="00C40F78" w:rsidRDefault="0076744B" w:rsidP="0076744B">
      <w:pPr>
        <w:pBdr>
          <w:top w:val="single" w:sz="4" w:space="1" w:color="auto"/>
        </w:pBdr>
        <w:spacing w:line="24" w:lineRule="auto"/>
        <w:rPr>
          <w:sz w:val="2"/>
          <w:szCs w:val="2"/>
        </w:rPr>
      </w:pPr>
    </w:p>
    <w:p w:rsidR="0076744B" w:rsidRDefault="0076744B" w:rsidP="0076744B"/>
    <w:p w:rsidR="0076744B" w:rsidRPr="00C40F78" w:rsidRDefault="0076744B" w:rsidP="0076744B">
      <w:pPr>
        <w:pBdr>
          <w:top w:val="single" w:sz="4" w:space="1" w:color="auto"/>
        </w:pBdr>
        <w:spacing w:after="480" w:line="216" w:lineRule="auto"/>
        <w:jc w:val="center"/>
        <w:rPr>
          <w:sz w:val="20"/>
          <w:szCs w:val="20"/>
        </w:rPr>
      </w:pPr>
      <w:r w:rsidRPr="00C40F78">
        <w:rPr>
          <w:sz w:val="20"/>
          <w:szCs w:val="20"/>
        </w:rPr>
        <w:t xml:space="preserve">(фамилия, имя, отчество (при наличии) и должность </w:t>
      </w:r>
      <w:r>
        <w:rPr>
          <w:sz w:val="20"/>
          <w:szCs w:val="20"/>
        </w:rPr>
        <w:t>инспектора</w:t>
      </w:r>
      <w:r w:rsidRPr="00C40F78">
        <w:rPr>
          <w:sz w:val="20"/>
          <w:szCs w:val="20"/>
        </w:rPr>
        <w:t>, непосредственно подготовившего</w:t>
      </w:r>
      <w:r>
        <w:rPr>
          <w:sz w:val="20"/>
          <w:szCs w:val="20"/>
        </w:rPr>
        <w:t xml:space="preserve"> акт контрольного (надзорного) мероприятия</w:t>
      </w:r>
      <w:r w:rsidRPr="00C40F78">
        <w:rPr>
          <w:sz w:val="20"/>
          <w:szCs w:val="20"/>
        </w:rPr>
        <w:t>, контактный телефон, электронный адрес (при наличии)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03D0F" w:rsidTr="00861318">
        <w:tc>
          <w:tcPr>
            <w:tcW w:w="9979" w:type="dxa"/>
            <w:vAlign w:val="bottom"/>
          </w:tcPr>
          <w:p w:rsidR="0076744B" w:rsidRPr="00103D0F" w:rsidRDefault="0076744B" w:rsidP="00861318">
            <w:pPr>
              <w:ind w:left="57" w:right="57"/>
              <w:jc w:val="both"/>
              <w:rPr>
                <w:sz w:val="20"/>
                <w:szCs w:val="20"/>
              </w:rPr>
            </w:pPr>
            <w:r w:rsidRPr="00103D0F">
              <w:rPr>
                <w:sz w:val="20"/>
                <w:szCs w:val="20"/>
              </w:rPr>
              <w:t>Отметка об ознакомлении или об отказе в ознакомлении контролируемых лиц или их представителей</w:t>
            </w:r>
            <w:r w:rsidRPr="00103D0F">
              <w:rPr>
                <w:sz w:val="20"/>
                <w:szCs w:val="20"/>
              </w:rPr>
              <w:br/>
              <w:t xml:space="preserve">с актом </w:t>
            </w:r>
            <w:r>
              <w:rPr>
                <w:sz w:val="20"/>
                <w:szCs w:val="20"/>
              </w:rPr>
              <w:t>контрольного мероприятия</w:t>
            </w:r>
            <w:r w:rsidRPr="00103D0F">
              <w:rPr>
                <w:sz w:val="20"/>
                <w:szCs w:val="20"/>
              </w:rPr>
              <w:t xml:space="preserve"> (дата и время ознакомления)</w:t>
            </w:r>
          </w:p>
        </w:tc>
      </w:tr>
    </w:tbl>
    <w:p w:rsidR="0076744B" w:rsidRPr="00103D0F" w:rsidRDefault="0076744B" w:rsidP="0076744B"/>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03D0F" w:rsidTr="00861318">
        <w:tc>
          <w:tcPr>
            <w:tcW w:w="9979" w:type="dxa"/>
            <w:vAlign w:val="bottom"/>
          </w:tcPr>
          <w:p w:rsidR="0076744B" w:rsidRPr="00103D0F" w:rsidRDefault="0076744B" w:rsidP="00861318">
            <w:pPr>
              <w:ind w:left="57" w:right="57"/>
              <w:jc w:val="both"/>
              <w:rPr>
                <w:sz w:val="20"/>
                <w:szCs w:val="20"/>
              </w:rPr>
            </w:pPr>
            <w:r w:rsidRPr="00103D0F">
              <w:rPr>
                <w:sz w:val="20"/>
                <w:szCs w:val="20"/>
              </w:rPr>
              <w:t xml:space="preserve">Отметка о направлении акта </w:t>
            </w:r>
            <w:r>
              <w:rPr>
                <w:sz w:val="20"/>
                <w:szCs w:val="20"/>
              </w:rPr>
              <w:t>контрольного мероприятия</w:t>
            </w:r>
            <w:r w:rsidRPr="00103D0F">
              <w:rPr>
                <w:sz w:val="20"/>
                <w:szCs w:val="20"/>
              </w:rPr>
              <w:t xml:space="preserve"> в электронном виде (адрес электронной почты),</w:t>
            </w:r>
            <w:r w:rsidRPr="00103D0F">
              <w:rPr>
                <w:sz w:val="20"/>
                <w:szCs w:val="20"/>
              </w:rPr>
              <w:br/>
              <w:t>в том числе через личный кабинет на специализированном электронном портале</w:t>
            </w:r>
          </w:p>
        </w:tc>
      </w:tr>
    </w:tbl>
    <w:p w:rsidR="0076744B" w:rsidRPr="001B4B42" w:rsidRDefault="0076744B" w:rsidP="0076744B">
      <w:pPr>
        <w:pStyle w:val="af6"/>
        <w:spacing w:before="240"/>
        <w:rPr>
          <w:sz w:val="22"/>
          <w:szCs w:val="22"/>
        </w:rPr>
      </w:pPr>
      <w:r w:rsidRPr="001B4B42">
        <w:rPr>
          <w:rStyle w:val="af8"/>
          <w:sz w:val="22"/>
          <w:szCs w:val="22"/>
        </w:rPr>
        <w:t>*</w:t>
      </w:r>
      <w:r w:rsidRPr="001B4B42">
        <w:rPr>
          <w:sz w:val="22"/>
          <w:szCs w:val="22"/>
        </w:rPr>
        <w:t> Отметки размещаются после реализации указанных в них действий.</w:t>
      </w:r>
    </w:p>
    <w:p w:rsidR="0076744B" w:rsidRDefault="0076744B" w:rsidP="0076744B"/>
    <w:p w:rsidR="0076744B" w:rsidRDefault="0076744B" w:rsidP="0076744B">
      <w:pPr>
        <w:widowControl w:val="0"/>
        <w:ind w:left="6096"/>
        <w:rPr>
          <w:sz w:val="28"/>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5B7956">
      <w:pPr>
        <w:widowControl w:val="0"/>
        <w:ind w:left="6096"/>
        <w:rPr>
          <w:sz w:val="28"/>
        </w:rPr>
      </w:pPr>
    </w:p>
    <w:p w:rsidR="00133619" w:rsidRDefault="0076744B" w:rsidP="00133619">
      <w:pPr>
        <w:spacing w:line="240" w:lineRule="exact"/>
        <w:jc w:val="right"/>
        <w:rPr>
          <w:sz w:val="20"/>
          <w:szCs w:val="20"/>
        </w:rPr>
      </w:pPr>
      <w:r w:rsidRPr="00133619">
        <w:rPr>
          <w:sz w:val="20"/>
        </w:rPr>
        <w:t>Приложение № 4</w:t>
      </w:r>
      <w:r w:rsidR="00133619" w:rsidRPr="00133619">
        <w:rPr>
          <w:sz w:val="20"/>
          <w:szCs w:val="20"/>
        </w:rPr>
        <w:t xml:space="preserve"> </w:t>
      </w:r>
    </w:p>
    <w:p w:rsidR="00133619" w:rsidRDefault="00133619" w:rsidP="00133619">
      <w:pPr>
        <w:spacing w:line="240" w:lineRule="exact"/>
        <w:jc w:val="right"/>
        <w:rPr>
          <w:sz w:val="20"/>
          <w:szCs w:val="20"/>
        </w:rPr>
      </w:pPr>
      <w:r w:rsidRPr="00133619">
        <w:rPr>
          <w:sz w:val="20"/>
          <w:szCs w:val="20"/>
        </w:rPr>
        <w:t>к Положению о муниципальном лесном</w:t>
      </w:r>
    </w:p>
    <w:p w:rsidR="00133619" w:rsidRDefault="00133619" w:rsidP="00133619">
      <w:pPr>
        <w:spacing w:line="240" w:lineRule="exact"/>
        <w:jc w:val="right"/>
        <w:rPr>
          <w:sz w:val="20"/>
          <w:szCs w:val="20"/>
        </w:rPr>
      </w:pPr>
      <w:r w:rsidRPr="00133619">
        <w:rPr>
          <w:sz w:val="20"/>
          <w:szCs w:val="20"/>
        </w:rPr>
        <w:t xml:space="preserve"> контроле на территории муниципального образования </w:t>
      </w:r>
    </w:p>
    <w:p w:rsidR="00133619" w:rsidRPr="00133619" w:rsidRDefault="00133619" w:rsidP="00133619">
      <w:pPr>
        <w:spacing w:line="240" w:lineRule="exact"/>
        <w:jc w:val="right"/>
        <w:rPr>
          <w:sz w:val="20"/>
          <w:szCs w:val="20"/>
        </w:rPr>
      </w:pPr>
      <w:r w:rsidRPr="00133619">
        <w:rPr>
          <w:sz w:val="20"/>
          <w:szCs w:val="20"/>
        </w:rPr>
        <w:t>города-курорта Пятигорска Ставропольского края</w:t>
      </w:r>
    </w:p>
    <w:p w:rsidR="0076744B" w:rsidRPr="00133619" w:rsidRDefault="0076744B" w:rsidP="0076744B">
      <w:pPr>
        <w:widowControl w:val="0"/>
        <w:jc w:val="right"/>
        <w:rPr>
          <w:sz w:val="18"/>
        </w:rPr>
      </w:pPr>
    </w:p>
    <w:p w:rsidR="0076744B" w:rsidRDefault="0076744B" w:rsidP="0076744B">
      <w:pPr>
        <w:widowControl w:val="0"/>
        <w:jc w:val="center"/>
        <w:rPr>
          <w:i/>
          <w:sz w:val="28"/>
          <w:szCs w:val="28"/>
        </w:rPr>
      </w:pPr>
    </w:p>
    <w:p w:rsidR="0076744B" w:rsidRDefault="0076744B" w:rsidP="0076744B">
      <w:pPr>
        <w:widowControl w:val="0"/>
        <w:jc w:val="both"/>
        <w:rPr>
          <w:i/>
          <w:sz w:val="28"/>
          <w:szCs w:val="28"/>
        </w:rPr>
      </w:pPr>
    </w:p>
    <w:p w:rsidR="0076744B" w:rsidRDefault="0076744B" w:rsidP="0076744B">
      <w:pPr>
        <w:widowControl w:val="0"/>
        <w:jc w:val="both"/>
        <w:rPr>
          <w:i/>
          <w:sz w:val="28"/>
          <w:szCs w:val="28"/>
        </w:rPr>
      </w:pPr>
    </w:p>
    <w:p w:rsidR="0076744B" w:rsidRPr="00A02577" w:rsidRDefault="0076744B" w:rsidP="0076744B">
      <w:pPr>
        <w:widowControl w:val="0"/>
        <w:jc w:val="both"/>
        <w:rPr>
          <w:sz w:val="28"/>
        </w:rPr>
      </w:pPr>
    </w:p>
    <w:p w:rsidR="0076744B" w:rsidRPr="00CE3170" w:rsidRDefault="0076744B" w:rsidP="0076744B">
      <w:pPr>
        <w:pStyle w:val="ConsPlusTitle"/>
        <w:jc w:val="center"/>
        <w:rPr>
          <w:rFonts w:ascii="Times New Roman" w:hAnsi="Times New Roman" w:cs="Times New Roman"/>
          <w:b w:val="0"/>
          <w:i/>
          <w:sz w:val="28"/>
          <w:szCs w:val="28"/>
        </w:rPr>
      </w:pPr>
      <w:r w:rsidRPr="00CE3170">
        <w:rPr>
          <w:rFonts w:ascii="Times New Roman" w:hAnsi="Times New Roman" w:cs="Times New Roman"/>
          <w:b w:val="0"/>
          <w:sz w:val="28"/>
        </w:rPr>
        <w:t xml:space="preserve">Ключевые показатели в сфере муниципального лесного контроля и их целевые значения, индикативные показатели в сфере муниципального лесного контроля  </w:t>
      </w:r>
      <w:r w:rsidRPr="00CE3170">
        <w:rPr>
          <w:rFonts w:ascii="Times New Roman" w:hAnsi="Times New Roman" w:cs="Times New Roman"/>
          <w:b w:val="0"/>
          <w:sz w:val="28"/>
          <w:szCs w:val="28"/>
        </w:rPr>
        <w:t xml:space="preserve">на территории города-курорта </w:t>
      </w:r>
      <w:r w:rsidRPr="00CE3170">
        <w:rPr>
          <w:rFonts w:ascii="Times New Roman" w:hAnsi="Times New Roman" w:cs="Times New Roman"/>
          <w:b w:val="0"/>
          <w:sz w:val="28"/>
          <w:szCs w:val="28"/>
        </w:rPr>
        <w:br/>
        <w:t>Пятигорска</w:t>
      </w:r>
    </w:p>
    <w:p w:rsidR="0076744B" w:rsidRDefault="0076744B" w:rsidP="0076744B">
      <w:pPr>
        <w:widowControl w:val="0"/>
        <w:jc w:val="center"/>
        <w:rPr>
          <w:b/>
          <w:sz w:val="28"/>
        </w:rPr>
      </w:pPr>
    </w:p>
    <w:p w:rsidR="0076744B" w:rsidRPr="00816181" w:rsidRDefault="0076744B" w:rsidP="0076744B">
      <w:pPr>
        <w:widowControl w:val="0"/>
        <w:jc w:val="center"/>
        <w:rPr>
          <w:b/>
          <w:sz w:val="28"/>
        </w:rPr>
      </w:pPr>
    </w:p>
    <w:p w:rsidR="0076744B" w:rsidRDefault="0076744B" w:rsidP="0076744B">
      <w:pPr>
        <w:widowControl w:val="0"/>
        <w:jc w:val="both"/>
        <w:rPr>
          <w:sz w:val="28"/>
        </w:rPr>
      </w:pPr>
      <w:r w:rsidRPr="00A02577">
        <w:rPr>
          <w:sz w:val="28"/>
        </w:rPr>
        <w:t xml:space="preserve">1. Ключевые показатели в сфере муниципального лесного контроля </w:t>
      </w:r>
      <w:r w:rsidRPr="00816181">
        <w:rPr>
          <w:sz w:val="28"/>
          <w:szCs w:val="28"/>
        </w:rPr>
        <w:t>на территории города-курорта Пятигорска</w:t>
      </w:r>
      <w:r w:rsidRPr="00A02577">
        <w:rPr>
          <w:sz w:val="28"/>
        </w:rPr>
        <w:t xml:space="preserve"> и их целевые значения: </w:t>
      </w:r>
    </w:p>
    <w:p w:rsidR="0076744B" w:rsidRDefault="0076744B" w:rsidP="0076744B">
      <w:pPr>
        <w:widowControl w:val="0"/>
        <w:jc w:val="both"/>
        <w:rPr>
          <w:sz w:val="28"/>
        </w:rPr>
      </w:pPr>
    </w:p>
    <w:p w:rsidR="0076744B" w:rsidRDefault="0076744B" w:rsidP="0076744B">
      <w:pPr>
        <w:widowControl w:val="0"/>
        <w:jc w:val="both"/>
        <w:rPr>
          <w:sz w:val="28"/>
        </w:rPr>
      </w:pPr>
    </w:p>
    <w:tbl>
      <w:tblPr>
        <w:tblStyle w:val="af2"/>
        <w:tblW w:w="0" w:type="auto"/>
        <w:tblLook w:val="04A0" w:firstRow="1" w:lastRow="0" w:firstColumn="1" w:lastColumn="0" w:noHBand="0" w:noVBand="1"/>
      </w:tblPr>
      <w:tblGrid>
        <w:gridCol w:w="6345"/>
        <w:gridCol w:w="2942"/>
      </w:tblGrid>
      <w:tr w:rsidR="0076744B" w:rsidTr="00861318">
        <w:trPr>
          <w:trHeight w:val="465"/>
        </w:trPr>
        <w:tc>
          <w:tcPr>
            <w:tcW w:w="6345" w:type="dxa"/>
          </w:tcPr>
          <w:p w:rsidR="0076744B" w:rsidRDefault="0076744B" w:rsidP="00861318">
            <w:pPr>
              <w:widowControl w:val="0"/>
              <w:jc w:val="center"/>
              <w:rPr>
                <w:sz w:val="28"/>
              </w:rPr>
            </w:pPr>
            <w:r w:rsidRPr="00A02577">
              <w:rPr>
                <w:sz w:val="28"/>
              </w:rPr>
              <w:t>Ключевые показатели</w:t>
            </w:r>
          </w:p>
        </w:tc>
        <w:tc>
          <w:tcPr>
            <w:tcW w:w="2942" w:type="dxa"/>
          </w:tcPr>
          <w:p w:rsidR="0076744B" w:rsidRDefault="0076744B" w:rsidP="00861318">
            <w:pPr>
              <w:widowControl w:val="0"/>
              <w:jc w:val="center"/>
              <w:rPr>
                <w:sz w:val="28"/>
              </w:rPr>
            </w:pPr>
            <w:r w:rsidRPr="00A02577">
              <w:rPr>
                <w:sz w:val="28"/>
              </w:rPr>
              <w:t>Целевые значения (%)</w:t>
            </w:r>
          </w:p>
        </w:tc>
      </w:tr>
      <w:tr w:rsidR="0076744B" w:rsidTr="00861318">
        <w:tc>
          <w:tcPr>
            <w:tcW w:w="6345" w:type="dxa"/>
          </w:tcPr>
          <w:p w:rsidR="0076744B" w:rsidRDefault="0076744B" w:rsidP="00861318">
            <w:pPr>
              <w:widowControl w:val="0"/>
              <w:jc w:val="both"/>
              <w:rPr>
                <w:sz w:val="28"/>
              </w:rPr>
            </w:pPr>
            <w:r w:rsidRPr="00DF647E">
              <w:rPr>
                <w:sz w:val="28"/>
              </w:rPr>
              <w:t xml:space="preserve">Показатели результативности, отражающие уровень безопасности охраняемых законом ценностей, выражающийся в минимизации причинения им вреда (ущерба) </w:t>
            </w:r>
          </w:p>
          <w:p w:rsidR="0076744B" w:rsidRDefault="0076744B" w:rsidP="00861318">
            <w:pPr>
              <w:widowControl w:val="0"/>
              <w:jc w:val="both"/>
              <w:rPr>
                <w:sz w:val="28"/>
              </w:rPr>
            </w:pPr>
            <w:r w:rsidRPr="00DF647E">
              <w:rPr>
                <w:sz w:val="28"/>
              </w:rPr>
              <w:t xml:space="preserve">- Несоблюдение требований в области охраны окружающей среды при размещении отходов производства и потребления; </w:t>
            </w:r>
          </w:p>
          <w:p w:rsidR="0076744B" w:rsidRDefault="0076744B" w:rsidP="00861318">
            <w:pPr>
              <w:widowControl w:val="0"/>
              <w:jc w:val="both"/>
              <w:rPr>
                <w:sz w:val="28"/>
              </w:rPr>
            </w:pPr>
            <w:r w:rsidRPr="00DF647E">
              <w:rPr>
                <w:sz w:val="28"/>
              </w:rPr>
              <w:t xml:space="preserve">- Незаконная рубка, повреждение лесных насаждений или самовольное выкапывание в лесах деревьев, кустарников; </w:t>
            </w:r>
          </w:p>
          <w:p w:rsidR="0076744B" w:rsidRDefault="0076744B" w:rsidP="00861318">
            <w:pPr>
              <w:widowControl w:val="0"/>
              <w:jc w:val="both"/>
              <w:rPr>
                <w:sz w:val="28"/>
              </w:rPr>
            </w:pPr>
            <w:r w:rsidRPr="00DF647E">
              <w:rPr>
                <w:sz w:val="28"/>
              </w:rPr>
              <w:t>-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w:t>
            </w:r>
          </w:p>
        </w:tc>
        <w:tc>
          <w:tcPr>
            <w:tcW w:w="2942" w:type="dxa"/>
          </w:tcPr>
          <w:p w:rsidR="0076744B" w:rsidRDefault="0076744B" w:rsidP="00861318">
            <w:pPr>
              <w:widowControl w:val="0"/>
              <w:jc w:val="both"/>
              <w:rPr>
                <w:sz w:val="28"/>
              </w:rPr>
            </w:pPr>
          </w:p>
          <w:p w:rsidR="0076744B" w:rsidRDefault="0076744B" w:rsidP="00861318">
            <w:pPr>
              <w:widowControl w:val="0"/>
              <w:jc w:val="both"/>
              <w:rPr>
                <w:sz w:val="28"/>
              </w:rPr>
            </w:pPr>
          </w:p>
          <w:p w:rsidR="0076744B" w:rsidRDefault="0076744B" w:rsidP="00861318">
            <w:pPr>
              <w:widowControl w:val="0"/>
              <w:jc w:val="both"/>
              <w:rPr>
                <w:sz w:val="28"/>
              </w:rPr>
            </w:pPr>
          </w:p>
          <w:p w:rsidR="0076744B" w:rsidRDefault="0076744B" w:rsidP="00861318">
            <w:pPr>
              <w:widowControl w:val="0"/>
              <w:jc w:val="both"/>
              <w:rPr>
                <w:sz w:val="28"/>
              </w:rPr>
            </w:pPr>
          </w:p>
          <w:p w:rsidR="0076744B" w:rsidRDefault="0076744B" w:rsidP="00861318">
            <w:pPr>
              <w:widowControl w:val="0"/>
              <w:jc w:val="center"/>
              <w:rPr>
                <w:sz w:val="28"/>
              </w:rPr>
            </w:pPr>
            <w:r>
              <w:rPr>
                <w:sz w:val="28"/>
              </w:rPr>
              <w:t>0</w:t>
            </w:r>
          </w:p>
          <w:p w:rsidR="0076744B" w:rsidRDefault="0076744B" w:rsidP="00861318">
            <w:pPr>
              <w:widowControl w:val="0"/>
              <w:jc w:val="center"/>
              <w:rPr>
                <w:sz w:val="28"/>
              </w:rPr>
            </w:pPr>
          </w:p>
          <w:p w:rsidR="0076744B" w:rsidRDefault="0076744B" w:rsidP="00861318">
            <w:pPr>
              <w:widowControl w:val="0"/>
              <w:jc w:val="center"/>
              <w:rPr>
                <w:sz w:val="28"/>
              </w:rPr>
            </w:pPr>
          </w:p>
          <w:p w:rsidR="0076744B" w:rsidRDefault="0076744B" w:rsidP="00861318">
            <w:pPr>
              <w:widowControl w:val="0"/>
              <w:jc w:val="center"/>
              <w:rPr>
                <w:sz w:val="28"/>
              </w:rPr>
            </w:pPr>
            <w:r>
              <w:rPr>
                <w:sz w:val="28"/>
              </w:rPr>
              <w:t>0</w:t>
            </w:r>
          </w:p>
          <w:p w:rsidR="0076744B" w:rsidRDefault="0076744B" w:rsidP="00861318">
            <w:pPr>
              <w:widowControl w:val="0"/>
              <w:jc w:val="center"/>
              <w:rPr>
                <w:sz w:val="28"/>
              </w:rPr>
            </w:pPr>
          </w:p>
          <w:p w:rsidR="0076744B" w:rsidRDefault="0076744B" w:rsidP="00861318">
            <w:pPr>
              <w:widowControl w:val="0"/>
              <w:jc w:val="center"/>
              <w:rPr>
                <w:sz w:val="28"/>
              </w:rPr>
            </w:pPr>
          </w:p>
          <w:p w:rsidR="0076744B" w:rsidRDefault="0076744B" w:rsidP="00861318">
            <w:pPr>
              <w:widowControl w:val="0"/>
              <w:jc w:val="center"/>
              <w:rPr>
                <w:sz w:val="28"/>
              </w:rPr>
            </w:pPr>
          </w:p>
          <w:p w:rsidR="0076744B" w:rsidRDefault="0076744B" w:rsidP="00861318">
            <w:pPr>
              <w:widowControl w:val="0"/>
              <w:jc w:val="center"/>
              <w:rPr>
                <w:sz w:val="28"/>
              </w:rPr>
            </w:pPr>
            <w:r>
              <w:rPr>
                <w:sz w:val="28"/>
              </w:rPr>
              <w:t>0</w:t>
            </w:r>
          </w:p>
        </w:tc>
      </w:tr>
    </w:tbl>
    <w:p w:rsidR="0076744B" w:rsidRDefault="0076744B" w:rsidP="0076744B">
      <w:pPr>
        <w:widowControl w:val="0"/>
        <w:jc w:val="both"/>
        <w:rPr>
          <w:sz w:val="28"/>
        </w:rPr>
      </w:pPr>
    </w:p>
    <w:p w:rsidR="0076744B" w:rsidRDefault="0076744B" w:rsidP="0076744B">
      <w:pPr>
        <w:widowControl w:val="0"/>
        <w:jc w:val="both"/>
        <w:rPr>
          <w:sz w:val="28"/>
        </w:rPr>
      </w:pPr>
    </w:p>
    <w:p w:rsidR="0076744B" w:rsidRDefault="0076744B" w:rsidP="0076744B">
      <w:pPr>
        <w:widowControl w:val="0"/>
        <w:jc w:val="both"/>
        <w:rPr>
          <w:sz w:val="28"/>
        </w:rPr>
      </w:pPr>
      <w:r w:rsidRPr="00DF647E">
        <w:rPr>
          <w:sz w:val="28"/>
        </w:rPr>
        <w:t xml:space="preserve">2. Индикативные показатели в сфере муниципального лесного контроля </w:t>
      </w:r>
      <w:r w:rsidRPr="00816181">
        <w:rPr>
          <w:sz w:val="28"/>
          <w:szCs w:val="28"/>
        </w:rPr>
        <w:t>на территории города-курорта Пятигорска</w:t>
      </w:r>
      <w:r w:rsidRPr="00DF647E">
        <w:rPr>
          <w:sz w:val="28"/>
        </w:rPr>
        <w:t xml:space="preserve">: </w:t>
      </w:r>
    </w:p>
    <w:p w:rsidR="0076744B" w:rsidRDefault="0076744B" w:rsidP="0076744B">
      <w:pPr>
        <w:widowControl w:val="0"/>
        <w:jc w:val="both"/>
        <w:rPr>
          <w:sz w:val="28"/>
        </w:rPr>
      </w:pPr>
      <w:r w:rsidRPr="00DF647E">
        <w:rPr>
          <w:sz w:val="28"/>
        </w:rPr>
        <w:t xml:space="preserve">1) общая сумма причиненного ущерба, тыс. руб.______________; </w:t>
      </w:r>
    </w:p>
    <w:p w:rsidR="0076744B" w:rsidRDefault="0076744B" w:rsidP="0076744B">
      <w:pPr>
        <w:widowControl w:val="0"/>
        <w:jc w:val="both"/>
        <w:rPr>
          <w:sz w:val="28"/>
        </w:rPr>
      </w:pPr>
      <w:r w:rsidRPr="00DF647E">
        <w:rPr>
          <w:sz w:val="28"/>
        </w:rPr>
        <w:t xml:space="preserve">2) общая сумма возмещенного ущерба, причиненного субъектами хозяйственной деятельности, тыс. руб.________________; </w:t>
      </w:r>
    </w:p>
    <w:p w:rsidR="0076744B" w:rsidRDefault="0076744B" w:rsidP="0076744B">
      <w:pPr>
        <w:widowControl w:val="0"/>
        <w:jc w:val="both"/>
        <w:rPr>
          <w:sz w:val="28"/>
        </w:rPr>
      </w:pPr>
      <w:r w:rsidRPr="00DF647E">
        <w:rPr>
          <w:sz w:val="28"/>
        </w:rPr>
        <w:t>3) отношение общей суммы возмещенного ущерба к общей сумме причиненного ущерба, % __________________.</w:t>
      </w:r>
    </w:p>
    <w:p w:rsidR="0076744B" w:rsidRDefault="0076744B" w:rsidP="0076744B">
      <w:pPr>
        <w:widowControl w:val="0"/>
        <w:jc w:val="both"/>
        <w:rPr>
          <w:sz w:val="28"/>
        </w:rPr>
      </w:pPr>
    </w:p>
    <w:p w:rsidR="0076744B" w:rsidRDefault="0076744B" w:rsidP="0076744B">
      <w:pPr>
        <w:widowControl w:val="0"/>
        <w:ind w:left="6096"/>
        <w:jc w:val="right"/>
      </w:pPr>
    </w:p>
    <w:p w:rsidR="0076744B" w:rsidRDefault="0076744B" w:rsidP="0076744B">
      <w:pPr>
        <w:widowControl w:val="0"/>
      </w:pPr>
    </w:p>
    <w:p w:rsidR="0076744B" w:rsidRPr="00133619" w:rsidRDefault="0076744B" w:rsidP="0076744B">
      <w:pPr>
        <w:widowControl w:val="0"/>
        <w:ind w:left="6096"/>
        <w:jc w:val="right"/>
        <w:rPr>
          <w:sz w:val="22"/>
        </w:rPr>
      </w:pPr>
    </w:p>
    <w:p w:rsidR="00133619" w:rsidRPr="00133619" w:rsidRDefault="00133619" w:rsidP="00133619">
      <w:pPr>
        <w:spacing w:line="240" w:lineRule="exact"/>
        <w:jc w:val="right"/>
        <w:rPr>
          <w:sz w:val="16"/>
          <w:szCs w:val="20"/>
        </w:rPr>
      </w:pPr>
      <w:r w:rsidRPr="00133619">
        <w:rPr>
          <w:sz w:val="20"/>
        </w:rPr>
        <w:t>Приложение № 5</w:t>
      </w:r>
      <w:r w:rsidRPr="00133619">
        <w:rPr>
          <w:sz w:val="16"/>
          <w:szCs w:val="20"/>
        </w:rPr>
        <w:t xml:space="preserve"> </w:t>
      </w:r>
    </w:p>
    <w:p w:rsidR="00133619" w:rsidRDefault="00133619" w:rsidP="00133619">
      <w:pPr>
        <w:spacing w:line="240" w:lineRule="exact"/>
        <w:jc w:val="right"/>
        <w:rPr>
          <w:sz w:val="20"/>
          <w:szCs w:val="20"/>
        </w:rPr>
      </w:pPr>
      <w:r w:rsidRPr="00133619">
        <w:rPr>
          <w:sz w:val="20"/>
          <w:szCs w:val="20"/>
        </w:rPr>
        <w:t>к Положению о муниципальном лесном</w:t>
      </w:r>
    </w:p>
    <w:p w:rsidR="00133619" w:rsidRDefault="00133619" w:rsidP="00133619">
      <w:pPr>
        <w:spacing w:line="240" w:lineRule="exact"/>
        <w:jc w:val="right"/>
        <w:rPr>
          <w:sz w:val="20"/>
          <w:szCs w:val="20"/>
        </w:rPr>
      </w:pPr>
      <w:r w:rsidRPr="00133619">
        <w:rPr>
          <w:sz w:val="20"/>
          <w:szCs w:val="20"/>
        </w:rPr>
        <w:t xml:space="preserve"> контроле на территории муниципального образования </w:t>
      </w:r>
    </w:p>
    <w:p w:rsidR="00133619" w:rsidRPr="00133619" w:rsidRDefault="00133619" w:rsidP="00133619">
      <w:pPr>
        <w:spacing w:line="240" w:lineRule="exact"/>
        <w:jc w:val="right"/>
        <w:rPr>
          <w:sz w:val="20"/>
          <w:szCs w:val="20"/>
        </w:rPr>
      </w:pPr>
      <w:r w:rsidRPr="00133619">
        <w:rPr>
          <w:sz w:val="20"/>
          <w:szCs w:val="20"/>
        </w:rPr>
        <w:t>города-курорта Пятигорска Ставропольского края</w:t>
      </w:r>
    </w:p>
    <w:p w:rsidR="0076744B" w:rsidRDefault="0076744B" w:rsidP="00133619">
      <w:pPr>
        <w:widowControl w:val="0"/>
        <w:jc w:val="right"/>
        <w:rPr>
          <w:sz w:val="28"/>
        </w:rPr>
      </w:pPr>
    </w:p>
    <w:p w:rsidR="0076744B" w:rsidRDefault="0076744B" w:rsidP="00133619">
      <w:pPr>
        <w:widowControl w:val="0"/>
        <w:jc w:val="right"/>
        <w:rPr>
          <w:sz w:val="28"/>
        </w:rPr>
      </w:pPr>
    </w:p>
    <w:p w:rsidR="0076744B" w:rsidRPr="00CE3170" w:rsidRDefault="0076744B" w:rsidP="0076744B">
      <w:pPr>
        <w:widowControl w:val="0"/>
        <w:jc w:val="center"/>
        <w:rPr>
          <w:sz w:val="28"/>
          <w:szCs w:val="28"/>
        </w:rPr>
      </w:pPr>
      <w:r w:rsidRPr="00CE3170">
        <w:rPr>
          <w:sz w:val="28"/>
          <w:szCs w:val="28"/>
        </w:rPr>
        <w:t xml:space="preserve">Перечень индикаторов риска нарушения обязательных требований в сфере муниципального лесного контроля на территории города-курорта </w:t>
      </w:r>
      <w:r>
        <w:rPr>
          <w:sz w:val="28"/>
          <w:szCs w:val="28"/>
        </w:rPr>
        <w:br/>
      </w:r>
      <w:r w:rsidRPr="00CE3170">
        <w:rPr>
          <w:sz w:val="28"/>
          <w:szCs w:val="28"/>
        </w:rPr>
        <w:t>Пятигорска</w:t>
      </w:r>
    </w:p>
    <w:p w:rsidR="0076744B" w:rsidRPr="00CE3170" w:rsidRDefault="0076744B" w:rsidP="0076744B">
      <w:pPr>
        <w:widowControl w:val="0"/>
        <w:jc w:val="center"/>
        <w:rPr>
          <w:sz w:val="28"/>
          <w:szCs w:val="28"/>
        </w:rPr>
      </w:pPr>
    </w:p>
    <w:p w:rsidR="0076744B" w:rsidRPr="00324CB3" w:rsidRDefault="0076744B" w:rsidP="0076744B">
      <w:pPr>
        <w:widowControl w:val="0"/>
        <w:jc w:val="center"/>
        <w:rPr>
          <w:sz w:val="28"/>
        </w:rPr>
      </w:pPr>
      <w:r w:rsidRPr="00324CB3">
        <w:rPr>
          <w:sz w:val="28"/>
        </w:rPr>
        <w:t>Индикаторами риска нарушения обязательных требований при осуществлении муниципального лесного контроля являются наличие признаков нарушения:</w:t>
      </w:r>
    </w:p>
    <w:p w:rsidR="0076744B" w:rsidRDefault="0076744B" w:rsidP="0076744B">
      <w:pPr>
        <w:widowControl w:val="0"/>
        <w:jc w:val="both"/>
        <w:rPr>
          <w:sz w:val="28"/>
        </w:rPr>
      </w:pPr>
    </w:p>
    <w:p w:rsidR="0076744B" w:rsidRPr="00324CB3" w:rsidRDefault="0076744B" w:rsidP="0076744B">
      <w:pPr>
        <w:widowControl w:val="0"/>
        <w:jc w:val="both"/>
        <w:rPr>
          <w:sz w:val="28"/>
        </w:rPr>
      </w:pPr>
      <w:r w:rsidRPr="00324CB3">
        <w:rPr>
          <w:sz w:val="28"/>
        </w:rPr>
        <w:t xml:space="preserve">1) Правил пожарной безопасности в лесах; </w:t>
      </w:r>
    </w:p>
    <w:p w:rsidR="0076744B" w:rsidRPr="00324CB3" w:rsidRDefault="0076744B" w:rsidP="0076744B">
      <w:pPr>
        <w:widowControl w:val="0"/>
        <w:jc w:val="both"/>
        <w:rPr>
          <w:sz w:val="28"/>
        </w:rPr>
      </w:pPr>
      <w:r w:rsidRPr="00324CB3">
        <w:rPr>
          <w:sz w:val="28"/>
        </w:rPr>
        <w:t>2) Правил санитарной безопасности в лесах;</w:t>
      </w:r>
    </w:p>
    <w:p w:rsidR="0076744B" w:rsidRPr="00133619" w:rsidRDefault="0076744B" w:rsidP="00133619">
      <w:pPr>
        <w:widowControl w:val="0"/>
        <w:jc w:val="both"/>
        <w:rPr>
          <w:color w:val="FFFFFF" w:themeColor="background1"/>
          <w:sz w:val="240"/>
          <w:szCs w:val="28"/>
        </w:rPr>
      </w:pPr>
      <w:r w:rsidRPr="00324CB3">
        <w:rPr>
          <w:sz w:val="28"/>
        </w:rPr>
        <w:t>3) Незаконная рубка, повреждение лесных насаждений или самовольное выкапывание в лесах деревьев, кустарников.</w:t>
      </w:r>
    </w:p>
    <w:sectPr w:rsidR="0076744B" w:rsidRPr="00133619" w:rsidSect="00C5753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6F" w:rsidRDefault="004F196F" w:rsidP="00F71622">
      <w:r>
        <w:separator/>
      </w:r>
    </w:p>
  </w:endnote>
  <w:endnote w:type="continuationSeparator" w:id="0">
    <w:p w:rsidR="004F196F" w:rsidRDefault="004F196F" w:rsidP="00F71622">
      <w:r>
        <w:continuationSeparator/>
      </w:r>
    </w:p>
  </w:endnote>
  <w:endnote w:id="1">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Pr="00103D0F" w:rsidRDefault="00133619" w:rsidP="0076744B">
      <w:pPr>
        <w:pStyle w:val="af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6F" w:rsidRDefault="004F196F" w:rsidP="00F71622">
      <w:r>
        <w:separator/>
      </w:r>
    </w:p>
  </w:footnote>
  <w:footnote w:type="continuationSeparator" w:id="0">
    <w:p w:rsidR="004F196F" w:rsidRDefault="004F196F" w:rsidP="00F71622">
      <w:r>
        <w:continuationSeparator/>
      </w:r>
    </w:p>
  </w:footnote>
  <w:footnote w:id="1">
    <w:p w:rsidR="00133619" w:rsidRDefault="00133619" w:rsidP="0076744B">
      <w:pPr>
        <w:pStyle w:val="af3"/>
        <w:ind w:firstLine="567"/>
        <w:jc w:val="both"/>
      </w:pPr>
      <w:r w:rsidRPr="00CB55C7">
        <w:rPr>
          <w:rStyle w:val="af5"/>
        </w:rPr>
        <w:t>*</w:t>
      </w:r>
      <w:r w:rsidRPr="00CB55C7">
        <w:t> </w:t>
      </w:r>
      <w:r>
        <w:t>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133619" w:rsidRDefault="00133619" w:rsidP="005B7956">
      <w:pPr>
        <w:spacing w:before="240"/>
        <w:ind w:right="4253"/>
      </w:pPr>
    </w:p>
    <w:p w:rsidR="00133619" w:rsidRPr="00C40F78" w:rsidRDefault="00133619" w:rsidP="005B7956">
      <w:pPr>
        <w:pBdr>
          <w:top w:val="single" w:sz="4" w:space="1" w:color="auto"/>
        </w:pBdr>
        <w:ind w:right="4253"/>
        <w:rPr>
          <w:sz w:val="2"/>
          <w:szCs w:val="2"/>
        </w:rPr>
      </w:pPr>
    </w:p>
    <w:p w:rsidR="00133619" w:rsidRDefault="00133619" w:rsidP="005B7956">
      <w:pPr>
        <w:ind w:right="4253"/>
      </w:pPr>
    </w:p>
    <w:p w:rsidR="00133619" w:rsidRPr="00C40F78" w:rsidRDefault="00133619" w:rsidP="005B7956">
      <w:pPr>
        <w:pBdr>
          <w:top w:val="single" w:sz="4" w:space="1" w:color="auto"/>
        </w:pBdr>
        <w:spacing w:after="120" w:line="216" w:lineRule="auto"/>
        <w:ind w:right="4253"/>
        <w:jc w:val="center"/>
        <w:rPr>
          <w:sz w:val="20"/>
          <w:szCs w:val="20"/>
        </w:rPr>
      </w:pPr>
      <w:r w:rsidRPr="00C40F78">
        <w:rPr>
          <w:sz w:val="20"/>
          <w:szCs w:val="20"/>
        </w:rPr>
        <w:t>(должность, фамилия, инициалы руководителя, заместителя руководителя органа муниципального контроля, иного должностного</w:t>
      </w:r>
      <w:r>
        <w:rPr>
          <w:sz w:val="20"/>
          <w:szCs w:val="20"/>
        </w:rPr>
        <w:t xml:space="preserve"> лица</w:t>
      </w:r>
      <w:r w:rsidRPr="00C40F78">
        <w:rPr>
          <w:sz w:val="20"/>
          <w:szCs w:val="20"/>
        </w:rPr>
        <w:t>)</w:t>
      </w:r>
    </w:p>
    <w:p w:rsidR="00133619" w:rsidRDefault="00133619" w:rsidP="005B7956">
      <w:pPr>
        <w:ind w:left="6237"/>
        <w:jc w:val="center"/>
      </w:pPr>
    </w:p>
    <w:p w:rsidR="00133619" w:rsidRPr="00C40F78" w:rsidRDefault="00133619" w:rsidP="005B7956">
      <w:pPr>
        <w:pBdr>
          <w:top w:val="single" w:sz="4" w:space="1" w:color="auto"/>
        </w:pBdr>
        <w:spacing w:line="216" w:lineRule="auto"/>
        <w:ind w:left="6237"/>
        <w:jc w:val="center"/>
        <w:rPr>
          <w:sz w:val="20"/>
          <w:szCs w:val="20"/>
        </w:rPr>
      </w:pPr>
      <w:r>
        <w:rPr>
          <w:sz w:val="20"/>
          <w:szCs w:val="20"/>
        </w:rPr>
        <w:t>(подпись)</w:t>
      </w:r>
    </w:p>
    <w:p w:rsidR="00133619" w:rsidRDefault="00133619" w:rsidP="005B7956"/>
    <w:p w:rsidR="00133619" w:rsidRPr="00C40F78" w:rsidRDefault="00133619" w:rsidP="005B7956">
      <w:pPr>
        <w:pBdr>
          <w:top w:val="single" w:sz="4" w:space="1" w:color="auto"/>
        </w:pBdr>
        <w:spacing w:line="24" w:lineRule="auto"/>
        <w:rPr>
          <w:sz w:val="2"/>
          <w:szCs w:val="2"/>
        </w:rPr>
      </w:pPr>
    </w:p>
    <w:p w:rsidR="00133619" w:rsidRDefault="00133619" w:rsidP="005B7956"/>
    <w:p w:rsidR="00133619" w:rsidRPr="00C40F78" w:rsidRDefault="00133619" w:rsidP="005B7956">
      <w:pPr>
        <w:pBdr>
          <w:top w:val="single" w:sz="4" w:space="1" w:color="auto"/>
        </w:pBdr>
        <w:spacing w:line="24" w:lineRule="auto"/>
        <w:rPr>
          <w:sz w:val="2"/>
          <w:szCs w:val="2"/>
        </w:rPr>
      </w:pPr>
    </w:p>
    <w:p w:rsidR="00133619" w:rsidRDefault="00133619" w:rsidP="005B7956"/>
    <w:p w:rsidR="00133619" w:rsidRPr="00C40F78" w:rsidRDefault="00133619" w:rsidP="005B7956">
      <w:pPr>
        <w:pBdr>
          <w:top w:val="single" w:sz="4" w:space="1" w:color="auto"/>
        </w:pBdr>
        <w:spacing w:after="480" w:line="216" w:lineRule="auto"/>
        <w:jc w:val="center"/>
        <w:rPr>
          <w:sz w:val="20"/>
          <w:szCs w:val="20"/>
        </w:rPr>
      </w:pPr>
      <w:r w:rsidRPr="00C40F78">
        <w:rPr>
          <w:sz w:val="20"/>
          <w:szCs w:val="20"/>
        </w:rPr>
        <w:t xml:space="preserve"> (фамилия, имя, отчество (при наличии) и должность должностного лица, непосредственно</w:t>
      </w:r>
      <w:r>
        <w:rPr>
          <w:sz w:val="20"/>
          <w:szCs w:val="20"/>
        </w:rPr>
        <w:br/>
      </w:r>
      <w:r w:rsidRPr="00C40F78">
        <w:rPr>
          <w:sz w:val="20"/>
          <w:szCs w:val="20"/>
        </w:rPr>
        <w:t xml:space="preserve"> подготовившего</w:t>
      </w:r>
      <w:r>
        <w:rPr>
          <w:sz w:val="20"/>
          <w:szCs w:val="20"/>
        </w:rPr>
        <w:t xml:space="preserve"> </w:t>
      </w:r>
      <w:r w:rsidRPr="00C40F78">
        <w:rPr>
          <w:sz w:val="20"/>
          <w:szCs w:val="20"/>
        </w:rPr>
        <w:t>прое</w:t>
      </w:r>
      <w:r>
        <w:rPr>
          <w:sz w:val="20"/>
          <w:szCs w:val="20"/>
        </w:rPr>
        <w:t>кт решения, контактный телефон</w:t>
      </w:r>
    </w:p>
    <w:p w:rsidR="00133619" w:rsidRDefault="00133619" w:rsidP="0076744B">
      <w:pPr>
        <w:pStyle w:val="af3"/>
        <w:ind w:firstLine="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19" w:rsidRPr="006B7805" w:rsidRDefault="00133619" w:rsidP="00861318">
    <w:pPr>
      <w:pStyle w:val="a9"/>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37993929"/>
    <w:multiLevelType w:val="multilevel"/>
    <w:tmpl w:val="37993929"/>
    <w:lvl w:ilvl="0">
      <w:start w:val="1"/>
      <w:numFmt w:val="decimal"/>
      <w:lvlText w:val="%1)"/>
      <w:lvlJc w:val="left"/>
      <w:pPr>
        <w:ind w:left="1211"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B62F728"/>
    <w:multiLevelType w:val="singleLevel"/>
    <w:tmpl w:val="5B62F728"/>
    <w:lvl w:ilvl="0">
      <w:start w:val="15"/>
      <w:numFmt w:val="decimal"/>
      <w:suff w:val="space"/>
      <w:lvlText w:val="%1."/>
      <w:lvlJc w:val="left"/>
    </w:lvl>
  </w:abstractNum>
  <w:abstractNum w:abstractNumId="4">
    <w:nsid w:val="69B47EE7"/>
    <w:multiLevelType w:val="multilevel"/>
    <w:tmpl w:val="69B47EE7"/>
    <w:lvl w:ilvl="0">
      <w:start w:val="1"/>
      <w:numFmt w:val="decimal"/>
      <w:lvlText w:val="%1."/>
      <w:lvlJc w:val="left"/>
      <w:pPr>
        <w:ind w:left="1429" w:hanging="360"/>
      </w:pPr>
      <w:rPr>
        <w:strike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noPunctuationKerning/>
  <w:characterSpacingControl w:val="doNotCompress"/>
  <w:footnotePr>
    <w:pos w:val="beneathTex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78"/>
    <w:rsid w:val="0000010D"/>
    <w:rsid w:val="00005BB9"/>
    <w:rsid w:val="000118AA"/>
    <w:rsid w:val="00017750"/>
    <w:rsid w:val="00034EA8"/>
    <w:rsid w:val="000458EB"/>
    <w:rsid w:val="00053B09"/>
    <w:rsid w:val="00092078"/>
    <w:rsid w:val="000B26C2"/>
    <w:rsid w:val="000B3AC7"/>
    <w:rsid w:val="000C6837"/>
    <w:rsid w:val="00133619"/>
    <w:rsid w:val="00154559"/>
    <w:rsid w:val="001627B6"/>
    <w:rsid w:val="00166A75"/>
    <w:rsid w:val="00185AE2"/>
    <w:rsid w:val="001968CB"/>
    <w:rsid w:val="001A0484"/>
    <w:rsid w:val="001A4DC8"/>
    <w:rsid w:val="001B7638"/>
    <w:rsid w:val="00203050"/>
    <w:rsid w:val="00206A5D"/>
    <w:rsid w:val="00227FDC"/>
    <w:rsid w:val="00244A9E"/>
    <w:rsid w:val="00247277"/>
    <w:rsid w:val="002614C3"/>
    <w:rsid w:val="00276CB6"/>
    <w:rsid w:val="002779ED"/>
    <w:rsid w:val="002B07FC"/>
    <w:rsid w:val="002D3F2D"/>
    <w:rsid w:val="003134F6"/>
    <w:rsid w:val="00317683"/>
    <w:rsid w:val="003249BA"/>
    <w:rsid w:val="003B3E4F"/>
    <w:rsid w:val="003B693C"/>
    <w:rsid w:val="003C7FB5"/>
    <w:rsid w:val="003E5AA1"/>
    <w:rsid w:val="004014A2"/>
    <w:rsid w:val="00406C4C"/>
    <w:rsid w:val="00407C78"/>
    <w:rsid w:val="0041290B"/>
    <w:rsid w:val="00413731"/>
    <w:rsid w:val="0041551F"/>
    <w:rsid w:val="004230AB"/>
    <w:rsid w:val="00431EBA"/>
    <w:rsid w:val="004337D3"/>
    <w:rsid w:val="00445E5D"/>
    <w:rsid w:val="0046718C"/>
    <w:rsid w:val="004A44B7"/>
    <w:rsid w:val="004A7288"/>
    <w:rsid w:val="004B5EFD"/>
    <w:rsid w:val="004E0724"/>
    <w:rsid w:val="004F196F"/>
    <w:rsid w:val="00503CDA"/>
    <w:rsid w:val="00511CB6"/>
    <w:rsid w:val="00525061"/>
    <w:rsid w:val="00557123"/>
    <w:rsid w:val="00564E99"/>
    <w:rsid w:val="00583CFB"/>
    <w:rsid w:val="00586DDD"/>
    <w:rsid w:val="00591578"/>
    <w:rsid w:val="00592169"/>
    <w:rsid w:val="005929E6"/>
    <w:rsid w:val="005B2947"/>
    <w:rsid w:val="005B7956"/>
    <w:rsid w:val="005D47BB"/>
    <w:rsid w:val="005F7636"/>
    <w:rsid w:val="00603318"/>
    <w:rsid w:val="00605B4D"/>
    <w:rsid w:val="006163AF"/>
    <w:rsid w:val="00617E4B"/>
    <w:rsid w:val="00626377"/>
    <w:rsid w:val="00646370"/>
    <w:rsid w:val="006511AD"/>
    <w:rsid w:val="00661958"/>
    <w:rsid w:val="00675483"/>
    <w:rsid w:val="00687062"/>
    <w:rsid w:val="006C0B77"/>
    <w:rsid w:val="006C7BAD"/>
    <w:rsid w:val="006D1A85"/>
    <w:rsid w:val="006E1E1B"/>
    <w:rsid w:val="00720F94"/>
    <w:rsid w:val="0072145C"/>
    <w:rsid w:val="00725A8D"/>
    <w:rsid w:val="00762C46"/>
    <w:rsid w:val="0076744B"/>
    <w:rsid w:val="00770727"/>
    <w:rsid w:val="00773B72"/>
    <w:rsid w:val="0078631D"/>
    <w:rsid w:val="007921C0"/>
    <w:rsid w:val="0079770C"/>
    <w:rsid w:val="00797A5C"/>
    <w:rsid w:val="007A08BF"/>
    <w:rsid w:val="007A7F56"/>
    <w:rsid w:val="007B2137"/>
    <w:rsid w:val="007D101C"/>
    <w:rsid w:val="007D73E3"/>
    <w:rsid w:val="007E67AF"/>
    <w:rsid w:val="00801F12"/>
    <w:rsid w:val="00802C05"/>
    <w:rsid w:val="00804215"/>
    <w:rsid w:val="008242FF"/>
    <w:rsid w:val="00832E4C"/>
    <w:rsid w:val="0083796D"/>
    <w:rsid w:val="008402F3"/>
    <w:rsid w:val="00847509"/>
    <w:rsid w:val="008512D6"/>
    <w:rsid w:val="00861264"/>
    <w:rsid w:val="00861318"/>
    <w:rsid w:val="00870751"/>
    <w:rsid w:val="0089522B"/>
    <w:rsid w:val="008A44B7"/>
    <w:rsid w:val="008B1FAB"/>
    <w:rsid w:val="008B44E8"/>
    <w:rsid w:val="008D23FD"/>
    <w:rsid w:val="008D5AE0"/>
    <w:rsid w:val="008D64C2"/>
    <w:rsid w:val="009037D2"/>
    <w:rsid w:val="00910383"/>
    <w:rsid w:val="00922C48"/>
    <w:rsid w:val="009400C6"/>
    <w:rsid w:val="009475FB"/>
    <w:rsid w:val="00952D0F"/>
    <w:rsid w:val="0096574D"/>
    <w:rsid w:val="00966D39"/>
    <w:rsid w:val="009A4524"/>
    <w:rsid w:val="009B0800"/>
    <w:rsid w:val="009B536E"/>
    <w:rsid w:val="009B7EC1"/>
    <w:rsid w:val="009C4B54"/>
    <w:rsid w:val="009E32BF"/>
    <w:rsid w:val="00A0681E"/>
    <w:rsid w:val="00A4044D"/>
    <w:rsid w:val="00A54417"/>
    <w:rsid w:val="00A54FFE"/>
    <w:rsid w:val="00A6018B"/>
    <w:rsid w:val="00A66AF5"/>
    <w:rsid w:val="00A80CFC"/>
    <w:rsid w:val="00A836F4"/>
    <w:rsid w:val="00A877D8"/>
    <w:rsid w:val="00AB25C5"/>
    <w:rsid w:val="00AB3086"/>
    <w:rsid w:val="00AB54BD"/>
    <w:rsid w:val="00AC34FF"/>
    <w:rsid w:val="00B16A51"/>
    <w:rsid w:val="00B24EDB"/>
    <w:rsid w:val="00B42508"/>
    <w:rsid w:val="00B42F00"/>
    <w:rsid w:val="00B5722C"/>
    <w:rsid w:val="00B65D5E"/>
    <w:rsid w:val="00B71DE7"/>
    <w:rsid w:val="00B72DC1"/>
    <w:rsid w:val="00B74D72"/>
    <w:rsid w:val="00B915B7"/>
    <w:rsid w:val="00B97733"/>
    <w:rsid w:val="00C00185"/>
    <w:rsid w:val="00C30570"/>
    <w:rsid w:val="00C3790F"/>
    <w:rsid w:val="00C57530"/>
    <w:rsid w:val="00C75FD4"/>
    <w:rsid w:val="00CB37C4"/>
    <w:rsid w:val="00CB7D95"/>
    <w:rsid w:val="00CC1E6E"/>
    <w:rsid w:val="00CC594D"/>
    <w:rsid w:val="00CE3F9D"/>
    <w:rsid w:val="00CF3A41"/>
    <w:rsid w:val="00D20E4A"/>
    <w:rsid w:val="00D2614D"/>
    <w:rsid w:val="00D50AD2"/>
    <w:rsid w:val="00D51EAF"/>
    <w:rsid w:val="00D57B61"/>
    <w:rsid w:val="00D97E7F"/>
    <w:rsid w:val="00DB1A4E"/>
    <w:rsid w:val="00DC7865"/>
    <w:rsid w:val="00DD2F41"/>
    <w:rsid w:val="00E03709"/>
    <w:rsid w:val="00E06458"/>
    <w:rsid w:val="00E33120"/>
    <w:rsid w:val="00E745E0"/>
    <w:rsid w:val="00E75AE0"/>
    <w:rsid w:val="00EA59DF"/>
    <w:rsid w:val="00EA674D"/>
    <w:rsid w:val="00EB2F31"/>
    <w:rsid w:val="00EC0F41"/>
    <w:rsid w:val="00EC6418"/>
    <w:rsid w:val="00EE4070"/>
    <w:rsid w:val="00F03B70"/>
    <w:rsid w:val="00F12C76"/>
    <w:rsid w:val="00F17CE4"/>
    <w:rsid w:val="00F514B0"/>
    <w:rsid w:val="00F71622"/>
    <w:rsid w:val="00FB49CB"/>
    <w:rsid w:val="00FD4654"/>
    <w:rsid w:val="00FD61B3"/>
    <w:rsid w:val="00FE0302"/>
    <w:rsid w:val="15AD50E7"/>
    <w:rsid w:val="169E384B"/>
    <w:rsid w:val="370E4D6C"/>
    <w:rsid w:val="581A29C1"/>
    <w:rsid w:val="6A2F0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fillcolor="white">
      <v:fill color="white"/>
    </o:shapedefaults>
    <o:shapelayout v:ext="edit">
      <o:idmap v:ext="edit" data="1"/>
    </o:shapelayout>
  </w:shapeDefaults>
  <w:decimalSymbol w:val=","/>
  <w:listSeparator w:val=";"/>
  <w15:docId w15:val="{D2401556-D1A6-4D23-B806-E30CEC10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7530"/>
    <w:pPr>
      <w:suppressAutoHyphens/>
    </w:pPr>
    <w:rPr>
      <w:rFonts w:eastAsia="Times New Roman"/>
      <w:sz w:val="24"/>
      <w:szCs w:val="24"/>
      <w:lang w:eastAsia="ar-SA"/>
    </w:rPr>
  </w:style>
  <w:style w:type="paragraph" w:styleId="1">
    <w:name w:val="heading 1"/>
    <w:basedOn w:val="a0"/>
    <w:next w:val="a0"/>
    <w:link w:val="10"/>
    <w:uiPriority w:val="9"/>
    <w:qFormat/>
    <w:rsid w:val="00C57530"/>
    <w:pPr>
      <w:keepNext/>
      <w:tabs>
        <w:tab w:val="left" w:pos="0"/>
      </w:tabs>
      <w:jc w:val="center"/>
      <w:outlineLvl w:val="0"/>
    </w:pPr>
    <w:rPr>
      <w:b/>
      <w:bCs/>
      <w:sz w:val="52"/>
    </w:rPr>
  </w:style>
  <w:style w:type="paragraph" w:styleId="2">
    <w:name w:val="heading 2"/>
    <w:basedOn w:val="a0"/>
    <w:next w:val="a0"/>
    <w:link w:val="20"/>
    <w:qFormat/>
    <w:rsid w:val="00C57530"/>
    <w:pPr>
      <w:keepNext/>
      <w:tabs>
        <w:tab w:val="left" w:pos="0"/>
      </w:tabs>
      <w:jc w:val="center"/>
      <w:outlineLvl w:val="1"/>
    </w:pPr>
    <w:rPr>
      <w:b/>
      <w:bCs/>
      <w:sz w:val="36"/>
    </w:rPr>
  </w:style>
  <w:style w:type="paragraph" w:styleId="3">
    <w:name w:val="heading 3"/>
    <w:basedOn w:val="a0"/>
    <w:next w:val="a0"/>
    <w:link w:val="30"/>
    <w:qFormat/>
    <w:rsid w:val="00C57530"/>
    <w:pPr>
      <w:keepNext/>
      <w:tabs>
        <w:tab w:val="left" w:pos="0"/>
      </w:tabs>
      <w:jc w:val="center"/>
      <w:outlineLvl w:val="2"/>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sid w:val="00C57530"/>
    <w:rPr>
      <w:color w:val="0563C1" w:themeColor="hyperlink"/>
      <w:u w:val="single"/>
    </w:rPr>
  </w:style>
  <w:style w:type="paragraph" w:styleId="a5">
    <w:name w:val="Balloon Text"/>
    <w:basedOn w:val="a0"/>
    <w:link w:val="a6"/>
    <w:unhideWhenUsed/>
    <w:qFormat/>
    <w:rsid w:val="00C57530"/>
    <w:rPr>
      <w:rFonts w:ascii="Tahoma" w:hAnsi="Tahoma" w:cs="Tahoma"/>
      <w:sz w:val="16"/>
      <w:szCs w:val="16"/>
    </w:rPr>
  </w:style>
  <w:style w:type="paragraph" w:styleId="21">
    <w:name w:val="Body Text 2"/>
    <w:basedOn w:val="a0"/>
    <w:link w:val="22"/>
    <w:unhideWhenUsed/>
    <w:qFormat/>
    <w:rsid w:val="00C57530"/>
    <w:pPr>
      <w:spacing w:after="120" w:line="480" w:lineRule="auto"/>
    </w:pPr>
  </w:style>
  <w:style w:type="paragraph" w:styleId="a7">
    <w:name w:val="Document Map"/>
    <w:basedOn w:val="a0"/>
    <w:link w:val="a8"/>
    <w:uiPriority w:val="99"/>
    <w:semiHidden/>
    <w:unhideWhenUsed/>
    <w:qFormat/>
    <w:rsid w:val="00C57530"/>
    <w:rPr>
      <w:rFonts w:ascii="Tahoma" w:hAnsi="Tahoma" w:cs="Tahoma"/>
      <w:sz w:val="16"/>
      <w:szCs w:val="16"/>
    </w:rPr>
  </w:style>
  <w:style w:type="paragraph" w:styleId="a9">
    <w:name w:val="header"/>
    <w:basedOn w:val="a0"/>
    <w:link w:val="aa"/>
    <w:uiPriority w:val="99"/>
    <w:unhideWhenUsed/>
    <w:rsid w:val="00C57530"/>
    <w:pPr>
      <w:tabs>
        <w:tab w:val="center" w:pos="4153"/>
        <w:tab w:val="right" w:pos="8306"/>
      </w:tabs>
    </w:pPr>
  </w:style>
  <w:style w:type="paragraph" w:styleId="ab">
    <w:name w:val="Body Text"/>
    <w:basedOn w:val="a0"/>
    <w:link w:val="ac"/>
    <w:qFormat/>
    <w:rsid w:val="00C57530"/>
    <w:pPr>
      <w:jc w:val="both"/>
    </w:pPr>
    <w:rPr>
      <w:sz w:val="28"/>
      <w:szCs w:val="28"/>
    </w:rPr>
  </w:style>
  <w:style w:type="paragraph" w:styleId="a">
    <w:name w:val="List Bullet"/>
    <w:basedOn w:val="a0"/>
    <w:link w:val="ad"/>
    <w:qFormat/>
    <w:rsid w:val="00C57530"/>
    <w:pPr>
      <w:numPr>
        <w:numId w:val="1"/>
      </w:numPr>
      <w:suppressAutoHyphens w:val="0"/>
    </w:pPr>
    <w:rPr>
      <w:rFonts w:eastAsia="SimSun"/>
      <w:lang w:eastAsia="zh-CN"/>
    </w:rPr>
  </w:style>
  <w:style w:type="paragraph" w:styleId="ae">
    <w:name w:val="footer"/>
    <w:basedOn w:val="a0"/>
    <w:link w:val="af"/>
    <w:unhideWhenUsed/>
    <w:rsid w:val="00C57530"/>
    <w:pPr>
      <w:tabs>
        <w:tab w:val="center" w:pos="4153"/>
        <w:tab w:val="right" w:pos="8306"/>
      </w:tabs>
    </w:pPr>
  </w:style>
  <w:style w:type="character" w:customStyle="1" w:styleId="10">
    <w:name w:val="Заголовок 1 Знак"/>
    <w:basedOn w:val="a1"/>
    <w:link w:val="1"/>
    <w:uiPriority w:val="9"/>
    <w:qFormat/>
    <w:rsid w:val="00C57530"/>
    <w:rPr>
      <w:rFonts w:ascii="Times New Roman" w:eastAsia="Times New Roman" w:hAnsi="Times New Roman" w:cs="Times New Roman"/>
      <w:b/>
      <w:bCs/>
      <w:sz w:val="52"/>
      <w:szCs w:val="24"/>
      <w:lang w:eastAsia="ar-SA"/>
    </w:rPr>
  </w:style>
  <w:style w:type="character" w:customStyle="1" w:styleId="20">
    <w:name w:val="Заголовок 2 Знак"/>
    <w:basedOn w:val="a1"/>
    <w:link w:val="2"/>
    <w:qFormat/>
    <w:rsid w:val="00C57530"/>
    <w:rPr>
      <w:rFonts w:ascii="Times New Roman" w:eastAsia="Times New Roman" w:hAnsi="Times New Roman" w:cs="Times New Roman"/>
      <w:b/>
      <w:bCs/>
      <w:sz w:val="36"/>
      <w:szCs w:val="24"/>
      <w:lang w:eastAsia="ar-SA"/>
    </w:rPr>
  </w:style>
  <w:style w:type="character" w:customStyle="1" w:styleId="30">
    <w:name w:val="Заголовок 3 Знак"/>
    <w:basedOn w:val="a1"/>
    <w:link w:val="3"/>
    <w:qFormat/>
    <w:rsid w:val="00C57530"/>
    <w:rPr>
      <w:rFonts w:ascii="Times New Roman" w:eastAsia="Times New Roman" w:hAnsi="Times New Roman" w:cs="Times New Roman"/>
      <w:sz w:val="36"/>
      <w:szCs w:val="24"/>
      <w:lang w:eastAsia="ar-SA"/>
    </w:rPr>
  </w:style>
  <w:style w:type="paragraph" w:customStyle="1" w:styleId="ConsPlusNormal">
    <w:name w:val="ConsPlusNormal"/>
    <w:qFormat/>
    <w:rsid w:val="00C57530"/>
    <w:pPr>
      <w:widowControl w:val="0"/>
      <w:autoSpaceDE w:val="0"/>
      <w:autoSpaceDN w:val="0"/>
      <w:adjustRightInd w:val="0"/>
      <w:ind w:firstLine="720"/>
    </w:pPr>
    <w:rPr>
      <w:rFonts w:ascii="Arial" w:eastAsia="Times New Roman" w:hAnsi="Arial" w:cs="Arial"/>
    </w:rPr>
  </w:style>
  <w:style w:type="character" w:customStyle="1" w:styleId="ac">
    <w:name w:val="Основной текст Знак"/>
    <w:basedOn w:val="a1"/>
    <w:link w:val="ab"/>
    <w:qFormat/>
    <w:rsid w:val="00C57530"/>
    <w:rPr>
      <w:rFonts w:ascii="Times New Roman" w:eastAsia="Times New Roman" w:hAnsi="Times New Roman" w:cs="Times New Roman"/>
      <w:sz w:val="28"/>
      <w:szCs w:val="28"/>
      <w:lang w:eastAsia="ar-SA"/>
    </w:rPr>
  </w:style>
  <w:style w:type="paragraph" w:customStyle="1" w:styleId="ConsPlusTitle">
    <w:name w:val="ConsPlusTitle"/>
    <w:uiPriority w:val="99"/>
    <w:qFormat/>
    <w:rsid w:val="00C57530"/>
    <w:pPr>
      <w:widowControl w:val="0"/>
      <w:autoSpaceDE w:val="0"/>
      <w:autoSpaceDN w:val="0"/>
    </w:pPr>
    <w:rPr>
      <w:rFonts w:ascii="Calibri" w:eastAsia="Times New Roman" w:hAnsi="Calibri" w:cs="Calibri"/>
      <w:b/>
      <w:sz w:val="22"/>
    </w:rPr>
  </w:style>
  <w:style w:type="character" w:customStyle="1" w:styleId="a6">
    <w:name w:val="Текст выноски Знак"/>
    <w:basedOn w:val="a1"/>
    <w:link w:val="a5"/>
    <w:rsid w:val="00C57530"/>
    <w:rPr>
      <w:rFonts w:ascii="Tahoma" w:eastAsia="Times New Roman" w:hAnsi="Tahoma" w:cs="Tahoma"/>
      <w:sz w:val="16"/>
      <w:szCs w:val="16"/>
      <w:lang w:eastAsia="ar-SA"/>
    </w:rPr>
  </w:style>
  <w:style w:type="character" w:customStyle="1" w:styleId="ad">
    <w:name w:val="Маркированный список Знак"/>
    <w:link w:val="a"/>
    <w:rsid w:val="00C57530"/>
    <w:rPr>
      <w:rFonts w:ascii="Times New Roman" w:eastAsia="SimSun" w:hAnsi="Times New Roman" w:cs="Times New Roman"/>
      <w:sz w:val="24"/>
      <w:szCs w:val="24"/>
      <w:lang w:eastAsia="zh-CN"/>
    </w:rPr>
  </w:style>
  <w:style w:type="character" w:customStyle="1" w:styleId="22">
    <w:name w:val="Основной текст 2 Знак"/>
    <w:basedOn w:val="a1"/>
    <w:link w:val="21"/>
    <w:qFormat/>
    <w:rsid w:val="00C57530"/>
    <w:rPr>
      <w:rFonts w:ascii="Times New Roman" w:eastAsia="Times New Roman" w:hAnsi="Times New Roman" w:cs="Times New Roman"/>
      <w:sz w:val="24"/>
      <w:szCs w:val="24"/>
      <w:lang w:eastAsia="ar-SA"/>
    </w:rPr>
  </w:style>
  <w:style w:type="paragraph" w:customStyle="1" w:styleId="af0">
    <w:name w:val="Курсив"/>
    <w:basedOn w:val="a0"/>
    <w:qFormat/>
    <w:rsid w:val="00C57530"/>
    <w:pPr>
      <w:suppressAutoHyphens w:val="0"/>
      <w:autoSpaceDE w:val="0"/>
      <w:autoSpaceDN w:val="0"/>
      <w:adjustRightInd w:val="0"/>
      <w:ind w:firstLine="709"/>
      <w:contextualSpacing/>
      <w:jc w:val="both"/>
    </w:pPr>
    <w:rPr>
      <w:rFonts w:eastAsia="SimSun"/>
      <w:bCs/>
      <w:sz w:val="28"/>
      <w:szCs w:val="28"/>
      <w:lang w:eastAsia="zh-CN"/>
    </w:rPr>
  </w:style>
  <w:style w:type="character" w:customStyle="1" w:styleId="a8">
    <w:name w:val="Схема документа Знак"/>
    <w:basedOn w:val="a1"/>
    <w:link w:val="a7"/>
    <w:uiPriority w:val="99"/>
    <w:semiHidden/>
    <w:qFormat/>
    <w:rsid w:val="00C57530"/>
    <w:rPr>
      <w:rFonts w:ascii="Tahoma" w:eastAsia="Times New Roman" w:hAnsi="Tahoma" w:cs="Tahoma"/>
      <w:sz w:val="16"/>
      <w:szCs w:val="16"/>
      <w:lang w:eastAsia="ar-SA"/>
    </w:rPr>
  </w:style>
  <w:style w:type="paragraph" w:styleId="af1">
    <w:name w:val="List Paragraph"/>
    <w:basedOn w:val="a0"/>
    <w:uiPriority w:val="34"/>
    <w:qFormat/>
    <w:rsid w:val="00C57530"/>
    <w:pPr>
      <w:ind w:left="720"/>
      <w:contextualSpacing/>
    </w:pPr>
  </w:style>
  <w:style w:type="paragraph" w:customStyle="1" w:styleId="11">
    <w:name w:val="Абзац списка1"/>
    <w:basedOn w:val="a0"/>
    <w:qFormat/>
    <w:rsid w:val="00C57530"/>
    <w:pPr>
      <w:suppressAutoHyphens w:val="0"/>
      <w:spacing w:after="200" w:line="276" w:lineRule="auto"/>
      <w:ind w:left="720"/>
      <w:contextualSpacing/>
    </w:pPr>
    <w:rPr>
      <w:rFonts w:ascii="Calibri" w:eastAsia="Calibri" w:hAnsi="Calibri"/>
      <w:sz w:val="22"/>
      <w:szCs w:val="22"/>
      <w:lang w:eastAsia="ru-RU"/>
    </w:rPr>
  </w:style>
  <w:style w:type="paragraph" w:customStyle="1" w:styleId="ConsPlusNonformat">
    <w:name w:val="ConsPlusNonformat"/>
    <w:rsid w:val="00C57530"/>
    <w:pPr>
      <w:widowControl w:val="0"/>
      <w:suppressAutoHyphens/>
      <w:autoSpaceDE w:val="0"/>
    </w:pPr>
    <w:rPr>
      <w:rFonts w:ascii="Courier New" w:eastAsia="Arial" w:hAnsi="Courier New" w:cs="Courier New"/>
      <w:lang w:eastAsia="ar-SA"/>
    </w:rPr>
  </w:style>
  <w:style w:type="character" w:customStyle="1" w:styleId="aa">
    <w:name w:val="Верхний колонтитул Знак"/>
    <w:basedOn w:val="a1"/>
    <w:link w:val="a9"/>
    <w:uiPriority w:val="99"/>
    <w:rsid w:val="0076744B"/>
    <w:rPr>
      <w:rFonts w:eastAsia="Times New Roman"/>
      <w:sz w:val="24"/>
      <w:szCs w:val="24"/>
      <w:lang w:eastAsia="ar-SA"/>
    </w:rPr>
  </w:style>
  <w:style w:type="character" w:customStyle="1" w:styleId="af">
    <w:name w:val="Нижний колонтитул Знак"/>
    <w:basedOn w:val="a1"/>
    <w:link w:val="ae"/>
    <w:rsid w:val="0076744B"/>
    <w:rPr>
      <w:rFonts w:eastAsia="Times New Roman"/>
      <w:sz w:val="24"/>
      <w:szCs w:val="24"/>
      <w:lang w:eastAsia="ar-SA"/>
    </w:rPr>
  </w:style>
  <w:style w:type="table" w:styleId="af2">
    <w:name w:val="Table Grid"/>
    <w:basedOn w:val="a2"/>
    <w:rsid w:val="007674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0"/>
    <w:link w:val="af4"/>
    <w:uiPriority w:val="99"/>
    <w:rsid w:val="0076744B"/>
    <w:pPr>
      <w:suppressAutoHyphens w:val="0"/>
      <w:autoSpaceDE w:val="0"/>
      <w:autoSpaceDN w:val="0"/>
    </w:pPr>
    <w:rPr>
      <w:sz w:val="20"/>
      <w:szCs w:val="20"/>
      <w:lang w:eastAsia="ru-RU"/>
    </w:rPr>
  </w:style>
  <w:style w:type="character" w:customStyle="1" w:styleId="af4">
    <w:name w:val="Текст сноски Знак"/>
    <w:basedOn w:val="a1"/>
    <w:link w:val="af3"/>
    <w:uiPriority w:val="99"/>
    <w:rsid w:val="0076744B"/>
    <w:rPr>
      <w:rFonts w:eastAsia="Times New Roman"/>
    </w:rPr>
  </w:style>
  <w:style w:type="character" w:styleId="af5">
    <w:name w:val="footnote reference"/>
    <w:basedOn w:val="a1"/>
    <w:uiPriority w:val="99"/>
    <w:rsid w:val="0076744B"/>
    <w:rPr>
      <w:rFonts w:cs="Times New Roman"/>
      <w:vertAlign w:val="superscript"/>
    </w:rPr>
  </w:style>
  <w:style w:type="paragraph" w:styleId="af6">
    <w:name w:val="endnote text"/>
    <w:basedOn w:val="a0"/>
    <w:link w:val="af7"/>
    <w:uiPriority w:val="99"/>
    <w:semiHidden/>
    <w:rsid w:val="0076744B"/>
    <w:pPr>
      <w:suppressAutoHyphens w:val="0"/>
    </w:pPr>
    <w:rPr>
      <w:sz w:val="20"/>
      <w:szCs w:val="20"/>
      <w:lang w:eastAsia="ru-RU"/>
    </w:rPr>
  </w:style>
  <w:style w:type="character" w:customStyle="1" w:styleId="af7">
    <w:name w:val="Текст концевой сноски Знак"/>
    <w:basedOn w:val="a1"/>
    <w:link w:val="af6"/>
    <w:uiPriority w:val="99"/>
    <w:semiHidden/>
    <w:rsid w:val="0076744B"/>
    <w:rPr>
      <w:rFonts w:eastAsia="Times New Roman"/>
    </w:rPr>
  </w:style>
  <w:style w:type="character" w:styleId="af8">
    <w:name w:val="endnote reference"/>
    <w:basedOn w:val="a1"/>
    <w:uiPriority w:val="99"/>
    <w:semiHidden/>
    <w:rsid w:val="0076744B"/>
    <w:rPr>
      <w:rFonts w:cs="Times New Roman"/>
      <w:vertAlign w:val="superscript"/>
    </w:rPr>
  </w:style>
  <w:style w:type="paragraph" w:customStyle="1" w:styleId="12">
    <w:name w:val="Без интервала1"/>
    <w:rsid w:val="00E06458"/>
    <w:rPr>
      <w:rFonts w:ascii="Calibri" w:eastAsia="Times New Roman" w:hAnsi="Calibri"/>
      <w:sz w:val="22"/>
      <w:szCs w:val="22"/>
      <w:lang w:eastAsia="en-US"/>
    </w:rPr>
  </w:style>
  <w:style w:type="character" w:customStyle="1" w:styleId="js-extracted-address">
    <w:name w:val="js-extracted-address"/>
    <w:basedOn w:val="a1"/>
    <w:rsid w:val="006163AF"/>
  </w:style>
  <w:style w:type="character" w:customStyle="1" w:styleId="mail-message-map-nobreak">
    <w:name w:val="mail-message-map-nobreak"/>
    <w:basedOn w:val="a1"/>
    <w:rsid w:val="0061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808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5B1E6-75CB-4BD4-9906-1DB7465B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9315</Words>
  <Characters>53101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2021-03-25T11:39:00Z</cp:lastPrinted>
  <dcterms:created xsi:type="dcterms:W3CDTF">2021-08-24T13:26:00Z</dcterms:created>
  <dcterms:modified xsi:type="dcterms:W3CDTF">2021-11-16T11:58:00Z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