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4F7E62" w:rsidRDefault="00544BF2" w:rsidP="00637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00A3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>
        <w:rPr>
          <w:rFonts w:ascii="Times New Roman" w:hAnsi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>
        <w:rPr>
          <w:rFonts w:ascii="Times New Roman" w:hAnsi="Times New Roman"/>
          <w:sz w:val="28"/>
          <w:szCs w:val="28"/>
        </w:rPr>
        <w:t>П</w:t>
      </w:r>
      <w:r w:rsidR="00263757" w:rsidRPr="00751FE5">
        <w:rPr>
          <w:rFonts w:ascii="Times New Roman" w:hAnsi="Times New Roman"/>
          <w:sz w:val="28"/>
          <w:szCs w:val="28"/>
        </w:rPr>
        <w:t>орядк</w:t>
      </w:r>
      <w:r w:rsidR="00263757">
        <w:rPr>
          <w:rFonts w:ascii="Times New Roman" w:hAnsi="Times New Roman"/>
          <w:sz w:val="28"/>
          <w:szCs w:val="28"/>
        </w:rPr>
        <w:t>ом проведения</w:t>
      </w:r>
      <w:bookmarkEnd w:id="0"/>
      <w:bookmarkEnd w:id="1"/>
      <w:r w:rsidR="004F7E62">
        <w:rPr>
          <w:rFonts w:ascii="Times New Roman" w:hAnsi="Times New Roman"/>
          <w:sz w:val="28"/>
          <w:szCs w:val="28"/>
        </w:rPr>
        <w:t xml:space="preserve"> </w:t>
      </w:r>
      <w:r w:rsidR="00263757" w:rsidRPr="00751FE5">
        <w:rPr>
          <w:rFonts w:ascii="Times New Roman" w:hAnsi="Times New Roman"/>
          <w:sz w:val="28"/>
          <w:szCs w:val="28"/>
        </w:rPr>
        <w:t>оценки регулирующего воздействия проектов</w:t>
      </w:r>
      <w:r w:rsidR="00263757">
        <w:rPr>
          <w:rFonts w:ascii="Times New Roman" w:hAnsi="Times New Roman"/>
          <w:sz w:val="28"/>
          <w:szCs w:val="28"/>
        </w:rPr>
        <w:t xml:space="preserve"> муниципальных</w:t>
      </w:r>
      <w:r w:rsidR="00263757" w:rsidRPr="00751FE5">
        <w:rPr>
          <w:rFonts w:ascii="Times New Roman" w:hAnsi="Times New Roman"/>
          <w:sz w:val="28"/>
          <w:szCs w:val="28"/>
        </w:rPr>
        <w:t xml:space="preserve"> правовых актов администрации города Пятигорска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751FE5">
        <w:rPr>
          <w:rFonts w:ascii="Times New Roman" w:hAnsi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6375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Пятигорска </w:t>
      </w:r>
      <w:r w:rsidR="00263757" w:rsidRPr="00B8054B">
        <w:rPr>
          <w:rFonts w:ascii="Times New Roman" w:hAnsi="Times New Roman"/>
          <w:sz w:val="28"/>
          <w:szCs w:val="28"/>
        </w:rPr>
        <w:t>от 04</w:t>
      </w:r>
      <w:r w:rsidR="00263757">
        <w:rPr>
          <w:rFonts w:ascii="Times New Roman" w:hAnsi="Times New Roman"/>
          <w:sz w:val="28"/>
          <w:szCs w:val="28"/>
        </w:rPr>
        <w:t xml:space="preserve"> декабря </w:t>
      </w:r>
      <w:r w:rsidR="00263757" w:rsidRPr="00B8054B">
        <w:rPr>
          <w:rFonts w:ascii="Times New Roman" w:hAnsi="Times New Roman"/>
          <w:sz w:val="28"/>
          <w:szCs w:val="28"/>
        </w:rPr>
        <w:t>2015 г. № 5523</w:t>
      </w:r>
      <w:r w:rsidR="00B50E90">
        <w:rPr>
          <w:rFonts w:ascii="Times New Roman" w:hAnsi="Times New Roman"/>
          <w:sz w:val="28"/>
          <w:szCs w:val="28"/>
        </w:rPr>
        <w:t xml:space="preserve">(в ред. </w:t>
      </w:r>
      <w:r w:rsidR="00B50E90" w:rsidRPr="00B50E90">
        <w:rPr>
          <w:rFonts w:ascii="Times New Roman" w:hAnsi="Times New Roman"/>
          <w:sz w:val="28"/>
          <w:szCs w:val="28"/>
        </w:rPr>
        <w:t xml:space="preserve">от 20.08.2018 </w:t>
      </w:r>
      <w:r w:rsidR="00B50E90">
        <w:rPr>
          <w:rFonts w:ascii="Times New Roman" w:hAnsi="Times New Roman"/>
          <w:sz w:val="28"/>
          <w:szCs w:val="28"/>
        </w:rPr>
        <w:t>№</w:t>
      </w:r>
      <w:r w:rsidR="00B50E90" w:rsidRPr="00B50E90">
        <w:rPr>
          <w:rFonts w:ascii="Times New Roman" w:hAnsi="Times New Roman"/>
          <w:sz w:val="28"/>
          <w:szCs w:val="28"/>
        </w:rPr>
        <w:t xml:space="preserve"> 3224</w:t>
      </w:r>
      <w:r w:rsidR="00263757">
        <w:rPr>
          <w:rFonts w:ascii="Times New Roman" w:hAnsi="Times New Roman"/>
          <w:sz w:val="28"/>
          <w:szCs w:val="28"/>
        </w:rPr>
        <w:t>)</w:t>
      </w:r>
      <w:r w:rsidR="00530641">
        <w:rPr>
          <w:rFonts w:ascii="Times New Roman" w:hAnsi="Times New Roman"/>
          <w:sz w:val="28"/>
          <w:szCs w:val="28"/>
        </w:rPr>
        <w:t>,</w:t>
      </w:r>
      <w:r w:rsidR="00263757" w:rsidRPr="00B50E90">
        <w:rPr>
          <w:rFonts w:ascii="Times New Roman" w:hAnsi="Times New Roman"/>
          <w:sz w:val="28"/>
          <w:szCs w:val="28"/>
        </w:rPr>
        <w:t xml:space="preserve"> рассмотрел</w:t>
      </w:r>
      <w:r w:rsidR="004F7E62">
        <w:rPr>
          <w:rFonts w:ascii="Times New Roman" w:hAnsi="Times New Roman"/>
          <w:sz w:val="28"/>
          <w:szCs w:val="28"/>
        </w:rPr>
        <w:t xml:space="preserve"> </w:t>
      </w:r>
      <w:r w:rsidR="00712D83">
        <w:rPr>
          <w:rFonts w:ascii="Times New Roman" w:hAnsi="Times New Roman" w:cs="Times New Roman"/>
          <w:sz w:val="28"/>
          <w:szCs w:val="28"/>
        </w:rPr>
        <w:t>п</w:t>
      </w:r>
      <w:r w:rsidR="00712D83" w:rsidRPr="00712D8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города Пятигорска </w:t>
      </w:r>
      <w:r w:rsidR="004F7E62" w:rsidRPr="0028623E">
        <w:rPr>
          <w:rFonts w:ascii="Times New Roman" w:hAnsi="Times New Roman"/>
          <w:sz w:val="28"/>
          <w:szCs w:val="28"/>
        </w:rPr>
        <w:t>«</w:t>
      </w:r>
      <w:r w:rsidR="006372AD" w:rsidRPr="006372AD">
        <w:rPr>
          <w:rFonts w:ascii="Times New Roman" w:hAnsi="Times New Roman"/>
          <w:sz w:val="28"/>
          <w:szCs w:val="28"/>
        </w:rPr>
        <w:t>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 (признании утратившим силу постановления администрации города Пятигорска от 13.02.2018 №356)</w:t>
      </w:r>
      <w:r w:rsidR="004F7E62" w:rsidRPr="0028623E">
        <w:rPr>
          <w:rFonts w:ascii="Times New Roman" w:hAnsi="Times New Roman"/>
          <w:sz w:val="28"/>
          <w:szCs w:val="28"/>
        </w:rPr>
        <w:t>»</w:t>
      </w:r>
      <w:r w:rsidR="004F7E62" w:rsidRPr="006372AD">
        <w:rPr>
          <w:rFonts w:ascii="Times New Roman" w:hAnsi="Times New Roman" w:cs="Times New Roman"/>
          <w:sz w:val="28"/>
          <w:szCs w:val="28"/>
        </w:rPr>
        <w:t>,</w:t>
      </w:r>
      <w:r w:rsidR="006372AD" w:rsidRPr="006372AD">
        <w:rPr>
          <w:rFonts w:ascii="Times New Roman" w:hAnsi="Times New Roman" w:cs="Times New Roman"/>
          <w:sz w:val="28"/>
          <w:szCs w:val="28"/>
        </w:rPr>
        <w:t xml:space="preserve">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="00916370" w:rsidRPr="00916370">
        <w:rPr>
          <w:rFonts w:ascii="Times New Roman" w:hAnsi="Times New Roman" w:cs="Times New Roman"/>
          <w:sz w:val="28"/>
          <w:szCs w:val="28"/>
        </w:rPr>
        <w:t>отдел</w:t>
      </w:r>
      <w:r w:rsidR="00916370">
        <w:rPr>
          <w:rFonts w:ascii="Times New Roman" w:hAnsi="Times New Roman" w:cs="Times New Roman"/>
          <w:sz w:val="28"/>
          <w:szCs w:val="28"/>
        </w:rPr>
        <w:t>ом</w:t>
      </w:r>
      <w:r w:rsidR="00916370" w:rsidRPr="00916370">
        <w:rPr>
          <w:rFonts w:ascii="Times New Roman" w:hAnsi="Times New Roman" w:cs="Times New Roman"/>
          <w:sz w:val="28"/>
          <w:szCs w:val="28"/>
        </w:rPr>
        <w:t xml:space="preserve"> </w:t>
      </w:r>
      <w:r w:rsidR="006372AD">
        <w:rPr>
          <w:rFonts w:ascii="Times New Roman" w:hAnsi="Times New Roman" w:cs="Times New Roman"/>
          <w:sz w:val="28"/>
          <w:szCs w:val="28"/>
        </w:rPr>
        <w:t>торговли и защиты прав потребителей</w:t>
      </w:r>
      <w:r w:rsidR="00916370" w:rsidRPr="0091637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="006B62AE">
        <w:rPr>
          <w:rFonts w:ascii="Times New Roman" w:hAnsi="Times New Roman" w:cs="Times New Roman"/>
          <w:sz w:val="28"/>
          <w:szCs w:val="28"/>
        </w:rPr>
        <w:t>(далее соответственно – проект правового акта, разработчик)</w:t>
      </w:r>
      <w:r w:rsidRPr="00512D81">
        <w:rPr>
          <w:rFonts w:ascii="Times New Roman" w:hAnsi="Times New Roman" w:cs="Times New Roman"/>
          <w:sz w:val="28"/>
          <w:szCs w:val="28"/>
        </w:rPr>
        <w:t>.</w:t>
      </w:r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соблюденпорядок проведения оценки регулирующего воздействия.</w:t>
      </w:r>
    </w:p>
    <w:p w:rsidR="00544BF2" w:rsidRPr="00263757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544BF2" w:rsidRPr="00E900A3">
        <w:rPr>
          <w:rFonts w:ascii="Times New Roman" w:hAnsi="Times New Roman" w:cs="Times New Roman"/>
          <w:sz w:val="28"/>
          <w:szCs w:val="28"/>
        </w:rPr>
        <w:t>правового акта проведены публичные консультации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="00544BF2"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>
        <w:rPr>
          <w:rFonts w:ascii="Times New Roman" w:hAnsi="Times New Roman" w:cs="Times New Roman"/>
          <w:sz w:val="28"/>
          <w:szCs w:val="28"/>
        </w:rPr>
        <w:t>26 апреля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2021</w:t>
      </w:r>
      <w:r w:rsidR="004F7E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</w:t>
      </w:r>
      <w:r w:rsidR="006372AD">
        <w:rPr>
          <w:rFonts w:ascii="Times New Roman" w:hAnsi="Times New Roman" w:cs="Times New Roman"/>
          <w:sz w:val="28"/>
          <w:szCs w:val="28"/>
        </w:rPr>
        <w:t xml:space="preserve">татам   проведения   публичных </w:t>
      </w:r>
      <w:r w:rsidR="005E5721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proofErr w:type="gramStart"/>
      <w:r w:rsidR="005E5721">
        <w:rPr>
          <w:rFonts w:ascii="Times New Roman" w:hAnsi="Times New Roman" w:cs="Times New Roman"/>
          <w:sz w:val="28"/>
          <w:szCs w:val="28"/>
        </w:rPr>
        <w:t>замечания  и</w:t>
      </w:r>
      <w:proofErr w:type="gramEnd"/>
      <w:r w:rsidR="005E5721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D143F6" w:rsidRDefault="00544BF2" w:rsidP="00D14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 xml:space="preserve">На   основе   проведенной   </w:t>
      </w:r>
      <w:proofErr w:type="gramStart"/>
      <w:r w:rsidRPr="00E900A3">
        <w:rPr>
          <w:rFonts w:ascii="Times New Roman" w:hAnsi="Times New Roman" w:cs="Times New Roman"/>
          <w:sz w:val="28"/>
          <w:szCs w:val="28"/>
        </w:rPr>
        <w:t>оценки  проекта</w:t>
      </w:r>
      <w:proofErr w:type="gramEnd"/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правового  акта  с  учетом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4F7E62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уполномоченным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D143F6" w:rsidRDefault="006B62AE" w:rsidP="00D14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</w:t>
      </w:r>
      <w:r w:rsidR="006F5AF0">
        <w:rPr>
          <w:rFonts w:ascii="Times New Roman" w:hAnsi="Times New Roman" w:cs="Times New Roman"/>
          <w:sz w:val="28"/>
          <w:szCs w:val="28"/>
        </w:rPr>
        <w:t>твия, соблюдены в полном объеме;</w:t>
      </w:r>
    </w:p>
    <w:p w:rsidR="00D143F6" w:rsidRDefault="00EA7BE6" w:rsidP="00D14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7F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017FF">
        <w:rPr>
          <w:rFonts w:ascii="Times New Roman" w:hAnsi="Times New Roman" w:cs="Times New Roman"/>
          <w:sz w:val="28"/>
          <w:szCs w:val="28"/>
        </w:rPr>
        <w:t>. 6 п. 25 Приложения 1 к проекту постановления вводит избыточн</w:t>
      </w:r>
      <w:r w:rsidR="00D143F6">
        <w:rPr>
          <w:rFonts w:ascii="Times New Roman" w:hAnsi="Times New Roman" w:cs="Times New Roman"/>
          <w:sz w:val="28"/>
          <w:szCs w:val="28"/>
        </w:rPr>
        <w:t>ые</w:t>
      </w:r>
      <w:r w:rsidRPr="006017F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0B5A9B" w:rsidRPr="006017FF">
        <w:rPr>
          <w:rFonts w:ascii="Times New Roman" w:hAnsi="Times New Roman" w:cs="Times New Roman"/>
          <w:sz w:val="28"/>
          <w:szCs w:val="28"/>
        </w:rPr>
        <w:t xml:space="preserve"> для</w:t>
      </w:r>
      <w:r w:rsidRPr="006017FF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</w:t>
      </w:r>
      <w:r w:rsidR="000B5A9B" w:rsidRPr="006017FF">
        <w:rPr>
          <w:rFonts w:ascii="Times New Roman" w:hAnsi="Times New Roman" w:cs="Times New Roman"/>
          <w:sz w:val="28"/>
          <w:szCs w:val="28"/>
        </w:rPr>
        <w:t>. Организатор аукциона на право заключения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 име</w:t>
      </w:r>
      <w:r w:rsidR="00F776BC">
        <w:rPr>
          <w:rFonts w:ascii="Times New Roman" w:hAnsi="Times New Roman" w:cs="Times New Roman"/>
          <w:sz w:val="28"/>
          <w:szCs w:val="28"/>
        </w:rPr>
        <w:t>ет возможность самостоятельно</w:t>
      </w:r>
      <w:r w:rsidR="000B5A9B" w:rsidRPr="006017FF">
        <w:rPr>
          <w:rFonts w:ascii="Times New Roman" w:hAnsi="Times New Roman" w:cs="Times New Roman"/>
          <w:sz w:val="28"/>
          <w:szCs w:val="28"/>
        </w:rPr>
        <w:t xml:space="preserve"> устанавливать принадлежность претендента к субъектам малого и среднего предпринимательства </w:t>
      </w:r>
      <w:r w:rsidR="00C45BF7" w:rsidRPr="006017FF">
        <w:rPr>
          <w:rFonts w:ascii="Times New Roman" w:hAnsi="Times New Roman" w:cs="Times New Roman"/>
          <w:sz w:val="28"/>
          <w:szCs w:val="28"/>
        </w:rPr>
        <w:t>посредством Единого реестра субъектов малого и среднего предпринимательства</w:t>
      </w:r>
      <w:r w:rsidR="006017FF" w:rsidRPr="006017FF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6017FF" w:rsidRPr="006017FF">
          <w:rPr>
            <w:rFonts w:ascii="Times New Roman" w:hAnsi="Times New Roman" w:cs="Times New Roman"/>
            <w:sz w:val="28"/>
            <w:szCs w:val="28"/>
          </w:rPr>
          <w:t>https://ofd.nalog.ru</w:t>
        </w:r>
      </w:hyperlink>
      <w:r w:rsidR="006017FF" w:rsidRPr="006017FF">
        <w:rPr>
          <w:rFonts w:ascii="Times New Roman" w:hAnsi="Times New Roman" w:cs="Times New Roman"/>
          <w:sz w:val="28"/>
          <w:szCs w:val="28"/>
        </w:rPr>
        <w:t>)</w:t>
      </w:r>
      <w:r w:rsidR="00D143F6">
        <w:rPr>
          <w:rFonts w:ascii="Times New Roman" w:hAnsi="Times New Roman" w:cs="Times New Roman"/>
          <w:sz w:val="28"/>
          <w:szCs w:val="28"/>
        </w:rPr>
        <w:t>;</w:t>
      </w:r>
    </w:p>
    <w:p w:rsidR="006017FF" w:rsidRPr="00D143F6" w:rsidRDefault="00D143F6" w:rsidP="00D143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C1D" w:rsidRPr="00D143F6">
        <w:rPr>
          <w:rFonts w:ascii="Times New Roman" w:hAnsi="Times New Roman" w:cs="Times New Roman"/>
          <w:sz w:val="28"/>
          <w:szCs w:val="28"/>
        </w:rPr>
        <w:t>риложением 7 к проекту постановления (Порядок предоставления права на размещение нестационарных торговых объектов на земельных участках, в зданиях, строениях, сооружениях, находящихся в муниципаль</w:t>
      </w:r>
      <w:r w:rsidR="00F42C1D" w:rsidRPr="00D143F6">
        <w:rPr>
          <w:rFonts w:ascii="Times New Roman" w:hAnsi="Times New Roman" w:cs="Times New Roman"/>
          <w:sz w:val="28"/>
          <w:szCs w:val="28"/>
        </w:rPr>
        <w:lastRenderedPageBreak/>
        <w:t xml:space="preserve">ной собственности, производителям товаров) не предусмотрена возможность на получение права размещения нестационарных торговых объектов на земельных участках, в зданиях, строениях, сооружениях, находящихся в муниципальной собственности </w:t>
      </w:r>
      <w:r w:rsidR="00F42C1D" w:rsidRPr="00D143F6">
        <w:rPr>
          <w:rFonts w:ascii="Times New Roman" w:hAnsi="Times New Roman" w:cs="Times New Roman"/>
          <w:bCs/>
          <w:sz w:val="28"/>
          <w:szCs w:val="28"/>
        </w:rPr>
        <w:t xml:space="preserve">города-курорта Пятигорска, </w:t>
      </w:r>
      <w:r w:rsidR="00F42C1D" w:rsidRPr="00D143F6">
        <w:rPr>
          <w:rFonts w:ascii="Times New Roman" w:hAnsi="Times New Roman" w:cs="Times New Roman"/>
          <w:sz w:val="28"/>
          <w:szCs w:val="28"/>
        </w:rPr>
        <w:t xml:space="preserve">производителями товаров для </w:t>
      </w:r>
      <w:r w:rsidR="00B928C0" w:rsidRPr="00D143F6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EA7BE6" w:rsidRDefault="00B928C0" w:rsidP="00637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C0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>
        <w:rPr>
          <w:rFonts w:ascii="Times New Roman" w:hAnsi="Times New Roman" w:cs="Times New Roman"/>
          <w:sz w:val="28"/>
          <w:szCs w:val="28"/>
        </w:rPr>
        <w:t>считаем, что указанные разделы проекта</w:t>
      </w:r>
      <w:r w:rsidRPr="00B92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928C0">
        <w:rPr>
          <w:rFonts w:ascii="Times New Roman" w:hAnsi="Times New Roman" w:cs="Times New Roman"/>
          <w:sz w:val="28"/>
          <w:szCs w:val="28"/>
        </w:rPr>
        <w:t>требу</w:t>
      </w:r>
      <w:r w:rsidR="00F776BC">
        <w:rPr>
          <w:rFonts w:ascii="Times New Roman" w:hAnsi="Times New Roman" w:cs="Times New Roman"/>
          <w:sz w:val="28"/>
          <w:szCs w:val="28"/>
        </w:rPr>
        <w:t>ю</w:t>
      </w:r>
      <w:bookmarkStart w:id="2" w:name="_GoBack"/>
      <w:bookmarkEnd w:id="2"/>
      <w:r w:rsidRPr="00B928C0">
        <w:rPr>
          <w:rFonts w:ascii="Times New Roman" w:hAnsi="Times New Roman" w:cs="Times New Roman"/>
          <w:sz w:val="28"/>
          <w:szCs w:val="28"/>
        </w:rPr>
        <w:t>т доработки.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6F5AF0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</w:t>
      </w:r>
      <w:r w:rsidR="00961B45">
        <w:rPr>
          <w:b w:val="0"/>
          <w:caps w:val="0"/>
          <w:sz w:val="28"/>
          <w:szCs w:val="28"/>
        </w:rPr>
        <w:t xml:space="preserve">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6F5AF0">
        <w:rPr>
          <w:b w:val="0"/>
          <w:caps w:val="0"/>
          <w:sz w:val="28"/>
          <w:szCs w:val="28"/>
        </w:rPr>
        <w:t xml:space="preserve">                                   </w:t>
      </w:r>
      <w:proofErr w:type="spellStart"/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  <w:proofErr w:type="spellEnd"/>
    </w:p>
    <w:p w:rsidR="00003A6E" w:rsidRDefault="00003A6E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p w:rsidR="00003A6E" w:rsidRDefault="00003A6E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p w:rsidR="00003A6E" w:rsidRDefault="00003A6E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24.05.2021</w:t>
      </w:r>
    </w:p>
    <w:sectPr w:rsidR="00003A6E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03A6E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143F6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776BC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E763-DBF5-4BFF-AB50-3E3771D0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2016-02-25T12:26:00Z</cp:lastPrinted>
  <dcterms:created xsi:type="dcterms:W3CDTF">2019-09-25T13:29:00Z</dcterms:created>
  <dcterms:modified xsi:type="dcterms:W3CDTF">2021-08-17T14:27:00Z</dcterms:modified>
</cp:coreProperties>
</file>