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4D15" w14:textId="77777777" w:rsidR="00B40E2B" w:rsidRPr="00145ADE" w:rsidRDefault="00B40E2B" w:rsidP="00B40E2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189F96CD" wp14:editId="3D68FC15">
            <wp:simplePos x="0" y="0"/>
            <wp:positionH relativeFrom="column">
              <wp:posOffset>2628900</wp:posOffset>
            </wp:positionH>
            <wp:positionV relativeFrom="paragraph">
              <wp:posOffset>-149860</wp:posOffset>
            </wp:positionV>
            <wp:extent cx="720090" cy="876300"/>
            <wp:effectExtent l="19050" t="0" r="3810" b="0"/>
            <wp:wrapTopAndBottom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0DD63B" w14:textId="77777777" w:rsidR="00B40E2B" w:rsidRPr="00A8004E" w:rsidRDefault="00B40E2B" w:rsidP="00B40E2B">
      <w:pPr>
        <w:keepNext/>
        <w:jc w:val="center"/>
        <w:outlineLvl w:val="1"/>
        <w:rPr>
          <w:b/>
          <w:spacing w:val="40"/>
          <w:sz w:val="32"/>
          <w:szCs w:val="20"/>
        </w:rPr>
      </w:pPr>
      <w:r w:rsidRPr="00A8004E">
        <w:rPr>
          <w:spacing w:val="40"/>
          <w:sz w:val="26"/>
          <w:szCs w:val="26"/>
        </w:rPr>
        <w:t>МУНИЦИПАЛЬНОЕ УЧРЕЖДЕНИЕ</w:t>
      </w:r>
    </w:p>
    <w:p w14:paraId="44E04BDE" w14:textId="77777777" w:rsidR="00B40E2B" w:rsidRPr="00A8004E" w:rsidRDefault="00B40E2B" w:rsidP="00B40E2B">
      <w:pPr>
        <w:keepNext/>
        <w:jc w:val="center"/>
        <w:outlineLvl w:val="1"/>
        <w:rPr>
          <w:spacing w:val="40"/>
          <w:sz w:val="26"/>
          <w:szCs w:val="26"/>
        </w:rPr>
      </w:pPr>
      <w:r>
        <w:rPr>
          <w:b/>
          <w:spacing w:val="40"/>
          <w:sz w:val="32"/>
          <w:szCs w:val="20"/>
        </w:rPr>
        <w:t>«</w:t>
      </w:r>
      <w:r w:rsidRPr="00A8004E">
        <w:rPr>
          <w:b/>
          <w:spacing w:val="40"/>
          <w:sz w:val="32"/>
          <w:szCs w:val="20"/>
        </w:rPr>
        <w:t>ФИНАНСОВОЕ УПРАВЛЕНИЕ</w:t>
      </w:r>
    </w:p>
    <w:p w14:paraId="6BCB6F35" w14:textId="77777777" w:rsidR="00B40E2B" w:rsidRPr="00145ADE" w:rsidRDefault="00B40E2B" w:rsidP="00B40E2B">
      <w:pPr>
        <w:keepNext/>
        <w:jc w:val="center"/>
        <w:outlineLvl w:val="3"/>
        <w:rPr>
          <w:b/>
          <w:spacing w:val="40"/>
          <w:sz w:val="32"/>
          <w:szCs w:val="20"/>
        </w:rPr>
      </w:pPr>
      <w:r w:rsidRPr="00145ADE">
        <w:rPr>
          <w:b/>
          <w:spacing w:val="40"/>
          <w:sz w:val="32"/>
          <w:szCs w:val="20"/>
        </w:rPr>
        <w:t xml:space="preserve">АДМИНИСТРАЦИИ </w:t>
      </w:r>
      <w:r>
        <w:rPr>
          <w:b/>
          <w:spacing w:val="40"/>
          <w:sz w:val="32"/>
          <w:szCs w:val="20"/>
        </w:rPr>
        <w:t>ГОРОДА</w:t>
      </w:r>
      <w:r w:rsidRPr="00145ADE">
        <w:rPr>
          <w:b/>
          <w:spacing w:val="40"/>
          <w:sz w:val="32"/>
          <w:szCs w:val="20"/>
        </w:rPr>
        <w:t xml:space="preserve"> ПЯТИГОРСКА</w:t>
      </w:r>
      <w:r>
        <w:rPr>
          <w:b/>
          <w:spacing w:val="40"/>
          <w:sz w:val="32"/>
          <w:szCs w:val="20"/>
        </w:rPr>
        <w:t>»</w:t>
      </w:r>
    </w:p>
    <w:p w14:paraId="76763E75" w14:textId="77777777" w:rsidR="00B40E2B" w:rsidRPr="00145ADE" w:rsidRDefault="00B40E2B" w:rsidP="00B40E2B">
      <w:pPr>
        <w:keepNext/>
        <w:jc w:val="center"/>
        <w:outlineLvl w:val="1"/>
        <w:rPr>
          <w:rFonts w:ascii="AdverGothic" w:hAnsi="AdverGothic"/>
          <w:b/>
          <w:spacing w:val="158"/>
          <w:sz w:val="48"/>
          <w:szCs w:val="20"/>
        </w:rPr>
      </w:pPr>
      <w:r w:rsidRPr="00145ADE">
        <w:rPr>
          <w:rFonts w:ascii="AdverGothic" w:hAnsi="AdverGothic"/>
          <w:b/>
          <w:spacing w:val="158"/>
          <w:sz w:val="48"/>
          <w:szCs w:val="20"/>
        </w:rPr>
        <w:t>ПРИКАЗ</w:t>
      </w:r>
    </w:p>
    <w:p w14:paraId="31471899" w14:textId="77777777" w:rsidR="00B40E2B" w:rsidRPr="00145ADE" w:rsidRDefault="00B40E2B" w:rsidP="00B40E2B">
      <w:pPr>
        <w:ind w:left="-567"/>
        <w:rPr>
          <w:sz w:val="26"/>
        </w:rPr>
      </w:pPr>
      <w:r>
        <w:rPr>
          <w:rFonts w:ascii="AdverGothic" w:hAnsi="AdverGothic"/>
          <w:b/>
          <w:noProof/>
          <w:spacing w:val="40"/>
          <w:sz w:val="5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9B81A6" wp14:editId="0BC9BD36">
                <wp:simplePos x="0" y="0"/>
                <wp:positionH relativeFrom="column">
                  <wp:posOffset>23495</wp:posOffset>
                </wp:positionH>
                <wp:positionV relativeFrom="paragraph">
                  <wp:posOffset>66674</wp:posOffset>
                </wp:positionV>
                <wp:extent cx="5906770" cy="0"/>
                <wp:effectExtent l="0" t="19050" r="17780" b="3810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C900E" id="Line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5.25pt" to="466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0F87766F" w14:textId="0F37CFF0" w:rsidR="00B40E2B" w:rsidRPr="004A6027" w:rsidRDefault="00B40E2B" w:rsidP="00B40E2B">
      <w:pPr>
        <w:ind w:left="-567"/>
        <w:rPr>
          <w:sz w:val="28"/>
          <w:szCs w:val="28"/>
        </w:rPr>
      </w:pPr>
      <w:r w:rsidRPr="006F42B1">
        <w:rPr>
          <w:b/>
          <w:sz w:val="28"/>
          <w:szCs w:val="28"/>
        </w:rPr>
        <w:t xml:space="preserve">         </w:t>
      </w:r>
      <w:r w:rsidRPr="002A2B3B">
        <w:rPr>
          <w:b/>
          <w:sz w:val="28"/>
          <w:szCs w:val="28"/>
        </w:rPr>
        <w:t>«</w:t>
      </w:r>
      <w:r w:rsidR="002A2B3B" w:rsidRPr="002A2B3B">
        <w:rPr>
          <w:b/>
          <w:sz w:val="28"/>
          <w:szCs w:val="28"/>
        </w:rPr>
        <w:t>2</w:t>
      </w:r>
      <w:r w:rsidRPr="002A2B3B">
        <w:rPr>
          <w:b/>
          <w:sz w:val="28"/>
          <w:szCs w:val="28"/>
        </w:rPr>
        <w:t xml:space="preserve">0» </w:t>
      </w:r>
      <w:r w:rsidR="005657CF" w:rsidRPr="002A2B3B">
        <w:rPr>
          <w:b/>
          <w:sz w:val="28"/>
          <w:szCs w:val="28"/>
        </w:rPr>
        <w:t>но</w:t>
      </w:r>
      <w:r w:rsidRPr="002A2B3B">
        <w:rPr>
          <w:b/>
          <w:sz w:val="28"/>
          <w:szCs w:val="28"/>
        </w:rPr>
        <w:t>ября 2024 г.</w:t>
      </w:r>
      <w:r w:rsidRPr="002A2B3B">
        <w:rPr>
          <w:b/>
          <w:sz w:val="28"/>
          <w:szCs w:val="28"/>
        </w:rPr>
        <w:tab/>
        <w:t xml:space="preserve">                   </w:t>
      </w:r>
      <w:r w:rsidRPr="002A2B3B">
        <w:rPr>
          <w:b/>
          <w:sz w:val="28"/>
          <w:szCs w:val="28"/>
        </w:rPr>
        <w:tab/>
        <w:t xml:space="preserve">                                             </w:t>
      </w:r>
      <w:r w:rsidR="005657CF" w:rsidRPr="002A2B3B">
        <w:rPr>
          <w:b/>
          <w:sz w:val="28"/>
          <w:szCs w:val="28"/>
        </w:rPr>
        <w:t xml:space="preserve">          </w:t>
      </w:r>
      <w:r w:rsidRPr="002A2B3B">
        <w:rPr>
          <w:b/>
          <w:sz w:val="28"/>
          <w:szCs w:val="28"/>
        </w:rPr>
        <w:t xml:space="preserve">    № </w:t>
      </w:r>
      <w:r w:rsidR="002A2B3B" w:rsidRPr="002A2B3B">
        <w:rPr>
          <w:b/>
          <w:sz w:val="28"/>
          <w:szCs w:val="28"/>
        </w:rPr>
        <w:t>93</w:t>
      </w:r>
    </w:p>
    <w:p w14:paraId="5AD7336D" w14:textId="39A8F067" w:rsidR="00B40E2B" w:rsidRPr="004A6027" w:rsidRDefault="00B40E2B" w:rsidP="00B40E2B">
      <w:pPr>
        <w:ind w:left="-567" w:right="279"/>
        <w:jc w:val="right"/>
        <w:rPr>
          <w:sz w:val="28"/>
          <w:szCs w:val="28"/>
        </w:rPr>
      </w:pPr>
      <w:r w:rsidRPr="004A6027">
        <w:rPr>
          <w:sz w:val="28"/>
          <w:szCs w:val="28"/>
        </w:rPr>
        <w:t xml:space="preserve">                                                                                       По основной деятельности </w:t>
      </w:r>
    </w:p>
    <w:p w14:paraId="0CDCB1CB" w14:textId="77777777" w:rsidR="00B40E2B" w:rsidRPr="004A6027" w:rsidRDefault="00B40E2B" w:rsidP="00B40E2B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14:paraId="099D8062" w14:textId="77777777" w:rsidR="00B40E2B" w:rsidRPr="003465E7" w:rsidRDefault="00B40E2B" w:rsidP="00B40E2B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4A6027">
        <w:rPr>
          <w:bCs/>
          <w:sz w:val="28"/>
          <w:szCs w:val="28"/>
        </w:rPr>
        <w:t>О внесении изменений в Порядок проведения мониторинга качества финансового менеджмента главных распорядителей средств бюджета города-курорта Пятигорска, главных администраторов доходов бюджета города-курорта Пятигорска, главных администраторов источников финансирования дефицита бюджета города-курорта Пятигорска, утвержденный приказом от 30 декабря 2020 г. № 117</w:t>
      </w:r>
    </w:p>
    <w:p w14:paraId="7A52D596" w14:textId="77777777" w:rsidR="00B40E2B" w:rsidRPr="003465E7" w:rsidRDefault="00B40E2B" w:rsidP="00B40E2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867B8BD" w14:textId="33C54AB6" w:rsidR="00311E3E" w:rsidRPr="00145ADE" w:rsidRDefault="00B40E2B" w:rsidP="00311E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465E7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</w:t>
      </w:r>
      <w:r w:rsidRPr="00130051">
        <w:rPr>
          <w:rFonts w:eastAsiaTheme="minorHAnsi"/>
          <w:sz w:val="28"/>
          <w:szCs w:val="28"/>
        </w:rPr>
        <w:t xml:space="preserve"> </w:t>
      </w:r>
      <w:hyperlink r:id="rId8" w:history="1">
        <w:r w:rsidRPr="00130051">
          <w:rPr>
            <w:rFonts w:eastAsiaTheme="minorHAnsi"/>
            <w:sz w:val="28"/>
            <w:szCs w:val="28"/>
          </w:rPr>
          <w:t>подпункт</w:t>
        </w:r>
        <w:r>
          <w:rPr>
            <w:rFonts w:eastAsiaTheme="minorHAnsi"/>
            <w:sz w:val="28"/>
            <w:szCs w:val="28"/>
          </w:rPr>
          <w:t>ом</w:t>
        </w:r>
        <w:r w:rsidRPr="00130051">
          <w:rPr>
            <w:rFonts w:eastAsiaTheme="minorHAnsi"/>
            <w:sz w:val="28"/>
            <w:szCs w:val="28"/>
          </w:rPr>
          <w:t xml:space="preserve"> </w:t>
        </w:r>
        <w:r>
          <w:rPr>
            <w:rFonts w:eastAsiaTheme="minorHAnsi"/>
            <w:sz w:val="28"/>
            <w:szCs w:val="28"/>
          </w:rPr>
          <w:t>1</w:t>
        </w:r>
        <w:r w:rsidRPr="00130051">
          <w:rPr>
            <w:rFonts w:eastAsiaTheme="minorHAnsi"/>
            <w:sz w:val="28"/>
            <w:szCs w:val="28"/>
          </w:rPr>
          <w:t xml:space="preserve"> пункта 6 статьи 160.2-1</w:t>
        </w:r>
      </w:hyperlink>
      <w:r w:rsidRPr="00130051">
        <w:rPr>
          <w:rFonts w:eastAsiaTheme="minorHAnsi"/>
          <w:sz w:val="28"/>
          <w:szCs w:val="28"/>
        </w:rPr>
        <w:t xml:space="preserve"> Бюджетного кодекса Российской Федерации</w:t>
      </w:r>
    </w:p>
    <w:p w14:paraId="16A8D339" w14:textId="77777777" w:rsidR="00311E3E" w:rsidRPr="00145ADE" w:rsidRDefault="00311E3E" w:rsidP="00B40E2B">
      <w:pPr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</w:p>
    <w:p w14:paraId="430CA63C" w14:textId="77777777" w:rsidR="00B40E2B" w:rsidRDefault="00B40E2B" w:rsidP="00B40E2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57522363" w14:textId="77777777" w:rsidR="00B40E2B" w:rsidRPr="00145ADE" w:rsidRDefault="00B40E2B" w:rsidP="00B40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2473C5" w14:textId="285B5E70" w:rsidR="00B40E2B" w:rsidRPr="00ED6469" w:rsidRDefault="00B40E2B" w:rsidP="00ED646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D6469">
        <w:rPr>
          <w:sz w:val="28"/>
          <w:szCs w:val="28"/>
        </w:rPr>
        <w:t xml:space="preserve">Внести изменения в </w:t>
      </w:r>
      <w:hyperlink r:id="rId9" w:history="1">
        <w:r w:rsidRPr="00ED6469">
          <w:rPr>
            <w:sz w:val="28"/>
            <w:szCs w:val="28"/>
          </w:rPr>
          <w:t>Порядок</w:t>
        </w:r>
      </w:hyperlink>
      <w:r w:rsidRPr="00ED6469">
        <w:rPr>
          <w:sz w:val="28"/>
          <w:szCs w:val="28"/>
        </w:rPr>
        <w:t xml:space="preserve"> проведения мониторинга качества финансового менеджмента главных распорядителей средств бюджета города-курорта Пятигорска, главных администраторов доходов бюджета города-курорта Пятигорска, главных администраторов источников финансирования дефицита бюджета города-курорта Пятигорска, утвержденный приказом муниципального учреждения «Финансовое управление администрации города Пятигорска» от 30 декабря 2020 г. № 117</w:t>
      </w:r>
      <w:r w:rsidR="00ED6469">
        <w:rPr>
          <w:sz w:val="28"/>
          <w:szCs w:val="28"/>
        </w:rPr>
        <w:t xml:space="preserve"> (далее -</w:t>
      </w:r>
      <w:r w:rsidR="002A2B3B">
        <w:rPr>
          <w:sz w:val="28"/>
          <w:szCs w:val="28"/>
        </w:rPr>
        <w:t xml:space="preserve"> </w:t>
      </w:r>
      <w:r w:rsidR="00ED6469">
        <w:rPr>
          <w:sz w:val="28"/>
          <w:szCs w:val="28"/>
        </w:rPr>
        <w:t>Порядок)</w:t>
      </w:r>
      <w:r w:rsidR="008F1842" w:rsidRPr="00ED6469">
        <w:rPr>
          <w:sz w:val="28"/>
          <w:szCs w:val="28"/>
        </w:rPr>
        <w:t>,</w:t>
      </w:r>
      <w:r w:rsidR="00A43E69" w:rsidRPr="00ED6469">
        <w:rPr>
          <w:sz w:val="28"/>
          <w:szCs w:val="28"/>
        </w:rPr>
        <w:t xml:space="preserve"> </w:t>
      </w:r>
      <w:r w:rsidR="008F1842" w:rsidRPr="00ED6469">
        <w:rPr>
          <w:sz w:val="28"/>
          <w:szCs w:val="28"/>
        </w:rPr>
        <w:t>и</w:t>
      </w:r>
      <w:r w:rsidRPr="00ED6469">
        <w:rPr>
          <w:sz w:val="28"/>
          <w:szCs w:val="28"/>
        </w:rPr>
        <w:t>зложи</w:t>
      </w:r>
      <w:r w:rsidR="008F1842" w:rsidRPr="00ED6469">
        <w:rPr>
          <w:sz w:val="28"/>
          <w:szCs w:val="28"/>
        </w:rPr>
        <w:t>в</w:t>
      </w:r>
      <w:r w:rsidRPr="00ED6469">
        <w:rPr>
          <w:sz w:val="28"/>
          <w:szCs w:val="28"/>
        </w:rPr>
        <w:t xml:space="preserve"> </w:t>
      </w:r>
      <w:r w:rsidR="00311E3E" w:rsidRPr="00ED6469">
        <w:rPr>
          <w:sz w:val="28"/>
          <w:szCs w:val="28"/>
        </w:rPr>
        <w:t>раздел «Направление оценки качества 5 «Размещение информации в информационно-телекоммуникационной сети «Интернет»</w:t>
      </w:r>
      <w:r w:rsidR="00A43E69" w:rsidRPr="00ED6469">
        <w:rPr>
          <w:sz w:val="28"/>
          <w:szCs w:val="28"/>
        </w:rPr>
        <w:t xml:space="preserve"> Приложения 1 к Порядку </w:t>
      </w:r>
      <w:r w:rsidRPr="00ED6469">
        <w:rPr>
          <w:sz w:val="28"/>
          <w:szCs w:val="28"/>
        </w:rPr>
        <w:t xml:space="preserve">в редакции </w:t>
      </w:r>
      <w:r w:rsidR="00A43E69" w:rsidRPr="00ED6469">
        <w:rPr>
          <w:sz w:val="28"/>
          <w:szCs w:val="28"/>
        </w:rPr>
        <w:t>согласно приложению к настоящему приказу.</w:t>
      </w:r>
    </w:p>
    <w:p w14:paraId="627A0822" w14:textId="77777777" w:rsidR="00B40E2B" w:rsidRPr="00E95B52" w:rsidRDefault="00B40E2B" w:rsidP="00B40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планирования бюджета </w:t>
      </w:r>
      <w:r w:rsidRPr="00E95B52">
        <w:rPr>
          <w:sz w:val="28"/>
          <w:szCs w:val="28"/>
        </w:rPr>
        <w:t xml:space="preserve">муниципального учреждения </w:t>
      </w:r>
      <w:r>
        <w:rPr>
          <w:sz w:val="28"/>
          <w:szCs w:val="28"/>
        </w:rPr>
        <w:t>«</w:t>
      </w:r>
      <w:r w:rsidRPr="00E95B52">
        <w:rPr>
          <w:sz w:val="28"/>
          <w:szCs w:val="28"/>
        </w:rPr>
        <w:t>Финансовое управление администрации города Пятигорска</w:t>
      </w:r>
      <w:r>
        <w:rPr>
          <w:sz w:val="28"/>
          <w:szCs w:val="28"/>
        </w:rPr>
        <w:t>»</w:t>
      </w:r>
      <w:r w:rsidRPr="00E95B5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9C7B70">
        <w:rPr>
          <w:sz w:val="28"/>
          <w:szCs w:val="28"/>
        </w:rPr>
        <w:t xml:space="preserve"> настоящий приказ </w:t>
      </w:r>
      <w:r w:rsidRPr="009D3A74">
        <w:rPr>
          <w:sz w:val="28"/>
          <w:szCs w:val="28"/>
        </w:rPr>
        <w:t xml:space="preserve">на официальном сайте города-курорта Пятигорска в информационно-телекоммуникационной сети </w:t>
      </w:r>
      <w:r>
        <w:rPr>
          <w:sz w:val="28"/>
          <w:szCs w:val="28"/>
        </w:rPr>
        <w:t>«</w:t>
      </w:r>
      <w:r w:rsidRPr="009D3A74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14:paraId="7E96E9B2" w14:textId="389B2DB8" w:rsidR="00B40E2B" w:rsidRPr="00E95B52" w:rsidRDefault="00B40E2B" w:rsidP="00B40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95B52">
        <w:rPr>
          <w:sz w:val="28"/>
          <w:szCs w:val="28"/>
        </w:rPr>
        <w:t>. Контроль за исполнением настоящего приказа оставляю за собой.</w:t>
      </w:r>
    </w:p>
    <w:p w14:paraId="7E9060B3" w14:textId="0E71D64D" w:rsidR="00B40E2B" w:rsidRPr="00E95B52" w:rsidRDefault="00B40E2B" w:rsidP="00B40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95B52">
        <w:rPr>
          <w:sz w:val="28"/>
          <w:szCs w:val="28"/>
        </w:rPr>
        <w:t>. Настоящий приказ вступает в силу со дня подписания.</w:t>
      </w:r>
    </w:p>
    <w:p w14:paraId="7066C1D0" w14:textId="77777777" w:rsidR="00B40E2B" w:rsidRDefault="00B40E2B" w:rsidP="00B40E2B">
      <w:pPr>
        <w:tabs>
          <w:tab w:val="left" w:pos="3630"/>
          <w:tab w:val="right" w:pos="9355"/>
        </w:tabs>
        <w:spacing w:line="240" w:lineRule="exact"/>
        <w:jc w:val="both"/>
        <w:rPr>
          <w:sz w:val="28"/>
          <w:szCs w:val="28"/>
        </w:rPr>
      </w:pPr>
    </w:p>
    <w:p w14:paraId="20F6C4AA" w14:textId="77777777" w:rsidR="00B40E2B" w:rsidRDefault="00B40E2B" w:rsidP="00B40E2B">
      <w:pPr>
        <w:tabs>
          <w:tab w:val="left" w:pos="3630"/>
          <w:tab w:val="right" w:pos="9355"/>
        </w:tabs>
        <w:spacing w:line="240" w:lineRule="exact"/>
        <w:jc w:val="both"/>
        <w:rPr>
          <w:sz w:val="28"/>
          <w:szCs w:val="28"/>
        </w:rPr>
      </w:pPr>
    </w:p>
    <w:p w14:paraId="76B08079" w14:textId="31262F71" w:rsidR="00B40E2B" w:rsidRPr="00E95B52" w:rsidRDefault="00B40E2B" w:rsidP="00B40E2B">
      <w:pPr>
        <w:tabs>
          <w:tab w:val="left" w:pos="3630"/>
          <w:tab w:val="right" w:pos="9355"/>
        </w:tabs>
        <w:spacing w:line="240" w:lineRule="exact"/>
        <w:jc w:val="both"/>
        <w:rPr>
          <w:sz w:val="28"/>
          <w:szCs w:val="28"/>
        </w:rPr>
      </w:pPr>
      <w:r w:rsidRPr="00E95B52">
        <w:rPr>
          <w:sz w:val="28"/>
          <w:szCs w:val="28"/>
        </w:rPr>
        <w:t xml:space="preserve">Начальник МУ </w:t>
      </w:r>
      <w:r>
        <w:rPr>
          <w:sz w:val="28"/>
          <w:szCs w:val="28"/>
        </w:rPr>
        <w:t>«</w:t>
      </w:r>
      <w:r w:rsidRPr="00E95B52">
        <w:rPr>
          <w:sz w:val="28"/>
          <w:szCs w:val="28"/>
        </w:rPr>
        <w:t xml:space="preserve">Финансовое управление </w:t>
      </w:r>
    </w:p>
    <w:p w14:paraId="6C3D96D8" w14:textId="6B30D9FD" w:rsidR="00B40E2B" w:rsidRPr="00E95B52" w:rsidRDefault="00B40E2B" w:rsidP="00B40E2B">
      <w:pPr>
        <w:tabs>
          <w:tab w:val="left" w:pos="3630"/>
          <w:tab w:val="right" w:pos="9355"/>
        </w:tabs>
        <w:spacing w:line="240" w:lineRule="exact"/>
        <w:jc w:val="both"/>
        <w:rPr>
          <w:sz w:val="28"/>
          <w:szCs w:val="28"/>
        </w:rPr>
      </w:pPr>
      <w:r w:rsidRPr="00E95B52">
        <w:rPr>
          <w:sz w:val="28"/>
          <w:szCs w:val="28"/>
        </w:rPr>
        <w:t xml:space="preserve">администрации г. </w:t>
      </w:r>
      <w:proofErr w:type="gramStart"/>
      <w:r w:rsidRPr="00E95B52">
        <w:rPr>
          <w:sz w:val="28"/>
          <w:szCs w:val="28"/>
        </w:rPr>
        <w:t>Пятигорска</w:t>
      </w:r>
      <w:r>
        <w:rPr>
          <w:sz w:val="28"/>
          <w:szCs w:val="28"/>
        </w:rPr>
        <w:t>»</w:t>
      </w:r>
      <w:r w:rsidRPr="00E95B52">
        <w:rPr>
          <w:sz w:val="28"/>
          <w:szCs w:val="28"/>
        </w:rPr>
        <w:t xml:space="preserve">   </w:t>
      </w:r>
      <w:proofErr w:type="gramEnd"/>
      <w:r w:rsidRPr="00E95B5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</w:t>
      </w:r>
      <w:r w:rsidRPr="00E95B52">
        <w:rPr>
          <w:sz w:val="28"/>
          <w:szCs w:val="28"/>
        </w:rPr>
        <w:t xml:space="preserve">                    </w:t>
      </w:r>
      <w:proofErr w:type="spellStart"/>
      <w:r w:rsidRPr="00E95B52">
        <w:rPr>
          <w:sz w:val="28"/>
          <w:szCs w:val="28"/>
        </w:rPr>
        <w:t>Л.Д.Сагайдак</w:t>
      </w:r>
      <w:proofErr w:type="spellEnd"/>
    </w:p>
    <w:p w14:paraId="090ACE8C" w14:textId="77777777" w:rsidR="00B40E2B" w:rsidRDefault="00B40E2B" w:rsidP="00B40E2B">
      <w:pPr>
        <w:tabs>
          <w:tab w:val="right" w:pos="9355"/>
        </w:tabs>
        <w:rPr>
          <w:sz w:val="28"/>
          <w:szCs w:val="28"/>
        </w:rPr>
      </w:pPr>
    </w:p>
    <w:p w14:paraId="15160B5B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69F7AB7E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52D8A8E1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3E809FE0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07ACABBC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20256126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606CD951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26803189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53620330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7B667863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2490A0F2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1C798649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068964D1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2DDC697D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38D67433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78DBE922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34E899DF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420E445C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0B5FFFDE" w14:textId="77777777" w:rsidR="00311E3E" w:rsidRDefault="00311E3E" w:rsidP="00B40E2B">
      <w:pPr>
        <w:tabs>
          <w:tab w:val="right" w:pos="9355"/>
        </w:tabs>
        <w:spacing w:line="240" w:lineRule="exact"/>
      </w:pPr>
    </w:p>
    <w:p w14:paraId="079778B9" w14:textId="77777777" w:rsidR="00311E3E" w:rsidRDefault="00311E3E" w:rsidP="00B40E2B">
      <w:pPr>
        <w:tabs>
          <w:tab w:val="right" w:pos="9355"/>
        </w:tabs>
        <w:spacing w:line="240" w:lineRule="exact"/>
        <w:sectPr w:rsidR="00311E3E" w:rsidSect="00B40E2B">
          <w:pgSz w:w="11906" w:h="16838" w:code="9"/>
          <w:pgMar w:top="1418" w:right="851" w:bottom="1134" w:left="1985" w:header="709" w:footer="709" w:gutter="0"/>
          <w:cols w:space="708"/>
          <w:docGrid w:linePitch="360"/>
        </w:sectPr>
      </w:pPr>
    </w:p>
    <w:p w14:paraId="3CF53356" w14:textId="77777777" w:rsidR="005657CF" w:rsidRDefault="005657CF" w:rsidP="005657CF">
      <w:pPr>
        <w:tabs>
          <w:tab w:val="right" w:pos="9355"/>
        </w:tabs>
        <w:spacing w:line="276" w:lineRule="auto"/>
        <w:ind w:left="9498"/>
        <w:jc w:val="center"/>
        <w:rPr>
          <w:sz w:val="28"/>
        </w:rPr>
      </w:pPr>
      <w:r>
        <w:rPr>
          <w:sz w:val="28"/>
        </w:rPr>
        <w:lastRenderedPageBreak/>
        <w:t>Приложение к</w:t>
      </w:r>
    </w:p>
    <w:p w14:paraId="43E956E2" w14:textId="77777777" w:rsidR="005657CF" w:rsidRDefault="005657CF" w:rsidP="005657CF">
      <w:pPr>
        <w:widowControl w:val="0"/>
        <w:tabs>
          <w:tab w:val="left" w:pos="4678"/>
        </w:tabs>
        <w:spacing w:line="240" w:lineRule="exact"/>
        <w:ind w:left="9498"/>
        <w:jc w:val="center"/>
        <w:rPr>
          <w:sz w:val="28"/>
        </w:rPr>
      </w:pPr>
      <w:r w:rsidRPr="00435671">
        <w:rPr>
          <w:sz w:val="28"/>
        </w:rPr>
        <w:t>приказ</w:t>
      </w:r>
      <w:r>
        <w:rPr>
          <w:sz w:val="28"/>
        </w:rPr>
        <w:t>у</w:t>
      </w:r>
      <w:r w:rsidRPr="00435671">
        <w:rPr>
          <w:sz w:val="28"/>
        </w:rPr>
        <w:t xml:space="preserve"> МУ </w:t>
      </w:r>
      <w:r>
        <w:rPr>
          <w:sz w:val="28"/>
        </w:rPr>
        <w:t>«</w:t>
      </w:r>
      <w:r w:rsidRPr="00435671">
        <w:rPr>
          <w:sz w:val="28"/>
        </w:rPr>
        <w:t xml:space="preserve">Финансовое управление </w:t>
      </w:r>
    </w:p>
    <w:p w14:paraId="25BF42F6" w14:textId="398BD14D" w:rsidR="005657CF" w:rsidRPr="00435671" w:rsidRDefault="005657CF" w:rsidP="005657CF">
      <w:pPr>
        <w:widowControl w:val="0"/>
        <w:tabs>
          <w:tab w:val="left" w:pos="4678"/>
        </w:tabs>
        <w:spacing w:line="240" w:lineRule="exact"/>
        <w:ind w:left="9498"/>
        <w:jc w:val="center"/>
        <w:rPr>
          <w:bCs/>
          <w:sz w:val="28"/>
        </w:rPr>
      </w:pPr>
      <w:r w:rsidRPr="00435671">
        <w:rPr>
          <w:sz w:val="28"/>
        </w:rPr>
        <w:t xml:space="preserve">администрации </w:t>
      </w:r>
      <w:r w:rsidRPr="00435671">
        <w:rPr>
          <w:bCs/>
          <w:sz w:val="28"/>
        </w:rPr>
        <w:t>г. Пятигорска</w:t>
      </w:r>
      <w:r>
        <w:rPr>
          <w:bCs/>
          <w:sz w:val="28"/>
        </w:rPr>
        <w:t>»</w:t>
      </w:r>
    </w:p>
    <w:p w14:paraId="35788D3E" w14:textId="77A7852C" w:rsidR="005657CF" w:rsidRPr="004A6027" w:rsidRDefault="005657CF" w:rsidP="005657CF">
      <w:pPr>
        <w:widowControl w:val="0"/>
        <w:tabs>
          <w:tab w:val="left" w:pos="5245"/>
        </w:tabs>
        <w:spacing w:line="240" w:lineRule="exact"/>
        <w:ind w:left="9498" w:right="386"/>
        <w:jc w:val="center"/>
        <w:rPr>
          <w:bCs/>
          <w:sz w:val="28"/>
          <w:szCs w:val="28"/>
        </w:rPr>
      </w:pPr>
      <w:r w:rsidRPr="002A2B3B">
        <w:rPr>
          <w:bCs/>
          <w:sz w:val="28"/>
          <w:szCs w:val="28"/>
        </w:rPr>
        <w:t>от «</w:t>
      </w:r>
      <w:r w:rsidR="002A2B3B" w:rsidRPr="002A2B3B">
        <w:rPr>
          <w:bCs/>
          <w:sz w:val="28"/>
          <w:szCs w:val="28"/>
        </w:rPr>
        <w:t>2</w:t>
      </w:r>
      <w:r w:rsidRPr="002A2B3B">
        <w:rPr>
          <w:bCs/>
          <w:sz w:val="28"/>
          <w:szCs w:val="28"/>
        </w:rPr>
        <w:t xml:space="preserve">0» ноября 2024 г. № </w:t>
      </w:r>
      <w:r w:rsidR="002A2B3B" w:rsidRPr="002A2B3B">
        <w:rPr>
          <w:bCs/>
          <w:sz w:val="28"/>
          <w:szCs w:val="28"/>
        </w:rPr>
        <w:t>93</w:t>
      </w:r>
    </w:p>
    <w:p w14:paraId="69C5419B" w14:textId="77777777" w:rsidR="00ED6469" w:rsidRDefault="00ED6469" w:rsidP="00B40E2B">
      <w:pPr>
        <w:tabs>
          <w:tab w:val="right" w:pos="9355"/>
        </w:tabs>
        <w:spacing w:line="240" w:lineRule="exact"/>
        <w:rPr>
          <w:bCs/>
          <w:sz w:val="28"/>
          <w:szCs w:val="28"/>
        </w:rPr>
      </w:pPr>
    </w:p>
    <w:tbl>
      <w:tblPr>
        <w:tblW w:w="154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1560"/>
        <w:gridCol w:w="2834"/>
        <w:gridCol w:w="567"/>
        <w:gridCol w:w="714"/>
        <w:gridCol w:w="567"/>
        <w:gridCol w:w="1837"/>
        <w:gridCol w:w="3119"/>
        <w:gridCol w:w="709"/>
      </w:tblGrid>
      <w:tr w:rsidR="00A43E69" w:rsidRPr="009D3A74" w14:paraId="7F967700" w14:textId="77777777" w:rsidTr="005657CF">
        <w:trPr>
          <w:cantSplit/>
          <w:trHeight w:val="20"/>
        </w:trPr>
        <w:tc>
          <w:tcPr>
            <w:tcW w:w="1477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5575CD5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2B3B">
              <w:rPr>
                <w:b/>
                <w:sz w:val="20"/>
                <w:szCs w:val="20"/>
              </w:rPr>
              <w:t>Направление оценки качества 5 «Размещение информации в информационно-телекоммуникационной сети «Интернет»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3911319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44546A" w:themeColor="text2"/>
                <w:sz w:val="20"/>
                <w:szCs w:val="20"/>
              </w:rPr>
            </w:pPr>
            <w:r w:rsidRPr="002A2B3B">
              <w:rPr>
                <w:b/>
                <w:bCs/>
                <w:sz w:val="20"/>
                <w:szCs w:val="20"/>
              </w:rPr>
              <w:t>5%</w:t>
            </w:r>
          </w:p>
        </w:tc>
      </w:tr>
      <w:tr w:rsidR="00A43E69" w:rsidRPr="00391E13" w14:paraId="3CD5B6C2" w14:textId="77777777" w:rsidTr="005657CF">
        <w:trPr>
          <w:cantSplit/>
          <w:trHeight w:val="1296"/>
        </w:trPr>
        <w:tc>
          <w:tcPr>
            <w:tcW w:w="3574" w:type="dxa"/>
            <w:vMerge w:val="restart"/>
            <w:shd w:val="clear" w:color="auto" w:fill="auto"/>
          </w:tcPr>
          <w:p w14:paraId="4A6041CC" w14:textId="77777777" w:rsidR="00A43E69" w:rsidRPr="002A2B3B" w:rsidRDefault="00A43E69" w:rsidP="004F0944">
            <w:pPr>
              <w:autoSpaceDE w:val="0"/>
              <w:autoSpaceDN w:val="0"/>
              <w:adjustRightInd w:val="0"/>
              <w:ind w:left="-108" w:right="-144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5.1. Размещение на официальном сайте для размещения информации о государственных и муниципальных учреждениях в информационно-телекоммуникационной сети «Интернет» (далее-  </w:t>
            </w:r>
            <w:hyperlink r:id="rId10" w:history="1">
              <w:r w:rsidRPr="002A2B3B">
                <w:rPr>
                  <w:sz w:val="20"/>
                  <w:szCs w:val="20"/>
                </w:rPr>
                <w:t>www.bus.gov.ru</w:t>
              </w:r>
            </w:hyperlink>
            <w:r w:rsidRPr="002A2B3B">
              <w:rPr>
                <w:sz w:val="20"/>
                <w:szCs w:val="20"/>
              </w:rPr>
              <w:t>) муниципальных заданий бюджетных и автономных учреждений города-курорта Пятигорска на текущий финансовый год</w:t>
            </w:r>
          </w:p>
          <w:p w14:paraId="69C90041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5F1BB2F3" w14:textId="77777777" w:rsidR="00A43E69" w:rsidRPr="002A2B3B" w:rsidRDefault="00A43E69" w:rsidP="004F0944">
            <w:pPr>
              <w:jc w:val="both"/>
              <w:rPr>
                <w:strike/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отдел финансирования социальной сферы и правоохранительных органов</w:t>
            </w:r>
          </w:p>
        </w:tc>
        <w:tc>
          <w:tcPr>
            <w:tcW w:w="2834" w:type="dxa"/>
            <w:shd w:val="clear" w:color="auto" w:fill="auto"/>
          </w:tcPr>
          <w:p w14:paraId="44ACFF5A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 Документы размещены своевременно и в полном объеме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CCE8D3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3F0CCB48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Размещены</w:t>
            </w:r>
          </w:p>
        </w:tc>
        <w:tc>
          <w:tcPr>
            <w:tcW w:w="567" w:type="dxa"/>
            <w:shd w:val="clear" w:color="auto" w:fill="auto"/>
          </w:tcPr>
          <w:p w14:paraId="68DF60D2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100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5C92460F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Информация, представляемая ГАБС</w:t>
            </w:r>
          </w:p>
          <w:p w14:paraId="72968B42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14694CB4" w14:textId="77777777" w:rsidR="00A43E69" w:rsidRPr="002A2B3B" w:rsidRDefault="00A43E69" w:rsidP="004F0944">
            <w:pPr>
              <w:autoSpaceDE w:val="0"/>
              <w:autoSpaceDN w:val="0"/>
              <w:adjustRightInd w:val="0"/>
              <w:ind w:left="-77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В рамках оценки данного показателя рассматривается полнота и своевременность размещения на сайте </w:t>
            </w:r>
            <w:hyperlink r:id="rId11" w:history="1">
              <w:r w:rsidRPr="002A2B3B">
                <w:rPr>
                  <w:rStyle w:val="a5"/>
                  <w:sz w:val="20"/>
                  <w:szCs w:val="20"/>
                </w:rPr>
                <w:t>www.bus.gov.ru</w:t>
              </w:r>
            </w:hyperlink>
          </w:p>
          <w:p w14:paraId="26B05442" w14:textId="77777777" w:rsidR="00A43E69" w:rsidRPr="002A2B3B" w:rsidRDefault="00A43E69" w:rsidP="004F0944">
            <w:pPr>
              <w:autoSpaceDE w:val="0"/>
              <w:autoSpaceDN w:val="0"/>
              <w:adjustRightInd w:val="0"/>
              <w:ind w:left="-77" w:right="-142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 муниципальных заданий бюджетных и автономных учреждений города-курорта Пятигорска на текущий финансовый год.</w:t>
            </w:r>
          </w:p>
          <w:p w14:paraId="559D2AA9" w14:textId="77777777" w:rsidR="00A43E69" w:rsidRPr="002A2B3B" w:rsidRDefault="00A43E69" w:rsidP="004F0944">
            <w:pPr>
              <w:autoSpaceDE w:val="0"/>
              <w:autoSpaceDN w:val="0"/>
              <w:adjustRightInd w:val="0"/>
              <w:ind w:left="-77" w:right="-142"/>
              <w:jc w:val="both"/>
              <w:rPr>
                <w:color w:val="44546A" w:themeColor="text2"/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Целевым ориентиром считается полное размещение информации, при котором оценка показателя равна 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97A8890" w14:textId="6484843C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2B3B">
              <w:rPr>
                <w:color w:val="44546A" w:themeColor="text2"/>
                <w:sz w:val="20"/>
                <w:szCs w:val="20"/>
              </w:rPr>
              <w:t>0,</w:t>
            </w:r>
            <w:r w:rsidR="002A2B3B" w:rsidRPr="002A2B3B">
              <w:rPr>
                <w:color w:val="44546A" w:themeColor="text2"/>
                <w:sz w:val="20"/>
                <w:szCs w:val="20"/>
              </w:rPr>
              <w:t>2</w:t>
            </w:r>
          </w:p>
        </w:tc>
      </w:tr>
      <w:tr w:rsidR="00A43E69" w:rsidRPr="00391E13" w14:paraId="467CA979" w14:textId="77777777" w:rsidTr="005657CF">
        <w:trPr>
          <w:cantSplit/>
          <w:trHeight w:val="1536"/>
        </w:trPr>
        <w:tc>
          <w:tcPr>
            <w:tcW w:w="3574" w:type="dxa"/>
            <w:vMerge/>
            <w:shd w:val="clear" w:color="auto" w:fill="auto"/>
          </w:tcPr>
          <w:p w14:paraId="6DD0FE06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5AE2C50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14:paraId="05E69D8E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Документы размещены несвоевременно и (или) не в полном объеме</w:t>
            </w:r>
          </w:p>
        </w:tc>
        <w:tc>
          <w:tcPr>
            <w:tcW w:w="567" w:type="dxa"/>
            <w:vMerge/>
            <w:shd w:val="clear" w:color="auto" w:fill="auto"/>
          </w:tcPr>
          <w:p w14:paraId="7B3715AB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0B472D19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Не размещены</w:t>
            </w:r>
          </w:p>
        </w:tc>
        <w:tc>
          <w:tcPr>
            <w:tcW w:w="567" w:type="dxa"/>
            <w:shd w:val="clear" w:color="auto" w:fill="auto"/>
          </w:tcPr>
          <w:p w14:paraId="4499C1D1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0</w:t>
            </w: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59AD4F6F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8CD2D5D" w14:textId="77777777" w:rsidR="00A43E69" w:rsidRPr="002A2B3B" w:rsidRDefault="00A43E69" w:rsidP="004F0944">
            <w:pPr>
              <w:autoSpaceDE w:val="0"/>
              <w:autoSpaceDN w:val="0"/>
              <w:adjustRightInd w:val="0"/>
              <w:ind w:left="-77"/>
              <w:jc w:val="both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2523309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 w:val="20"/>
                <w:szCs w:val="20"/>
              </w:rPr>
            </w:pPr>
          </w:p>
        </w:tc>
      </w:tr>
      <w:tr w:rsidR="00A43E69" w:rsidRPr="00391E13" w14:paraId="78921A52" w14:textId="77777777" w:rsidTr="005657CF">
        <w:trPr>
          <w:cantSplit/>
          <w:trHeight w:val="1346"/>
        </w:trPr>
        <w:tc>
          <w:tcPr>
            <w:tcW w:w="3574" w:type="dxa"/>
            <w:vMerge w:val="restart"/>
            <w:shd w:val="clear" w:color="auto" w:fill="auto"/>
          </w:tcPr>
          <w:p w14:paraId="377E728E" w14:textId="77777777" w:rsidR="00A43E69" w:rsidRPr="002A2B3B" w:rsidRDefault="00A43E69" w:rsidP="004F09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5.2. Размещение на сайте </w:t>
            </w:r>
            <w:hyperlink r:id="rId12" w:history="1">
              <w:r w:rsidRPr="002A2B3B">
                <w:rPr>
                  <w:rStyle w:val="a5"/>
                  <w:sz w:val="20"/>
                  <w:szCs w:val="20"/>
                </w:rPr>
                <w:t>www.bus.gov.ru</w:t>
              </w:r>
            </w:hyperlink>
          </w:p>
          <w:p w14:paraId="08FD8522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бюджетных смет муниципальных казенных учреждений на текущий финансовый год </w:t>
            </w:r>
          </w:p>
          <w:p w14:paraId="00E93123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D0EBFA5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trike/>
                <w:color w:val="44546A" w:themeColor="text2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09DACBB4" w14:textId="77777777" w:rsidR="00A43E69" w:rsidRPr="002A2B3B" w:rsidRDefault="00A43E69" w:rsidP="004F0944">
            <w:pPr>
              <w:jc w:val="both"/>
              <w:rPr>
                <w:strike/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отдел финансирования социальной сферы и правоохранительных органов</w:t>
            </w:r>
          </w:p>
        </w:tc>
        <w:tc>
          <w:tcPr>
            <w:tcW w:w="2834" w:type="dxa"/>
            <w:shd w:val="clear" w:color="auto" w:fill="auto"/>
          </w:tcPr>
          <w:p w14:paraId="29C55E32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 Документы размещены своевременно и в полном объеме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BB5CED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15E8A723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Размещены</w:t>
            </w:r>
          </w:p>
        </w:tc>
        <w:tc>
          <w:tcPr>
            <w:tcW w:w="567" w:type="dxa"/>
            <w:shd w:val="clear" w:color="auto" w:fill="auto"/>
          </w:tcPr>
          <w:p w14:paraId="196099EF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100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29FE281A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Информация, представляемая ГАБС</w:t>
            </w:r>
          </w:p>
          <w:p w14:paraId="1655271B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5BC9F4BC" w14:textId="77777777" w:rsidR="00A43E69" w:rsidRPr="002A2B3B" w:rsidRDefault="00A43E69" w:rsidP="004F0944">
            <w:pPr>
              <w:autoSpaceDE w:val="0"/>
              <w:autoSpaceDN w:val="0"/>
              <w:adjustRightInd w:val="0"/>
              <w:ind w:left="-77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В рамках оценки данного показателя рассматривается полнота и своевременность размещения на сайте </w:t>
            </w:r>
            <w:hyperlink r:id="rId13" w:history="1">
              <w:r w:rsidRPr="002A2B3B">
                <w:rPr>
                  <w:rStyle w:val="a5"/>
                  <w:sz w:val="20"/>
                  <w:szCs w:val="20"/>
                </w:rPr>
                <w:t>www.bus.gov.ru</w:t>
              </w:r>
            </w:hyperlink>
          </w:p>
          <w:p w14:paraId="6DBEC226" w14:textId="77777777" w:rsidR="00A43E69" w:rsidRPr="002A2B3B" w:rsidRDefault="00A43E69" w:rsidP="004F0944">
            <w:pPr>
              <w:autoSpaceDE w:val="0"/>
              <w:autoSpaceDN w:val="0"/>
              <w:adjustRightInd w:val="0"/>
              <w:ind w:left="-77" w:right="-142"/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бюджетных смет муниципальных казенных учреждений.</w:t>
            </w:r>
          </w:p>
          <w:p w14:paraId="4A2B18E6" w14:textId="77777777" w:rsidR="00A43E69" w:rsidRPr="002A2B3B" w:rsidRDefault="00A43E69" w:rsidP="004F0944">
            <w:pPr>
              <w:autoSpaceDE w:val="0"/>
              <w:autoSpaceDN w:val="0"/>
              <w:adjustRightInd w:val="0"/>
              <w:ind w:left="-77"/>
              <w:jc w:val="both"/>
              <w:rPr>
                <w:color w:val="44546A" w:themeColor="text2"/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Целевым ориентиром считается полное размещение информации, при котором оценка показателя равна 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2671B60" w14:textId="7B9469CC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 w:val="20"/>
                <w:szCs w:val="20"/>
              </w:rPr>
            </w:pPr>
            <w:r w:rsidRPr="002A2B3B">
              <w:rPr>
                <w:color w:val="44546A" w:themeColor="text2"/>
                <w:sz w:val="20"/>
                <w:szCs w:val="20"/>
              </w:rPr>
              <w:t>0,</w:t>
            </w:r>
            <w:r w:rsidR="00415608" w:rsidRPr="002A2B3B">
              <w:rPr>
                <w:color w:val="44546A" w:themeColor="text2"/>
                <w:sz w:val="20"/>
                <w:szCs w:val="20"/>
              </w:rPr>
              <w:t>2</w:t>
            </w:r>
          </w:p>
        </w:tc>
      </w:tr>
      <w:tr w:rsidR="00A43E69" w:rsidRPr="00391E13" w14:paraId="738218D7" w14:textId="77777777" w:rsidTr="00ED6469">
        <w:trPr>
          <w:cantSplit/>
          <w:trHeight w:val="972"/>
        </w:trPr>
        <w:tc>
          <w:tcPr>
            <w:tcW w:w="3574" w:type="dxa"/>
            <w:vMerge/>
            <w:shd w:val="clear" w:color="auto" w:fill="auto"/>
          </w:tcPr>
          <w:p w14:paraId="1808C416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357430E" w14:textId="77777777" w:rsidR="00A43E69" w:rsidRPr="002A2B3B" w:rsidRDefault="00A43E69" w:rsidP="004F0944">
            <w:pPr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14:paraId="65B4395D" w14:textId="77777777" w:rsidR="00A43E69" w:rsidRPr="002A2B3B" w:rsidRDefault="00A43E69" w:rsidP="004F0944">
            <w:pPr>
              <w:jc w:val="both"/>
              <w:rPr>
                <w:strike/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Документы размещены несвоевременно и (или)</w:t>
            </w:r>
            <w:r w:rsidRPr="002A2B3B">
              <w:rPr>
                <w:strike/>
                <w:sz w:val="20"/>
                <w:szCs w:val="20"/>
              </w:rPr>
              <w:t xml:space="preserve"> </w:t>
            </w:r>
            <w:r w:rsidRPr="002A2B3B">
              <w:rPr>
                <w:sz w:val="20"/>
                <w:szCs w:val="20"/>
              </w:rPr>
              <w:t>не в полном объеме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09975A" w14:textId="77777777" w:rsidR="00A43E69" w:rsidRPr="002A2B3B" w:rsidRDefault="00A43E69" w:rsidP="004F0944">
            <w:pPr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6100271E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Не размещены</w:t>
            </w:r>
          </w:p>
        </w:tc>
        <w:tc>
          <w:tcPr>
            <w:tcW w:w="567" w:type="dxa"/>
            <w:shd w:val="clear" w:color="auto" w:fill="auto"/>
          </w:tcPr>
          <w:p w14:paraId="5DE9986B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0</w:t>
            </w: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658917A3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75CAF17" w14:textId="77777777" w:rsidR="00A43E69" w:rsidRPr="002A2B3B" w:rsidRDefault="00A43E69" w:rsidP="004F0944">
            <w:pPr>
              <w:autoSpaceDE w:val="0"/>
              <w:autoSpaceDN w:val="0"/>
              <w:adjustRightInd w:val="0"/>
              <w:ind w:left="-77"/>
              <w:jc w:val="both"/>
              <w:rPr>
                <w:strike/>
                <w:color w:val="44546A" w:themeColor="text2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9B5EE42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 w:val="20"/>
                <w:szCs w:val="20"/>
              </w:rPr>
            </w:pPr>
          </w:p>
        </w:tc>
      </w:tr>
      <w:tr w:rsidR="00A43E69" w:rsidRPr="00723CA5" w14:paraId="118F6CDF" w14:textId="77777777" w:rsidTr="005657CF">
        <w:trPr>
          <w:cantSplit/>
          <w:trHeight w:val="1296"/>
        </w:trPr>
        <w:tc>
          <w:tcPr>
            <w:tcW w:w="3574" w:type="dxa"/>
            <w:vMerge w:val="restart"/>
            <w:shd w:val="clear" w:color="auto" w:fill="auto"/>
          </w:tcPr>
          <w:p w14:paraId="60FFD927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5.3. Размещение на сайте </w:t>
            </w:r>
            <w:hyperlink r:id="rId14" w:history="1">
              <w:r w:rsidRPr="002A2B3B">
                <w:rPr>
                  <w:rStyle w:val="a5"/>
                  <w:sz w:val="20"/>
                  <w:szCs w:val="20"/>
                </w:rPr>
                <w:t>www.bus.gov.ru</w:t>
              </w:r>
            </w:hyperlink>
            <w:r w:rsidRPr="002A2B3B">
              <w:rPr>
                <w:sz w:val="20"/>
                <w:szCs w:val="20"/>
              </w:rPr>
              <w:t xml:space="preserve"> отчетных документов о деятельности муниципальных учреждений за отчетный финансовый год (для бюджетных и автономных </w:t>
            </w:r>
            <w:r w:rsidRPr="002A2B3B">
              <w:rPr>
                <w:sz w:val="20"/>
                <w:szCs w:val="20"/>
              </w:rPr>
              <w:lastRenderedPageBreak/>
              <w:t xml:space="preserve">учреждений - баланс учреждения </w:t>
            </w:r>
            <w:hyperlink r:id="rId15" w:history="1">
              <w:r w:rsidRPr="002A2B3B">
                <w:rPr>
                  <w:sz w:val="20"/>
                  <w:szCs w:val="20"/>
                </w:rPr>
                <w:t>формы 0503730</w:t>
              </w:r>
            </w:hyperlink>
            <w:r w:rsidRPr="002A2B3B">
              <w:rPr>
                <w:sz w:val="20"/>
                <w:szCs w:val="20"/>
              </w:rPr>
              <w:t xml:space="preserve">, для казенных учреждений баланс учреждения </w:t>
            </w:r>
            <w:hyperlink r:id="rId16" w:history="1">
              <w:r w:rsidRPr="002A2B3B">
                <w:rPr>
                  <w:sz w:val="20"/>
                  <w:szCs w:val="20"/>
                </w:rPr>
                <w:t>формы 0503130</w:t>
              </w:r>
            </w:hyperlink>
            <w:r w:rsidRPr="002A2B3B">
              <w:rPr>
                <w:sz w:val="20"/>
                <w:szCs w:val="20"/>
              </w:rPr>
              <w:t>),  а также иных документов, подлежащих размещению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23AA07B" w14:textId="77777777" w:rsidR="00A43E69" w:rsidRPr="002A2B3B" w:rsidRDefault="00A43E69" w:rsidP="004F0944">
            <w:pPr>
              <w:jc w:val="both"/>
              <w:rPr>
                <w:strike/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lastRenderedPageBreak/>
              <w:t xml:space="preserve">отдел финансирования социальной сферы и </w:t>
            </w:r>
            <w:r w:rsidRPr="002A2B3B">
              <w:rPr>
                <w:sz w:val="20"/>
                <w:szCs w:val="20"/>
              </w:rPr>
              <w:lastRenderedPageBreak/>
              <w:t>правоохранительных органов</w:t>
            </w:r>
          </w:p>
        </w:tc>
        <w:tc>
          <w:tcPr>
            <w:tcW w:w="2834" w:type="dxa"/>
            <w:shd w:val="clear" w:color="auto" w:fill="auto"/>
          </w:tcPr>
          <w:p w14:paraId="2E2B7D6E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lastRenderedPageBreak/>
              <w:t xml:space="preserve"> Документы размещены своевременно и в полном объеме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77AA45" w14:textId="77777777" w:rsidR="00A43E69" w:rsidRPr="002A2B3B" w:rsidRDefault="00A43E69" w:rsidP="004F0944">
            <w:pPr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6ACBF394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Размещены</w:t>
            </w:r>
          </w:p>
        </w:tc>
        <w:tc>
          <w:tcPr>
            <w:tcW w:w="567" w:type="dxa"/>
            <w:shd w:val="clear" w:color="auto" w:fill="auto"/>
          </w:tcPr>
          <w:p w14:paraId="2D4C5ECA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100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65DD461E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Информация, представляемая ГАБС</w:t>
            </w:r>
          </w:p>
          <w:p w14:paraId="74D7EBD3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1A7EF251" w14:textId="77777777" w:rsidR="00A43E69" w:rsidRPr="002A2B3B" w:rsidRDefault="00A43E69" w:rsidP="004F0944">
            <w:pPr>
              <w:autoSpaceDE w:val="0"/>
              <w:autoSpaceDN w:val="0"/>
              <w:adjustRightInd w:val="0"/>
              <w:ind w:left="-77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В рамках оценки данного показателя рассматривается полнота и своевременность размещения на сайте </w:t>
            </w:r>
            <w:hyperlink r:id="rId17" w:history="1">
              <w:r w:rsidRPr="002A2B3B">
                <w:rPr>
                  <w:rStyle w:val="a5"/>
                  <w:sz w:val="20"/>
                  <w:szCs w:val="20"/>
                </w:rPr>
                <w:t>www.bus.gov.ru</w:t>
              </w:r>
            </w:hyperlink>
          </w:p>
          <w:p w14:paraId="1322E039" w14:textId="77777777" w:rsidR="00A43E69" w:rsidRPr="002A2B3B" w:rsidRDefault="00A43E69" w:rsidP="004F0944">
            <w:pPr>
              <w:autoSpaceDE w:val="0"/>
              <w:autoSpaceDN w:val="0"/>
              <w:adjustRightInd w:val="0"/>
              <w:ind w:left="-77" w:right="-1"/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lastRenderedPageBreak/>
              <w:t>отчетных документов о деятельности муниципальных учреждений за отчетный финансовый год, а также иных документов, подлежащих размещению.</w:t>
            </w:r>
          </w:p>
          <w:p w14:paraId="3C00B988" w14:textId="77777777" w:rsidR="00A43E69" w:rsidRPr="002A2B3B" w:rsidRDefault="00A43E69" w:rsidP="004F0944">
            <w:pPr>
              <w:autoSpaceDE w:val="0"/>
              <w:autoSpaceDN w:val="0"/>
              <w:adjustRightInd w:val="0"/>
              <w:ind w:left="-77" w:right="-1"/>
              <w:jc w:val="both"/>
              <w:rPr>
                <w:strike/>
                <w:color w:val="44546A" w:themeColor="text2"/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Целевым ориентиром считается полное размещение информации, при котором оценка показателя равна 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2DA738C" w14:textId="6E41751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2B3B">
              <w:rPr>
                <w:color w:val="44546A" w:themeColor="text2"/>
                <w:sz w:val="20"/>
                <w:szCs w:val="20"/>
              </w:rPr>
              <w:lastRenderedPageBreak/>
              <w:t>0,</w:t>
            </w:r>
            <w:r w:rsidR="002A2B3B" w:rsidRPr="002A2B3B">
              <w:rPr>
                <w:color w:val="44546A" w:themeColor="text2"/>
                <w:sz w:val="20"/>
                <w:szCs w:val="20"/>
              </w:rPr>
              <w:t>2</w:t>
            </w:r>
          </w:p>
        </w:tc>
      </w:tr>
      <w:tr w:rsidR="00A43E69" w:rsidRPr="00391E13" w14:paraId="4BA85759" w14:textId="77777777" w:rsidTr="005657CF">
        <w:trPr>
          <w:cantSplit/>
          <w:trHeight w:val="1296"/>
        </w:trPr>
        <w:tc>
          <w:tcPr>
            <w:tcW w:w="3574" w:type="dxa"/>
            <w:vMerge/>
            <w:shd w:val="clear" w:color="auto" w:fill="auto"/>
          </w:tcPr>
          <w:p w14:paraId="46506488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52D84C2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14:paraId="0E4AC7AB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Документы размещены несвоевременно и (или) не в полном объеме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DA9FA5" w14:textId="77777777" w:rsidR="00A43E69" w:rsidRPr="002A2B3B" w:rsidRDefault="00A43E69" w:rsidP="004F0944">
            <w:pPr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0F2B6372" w14:textId="77777777" w:rsidR="00A43E69" w:rsidRPr="002A2B3B" w:rsidRDefault="00A43E69" w:rsidP="004F0944">
            <w:pPr>
              <w:jc w:val="both"/>
              <w:rPr>
                <w:strike/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Не размещены</w:t>
            </w:r>
          </w:p>
        </w:tc>
        <w:tc>
          <w:tcPr>
            <w:tcW w:w="567" w:type="dxa"/>
            <w:shd w:val="clear" w:color="auto" w:fill="auto"/>
          </w:tcPr>
          <w:p w14:paraId="0E92D27A" w14:textId="77777777" w:rsidR="00A43E69" w:rsidRPr="002A2B3B" w:rsidRDefault="00A43E69" w:rsidP="004F0944">
            <w:pPr>
              <w:jc w:val="both"/>
              <w:rPr>
                <w:strike/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0</w:t>
            </w: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31A13F6E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20B1FC7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trike/>
                <w:color w:val="44546A" w:themeColor="text2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CECD57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color w:val="44546A" w:themeColor="text2"/>
                <w:sz w:val="20"/>
                <w:szCs w:val="20"/>
              </w:rPr>
            </w:pPr>
          </w:p>
        </w:tc>
      </w:tr>
      <w:tr w:rsidR="00A43E69" w:rsidRPr="009D3A74" w14:paraId="2EC01A7C" w14:textId="77777777" w:rsidTr="005657CF">
        <w:trPr>
          <w:cantSplit/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DBE2" w14:textId="094AE7E9" w:rsidR="00A43E69" w:rsidRPr="002A2B3B" w:rsidRDefault="00A43E69" w:rsidP="004F0944">
            <w:pPr>
              <w:ind w:right="-112"/>
              <w:jc w:val="both"/>
              <w:rPr>
                <w:color w:val="FF0000"/>
                <w:sz w:val="20"/>
                <w:szCs w:val="20"/>
              </w:rPr>
            </w:pPr>
            <w:bookmarkStart w:id="0" w:name="_Hlk183074582"/>
            <w:r w:rsidRPr="002A2B3B">
              <w:rPr>
                <w:sz w:val="20"/>
                <w:szCs w:val="20"/>
              </w:rPr>
              <w:t xml:space="preserve">5.4. Размещение </w:t>
            </w:r>
            <w:hyperlink r:id="rId18" w:history="1">
              <w:r w:rsidRPr="002A2B3B">
                <w:rPr>
                  <w:sz w:val="20"/>
                  <w:szCs w:val="20"/>
                </w:rPr>
                <w:t>сведений</w:t>
              </w:r>
            </w:hyperlink>
            <w:r w:rsidRPr="002A2B3B">
              <w:rPr>
                <w:sz w:val="20"/>
                <w:szCs w:val="20"/>
              </w:rPr>
              <w:t xml:space="preserve"> о ходе реализации мер, направленных на повышение качества финансового менеджмента</w:t>
            </w:r>
            <w:r w:rsidR="00922A64" w:rsidRPr="002A2B3B">
              <w:rPr>
                <w:sz w:val="20"/>
                <w:szCs w:val="20"/>
              </w:rPr>
              <w:t>,</w:t>
            </w:r>
            <w:r w:rsidRPr="002A2B3B">
              <w:rPr>
                <w:sz w:val="20"/>
                <w:szCs w:val="20"/>
              </w:rPr>
              <w:t xml:space="preserve"> </w:t>
            </w:r>
            <w:r w:rsidR="00922A64" w:rsidRPr="002A2B3B">
              <w:rPr>
                <w:sz w:val="20"/>
                <w:szCs w:val="20"/>
              </w:rPr>
              <w:t xml:space="preserve">в соответствующем разделе </w:t>
            </w:r>
            <w:r w:rsidRPr="002A2B3B">
              <w:rPr>
                <w:sz w:val="20"/>
                <w:szCs w:val="20"/>
              </w:rPr>
              <w:t>официально</w:t>
            </w:r>
            <w:r w:rsidR="00922A64" w:rsidRPr="002A2B3B">
              <w:rPr>
                <w:sz w:val="20"/>
                <w:szCs w:val="20"/>
              </w:rPr>
              <w:t xml:space="preserve">го </w:t>
            </w:r>
            <w:r w:rsidRPr="002A2B3B">
              <w:rPr>
                <w:sz w:val="20"/>
                <w:szCs w:val="20"/>
              </w:rPr>
              <w:t>сайт</w:t>
            </w:r>
            <w:r w:rsidR="00922A64" w:rsidRPr="002A2B3B">
              <w:rPr>
                <w:sz w:val="20"/>
                <w:szCs w:val="20"/>
              </w:rPr>
              <w:t>а</w:t>
            </w:r>
            <w:r w:rsidRPr="002A2B3B">
              <w:rPr>
                <w:sz w:val="20"/>
                <w:szCs w:val="20"/>
              </w:rPr>
              <w:t xml:space="preserve"> города-курорта Пятигорска в информационно-телекоммуникационной сети </w:t>
            </w:r>
            <w:r w:rsidR="00922A64" w:rsidRPr="002A2B3B">
              <w:rPr>
                <w:sz w:val="20"/>
                <w:szCs w:val="20"/>
              </w:rPr>
              <w:t>И</w:t>
            </w:r>
            <w:r w:rsidRPr="002A2B3B">
              <w:rPr>
                <w:sz w:val="20"/>
                <w:szCs w:val="20"/>
              </w:rPr>
              <w:t xml:space="preserve">нтернет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F2BD0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Отдел планирования бюджета</w:t>
            </w:r>
          </w:p>
          <w:p w14:paraId="0260CC0B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</w:p>
          <w:p w14:paraId="568070AD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auto"/>
          </w:tcPr>
          <w:p w14:paraId="186F7CE9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Информация размещена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7BBE2" w14:textId="77777777" w:rsidR="00A43E69" w:rsidRPr="002A2B3B" w:rsidRDefault="00A43E69" w:rsidP="004F094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14:paraId="118F7A49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Размещена</w:t>
            </w:r>
          </w:p>
        </w:tc>
        <w:tc>
          <w:tcPr>
            <w:tcW w:w="567" w:type="dxa"/>
            <w:shd w:val="clear" w:color="auto" w:fill="auto"/>
          </w:tcPr>
          <w:p w14:paraId="48530A4D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100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34BF0643" w14:textId="799BE805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Информационно-телекоммуникационная сеть Интернет, официальный сайт города-курорта Пятигорска 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42F12888" w14:textId="56ADA3AC" w:rsidR="00A43E69" w:rsidRPr="002A2B3B" w:rsidRDefault="00A43E69" w:rsidP="000C0070">
            <w:pPr>
              <w:autoSpaceDE w:val="0"/>
              <w:autoSpaceDN w:val="0"/>
              <w:adjustRightInd w:val="0"/>
              <w:ind w:left="-77" w:right="-142"/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Позитивно оценивается размещение информации о ходе реализации мер, направленных на повышение качества финансового менеджмента. Целевым ориентиром считается размещение информации, при котором оценка показателя равна 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8ACB9E1" w14:textId="32C5BBD8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0,</w:t>
            </w:r>
            <w:r w:rsidR="002A2B3B" w:rsidRPr="002A2B3B">
              <w:rPr>
                <w:sz w:val="20"/>
                <w:szCs w:val="20"/>
              </w:rPr>
              <w:t>2</w:t>
            </w:r>
          </w:p>
          <w:p w14:paraId="5563C9B9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703EA801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43E69" w:rsidRPr="009D3A74" w14:paraId="6375468B" w14:textId="77777777" w:rsidTr="005657CF">
        <w:trPr>
          <w:cantSplit/>
          <w:trHeight w:val="20"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516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52EE6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0C34DFFC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Информация не размещена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18363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7A9A59AF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Не размещена</w:t>
            </w:r>
          </w:p>
        </w:tc>
        <w:tc>
          <w:tcPr>
            <w:tcW w:w="567" w:type="dxa"/>
          </w:tcPr>
          <w:p w14:paraId="0E6F7DEC" w14:textId="77777777" w:rsidR="00A43E69" w:rsidRPr="002A2B3B" w:rsidRDefault="00A43E69" w:rsidP="004F0944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0</w:t>
            </w:r>
          </w:p>
        </w:tc>
        <w:tc>
          <w:tcPr>
            <w:tcW w:w="1837" w:type="dxa"/>
            <w:vMerge/>
          </w:tcPr>
          <w:p w14:paraId="663E7736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5704077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E65D3A5" w14:textId="77777777" w:rsidR="00A43E69" w:rsidRPr="002A2B3B" w:rsidRDefault="00A43E69" w:rsidP="004F09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bookmarkEnd w:id="0"/>
      <w:tr w:rsidR="000C0070" w:rsidRPr="000C0070" w14:paraId="404B7150" w14:textId="77777777" w:rsidTr="005657CF">
        <w:trPr>
          <w:cantSplit/>
          <w:trHeight w:val="1135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09FA0" w14:textId="4A7D2A97" w:rsidR="004326F9" w:rsidRPr="002A2B3B" w:rsidRDefault="000C0070" w:rsidP="004326F9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2"/>
                <w:szCs w:val="22"/>
              </w:rPr>
              <w:t>5.</w:t>
            </w:r>
            <w:r w:rsidR="00ED6469" w:rsidRPr="002A2B3B">
              <w:rPr>
                <w:sz w:val="22"/>
                <w:szCs w:val="22"/>
              </w:rPr>
              <w:t>5</w:t>
            </w:r>
            <w:r w:rsidRPr="002A2B3B">
              <w:rPr>
                <w:sz w:val="22"/>
                <w:szCs w:val="22"/>
              </w:rPr>
              <w:t xml:space="preserve">. Размещение в </w:t>
            </w:r>
            <w:r w:rsidR="004326F9" w:rsidRPr="002A2B3B">
              <w:rPr>
                <w:sz w:val="20"/>
                <w:szCs w:val="20"/>
              </w:rPr>
              <w:t>соответствующем разделе официального сайта города-курорта Пятигорска в информационно-телекоммуникационной сети Интернет сведений об использовании ГАБС, подведомственными организациями выделяемых бюджетных средств</w:t>
            </w:r>
          </w:p>
          <w:p w14:paraId="2248E97B" w14:textId="2C9872C6" w:rsidR="000C0070" w:rsidRPr="002A2B3B" w:rsidRDefault="000C0070" w:rsidP="000C0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31E79A" w14:textId="09865B22" w:rsidR="000C0070" w:rsidRPr="002A2B3B" w:rsidRDefault="000C0070" w:rsidP="000C0070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отдел планирования бюджета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2F8EE992" w14:textId="4DB1C38D" w:rsidR="000C0070" w:rsidRPr="002A2B3B" w:rsidRDefault="000C0070" w:rsidP="000C0070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Информация размещена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8A34BBA" w14:textId="77777777" w:rsidR="000C0070" w:rsidRPr="002A2B3B" w:rsidRDefault="000C0070" w:rsidP="000C0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4B9CCF33" w14:textId="77777777" w:rsidR="000C0070" w:rsidRPr="002A2B3B" w:rsidRDefault="000C0070" w:rsidP="000C0070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Размещены</w:t>
            </w:r>
          </w:p>
        </w:tc>
        <w:tc>
          <w:tcPr>
            <w:tcW w:w="567" w:type="dxa"/>
          </w:tcPr>
          <w:p w14:paraId="59C5ACF2" w14:textId="77777777" w:rsidR="000C0070" w:rsidRPr="002A2B3B" w:rsidRDefault="000C0070" w:rsidP="000C0070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100</w:t>
            </w:r>
          </w:p>
        </w:tc>
        <w:tc>
          <w:tcPr>
            <w:tcW w:w="1837" w:type="dxa"/>
            <w:vMerge w:val="restart"/>
          </w:tcPr>
          <w:p w14:paraId="06E6CE22" w14:textId="23161FE9" w:rsidR="000C0070" w:rsidRPr="002A2B3B" w:rsidRDefault="000C0070" w:rsidP="000C00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Информационно-телекоммуникационная сеть Интернет, официальный сайт города-курорта Пятигорска </w:t>
            </w:r>
          </w:p>
        </w:tc>
        <w:tc>
          <w:tcPr>
            <w:tcW w:w="3119" w:type="dxa"/>
            <w:vMerge w:val="restart"/>
          </w:tcPr>
          <w:p w14:paraId="635A9858" w14:textId="0A394CA7" w:rsidR="004326F9" w:rsidRPr="002A2B3B" w:rsidRDefault="000C0070" w:rsidP="00ED6469">
            <w:pPr>
              <w:ind w:left="-114" w:right="-111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Позитивно оценивается размещение </w:t>
            </w:r>
            <w:r w:rsidR="004326F9" w:rsidRPr="002A2B3B">
              <w:rPr>
                <w:sz w:val="20"/>
                <w:szCs w:val="20"/>
              </w:rPr>
              <w:t>информации об использовании ГАБС, подведомственными организациями выделяемых бюджетных средств</w:t>
            </w:r>
            <w:r w:rsidRPr="002A2B3B">
              <w:rPr>
                <w:sz w:val="20"/>
                <w:szCs w:val="20"/>
              </w:rPr>
              <w:t>.</w:t>
            </w:r>
          </w:p>
          <w:p w14:paraId="5F7EA679" w14:textId="6FF9F5E0" w:rsidR="000C0070" w:rsidRPr="002A2B3B" w:rsidRDefault="000C0070" w:rsidP="004326F9">
            <w:pPr>
              <w:ind w:left="-114" w:right="-111"/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 Целевым ориентиром считается размещение информации, при котором оценка показателя равна 100 </w:t>
            </w:r>
          </w:p>
          <w:p w14:paraId="18C54BAC" w14:textId="37CE0BFD" w:rsidR="000C0070" w:rsidRPr="002A2B3B" w:rsidRDefault="000C0070" w:rsidP="000C00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63F4C58C" w14:textId="0B44F47B" w:rsidR="000C0070" w:rsidRPr="002A2B3B" w:rsidRDefault="000C0070" w:rsidP="000C00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0,</w:t>
            </w:r>
            <w:r w:rsidR="002A2B3B" w:rsidRPr="002A2B3B">
              <w:rPr>
                <w:sz w:val="20"/>
                <w:szCs w:val="20"/>
              </w:rPr>
              <w:t>2</w:t>
            </w:r>
          </w:p>
        </w:tc>
      </w:tr>
      <w:tr w:rsidR="000C0070" w14:paraId="6077CE34" w14:textId="77777777" w:rsidTr="005657CF">
        <w:trPr>
          <w:cantSplit/>
          <w:trHeight w:val="1134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E1A8" w14:textId="77777777" w:rsidR="000C0070" w:rsidRDefault="000C0070" w:rsidP="000C0070">
            <w:pPr>
              <w:autoSpaceDE w:val="0"/>
              <w:autoSpaceDN w:val="0"/>
              <w:adjustRightInd w:val="0"/>
              <w:ind w:right="-63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BAA79" w14:textId="77777777" w:rsidR="000C0070" w:rsidRPr="009D3A74" w:rsidRDefault="000C0070" w:rsidP="000C0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34D79F87" w14:textId="3C971CF5" w:rsidR="000C0070" w:rsidRPr="002A2B3B" w:rsidRDefault="000C0070" w:rsidP="000C0070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 xml:space="preserve">Информация не размещена </w:t>
            </w:r>
          </w:p>
        </w:tc>
        <w:tc>
          <w:tcPr>
            <w:tcW w:w="567" w:type="dxa"/>
          </w:tcPr>
          <w:p w14:paraId="4F0FC107" w14:textId="77777777" w:rsidR="000C0070" w:rsidRPr="002A2B3B" w:rsidRDefault="000C0070" w:rsidP="000C0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2A6D1238" w14:textId="77777777" w:rsidR="000C0070" w:rsidRPr="002A2B3B" w:rsidRDefault="000C0070" w:rsidP="007D1209">
            <w:pPr>
              <w:ind w:left="-106" w:right="-101"/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Не размещены</w:t>
            </w:r>
          </w:p>
        </w:tc>
        <w:tc>
          <w:tcPr>
            <w:tcW w:w="567" w:type="dxa"/>
          </w:tcPr>
          <w:p w14:paraId="3560BEAB" w14:textId="77777777" w:rsidR="000C0070" w:rsidRPr="002A2B3B" w:rsidRDefault="000C0070" w:rsidP="000C0070">
            <w:pPr>
              <w:jc w:val="both"/>
              <w:rPr>
                <w:sz w:val="20"/>
                <w:szCs w:val="20"/>
              </w:rPr>
            </w:pPr>
            <w:r w:rsidRPr="002A2B3B">
              <w:rPr>
                <w:sz w:val="20"/>
                <w:szCs w:val="20"/>
              </w:rPr>
              <w:t>0</w:t>
            </w:r>
          </w:p>
        </w:tc>
        <w:tc>
          <w:tcPr>
            <w:tcW w:w="1837" w:type="dxa"/>
            <w:vMerge/>
          </w:tcPr>
          <w:p w14:paraId="5B7F752B" w14:textId="77777777" w:rsidR="000C0070" w:rsidRPr="002A2B3B" w:rsidRDefault="000C0070" w:rsidP="000C00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3BEE4A9" w14:textId="77777777" w:rsidR="000C0070" w:rsidRPr="009D3A74" w:rsidRDefault="000C0070" w:rsidP="000C00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D5712C5" w14:textId="77777777" w:rsidR="000C0070" w:rsidRDefault="000C0070" w:rsidP="000C007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7577F0A2" w14:textId="77777777" w:rsidR="00A43E69" w:rsidRPr="00B40E2B" w:rsidRDefault="00A43E69" w:rsidP="000C0070">
      <w:pPr>
        <w:tabs>
          <w:tab w:val="right" w:pos="9355"/>
        </w:tabs>
        <w:spacing w:line="240" w:lineRule="exact"/>
      </w:pPr>
    </w:p>
    <w:sectPr w:rsidR="00A43E69" w:rsidRPr="00B40E2B" w:rsidSect="00ED6469">
      <w:pgSz w:w="16838" w:h="11906" w:orient="landscape" w:code="9"/>
      <w:pgMar w:top="1985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097F0" w14:textId="77777777" w:rsidR="00DE770C" w:rsidRDefault="00DE770C" w:rsidP="00311E3E">
      <w:r>
        <w:separator/>
      </w:r>
    </w:p>
  </w:endnote>
  <w:endnote w:type="continuationSeparator" w:id="0">
    <w:p w14:paraId="4352574D" w14:textId="77777777" w:rsidR="00DE770C" w:rsidRDefault="00DE770C" w:rsidP="0031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15FA7" w14:textId="77777777" w:rsidR="00DE770C" w:rsidRDefault="00DE770C" w:rsidP="00311E3E">
      <w:r>
        <w:separator/>
      </w:r>
    </w:p>
  </w:footnote>
  <w:footnote w:type="continuationSeparator" w:id="0">
    <w:p w14:paraId="341ADE65" w14:textId="77777777" w:rsidR="00DE770C" w:rsidRDefault="00DE770C" w:rsidP="0031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7C96"/>
    <w:multiLevelType w:val="multilevel"/>
    <w:tmpl w:val="D3DE95B4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46B7F09"/>
    <w:multiLevelType w:val="hybridMultilevel"/>
    <w:tmpl w:val="E766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C1E13"/>
    <w:multiLevelType w:val="multilevel"/>
    <w:tmpl w:val="06986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488284236">
    <w:abstractNumId w:val="0"/>
  </w:num>
  <w:num w:numId="2" w16cid:durableId="1289580437">
    <w:abstractNumId w:val="2"/>
  </w:num>
  <w:num w:numId="3" w16cid:durableId="1510557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99"/>
    <w:rsid w:val="000C0070"/>
    <w:rsid w:val="00246E01"/>
    <w:rsid w:val="002A2B3B"/>
    <w:rsid w:val="00311E3E"/>
    <w:rsid w:val="00316554"/>
    <w:rsid w:val="00415608"/>
    <w:rsid w:val="004326F9"/>
    <w:rsid w:val="005657CF"/>
    <w:rsid w:val="005E06C6"/>
    <w:rsid w:val="00631399"/>
    <w:rsid w:val="006C0B77"/>
    <w:rsid w:val="006D430A"/>
    <w:rsid w:val="007D1209"/>
    <w:rsid w:val="00821300"/>
    <w:rsid w:val="008242FF"/>
    <w:rsid w:val="00870751"/>
    <w:rsid w:val="008C7AF0"/>
    <w:rsid w:val="008F1842"/>
    <w:rsid w:val="00922A64"/>
    <w:rsid w:val="00922C48"/>
    <w:rsid w:val="00A43E69"/>
    <w:rsid w:val="00B40E2B"/>
    <w:rsid w:val="00B915B7"/>
    <w:rsid w:val="00BE12BC"/>
    <w:rsid w:val="00D84433"/>
    <w:rsid w:val="00DE770C"/>
    <w:rsid w:val="00EA59DF"/>
    <w:rsid w:val="00ED6469"/>
    <w:rsid w:val="00EE4070"/>
    <w:rsid w:val="00F12C76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75B2"/>
  <w15:chartTrackingRefBased/>
  <w15:docId w15:val="{6D9D0332-8523-42EB-B00E-081B91FB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E2B"/>
    <w:pPr>
      <w:ind w:left="720"/>
      <w:contextualSpacing/>
    </w:pPr>
  </w:style>
  <w:style w:type="table" w:styleId="a4">
    <w:name w:val="Table Grid"/>
    <w:basedOn w:val="a1"/>
    <w:rsid w:val="00B40E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A43E6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11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E3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311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E3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Unresolved Mention"/>
    <w:basedOn w:val="a0"/>
    <w:uiPriority w:val="99"/>
    <w:semiHidden/>
    <w:unhideWhenUsed/>
    <w:rsid w:val="0092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D0677E307FC9605EA406441AA4FD44821D00073054A96656CAB8E847D982F5826A69A74A3403DB383CEBB9E3A82FDD7F504AED906I6yAJ" TargetMode="External"/><Relationship Id="rId13" Type="http://schemas.openxmlformats.org/officeDocument/2006/relationships/hyperlink" Target="http://www.bus.gov.ru" TargetMode="External"/><Relationship Id="rId18" Type="http://schemas.openxmlformats.org/officeDocument/2006/relationships/hyperlink" Target="consultantplus://offline/ref=7502FB7F819543529E711B9B57602471C9141835DEFC53F567B3E1D9FC25E3B4B8E83E8013F8D0AD555EDEAD2453BED1473E078F877C09A4DA5B5D67E5H0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96D545EC1CE0D2930A83332B53E1FDF23549A46732DDE1693BAEE5627FE77F274E046ED7E4E6976351A3C8B751DC4C5FD566D47C4EJFy3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s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96D545EC1CE0D2930A83332B53E1FDF23740A46C31DDE1693BAEE5627FE77F274E046BDBE8E5976351A3C8B751DC4C5FD566D47C4EJFy3M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7FFF2B31724645A29DC0C3C0EF5029B5D1FE25BB963EC5CFF1856603B9181A9CCEF48EE95ABC8B16D1E5Y0M3M" TargetMode="Externa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8</cp:revision>
  <cp:lastPrinted>2024-11-22T06:57:00Z</cp:lastPrinted>
  <dcterms:created xsi:type="dcterms:W3CDTF">2024-10-18T06:59:00Z</dcterms:created>
  <dcterms:modified xsi:type="dcterms:W3CDTF">2024-11-22T08:16:00Z</dcterms:modified>
</cp:coreProperties>
</file>