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882BE9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2CAE8305" wp14:editId="3DE527D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BE9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 xml:space="preserve">                     </w:t>
      </w: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B1D0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41A4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B1D0F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E340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B1D0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A41A4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882BE9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BA45BF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1F" w:rsidRPr="00DA6785" w:rsidRDefault="00495265" w:rsidP="00DA6785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5BF">
        <w:tab/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 xml:space="preserve">Перечень главных администраторов доходов бюджета города-курорта Пятигорска, утвержденный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Пятигорска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от 30.06.2022 № 2446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82BE9" w:rsidRPr="00882BE9" w:rsidRDefault="00882BE9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2EC0" w:rsidRPr="00882BE9" w:rsidRDefault="00813BFE" w:rsidP="00882BE9">
      <w:pPr>
        <w:pStyle w:val="a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A45BF">
        <w:rPr>
          <w:lang w:eastAsia="ru-RU"/>
        </w:rPr>
        <w:t xml:space="preserve">          </w:t>
      </w:r>
      <w:proofErr w:type="gramStart"/>
      <w:r w:rsidR="00086DCA" w:rsidRPr="00882BE9">
        <w:rPr>
          <w:rFonts w:ascii="Times New Roman" w:hAnsi="Times New Roman"/>
          <w:sz w:val="26"/>
          <w:szCs w:val="26"/>
          <w:lang w:eastAsia="ru-RU"/>
        </w:rPr>
        <w:t>На основании</w:t>
      </w:r>
      <w:r w:rsidR="00D12EC0" w:rsidRPr="00882B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Порядк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ого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постановлением администрации города Пятигорска от 14.12.2021 № 4705</w:t>
      </w:r>
      <w:r w:rsidR="003C3DD7" w:rsidRPr="00882BE9">
        <w:rPr>
          <w:rFonts w:ascii="Times New Roman" w:hAnsi="Times New Roman"/>
          <w:sz w:val="26"/>
          <w:szCs w:val="26"/>
          <w:lang w:eastAsia="ru-RU"/>
        </w:rPr>
        <w:t>,</w:t>
      </w:r>
      <w:r w:rsidR="00853D1A" w:rsidRPr="00882BE9">
        <w:rPr>
          <w:rFonts w:ascii="Times New Roman" w:hAnsi="Times New Roman"/>
          <w:sz w:val="26"/>
          <w:szCs w:val="26"/>
        </w:rPr>
        <w:t xml:space="preserve"> </w:t>
      </w:r>
      <w:r w:rsidR="00853D1A" w:rsidRPr="00882BE9">
        <w:rPr>
          <w:rFonts w:ascii="Times New Roman" w:hAnsi="Times New Roman"/>
          <w:sz w:val="26"/>
          <w:szCs w:val="26"/>
          <w:lang w:eastAsia="ru-RU"/>
        </w:rPr>
        <w:t xml:space="preserve">приказа </w:t>
      </w:r>
      <w:r w:rsidR="002771AC">
        <w:rPr>
          <w:rFonts w:ascii="Times New Roman" w:hAnsi="Times New Roman"/>
          <w:sz w:val="26"/>
          <w:szCs w:val="26"/>
          <w:lang w:eastAsia="ru-RU"/>
        </w:rPr>
        <w:t>м</w:t>
      </w:r>
      <w:r w:rsidR="00853D1A" w:rsidRPr="00882BE9">
        <w:rPr>
          <w:rFonts w:ascii="Times New Roman" w:hAnsi="Times New Roman"/>
          <w:sz w:val="26"/>
          <w:szCs w:val="26"/>
          <w:lang w:eastAsia="ru-RU"/>
        </w:rPr>
        <w:t>инистерства финансов Ставропольского края от 23.12.2021 г. № 342 «О разработк</w:t>
      </w:r>
      <w:bookmarkStart w:id="0" w:name="_GoBack"/>
      <w:bookmarkEnd w:id="0"/>
      <w:r w:rsidR="00853D1A" w:rsidRPr="00882BE9">
        <w:rPr>
          <w:rFonts w:ascii="Times New Roman" w:hAnsi="Times New Roman"/>
          <w:sz w:val="26"/>
          <w:szCs w:val="26"/>
          <w:lang w:eastAsia="ru-RU"/>
        </w:rPr>
        <w:t>е, размещении и актуализации на официальном сайте министерства финансов Ставропольского края в информационно-телекоммуникационной сети «Интернет» таблицы соответствия кодов бюджетной классификации доходов и расходов в части межбюджетных трансфертов, передаваемых из</w:t>
      </w:r>
      <w:proofErr w:type="gramEnd"/>
      <w:r w:rsidR="00853D1A" w:rsidRPr="00882BE9">
        <w:rPr>
          <w:rFonts w:ascii="Times New Roman" w:hAnsi="Times New Roman"/>
          <w:sz w:val="26"/>
          <w:szCs w:val="26"/>
          <w:lang w:eastAsia="ru-RU"/>
        </w:rPr>
        <w:t xml:space="preserve"> бюджета Ставропольского края в 2022 году и плановом периоде 2023 и 2024 годов»</w:t>
      </w:r>
      <w:r w:rsidR="00FB5618" w:rsidRPr="00882BE9">
        <w:rPr>
          <w:rFonts w:ascii="Times New Roman" w:hAnsi="Times New Roman"/>
          <w:sz w:val="26"/>
          <w:szCs w:val="26"/>
          <w:lang w:eastAsia="ru-RU"/>
        </w:rPr>
        <w:t>,</w:t>
      </w:r>
      <w:r w:rsidR="00A41A43" w:rsidRPr="00882BE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43FB6" w:rsidRPr="00882BE9">
        <w:rPr>
          <w:rFonts w:ascii="Times New Roman" w:hAnsi="Times New Roman"/>
          <w:sz w:val="26"/>
          <w:szCs w:val="26"/>
          <w:lang w:eastAsia="ru-RU"/>
        </w:rPr>
        <w:t>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1102" w:rsidRPr="00DA6785" w:rsidRDefault="00CE1EC7" w:rsidP="00DA6785">
      <w:pPr>
        <w:pStyle w:val="a9"/>
        <w:numPr>
          <w:ilvl w:val="0"/>
          <w:numId w:val="5"/>
        </w:numPr>
        <w:ind w:left="0" w:firstLine="360"/>
        <w:rPr>
          <w:rFonts w:ascii="Times New Roman" w:hAnsi="Times New Roman"/>
          <w:sz w:val="26"/>
          <w:szCs w:val="26"/>
          <w:lang w:eastAsia="ru-RU"/>
        </w:rPr>
      </w:pPr>
      <w:r w:rsidRPr="00DA6785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бюджета города-курорта Пятигорска</w:t>
      </w:r>
      <w:r w:rsidRPr="00DA6785">
        <w:rPr>
          <w:rFonts w:ascii="Times New Roman" w:hAnsi="Times New Roman"/>
          <w:sz w:val="26"/>
          <w:szCs w:val="26"/>
          <w:lang w:eastAsia="ru-RU"/>
        </w:rPr>
        <w:t>, утвержденн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ый</w:t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Пятигорска от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30.06.2022 № 2446</w:t>
      </w:r>
      <w:r w:rsidRPr="00DA6785">
        <w:rPr>
          <w:rFonts w:ascii="Times New Roman" w:hAnsi="Times New Roman"/>
          <w:sz w:val="26"/>
          <w:szCs w:val="26"/>
          <w:lang w:eastAsia="ru-RU"/>
        </w:rPr>
        <w:t>, следующ</w:t>
      </w:r>
      <w:r w:rsidR="005B1D0F" w:rsidRPr="00DA6785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5B1D0F" w:rsidRPr="00DA6785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:</w:t>
      </w:r>
    </w:p>
    <w:p w:rsidR="00147415" w:rsidRDefault="00147415" w:rsidP="001F0F75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7512"/>
      </w:tblGrid>
      <w:tr w:rsidR="00882BE9" w:rsidRPr="00B6131F" w:rsidTr="00882BE9">
        <w:trPr>
          <w:cantSplit/>
          <w:trHeight w:val="5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9" w:rsidRPr="00882BE9" w:rsidRDefault="00882BE9" w:rsidP="00882BE9">
            <w:pPr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9" w:rsidRPr="00882BE9" w:rsidRDefault="00882BE9" w:rsidP="00882BE9">
            <w:pPr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82BE9">
              <w:rPr>
                <w:rFonts w:ascii="Times New Roman" w:hAnsi="Times New Roman"/>
                <w:sz w:val="25"/>
                <w:szCs w:val="25"/>
              </w:rPr>
              <w:t>2 02 49999 04 0190 150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E9" w:rsidRPr="00882BE9" w:rsidRDefault="00882BE9" w:rsidP="00882BE9">
            <w:pPr>
              <w:pStyle w:val="a9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882BE9">
              <w:rPr>
                <w:rFonts w:ascii="Times New Roman" w:hAnsi="Times New Roman"/>
                <w:sz w:val="25"/>
                <w:szCs w:val="25"/>
              </w:rPr>
              <w:t>Прочие межбюджетные трансферты, передаваемые  бюджетам городских округов (увеличение зарабо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т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ной платы муниципальных служащих муниципальной службы и лиц, не замещающих должности мун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и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ципальной службы и исполняющих обязанности по техническому обеспечению деятельности органов местного самоуправления муниципальных образов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а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е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ний, за исключением отдельных категорий работников муниципальных учреждений, которым повыш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е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ние заработной</w:t>
            </w:r>
            <w:proofErr w:type="gramEnd"/>
            <w:r w:rsidRPr="00882BE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gramStart"/>
            <w:r w:rsidRPr="00882BE9">
              <w:rPr>
                <w:rFonts w:ascii="Times New Roman" w:hAnsi="Times New Roman"/>
                <w:sz w:val="25"/>
                <w:szCs w:val="25"/>
              </w:rPr>
              <w:t>платы осуществляется в соответствии с указами Президента Российской Федера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ции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 xml:space="preserve"> от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      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7 мая 2012 года № 597 «О мероприятиях по реал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и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и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ты детей-сирот и детей, оставшихся без</w:t>
            </w:r>
            <w:proofErr w:type="gramEnd"/>
            <w:r w:rsidRPr="00882BE9">
              <w:rPr>
                <w:rFonts w:ascii="Times New Roman" w:hAnsi="Times New Roman"/>
                <w:sz w:val="25"/>
                <w:szCs w:val="25"/>
              </w:rPr>
              <w:t xml:space="preserve"> попечения родителей»)</w:t>
            </w:r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</w:tr>
    </w:tbl>
    <w:p w:rsidR="00961102" w:rsidRDefault="00961102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6785" w:rsidRDefault="00DA6785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5DFA" w:rsidRPr="00961102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</w:t>
      </w:r>
      <w:r w:rsidR="000D5C19" w:rsidRPr="00961102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882BE9" w:rsidRPr="00B6131F" w:rsidTr="00393F9F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9" w:rsidRPr="00882BE9" w:rsidRDefault="00882BE9" w:rsidP="00882B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E9" w:rsidRPr="00882BE9" w:rsidRDefault="00882BE9" w:rsidP="00882B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BE9">
              <w:rPr>
                <w:rFonts w:ascii="Times New Roman" w:hAnsi="Times New Roman"/>
                <w:sz w:val="26"/>
                <w:szCs w:val="26"/>
              </w:rPr>
              <w:t>2 02 49999 04 1255 150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E9" w:rsidRPr="00882BE9" w:rsidRDefault="00882BE9" w:rsidP="00882B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2BE9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городских округов (осуществление выпл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а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ты лицам, входящим в муниципальные управленч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е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 xml:space="preserve">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882BE9">
              <w:rPr>
                <w:rFonts w:ascii="Times New Roman" w:hAnsi="Times New Roman"/>
                <w:sz w:val="26"/>
                <w:szCs w:val="26"/>
              </w:rPr>
              <w:t>эффективн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о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сти деятельности высших должностных лиц субъе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к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тов Российской Федерации</w:t>
            </w:r>
            <w:proofErr w:type="gramEnd"/>
            <w:r w:rsidRPr="00882BE9">
              <w:rPr>
                <w:rFonts w:ascii="Times New Roman" w:hAnsi="Times New Roman"/>
                <w:sz w:val="26"/>
                <w:szCs w:val="26"/>
              </w:rPr>
              <w:t xml:space="preserve"> и деятельности органов исполнительной власти субъектов Российской Фед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е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рации)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0D5C19" w:rsidRDefault="000D5C1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Контроль за исполнением настоящего приказа возложить на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МУ «</w:t>
      </w:r>
      <w:proofErr w:type="gramStart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>г. Пятигорска»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Н.В. Ершову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DCA" w:rsidRPr="00EC7C20" w:rsidRDefault="00086DCA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FF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32D" w:rsidRPr="00EC7C20" w:rsidRDefault="00D0132D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C3E" w:rsidRPr="00281C3E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961102" w:rsidRPr="00784627" w:rsidRDefault="00961102" w:rsidP="00961102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н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МУ «Финансовое управление </w:t>
      </w:r>
    </w:p>
    <w:p w:rsidR="00961102" w:rsidRDefault="00961102" w:rsidP="00961102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О.В.Топалова</w:t>
      </w:r>
      <w:proofErr w:type="spellEnd"/>
    </w:p>
    <w:p w:rsidR="00DA4514" w:rsidRDefault="00DA4514" w:rsidP="00243FB6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4514" w:rsidRDefault="00DA451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259F9" w:rsidRPr="00EC7C20" w:rsidRDefault="008259F9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14E3" w:rsidRDefault="0018503D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18503D" w:rsidRPr="00F03725" w:rsidRDefault="00DF14E3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DF14E3" w:rsidP="0018503D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18503D" w:rsidRPr="00F03725" w:rsidRDefault="00DF14E3" w:rsidP="00DF14E3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Н.В.Ершова</w:t>
      </w:r>
      <w:proofErr w:type="spellEnd"/>
    </w:p>
    <w:p w:rsidR="00DF14E3" w:rsidRDefault="00DF14E3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Заведующий</w:t>
      </w:r>
      <w:r w:rsidR="00882BE9" w:rsidRPr="00882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882BE9"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</w:t>
      </w:r>
      <w:r w:rsidR="00882BE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A41A43" w:rsidP="00A41A43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Консудьтант</w:t>
      </w:r>
      <w:proofErr w:type="spellEnd"/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ОПБ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С.В.Дудкина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ОФГХ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A41A4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1CA" w:rsidRPr="001F0F75" w:rsidRDefault="00961102" w:rsidP="001F0F75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281C3E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3B48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41A4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1F0F75" w:rsidSect="00882BE9">
      <w:pgSz w:w="11906" w:h="16838" w:code="9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43ED1B58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4A0A278D"/>
    <w:multiLevelType w:val="hybridMultilevel"/>
    <w:tmpl w:val="63AA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3FB6"/>
    <w:rsid w:val="00246B9E"/>
    <w:rsid w:val="00252738"/>
    <w:rsid w:val="002540FA"/>
    <w:rsid w:val="00271D4C"/>
    <w:rsid w:val="002771AC"/>
    <w:rsid w:val="002804D1"/>
    <w:rsid w:val="00281C3E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A7C5F"/>
    <w:rsid w:val="005B1D0F"/>
    <w:rsid w:val="005B34F4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2BE9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1A43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6785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1C79-345B-4534-AF18-DF9D558D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9</cp:revision>
  <cp:lastPrinted>2022-08-29T09:07:00Z</cp:lastPrinted>
  <dcterms:created xsi:type="dcterms:W3CDTF">2022-07-27T10:36:00Z</dcterms:created>
  <dcterms:modified xsi:type="dcterms:W3CDTF">2022-08-29T09:28:00Z</dcterms:modified>
</cp:coreProperties>
</file>