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30.09.2019 №4643</w:t>
      </w: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FFB" w:rsidRDefault="00A21FFB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2F" w:rsidRPr="00AB6AF3" w:rsidRDefault="00564C2F" w:rsidP="00564C2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AF3">
        <w:rPr>
          <w:rFonts w:ascii="Times New Roman" w:hAnsi="Times New Roman" w:cs="Times New Roman"/>
          <w:b w:val="0"/>
          <w:sz w:val="28"/>
          <w:szCs w:val="28"/>
        </w:rPr>
        <w:t>Об утверждении основных направлений бюджетной и налоговой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6AF3">
        <w:rPr>
          <w:rFonts w:ascii="Times New Roman" w:hAnsi="Times New Roman" w:cs="Times New Roman"/>
          <w:b w:val="0"/>
          <w:sz w:val="28"/>
          <w:szCs w:val="28"/>
        </w:rPr>
        <w:t>политики города-курорта Пятигорска на 2020 год и плановый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6AF3">
        <w:rPr>
          <w:rFonts w:ascii="Times New Roman" w:hAnsi="Times New Roman" w:cs="Times New Roman"/>
          <w:b w:val="0"/>
          <w:sz w:val="28"/>
          <w:szCs w:val="28"/>
        </w:rPr>
        <w:t>период 2021 и 2022 годов</w:t>
      </w:r>
    </w:p>
    <w:p w:rsidR="00564C2F" w:rsidRPr="00AB6AF3" w:rsidRDefault="00564C2F" w:rsidP="00564C2F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4C2F" w:rsidRDefault="00564C2F" w:rsidP="00564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C11909">
        <w:rPr>
          <w:sz w:val="28"/>
          <w:szCs w:val="28"/>
        </w:rPr>
        <w:t>На основании стат</w:t>
      </w:r>
      <w:r>
        <w:rPr>
          <w:sz w:val="28"/>
          <w:szCs w:val="28"/>
        </w:rPr>
        <w:t>ей</w:t>
      </w:r>
      <w:r w:rsidRPr="00C11909">
        <w:rPr>
          <w:sz w:val="28"/>
          <w:szCs w:val="28"/>
        </w:rPr>
        <w:t xml:space="preserve"> 172</w:t>
      </w:r>
      <w:r>
        <w:rPr>
          <w:sz w:val="28"/>
          <w:szCs w:val="28"/>
        </w:rPr>
        <w:t>, 184.2</w:t>
      </w:r>
      <w:r w:rsidRPr="00C11909">
        <w:rPr>
          <w:sz w:val="28"/>
          <w:szCs w:val="28"/>
        </w:rPr>
        <w:t xml:space="preserve"> Бюджетного кодекса Российской Фед</w:t>
      </w:r>
      <w:r w:rsidRPr="00C11909">
        <w:rPr>
          <w:sz w:val="28"/>
          <w:szCs w:val="28"/>
        </w:rPr>
        <w:t>е</w:t>
      </w:r>
      <w:r w:rsidRPr="00C11909">
        <w:rPr>
          <w:sz w:val="28"/>
          <w:szCs w:val="28"/>
        </w:rPr>
        <w:t xml:space="preserve">рации, </w:t>
      </w:r>
      <w:r w:rsidRPr="00215F57">
        <w:rPr>
          <w:sz w:val="28"/>
          <w:szCs w:val="28"/>
        </w:rPr>
        <w:t>основных направлений бюджетной и налоговой политики Ставр</w:t>
      </w:r>
      <w:r w:rsidRPr="00215F57">
        <w:rPr>
          <w:sz w:val="28"/>
          <w:szCs w:val="28"/>
        </w:rPr>
        <w:t>о</w:t>
      </w:r>
      <w:r w:rsidRPr="00215F57">
        <w:rPr>
          <w:sz w:val="28"/>
          <w:szCs w:val="28"/>
        </w:rPr>
        <w:t>польского</w:t>
      </w:r>
      <w:r w:rsidRPr="002E2377">
        <w:rPr>
          <w:sz w:val="28"/>
          <w:szCs w:val="28"/>
        </w:rPr>
        <w:t xml:space="preserve"> края </w:t>
      </w:r>
      <w:r w:rsidRPr="00C11909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</w:t>
      </w:r>
      <w:r w:rsidRPr="002E2377">
        <w:rPr>
          <w:sz w:val="28"/>
          <w:szCs w:val="28"/>
        </w:rPr>
        <w:t>, утве</w:t>
      </w:r>
      <w:r w:rsidRPr="002E2377">
        <w:rPr>
          <w:sz w:val="28"/>
          <w:szCs w:val="28"/>
        </w:rPr>
        <w:t>р</w:t>
      </w:r>
      <w:r w:rsidRPr="002E2377">
        <w:rPr>
          <w:sz w:val="28"/>
          <w:szCs w:val="28"/>
        </w:rPr>
        <w:t xml:space="preserve">жденных распоряжением Правительства Ставропольского края от </w:t>
      </w:r>
      <w:r>
        <w:rPr>
          <w:sz w:val="28"/>
          <w:szCs w:val="28"/>
        </w:rPr>
        <w:t>30</w:t>
      </w:r>
      <w:r w:rsidRPr="002E2377">
        <w:rPr>
          <w:sz w:val="28"/>
          <w:szCs w:val="28"/>
        </w:rPr>
        <w:t>.08.201</w:t>
      </w:r>
      <w:r>
        <w:rPr>
          <w:sz w:val="28"/>
          <w:szCs w:val="28"/>
        </w:rPr>
        <w:t>9</w:t>
      </w:r>
      <w:r w:rsidRPr="002E2377">
        <w:rPr>
          <w:sz w:val="28"/>
          <w:szCs w:val="28"/>
        </w:rPr>
        <w:t>г. № 3</w:t>
      </w:r>
      <w:r>
        <w:rPr>
          <w:sz w:val="28"/>
          <w:szCs w:val="28"/>
        </w:rPr>
        <w:t>60</w:t>
      </w:r>
      <w:r w:rsidRPr="002E2377">
        <w:rPr>
          <w:sz w:val="28"/>
          <w:szCs w:val="28"/>
        </w:rPr>
        <w:t>-рп</w:t>
      </w:r>
      <w:r>
        <w:rPr>
          <w:sz w:val="28"/>
          <w:szCs w:val="28"/>
        </w:rPr>
        <w:t xml:space="preserve">, статей 7, 20 </w:t>
      </w:r>
      <w:r>
        <w:rPr>
          <w:rFonts w:eastAsiaTheme="minorHAnsi"/>
          <w:sz w:val="28"/>
          <w:szCs w:val="28"/>
          <w:lang w:eastAsia="en-US"/>
        </w:rPr>
        <w:t>Положения о бюджетном процессе в г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роде-курорте Пятигорске, утвержденного</w:t>
      </w:r>
      <w:r>
        <w:rPr>
          <w:sz w:val="28"/>
          <w:szCs w:val="28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ешением Думы города Пятиго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ска от 19 февраля 2015 г. № 1-51 </w:t>
      </w:r>
      <w:r w:rsidRPr="00B140F0">
        <w:rPr>
          <w:rFonts w:eastAsiaTheme="minorHAnsi"/>
          <w:sz w:val="28"/>
          <w:szCs w:val="28"/>
          <w:lang w:eastAsia="en-US"/>
        </w:rPr>
        <w:t>РД,</w:t>
      </w:r>
      <w:r w:rsidRPr="00B140F0">
        <w:rPr>
          <w:sz w:val="28"/>
          <w:szCs w:val="28"/>
        </w:rPr>
        <w:t xml:space="preserve"> постановления администрации</w:t>
      </w:r>
      <w:proofErr w:type="gramEnd"/>
      <w:r w:rsidRPr="00B140F0">
        <w:rPr>
          <w:sz w:val="28"/>
          <w:szCs w:val="28"/>
        </w:rPr>
        <w:t xml:space="preserve"> города П</w:t>
      </w:r>
      <w:r w:rsidRPr="00B140F0">
        <w:rPr>
          <w:sz w:val="28"/>
          <w:szCs w:val="28"/>
        </w:rPr>
        <w:t>я</w:t>
      </w:r>
      <w:r w:rsidRPr="00B140F0">
        <w:rPr>
          <w:sz w:val="28"/>
          <w:szCs w:val="28"/>
        </w:rPr>
        <w:t>тигорска от 20.05.2019 № 2538</w:t>
      </w:r>
      <w:r>
        <w:rPr>
          <w:sz w:val="28"/>
          <w:szCs w:val="28"/>
        </w:rPr>
        <w:t xml:space="preserve"> </w:t>
      </w:r>
      <w:r w:rsidRPr="00C11909">
        <w:rPr>
          <w:sz w:val="28"/>
          <w:szCs w:val="28"/>
        </w:rPr>
        <w:t>«Об утверждении Перечня мероприятий по подготовке и формированию бюджета города-курорта Пятигорска 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</w:t>
      </w:r>
      <w:r w:rsidRPr="00C11909">
        <w:rPr>
          <w:sz w:val="28"/>
          <w:szCs w:val="28"/>
        </w:rPr>
        <w:t xml:space="preserve"> -</w:t>
      </w:r>
    </w:p>
    <w:p w:rsidR="00564C2F" w:rsidRPr="00C11909" w:rsidRDefault="00564C2F" w:rsidP="00564C2F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Default="00564C2F" w:rsidP="00564C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1909">
        <w:rPr>
          <w:sz w:val="28"/>
          <w:szCs w:val="28"/>
        </w:rPr>
        <w:t>ПОСТАНОВЛЯЮ:</w:t>
      </w:r>
    </w:p>
    <w:p w:rsidR="00564C2F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909">
        <w:rPr>
          <w:sz w:val="28"/>
          <w:szCs w:val="28"/>
        </w:rPr>
        <w:t>1. Утвердить основные направления бюджетной и налоговой политики города-курорта Пятигорска 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 (далее - основные направления бюджетной и налоговой политики).</w:t>
      </w: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909">
        <w:rPr>
          <w:sz w:val="28"/>
          <w:szCs w:val="28"/>
        </w:rPr>
        <w:t>2. Муниципальному учреждению «Финансовое управление администр</w:t>
      </w:r>
      <w:r w:rsidRPr="00C11909">
        <w:rPr>
          <w:sz w:val="28"/>
          <w:szCs w:val="28"/>
        </w:rPr>
        <w:t>а</w:t>
      </w:r>
      <w:r w:rsidRPr="00C11909">
        <w:rPr>
          <w:sz w:val="28"/>
          <w:szCs w:val="28"/>
        </w:rPr>
        <w:t>ции города Пятигорска» подготовку и составление проекта решения Думы города Пятигорска «О бюджете города-курорта  Пятигорска 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годов» осуществлять в соответствии с осно</w:t>
      </w:r>
      <w:r w:rsidRPr="00C11909">
        <w:rPr>
          <w:sz w:val="28"/>
          <w:szCs w:val="28"/>
        </w:rPr>
        <w:t>в</w:t>
      </w:r>
      <w:r w:rsidRPr="00C11909">
        <w:rPr>
          <w:sz w:val="28"/>
          <w:szCs w:val="28"/>
        </w:rPr>
        <w:t>ными направлениями бюджетной и налоговой политики.</w:t>
      </w: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909">
        <w:rPr>
          <w:sz w:val="28"/>
          <w:szCs w:val="28"/>
        </w:rPr>
        <w:t xml:space="preserve">3. Контроль за выполнением настоящего постановления возложить на  </w:t>
      </w:r>
      <w:r>
        <w:rPr>
          <w:sz w:val="28"/>
          <w:szCs w:val="28"/>
        </w:rPr>
        <w:t xml:space="preserve">исполняющего обязанности первого </w:t>
      </w:r>
      <w:proofErr w:type="gramStart"/>
      <w:r w:rsidRPr="00C11909">
        <w:rPr>
          <w:sz w:val="28"/>
          <w:szCs w:val="28"/>
        </w:rPr>
        <w:t>заместителя главы администрации гор</w:t>
      </w:r>
      <w:r w:rsidRPr="00C11909">
        <w:rPr>
          <w:sz w:val="28"/>
          <w:szCs w:val="28"/>
        </w:rPr>
        <w:t>о</w:t>
      </w:r>
      <w:r w:rsidRPr="00C11909">
        <w:rPr>
          <w:sz w:val="28"/>
          <w:szCs w:val="28"/>
        </w:rPr>
        <w:t>да Пятигорска</w:t>
      </w:r>
      <w:proofErr w:type="gramEnd"/>
      <w:r w:rsidRPr="00C11909">
        <w:rPr>
          <w:sz w:val="28"/>
          <w:szCs w:val="28"/>
        </w:rPr>
        <w:t xml:space="preserve"> Карпову В.В.</w:t>
      </w: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909">
        <w:rPr>
          <w:sz w:val="28"/>
          <w:szCs w:val="28"/>
        </w:rPr>
        <w:t>4. Настоящее постановление вступает в силу со дня его подписания.</w:t>
      </w:r>
    </w:p>
    <w:p w:rsidR="00564C2F" w:rsidRDefault="00564C2F" w:rsidP="00564C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4C2F" w:rsidRPr="00C11909" w:rsidRDefault="00564C2F" w:rsidP="00564C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64C2F" w:rsidRDefault="00564C2F" w:rsidP="00564C2F">
      <w:pPr>
        <w:spacing w:line="240" w:lineRule="exact"/>
        <w:jc w:val="both"/>
      </w:pPr>
      <w:r w:rsidRPr="00C1190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11909">
        <w:rPr>
          <w:sz w:val="28"/>
          <w:szCs w:val="28"/>
        </w:rPr>
        <w:t xml:space="preserve"> города Пятигорска</w:t>
      </w:r>
      <w:r w:rsidRPr="00C11909">
        <w:rPr>
          <w:sz w:val="28"/>
          <w:szCs w:val="28"/>
        </w:rPr>
        <w:tab/>
      </w:r>
      <w:r w:rsidRPr="00C11909">
        <w:rPr>
          <w:sz w:val="28"/>
          <w:szCs w:val="28"/>
        </w:rPr>
        <w:tab/>
      </w:r>
      <w:r w:rsidRPr="00C11909">
        <w:rPr>
          <w:sz w:val="28"/>
          <w:szCs w:val="28"/>
        </w:rPr>
        <w:tab/>
      </w:r>
      <w:r w:rsidRPr="00C1190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Д.П.Бельчиков</w:t>
      </w:r>
      <w:proofErr w:type="spellEnd"/>
    </w:p>
    <w:p w:rsidR="00564C2F" w:rsidRDefault="00564C2F" w:rsidP="00AB6AF3">
      <w:pPr>
        <w:tabs>
          <w:tab w:val="left" w:pos="5245"/>
        </w:tabs>
        <w:ind w:left="10206" w:hanging="4446"/>
        <w:jc w:val="center"/>
        <w:rPr>
          <w:color w:val="000000" w:themeColor="text1"/>
          <w:sz w:val="28"/>
          <w:szCs w:val="28"/>
        </w:rPr>
      </w:pPr>
    </w:p>
    <w:p w:rsidR="00564C2F" w:rsidRDefault="00564C2F" w:rsidP="00AB6AF3">
      <w:pPr>
        <w:tabs>
          <w:tab w:val="left" w:pos="5245"/>
        </w:tabs>
        <w:ind w:left="10206" w:hanging="4446"/>
        <w:jc w:val="center"/>
        <w:rPr>
          <w:color w:val="000000" w:themeColor="text1"/>
          <w:sz w:val="28"/>
          <w:szCs w:val="28"/>
        </w:rPr>
      </w:pPr>
    </w:p>
    <w:p w:rsidR="00564C2F" w:rsidRDefault="00564C2F" w:rsidP="00AB6AF3">
      <w:pPr>
        <w:tabs>
          <w:tab w:val="left" w:pos="5245"/>
        </w:tabs>
        <w:ind w:left="10206" w:hanging="4446"/>
        <w:jc w:val="center"/>
        <w:rPr>
          <w:color w:val="000000" w:themeColor="text1"/>
          <w:sz w:val="28"/>
          <w:szCs w:val="28"/>
        </w:rPr>
      </w:pPr>
    </w:p>
    <w:p w:rsidR="00564C2F" w:rsidRDefault="00564C2F" w:rsidP="00AB6AF3">
      <w:pPr>
        <w:tabs>
          <w:tab w:val="left" w:pos="5245"/>
        </w:tabs>
        <w:ind w:left="10206" w:hanging="4446"/>
        <w:jc w:val="center"/>
        <w:rPr>
          <w:color w:val="000000" w:themeColor="text1"/>
          <w:sz w:val="28"/>
          <w:szCs w:val="28"/>
        </w:rPr>
      </w:pPr>
    </w:p>
    <w:p w:rsidR="00AB6AF3" w:rsidRPr="002E2377" w:rsidRDefault="00AB6AF3" w:rsidP="00AB6AF3">
      <w:pPr>
        <w:tabs>
          <w:tab w:val="left" w:pos="5245"/>
        </w:tabs>
        <w:ind w:left="10206" w:hanging="4446"/>
        <w:jc w:val="center"/>
        <w:rPr>
          <w:color w:val="000000" w:themeColor="text1"/>
          <w:sz w:val="28"/>
          <w:szCs w:val="28"/>
        </w:rPr>
      </w:pPr>
      <w:r w:rsidRPr="002E2377">
        <w:rPr>
          <w:color w:val="000000" w:themeColor="text1"/>
          <w:sz w:val="28"/>
          <w:szCs w:val="28"/>
        </w:rPr>
        <w:lastRenderedPageBreak/>
        <w:t>УТВЕРЖДЕНЫ</w:t>
      </w:r>
    </w:p>
    <w:p w:rsidR="00AB6AF3" w:rsidRPr="002E2377" w:rsidRDefault="00AB6AF3" w:rsidP="00AB6AF3">
      <w:pPr>
        <w:tabs>
          <w:tab w:val="left" w:pos="5245"/>
        </w:tabs>
        <w:rPr>
          <w:color w:val="000000" w:themeColor="text1"/>
          <w:sz w:val="28"/>
          <w:szCs w:val="28"/>
        </w:rPr>
      </w:pPr>
      <w:r w:rsidRPr="002E2377">
        <w:rPr>
          <w:color w:val="000000" w:themeColor="text1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AB6AF3" w:rsidRPr="002E2377" w:rsidRDefault="00AB6AF3" w:rsidP="00AB6AF3">
      <w:pPr>
        <w:pStyle w:val="1"/>
        <w:tabs>
          <w:tab w:val="left" w:pos="5760"/>
        </w:tabs>
        <w:ind w:left="5760" w:right="206"/>
        <w:jc w:val="center"/>
        <w:rPr>
          <w:b w:val="0"/>
          <w:color w:val="000000" w:themeColor="text1"/>
        </w:rPr>
      </w:pPr>
      <w:r w:rsidRPr="002E2377">
        <w:rPr>
          <w:b w:val="0"/>
          <w:color w:val="000000" w:themeColor="text1"/>
        </w:rPr>
        <w:t>города Пятигорска</w:t>
      </w:r>
    </w:p>
    <w:p w:rsidR="00AB6AF3" w:rsidRPr="00AB6AF3" w:rsidRDefault="00AB6AF3" w:rsidP="00AB6AF3">
      <w:pPr>
        <w:pStyle w:val="ConsPlusTitle"/>
        <w:widowControl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B6A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191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  <w:r w:rsidRPr="00AB6A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от </w:t>
      </w:r>
      <w:r w:rsidR="00191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30.09.2019 </w:t>
      </w:r>
      <w:r w:rsidRPr="00AB6A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1915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4643</w:t>
      </w:r>
    </w:p>
    <w:p w:rsidR="00AB6AF3" w:rsidRPr="002E2377" w:rsidRDefault="00AB6AF3" w:rsidP="00AB6AF3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</w:p>
    <w:p w:rsidR="00AB6AF3" w:rsidRPr="002E2377" w:rsidRDefault="00AB6AF3" w:rsidP="00AB6AF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B6AF3" w:rsidRPr="002E2377" w:rsidRDefault="00AB6AF3" w:rsidP="00AB6A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2377">
        <w:rPr>
          <w:bCs/>
          <w:sz w:val="28"/>
          <w:szCs w:val="28"/>
        </w:rPr>
        <w:t>Основные направления бюджетной и налоговой политики</w:t>
      </w:r>
    </w:p>
    <w:p w:rsidR="00AB6AF3" w:rsidRPr="002E2377" w:rsidRDefault="00AB6AF3" w:rsidP="00AB6A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2377">
        <w:rPr>
          <w:bCs/>
          <w:sz w:val="28"/>
          <w:szCs w:val="28"/>
        </w:rPr>
        <w:t xml:space="preserve"> города-курорта Пятигорска  </w:t>
      </w:r>
    </w:p>
    <w:p w:rsidR="00AB6AF3" w:rsidRPr="002E2377" w:rsidRDefault="00AB6AF3" w:rsidP="00AB6A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1909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</w:t>
      </w:r>
    </w:p>
    <w:p w:rsidR="00AB6AF3" w:rsidRPr="002E2377" w:rsidRDefault="00AB6AF3" w:rsidP="00AB6AF3">
      <w:pPr>
        <w:pStyle w:val="ConsPlusNormal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6AF3" w:rsidRPr="002E2377" w:rsidRDefault="00AB6AF3" w:rsidP="00AB6A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237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2377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B6AF3" w:rsidRPr="002E2377" w:rsidRDefault="00AB6AF3" w:rsidP="00AB6AF3">
      <w:pPr>
        <w:pStyle w:val="ConsPlusNormal"/>
        <w:ind w:left="1069"/>
        <w:rPr>
          <w:rFonts w:ascii="Times New Roman" w:hAnsi="Times New Roman" w:cs="Times New Roman"/>
          <w:sz w:val="28"/>
          <w:szCs w:val="28"/>
        </w:rPr>
      </w:pPr>
    </w:p>
    <w:p w:rsidR="00AB6AF3" w:rsidRPr="002E2377" w:rsidRDefault="00AB6AF3" w:rsidP="009F45A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2E2377">
        <w:rPr>
          <w:sz w:val="28"/>
          <w:szCs w:val="28"/>
        </w:rPr>
        <w:t xml:space="preserve">Основные направления бюджетной и налоговой политики города-курорта Пятигорска </w:t>
      </w:r>
      <w:r w:rsidRPr="00C11909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</w:t>
      </w:r>
      <w:r w:rsidRPr="002E2377">
        <w:rPr>
          <w:sz w:val="28"/>
          <w:szCs w:val="28"/>
        </w:rPr>
        <w:t xml:space="preserve"> (далее - основные направления бюджетной и налоговой политики) разработаны в соответствии со статьями 172, 184.2 Бюджетного кодекса Российской Фед</w:t>
      </w:r>
      <w:r w:rsidRPr="002E2377">
        <w:rPr>
          <w:sz w:val="28"/>
          <w:szCs w:val="28"/>
        </w:rPr>
        <w:t>е</w:t>
      </w:r>
      <w:r w:rsidRPr="002E2377">
        <w:rPr>
          <w:sz w:val="28"/>
          <w:szCs w:val="28"/>
        </w:rPr>
        <w:t xml:space="preserve">рации (далее – Бюджетный кодекс) с учетом </w:t>
      </w:r>
      <w:r w:rsidR="00B140F0" w:rsidRPr="0009581A">
        <w:rPr>
          <w:sz w:val="28"/>
          <w:szCs w:val="28"/>
        </w:rPr>
        <w:t xml:space="preserve">положений </w:t>
      </w:r>
      <w:hyperlink r:id="rId9" w:history="1">
        <w:r w:rsidR="00B140F0" w:rsidRPr="0099527F">
          <w:rPr>
            <w:sz w:val="28"/>
            <w:szCs w:val="28"/>
          </w:rPr>
          <w:t>Указа</w:t>
        </w:r>
      </w:hyperlink>
      <w:r w:rsidR="00B140F0" w:rsidRPr="0099527F">
        <w:rPr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</w:t>
      </w:r>
      <w:proofErr w:type="gramEnd"/>
      <w:r w:rsidR="00B140F0" w:rsidRPr="0099527F">
        <w:rPr>
          <w:sz w:val="28"/>
          <w:szCs w:val="28"/>
        </w:rPr>
        <w:t xml:space="preserve"> </w:t>
      </w:r>
      <w:proofErr w:type="gramStart"/>
      <w:r w:rsidR="00B140F0" w:rsidRPr="0099527F">
        <w:rPr>
          <w:sz w:val="28"/>
          <w:szCs w:val="28"/>
        </w:rPr>
        <w:t>Федерации на период до 2024 года», Послания Президента Российской Федерации Федеральному Собр</w:t>
      </w:r>
      <w:r w:rsidR="00B140F0" w:rsidRPr="0099527F">
        <w:rPr>
          <w:sz w:val="28"/>
          <w:szCs w:val="28"/>
        </w:rPr>
        <w:t>а</w:t>
      </w:r>
      <w:r w:rsidR="00B140F0" w:rsidRPr="0099527F">
        <w:rPr>
          <w:sz w:val="28"/>
          <w:szCs w:val="28"/>
        </w:rPr>
        <w:t>нию от 20 февраля 2019 года</w:t>
      </w:r>
      <w:r w:rsidR="00B140F0" w:rsidRPr="00215F57">
        <w:rPr>
          <w:sz w:val="28"/>
          <w:szCs w:val="28"/>
        </w:rPr>
        <w:t xml:space="preserve">, </w:t>
      </w:r>
      <w:hyperlink r:id="rId10" w:history="1">
        <w:r w:rsidR="00B140F0" w:rsidRPr="00215F57">
          <w:rPr>
            <w:sz w:val="28"/>
            <w:szCs w:val="28"/>
          </w:rPr>
          <w:t>Стратегии</w:t>
        </w:r>
      </w:hyperlink>
      <w:r w:rsidR="00B140F0" w:rsidRPr="00215F57">
        <w:rPr>
          <w:sz w:val="28"/>
          <w:szCs w:val="28"/>
        </w:rPr>
        <w:t xml:space="preserve"> развития города-курорта Пятигорска до 2020 года и на период до 2025 года, утвержденной </w:t>
      </w:r>
      <w:r w:rsidR="0099527F" w:rsidRPr="00215F57">
        <w:rPr>
          <w:sz w:val="28"/>
          <w:szCs w:val="28"/>
        </w:rPr>
        <w:t>р</w:t>
      </w:r>
      <w:r w:rsidR="0099527F" w:rsidRPr="00215F57">
        <w:rPr>
          <w:rFonts w:eastAsiaTheme="minorHAnsi"/>
          <w:sz w:val="28"/>
          <w:szCs w:val="28"/>
          <w:lang w:eastAsia="en-US"/>
        </w:rPr>
        <w:t>ешением Думы города Пятигорска от 24 сентября 2009 г. № 84-46 ГД</w:t>
      </w:r>
      <w:r w:rsidR="0099527F" w:rsidRPr="00215F57">
        <w:rPr>
          <w:sz w:val="28"/>
          <w:szCs w:val="28"/>
        </w:rPr>
        <w:t xml:space="preserve">, </w:t>
      </w:r>
      <w:r w:rsidRPr="00215F57">
        <w:rPr>
          <w:sz w:val="28"/>
          <w:szCs w:val="28"/>
        </w:rPr>
        <w:t>основных направлений бю</w:t>
      </w:r>
      <w:r w:rsidRPr="00215F57">
        <w:rPr>
          <w:sz w:val="28"/>
          <w:szCs w:val="28"/>
        </w:rPr>
        <w:t>д</w:t>
      </w:r>
      <w:r w:rsidRPr="00215F57">
        <w:rPr>
          <w:sz w:val="28"/>
          <w:szCs w:val="28"/>
        </w:rPr>
        <w:t>жетной и налоговой политики Ставропольского</w:t>
      </w:r>
      <w:r w:rsidRPr="002E2377">
        <w:rPr>
          <w:sz w:val="28"/>
          <w:szCs w:val="28"/>
        </w:rPr>
        <w:t xml:space="preserve"> края </w:t>
      </w:r>
      <w:r w:rsidRPr="00C11909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</w:t>
      </w:r>
      <w:proofErr w:type="gramEnd"/>
      <w:r w:rsidRPr="002E2377">
        <w:rPr>
          <w:sz w:val="28"/>
          <w:szCs w:val="28"/>
        </w:rPr>
        <w:t xml:space="preserve">, </w:t>
      </w:r>
      <w:proofErr w:type="gramStart"/>
      <w:r w:rsidRPr="002E2377">
        <w:rPr>
          <w:sz w:val="28"/>
          <w:szCs w:val="28"/>
        </w:rPr>
        <w:t>утвержденных</w:t>
      </w:r>
      <w:proofErr w:type="gramEnd"/>
      <w:r w:rsidRPr="002E2377">
        <w:rPr>
          <w:sz w:val="28"/>
          <w:szCs w:val="28"/>
        </w:rPr>
        <w:t xml:space="preserve"> распоряжением Правительства Ставропольского края от </w:t>
      </w:r>
      <w:r>
        <w:rPr>
          <w:sz w:val="28"/>
          <w:szCs w:val="28"/>
        </w:rPr>
        <w:t>30</w:t>
      </w:r>
      <w:r w:rsidRPr="002E2377">
        <w:rPr>
          <w:sz w:val="28"/>
          <w:szCs w:val="28"/>
        </w:rPr>
        <w:t>.08.201</w:t>
      </w:r>
      <w:r>
        <w:rPr>
          <w:sz w:val="28"/>
          <w:szCs w:val="28"/>
        </w:rPr>
        <w:t>9</w:t>
      </w:r>
      <w:r w:rsidRPr="002E2377">
        <w:rPr>
          <w:sz w:val="28"/>
          <w:szCs w:val="28"/>
        </w:rPr>
        <w:t xml:space="preserve"> г. № 3</w:t>
      </w:r>
      <w:r>
        <w:rPr>
          <w:sz w:val="28"/>
          <w:szCs w:val="28"/>
        </w:rPr>
        <w:t>60</w:t>
      </w:r>
      <w:r w:rsidRPr="002E2377">
        <w:rPr>
          <w:sz w:val="28"/>
          <w:szCs w:val="28"/>
        </w:rPr>
        <w:t xml:space="preserve">-рп, и определяют основные подходы к формированию бюджета города-курорта Пятигорска (далее – бюджета города) </w:t>
      </w:r>
      <w:r w:rsidRPr="00C11909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C11909">
        <w:rPr>
          <w:sz w:val="28"/>
          <w:szCs w:val="28"/>
        </w:rPr>
        <w:t>год и плановый период 202</w:t>
      </w:r>
      <w:r>
        <w:rPr>
          <w:sz w:val="28"/>
          <w:szCs w:val="28"/>
        </w:rPr>
        <w:t>1</w:t>
      </w:r>
      <w:r w:rsidRPr="00C1190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C11909">
        <w:rPr>
          <w:sz w:val="28"/>
          <w:szCs w:val="28"/>
        </w:rPr>
        <w:t xml:space="preserve"> годов</w:t>
      </w:r>
      <w:r w:rsidRPr="002E2377">
        <w:rPr>
          <w:sz w:val="28"/>
          <w:szCs w:val="28"/>
        </w:rPr>
        <w:t>.</w:t>
      </w:r>
    </w:p>
    <w:p w:rsidR="006E5066" w:rsidRPr="0009581A" w:rsidRDefault="006E5066" w:rsidP="009F4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09581A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сохраняют преемственность в отношении определенных ранее приоритетов и скорре</w:t>
      </w:r>
      <w:r w:rsidRPr="0009581A">
        <w:rPr>
          <w:rFonts w:ascii="Times New Roman" w:hAnsi="Times New Roman" w:cs="Times New Roman"/>
          <w:sz w:val="28"/>
          <w:szCs w:val="28"/>
        </w:rPr>
        <w:t>к</w:t>
      </w:r>
      <w:r w:rsidRPr="0009581A">
        <w:rPr>
          <w:rFonts w:ascii="Times New Roman" w:hAnsi="Times New Roman" w:cs="Times New Roman"/>
          <w:sz w:val="28"/>
          <w:szCs w:val="28"/>
        </w:rPr>
        <w:t>тированы с учетом текущей экономической ситуации и необходимост</w:t>
      </w:r>
      <w:r w:rsidR="00E40166">
        <w:rPr>
          <w:rFonts w:ascii="Times New Roman" w:hAnsi="Times New Roman" w:cs="Times New Roman"/>
          <w:sz w:val="28"/>
          <w:szCs w:val="28"/>
        </w:rPr>
        <w:t>и</w:t>
      </w:r>
      <w:r w:rsidRPr="0009581A">
        <w:rPr>
          <w:rFonts w:ascii="Times New Roman" w:hAnsi="Times New Roman" w:cs="Times New Roman"/>
          <w:sz w:val="28"/>
          <w:szCs w:val="28"/>
        </w:rPr>
        <w:t xml:space="preserve"> ре</w:t>
      </w:r>
      <w:r w:rsidRPr="0009581A">
        <w:rPr>
          <w:rFonts w:ascii="Times New Roman" w:hAnsi="Times New Roman" w:cs="Times New Roman"/>
          <w:sz w:val="28"/>
          <w:szCs w:val="28"/>
        </w:rPr>
        <w:t>а</w:t>
      </w:r>
      <w:r w:rsidRPr="0009581A">
        <w:rPr>
          <w:rFonts w:ascii="Times New Roman" w:hAnsi="Times New Roman" w:cs="Times New Roman"/>
          <w:sz w:val="28"/>
          <w:szCs w:val="28"/>
        </w:rPr>
        <w:t>лизации первоочередных задач.</w:t>
      </w:r>
    </w:p>
    <w:p w:rsidR="0099527F" w:rsidRPr="005719DB" w:rsidRDefault="006E5066" w:rsidP="00BC20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581A">
        <w:rPr>
          <w:sz w:val="28"/>
          <w:szCs w:val="28"/>
        </w:rPr>
        <w:t>Основные направления бюджетной и налоговой политики направлены на реализацию приоритетных задач социально-экономического развития</w:t>
      </w:r>
      <w:r w:rsidR="0099527F">
        <w:rPr>
          <w:sz w:val="28"/>
          <w:szCs w:val="28"/>
        </w:rPr>
        <w:t xml:space="preserve"> г</w:t>
      </w:r>
      <w:r w:rsidR="0099527F">
        <w:rPr>
          <w:sz w:val="28"/>
          <w:szCs w:val="28"/>
        </w:rPr>
        <w:t>о</w:t>
      </w:r>
      <w:r w:rsidR="0099527F">
        <w:rPr>
          <w:sz w:val="28"/>
          <w:szCs w:val="28"/>
        </w:rPr>
        <w:t>рода-курорта Пятигорска</w:t>
      </w:r>
      <w:r w:rsidRPr="0009581A">
        <w:rPr>
          <w:sz w:val="28"/>
          <w:szCs w:val="28"/>
        </w:rPr>
        <w:t>, выполнение которых будет осуществляться с уч</w:t>
      </w:r>
      <w:r w:rsidRPr="0009581A">
        <w:rPr>
          <w:sz w:val="28"/>
          <w:szCs w:val="28"/>
        </w:rPr>
        <w:t>е</w:t>
      </w:r>
      <w:r w:rsidRPr="0009581A">
        <w:rPr>
          <w:sz w:val="28"/>
          <w:szCs w:val="28"/>
        </w:rPr>
        <w:t xml:space="preserve">том выполнения обязательств, установленных </w:t>
      </w:r>
      <w:hyperlink r:id="rId11" w:history="1">
        <w:r w:rsidR="0099527F" w:rsidRPr="005719DB">
          <w:rPr>
            <w:rFonts w:eastAsiaTheme="minorHAnsi"/>
            <w:sz w:val="28"/>
            <w:szCs w:val="28"/>
            <w:lang w:eastAsia="en-US"/>
          </w:rPr>
          <w:t>соглашением</w:t>
        </w:r>
      </w:hyperlink>
      <w:r w:rsidR="0099527F" w:rsidRPr="005719DB">
        <w:rPr>
          <w:rFonts w:eastAsiaTheme="minorHAnsi"/>
          <w:sz w:val="28"/>
          <w:szCs w:val="28"/>
          <w:lang w:eastAsia="en-US"/>
        </w:rPr>
        <w:t xml:space="preserve"> об условиях предоставления межбюджетных трансфертов, предусмотренных </w:t>
      </w:r>
      <w:hyperlink r:id="rId12" w:history="1">
        <w:r w:rsidR="0099527F" w:rsidRPr="005719DB">
          <w:rPr>
            <w:rFonts w:eastAsiaTheme="minorHAnsi"/>
            <w:sz w:val="28"/>
            <w:szCs w:val="28"/>
            <w:lang w:eastAsia="en-US"/>
          </w:rPr>
          <w:t>статьями 8</w:t>
        </w:r>
      </w:hyperlink>
      <w:r w:rsidR="0099527F" w:rsidRPr="005719DB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="0099527F" w:rsidRPr="005719DB">
          <w:rPr>
            <w:rFonts w:eastAsiaTheme="minorHAnsi"/>
            <w:sz w:val="28"/>
            <w:szCs w:val="28"/>
            <w:lang w:eastAsia="en-US"/>
          </w:rPr>
          <w:t>9</w:t>
        </w:r>
      </w:hyperlink>
      <w:r w:rsidR="0099527F" w:rsidRPr="005719DB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="0099527F" w:rsidRPr="005719DB">
          <w:rPr>
            <w:rFonts w:eastAsiaTheme="minorHAnsi"/>
            <w:sz w:val="28"/>
            <w:szCs w:val="28"/>
            <w:lang w:eastAsia="en-US"/>
          </w:rPr>
          <w:t>12</w:t>
        </w:r>
      </w:hyperlink>
      <w:r w:rsidR="0099527F" w:rsidRPr="005719DB">
        <w:rPr>
          <w:rFonts w:eastAsiaTheme="minorHAnsi"/>
          <w:sz w:val="28"/>
          <w:szCs w:val="28"/>
          <w:lang w:eastAsia="en-US"/>
        </w:rPr>
        <w:t xml:space="preserve"> Закона Ставропольского края «О межбюджетных отношениях в Ста</w:t>
      </w:r>
      <w:r w:rsidR="0099527F" w:rsidRPr="005719DB">
        <w:rPr>
          <w:rFonts w:eastAsiaTheme="minorHAnsi"/>
          <w:sz w:val="28"/>
          <w:szCs w:val="28"/>
          <w:lang w:eastAsia="en-US"/>
        </w:rPr>
        <w:t>в</w:t>
      </w:r>
      <w:r w:rsidR="0099527F" w:rsidRPr="005719DB">
        <w:rPr>
          <w:rFonts w:eastAsiaTheme="minorHAnsi"/>
          <w:sz w:val="28"/>
          <w:szCs w:val="28"/>
          <w:lang w:eastAsia="en-US"/>
        </w:rPr>
        <w:t>ропольском крае».</w:t>
      </w:r>
      <w:proofErr w:type="gramEnd"/>
    </w:p>
    <w:p w:rsidR="006E5066" w:rsidRPr="006615A3" w:rsidRDefault="00697F39" w:rsidP="0009581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 </w:t>
      </w:r>
      <w:r w:rsidR="006E5066" w:rsidRPr="00BC2064">
        <w:rPr>
          <w:rFonts w:ascii="Times New Roman" w:hAnsi="Times New Roman" w:cs="Times New Roman"/>
          <w:sz w:val="28"/>
          <w:szCs w:val="28"/>
        </w:rPr>
        <w:t>В целях формирования бюджетной политики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города-курорта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</w:t>
      </w:r>
      <w:r w:rsidR="006E5066" w:rsidRPr="0009581A">
        <w:rPr>
          <w:rFonts w:ascii="Times New Roman" w:hAnsi="Times New Roman" w:cs="Times New Roman"/>
          <w:sz w:val="28"/>
          <w:szCs w:val="28"/>
        </w:rPr>
        <w:t>, ориентированной на создание условий для эффективного управления муниципальными финансами, а также укрепления устойчивости бюджет</w:t>
      </w:r>
      <w:r w:rsidR="002613AC">
        <w:rPr>
          <w:rFonts w:ascii="Times New Roman" w:hAnsi="Times New Roman" w:cs="Times New Roman"/>
          <w:sz w:val="28"/>
          <w:szCs w:val="28"/>
        </w:rPr>
        <w:t>а г</w:t>
      </w:r>
      <w:r w:rsidR="002613AC">
        <w:rPr>
          <w:rFonts w:ascii="Times New Roman" w:hAnsi="Times New Roman" w:cs="Times New Roman"/>
          <w:sz w:val="28"/>
          <w:szCs w:val="28"/>
        </w:rPr>
        <w:t>о</w:t>
      </w:r>
      <w:r w:rsidR="002613AC">
        <w:rPr>
          <w:rFonts w:ascii="Times New Roman" w:hAnsi="Times New Roman" w:cs="Times New Roman"/>
          <w:sz w:val="28"/>
          <w:szCs w:val="28"/>
        </w:rPr>
        <w:t xml:space="preserve">рода </w:t>
      </w:r>
      <w:r w:rsidR="006E5066" w:rsidRPr="009F45A1">
        <w:rPr>
          <w:rFonts w:ascii="Times New Roman" w:hAnsi="Times New Roman" w:cs="Times New Roman"/>
          <w:sz w:val="28"/>
          <w:szCs w:val="28"/>
        </w:rPr>
        <w:t>ра</w:t>
      </w:r>
      <w:r w:rsidR="002613AC" w:rsidRPr="009F45A1">
        <w:rPr>
          <w:rFonts w:ascii="Times New Roman" w:hAnsi="Times New Roman" w:cs="Times New Roman"/>
          <w:sz w:val="28"/>
          <w:szCs w:val="28"/>
        </w:rPr>
        <w:t>зра</w:t>
      </w:r>
      <w:r w:rsidR="006E5066" w:rsidRPr="009F45A1">
        <w:rPr>
          <w:rFonts w:ascii="Times New Roman" w:hAnsi="Times New Roman" w:cs="Times New Roman"/>
          <w:sz w:val="28"/>
          <w:szCs w:val="28"/>
        </w:rPr>
        <w:t xml:space="preserve">ботана </w:t>
      </w:r>
      <w:hyperlink r:id="rId15" w:history="1">
        <w:r w:rsidR="006E5066" w:rsidRPr="009F45A1">
          <w:rPr>
            <w:rFonts w:ascii="Times New Roman" w:hAnsi="Times New Roman" w:cs="Times New Roman"/>
            <w:sz w:val="28"/>
            <w:szCs w:val="28"/>
          </w:rPr>
          <w:t>Программа</w:t>
        </w:r>
      </w:hyperlink>
      <w:r w:rsidR="006E5066" w:rsidRPr="009F45A1">
        <w:rPr>
          <w:rFonts w:ascii="Times New Roman" w:hAnsi="Times New Roman" w:cs="Times New Roman"/>
          <w:sz w:val="28"/>
          <w:szCs w:val="28"/>
        </w:rPr>
        <w:t xml:space="preserve"> </w:t>
      </w:r>
      <w:r w:rsidR="002613AC" w:rsidRPr="009F45A1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2613AC">
        <w:rPr>
          <w:rFonts w:ascii="Times New Roman" w:hAnsi="Times New Roman" w:cs="Times New Roman"/>
          <w:sz w:val="28"/>
          <w:szCs w:val="28"/>
        </w:rPr>
        <w:t>муниципальных финансов гор</w:t>
      </w:r>
      <w:r w:rsidR="002613AC">
        <w:rPr>
          <w:rFonts w:ascii="Times New Roman" w:hAnsi="Times New Roman" w:cs="Times New Roman"/>
          <w:sz w:val="28"/>
          <w:szCs w:val="28"/>
        </w:rPr>
        <w:t>о</w:t>
      </w:r>
      <w:r w:rsidR="002613AC">
        <w:rPr>
          <w:rFonts w:ascii="Times New Roman" w:hAnsi="Times New Roman" w:cs="Times New Roman"/>
          <w:sz w:val="28"/>
          <w:szCs w:val="28"/>
        </w:rPr>
        <w:lastRenderedPageBreak/>
        <w:t>да-курорта Пятигорска на 2018-2022 годы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Пятигорска от 30.10.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 4193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 (далее - Програ</w:t>
      </w:r>
      <w:r w:rsidR="006E5066" w:rsidRPr="0009581A">
        <w:rPr>
          <w:rFonts w:ascii="Times New Roman" w:hAnsi="Times New Roman" w:cs="Times New Roman"/>
          <w:sz w:val="28"/>
          <w:szCs w:val="28"/>
        </w:rPr>
        <w:t>м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ма). Программа включает мероприятия, направленные на увеличение роста доходов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, оптимизацию расходов бюджета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6E5066" w:rsidRPr="0009581A">
        <w:rPr>
          <w:rFonts w:ascii="Times New Roman" w:hAnsi="Times New Roman" w:cs="Times New Roman"/>
          <w:sz w:val="28"/>
          <w:szCs w:val="28"/>
        </w:rPr>
        <w:t>, сокращ</w:t>
      </w:r>
      <w:r w:rsidR="006E5066" w:rsidRPr="0009581A">
        <w:rPr>
          <w:rFonts w:ascii="Times New Roman" w:hAnsi="Times New Roman" w:cs="Times New Roman"/>
          <w:sz w:val="28"/>
          <w:szCs w:val="28"/>
        </w:rPr>
        <w:t>е</w:t>
      </w:r>
      <w:r w:rsidR="006E5066" w:rsidRPr="0009581A">
        <w:rPr>
          <w:rFonts w:ascii="Times New Roman" w:hAnsi="Times New Roman" w:cs="Times New Roman"/>
          <w:sz w:val="28"/>
          <w:szCs w:val="28"/>
        </w:rPr>
        <w:t xml:space="preserve">ние </w:t>
      </w:r>
      <w:r w:rsidR="009F45A1" w:rsidRPr="009F45A1">
        <w:rPr>
          <w:rFonts w:ascii="Times New Roman" w:hAnsi="Times New Roman" w:cs="Times New Roman"/>
          <w:sz w:val="28"/>
          <w:szCs w:val="28"/>
        </w:rPr>
        <w:t>муниципального долга и расходов по обслуживанию муниципального долга</w:t>
      </w:r>
      <w:r w:rsidR="006E5066" w:rsidRPr="00BC2064">
        <w:rPr>
          <w:rFonts w:ascii="Times New Roman" w:hAnsi="Times New Roman" w:cs="Times New Roman"/>
          <w:sz w:val="28"/>
          <w:szCs w:val="28"/>
        </w:rPr>
        <w:t>.</w:t>
      </w:r>
    </w:p>
    <w:p w:rsidR="006E5066" w:rsidRPr="0009581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1A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определяют условия, используемые при составлении проекта бюджета </w:t>
      </w:r>
      <w:r w:rsidR="009F45A1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9581A">
        <w:rPr>
          <w:rFonts w:ascii="Times New Roman" w:hAnsi="Times New Roman" w:cs="Times New Roman"/>
          <w:sz w:val="28"/>
          <w:szCs w:val="28"/>
        </w:rPr>
        <w:t>на 2020 год и плановый период 2021 и 2022 годов, основные подходы к разработке о</w:t>
      </w:r>
      <w:r w:rsidRPr="0009581A">
        <w:rPr>
          <w:rFonts w:ascii="Times New Roman" w:hAnsi="Times New Roman" w:cs="Times New Roman"/>
          <w:sz w:val="28"/>
          <w:szCs w:val="28"/>
        </w:rPr>
        <w:t>с</w:t>
      </w:r>
      <w:r w:rsidRPr="0009581A">
        <w:rPr>
          <w:rFonts w:ascii="Times New Roman" w:hAnsi="Times New Roman" w:cs="Times New Roman"/>
          <w:sz w:val="28"/>
          <w:szCs w:val="28"/>
        </w:rPr>
        <w:t>новных характерист</w:t>
      </w:r>
      <w:r w:rsidR="009F45A1">
        <w:rPr>
          <w:rFonts w:ascii="Times New Roman" w:hAnsi="Times New Roman" w:cs="Times New Roman"/>
          <w:sz w:val="28"/>
          <w:szCs w:val="28"/>
        </w:rPr>
        <w:t xml:space="preserve">ик и прогнозируемых параметров </w:t>
      </w:r>
      <w:r w:rsidRPr="0009581A">
        <w:rPr>
          <w:rFonts w:ascii="Times New Roman" w:hAnsi="Times New Roman" w:cs="Times New Roman"/>
          <w:sz w:val="28"/>
          <w:szCs w:val="28"/>
        </w:rPr>
        <w:t>бюджета</w:t>
      </w:r>
      <w:r w:rsidR="009F45A1">
        <w:rPr>
          <w:rFonts w:ascii="Times New Roman" w:hAnsi="Times New Roman" w:cs="Times New Roman"/>
          <w:sz w:val="28"/>
          <w:szCs w:val="28"/>
        </w:rPr>
        <w:t xml:space="preserve"> города,</w:t>
      </w:r>
      <w:r w:rsidRPr="0009581A">
        <w:rPr>
          <w:rFonts w:ascii="Times New Roman" w:hAnsi="Times New Roman" w:cs="Times New Roman"/>
          <w:sz w:val="28"/>
          <w:szCs w:val="28"/>
        </w:rPr>
        <w:t xml:space="preserve"> а та</w:t>
      </w:r>
      <w:r w:rsidRPr="0009581A">
        <w:rPr>
          <w:rFonts w:ascii="Times New Roman" w:hAnsi="Times New Roman" w:cs="Times New Roman"/>
          <w:sz w:val="28"/>
          <w:szCs w:val="28"/>
        </w:rPr>
        <w:t>к</w:t>
      </w:r>
      <w:r w:rsidRPr="0009581A">
        <w:rPr>
          <w:rFonts w:ascii="Times New Roman" w:hAnsi="Times New Roman" w:cs="Times New Roman"/>
          <w:sz w:val="28"/>
          <w:szCs w:val="28"/>
        </w:rPr>
        <w:t>же обеспечивают прозрачность и открытость бюджетного планирования.</w:t>
      </w:r>
    </w:p>
    <w:p w:rsidR="006E5066" w:rsidRPr="0009581A" w:rsidRDefault="006E5066" w:rsidP="00095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0913" w:rsidRDefault="007C1774" w:rsidP="0081091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10B">
        <w:rPr>
          <w:rFonts w:ascii="Times New Roman" w:hAnsi="Times New Roman" w:cs="Times New Roman"/>
          <w:sz w:val="28"/>
          <w:szCs w:val="28"/>
        </w:rPr>
        <w:t xml:space="preserve">II. Основные направления налоговой политики города-курорта </w:t>
      </w:r>
    </w:p>
    <w:p w:rsidR="007C1774" w:rsidRPr="006E410B" w:rsidRDefault="007C1774" w:rsidP="0081091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410B">
        <w:rPr>
          <w:rFonts w:ascii="Times New Roman" w:hAnsi="Times New Roman" w:cs="Times New Roman"/>
          <w:sz w:val="28"/>
          <w:szCs w:val="28"/>
        </w:rPr>
        <w:t>Пятигорска на 2020 год и плановый период 2021 и 2022 годов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0B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города-курорта Пят</w:t>
      </w:r>
      <w:r w:rsidRPr="006E410B">
        <w:rPr>
          <w:rFonts w:ascii="Times New Roman" w:hAnsi="Times New Roman" w:cs="Times New Roman"/>
          <w:sz w:val="28"/>
          <w:szCs w:val="28"/>
        </w:rPr>
        <w:t>и</w:t>
      </w:r>
      <w:r w:rsidRPr="006E410B">
        <w:rPr>
          <w:rFonts w:ascii="Times New Roman" w:hAnsi="Times New Roman" w:cs="Times New Roman"/>
          <w:sz w:val="28"/>
          <w:szCs w:val="28"/>
        </w:rPr>
        <w:t>горска на 2020 год и плановый период 2021 и 2022 годов являются: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410B">
        <w:rPr>
          <w:rFonts w:ascii="Times New Roman" w:hAnsi="Times New Roman"/>
          <w:sz w:val="28"/>
          <w:szCs w:val="28"/>
        </w:rPr>
        <w:t>1. Поддержка инвестиционной активности хозяйствующих субъектов, осуществляющих деятельность на территории города-курорта Пятигорска, и обес</w:t>
      </w:r>
      <w:r w:rsidRPr="006E410B">
        <w:rPr>
          <w:rFonts w:ascii="Times New Roman" w:hAnsi="Times New Roman"/>
          <w:sz w:val="28"/>
          <w:szCs w:val="28"/>
        </w:rPr>
        <w:softHyphen/>
        <w:t>печение стабильных налоговых условий для ведения предпринимател</w:t>
      </w:r>
      <w:r w:rsidRPr="006E410B">
        <w:rPr>
          <w:rFonts w:ascii="Times New Roman" w:hAnsi="Times New Roman"/>
          <w:sz w:val="28"/>
          <w:szCs w:val="28"/>
        </w:rPr>
        <w:t>ь</w:t>
      </w:r>
      <w:r w:rsidRPr="006E410B">
        <w:rPr>
          <w:rFonts w:ascii="Times New Roman" w:hAnsi="Times New Roman"/>
          <w:sz w:val="28"/>
          <w:szCs w:val="28"/>
        </w:rPr>
        <w:t>ской деятельности.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410B">
        <w:rPr>
          <w:rFonts w:ascii="Times New Roman" w:hAnsi="Times New Roman"/>
          <w:sz w:val="28"/>
          <w:szCs w:val="28"/>
        </w:rPr>
        <w:t>В рамках полномочий органов местного самоуправления планируется продолжить проведение:</w:t>
      </w:r>
    </w:p>
    <w:p w:rsidR="007C1774" w:rsidRPr="00601109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410B">
        <w:rPr>
          <w:rFonts w:ascii="Times New Roman" w:hAnsi="Times New Roman"/>
          <w:sz w:val="28"/>
          <w:szCs w:val="28"/>
        </w:rPr>
        <w:t xml:space="preserve">-  ежеквартального мониторинга поступлений в бюджет </w:t>
      </w:r>
      <w:r w:rsidR="00215F57">
        <w:rPr>
          <w:rFonts w:ascii="Times New Roman" w:hAnsi="Times New Roman"/>
          <w:sz w:val="28"/>
          <w:szCs w:val="28"/>
        </w:rPr>
        <w:t xml:space="preserve">города </w:t>
      </w:r>
      <w:r w:rsidRPr="006E410B">
        <w:rPr>
          <w:rFonts w:ascii="Times New Roman" w:hAnsi="Times New Roman"/>
          <w:sz w:val="28"/>
          <w:szCs w:val="28"/>
        </w:rPr>
        <w:t>доходов от единого налога на вмененный доход по отдельным видам предприним</w:t>
      </w:r>
      <w:r w:rsidRPr="006E410B">
        <w:rPr>
          <w:rFonts w:ascii="Times New Roman" w:hAnsi="Times New Roman"/>
          <w:sz w:val="28"/>
          <w:szCs w:val="28"/>
        </w:rPr>
        <w:t>а</w:t>
      </w:r>
      <w:r w:rsidRPr="006E410B">
        <w:rPr>
          <w:rFonts w:ascii="Times New Roman" w:hAnsi="Times New Roman"/>
          <w:sz w:val="28"/>
          <w:szCs w:val="28"/>
        </w:rPr>
        <w:t xml:space="preserve">тельской деятельности (далее – ЕНВД), с учетом сведений, полученных от </w:t>
      </w:r>
      <w:r w:rsidR="00601109" w:rsidRPr="00601109">
        <w:rPr>
          <w:rFonts w:ascii="Times New Roman" w:hAnsi="Times New Roman"/>
          <w:sz w:val="28"/>
          <w:szCs w:val="28"/>
        </w:rPr>
        <w:t xml:space="preserve">Инспекции ФНС России </w:t>
      </w:r>
      <w:r w:rsidRPr="00601109">
        <w:rPr>
          <w:rFonts w:ascii="Times New Roman" w:hAnsi="Times New Roman"/>
          <w:sz w:val="28"/>
          <w:szCs w:val="28"/>
        </w:rPr>
        <w:t>по г. Пятигорску</w:t>
      </w:r>
      <w:r w:rsidR="00601109" w:rsidRPr="00601109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01109">
        <w:rPr>
          <w:rFonts w:ascii="Times New Roman" w:hAnsi="Times New Roman"/>
          <w:sz w:val="28"/>
          <w:szCs w:val="28"/>
        </w:rPr>
        <w:t>, данных ст</w:t>
      </w:r>
      <w:r w:rsidRPr="00601109">
        <w:rPr>
          <w:rFonts w:ascii="Times New Roman" w:hAnsi="Times New Roman"/>
          <w:sz w:val="28"/>
          <w:szCs w:val="28"/>
        </w:rPr>
        <w:t>а</w:t>
      </w:r>
      <w:r w:rsidRPr="00601109">
        <w:rPr>
          <w:rFonts w:ascii="Times New Roman" w:hAnsi="Times New Roman"/>
          <w:sz w:val="28"/>
          <w:szCs w:val="28"/>
        </w:rPr>
        <w:t>тистической и бухгалтерской отчетности субъектов малого и среднего пре</w:t>
      </w:r>
      <w:r w:rsidRPr="00601109">
        <w:rPr>
          <w:rFonts w:ascii="Times New Roman" w:hAnsi="Times New Roman"/>
          <w:sz w:val="28"/>
          <w:szCs w:val="28"/>
        </w:rPr>
        <w:t>д</w:t>
      </w:r>
      <w:r w:rsidRPr="00601109">
        <w:rPr>
          <w:rFonts w:ascii="Times New Roman" w:hAnsi="Times New Roman"/>
          <w:sz w:val="28"/>
          <w:szCs w:val="28"/>
        </w:rPr>
        <w:t>принимательства города;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109">
        <w:rPr>
          <w:rFonts w:ascii="Times New Roman" w:hAnsi="Times New Roman"/>
          <w:sz w:val="28"/>
          <w:szCs w:val="28"/>
        </w:rPr>
        <w:t>-  анализа налоговой нагрузки налогоплательщиков ЕНВД для внесения экономически обоснованных предложений по изменению значений коэфф</w:t>
      </w:r>
      <w:r w:rsidRPr="00601109">
        <w:rPr>
          <w:rFonts w:ascii="Times New Roman" w:hAnsi="Times New Roman"/>
          <w:sz w:val="28"/>
          <w:szCs w:val="28"/>
        </w:rPr>
        <w:t>и</w:t>
      </w:r>
      <w:r w:rsidRPr="00601109">
        <w:rPr>
          <w:rFonts w:ascii="Times New Roman" w:hAnsi="Times New Roman"/>
          <w:sz w:val="28"/>
          <w:szCs w:val="28"/>
        </w:rPr>
        <w:t>циента К</w:t>
      </w:r>
      <w:proofErr w:type="gramStart"/>
      <w:r w:rsidRPr="00601109">
        <w:rPr>
          <w:rFonts w:ascii="Times New Roman" w:hAnsi="Times New Roman"/>
          <w:sz w:val="28"/>
          <w:szCs w:val="28"/>
        </w:rPr>
        <w:t>2</w:t>
      </w:r>
      <w:proofErr w:type="gramEnd"/>
      <w:r w:rsidRPr="00601109">
        <w:rPr>
          <w:rFonts w:ascii="Times New Roman" w:hAnsi="Times New Roman"/>
          <w:sz w:val="28"/>
          <w:szCs w:val="28"/>
        </w:rPr>
        <w:t xml:space="preserve"> для исчисления </w:t>
      </w:r>
      <w:r w:rsidRPr="006E410B">
        <w:rPr>
          <w:rFonts w:ascii="Times New Roman" w:hAnsi="Times New Roman"/>
          <w:sz w:val="28"/>
          <w:szCs w:val="28"/>
        </w:rPr>
        <w:t>ЕНВД на Комиссию по разработке экономически обоснованных показателей  и значений ЕНВД;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E410B">
        <w:rPr>
          <w:rFonts w:ascii="Times New Roman" w:hAnsi="Times New Roman"/>
          <w:sz w:val="28"/>
          <w:szCs w:val="28"/>
        </w:rPr>
        <w:t>- мониторинга инвестиционной деятельности в городе-курорте Пят</w:t>
      </w:r>
      <w:r w:rsidRPr="006E410B">
        <w:rPr>
          <w:rFonts w:ascii="Times New Roman" w:hAnsi="Times New Roman"/>
          <w:sz w:val="28"/>
          <w:szCs w:val="28"/>
        </w:rPr>
        <w:t>и</w:t>
      </w:r>
      <w:r w:rsidRPr="006E410B">
        <w:rPr>
          <w:rFonts w:ascii="Times New Roman" w:hAnsi="Times New Roman"/>
          <w:sz w:val="28"/>
          <w:szCs w:val="28"/>
        </w:rPr>
        <w:t>горске.</w:t>
      </w:r>
    </w:p>
    <w:p w:rsidR="007C1774" w:rsidRPr="006E410B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774" w:rsidRPr="006E410B" w:rsidRDefault="007C1774" w:rsidP="007C1774">
      <w:pPr>
        <w:pStyle w:val="a8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307" w:lineRule="exact"/>
        <w:ind w:lef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Оценка эффективности налоговых расходов города-курорта Пят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и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горска.</w:t>
      </w:r>
    </w:p>
    <w:p w:rsidR="007C1774" w:rsidRPr="006E410B" w:rsidRDefault="007C1774" w:rsidP="007C1774">
      <w:pPr>
        <w:pStyle w:val="a8"/>
        <w:shd w:val="clear" w:color="auto" w:fill="auto"/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В соответствии с общими требованиями к оценке налоговых расходов субъектов Российской Федерации и муниципальных образований, утвер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жденными постановлением Правительства Российской Федерации от 22 июня 2019 г. № 796, планирует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 xml:space="preserve">ся определить новые подходы к проведению </w:t>
      </w:r>
      <w:proofErr w:type="gramStart"/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оценки эффективности налого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вых расходов города-курорта Пятигорска</w:t>
      </w:r>
      <w:proofErr w:type="gramEnd"/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.</w:t>
      </w:r>
    </w:p>
    <w:p w:rsidR="007C1774" w:rsidRDefault="007C1774" w:rsidP="007C1774">
      <w:pPr>
        <w:pStyle w:val="a8"/>
        <w:shd w:val="clear" w:color="auto" w:fill="auto"/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lastRenderedPageBreak/>
        <w:t xml:space="preserve">В случае </w:t>
      </w:r>
      <w:proofErr w:type="gramStart"/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выявления несоответствия налоговых расходов города-курорта Пятигорска</w:t>
      </w:r>
      <w:proofErr w:type="gramEnd"/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 xml:space="preserve"> целям муниципальных программ города-курорта Пят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и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горска и (или) целям социально-экономической политики города-курорта Пятигорска, не отно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сящимся к муниципальным программам города-курорта Пятигорска, администрацией города Пятигорска будет осуществляться по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д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го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товка предложений по их отмене, уточнению, либо изменению условий их предоставления. Новые налоговые расходы города-курорта Пятигорска м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гут ус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танавливаться на ограниченный период времени, в случаях социально-экономической необходимости.</w:t>
      </w:r>
    </w:p>
    <w:p w:rsidR="007D4822" w:rsidRPr="006E410B" w:rsidRDefault="007D4822" w:rsidP="007C1774">
      <w:pPr>
        <w:pStyle w:val="a8"/>
        <w:shd w:val="clear" w:color="auto" w:fill="auto"/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</w:p>
    <w:p w:rsidR="007C1774" w:rsidRPr="006E410B" w:rsidRDefault="007C1774" w:rsidP="007C1774">
      <w:pPr>
        <w:pStyle w:val="a8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Повышение эффективности управления муни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ципальными активами.</w:t>
      </w:r>
    </w:p>
    <w:p w:rsidR="007C1774" w:rsidRDefault="007C1774" w:rsidP="007C1774">
      <w:pPr>
        <w:pStyle w:val="a8"/>
        <w:shd w:val="clear" w:color="auto" w:fill="auto"/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С целью постановки незарегистрированных в установленном порядке объектов недвижимости на учет в регистрирующих органах и уточнения н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е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полных характеристик объектов налогообложения, ранее учтенных в нал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гообложении, будет прово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диться работа по инвентаризации объектов, нах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дящихся в муниципальной собственности города-курорта Пятигорска. Это позволит выявить и вовлечь в хо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зяйственный оборот неучтенные земельные участки и объекты недвижимо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softHyphen/>
        <w:t>сти, а также осуществить достоверное план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и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 xml:space="preserve">рование </w:t>
      </w:r>
      <w:r w:rsidR="00E40166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доходн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ого потенциала от использования земельных ресурсов и об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ъ</w:t>
      </w:r>
      <w:r w:rsidRPr="006E410B"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  <w:t>ектов недвижимости города-курорта Пятигорска.</w:t>
      </w:r>
    </w:p>
    <w:p w:rsidR="000B1266" w:rsidRPr="006E410B" w:rsidRDefault="000B1266" w:rsidP="007C1774">
      <w:pPr>
        <w:pStyle w:val="a8"/>
        <w:shd w:val="clear" w:color="auto" w:fill="auto"/>
        <w:spacing w:before="0" w:after="0" w:line="307" w:lineRule="exact"/>
        <w:ind w:left="40" w:right="40" w:firstLine="700"/>
        <w:jc w:val="both"/>
        <w:rPr>
          <w:rFonts w:ascii="Times New Roman" w:eastAsia="Times New Roman" w:hAnsi="Times New Roman" w:cs="Arial"/>
          <w:spacing w:val="0"/>
          <w:sz w:val="28"/>
          <w:szCs w:val="28"/>
          <w:lang w:eastAsia="ru-RU"/>
        </w:rPr>
      </w:pPr>
    </w:p>
    <w:p w:rsidR="007C1774" w:rsidRPr="006E410B" w:rsidRDefault="007C1774" w:rsidP="007C1774">
      <w:pPr>
        <w:pStyle w:val="a8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07" w:lineRule="exact"/>
        <w:ind w:left="40" w:firstLine="70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6E410B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Совершенствование налогового администрирования.</w:t>
      </w:r>
    </w:p>
    <w:p w:rsidR="007C1774" w:rsidRPr="00F04272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10B">
        <w:rPr>
          <w:rFonts w:ascii="Times New Roman" w:hAnsi="Times New Roman"/>
          <w:sz w:val="28"/>
          <w:szCs w:val="28"/>
        </w:rPr>
        <w:t>Повышению качества налогового администрирования будет способст</w:t>
      </w:r>
      <w:r w:rsidRPr="006E410B">
        <w:rPr>
          <w:rFonts w:ascii="Times New Roman" w:hAnsi="Times New Roman"/>
          <w:sz w:val="28"/>
          <w:szCs w:val="28"/>
        </w:rPr>
        <w:softHyphen/>
        <w:t>вовать безусловное выполнение главными администраторами доходов бю</w:t>
      </w:r>
      <w:r w:rsidRPr="006E410B">
        <w:rPr>
          <w:rFonts w:ascii="Times New Roman" w:hAnsi="Times New Roman"/>
          <w:sz w:val="28"/>
          <w:szCs w:val="28"/>
        </w:rPr>
        <w:t>д</w:t>
      </w:r>
      <w:r w:rsidRPr="006E410B">
        <w:rPr>
          <w:rFonts w:ascii="Times New Roman" w:hAnsi="Times New Roman"/>
          <w:sz w:val="28"/>
          <w:szCs w:val="28"/>
        </w:rPr>
        <w:t>жета города бюджетных полномочий в части обеспечения ими точности пл</w:t>
      </w:r>
      <w:r w:rsidRPr="006E410B">
        <w:rPr>
          <w:rFonts w:ascii="Times New Roman" w:hAnsi="Times New Roman"/>
          <w:sz w:val="28"/>
          <w:szCs w:val="28"/>
        </w:rPr>
        <w:t>а</w:t>
      </w:r>
      <w:r w:rsidRPr="006E410B">
        <w:rPr>
          <w:rFonts w:ascii="Times New Roman" w:hAnsi="Times New Roman"/>
          <w:sz w:val="28"/>
          <w:szCs w:val="28"/>
        </w:rPr>
        <w:t xml:space="preserve">нирования и </w:t>
      </w:r>
      <w:proofErr w:type="gramStart"/>
      <w:r w:rsidRPr="006E410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E410B">
        <w:rPr>
          <w:rFonts w:ascii="Times New Roman" w:hAnsi="Times New Roman"/>
          <w:sz w:val="28"/>
          <w:szCs w:val="28"/>
        </w:rPr>
        <w:t xml:space="preserve"> поступлением в бюджет города администрируемых налогов и сборов, проведения </w:t>
      </w:r>
      <w:proofErr w:type="spellStart"/>
      <w:r w:rsidRPr="006E410B">
        <w:rPr>
          <w:rFonts w:ascii="Times New Roman" w:hAnsi="Times New Roman"/>
          <w:sz w:val="28"/>
          <w:szCs w:val="28"/>
        </w:rPr>
        <w:t>претензионно</w:t>
      </w:r>
      <w:proofErr w:type="spellEnd"/>
      <w:r w:rsidRPr="006E410B">
        <w:rPr>
          <w:rFonts w:ascii="Times New Roman" w:hAnsi="Times New Roman"/>
          <w:sz w:val="28"/>
          <w:szCs w:val="28"/>
        </w:rPr>
        <w:t>-исковой работы и осуществл</w:t>
      </w:r>
      <w:r w:rsidRPr="006E410B">
        <w:rPr>
          <w:rFonts w:ascii="Times New Roman" w:hAnsi="Times New Roman"/>
          <w:sz w:val="28"/>
          <w:szCs w:val="28"/>
        </w:rPr>
        <w:t>е</w:t>
      </w:r>
      <w:r w:rsidRPr="006E410B">
        <w:rPr>
          <w:rFonts w:ascii="Times New Roman" w:hAnsi="Times New Roman"/>
          <w:sz w:val="28"/>
          <w:szCs w:val="28"/>
        </w:rPr>
        <w:t>ния мер принудительного взыскания задолженности</w:t>
      </w:r>
      <w:r w:rsidRPr="006E410B">
        <w:rPr>
          <w:rFonts w:ascii="Times New Roman" w:hAnsi="Times New Roman" w:cs="Times New Roman"/>
          <w:sz w:val="28"/>
          <w:szCs w:val="28"/>
        </w:rPr>
        <w:t>.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77">
        <w:rPr>
          <w:rFonts w:ascii="Times New Roman" w:hAnsi="Times New Roman" w:cs="Times New Roman"/>
          <w:sz w:val="28"/>
          <w:szCs w:val="28"/>
        </w:rPr>
        <w:t xml:space="preserve">При определении общих </w:t>
      </w:r>
      <w:proofErr w:type="gramStart"/>
      <w:r w:rsidRPr="00932A77">
        <w:rPr>
          <w:rFonts w:ascii="Times New Roman" w:hAnsi="Times New Roman" w:cs="Times New Roman"/>
          <w:sz w:val="28"/>
          <w:szCs w:val="28"/>
        </w:rPr>
        <w:t>параметров объема доходов бюджета города</w:t>
      </w:r>
      <w:proofErr w:type="gramEnd"/>
      <w:r w:rsidRPr="00932A77">
        <w:rPr>
          <w:rFonts w:ascii="Times New Roman" w:hAnsi="Times New Roman" w:cs="Times New Roman"/>
          <w:sz w:val="28"/>
          <w:szCs w:val="28"/>
        </w:rPr>
        <w:t xml:space="preserve"> на 2020 год и плановый период 2021 и 2022 годов должны быть учтены сл</w:t>
      </w:r>
      <w:r w:rsidRPr="00932A77">
        <w:rPr>
          <w:rFonts w:ascii="Times New Roman" w:hAnsi="Times New Roman" w:cs="Times New Roman"/>
          <w:sz w:val="28"/>
          <w:szCs w:val="28"/>
        </w:rPr>
        <w:t>е</w:t>
      </w:r>
      <w:r w:rsidRPr="00932A77">
        <w:rPr>
          <w:rFonts w:ascii="Times New Roman" w:hAnsi="Times New Roman" w:cs="Times New Roman"/>
          <w:sz w:val="28"/>
          <w:szCs w:val="28"/>
        </w:rPr>
        <w:t>дующие концептуальные изменения: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A77">
        <w:rPr>
          <w:rFonts w:ascii="Times New Roman" w:hAnsi="Times New Roman" w:cs="Times New Roman"/>
          <w:sz w:val="28"/>
          <w:szCs w:val="28"/>
        </w:rPr>
        <w:t xml:space="preserve">- </w:t>
      </w:r>
      <w:r w:rsidRPr="00932A77">
        <w:rPr>
          <w:rFonts w:ascii="Times New Roman" w:hAnsi="Times New Roman"/>
          <w:sz w:val="28"/>
          <w:szCs w:val="28"/>
        </w:rPr>
        <w:t>отмена с 2021 года ЕНВД;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77">
        <w:rPr>
          <w:rFonts w:ascii="Times New Roman" w:hAnsi="Times New Roman"/>
          <w:sz w:val="28"/>
          <w:szCs w:val="28"/>
        </w:rPr>
        <w:t>-</w:t>
      </w:r>
      <w:r w:rsidRPr="00932A77">
        <w:rPr>
          <w:rFonts w:ascii="Times New Roman" w:hAnsi="Times New Roman" w:cs="Times New Roman"/>
          <w:sz w:val="28"/>
          <w:szCs w:val="28"/>
        </w:rPr>
        <w:t xml:space="preserve"> уменьшение доходов от налога, взимаемого в связи с применением </w:t>
      </w:r>
      <w:r w:rsidRPr="00932A77">
        <w:rPr>
          <w:rFonts w:ascii="Times New Roman" w:hAnsi="Times New Roman"/>
          <w:sz w:val="28"/>
          <w:szCs w:val="28"/>
        </w:rPr>
        <w:t>патентной системы налогообложения (далее – Патент), за счет предоставл</w:t>
      </w:r>
      <w:r w:rsidRPr="00932A77">
        <w:rPr>
          <w:rFonts w:ascii="Times New Roman" w:hAnsi="Times New Roman"/>
          <w:sz w:val="28"/>
          <w:szCs w:val="28"/>
        </w:rPr>
        <w:t>е</w:t>
      </w:r>
      <w:r w:rsidRPr="00932A77">
        <w:rPr>
          <w:rFonts w:ascii="Times New Roman" w:hAnsi="Times New Roman"/>
          <w:sz w:val="28"/>
          <w:szCs w:val="28"/>
        </w:rPr>
        <w:t>ния на основании краевого законодательства «налоговых каникул» для о</w:t>
      </w:r>
      <w:r w:rsidRPr="00932A77">
        <w:rPr>
          <w:rFonts w:ascii="Times New Roman" w:hAnsi="Times New Roman"/>
          <w:sz w:val="28"/>
          <w:szCs w:val="28"/>
        </w:rPr>
        <w:t>т</w:t>
      </w:r>
      <w:r w:rsidRPr="00932A77">
        <w:rPr>
          <w:rFonts w:ascii="Times New Roman" w:hAnsi="Times New Roman"/>
          <w:sz w:val="28"/>
          <w:szCs w:val="28"/>
        </w:rPr>
        <w:t>дельных категорий налого</w:t>
      </w:r>
      <w:r w:rsidRPr="00932A77">
        <w:rPr>
          <w:rFonts w:ascii="Times New Roman" w:hAnsi="Times New Roman"/>
          <w:sz w:val="28"/>
          <w:szCs w:val="28"/>
        </w:rPr>
        <w:softHyphen/>
        <w:t>плательщиков - индивидуальных предпринимат</w:t>
      </w:r>
      <w:r w:rsidRPr="00932A77">
        <w:rPr>
          <w:rFonts w:ascii="Times New Roman" w:hAnsi="Times New Roman"/>
          <w:sz w:val="28"/>
          <w:szCs w:val="28"/>
        </w:rPr>
        <w:t>е</w:t>
      </w:r>
      <w:r w:rsidRPr="00932A77">
        <w:rPr>
          <w:rFonts w:ascii="Times New Roman" w:hAnsi="Times New Roman"/>
          <w:sz w:val="28"/>
          <w:szCs w:val="28"/>
        </w:rPr>
        <w:t>лей, применяющих Патент;</w:t>
      </w:r>
      <w:r w:rsidRPr="00932A77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136A2E" w:rsidRPr="00BB57FE" w:rsidRDefault="00136A2E" w:rsidP="00136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B57FE">
        <w:rPr>
          <w:rFonts w:ascii="Times New Roman" w:hAnsi="Times New Roman"/>
          <w:sz w:val="28"/>
          <w:szCs w:val="28"/>
        </w:rPr>
        <w:t xml:space="preserve">- </w:t>
      </w:r>
      <w:r w:rsidRPr="00BB57FE">
        <w:rPr>
          <w:rFonts w:ascii="Times New Roman" w:hAnsi="Times New Roman" w:cs="Times New Roman"/>
          <w:sz w:val="28"/>
          <w:szCs w:val="28"/>
        </w:rPr>
        <w:t xml:space="preserve">уменьшение доходов </w:t>
      </w:r>
      <w:proofErr w:type="gramStart"/>
      <w:r w:rsidRPr="00BB57FE">
        <w:rPr>
          <w:rFonts w:ascii="Times New Roman" w:hAnsi="Times New Roman" w:cs="Times New Roman"/>
          <w:sz w:val="28"/>
          <w:szCs w:val="28"/>
        </w:rPr>
        <w:t>от арендной платы за ограниченные в обороте земли в связи с осуществлением</w:t>
      </w:r>
      <w:proofErr w:type="gramEnd"/>
      <w:r w:rsidRPr="00BB57FE">
        <w:rPr>
          <w:rFonts w:ascii="Times New Roman" w:hAnsi="Times New Roman" w:cs="Times New Roman"/>
          <w:sz w:val="28"/>
          <w:szCs w:val="28"/>
        </w:rPr>
        <w:t xml:space="preserve"> перерасчетов годовой арендной платы за земли за период 2016-2018</w:t>
      </w:r>
      <w:r w:rsidR="00810913">
        <w:rPr>
          <w:rFonts w:ascii="Times New Roman" w:hAnsi="Times New Roman" w:cs="Times New Roman"/>
          <w:sz w:val="28"/>
          <w:szCs w:val="28"/>
        </w:rPr>
        <w:t xml:space="preserve"> </w:t>
      </w:r>
      <w:r w:rsidRPr="00BB57FE">
        <w:rPr>
          <w:rFonts w:ascii="Times New Roman" w:hAnsi="Times New Roman" w:cs="Times New Roman"/>
          <w:sz w:val="28"/>
          <w:szCs w:val="28"/>
        </w:rPr>
        <w:t>гг. по действующим</w:t>
      </w:r>
      <w:r w:rsidRPr="00BB57FE">
        <w:rPr>
          <w:rFonts w:ascii="Times New Roman" w:hAnsi="Times New Roman"/>
          <w:sz w:val="28"/>
          <w:szCs w:val="28"/>
        </w:rPr>
        <w:t xml:space="preserve"> договорам  с применением арендных ставок в размерах налоговых ставок земельного налога (</w:t>
      </w:r>
      <w:r w:rsidR="00BB57FE" w:rsidRPr="00BB57FE">
        <w:rPr>
          <w:rFonts w:ascii="Times New Roman" w:hAnsi="Times New Roman"/>
          <w:sz w:val="28"/>
          <w:szCs w:val="28"/>
        </w:rPr>
        <w:t>в соотве</w:t>
      </w:r>
      <w:r w:rsidR="00BB57FE" w:rsidRPr="00BB57FE">
        <w:rPr>
          <w:rFonts w:ascii="Times New Roman" w:hAnsi="Times New Roman"/>
          <w:sz w:val="28"/>
          <w:szCs w:val="28"/>
        </w:rPr>
        <w:t>т</w:t>
      </w:r>
      <w:r w:rsidR="00BB57FE" w:rsidRPr="00BB57FE">
        <w:rPr>
          <w:rFonts w:ascii="Times New Roman" w:hAnsi="Times New Roman"/>
          <w:sz w:val="28"/>
          <w:szCs w:val="28"/>
        </w:rPr>
        <w:t xml:space="preserve">ствии с изменениями федерального законодательства </w:t>
      </w:r>
      <w:r w:rsidRPr="00BB57FE">
        <w:rPr>
          <w:rFonts w:ascii="Times New Roman" w:hAnsi="Times New Roman"/>
          <w:sz w:val="28"/>
          <w:szCs w:val="28"/>
        </w:rPr>
        <w:t>до 1,5) и на основании судебных решений;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77">
        <w:rPr>
          <w:rFonts w:ascii="Times New Roman" w:hAnsi="Times New Roman"/>
          <w:sz w:val="28"/>
          <w:szCs w:val="28"/>
        </w:rPr>
        <w:t xml:space="preserve">- увеличение с 01 января 2020 года норматива отчислений по плате за </w:t>
      </w:r>
      <w:r w:rsidRPr="00932A77">
        <w:rPr>
          <w:rFonts w:ascii="Times New Roman" w:hAnsi="Times New Roman"/>
          <w:sz w:val="28"/>
          <w:szCs w:val="28"/>
        </w:rPr>
        <w:lastRenderedPageBreak/>
        <w:t>негативное воздействие на окружающую среду, подлежащей зачислению в бюджет города с 55,0 процент</w:t>
      </w:r>
      <w:r w:rsidR="00FA08FB">
        <w:rPr>
          <w:rFonts w:ascii="Times New Roman" w:hAnsi="Times New Roman"/>
          <w:sz w:val="28"/>
          <w:szCs w:val="28"/>
        </w:rPr>
        <w:t>ов</w:t>
      </w:r>
      <w:r w:rsidRPr="00932A77">
        <w:rPr>
          <w:rFonts w:ascii="Times New Roman" w:hAnsi="Times New Roman"/>
          <w:sz w:val="28"/>
          <w:szCs w:val="28"/>
        </w:rPr>
        <w:t xml:space="preserve"> до 60,0 процент</w:t>
      </w:r>
      <w:r w:rsidR="00FA08FB">
        <w:rPr>
          <w:rFonts w:ascii="Times New Roman" w:hAnsi="Times New Roman"/>
          <w:sz w:val="28"/>
          <w:szCs w:val="28"/>
        </w:rPr>
        <w:t>ов</w:t>
      </w:r>
      <w:r w:rsidRPr="00932A77">
        <w:rPr>
          <w:rFonts w:ascii="Times New Roman" w:hAnsi="Times New Roman"/>
          <w:sz w:val="28"/>
          <w:szCs w:val="28"/>
        </w:rPr>
        <w:t>;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A77">
        <w:rPr>
          <w:rFonts w:ascii="Times New Roman" w:hAnsi="Times New Roman"/>
          <w:sz w:val="28"/>
          <w:szCs w:val="28"/>
        </w:rPr>
        <w:t>- изменение порядка распределения между уровнями бюджетов бю</w:t>
      </w:r>
      <w:r w:rsidRPr="00932A77">
        <w:rPr>
          <w:rFonts w:ascii="Times New Roman" w:hAnsi="Times New Roman"/>
          <w:sz w:val="28"/>
          <w:szCs w:val="28"/>
        </w:rPr>
        <w:t>д</w:t>
      </w:r>
      <w:r w:rsidRPr="00932A77">
        <w:rPr>
          <w:rFonts w:ascii="Times New Roman" w:hAnsi="Times New Roman"/>
          <w:sz w:val="28"/>
          <w:szCs w:val="28"/>
        </w:rPr>
        <w:t>жет</w:t>
      </w:r>
      <w:r w:rsidRPr="00932A77">
        <w:rPr>
          <w:rFonts w:ascii="Times New Roman" w:hAnsi="Times New Roman"/>
          <w:sz w:val="28"/>
          <w:szCs w:val="28"/>
        </w:rPr>
        <w:softHyphen/>
        <w:t>ной системы Российской Федерации административных штрафов;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A77">
        <w:rPr>
          <w:rFonts w:ascii="Times New Roman" w:hAnsi="Times New Roman"/>
          <w:sz w:val="28"/>
          <w:szCs w:val="28"/>
        </w:rPr>
        <w:t>- прочие изменения, влекущие изменение объёма доходов бюджета</w:t>
      </w:r>
      <w:r w:rsidR="0008417C">
        <w:rPr>
          <w:rFonts w:ascii="Times New Roman" w:hAnsi="Times New Roman"/>
          <w:sz w:val="28"/>
          <w:szCs w:val="28"/>
        </w:rPr>
        <w:t xml:space="preserve"> г</w:t>
      </w:r>
      <w:r w:rsidR="0008417C">
        <w:rPr>
          <w:rFonts w:ascii="Times New Roman" w:hAnsi="Times New Roman"/>
          <w:sz w:val="28"/>
          <w:szCs w:val="28"/>
        </w:rPr>
        <w:t>о</w:t>
      </w:r>
      <w:r w:rsidR="0008417C">
        <w:rPr>
          <w:rFonts w:ascii="Times New Roman" w:hAnsi="Times New Roman"/>
          <w:sz w:val="28"/>
          <w:szCs w:val="28"/>
        </w:rPr>
        <w:t>рода</w:t>
      </w:r>
      <w:r w:rsidRPr="00932A77">
        <w:rPr>
          <w:rFonts w:ascii="Times New Roman" w:hAnsi="Times New Roman"/>
          <w:sz w:val="28"/>
          <w:szCs w:val="28"/>
        </w:rPr>
        <w:t>, в соответствии с действующим законодательством Российской Федер</w:t>
      </w:r>
      <w:r w:rsidRPr="00932A77">
        <w:rPr>
          <w:rFonts w:ascii="Times New Roman" w:hAnsi="Times New Roman"/>
          <w:sz w:val="28"/>
          <w:szCs w:val="28"/>
        </w:rPr>
        <w:t>а</w:t>
      </w:r>
      <w:r w:rsidRPr="00932A77">
        <w:rPr>
          <w:rFonts w:ascii="Times New Roman" w:hAnsi="Times New Roman"/>
          <w:sz w:val="28"/>
          <w:szCs w:val="28"/>
        </w:rPr>
        <w:t xml:space="preserve">ции и Ставропольского края. </w:t>
      </w:r>
    </w:p>
    <w:p w:rsidR="007C1774" w:rsidRPr="00932A77" w:rsidRDefault="007C1774" w:rsidP="007C17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2A77">
        <w:rPr>
          <w:rFonts w:ascii="Times New Roman" w:hAnsi="Times New Roman"/>
          <w:sz w:val="28"/>
          <w:szCs w:val="28"/>
        </w:rPr>
        <w:t xml:space="preserve">Реализация основных направлений налоговой политики </w:t>
      </w:r>
      <w:r w:rsidRPr="00932A77">
        <w:rPr>
          <w:rFonts w:ascii="Times New Roman" w:hAnsi="Times New Roman" w:cs="Times New Roman"/>
          <w:sz w:val="28"/>
          <w:szCs w:val="28"/>
        </w:rPr>
        <w:t xml:space="preserve">города-курорта Пятигорска на 2020 год и плановый период 2021 и 2022 годов </w:t>
      </w:r>
      <w:r w:rsidRPr="00932A77">
        <w:rPr>
          <w:rFonts w:ascii="Times New Roman" w:hAnsi="Times New Roman"/>
          <w:sz w:val="28"/>
          <w:szCs w:val="28"/>
        </w:rPr>
        <w:t>позволит ада</w:t>
      </w:r>
      <w:r w:rsidRPr="00932A77">
        <w:rPr>
          <w:rFonts w:ascii="Times New Roman" w:hAnsi="Times New Roman"/>
          <w:sz w:val="28"/>
          <w:szCs w:val="28"/>
        </w:rPr>
        <w:t>п</w:t>
      </w:r>
      <w:r w:rsidRPr="00932A77">
        <w:rPr>
          <w:rFonts w:ascii="Times New Roman" w:hAnsi="Times New Roman"/>
          <w:sz w:val="28"/>
          <w:szCs w:val="28"/>
        </w:rPr>
        <w:t>тировать</w:t>
      </w:r>
      <w:r>
        <w:rPr>
          <w:rFonts w:ascii="Times New Roman" w:hAnsi="Times New Roman"/>
          <w:sz w:val="28"/>
          <w:szCs w:val="28"/>
        </w:rPr>
        <w:t xml:space="preserve"> планирование и исполнение</w:t>
      </w:r>
      <w:r w:rsidRPr="00932A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города к новым экономич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 реалиям, в соответствии с нормами действующего налогового закон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дательства и будет способствовать росту </w:t>
      </w:r>
      <w:r w:rsidR="00E40166">
        <w:rPr>
          <w:rFonts w:ascii="Times New Roman" w:hAnsi="Times New Roman"/>
          <w:sz w:val="28"/>
          <w:szCs w:val="28"/>
        </w:rPr>
        <w:t>доходн</w:t>
      </w:r>
      <w:r>
        <w:rPr>
          <w:rFonts w:ascii="Times New Roman" w:hAnsi="Times New Roman"/>
          <w:sz w:val="28"/>
          <w:szCs w:val="28"/>
        </w:rPr>
        <w:t>ого потенциала города</w:t>
      </w:r>
      <w:r w:rsidR="00E40166">
        <w:rPr>
          <w:rFonts w:ascii="Times New Roman" w:hAnsi="Times New Roman"/>
          <w:sz w:val="28"/>
          <w:szCs w:val="28"/>
        </w:rPr>
        <w:t>-курорта</w:t>
      </w:r>
      <w:r>
        <w:rPr>
          <w:rFonts w:ascii="Times New Roman" w:hAnsi="Times New Roman"/>
          <w:sz w:val="28"/>
          <w:szCs w:val="28"/>
        </w:rPr>
        <w:t xml:space="preserve"> Пятигорска и его социально-экономическому развитию.</w:t>
      </w:r>
    </w:p>
    <w:p w:rsidR="007C1774" w:rsidRDefault="007C1774" w:rsidP="000958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066" w:rsidRPr="00810913" w:rsidRDefault="006E5066" w:rsidP="0009581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0913">
        <w:rPr>
          <w:rFonts w:ascii="Times New Roman" w:hAnsi="Times New Roman" w:cs="Times New Roman"/>
          <w:b w:val="0"/>
          <w:sz w:val="28"/>
          <w:szCs w:val="28"/>
        </w:rPr>
        <w:t>III. Основные направления бюджетной политики</w:t>
      </w:r>
    </w:p>
    <w:p w:rsidR="006E5066" w:rsidRPr="00810913" w:rsidRDefault="00697F39" w:rsidP="000958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913">
        <w:rPr>
          <w:rFonts w:ascii="Times New Roman" w:hAnsi="Times New Roman" w:cs="Times New Roman"/>
          <w:b w:val="0"/>
          <w:sz w:val="28"/>
          <w:szCs w:val="28"/>
        </w:rPr>
        <w:t>города-курорта Пятигорска</w:t>
      </w:r>
      <w:r w:rsidR="006E5066" w:rsidRPr="00810913">
        <w:rPr>
          <w:rFonts w:ascii="Times New Roman" w:hAnsi="Times New Roman" w:cs="Times New Roman"/>
          <w:b w:val="0"/>
          <w:sz w:val="28"/>
          <w:szCs w:val="28"/>
        </w:rPr>
        <w:t xml:space="preserve"> на 2020 год и плановый</w:t>
      </w:r>
    </w:p>
    <w:p w:rsidR="006E5066" w:rsidRPr="00810913" w:rsidRDefault="006E5066" w:rsidP="000958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0913">
        <w:rPr>
          <w:rFonts w:ascii="Times New Roman" w:hAnsi="Times New Roman" w:cs="Times New Roman"/>
          <w:b w:val="0"/>
          <w:sz w:val="28"/>
          <w:szCs w:val="28"/>
        </w:rPr>
        <w:t>период 2021 и 2022 годов</w:t>
      </w:r>
    </w:p>
    <w:p w:rsidR="006E5066" w:rsidRPr="0009581A" w:rsidRDefault="006E5066" w:rsidP="000958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066" w:rsidRPr="0009581A" w:rsidRDefault="006E5066" w:rsidP="00661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1A">
        <w:rPr>
          <w:rFonts w:ascii="Times New Roman" w:hAnsi="Times New Roman" w:cs="Times New Roman"/>
          <w:sz w:val="28"/>
          <w:szCs w:val="28"/>
        </w:rPr>
        <w:t xml:space="preserve">Бюджетная политика </w:t>
      </w:r>
      <w:r w:rsidR="006615A3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09581A">
        <w:rPr>
          <w:rFonts w:ascii="Times New Roman" w:hAnsi="Times New Roman" w:cs="Times New Roman"/>
          <w:sz w:val="28"/>
          <w:szCs w:val="28"/>
        </w:rPr>
        <w:t xml:space="preserve"> ориентирована на эффективное управление </w:t>
      </w:r>
      <w:r w:rsidR="006615A3">
        <w:rPr>
          <w:rFonts w:ascii="Times New Roman" w:hAnsi="Times New Roman" w:cs="Times New Roman"/>
          <w:sz w:val="28"/>
          <w:szCs w:val="28"/>
        </w:rPr>
        <w:t>муниципаль</w:t>
      </w:r>
      <w:r w:rsidRPr="0009581A">
        <w:rPr>
          <w:rFonts w:ascii="Times New Roman" w:hAnsi="Times New Roman" w:cs="Times New Roman"/>
          <w:sz w:val="28"/>
          <w:szCs w:val="28"/>
        </w:rPr>
        <w:t>ными финансами, что является одним из базовых условий для устойчивого развития экономики и социальной ст</w:t>
      </w:r>
      <w:r w:rsidRPr="0009581A">
        <w:rPr>
          <w:rFonts w:ascii="Times New Roman" w:hAnsi="Times New Roman" w:cs="Times New Roman"/>
          <w:sz w:val="28"/>
          <w:szCs w:val="28"/>
        </w:rPr>
        <w:t>а</w:t>
      </w:r>
      <w:r w:rsidRPr="0009581A">
        <w:rPr>
          <w:rFonts w:ascii="Times New Roman" w:hAnsi="Times New Roman" w:cs="Times New Roman"/>
          <w:sz w:val="28"/>
          <w:szCs w:val="28"/>
        </w:rPr>
        <w:t>бильности в</w:t>
      </w:r>
      <w:r w:rsidR="006615A3">
        <w:rPr>
          <w:rFonts w:ascii="Times New Roman" w:hAnsi="Times New Roman" w:cs="Times New Roman"/>
          <w:sz w:val="28"/>
          <w:szCs w:val="28"/>
        </w:rPr>
        <w:t xml:space="preserve"> городе-курорте Пятигорске</w:t>
      </w:r>
      <w:r w:rsidRPr="0009581A">
        <w:rPr>
          <w:rFonts w:ascii="Times New Roman" w:hAnsi="Times New Roman" w:cs="Times New Roman"/>
          <w:sz w:val="28"/>
          <w:szCs w:val="28"/>
        </w:rPr>
        <w:t>, минимизации рисков несбалансир</w:t>
      </w:r>
      <w:r w:rsidRPr="0009581A">
        <w:rPr>
          <w:rFonts w:ascii="Times New Roman" w:hAnsi="Times New Roman" w:cs="Times New Roman"/>
          <w:sz w:val="28"/>
          <w:szCs w:val="28"/>
        </w:rPr>
        <w:t>о</w:t>
      </w:r>
      <w:r w:rsidRPr="0009581A">
        <w:rPr>
          <w:rFonts w:ascii="Times New Roman" w:hAnsi="Times New Roman" w:cs="Times New Roman"/>
          <w:sz w:val="28"/>
          <w:szCs w:val="28"/>
        </w:rPr>
        <w:t xml:space="preserve">ванности бюджета </w:t>
      </w:r>
      <w:r w:rsidR="006615A3">
        <w:rPr>
          <w:rFonts w:ascii="Times New Roman" w:hAnsi="Times New Roman" w:cs="Times New Roman"/>
          <w:sz w:val="28"/>
          <w:szCs w:val="28"/>
        </w:rPr>
        <w:t>города</w:t>
      </w:r>
      <w:r w:rsidRPr="0009581A">
        <w:rPr>
          <w:rFonts w:ascii="Times New Roman" w:hAnsi="Times New Roman" w:cs="Times New Roman"/>
          <w:sz w:val="28"/>
          <w:szCs w:val="28"/>
        </w:rPr>
        <w:t>. Это позволит достичь конечной цели бюджетной политики</w:t>
      </w:r>
      <w:r w:rsidR="006615A3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09581A">
        <w:rPr>
          <w:rFonts w:ascii="Times New Roman" w:hAnsi="Times New Roman" w:cs="Times New Roman"/>
          <w:sz w:val="28"/>
          <w:szCs w:val="28"/>
        </w:rPr>
        <w:t>, состоящей в улучшении условий и к</w:t>
      </w:r>
      <w:r w:rsidRPr="0009581A">
        <w:rPr>
          <w:rFonts w:ascii="Times New Roman" w:hAnsi="Times New Roman" w:cs="Times New Roman"/>
          <w:sz w:val="28"/>
          <w:szCs w:val="28"/>
        </w:rPr>
        <w:t>а</w:t>
      </w:r>
      <w:r w:rsidRPr="0009581A">
        <w:rPr>
          <w:rFonts w:ascii="Times New Roman" w:hAnsi="Times New Roman" w:cs="Times New Roman"/>
          <w:sz w:val="28"/>
          <w:szCs w:val="28"/>
        </w:rPr>
        <w:t>чества жизни населения, адресном решении социальных проблем, повыш</w:t>
      </w:r>
      <w:r w:rsidRPr="0009581A">
        <w:rPr>
          <w:rFonts w:ascii="Times New Roman" w:hAnsi="Times New Roman" w:cs="Times New Roman"/>
          <w:sz w:val="28"/>
          <w:szCs w:val="28"/>
        </w:rPr>
        <w:t>е</w:t>
      </w:r>
      <w:r w:rsidRPr="0009581A">
        <w:rPr>
          <w:rFonts w:ascii="Times New Roman" w:hAnsi="Times New Roman" w:cs="Times New Roman"/>
          <w:sz w:val="28"/>
          <w:szCs w:val="28"/>
        </w:rPr>
        <w:t xml:space="preserve">нии качества государственных и муниципальных услуг, стимулировании </w:t>
      </w:r>
      <w:r w:rsidR="00E40166">
        <w:rPr>
          <w:rFonts w:ascii="Times New Roman" w:hAnsi="Times New Roman" w:cs="Times New Roman"/>
          <w:sz w:val="28"/>
          <w:szCs w:val="28"/>
        </w:rPr>
        <w:t>экономическог</w:t>
      </w:r>
      <w:r w:rsidRPr="0009581A">
        <w:rPr>
          <w:rFonts w:ascii="Times New Roman" w:hAnsi="Times New Roman" w:cs="Times New Roman"/>
          <w:sz w:val="28"/>
          <w:szCs w:val="28"/>
        </w:rPr>
        <w:t>о развития.</w:t>
      </w:r>
    </w:p>
    <w:p w:rsidR="006E5066" w:rsidRPr="0009581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1A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</w:t>
      </w:r>
      <w:r w:rsidR="006615A3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6615A3">
        <w:rPr>
          <w:rFonts w:ascii="Times New Roman" w:hAnsi="Times New Roman" w:cs="Times New Roman"/>
          <w:sz w:val="28"/>
          <w:szCs w:val="28"/>
        </w:rPr>
        <w:t>и</w:t>
      </w:r>
      <w:r w:rsidR="006615A3">
        <w:rPr>
          <w:rFonts w:ascii="Times New Roman" w:hAnsi="Times New Roman" w:cs="Times New Roman"/>
          <w:sz w:val="28"/>
          <w:szCs w:val="28"/>
        </w:rPr>
        <w:t xml:space="preserve">горска </w:t>
      </w:r>
      <w:r w:rsidR="006615A3" w:rsidRPr="0009581A">
        <w:rPr>
          <w:rFonts w:ascii="Times New Roman" w:hAnsi="Times New Roman" w:cs="Times New Roman"/>
          <w:sz w:val="28"/>
          <w:szCs w:val="28"/>
        </w:rPr>
        <w:t xml:space="preserve"> </w:t>
      </w:r>
      <w:r w:rsidRPr="0009581A">
        <w:rPr>
          <w:rFonts w:ascii="Times New Roman" w:hAnsi="Times New Roman" w:cs="Times New Roman"/>
          <w:sz w:val="28"/>
          <w:szCs w:val="28"/>
        </w:rPr>
        <w:t>на 2020 год и плановый период 2021 и 2022 годов являются:</w:t>
      </w: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C11">
        <w:rPr>
          <w:rFonts w:ascii="Times New Roman" w:hAnsi="Times New Roman" w:cs="Times New Roman"/>
          <w:sz w:val="28"/>
          <w:szCs w:val="28"/>
        </w:rPr>
        <w:t>1. Концентрация ресурсов на достижении результатов</w:t>
      </w:r>
      <w:r w:rsidR="006615A3" w:rsidRPr="004D5C1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85D15">
        <w:rPr>
          <w:rFonts w:ascii="Times New Roman" w:hAnsi="Times New Roman" w:cs="Times New Roman"/>
          <w:sz w:val="28"/>
          <w:szCs w:val="28"/>
        </w:rPr>
        <w:t xml:space="preserve"> м</w:t>
      </w:r>
      <w:r w:rsidR="00B85D15">
        <w:rPr>
          <w:rFonts w:ascii="Times New Roman" w:hAnsi="Times New Roman" w:cs="Times New Roman"/>
          <w:sz w:val="28"/>
          <w:szCs w:val="28"/>
        </w:rPr>
        <w:t>у</w:t>
      </w:r>
      <w:r w:rsidR="00B85D15">
        <w:rPr>
          <w:rFonts w:ascii="Times New Roman" w:hAnsi="Times New Roman" w:cs="Times New Roman"/>
          <w:sz w:val="28"/>
          <w:szCs w:val="28"/>
        </w:rPr>
        <w:t>ниципальных программ города-курорта Пятигорска</w:t>
      </w:r>
      <w:r w:rsidRPr="004D5C11">
        <w:rPr>
          <w:rFonts w:ascii="Times New Roman" w:hAnsi="Times New Roman" w:cs="Times New Roman"/>
          <w:sz w:val="28"/>
          <w:szCs w:val="28"/>
        </w:rPr>
        <w:t>, направленных на дост</w:t>
      </w:r>
      <w:r w:rsidRPr="004D5C11">
        <w:rPr>
          <w:rFonts w:ascii="Times New Roman" w:hAnsi="Times New Roman" w:cs="Times New Roman"/>
          <w:sz w:val="28"/>
          <w:szCs w:val="28"/>
        </w:rPr>
        <w:t>и</w:t>
      </w:r>
      <w:r w:rsidRPr="004D5C11">
        <w:rPr>
          <w:rFonts w:ascii="Times New Roman" w:hAnsi="Times New Roman" w:cs="Times New Roman"/>
          <w:sz w:val="28"/>
          <w:szCs w:val="28"/>
        </w:rPr>
        <w:t xml:space="preserve">жение соответствующих </w:t>
      </w:r>
      <w:r w:rsidRPr="00BC2064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615A3" w:rsidRPr="00BC2064">
        <w:rPr>
          <w:rFonts w:ascii="Times New Roman" w:hAnsi="Times New Roman" w:cs="Times New Roman"/>
          <w:sz w:val="28"/>
          <w:szCs w:val="28"/>
        </w:rPr>
        <w:t xml:space="preserve">региональных проектов </w:t>
      </w:r>
      <w:r w:rsidR="0008417C" w:rsidRPr="00BC2064">
        <w:rPr>
          <w:rFonts w:ascii="Times New Roman" w:hAnsi="Times New Roman" w:cs="Times New Roman"/>
          <w:sz w:val="28"/>
          <w:szCs w:val="28"/>
        </w:rPr>
        <w:t>(</w:t>
      </w:r>
      <w:r w:rsidR="002E6931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08417C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E6931" w:rsidRPr="00BC2064">
        <w:rPr>
          <w:rFonts w:ascii="Times New Roman" w:hAnsi="Times New Roman" w:cs="Times New Roman"/>
          <w:sz w:val="28"/>
          <w:szCs w:val="28"/>
        </w:rPr>
        <w:t xml:space="preserve"> </w:t>
      </w:r>
      <w:r w:rsidR="004575D1">
        <w:rPr>
          <w:rFonts w:ascii="Times New Roman" w:hAnsi="Times New Roman" w:cs="Times New Roman"/>
          <w:sz w:val="28"/>
          <w:szCs w:val="28"/>
        </w:rPr>
        <w:t>в</w:t>
      </w:r>
      <w:r w:rsidR="00C6446D">
        <w:rPr>
          <w:rFonts w:ascii="Times New Roman" w:hAnsi="Times New Roman" w:cs="Times New Roman"/>
          <w:sz w:val="28"/>
          <w:szCs w:val="28"/>
        </w:rPr>
        <w:t xml:space="preserve"> рамках реализации </w:t>
      </w:r>
      <w:r w:rsidRPr="00B85D15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="00027B66" w:rsidRPr="00B85D15">
        <w:rPr>
          <w:rFonts w:ascii="Times New Roman" w:hAnsi="Times New Roman" w:cs="Times New Roman"/>
          <w:sz w:val="28"/>
          <w:szCs w:val="28"/>
        </w:rPr>
        <w:t xml:space="preserve">(федеральных) </w:t>
      </w:r>
      <w:r w:rsidRPr="00B85D15">
        <w:rPr>
          <w:rFonts w:ascii="Times New Roman" w:hAnsi="Times New Roman" w:cs="Times New Roman"/>
          <w:sz w:val="28"/>
          <w:szCs w:val="28"/>
        </w:rPr>
        <w:t>проектов</w:t>
      </w:r>
      <w:r w:rsidR="00027B66" w:rsidRPr="00B85D15">
        <w:rPr>
          <w:rFonts w:ascii="Times New Roman" w:hAnsi="Times New Roman" w:cs="Times New Roman"/>
          <w:sz w:val="28"/>
          <w:szCs w:val="28"/>
        </w:rPr>
        <w:t xml:space="preserve"> (пр</w:t>
      </w:r>
      <w:r w:rsidR="00B85D15" w:rsidRPr="00B85D15">
        <w:rPr>
          <w:rFonts w:ascii="Times New Roman" w:hAnsi="Times New Roman" w:cs="Times New Roman"/>
          <w:sz w:val="28"/>
          <w:szCs w:val="28"/>
        </w:rPr>
        <w:t>о</w:t>
      </w:r>
      <w:r w:rsidR="00027B66" w:rsidRPr="00B85D15">
        <w:rPr>
          <w:rFonts w:ascii="Times New Roman" w:hAnsi="Times New Roman" w:cs="Times New Roman"/>
          <w:sz w:val="28"/>
          <w:szCs w:val="28"/>
        </w:rPr>
        <w:t>грамм)</w:t>
      </w:r>
      <w:r w:rsidRPr="00B85D15">
        <w:rPr>
          <w:rFonts w:ascii="Times New Roman" w:hAnsi="Times New Roman" w:cs="Times New Roman"/>
          <w:sz w:val="28"/>
          <w:szCs w:val="28"/>
        </w:rPr>
        <w:t>, - я</w:t>
      </w:r>
      <w:r w:rsidRPr="00B85D15">
        <w:rPr>
          <w:rFonts w:ascii="Times New Roman" w:hAnsi="Times New Roman" w:cs="Times New Roman"/>
          <w:sz w:val="28"/>
          <w:szCs w:val="28"/>
        </w:rPr>
        <w:t>в</w:t>
      </w:r>
      <w:r w:rsidRPr="00B85D15">
        <w:rPr>
          <w:rFonts w:ascii="Times New Roman" w:hAnsi="Times New Roman" w:cs="Times New Roman"/>
          <w:sz w:val="28"/>
          <w:szCs w:val="28"/>
        </w:rPr>
        <w:t xml:space="preserve">ляется приоритетным направлением бюджетной политики </w:t>
      </w:r>
      <w:r w:rsidR="006615A3" w:rsidRPr="00B85D15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6615A3" w:rsidRPr="00BC2064">
        <w:rPr>
          <w:rFonts w:ascii="Times New Roman" w:hAnsi="Times New Roman" w:cs="Times New Roman"/>
          <w:sz w:val="28"/>
          <w:szCs w:val="28"/>
        </w:rPr>
        <w:t xml:space="preserve">  на 2020 год и плановый период 2021 и 2022 годов</w:t>
      </w:r>
      <w:r w:rsidRPr="00BC2064">
        <w:rPr>
          <w:rFonts w:ascii="Times New Roman" w:hAnsi="Times New Roman" w:cs="Times New Roman"/>
          <w:sz w:val="28"/>
          <w:szCs w:val="28"/>
        </w:rPr>
        <w:t>.</w:t>
      </w:r>
    </w:p>
    <w:p w:rsidR="006E5066" w:rsidRPr="00BC2064" w:rsidRDefault="006615A3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   </w:t>
      </w:r>
      <w:r w:rsidR="006E5066" w:rsidRPr="00BC2064">
        <w:rPr>
          <w:rFonts w:ascii="Times New Roman" w:hAnsi="Times New Roman" w:cs="Times New Roman"/>
          <w:sz w:val="28"/>
          <w:szCs w:val="28"/>
        </w:rPr>
        <w:t xml:space="preserve">Достижение целей </w:t>
      </w:r>
      <w:r w:rsidR="00B85D15">
        <w:rPr>
          <w:rFonts w:ascii="Times New Roman" w:hAnsi="Times New Roman" w:cs="Times New Roman"/>
          <w:sz w:val="28"/>
          <w:szCs w:val="28"/>
        </w:rPr>
        <w:t>муниципальных программ города-курорта Пятиго</w:t>
      </w:r>
      <w:r w:rsidR="00B85D15">
        <w:rPr>
          <w:rFonts w:ascii="Times New Roman" w:hAnsi="Times New Roman" w:cs="Times New Roman"/>
          <w:sz w:val="28"/>
          <w:szCs w:val="28"/>
        </w:rPr>
        <w:t>р</w:t>
      </w:r>
      <w:r w:rsidR="00B85D15">
        <w:rPr>
          <w:rFonts w:ascii="Times New Roman" w:hAnsi="Times New Roman" w:cs="Times New Roman"/>
          <w:sz w:val="28"/>
          <w:szCs w:val="28"/>
        </w:rPr>
        <w:t>ска</w:t>
      </w:r>
      <w:r w:rsidR="00B85D15" w:rsidRPr="00BC2064">
        <w:rPr>
          <w:rFonts w:ascii="Times New Roman" w:hAnsi="Times New Roman" w:cs="Times New Roman"/>
          <w:sz w:val="28"/>
          <w:szCs w:val="28"/>
        </w:rPr>
        <w:t xml:space="preserve"> </w:t>
      </w:r>
      <w:r w:rsidR="006E5066" w:rsidRPr="00BC2064">
        <w:rPr>
          <w:rFonts w:ascii="Times New Roman" w:hAnsi="Times New Roman" w:cs="Times New Roman"/>
          <w:sz w:val="28"/>
          <w:szCs w:val="28"/>
        </w:rPr>
        <w:t>обеспечивается реализацией входящих в них мероприятий, сбалансир</w:t>
      </w:r>
      <w:r w:rsidR="006E5066" w:rsidRPr="00BC2064">
        <w:rPr>
          <w:rFonts w:ascii="Times New Roman" w:hAnsi="Times New Roman" w:cs="Times New Roman"/>
          <w:sz w:val="28"/>
          <w:szCs w:val="28"/>
        </w:rPr>
        <w:t>о</w:t>
      </w:r>
      <w:r w:rsidR="006E5066" w:rsidRPr="00BC2064">
        <w:rPr>
          <w:rFonts w:ascii="Times New Roman" w:hAnsi="Times New Roman" w:cs="Times New Roman"/>
          <w:sz w:val="28"/>
          <w:szCs w:val="28"/>
        </w:rPr>
        <w:t>ванных по срокам, ожидаемым результатам и параметрам ресурсного обесп</w:t>
      </w:r>
      <w:r w:rsidR="006E5066" w:rsidRPr="00BC2064">
        <w:rPr>
          <w:rFonts w:ascii="Times New Roman" w:hAnsi="Times New Roman" w:cs="Times New Roman"/>
          <w:sz w:val="28"/>
          <w:szCs w:val="28"/>
        </w:rPr>
        <w:t>е</w:t>
      </w:r>
      <w:r w:rsidR="006E5066" w:rsidRPr="00BC2064">
        <w:rPr>
          <w:rFonts w:ascii="Times New Roman" w:hAnsi="Times New Roman" w:cs="Times New Roman"/>
          <w:sz w:val="28"/>
          <w:szCs w:val="28"/>
        </w:rPr>
        <w:t>чения.</w:t>
      </w: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BC2064">
        <w:rPr>
          <w:rFonts w:ascii="Times New Roman" w:hAnsi="Times New Roman" w:cs="Times New Roman"/>
          <w:sz w:val="28"/>
          <w:szCs w:val="28"/>
        </w:rPr>
        <w:t xml:space="preserve">организации эффективной системы мониторинга реализации </w:t>
      </w:r>
      <w:r w:rsidR="004D5C11" w:rsidRPr="00BC2064">
        <w:rPr>
          <w:rFonts w:ascii="Times New Roman" w:hAnsi="Times New Roman" w:cs="Times New Roman"/>
          <w:sz w:val="28"/>
          <w:szCs w:val="28"/>
        </w:rPr>
        <w:t>муниципальных программ города-курорта Пятигорска</w:t>
      </w:r>
      <w:proofErr w:type="gramEnd"/>
      <w:r w:rsidR="004D5C11" w:rsidRPr="00BC2064">
        <w:rPr>
          <w:rFonts w:ascii="Times New Roman" w:hAnsi="Times New Roman" w:cs="Times New Roman"/>
          <w:sz w:val="28"/>
          <w:szCs w:val="28"/>
        </w:rPr>
        <w:t xml:space="preserve"> </w:t>
      </w:r>
      <w:r w:rsidRPr="00BC2064">
        <w:rPr>
          <w:rFonts w:ascii="Times New Roman" w:hAnsi="Times New Roman" w:cs="Times New Roman"/>
          <w:sz w:val="28"/>
          <w:szCs w:val="28"/>
        </w:rPr>
        <w:t>обеспечивается:</w:t>
      </w:r>
    </w:p>
    <w:p w:rsidR="006E5066" w:rsidRPr="004D5C11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обособление мероприятий </w:t>
      </w:r>
      <w:r w:rsidR="0008417C" w:rsidRPr="00BC2064">
        <w:rPr>
          <w:rFonts w:ascii="Times New Roman" w:hAnsi="Times New Roman" w:cs="Times New Roman"/>
          <w:sz w:val="28"/>
          <w:szCs w:val="28"/>
        </w:rPr>
        <w:t>региональных проектов</w:t>
      </w:r>
      <w:r w:rsidR="0008417C" w:rsidRPr="002E6931">
        <w:rPr>
          <w:rFonts w:ascii="Times New Roman" w:hAnsi="Times New Roman" w:cs="Times New Roman"/>
          <w:sz w:val="28"/>
          <w:szCs w:val="28"/>
        </w:rPr>
        <w:t xml:space="preserve"> </w:t>
      </w:r>
      <w:r w:rsidR="0008417C">
        <w:rPr>
          <w:rFonts w:ascii="Times New Roman" w:hAnsi="Times New Roman" w:cs="Times New Roman"/>
          <w:sz w:val="28"/>
          <w:szCs w:val="28"/>
        </w:rPr>
        <w:t>(</w:t>
      </w:r>
      <w:r w:rsidR="0008417C" w:rsidRPr="002E693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08417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E6931" w:rsidRPr="002E6931">
        <w:rPr>
          <w:rFonts w:ascii="Times New Roman" w:hAnsi="Times New Roman" w:cs="Times New Roman"/>
          <w:sz w:val="28"/>
          <w:szCs w:val="28"/>
        </w:rPr>
        <w:t xml:space="preserve"> </w:t>
      </w:r>
      <w:r w:rsidRPr="004D5C11">
        <w:rPr>
          <w:rFonts w:ascii="Times New Roman" w:hAnsi="Times New Roman" w:cs="Times New Roman"/>
          <w:sz w:val="28"/>
          <w:szCs w:val="28"/>
        </w:rPr>
        <w:t xml:space="preserve">в качестве отдельных структурных элементов </w:t>
      </w:r>
      <w:r w:rsidR="004D5C11" w:rsidRPr="004D5C11">
        <w:rPr>
          <w:rFonts w:ascii="Times New Roman" w:hAnsi="Times New Roman" w:cs="Times New Roman"/>
          <w:sz w:val="28"/>
          <w:szCs w:val="28"/>
        </w:rPr>
        <w:t xml:space="preserve">муниципальных программ города-курорта </w:t>
      </w:r>
      <w:r w:rsidR="004D5C11" w:rsidRPr="004D5C11">
        <w:rPr>
          <w:rFonts w:ascii="Times New Roman" w:hAnsi="Times New Roman" w:cs="Times New Roman"/>
          <w:sz w:val="28"/>
          <w:szCs w:val="28"/>
        </w:rPr>
        <w:lastRenderedPageBreak/>
        <w:t xml:space="preserve">Пятигорска </w:t>
      </w:r>
      <w:r w:rsidRPr="004D5C11">
        <w:rPr>
          <w:rFonts w:ascii="Times New Roman" w:hAnsi="Times New Roman" w:cs="Times New Roman"/>
          <w:sz w:val="28"/>
          <w:szCs w:val="28"/>
        </w:rPr>
        <w:t>и учет бюджетных ассигнований на их реализацию по отдельным кодам бюджетной классификации;</w:t>
      </w: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бюджета </w:t>
      </w:r>
      <w:r w:rsidR="004D5C11" w:rsidRPr="00BC206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C2064"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r w:rsidR="0008417C" w:rsidRPr="00BC2064">
        <w:rPr>
          <w:rFonts w:ascii="Times New Roman" w:hAnsi="Times New Roman" w:cs="Times New Roman"/>
          <w:sz w:val="28"/>
          <w:szCs w:val="28"/>
        </w:rPr>
        <w:t>реги</w:t>
      </w:r>
      <w:r w:rsidR="0008417C" w:rsidRPr="00BC2064">
        <w:rPr>
          <w:rFonts w:ascii="Times New Roman" w:hAnsi="Times New Roman" w:cs="Times New Roman"/>
          <w:sz w:val="28"/>
          <w:szCs w:val="28"/>
        </w:rPr>
        <w:t>о</w:t>
      </w:r>
      <w:r w:rsidR="0008417C" w:rsidRPr="00BC2064">
        <w:rPr>
          <w:rFonts w:ascii="Times New Roman" w:hAnsi="Times New Roman" w:cs="Times New Roman"/>
          <w:sz w:val="28"/>
          <w:szCs w:val="28"/>
        </w:rPr>
        <w:t>нальных проектов (</w:t>
      </w:r>
      <w:r w:rsidR="0008417C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программ)</w:t>
      </w:r>
      <w:r w:rsidRPr="00BC2064">
        <w:rPr>
          <w:rFonts w:ascii="Times New Roman" w:hAnsi="Times New Roman" w:cs="Times New Roman"/>
          <w:sz w:val="28"/>
          <w:szCs w:val="28"/>
        </w:rPr>
        <w:t xml:space="preserve">, позволяющая осуществлять </w:t>
      </w:r>
      <w:proofErr w:type="gramStart"/>
      <w:r w:rsidRPr="00BC2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2064">
        <w:rPr>
          <w:rFonts w:ascii="Times New Roman" w:hAnsi="Times New Roman" w:cs="Times New Roman"/>
          <w:sz w:val="28"/>
          <w:szCs w:val="28"/>
        </w:rPr>
        <w:t xml:space="preserve"> и</w:t>
      </w:r>
      <w:r w:rsidRPr="00BC2064">
        <w:rPr>
          <w:rFonts w:ascii="Times New Roman" w:hAnsi="Times New Roman" w:cs="Times New Roman"/>
          <w:sz w:val="28"/>
          <w:szCs w:val="28"/>
        </w:rPr>
        <w:t>с</w:t>
      </w:r>
      <w:r w:rsidRPr="00BC2064">
        <w:rPr>
          <w:rFonts w:ascii="Times New Roman" w:hAnsi="Times New Roman" w:cs="Times New Roman"/>
          <w:sz w:val="28"/>
          <w:szCs w:val="28"/>
        </w:rPr>
        <w:t xml:space="preserve">пользованием бюджетных средств на реализацию </w:t>
      </w:r>
      <w:r w:rsidR="0079415B" w:rsidRPr="00BC2064">
        <w:rPr>
          <w:rFonts w:ascii="Times New Roman" w:hAnsi="Times New Roman" w:cs="Times New Roman"/>
          <w:sz w:val="28"/>
          <w:szCs w:val="28"/>
        </w:rPr>
        <w:t>федеральных (регионал</w:t>
      </w:r>
      <w:r w:rsidR="0079415B" w:rsidRPr="00BC2064">
        <w:rPr>
          <w:rFonts w:ascii="Times New Roman" w:hAnsi="Times New Roman" w:cs="Times New Roman"/>
          <w:sz w:val="28"/>
          <w:szCs w:val="28"/>
        </w:rPr>
        <w:t>ь</w:t>
      </w:r>
      <w:r w:rsidR="0079415B" w:rsidRPr="00BC2064">
        <w:rPr>
          <w:rFonts w:ascii="Times New Roman" w:hAnsi="Times New Roman" w:cs="Times New Roman"/>
          <w:sz w:val="28"/>
          <w:szCs w:val="28"/>
        </w:rPr>
        <w:t>ных) проектов</w:t>
      </w:r>
      <w:r w:rsidRPr="00BC2064">
        <w:rPr>
          <w:rFonts w:ascii="Times New Roman" w:hAnsi="Times New Roman" w:cs="Times New Roman"/>
          <w:sz w:val="28"/>
          <w:szCs w:val="28"/>
        </w:rPr>
        <w:t>.</w:t>
      </w:r>
    </w:p>
    <w:p w:rsidR="006E5066" w:rsidRPr="00A322AA" w:rsidRDefault="000274B3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>В</w:t>
      </w:r>
      <w:r w:rsidR="006E5066" w:rsidRPr="00BC2064">
        <w:rPr>
          <w:rFonts w:ascii="Times New Roman" w:hAnsi="Times New Roman" w:cs="Times New Roman"/>
          <w:sz w:val="28"/>
          <w:szCs w:val="28"/>
        </w:rPr>
        <w:t xml:space="preserve"> 2020 - 2022 годах предлагается обеспечить: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 xml:space="preserve">выплату минимального </w:t>
      </w:r>
      <w:proofErr w:type="gramStart"/>
      <w:r w:rsidRPr="00A322AA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322AA">
        <w:rPr>
          <w:rFonts w:ascii="Times New Roman" w:hAnsi="Times New Roman" w:cs="Times New Roman"/>
          <w:sz w:val="28"/>
          <w:szCs w:val="28"/>
        </w:rPr>
        <w:t>, устанавливаемого на ф</w:t>
      </w:r>
      <w:r w:rsidRPr="00A322AA">
        <w:rPr>
          <w:rFonts w:ascii="Times New Roman" w:hAnsi="Times New Roman" w:cs="Times New Roman"/>
          <w:sz w:val="28"/>
          <w:szCs w:val="28"/>
        </w:rPr>
        <w:t>е</w:t>
      </w:r>
      <w:r w:rsidRPr="00A322AA">
        <w:rPr>
          <w:rFonts w:ascii="Times New Roman" w:hAnsi="Times New Roman" w:cs="Times New Roman"/>
          <w:sz w:val="28"/>
          <w:szCs w:val="28"/>
        </w:rPr>
        <w:t>деральном уровне в размере величины прожиточного минимума трудосп</w:t>
      </w:r>
      <w:r w:rsidRPr="00A322AA">
        <w:rPr>
          <w:rFonts w:ascii="Times New Roman" w:hAnsi="Times New Roman" w:cs="Times New Roman"/>
          <w:sz w:val="28"/>
          <w:szCs w:val="28"/>
        </w:rPr>
        <w:t>о</w:t>
      </w:r>
      <w:r w:rsidRPr="00A322AA">
        <w:rPr>
          <w:rFonts w:ascii="Times New Roman" w:hAnsi="Times New Roman" w:cs="Times New Roman"/>
          <w:sz w:val="28"/>
          <w:szCs w:val="28"/>
        </w:rPr>
        <w:t>собного населения за II квартал предыдущего года, в организациях бюдже</w:t>
      </w:r>
      <w:r w:rsidRPr="00A322AA">
        <w:rPr>
          <w:rFonts w:ascii="Times New Roman" w:hAnsi="Times New Roman" w:cs="Times New Roman"/>
          <w:sz w:val="28"/>
          <w:szCs w:val="28"/>
        </w:rPr>
        <w:t>т</w:t>
      </w:r>
      <w:r w:rsidRPr="00A322AA">
        <w:rPr>
          <w:rFonts w:ascii="Times New Roman" w:hAnsi="Times New Roman" w:cs="Times New Roman"/>
          <w:sz w:val="28"/>
          <w:szCs w:val="28"/>
        </w:rPr>
        <w:t>ной сферы;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2AA">
        <w:rPr>
          <w:rFonts w:ascii="Times New Roman" w:hAnsi="Times New Roman" w:cs="Times New Roman"/>
          <w:sz w:val="28"/>
          <w:szCs w:val="28"/>
        </w:rPr>
        <w:t>поддержание достигнутых уровней заработной платы отдельных катег</w:t>
      </w:r>
      <w:r w:rsidRPr="00A322AA">
        <w:rPr>
          <w:rFonts w:ascii="Times New Roman" w:hAnsi="Times New Roman" w:cs="Times New Roman"/>
          <w:sz w:val="28"/>
          <w:szCs w:val="28"/>
        </w:rPr>
        <w:t>о</w:t>
      </w:r>
      <w:r w:rsidRPr="00A322AA">
        <w:rPr>
          <w:rFonts w:ascii="Times New Roman" w:hAnsi="Times New Roman" w:cs="Times New Roman"/>
          <w:sz w:val="28"/>
          <w:szCs w:val="28"/>
        </w:rPr>
        <w:t xml:space="preserve">рий работников, определенных указами Президента Российской Федерации от 7 мая 2012 года </w:t>
      </w:r>
      <w:hyperlink r:id="rId16" w:history="1">
        <w:r w:rsidR="00A322AA" w:rsidRPr="00A322AA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322AA">
          <w:rPr>
            <w:rFonts w:ascii="Times New Roman" w:hAnsi="Times New Roman" w:cs="Times New Roman"/>
            <w:color w:val="0000FF"/>
            <w:sz w:val="28"/>
            <w:szCs w:val="28"/>
          </w:rPr>
          <w:t xml:space="preserve"> 597</w:t>
        </w:r>
      </w:hyperlink>
      <w:r w:rsidRPr="00A322AA">
        <w:rPr>
          <w:rFonts w:ascii="Times New Roman" w:hAnsi="Times New Roman" w:cs="Times New Roman"/>
          <w:sz w:val="28"/>
          <w:szCs w:val="28"/>
        </w:rPr>
        <w:t xml:space="preserve"> </w:t>
      </w:r>
      <w:r w:rsidR="00A322AA" w:rsidRPr="00A322AA">
        <w:rPr>
          <w:rFonts w:ascii="Times New Roman" w:hAnsi="Times New Roman" w:cs="Times New Roman"/>
          <w:sz w:val="28"/>
          <w:szCs w:val="28"/>
        </w:rPr>
        <w:t>«</w:t>
      </w:r>
      <w:r w:rsidRPr="00A322AA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A322AA" w:rsidRPr="00A322AA">
        <w:rPr>
          <w:rFonts w:ascii="Times New Roman" w:hAnsi="Times New Roman" w:cs="Times New Roman"/>
          <w:sz w:val="28"/>
          <w:szCs w:val="28"/>
        </w:rPr>
        <w:t>»</w:t>
      </w:r>
      <w:r w:rsidRPr="00A322AA">
        <w:rPr>
          <w:rFonts w:ascii="Times New Roman" w:hAnsi="Times New Roman" w:cs="Times New Roman"/>
          <w:sz w:val="28"/>
          <w:szCs w:val="28"/>
        </w:rPr>
        <w:t xml:space="preserve">, от 1 июня 2012 года </w:t>
      </w:r>
      <w:hyperlink r:id="rId17" w:history="1">
        <w:r w:rsidR="00A322AA" w:rsidRPr="00A322AA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322AA">
          <w:rPr>
            <w:rFonts w:ascii="Times New Roman" w:hAnsi="Times New Roman" w:cs="Times New Roman"/>
            <w:color w:val="0000FF"/>
            <w:sz w:val="28"/>
            <w:szCs w:val="28"/>
          </w:rPr>
          <w:t xml:space="preserve"> 761</w:t>
        </w:r>
      </w:hyperlink>
      <w:r w:rsidRPr="00A322AA">
        <w:rPr>
          <w:rFonts w:ascii="Times New Roman" w:hAnsi="Times New Roman" w:cs="Times New Roman"/>
          <w:sz w:val="28"/>
          <w:szCs w:val="28"/>
        </w:rPr>
        <w:t xml:space="preserve"> </w:t>
      </w:r>
      <w:r w:rsidR="00A322AA" w:rsidRPr="00A322AA">
        <w:rPr>
          <w:rFonts w:ascii="Times New Roman" w:hAnsi="Times New Roman" w:cs="Times New Roman"/>
          <w:sz w:val="28"/>
          <w:szCs w:val="28"/>
        </w:rPr>
        <w:t>«</w:t>
      </w:r>
      <w:r w:rsidRPr="00A322AA">
        <w:rPr>
          <w:rFonts w:ascii="Times New Roman" w:hAnsi="Times New Roman" w:cs="Times New Roman"/>
          <w:sz w:val="28"/>
          <w:szCs w:val="28"/>
        </w:rPr>
        <w:t>О Национальной страт</w:t>
      </w:r>
      <w:r w:rsidRPr="00A322AA">
        <w:rPr>
          <w:rFonts w:ascii="Times New Roman" w:hAnsi="Times New Roman" w:cs="Times New Roman"/>
          <w:sz w:val="28"/>
          <w:szCs w:val="28"/>
        </w:rPr>
        <w:t>е</w:t>
      </w:r>
      <w:r w:rsidRPr="00A322AA">
        <w:rPr>
          <w:rFonts w:ascii="Times New Roman" w:hAnsi="Times New Roman" w:cs="Times New Roman"/>
          <w:sz w:val="28"/>
          <w:szCs w:val="28"/>
        </w:rPr>
        <w:t>гии действий в интересах детей на 2012-2017 годы</w:t>
      </w:r>
      <w:r w:rsidR="007D4822">
        <w:rPr>
          <w:rFonts w:ascii="Times New Roman" w:hAnsi="Times New Roman" w:cs="Times New Roman"/>
          <w:sz w:val="28"/>
          <w:szCs w:val="28"/>
        </w:rPr>
        <w:t>»</w:t>
      </w:r>
      <w:r w:rsidRPr="00A322AA">
        <w:rPr>
          <w:rFonts w:ascii="Times New Roman" w:hAnsi="Times New Roman" w:cs="Times New Roman"/>
          <w:sz w:val="28"/>
          <w:szCs w:val="28"/>
        </w:rPr>
        <w:t xml:space="preserve"> и от 28 декабря 2012 года </w:t>
      </w:r>
      <w:hyperlink r:id="rId18" w:history="1">
        <w:r w:rsidR="00A322AA" w:rsidRPr="00A322AA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A322AA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1688</w:t>
        </w:r>
      </w:hyperlink>
      <w:r w:rsidRPr="00A322AA">
        <w:rPr>
          <w:rFonts w:ascii="Times New Roman" w:hAnsi="Times New Roman" w:cs="Times New Roman"/>
          <w:sz w:val="28"/>
          <w:szCs w:val="28"/>
        </w:rPr>
        <w:t xml:space="preserve"> </w:t>
      </w:r>
      <w:r w:rsidR="00A322AA" w:rsidRPr="00A322AA">
        <w:rPr>
          <w:rFonts w:ascii="Times New Roman" w:hAnsi="Times New Roman" w:cs="Times New Roman"/>
          <w:sz w:val="28"/>
          <w:szCs w:val="28"/>
        </w:rPr>
        <w:t>«</w:t>
      </w:r>
      <w:r w:rsidRPr="00A322AA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</w:t>
      </w:r>
      <w:proofErr w:type="gramEnd"/>
      <w:r w:rsidRPr="00A322AA">
        <w:rPr>
          <w:rFonts w:ascii="Times New Roman" w:hAnsi="Times New Roman" w:cs="Times New Roman"/>
          <w:sz w:val="28"/>
          <w:szCs w:val="28"/>
        </w:rPr>
        <w:t xml:space="preserve"> и детей, оставшихся без попечения родителей</w:t>
      </w:r>
      <w:r w:rsidR="00A322AA" w:rsidRPr="00A322AA">
        <w:rPr>
          <w:rFonts w:ascii="Times New Roman" w:hAnsi="Times New Roman" w:cs="Times New Roman"/>
          <w:sz w:val="28"/>
          <w:szCs w:val="28"/>
        </w:rPr>
        <w:t>»</w:t>
      </w:r>
      <w:r w:rsidRPr="00A322AA">
        <w:rPr>
          <w:rFonts w:ascii="Times New Roman" w:hAnsi="Times New Roman" w:cs="Times New Roman"/>
          <w:sz w:val="28"/>
          <w:szCs w:val="28"/>
        </w:rPr>
        <w:t xml:space="preserve"> (далее - указы Президента Российской Федерации);</w:t>
      </w:r>
    </w:p>
    <w:p w:rsidR="006E5066" w:rsidRPr="00225B29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>ежегодную индексацию заработной платы работников организаций бюджетной сферы, за исключением отдельных категорий работников, опр</w:t>
      </w:r>
      <w:r w:rsidRPr="00A322AA">
        <w:rPr>
          <w:rFonts w:ascii="Times New Roman" w:hAnsi="Times New Roman" w:cs="Times New Roman"/>
          <w:sz w:val="28"/>
          <w:szCs w:val="28"/>
        </w:rPr>
        <w:t>е</w:t>
      </w:r>
      <w:r w:rsidRPr="00A322AA">
        <w:rPr>
          <w:rFonts w:ascii="Times New Roman" w:hAnsi="Times New Roman" w:cs="Times New Roman"/>
          <w:sz w:val="28"/>
          <w:szCs w:val="28"/>
        </w:rPr>
        <w:t>деленных указами Президента Российской Федерации</w:t>
      </w:r>
      <w:r w:rsidR="00BC2064">
        <w:rPr>
          <w:rFonts w:ascii="Times New Roman" w:hAnsi="Times New Roman" w:cs="Times New Roman"/>
          <w:sz w:val="28"/>
          <w:szCs w:val="28"/>
        </w:rPr>
        <w:t>.</w:t>
      </w: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 xml:space="preserve">Учитывая, что на реализацию </w:t>
      </w:r>
      <w:r w:rsidR="0008417C" w:rsidRPr="00BC2064">
        <w:rPr>
          <w:rFonts w:ascii="Times New Roman" w:hAnsi="Times New Roman" w:cs="Times New Roman"/>
          <w:sz w:val="28"/>
          <w:szCs w:val="28"/>
        </w:rPr>
        <w:t>региональных проектов (</w:t>
      </w:r>
      <w:r w:rsidR="0008417C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программ)</w:t>
      </w:r>
      <w:r w:rsidR="00BC2064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C2064">
        <w:rPr>
          <w:rFonts w:ascii="Times New Roman" w:hAnsi="Times New Roman" w:cs="Times New Roman"/>
          <w:sz w:val="28"/>
          <w:szCs w:val="28"/>
        </w:rPr>
        <w:t>нео</w:t>
      </w:r>
      <w:r w:rsidRPr="00BC2064">
        <w:rPr>
          <w:rFonts w:ascii="Times New Roman" w:hAnsi="Times New Roman" w:cs="Times New Roman"/>
          <w:sz w:val="28"/>
          <w:szCs w:val="28"/>
        </w:rPr>
        <w:t>б</w:t>
      </w:r>
      <w:r w:rsidRPr="00BC2064">
        <w:rPr>
          <w:rFonts w:ascii="Times New Roman" w:hAnsi="Times New Roman" w:cs="Times New Roman"/>
          <w:sz w:val="28"/>
          <w:szCs w:val="28"/>
        </w:rPr>
        <w:t>ходим значительный объем бюджетных средств, потребуется принятие д</w:t>
      </w:r>
      <w:r w:rsidRPr="00BC2064">
        <w:rPr>
          <w:rFonts w:ascii="Times New Roman" w:hAnsi="Times New Roman" w:cs="Times New Roman"/>
          <w:sz w:val="28"/>
          <w:szCs w:val="28"/>
        </w:rPr>
        <w:t>о</w:t>
      </w:r>
      <w:r w:rsidRPr="00BC2064">
        <w:rPr>
          <w:rFonts w:ascii="Times New Roman" w:hAnsi="Times New Roman" w:cs="Times New Roman"/>
          <w:sz w:val="28"/>
          <w:szCs w:val="28"/>
        </w:rPr>
        <w:t xml:space="preserve">полнительных мер по оптимизации бюджетных расходов и усилению </w:t>
      </w:r>
      <w:r w:rsidR="0023577C" w:rsidRPr="00BC2064">
        <w:rPr>
          <w:rFonts w:ascii="Times New Roman" w:hAnsi="Times New Roman" w:cs="Times New Roman"/>
          <w:sz w:val="28"/>
          <w:szCs w:val="28"/>
        </w:rPr>
        <w:t>мун</w:t>
      </w:r>
      <w:r w:rsidR="0023577C" w:rsidRPr="00BC2064">
        <w:rPr>
          <w:rFonts w:ascii="Times New Roman" w:hAnsi="Times New Roman" w:cs="Times New Roman"/>
          <w:sz w:val="28"/>
          <w:szCs w:val="28"/>
        </w:rPr>
        <w:t>и</w:t>
      </w:r>
      <w:r w:rsidR="0023577C" w:rsidRPr="00BC2064">
        <w:rPr>
          <w:rFonts w:ascii="Times New Roman" w:hAnsi="Times New Roman" w:cs="Times New Roman"/>
          <w:sz w:val="28"/>
          <w:szCs w:val="28"/>
        </w:rPr>
        <w:t>ципаль</w:t>
      </w:r>
      <w:r w:rsidRPr="00BC2064">
        <w:rPr>
          <w:rFonts w:ascii="Times New Roman" w:hAnsi="Times New Roman" w:cs="Times New Roman"/>
          <w:sz w:val="28"/>
          <w:szCs w:val="28"/>
        </w:rPr>
        <w:t xml:space="preserve">ного финансового </w:t>
      </w:r>
      <w:proofErr w:type="gramStart"/>
      <w:r w:rsidRPr="00BC20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2064">
        <w:rPr>
          <w:rFonts w:ascii="Times New Roman" w:hAnsi="Times New Roman" w:cs="Times New Roman"/>
          <w:sz w:val="28"/>
          <w:szCs w:val="28"/>
        </w:rPr>
        <w:t xml:space="preserve"> эффективным использованием бю</w:t>
      </w:r>
      <w:r w:rsidRPr="00BC2064">
        <w:rPr>
          <w:rFonts w:ascii="Times New Roman" w:hAnsi="Times New Roman" w:cs="Times New Roman"/>
          <w:sz w:val="28"/>
          <w:szCs w:val="28"/>
        </w:rPr>
        <w:t>д</w:t>
      </w:r>
      <w:r w:rsidRPr="00BC2064">
        <w:rPr>
          <w:rFonts w:ascii="Times New Roman" w:hAnsi="Times New Roman" w:cs="Times New Roman"/>
          <w:sz w:val="28"/>
          <w:szCs w:val="28"/>
        </w:rPr>
        <w:t>жетных средств.</w:t>
      </w:r>
    </w:p>
    <w:p w:rsidR="007D4822" w:rsidRDefault="007D4822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>2. Повышение эффективности расходования бюджетных средств.</w:t>
      </w:r>
    </w:p>
    <w:p w:rsidR="006E5066" w:rsidRPr="00BC2064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С целью обеспечения эффективности расходования бюджетных средств будут приниматься меры, направленные </w:t>
      </w:r>
      <w:proofErr w:type="gramStart"/>
      <w:r w:rsidRPr="00BC2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2064">
        <w:rPr>
          <w:rFonts w:ascii="Times New Roman" w:hAnsi="Times New Roman" w:cs="Times New Roman"/>
          <w:sz w:val="28"/>
          <w:szCs w:val="28"/>
        </w:rPr>
        <w:t>: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06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BC2064">
        <w:rPr>
          <w:rFonts w:ascii="Times New Roman" w:hAnsi="Times New Roman" w:cs="Times New Roman"/>
          <w:sz w:val="28"/>
          <w:szCs w:val="28"/>
        </w:rPr>
        <w:t xml:space="preserve">инвентаризации мероприятий </w:t>
      </w:r>
      <w:r w:rsidR="00A322AA" w:rsidRPr="00BC2064">
        <w:rPr>
          <w:rFonts w:ascii="Times New Roman" w:hAnsi="Times New Roman" w:cs="Times New Roman"/>
          <w:sz w:val="28"/>
          <w:szCs w:val="28"/>
        </w:rPr>
        <w:t>муниципальных программ г</w:t>
      </w:r>
      <w:r w:rsidR="00A322AA" w:rsidRPr="00BC2064">
        <w:rPr>
          <w:rFonts w:ascii="Times New Roman" w:hAnsi="Times New Roman" w:cs="Times New Roman"/>
          <w:sz w:val="28"/>
          <w:szCs w:val="28"/>
        </w:rPr>
        <w:t>о</w:t>
      </w:r>
      <w:r w:rsidR="00A322AA" w:rsidRPr="00BC2064">
        <w:rPr>
          <w:rFonts w:ascii="Times New Roman" w:hAnsi="Times New Roman" w:cs="Times New Roman"/>
          <w:sz w:val="28"/>
          <w:szCs w:val="28"/>
        </w:rPr>
        <w:t>рода-курорта Пятигорска</w:t>
      </w:r>
      <w:proofErr w:type="gramEnd"/>
      <w:r w:rsidRPr="00BC2064">
        <w:rPr>
          <w:rFonts w:ascii="Times New Roman" w:hAnsi="Times New Roman" w:cs="Times New Roman"/>
          <w:sz w:val="28"/>
          <w:szCs w:val="28"/>
        </w:rPr>
        <w:t xml:space="preserve"> с целью включения в них в качестве целевых пок</w:t>
      </w:r>
      <w:r w:rsidRPr="00BC2064">
        <w:rPr>
          <w:rFonts w:ascii="Times New Roman" w:hAnsi="Times New Roman" w:cs="Times New Roman"/>
          <w:sz w:val="28"/>
          <w:szCs w:val="28"/>
        </w:rPr>
        <w:t>а</w:t>
      </w:r>
      <w:r w:rsidRPr="00BC2064">
        <w:rPr>
          <w:rFonts w:ascii="Times New Roman" w:hAnsi="Times New Roman" w:cs="Times New Roman"/>
          <w:sz w:val="28"/>
          <w:szCs w:val="28"/>
        </w:rPr>
        <w:t xml:space="preserve">зателей достижение целей и результатов </w:t>
      </w:r>
      <w:r w:rsidR="0008417C" w:rsidRPr="00BC2064">
        <w:rPr>
          <w:rFonts w:ascii="Times New Roman" w:hAnsi="Times New Roman" w:cs="Times New Roman"/>
          <w:sz w:val="28"/>
          <w:szCs w:val="28"/>
        </w:rPr>
        <w:t>региональных проектов (</w:t>
      </w:r>
      <w:r w:rsidR="0008417C" w:rsidRPr="00BC206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</w:t>
      </w:r>
      <w:r w:rsidR="0008417C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A322AA">
        <w:rPr>
          <w:rFonts w:ascii="Times New Roman" w:hAnsi="Times New Roman" w:cs="Times New Roman"/>
          <w:sz w:val="28"/>
          <w:szCs w:val="28"/>
        </w:rPr>
        <w:t>;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2AA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A322AA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</w:t>
      </w:r>
      <w:r w:rsidRPr="00A322AA">
        <w:rPr>
          <w:rFonts w:ascii="Times New Roman" w:hAnsi="Times New Roman" w:cs="Times New Roman"/>
          <w:sz w:val="28"/>
          <w:szCs w:val="28"/>
        </w:rPr>
        <w:t>о</w:t>
      </w:r>
      <w:r w:rsidRPr="00A322AA">
        <w:rPr>
          <w:rFonts w:ascii="Times New Roman" w:hAnsi="Times New Roman" w:cs="Times New Roman"/>
          <w:sz w:val="28"/>
          <w:szCs w:val="28"/>
        </w:rPr>
        <w:t xml:space="preserve">просов, отнесенных </w:t>
      </w:r>
      <w:hyperlink r:id="rId19" w:history="1">
        <w:r w:rsidRPr="00A322AA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322AA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 к полномочиям органов </w:t>
      </w:r>
      <w:r w:rsidR="00A322AA" w:rsidRPr="00A322A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322AA">
        <w:rPr>
          <w:rFonts w:ascii="Times New Roman" w:hAnsi="Times New Roman" w:cs="Times New Roman"/>
          <w:sz w:val="28"/>
          <w:szCs w:val="28"/>
        </w:rPr>
        <w:t>;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>недопущение принятия новых расходных обязательств, не обеспеченных источниками финансирования;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 xml:space="preserve">соблюдение нормативов формирования расходов на содержание органов </w:t>
      </w:r>
      <w:r w:rsidR="00A322AA" w:rsidRPr="00A322AA">
        <w:rPr>
          <w:rFonts w:ascii="Times New Roman" w:hAnsi="Times New Roman" w:cs="Times New Roman"/>
          <w:sz w:val="28"/>
          <w:szCs w:val="28"/>
        </w:rPr>
        <w:t>местного самоуправления города-курорта Пятигорска</w:t>
      </w:r>
      <w:r w:rsidRPr="00A322AA">
        <w:rPr>
          <w:rFonts w:ascii="Times New Roman" w:hAnsi="Times New Roman" w:cs="Times New Roman"/>
          <w:sz w:val="28"/>
          <w:szCs w:val="28"/>
        </w:rPr>
        <w:t>, установленных Пр</w:t>
      </w:r>
      <w:r w:rsidRPr="00A322AA">
        <w:rPr>
          <w:rFonts w:ascii="Times New Roman" w:hAnsi="Times New Roman" w:cs="Times New Roman"/>
          <w:sz w:val="28"/>
          <w:szCs w:val="28"/>
        </w:rPr>
        <w:t>а</w:t>
      </w:r>
      <w:r w:rsidRPr="00A322AA">
        <w:rPr>
          <w:rFonts w:ascii="Times New Roman" w:hAnsi="Times New Roman" w:cs="Times New Roman"/>
          <w:sz w:val="28"/>
          <w:szCs w:val="28"/>
        </w:rPr>
        <w:t xml:space="preserve">вительством </w:t>
      </w:r>
      <w:r w:rsidR="00B85D1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A322AA">
        <w:rPr>
          <w:rFonts w:ascii="Times New Roman" w:hAnsi="Times New Roman" w:cs="Times New Roman"/>
          <w:sz w:val="28"/>
          <w:szCs w:val="28"/>
        </w:rPr>
        <w:t>;</w:t>
      </w:r>
    </w:p>
    <w:p w:rsidR="006E5066" w:rsidRPr="00A322AA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2AA">
        <w:rPr>
          <w:rFonts w:ascii="Times New Roman" w:hAnsi="Times New Roman" w:cs="Times New Roman"/>
          <w:sz w:val="28"/>
          <w:szCs w:val="28"/>
        </w:rPr>
        <w:t xml:space="preserve">оптимизацию сети </w:t>
      </w:r>
      <w:r w:rsidR="00A322AA" w:rsidRPr="00A322A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322AA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322AA" w:rsidRPr="00A322AA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A322AA" w:rsidRPr="00A322AA">
        <w:rPr>
          <w:rFonts w:ascii="Times New Roman" w:hAnsi="Times New Roman" w:cs="Times New Roman"/>
          <w:sz w:val="28"/>
          <w:szCs w:val="28"/>
        </w:rPr>
        <w:t>и</w:t>
      </w:r>
      <w:r w:rsidR="00A322AA" w:rsidRPr="00A322AA">
        <w:rPr>
          <w:rFonts w:ascii="Times New Roman" w:hAnsi="Times New Roman" w:cs="Times New Roman"/>
          <w:sz w:val="28"/>
          <w:szCs w:val="28"/>
        </w:rPr>
        <w:lastRenderedPageBreak/>
        <w:t>горска</w:t>
      </w:r>
      <w:r w:rsidRPr="00A322AA">
        <w:rPr>
          <w:rFonts w:ascii="Times New Roman" w:hAnsi="Times New Roman" w:cs="Times New Roman"/>
          <w:sz w:val="28"/>
          <w:szCs w:val="28"/>
        </w:rPr>
        <w:t xml:space="preserve"> с сохранением качества и доступности государственных и муниц</w:t>
      </w:r>
      <w:r w:rsidRPr="00A322AA">
        <w:rPr>
          <w:rFonts w:ascii="Times New Roman" w:hAnsi="Times New Roman" w:cs="Times New Roman"/>
          <w:sz w:val="28"/>
          <w:szCs w:val="28"/>
        </w:rPr>
        <w:t>и</w:t>
      </w:r>
      <w:r w:rsidRPr="00A322AA">
        <w:rPr>
          <w:rFonts w:ascii="Times New Roman" w:hAnsi="Times New Roman" w:cs="Times New Roman"/>
          <w:sz w:val="28"/>
          <w:szCs w:val="28"/>
        </w:rPr>
        <w:t>пальных услуг;</w:t>
      </w:r>
    </w:p>
    <w:p w:rsidR="006E5066" w:rsidRPr="000274B3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4B3">
        <w:rPr>
          <w:rFonts w:ascii="Times New Roman" w:hAnsi="Times New Roman" w:cs="Times New Roman"/>
          <w:sz w:val="28"/>
          <w:szCs w:val="28"/>
        </w:rPr>
        <w:t xml:space="preserve">привлечение к оказанию услуг в социальной сфере, предоставляемых населению </w:t>
      </w:r>
      <w:r w:rsidR="00A322AA" w:rsidRPr="000274B3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0274B3">
        <w:rPr>
          <w:rFonts w:ascii="Times New Roman" w:hAnsi="Times New Roman" w:cs="Times New Roman"/>
          <w:sz w:val="28"/>
          <w:szCs w:val="28"/>
        </w:rPr>
        <w:t>, организаций негосударственного се</w:t>
      </w:r>
      <w:r w:rsidRPr="000274B3">
        <w:rPr>
          <w:rFonts w:ascii="Times New Roman" w:hAnsi="Times New Roman" w:cs="Times New Roman"/>
          <w:sz w:val="28"/>
          <w:szCs w:val="28"/>
        </w:rPr>
        <w:t>к</w:t>
      </w:r>
      <w:r w:rsidRPr="000274B3">
        <w:rPr>
          <w:rFonts w:ascii="Times New Roman" w:hAnsi="Times New Roman" w:cs="Times New Roman"/>
          <w:sz w:val="28"/>
          <w:szCs w:val="28"/>
        </w:rPr>
        <w:t>тора экономики;</w:t>
      </w:r>
    </w:p>
    <w:p w:rsidR="006E5066" w:rsidRPr="000274B3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4B3">
        <w:rPr>
          <w:rFonts w:ascii="Times New Roman" w:hAnsi="Times New Roman" w:cs="Times New Roman"/>
          <w:sz w:val="28"/>
          <w:szCs w:val="28"/>
        </w:rPr>
        <w:t>своевременное проведение конкурсных процедур и сокращение неэ</w:t>
      </w:r>
      <w:r w:rsidRPr="000274B3">
        <w:rPr>
          <w:rFonts w:ascii="Times New Roman" w:hAnsi="Times New Roman" w:cs="Times New Roman"/>
          <w:sz w:val="28"/>
          <w:szCs w:val="28"/>
        </w:rPr>
        <w:t>ф</w:t>
      </w:r>
      <w:r w:rsidRPr="000274B3">
        <w:rPr>
          <w:rFonts w:ascii="Times New Roman" w:hAnsi="Times New Roman" w:cs="Times New Roman"/>
          <w:sz w:val="28"/>
          <w:szCs w:val="28"/>
        </w:rPr>
        <w:t>фективных расходов;</w:t>
      </w:r>
    </w:p>
    <w:p w:rsidR="006E5066" w:rsidRPr="000274B3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4B3">
        <w:rPr>
          <w:rFonts w:ascii="Times New Roman" w:hAnsi="Times New Roman" w:cs="Times New Roman"/>
          <w:sz w:val="28"/>
          <w:szCs w:val="28"/>
        </w:rPr>
        <w:t>внедрение и применение единых федеральных стандартов внутреннего государственного (муниципального) финансового контроля, устанавлива</w:t>
      </w:r>
      <w:r w:rsidRPr="000274B3">
        <w:rPr>
          <w:rFonts w:ascii="Times New Roman" w:hAnsi="Times New Roman" w:cs="Times New Roman"/>
          <w:sz w:val="28"/>
          <w:szCs w:val="28"/>
        </w:rPr>
        <w:t>ю</w:t>
      </w:r>
      <w:r w:rsidRPr="000274B3">
        <w:rPr>
          <w:rFonts w:ascii="Times New Roman" w:hAnsi="Times New Roman" w:cs="Times New Roman"/>
          <w:sz w:val="28"/>
          <w:szCs w:val="28"/>
        </w:rPr>
        <w:t>щих единые принципы и основания осуществления контрольной деятельн</w:t>
      </w:r>
      <w:r w:rsidRPr="000274B3">
        <w:rPr>
          <w:rFonts w:ascii="Times New Roman" w:hAnsi="Times New Roman" w:cs="Times New Roman"/>
          <w:sz w:val="28"/>
          <w:szCs w:val="28"/>
        </w:rPr>
        <w:t>о</w:t>
      </w:r>
      <w:r w:rsidRPr="000274B3">
        <w:rPr>
          <w:rFonts w:ascii="Times New Roman" w:hAnsi="Times New Roman" w:cs="Times New Roman"/>
          <w:sz w:val="28"/>
          <w:szCs w:val="28"/>
        </w:rPr>
        <w:t>сти, права и обязанности должностных лиц органов контроля и объектов контроля, закрепляющих риск-ориентированные подходы к планированию контрольной деятельности, а также правила досудебного обжалования реш</w:t>
      </w:r>
      <w:r w:rsidRPr="000274B3">
        <w:rPr>
          <w:rFonts w:ascii="Times New Roman" w:hAnsi="Times New Roman" w:cs="Times New Roman"/>
          <w:sz w:val="28"/>
          <w:szCs w:val="28"/>
        </w:rPr>
        <w:t>е</w:t>
      </w:r>
      <w:r w:rsidRPr="000274B3">
        <w:rPr>
          <w:rFonts w:ascii="Times New Roman" w:hAnsi="Times New Roman" w:cs="Times New Roman"/>
          <w:sz w:val="28"/>
          <w:szCs w:val="28"/>
        </w:rPr>
        <w:t>ний и действий (бездействия) органов внутреннего государственного (мун</w:t>
      </w:r>
      <w:r w:rsidRPr="000274B3">
        <w:rPr>
          <w:rFonts w:ascii="Times New Roman" w:hAnsi="Times New Roman" w:cs="Times New Roman"/>
          <w:sz w:val="28"/>
          <w:szCs w:val="28"/>
        </w:rPr>
        <w:t>и</w:t>
      </w:r>
      <w:r w:rsidRPr="000274B3">
        <w:rPr>
          <w:rFonts w:ascii="Times New Roman" w:hAnsi="Times New Roman" w:cs="Times New Roman"/>
          <w:sz w:val="28"/>
          <w:szCs w:val="28"/>
        </w:rPr>
        <w:t>ципального) финансового контроля и их должностных лиц;</w:t>
      </w:r>
      <w:proofErr w:type="gramEnd"/>
    </w:p>
    <w:p w:rsidR="002B3D2F" w:rsidRPr="007D4822" w:rsidRDefault="002B3D2F" w:rsidP="007D48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822">
        <w:rPr>
          <w:sz w:val="28"/>
          <w:szCs w:val="28"/>
        </w:rPr>
        <w:t>повышени</w:t>
      </w:r>
      <w:r w:rsidR="0083706E" w:rsidRPr="007D4822">
        <w:rPr>
          <w:sz w:val="28"/>
          <w:szCs w:val="28"/>
        </w:rPr>
        <w:t>е</w:t>
      </w:r>
      <w:r w:rsidRPr="007D4822">
        <w:rPr>
          <w:sz w:val="28"/>
          <w:szCs w:val="28"/>
        </w:rPr>
        <w:t xml:space="preserve"> эффективности межбюджетных отношений. Развитие вза</w:t>
      </w:r>
      <w:r w:rsidRPr="007D4822">
        <w:rPr>
          <w:sz w:val="28"/>
          <w:szCs w:val="28"/>
        </w:rPr>
        <w:t>и</w:t>
      </w:r>
      <w:r w:rsidRPr="007D4822">
        <w:rPr>
          <w:sz w:val="28"/>
          <w:szCs w:val="28"/>
        </w:rPr>
        <w:t>моотношений с органами государственной власти должно быть по-прежнему направлено на активное привлечение в город</w:t>
      </w:r>
      <w:r w:rsidR="00B27667">
        <w:rPr>
          <w:sz w:val="28"/>
          <w:szCs w:val="28"/>
        </w:rPr>
        <w:t>-курорт</w:t>
      </w:r>
      <w:r w:rsidRPr="007D4822">
        <w:rPr>
          <w:sz w:val="28"/>
          <w:szCs w:val="28"/>
        </w:rPr>
        <w:t xml:space="preserve"> Пятигорск межбюдже</w:t>
      </w:r>
      <w:r w:rsidRPr="007D4822">
        <w:rPr>
          <w:sz w:val="28"/>
          <w:szCs w:val="28"/>
        </w:rPr>
        <w:t>т</w:t>
      </w:r>
      <w:r w:rsidRPr="007D4822">
        <w:rPr>
          <w:sz w:val="28"/>
          <w:szCs w:val="28"/>
        </w:rPr>
        <w:t xml:space="preserve">ных трансфертов. </w:t>
      </w:r>
      <w:proofErr w:type="gramStart"/>
      <w:r w:rsidRPr="007D4822">
        <w:rPr>
          <w:sz w:val="28"/>
          <w:szCs w:val="28"/>
        </w:rPr>
        <w:t>В связи с чем, органам местного самоуправления города-курорта Пятигорска необходимо обеспечивать своевременную защиту в с</w:t>
      </w:r>
      <w:r w:rsidRPr="007D4822">
        <w:rPr>
          <w:sz w:val="28"/>
          <w:szCs w:val="28"/>
        </w:rPr>
        <w:t>о</w:t>
      </w:r>
      <w:r w:rsidRPr="007D4822">
        <w:rPr>
          <w:sz w:val="28"/>
          <w:szCs w:val="28"/>
        </w:rPr>
        <w:t>ответствующих отраслевых министерствах и ведомствах заявок и предлож</w:t>
      </w:r>
      <w:r w:rsidRPr="007D4822">
        <w:rPr>
          <w:sz w:val="28"/>
          <w:szCs w:val="28"/>
        </w:rPr>
        <w:t>е</w:t>
      </w:r>
      <w:r w:rsidRPr="007D4822">
        <w:rPr>
          <w:sz w:val="28"/>
          <w:szCs w:val="28"/>
        </w:rPr>
        <w:t>ний по участию города</w:t>
      </w:r>
      <w:r w:rsidR="00FA08FB">
        <w:rPr>
          <w:sz w:val="28"/>
          <w:szCs w:val="28"/>
        </w:rPr>
        <w:t>-курорта Пятигорска</w:t>
      </w:r>
      <w:r w:rsidRPr="007D4822">
        <w:rPr>
          <w:sz w:val="28"/>
          <w:szCs w:val="28"/>
        </w:rPr>
        <w:t xml:space="preserve"> в государственных программах, конкурсах и проектах, направленных на выделение дополнительных ме</w:t>
      </w:r>
      <w:r w:rsidRPr="007D4822">
        <w:rPr>
          <w:sz w:val="28"/>
          <w:szCs w:val="28"/>
        </w:rPr>
        <w:t>ж</w:t>
      </w:r>
      <w:r w:rsidRPr="007D4822">
        <w:rPr>
          <w:sz w:val="28"/>
          <w:szCs w:val="28"/>
        </w:rPr>
        <w:t>бюджетных трансфертов, а также добиваться финансового обеспечения п</w:t>
      </w:r>
      <w:r w:rsidRPr="007D4822">
        <w:rPr>
          <w:sz w:val="28"/>
          <w:szCs w:val="28"/>
        </w:rPr>
        <w:t>е</w:t>
      </w:r>
      <w:r w:rsidRPr="007D4822">
        <w:rPr>
          <w:sz w:val="28"/>
          <w:szCs w:val="28"/>
        </w:rPr>
        <w:t>реданных городу-курорту Пятигорску государственных полномочий за счет средств краевого бюджета в полном объеме</w:t>
      </w:r>
      <w:r w:rsidR="007D4822" w:rsidRPr="007D4822">
        <w:rPr>
          <w:sz w:val="28"/>
          <w:szCs w:val="28"/>
        </w:rPr>
        <w:t>;</w:t>
      </w:r>
      <w:proofErr w:type="gramEnd"/>
    </w:p>
    <w:p w:rsidR="006E5066" w:rsidRPr="000274B3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822">
        <w:rPr>
          <w:rFonts w:ascii="Times New Roman" w:hAnsi="Times New Roman" w:cs="Times New Roman"/>
          <w:sz w:val="28"/>
          <w:szCs w:val="28"/>
        </w:rPr>
        <w:t>проведение бюджетной политики</w:t>
      </w:r>
      <w:r w:rsidRPr="000274B3">
        <w:rPr>
          <w:rFonts w:ascii="Times New Roman" w:hAnsi="Times New Roman" w:cs="Times New Roman"/>
          <w:sz w:val="28"/>
          <w:szCs w:val="28"/>
        </w:rPr>
        <w:t xml:space="preserve"> </w:t>
      </w:r>
      <w:r w:rsidR="000274B3" w:rsidRPr="000274B3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0274B3">
        <w:rPr>
          <w:rFonts w:ascii="Times New Roman" w:hAnsi="Times New Roman" w:cs="Times New Roman"/>
          <w:sz w:val="28"/>
          <w:szCs w:val="28"/>
        </w:rPr>
        <w:t>, напра</w:t>
      </w:r>
      <w:r w:rsidRPr="000274B3">
        <w:rPr>
          <w:rFonts w:ascii="Times New Roman" w:hAnsi="Times New Roman" w:cs="Times New Roman"/>
          <w:sz w:val="28"/>
          <w:szCs w:val="28"/>
        </w:rPr>
        <w:t>в</w:t>
      </w:r>
      <w:r w:rsidRPr="000274B3">
        <w:rPr>
          <w:rFonts w:ascii="Times New Roman" w:hAnsi="Times New Roman" w:cs="Times New Roman"/>
          <w:sz w:val="28"/>
          <w:szCs w:val="28"/>
        </w:rPr>
        <w:t xml:space="preserve">ленной на </w:t>
      </w:r>
      <w:r w:rsidR="007D4822">
        <w:rPr>
          <w:rFonts w:ascii="Times New Roman" w:hAnsi="Times New Roman" w:cs="Times New Roman"/>
          <w:sz w:val="28"/>
          <w:szCs w:val="28"/>
        </w:rPr>
        <w:t>недопущение формирования</w:t>
      </w:r>
      <w:r w:rsidRPr="000274B3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</w:t>
      </w:r>
      <w:r w:rsidRPr="000274B3">
        <w:rPr>
          <w:rFonts w:ascii="Times New Roman" w:hAnsi="Times New Roman" w:cs="Times New Roman"/>
          <w:sz w:val="28"/>
          <w:szCs w:val="28"/>
        </w:rPr>
        <w:t>л</w:t>
      </w:r>
      <w:r w:rsidRPr="000274B3">
        <w:rPr>
          <w:rFonts w:ascii="Times New Roman" w:hAnsi="Times New Roman" w:cs="Times New Roman"/>
          <w:sz w:val="28"/>
          <w:szCs w:val="28"/>
        </w:rPr>
        <w:t>женности.</w:t>
      </w:r>
    </w:p>
    <w:p w:rsidR="007D4822" w:rsidRDefault="007D4822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066" w:rsidRPr="000274B3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4B3">
        <w:rPr>
          <w:rFonts w:ascii="Times New Roman" w:hAnsi="Times New Roman" w:cs="Times New Roman"/>
          <w:sz w:val="28"/>
          <w:szCs w:val="28"/>
        </w:rPr>
        <w:t>3. Обеспечение открытости и прозрачности бюджетного процесса, д</w:t>
      </w:r>
      <w:r w:rsidRPr="000274B3">
        <w:rPr>
          <w:rFonts w:ascii="Times New Roman" w:hAnsi="Times New Roman" w:cs="Times New Roman"/>
          <w:sz w:val="28"/>
          <w:szCs w:val="28"/>
        </w:rPr>
        <w:t>о</w:t>
      </w:r>
      <w:r w:rsidRPr="000274B3">
        <w:rPr>
          <w:rFonts w:ascii="Times New Roman" w:hAnsi="Times New Roman" w:cs="Times New Roman"/>
          <w:sz w:val="28"/>
          <w:szCs w:val="28"/>
        </w:rPr>
        <w:t xml:space="preserve">ступности информации о </w:t>
      </w:r>
      <w:r w:rsidR="000274B3" w:rsidRPr="000274B3">
        <w:rPr>
          <w:rFonts w:ascii="Times New Roman" w:hAnsi="Times New Roman" w:cs="Times New Roman"/>
          <w:sz w:val="28"/>
          <w:szCs w:val="28"/>
        </w:rPr>
        <w:t>муниципаль</w:t>
      </w:r>
      <w:r w:rsidRPr="000274B3">
        <w:rPr>
          <w:rFonts w:ascii="Times New Roman" w:hAnsi="Times New Roman" w:cs="Times New Roman"/>
          <w:sz w:val="28"/>
          <w:szCs w:val="28"/>
        </w:rPr>
        <w:t xml:space="preserve">ных финансах </w:t>
      </w:r>
      <w:r w:rsidR="000274B3" w:rsidRPr="000274B3">
        <w:rPr>
          <w:rFonts w:ascii="Times New Roman" w:hAnsi="Times New Roman" w:cs="Times New Roman"/>
          <w:sz w:val="28"/>
          <w:szCs w:val="28"/>
        </w:rPr>
        <w:t>города-курорта Пятиго</w:t>
      </w:r>
      <w:r w:rsidR="000274B3" w:rsidRPr="000274B3">
        <w:rPr>
          <w:rFonts w:ascii="Times New Roman" w:hAnsi="Times New Roman" w:cs="Times New Roman"/>
          <w:sz w:val="28"/>
          <w:szCs w:val="28"/>
        </w:rPr>
        <w:t>р</w:t>
      </w:r>
      <w:r w:rsidR="000274B3" w:rsidRPr="000274B3">
        <w:rPr>
          <w:rFonts w:ascii="Times New Roman" w:hAnsi="Times New Roman" w:cs="Times New Roman"/>
          <w:sz w:val="28"/>
          <w:szCs w:val="28"/>
        </w:rPr>
        <w:t>ска</w:t>
      </w:r>
      <w:r w:rsidRPr="000274B3">
        <w:rPr>
          <w:rFonts w:ascii="Times New Roman" w:hAnsi="Times New Roman" w:cs="Times New Roman"/>
          <w:sz w:val="28"/>
          <w:szCs w:val="28"/>
        </w:rPr>
        <w:t>.</w:t>
      </w:r>
    </w:p>
    <w:p w:rsidR="006E5066" w:rsidRDefault="006E5066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D2F">
        <w:rPr>
          <w:rFonts w:ascii="Times New Roman" w:hAnsi="Times New Roman" w:cs="Times New Roman"/>
          <w:sz w:val="28"/>
          <w:szCs w:val="28"/>
        </w:rPr>
        <w:t>Повышению уровня открытости и прозрачности бюджетного процесса будет способствовать дальнейшее совершенствование механизмов пред</w:t>
      </w:r>
      <w:r w:rsidRPr="002B3D2F">
        <w:rPr>
          <w:rFonts w:ascii="Times New Roman" w:hAnsi="Times New Roman" w:cs="Times New Roman"/>
          <w:sz w:val="28"/>
          <w:szCs w:val="28"/>
        </w:rPr>
        <w:t>о</w:t>
      </w:r>
      <w:r w:rsidRPr="002B3D2F">
        <w:rPr>
          <w:rFonts w:ascii="Times New Roman" w:hAnsi="Times New Roman" w:cs="Times New Roman"/>
          <w:sz w:val="28"/>
          <w:szCs w:val="28"/>
        </w:rPr>
        <w:t>ставления информации о бюджетном процессе и бюджетном устройстве для граждан с учетом современных требований к визуализации информации и интерактивности. Обеспечение публичности процесса управления общ</w:t>
      </w:r>
      <w:r w:rsidRPr="002B3D2F">
        <w:rPr>
          <w:rFonts w:ascii="Times New Roman" w:hAnsi="Times New Roman" w:cs="Times New Roman"/>
          <w:sz w:val="28"/>
          <w:szCs w:val="28"/>
        </w:rPr>
        <w:t>е</w:t>
      </w:r>
      <w:r w:rsidRPr="002B3D2F">
        <w:rPr>
          <w:rFonts w:ascii="Times New Roman" w:hAnsi="Times New Roman" w:cs="Times New Roman"/>
          <w:sz w:val="28"/>
          <w:szCs w:val="28"/>
        </w:rPr>
        <w:t xml:space="preserve">ственными финансами позволит сохранить достигнутые позиции в </w:t>
      </w:r>
      <w:r w:rsidR="007D4822" w:rsidRPr="007D4822">
        <w:rPr>
          <w:rFonts w:ascii="Times New Roman" w:hAnsi="Times New Roman" w:cs="Times New Roman"/>
          <w:sz w:val="28"/>
          <w:szCs w:val="28"/>
        </w:rPr>
        <w:t>оценке</w:t>
      </w:r>
      <w:r w:rsidRPr="007D4822">
        <w:rPr>
          <w:rFonts w:ascii="Times New Roman" w:hAnsi="Times New Roman" w:cs="Times New Roman"/>
          <w:sz w:val="28"/>
          <w:szCs w:val="28"/>
        </w:rPr>
        <w:t xml:space="preserve"> открытости бюджетных данных.</w:t>
      </w:r>
    </w:p>
    <w:p w:rsidR="00077348" w:rsidRDefault="00077348" w:rsidP="00077348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основных направлений бюджетной политики будет 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устойчивому экономическому развитию города-курорта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горска, поддержанию стабильности бюджета города, повышению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ности бюджетной системы на местном уровне. </w:t>
      </w:r>
    </w:p>
    <w:p w:rsidR="00077348" w:rsidRPr="002B3D2F" w:rsidRDefault="00077348" w:rsidP="00095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77348" w:rsidRPr="002B3D2F" w:rsidSect="005719DB">
      <w:headerReference w:type="default" r:id="rId20"/>
      <w:footerReference w:type="default" r:id="rId21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9F" w:rsidRDefault="00FB579F">
      <w:r>
        <w:separator/>
      </w:r>
    </w:p>
  </w:endnote>
  <w:endnote w:type="continuationSeparator" w:id="0">
    <w:p w:rsidR="00FB579F" w:rsidRDefault="00FB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21" w:rsidRDefault="00FB579F">
    <w:pPr>
      <w:pStyle w:val="a5"/>
      <w:jc w:val="center"/>
    </w:pPr>
  </w:p>
  <w:p w:rsidR="00C33D21" w:rsidRDefault="00FB579F">
    <w:pPr>
      <w:pStyle w:val="a5"/>
    </w:pPr>
  </w:p>
  <w:p w:rsidR="00C33D21" w:rsidRDefault="00FB579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9F" w:rsidRDefault="00FB579F">
      <w:r>
        <w:separator/>
      </w:r>
    </w:p>
  </w:footnote>
  <w:footnote w:type="continuationSeparator" w:id="0">
    <w:p w:rsidR="00FB579F" w:rsidRDefault="00FB5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7333"/>
      <w:docPartObj>
        <w:docPartGallery w:val="Page Numbers (Top of Page)"/>
        <w:docPartUnique/>
      </w:docPartObj>
    </w:sdtPr>
    <w:sdtEndPr/>
    <w:sdtContent>
      <w:p w:rsidR="005719DB" w:rsidRDefault="005719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5DF">
          <w:rPr>
            <w:noProof/>
          </w:rPr>
          <w:t>2</w:t>
        </w:r>
        <w:r>
          <w:fldChar w:fldCharType="end"/>
        </w:r>
      </w:p>
    </w:sdtContent>
  </w:sdt>
  <w:p w:rsidR="005719DB" w:rsidRDefault="005719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66"/>
    <w:rsid w:val="000115EA"/>
    <w:rsid w:val="00012632"/>
    <w:rsid w:val="00022AD5"/>
    <w:rsid w:val="000274B3"/>
    <w:rsid w:val="00027B66"/>
    <w:rsid w:val="00077348"/>
    <w:rsid w:val="0008417C"/>
    <w:rsid w:val="0009581A"/>
    <w:rsid w:val="000B1266"/>
    <w:rsid w:val="000B6E4C"/>
    <w:rsid w:val="000D4E43"/>
    <w:rsid w:val="00136A2E"/>
    <w:rsid w:val="001771FF"/>
    <w:rsid w:val="001915DF"/>
    <w:rsid w:val="001F7E6A"/>
    <w:rsid w:val="00215F57"/>
    <w:rsid w:val="00225B29"/>
    <w:rsid w:val="0023577C"/>
    <w:rsid w:val="002613AC"/>
    <w:rsid w:val="002B3D2F"/>
    <w:rsid w:val="002E6931"/>
    <w:rsid w:val="00302CDB"/>
    <w:rsid w:val="003E3DA2"/>
    <w:rsid w:val="004575D1"/>
    <w:rsid w:val="004D5C11"/>
    <w:rsid w:val="0053173B"/>
    <w:rsid w:val="00564C2F"/>
    <w:rsid w:val="005719DB"/>
    <w:rsid w:val="00601109"/>
    <w:rsid w:val="006615A3"/>
    <w:rsid w:val="00692BE0"/>
    <w:rsid w:val="00697F39"/>
    <w:rsid w:val="006B45EC"/>
    <w:rsid w:val="006E5066"/>
    <w:rsid w:val="0079415B"/>
    <w:rsid w:val="007C1774"/>
    <w:rsid w:val="007D4822"/>
    <w:rsid w:val="007E5C8F"/>
    <w:rsid w:val="00810913"/>
    <w:rsid w:val="00811E59"/>
    <w:rsid w:val="0083706E"/>
    <w:rsid w:val="008922E4"/>
    <w:rsid w:val="00897F87"/>
    <w:rsid w:val="0099527F"/>
    <w:rsid w:val="009F45A1"/>
    <w:rsid w:val="00A21FFB"/>
    <w:rsid w:val="00A322AA"/>
    <w:rsid w:val="00AB6AF3"/>
    <w:rsid w:val="00B140F0"/>
    <w:rsid w:val="00B27667"/>
    <w:rsid w:val="00B73CA0"/>
    <w:rsid w:val="00B85D15"/>
    <w:rsid w:val="00BB57FE"/>
    <w:rsid w:val="00BC2064"/>
    <w:rsid w:val="00BD4E3A"/>
    <w:rsid w:val="00BF357A"/>
    <w:rsid w:val="00C6446D"/>
    <w:rsid w:val="00C95D18"/>
    <w:rsid w:val="00D12981"/>
    <w:rsid w:val="00E011E4"/>
    <w:rsid w:val="00E40166"/>
    <w:rsid w:val="00E80182"/>
    <w:rsid w:val="00EE3905"/>
    <w:rsid w:val="00EF0486"/>
    <w:rsid w:val="00F516C2"/>
    <w:rsid w:val="00F70F7B"/>
    <w:rsid w:val="00FA08FB"/>
    <w:rsid w:val="00FB579F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6AF3"/>
    <w:pPr>
      <w:keepNext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A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6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B6AF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B3D2F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link w:val="a8"/>
    <w:uiPriority w:val="99"/>
    <w:rsid w:val="007C1774"/>
    <w:rPr>
      <w:spacing w:val="-4"/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7C1774"/>
    <w:pPr>
      <w:widowControl w:val="0"/>
      <w:shd w:val="clear" w:color="auto" w:fill="FFFFFF"/>
      <w:spacing w:before="300" w:after="10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7C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3D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0125A92680BE2947F3EE2FD1795286E488363BC35C52BADA7D11B5A662174C615781E7E5A0D1F21AFDC0F9902DFA6794CDCC78C2E9B3400502F9F5FH2T9M" TargetMode="External"/><Relationship Id="rId18" Type="http://schemas.openxmlformats.org/officeDocument/2006/relationships/hyperlink" Target="consultantplus://offline/ref=6936DE08D2959EA4C8E89D647A6731DCF0A18372E3706690A4B3D1ACB24725687736B54730EFC3320F9CA157A2yAu6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0125A92680BE2947F3EE2FD1795286E488363BC35C52BADA7D11B5A662174C615781E7E5A0D1F21AFDC0F9B0CDFA6794CDCC78C2E9B3400502F9F5FH2T9M" TargetMode="External"/><Relationship Id="rId17" Type="http://schemas.openxmlformats.org/officeDocument/2006/relationships/hyperlink" Target="consultantplus://offline/ref=6936DE08D2959EA4C8E89D647A6731DCF3AA8170E77E6690A4B3D1ACB24725687736B54730EFC3320F9CA157A2yAu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36DE08D2959EA4C8E89D647A6731DCF3AB8876E27C6690A4B3D1ACB24725687736B54730EFC3320F9CA157A2yAu6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0125A92680BE2947F3EE2FD1795286E488363BC35C229A4A7DE1B5A662174C615781E7E5A0D1F21AFDC0F9E07DFA6794CDCC78C2E9B3400502F9F5FH2T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936DE08D2959EA4C8E883696C0B6FD6F5A2DF78E77B6ACFFEE3D7FBED17233D2576EB1E73AED0330682A355A7A436CF67630D9B11A9624497C03111yEu5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36DE08D2959EA4C8E883696C0B6FD6F5A2DF78E07965C0FDEC8AF1E54E2F3F2279B40974E7DC32078BA252A8FB33DA763B009E0AB76B538BC230y1u9H" TargetMode="External"/><Relationship Id="rId19" Type="http://schemas.openxmlformats.org/officeDocument/2006/relationships/hyperlink" Target="consultantplus://offline/ref=6936DE08D2959EA4C8E89D647A6731DCF0A18670ED2E3192F5E6DFA9BA177F78737FE04F2EEAD42C0482A2y5u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36DE08D2959EA4C8E89D647A6731DCF1A98275E4786690A4B3D1ACB24725687736B54730EFC3320F9CA157A2yAu6H" TargetMode="External"/><Relationship Id="rId14" Type="http://schemas.openxmlformats.org/officeDocument/2006/relationships/hyperlink" Target="consultantplus://offline/ref=D0125A92680BE2947F3EE2FD1795286E488363BC35C52BADA7D11B5A662174C615781E7E5A0D1F21AFDE099604DFA6794CDCC78C2E9B3400502F9F5FH2T9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1A181-69F7-4611-9EEB-56B7EEC9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7</cp:revision>
  <cp:lastPrinted>2019-09-30T07:27:00Z</cp:lastPrinted>
  <dcterms:created xsi:type="dcterms:W3CDTF">2019-10-09T07:01:00Z</dcterms:created>
  <dcterms:modified xsi:type="dcterms:W3CDTF">2019-10-09T07:22:00Z</dcterms:modified>
</cp:coreProperties>
</file>