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F6" w:rsidRP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940DF6" w:rsidRPr="00940DF6" w:rsidRDefault="00940DF6" w:rsidP="00940DF6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Информационные материалы</w:t>
      </w:r>
    </w:p>
    <w:p w:rsid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Постановлением администрации города Пятигорска </w:t>
      </w:r>
      <w:r w:rsidR="00F87F9A">
        <w:rPr>
          <w:rFonts w:cs="Times New Roman"/>
          <w:szCs w:val="28"/>
        </w:rPr>
        <w:t xml:space="preserve">на </w:t>
      </w:r>
      <w:r w:rsidR="00A929E0" w:rsidRPr="00AF5214">
        <w:rPr>
          <w:rFonts w:cs="Times New Roman"/>
          <w:szCs w:val="28"/>
        </w:rPr>
        <w:t>2</w:t>
      </w:r>
      <w:r w:rsidR="00E54A5F">
        <w:rPr>
          <w:rFonts w:cs="Times New Roman"/>
          <w:szCs w:val="28"/>
        </w:rPr>
        <w:t>1</w:t>
      </w:r>
      <w:r w:rsidR="00F87F9A" w:rsidRPr="00AF5214">
        <w:rPr>
          <w:rFonts w:cs="Times New Roman"/>
          <w:szCs w:val="28"/>
        </w:rPr>
        <w:t xml:space="preserve"> </w:t>
      </w:r>
      <w:r w:rsidR="004D0ADB" w:rsidRPr="00AF5214">
        <w:rPr>
          <w:rFonts w:cs="Times New Roman"/>
          <w:szCs w:val="28"/>
        </w:rPr>
        <w:t>ию</w:t>
      </w:r>
      <w:r w:rsidR="00E54A5F">
        <w:rPr>
          <w:rFonts w:cs="Times New Roman"/>
          <w:szCs w:val="28"/>
        </w:rPr>
        <w:t>л</w:t>
      </w:r>
      <w:r w:rsidR="00A929E0" w:rsidRPr="00AF5214">
        <w:rPr>
          <w:rFonts w:cs="Times New Roman"/>
          <w:szCs w:val="28"/>
        </w:rPr>
        <w:t>я</w:t>
      </w:r>
      <w:r w:rsidR="00F87F9A" w:rsidRPr="00AF5214">
        <w:rPr>
          <w:rFonts w:cs="Times New Roman"/>
          <w:szCs w:val="28"/>
        </w:rPr>
        <w:t xml:space="preserve"> 2021</w:t>
      </w:r>
      <w:r w:rsidR="00F87F9A">
        <w:rPr>
          <w:rFonts w:cs="Times New Roman"/>
          <w:szCs w:val="28"/>
        </w:rPr>
        <w:t xml:space="preserve"> года </w:t>
      </w:r>
      <w:r w:rsidR="00F87F9A">
        <w:t>назначены публичные слушания по рассмотрению проекта документации по планировке территории (</w:t>
      </w:r>
      <w:r w:rsidR="00F87F9A" w:rsidRPr="00686CB8">
        <w:rPr>
          <w:rFonts w:eastAsia="Calibri"/>
          <w:bCs/>
          <w:szCs w:val="28"/>
        </w:rPr>
        <w:t>проекта планировки территории и проекта межевания территории)</w:t>
      </w:r>
      <w:r w:rsidR="00F87F9A">
        <w:rPr>
          <w:rFonts w:eastAsia="Calibri"/>
          <w:bCs/>
          <w:szCs w:val="28"/>
        </w:rPr>
        <w:t xml:space="preserve"> </w:t>
      </w:r>
      <w:r w:rsidR="00A929E0">
        <w:rPr>
          <w:rFonts w:eastAsia="Calibri" w:cs="Times New Roman"/>
        </w:rPr>
        <w:t>«</w:t>
      </w:r>
      <w:r w:rsidR="00690949" w:rsidRPr="00690949">
        <w:rPr>
          <w:rFonts w:eastAsia="Calibri" w:cs="Times New Roman"/>
        </w:rPr>
        <w:t>Реконструкция моста через реку Подкумок на проспекте Калин</w:t>
      </w:r>
      <w:r w:rsidR="00690949" w:rsidRPr="00690949">
        <w:rPr>
          <w:rFonts w:eastAsia="Calibri" w:cs="Times New Roman"/>
        </w:rPr>
        <w:t>и</w:t>
      </w:r>
      <w:r w:rsidR="00690949" w:rsidRPr="00690949">
        <w:rPr>
          <w:rFonts w:eastAsia="Calibri" w:cs="Times New Roman"/>
        </w:rPr>
        <w:t>на города-курорта Пятигорска</w:t>
      </w:r>
      <w:r w:rsidR="00A929E0">
        <w:rPr>
          <w:rFonts w:eastAsia="Calibri" w:cs="Times New Roman"/>
        </w:rPr>
        <w:t>»</w:t>
      </w:r>
      <w:r w:rsidR="00F87F9A">
        <w:rPr>
          <w:szCs w:val="28"/>
        </w:rPr>
        <w:t>.</w:t>
      </w:r>
    </w:p>
    <w:p w:rsidR="00A929E0" w:rsidRPr="00BD0DF8" w:rsidRDefault="00BD0DF8" w:rsidP="00BD0DF8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D0DF8">
        <w:rPr>
          <w:szCs w:val="28"/>
        </w:rPr>
        <w:t>Разработка вышеуказанного проекта</w:t>
      </w:r>
      <w:r w:rsidRPr="00BD0DF8">
        <w:rPr>
          <w:rFonts w:cs="Times New Roman"/>
          <w:szCs w:val="28"/>
        </w:rPr>
        <w:t xml:space="preserve"> </w:t>
      </w:r>
      <w:r w:rsidR="00E54A5F">
        <w:rPr>
          <w:rFonts w:cs="Times New Roman"/>
          <w:szCs w:val="28"/>
        </w:rPr>
        <w:t xml:space="preserve">выполнена </w:t>
      </w:r>
      <w:r w:rsidR="00A929E0" w:rsidRPr="00BD0DF8">
        <w:rPr>
          <w:rFonts w:cs="Times New Roman"/>
          <w:szCs w:val="28"/>
        </w:rPr>
        <w:t>на основании муниц</w:t>
      </w:r>
      <w:r w:rsidR="00A929E0" w:rsidRPr="00BD0DF8">
        <w:rPr>
          <w:rFonts w:cs="Times New Roman"/>
          <w:szCs w:val="28"/>
        </w:rPr>
        <w:t>и</w:t>
      </w:r>
      <w:r w:rsidR="00A929E0" w:rsidRPr="00BD0DF8">
        <w:rPr>
          <w:rFonts w:cs="Times New Roman"/>
          <w:szCs w:val="28"/>
        </w:rPr>
        <w:t xml:space="preserve">пальных контрактов № </w:t>
      </w:r>
      <w:r w:rsidR="00E54A5F">
        <w:rPr>
          <w:rFonts w:cs="Times New Roman"/>
          <w:szCs w:val="28"/>
        </w:rPr>
        <w:t>1</w:t>
      </w:r>
      <w:r w:rsidR="00330E53">
        <w:rPr>
          <w:rFonts w:cs="Times New Roman"/>
          <w:szCs w:val="28"/>
        </w:rPr>
        <w:t>2</w:t>
      </w:r>
      <w:r w:rsidR="00690949">
        <w:rPr>
          <w:rFonts w:cs="Times New Roman"/>
          <w:szCs w:val="28"/>
        </w:rPr>
        <w:t>0</w:t>
      </w:r>
      <w:r w:rsidR="00A929E0" w:rsidRPr="00BD0DF8">
        <w:rPr>
          <w:rFonts w:cs="Times New Roman"/>
          <w:szCs w:val="28"/>
        </w:rPr>
        <w:t>-20</w:t>
      </w:r>
      <w:r w:rsidR="00E54A5F">
        <w:rPr>
          <w:rFonts w:cs="Times New Roman"/>
          <w:szCs w:val="28"/>
        </w:rPr>
        <w:t>-П и № 1</w:t>
      </w:r>
      <w:r w:rsidR="00330E53">
        <w:rPr>
          <w:rFonts w:cs="Times New Roman"/>
          <w:szCs w:val="28"/>
        </w:rPr>
        <w:t>2</w:t>
      </w:r>
      <w:r w:rsidR="00690949">
        <w:rPr>
          <w:rFonts w:cs="Times New Roman"/>
          <w:szCs w:val="28"/>
        </w:rPr>
        <w:t>1</w:t>
      </w:r>
      <w:r w:rsidR="00E54A5F">
        <w:rPr>
          <w:rFonts w:cs="Times New Roman"/>
          <w:szCs w:val="28"/>
        </w:rPr>
        <w:t>-</w:t>
      </w:r>
      <w:r w:rsidR="00A929E0" w:rsidRPr="00BD0DF8">
        <w:rPr>
          <w:rFonts w:cs="Times New Roman"/>
          <w:szCs w:val="28"/>
        </w:rPr>
        <w:t>20</w:t>
      </w:r>
      <w:r w:rsidR="00E54A5F">
        <w:rPr>
          <w:rFonts w:cs="Times New Roman"/>
          <w:szCs w:val="28"/>
        </w:rPr>
        <w:t>-П</w:t>
      </w:r>
      <w:r>
        <w:rPr>
          <w:rFonts w:cs="Times New Roman"/>
          <w:szCs w:val="28"/>
        </w:rPr>
        <w:t xml:space="preserve"> от 16 октября 2020 года</w:t>
      </w:r>
      <w:r w:rsidR="006309B1">
        <w:rPr>
          <w:rFonts w:cs="Times New Roman"/>
          <w:szCs w:val="28"/>
        </w:rPr>
        <w:t>, закл</w:t>
      </w:r>
      <w:r w:rsidR="006309B1">
        <w:rPr>
          <w:rFonts w:cs="Times New Roman"/>
          <w:szCs w:val="28"/>
        </w:rPr>
        <w:t>ю</w:t>
      </w:r>
      <w:r w:rsidR="006309B1">
        <w:rPr>
          <w:rFonts w:cs="Times New Roman"/>
          <w:szCs w:val="28"/>
        </w:rPr>
        <w:t xml:space="preserve">ченных с </w:t>
      </w:r>
      <w:r w:rsidR="00327F1E">
        <w:rPr>
          <w:szCs w:val="28"/>
        </w:rPr>
        <w:t>Муниципальное казённое учреждение</w:t>
      </w:r>
      <w:r w:rsidR="006309B1">
        <w:rPr>
          <w:rFonts w:cs="Times New Roman"/>
          <w:szCs w:val="28"/>
        </w:rPr>
        <w:t xml:space="preserve"> «Управление капитального строительства»</w:t>
      </w:r>
      <w:r>
        <w:rPr>
          <w:rFonts w:cs="Times New Roman"/>
          <w:szCs w:val="28"/>
        </w:rPr>
        <w:t>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Цели разработки и задачи проекта: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обеспечение устойчивого развития территории;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выделение элементов планировочной структуры проектирования;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участков, на которых расположены объекты капитального строительства;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участков, предназначенных для разм</w:t>
      </w:r>
      <w:r w:rsidRPr="00327F1E">
        <w:rPr>
          <w:rFonts w:cs="Times New Roman"/>
          <w:szCs w:val="28"/>
        </w:rPr>
        <w:t>е</w:t>
      </w:r>
      <w:r w:rsidRPr="00327F1E">
        <w:rPr>
          <w:rFonts w:cs="Times New Roman"/>
          <w:szCs w:val="28"/>
        </w:rPr>
        <w:t>щения и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строительства линейного объекта;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установления параметров планируемого развития элементов планир</w:t>
      </w:r>
      <w:r w:rsidRPr="00327F1E">
        <w:rPr>
          <w:rFonts w:cs="Times New Roman"/>
          <w:szCs w:val="28"/>
        </w:rPr>
        <w:t>о</w:t>
      </w:r>
      <w:r w:rsidRPr="00327F1E">
        <w:rPr>
          <w:rFonts w:cs="Times New Roman"/>
          <w:szCs w:val="28"/>
        </w:rPr>
        <w:t>вочной структуры;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 и публичных сервитутов.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Проектное решение разработано с учётом существующей планировочной структуры,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предоставленных и планируемых земельных участков, существу</w:t>
      </w:r>
      <w:r w:rsidRPr="00327F1E">
        <w:rPr>
          <w:rFonts w:cs="Times New Roman"/>
          <w:szCs w:val="28"/>
        </w:rPr>
        <w:t>ю</w:t>
      </w:r>
      <w:r w:rsidRPr="00327F1E">
        <w:rPr>
          <w:rFonts w:cs="Times New Roman"/>
          <w:szCs w:val="28"/>
        </w:rPr>
        <w:t>щих и проектируемых инженерных коммуникаций.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u w:val="single"/>
        </w:rPr>
      </w:pPr>
      <w:r w:rsidRPr="00327F1E">
        <w:rPr>
          <w:rFonts w:cs="Times New Roman"/>
          <w:bCs/>
          <w:szCs w:val="28"/>
          <w:u w:val="single"/>
        </w:rPr>
        <w:t>Техническая характеристика объекта: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 xml:space="preserve">категория дороги - городские дороги в соответствии с Таблицей </w:t>
      </w:r>
      <w:proofErr w:type="gramStart"/>
      <w:r w:rsidRPr="00327F1E">
        <w:rPr>
          <w:rFonts w:cs="Times New Roman"/>
          <w:szCs w:val="28"/>
        </w:rPr>
        <w:t>11.2</w:t>
      </w:r>
      <w:proofErr w:type="gramEnd"/>
      <w:r w:rsidRPr="00327F1E">
        <w:rPr>
          <w:rFonts w:cs="Times New Roman"/>
          <w:szCs w:val="28"/>
        </w:rPr>
        <w:t>а СП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42.13330.2016 (в границах населенного пункта);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Протяженность, </w:t>
      </w:r>
      <w:proofErr w:type="gramStart"/>
      <w:r>
        <w:rPr>
          <w:rFonts w:cs="Times New Roman"/>
          <w:szCs w:val="28"/>
        </w:rPr>
        <w:t>км</w:t>
      </w:r>
      <w:proofErr w:type="gramEnd"/>
      <w:r>
        <w:rPr>
          <w:rFonts w:cs="Times New Roman"/>
          <w:szCs w:val="28"/>
        </w:rPr>
        <w:t xml:space="preserve"> – 0.2;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Расчётная скорость, </w:t>
      </w:r>
      <w:proofErr w:type="gramStart"/>
      <w:r>
        <w:rPr>
          <w:rFonts w:cs="Times New Roman"/>
          <w:szCs w:val="28"/>
        </w:rPr>
        <w:t>км</w:t>
      </w:r>
      <w:proofErr w:type="gramEnd"/>
      <w:r>
        <w:rPr>
          <w:rFonts w:cs="Times New Roman"/>
          <w:szCs w:val="28"/>
        </w:rPr>
        <w:t xml:space="preserve">/ч – </w:t>
      </w:r>
      <w:r w:rsidR="00690949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0.0;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Число полос движения, шт. – </w:t>
      </w:r>
      <w:r w:rsidR="00690949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проезжей части, м – </w:t>
      </w:r>
      <w:r w:rsidR="00690949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.0;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Ширина проезжей части на участке сопряжения с мостом на расстоянии 10 м, м – 9.0;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обочин,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– 0.5;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обочин на участке сопряжения с мостом на расстоянии 10 м справа, м – </w:t>
      </w:r>
      <w:r w:rsidR="00690949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="00690949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;</w:t>
      </w:r>
    </w:p>
    <w:p w:rsidR="007E63F7" w:rsidRDefault="00690949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тротуара,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– 3.41</w:t>
      </w:r>
      <w:r w:rsidR="007E63F7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</w:t>
      </w:r>
      <w:r w:rsidR="00690949">
        <w:rPr>
          <w:rFonts w:cs="Times New Roman"/>
          <w:szCs w:val="28"/>
        </w:rPr>
        <w:t xml:space="preserve">пешеходной части тротуара, </w:t>
      </w:r>
      <w:proofErr w:type="gramStart"/>
      <w:r w:rsidR="00690949">
        <w:rPr>
          <w:rFonts w:cs="Times New Roman"/>
          <w:szCs w:val="28"/>
        </w:rPr>
        <w:t>м</w:t>
      </w:r>
      <w:proofErr w:type="gramEnd"/>
      <w:r w:rsidR="00690949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3.0</w:t>
      </w:r>
      <w:r w:rsidR="00690949">
        <w:rPr>
          <w:rFonts w:cs="Times New Roman"/>
          <w:szCs w:val="28"/>
        </w:rPr>
        <w:t>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Длина моста,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– </w:t>
      </w:r>
      <w:r w:rsidR="00690949">
        <w:rPr>
          <w:rFonts w:cs="Times New Roman"/>
          <w:szCs w:val="28"/>
        </w:rPr>
        <w:t>62.21</w:t>
      </w:r>
      <w:r>
        <w:rPr>
          <w:rFonts w:cs="Times New Roman"/>
          <w:szCs w:val="28"/>
        </w:rPr>
        <w:t>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Габарит моста,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</w:t>
      </w:r>
      <w:r w:rsidR="00690949">
        <w:rPr>
          <w:rFonts w:cs="Times New Roman"/>
          <w:szCs w:val="28"/>
        </w:rPr>
        <w:t>– 2 (</w:t>
      </w:r>
      <w:r>
        <w:rPr>
          <w:rFonts w:cs="Times New Roman"/>
          <w:szCs w:val="28"/>
        </w:rPr>
        <w:t xml:space="preserve">Г </w:t>
      </w:r>
      <w:r w:rsidR="00690949">
        <w:rPr>
          <w:rFonts w:cs="Times New Roman"/>
          <w:szCs w:val="28"/>
        </w:rPr>
        <w:t>– 9,00</w:t>
      </w:r>
      <w:r>
        <w:rPr>
          <w:rFonts w:cs="Times New Roman"/>
          <w:szCs w:val="28"/>
        </w:rPr>
        <w:t>);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полосы безопасности на мосту,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– 1.0;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Схема моста – 33+2</w:t>
      </w:r>
      <w:r w:rsidR="00690949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моста,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– 2</w:t>
      </w:r>
      <w:r w:rsidR="00690949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</w:t>
      </w:r>
      <w:r w:rsidR="00690949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Тип дорожной одежды – капитальный;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Вид покрытия – </w:t>
      </w:r>
      <w:proofErr w:type="gramStart"/>
      <w:r>
        <w:rPr>
          <w:rFonts w:cs="Times New Roman"/>
          <w:szCs w:val="28"/>
        </w:rPr>
        <w:t>асфальтобетонное</w:t>
      </w:r>
      <w:proofErr w:type="gramEnd"/>
      <w:r>
        <w:rPr>
          <w:rFonts w:cs="Times New Roman"/>
          <w:szCs w:val="28"/>
        </w:rPr>
        <w:t>.</w:t>
      </w:r>
    </w:p>
    <w:p w:rsidR="00073D9D" w:rsidRPr="00327F1E" w:rsidRDefault="007E63F7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073D9D" w:rsidRPr="00327F1E">
        <w:rPr>
          <w:rFonts w:cs="Times New Roman"/>
          <w:szCs w:val="28"/>
        </w:rPr>
        <w:t>ре</w:t>
      </w:r>
      <w:r>
        <w:rPr>
          <w:rFonts w:cs="Times New Roman"/>
          <w:szCs w:val="28"/>
        </w:rPr>
        <w:t>дусмотреть устройство освещения.</w:t>
      </w:r>
    </w:p>
    <w:p w:rsidR="00690949" w:rsidRDefault="00690949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690949" w:rsidRDefault="00690949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690949" w:rsidRDefault="00690949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377CD8" w:rsidRPr="00EB05A4" w:rsidRDefault="00377CD8" w:rsidP="00377CD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Заместитель начальника </w:t>
      </w:r>
    </w:p>
    <w:p w:rsidR="00377CD8" w:rsidRPr="00EB05A4" w:rsidRDefault="00377CD8" w:rsidP="00377CD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Управления архитектуры и </w:t>
      </w:r>
    </w:p>
    <w:p w:rsidR="00377CD8" w:rsidRPr="00EB05A4" w:rsidRDefault="00377CD8" w:rsidP="00377CD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градостроительства                                                                                     </w:t>
      </w:r>
      <w:proofErr w:type="spellStart"/>
      <w:r>
        <w:rPr>
          <w:color w:val="FF0000"/>
        </w:rPr>
        <w:t>К.И.Тащев</w:t>
      </w:r>
      <w:proofErr w:type="spellEnd"/>
    </w:p>
    <w:sectPr w:rsidR="00377CD8" w:rsidRPr="00EB05A4" w:rsidSect="00327F1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40DF6"/>
    <w:rsid w:val="00030B43"/>
    <w:rsid w:val="00073D9D"/>
    <w:rsid w:val="000B67BD"/>
    <w:rsid w:val="000F07A6"/>
    <w:rsid w:val="00102EC0"/>
    <w:rsid w:val="001F0C52"/>
    <w:rsid w:val="001F3EE2"/>
    <w:rsid w:val="002A5CD9"/>
    <w:rsid w:val="002D7A97"/>
    <w:rsid w:val="002F210D"/>
    <w:rsid w:val="003274AA"/>
    <w:rsid w:val="00327F1E"/>
    <w:rsid w:val="00330E53"/>
    <w:rsid w:val="00340259"/>
    <w:rsid w:val="00377CD8"/>
    <w:rsid w:val="0039303C"/>
    <w:rsid w:val="00407CAD"/>
    <w:rsid w:val="004D0ADB"/>
    <w:rsid w:val="005B3AFC"/>
    <w:rsid w:val="006309B1"/>
    <w:rsid w:val="006619D2"/>
    <w:rsid w:val="00690949"/>
    <w:rsid w:val="006A0EF3"/>
    <w:rsid w:val="006C0B77"/>
    <w:rsid w:val="007E63F7"/>
    <w:rsid w:val="008242FF"/>
    <w:rsid w:val="00870751"/>
    <w:rsid w:val="00922C48"/>
    <w:rsid w:val="00940DF6"/>
    <w:rsid w:val="00A77AF8"/>
    <w:rsid w:val="00A929E0"/>
    <w:rsid w:val="00AF5214"/>
    <w:rsid w:val="00B915B7"/>
    <w:rsid w:val="00BD0DF8"/>
    <w:rsid w:val="00C05D14"/>
    <w:rsid w:val="00CB37C4"/>
    <w:rsid w:val="00DA370E"/>
    <w:rsid w:val="00E54A5F"/>
    <w:rsid w:val="00EA59DF"/>
    <w:rsid w:val="00EE4070"/>
    <w:rsid w:val="00F12C76"/>
    <w:rsid w:val="00F87F9A"/>
    <w:rsid w:val="00F9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2021-04-30T06:16:00Z</cp:lastPrinted>
  <dcterms:created xsi:type="dcterms:W3CDTF">2021-03-03T08:05:00Z</dcterms:created>
  <dcterms:modified xsi:type="dcterms:W3CDTF">2021-06-22T14:51:00Z</dcterms:modified>
</cp:coreProperties>
</file>