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4450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22</w:t>
      </w:r>
      <w:r w:rsidR="006B5A5E">
        <w:rPr>
          <w:b w:val="0"/>
          <w:sz w:val="27"/>
          <w:szCs w:val="27"/>
        </w:rPr>
        <w:t xml:space="preserve">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4450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4450B" w:rsidRPr="0064450B">
        <w:rPr>
          <w:sz w:val="28"/>
          <w:szCs w:val="20"/>
          <w:lang w:eastAsia="ru-RU"/>
        </w:rPr>
        <w:t>06.04.2022 № 1091</w:t>
      </w:r>
      <w:r w:rsidR="0064450B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64450B" w:rsidRPr="0064450B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(реконструкции) магазина, расположенного по адресу: Ставропольский край, г. Пятигорск, пос. Горячеводский, ул. 6-я Линия, д. 116, принадлежащего на праве собственности </w:t>
      </w:r>
      <w:proofErr w:type="spellStart"/>
      <w:r w:rsidR="0064450B" w:rsidRPr="0064450B">
        <w:rPr>
          <w:sz w:val="28"/>
          <w:szCs w:val="28"/>
          <w:lang w:eastAsia="ru-RU"/>
        </w:rPr>
        <w:t>Агабабян</w:t>
      </w:r>
      <w:proofErr w:type="spellEnd"/>
      <w:r w:rsidR="0064450B" w:rsidRPr="0064450B">
        <w:rPr>
          <w:sz w:val="28"/>
          <w:szCs w:val="28"/>
          <w:lang w:eastAsia="ru-RU"/>
        </w:rPr>
        <w:t xml:space="preserve"> </w:t>
      </w:r>
      <w:proofErr w:type="spellStart"/>
      <w:r w:rsidR="0064450B" w:rsidRPr="0064450B">
        <w:rPr>
          <w:sz w:val="28"/>
          <w:szCs w:val="28"/>
          <w:lang w:eastAsia="ru-RU"/>
        </w:rPr>
        <w:t>Рузанне</w:t>
      </w:r>
      <w:proofErr w:type="spellEnd"/>
      <w:r w:rsidR="0064450B" w:rsidRPr="0064450B">
        <w:rPr>
          <w:sz w:val="28"/>
          <w:szCs w:val="28"/>
          <w:lang w:eastAsia="ru-RU"/>
        </w:rPr>
        <w:t xml:space="preserve"> Александровне и </w:t>
      </w:r>
      <w:proofErr w:type="spellStart"/>
      <w:r w:rsidR="0064450B" w:rsidRPr="0064450B">
        <w:rPr>
          <w:sz w:val="28"/>
          <w:szCs w:val="28"/>
          <w:lang w:eastAsia="ru-RU"/>
        </w:rPr>
        <w:t>Айрияну</w:t>
      </w:r>
      <w:proofErr w:type="spellEnd"/>
      <w:r w:rsidR="0064450B" w:rsidRPr="0064450B">
        <w:rPr>
          <w:sz w:val="28"/>
          <w:szCs w:val="28"/>
          <w:lang w:eastAsia="ru-RU"/>
        </w:rPr>
        <w:t xml:space="preserve"> Марату </w:t>
      </w:r>
      <w:proofErr w:type="spellStart"/>
      <w:r w:rsidR="0064450B" w:rsidRPr="0064450B">
        <w:rPr>
          <w:sz w:val="28"/>
          <w:szCs w:val="28"/>
          <w:lang w:eastAsia="ru-RU"/>
        </w:rPr>
        <w:t>Ленвардовичу</w:t>
      </w:r>
      <w:proofErr w:type="spellEnd"/>
      <w:r w:rsidR="0064450B" w:rsidRPr="0064450B">
        <w:rPr>
          <w:sz w:val="28"/>
          <w:szCs w:val="28"/>
          <w:lang w:eastAsia="ru-RU"/>
        </w:rPr>
        <w:t>, с параметрами:</w:t>
      </w:r>
      <w:r w:rsidR="0064450B">
        <w:rPr>
          <w:sz w:val="28"/>
          <w:szCs w:val="28"/>
          <w:lang w:eastAsia="ru-RU"/>
        </w:rPr>
        <w:t xml:space="preserve"> </w:t>
      </w:r>
      <w:r w:rsidR="0064450B" w:rsidRPr="0064450B">
        <w:rPr>
          <w:sz w:val="28"/>
          <w:szCs w:val="28"/>
          <w:lang w:eastAsia="ru-RU"/>
        </w:rPr>
        <w:t>максимальный процент застройки на земельном участке – 79.3 %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4450B" w:rsidRPr="0064450B">
        <w:rPr>
          <w:sz w:val="28"/>
          <w:szCs w:val="28"/>
          <w:lang w:eastAsia="ru-RU"/>
        </w:rPr>
        <w:t>7 апреля 2022 года по 28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4450B">
        <w:rPr>
          <w:sz w:val="28"/>
          <w:szCs w:val="28"/>
        </w:rPr>
        <w:t>7 апреля 2022 года № 44</w:t>
      </w:r>
      <w:r w:rsidR="0064450B" w:rsidRPr="00334994">
        <w:rPr>
          <w:sz w:val="28"/>
          <w:szCs w:val="28"/>
        </w:rPr>
        <w:t>-4</w:t>
      </w:r>
      <w:r w:rsidR="0064450B">
        <w:rPr>
          <w:sz w:val="28"/>
          <w:szCs w:val="28"/>
        </w:rPr>
        <w:t>5</w:t>
      </w:r>
      <w:r w:rsidR="0064450B" w:rsidRPr="00334994">
        <w:rPr>
          <w:sz w:val="28"/>
          <w:szCs w:val="28"/>
        </w:rPr>
        <w:t xml:space="preserve"> и размещены </w:t>
      </w:r>
      <w:r w:rsidR="0064450B">
        <w:rPr>
          <w:sz w:val="28"/>
          <w:szCs w:val="28"/>
        </w:rPr>
        <w:t>7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64450B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4450B">
        <w:rPr>
          <w:sz w:val="28"/>
          <w:szCs w:val="28"/>
        </w:rPr>
        <w:t>7 апреля</w:t>
      </w:r>
      <w:r w:rsidR="0064450B" w:rsidRPr="00334994">
        <w:rPr>
          <w:sz w:val="28"/>
          <w:szCs w:val="28"/>
        </w:rPr>
        <w:t xml:space="preserve"> 2022 года по </w:t>
      </w:r>
      <w:r w:rsidR="0064450B">
        <w:rPr>
          <w:sz w:val="28"/>
          <w:szCs w:val="28"/>
        </w:rPr>
        <w:t>2</w:t>
      </w:r>
      <w:r w:rsidR="0064450B" w:rsidRPr="00334994">
        <w:rPr>
          <w:sz w:val="28"/>
          <w:szCs w:val="28"/>
        </w:rPr>
        <w:t xml:space="preserve">1 апреля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64450B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</w:t>
      </w:r>
      <w:r w:rsidRPr="00AB715A">
        <w:rPr>
          <w:rFonts w:ascii="Times New Roman" w:hAnsi="Times New Roman" w:cs="Times New Roman"/>
          <w:sz w:val="27"/>
          <w:szCs w:val="27"/>
        </w:rPr>
        <w:lastRenderedPageBreak/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4450B">
        <w:rPr>
          <w:rFonts w:ascii="Times New Roman" w:hAnsi="Times New Roman" w:cs="Times New Roman"/>
          <w:sz w:val="27"/>
          <w:szCs w:val="27"/>
        </w:rPr>
        <w:t>22</w:t>
      </w:r>
      <w:r w:rsidR="006B5A5E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64450B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4450B">
        <w:rPr>
          <w:rFonts w:ascii="Times New Roman" w:hAnsi="Times New Roman" w:cs="Times New Roman"/>
          <w:sz w:val="27"/>
          <w:szCs w:val="27"/>
        </w:rPr>
        <w:t>22</w:t>
      </w:r>
      <w:r w:rsidR="006B5A5E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64450B" w:rsidRPr="0064450B" w:rsidRDefault="00D5258B" w:rsidP="0064450B">
      <w:pPr>
        <w:ind w:firstLine="697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64450B" w:rsidRPr="0064450B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(реконструкции) магазина, расположенного по адресу: Ставропольский край, г. Пятигорск, пос. Горячеводский, ул. 6-я Линия, д. 116, принадлежащего на праве собственности </w:t>
      </w:r>
      <w:proofErr w:type="spellStart"/>
      <w:r w:rsidR="0064450B" w:rsidRPr="0064450B">
        <w:rPr>
          <w:sz w:val="28"/>
          <w:szCs w:val="28"/>
          <w:lang w:eastAsia="ru-RU"/>
        </w:rPr>
        <w:t>Агабабян</w:t>
      </w:r>
      <w:proofErr w:type="spellEnd"/>
      <w:r w:rsidR="0064450B" w:rsidRPr="0064450B">
        <w:rPr>
          <w:sz w:val="28"/>
          <w:szCs w:val="28"/>
          <w:lang w:eastAsia="ru-RU"/>
        </w:rPr>
        <w:t xml:space="preserve"> </w:t>
      </w:r>
      <w:proofErr w:type="spellStart"/>
      <w:r w:rsidR="0064450B" w:rsidRPr="0064450B">
        <w:rPr>
          <w:sz w:val="28"/>
          <w:szCs w:val="28"/>
          <w:lang w:eastAsia="ru-RU"/>
        </w:rPr>
        <w:t>Рузанне</w:t>
      </w:r>
      <w:proofErr w:type="spellEnd"/>
      <w:r w:rsidR="0064450B" w:rsidRPr="0064450B">
        <w:rPr>
          <w:sz w:val="28"/>
          <w:szCs w:val="28"/>
          <w:lang w:eastAsia="ru-RU"/>
        </w:rPr>
        <w:t xml:space="preserve"> Александровне и </w:t>
      </w:r>
      <w:proofErr w:type="spellStart"/>
      <w:r w:rsidR="0064450B" w:rsidRPr="0064450B">
        <w:rPr>
          <w:sz w:val="28"/>
          <w:szCs w:val="28"/>
          <w:lang w:eastAsia="ru-RU"/>
        </w:rPr>
        <w:t>Айрияну</w:t>
      </w:r>
      <w:proofErr w:type="spellEnd"/>
      <w:r w:rsidR="0064450B" w:rsidRPr="0064450B">
        <w:rPr>
          <w:sz w:val="28"/>
          <w:szCs w:val="28"/>
          <w:lang w:eastAsia="ru-RU"/>
        </w:rPr>
        <w:t xml:space="preserve"> Марату </w:t>
      </w:r>
      <w:proofErr w:type="spellStart"/>
      <w:r w:rsidR="0064450B" w:rsidRPr="0064450B">
        <w:rPr>
          <w:sz w:val="28"/>
          <w:szCs w:val="28"/>
          <w:lang w:eastAsia="ru-RU"/>
        </w:rPr>
        <w:t>Ленвардовичу</w:t>
      </w:r>
      <w:proofErr w:type="spellEnd"/>
      <w:r w:rsidR="0064450B" w:rsidRPr="0064450B">
        <w:rPr>
          <w:sz w:val="28"/>
          <w:szCs w:val="28"/>
          <w:lang w:eastAsia="ru-RU"/>
        </w:rPr>
        <w:t>, с параметрами:</w:t>
      </w:r>
    </w:p>
    <w:p w:rsidR="00D5258B" w:rsidRPr="00260B68" w:rsidRDefault="0064450B" w:rsidP="0064450B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 w:rsidRPr="0064450B">
        <w:rPr>
          <w:sz w:val="28"/>
          <w:szCs w:val="28"/>
          <w:lang w:eastAsia="ru-RU"/>
        </w:rPr>
        <w:t>максимальный процент застройки на земельном участке – 79.3 %</w:t>
      </w:r>
      <w:bookmarkStart w:id="0" w:name="_GoBack"/>
      <w:bookmarkEnd w:id="0"/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9D06-9F6F-417F-8A0D-C292C0B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2022-02-03T11:35:00Z</cp:lastPrinted>
  <dcterms:created xsi:type="dcterms:W3CDTF">2021-12-07T11:38:00Z</dcterms:created>
  <dcterms:modified xsi:type="dcterms:W3CDTF">2022-04-21T10:15:00Z</dcterms:modified>
</cp:coreProperties>
</file>