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FE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FE4A34">
              <w:rPr>
                <w:rFonts w:ascii="Times New Roman" w:hAnsi="Times New Roman" w:cs="Times New Roman"/>
                <w:sz w:val="28"/>
                <w:szCs w:val="28"/>
              </w:rPr>
              <w:t>ул. Егоршина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E4A34" w:rsidP="0071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26:33:090206:1087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E4A34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993C6E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7F3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7F34C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E4A34" w:rsidP="00276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 код 4.4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E4A34" w:rsidP="00715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A34">
              <w:rPr>
                <w:rFonts w:ascii="Times New Roman" w:hAnsi="Times New Roman" w:cs="Times New Roman"/>
                <w:sz w:val="28"/>
                <w:szCs w:val="28"/>
              </w:rPr>
              <w:t>Соломонова Ф.В.</w:t>
            </w:r>
          </w:p>
        </w:tc>
      </w:tr>
    </w:tbl>
    <w:p w:rsidR="00276F03" w:rsidRPr="00276F03" w:rsidRDefault="00276F03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1C00" w:rsidRPr="00276F03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276F03">
        <w:rPr>
          <w:rFonts w:ascii="Times New Roman" w:hAnsi="Times New Roman" w:cs="Times New Roman"/>
          <w:sz w:val="28"/>
          <w:szCs w:val="28"/>
        </w:rPr>
        <w:t>ния города-курорта Пятигорска по проекта</w:t>
      </w:r>
      <w:r w:rsidRPr="00276F03">
        <w:rPr>
          <w:rFonts w:ascii="Times New Roman" w:hAnsi="Times New Roman" w:cs="Times New Roman"/>
          <w:sz w:val="28"/>
          <w:szCs w:val="28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</w:t>
      </w:r>
      <w:r w:rsidR="00715278">
        <w:rPr>
          <w:rFonts w:ascii="Times New Roman" w:hAnsi="Times New Roman" w:cs="Times New Roman"/>
          <w:sz w:val="28"/>
          <w:szCs w:val="28"/>
        </w:rPr>
        <w:t xml:space="preserve">(далее – ПЗЗ) </w:t>
      </w:r>
      <w:r w:rsidRPr="00276F03">
        <w:rPr>
          <w:rFonts w:ascii="Times New Roman" w:hAnsi="Times New Roman" w:cs="Times New Roman"/>
          <w:sz w:val="28"/>
          <w:szCs w:val="28"/>
        </w:rPr>
        <w:t xml:space="preserve">расположен в зоне </w:t>
      </w:r>
      <w:r w:rsidR="0087251C" w:rsidRPr="00276F03">
        <w:rPr>
          <w:rFonts w:ascii="Times New Roman" w:hAnsi="Times New Roman" w:cs="Times New Roman"/>
          <w:sz w:val="28"/>
          <w:szCs w:val="28"/>
        </w:rPr>
        <w:t>«</w:t>
      </w:r>
      <w:r w:rsidR="00FE4A34" w:rsidRPr="00FE4A34">
        <w:rPr>
          <w:rFonts w:ascii="Times New Roman" w:eastAsia="Times New Roman" w:hAnsi="Times New Roman" w:cs="Times New Roman"/>
          <w:sz w:val="28"/>
          <w:szCs w:val="28"/>
          <w:lang w:eastAsia="ru-RU"/>
        </w:rPr>
        <w:t>Ж-3» Среднеэтажная жилая застройка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715278">
        <w:rPr>
          <w:rFonts w:ascii="Times New Roman" w:hAnsi="Times New Roman" w:cs="Times New Roman"/>
          <w:sz w:val="28"/>
          <w:szCs w:val="28"/>
        </w:rPr>
        <w:t>основным</w:t>
      </w:r>
      <w:r w:rsidR="007F34CF">
        <w:rPr>
          <w:rFonts w:ascii="Times New Roman" w:hAnsi="Times New Roman" w:cs="Times New Roman"/>
          <w:sz w:val="28"/>
          <w:szCs w:val="28"/>
        </w:rPr>
        <w:t xml:space="preserve"> </w:t>
      </w:r>
      <w:r w:rsidR="000465D5" w:rsidRPr="00276F03">
        <w:rPr>
          <w:rFonts w:ascii="Times New Roman" w:hAnsi="Times New Roman" w:cs="Times New Roman"/>
          <w:sz w:val="28"/>
          <w:szCs w:val="28"/>
        </w:rPr>
        <w:t>вид</w:t>
      </w:r>
      <w:r w:rsidR="00F245E3">
        <w:rPr>
          <w:rFonts w:ascii="Times New Roman" w:hAnsi="Times New Roman" w:cs="Times New Roman"/>
          <w:sz w:val="28"/>
          <w:szCs w:val="28"/>
        </w:rPr>
        <w:t>о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м </w:t>
      </w:r>
      <w:r w:rsidR="00715278">
        <w:rPr>
          <w:rFonts w:ascii="Times New Roman" w:hAnsi="Times New Roman" w:cs="Times New Roman"/>
          <w:sz w:val="28"/>
          <w:szCs w:val="28"/>
        </w:rPr>
        <w:t>разрешенного</w:t>
      </w:r>
      <w:r w:rsidR="00715278" w:rsidRPr="00276F03">
        <w:rPr>
          <w:rFonts w:ascii="Times New Roman" w:hAnsi="Times New Roman" w:cs="Times New Roman"/>
          <w:sz w:val="28"/>
          <w:szCs w:val="28"/>
        </w:rPr>
        <w:t xml:space="preserve"> 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предусмотрен в том числе </w:t>
      </w:r>
      <w:r w:rsidR="00F245E3">
        <w:rPr>
          <w:rFonts w:ascii="Times New Roman" w:hAnsi="Times New Roman" w:cs="Times New Roman"/>
          <w:sz w:val="28"/>
          <w:szCs w:val="28"/>
        </w:rPr>
        <w:t>вид</w:t>
      </w:r>
      <w:r w:rsidR="000465D5" w:rsidRPr="00276F03">
        <w:rPr>
          <w:rFonts w:ascii="Times New Roman" w:hAnsi="Times New Roman" w:cs="Times New Roman"/>
          <w:sz w:val="28"/>
          <w:szCs w:val="28"/>
        </w:rPr>
        <w:t xml:space="preserve"> </w:t>
      </w:r>
      <w:r w:rsidR="00276F03">
        <w:rPr>
          <w:rFonts w:ascii="Times New Roman" w:hAnsi="Times New Roman" w:cs="Times New Roman"/>
          <w:sz w:val="28"/>
          <w:szCs w:val="28"/>
        </w:rPr>
        <w:t>«</w:t>
      </w:r>
      <w:r w:rsidR="00FE4A34">
        <w:rPr>
          <w:rFonts w:ascii="Times New Roman" w:eastAsia="Lucida Sans Unicode" w:hAnsi="Times New Roman" w:cs="Times New Roman"/>
          <w:sz w:val="28"/>
          <w:szCs w:val="28"/>
        </w:rPr>
        <w:t>Магазины</w:t>
      </w:r>
      <w:r w:rsidR="00276F03">
        <w:rPr>
          <w:rFonts w:ascii="Times New Roman" w:eastAsia="Lucida Sans Unicode" w:hAnsi="Times New Roman" w:cs="Times New Roman"/>
          <w:sz w:val="28"/>
          <w:szCs w:val="28"/>
        </w:rPr>
        <w:t>»</w:t>
      </w:r>
      <w:r w:rsidR="00276F03" w:rsidRPr="00276F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7E5235" w:rsidRPr="00276F03">
        <w:rPr>
          <w:rFonts w:ascii="Times New Roman" w:hAnsi="Times New Roman" w:cs="Times New Roman"/>
          <w:sz w:val="28"/>
          <w:szCs w:val="28"/>
        </w:rPr>
        <w:t xml:space="preserve">(код по Классификатору </w:t>
      </w:r>
      <w:r w:rsidR="00715278">
        <w:rPr>
          <w:rFonts w:ascii="Times New Roman" w:hAnsi="Times New Roman" w:cs="Times New Roman"/>
          <w:sz w:val="28"/>
          <w:szCs w:val="28"/>
        </w:rPr>
        <w:t>4</w:t>
      </w:r>
      <w:r w:rsidR="007E5235" w:rsidRPr="00276F03">
        <w:rPr>
          <w:rFonts w:ascii="Times New Roman" w:hAnsi="Times New Roman" w:cs="Times New Roman"/>
          <w:sz w:val="28"/>
          <w:szCs w:val="28"/>
        </w:rPr>
        <w:t>.</w:t>
      </w:r>
      <w:r w:rsidR="00FE4A34">
        <w:rPr>
          <w:rFonts w:ascii="Times New Roman" w:hAnsi="Times New Roman" w:cs="Times New Roman"/>
          <w:sz w:val="28"/>
          <w:szCs w:val="28"/>
        </w:rPr>
        <w:t>4</w:t>
      </w:r>
      <w:r w:rsidR="007E5235" w:rsidRPr="00276F03">
        <w:rPr>
          <w:rFonts w:ascii="Times New Roman" w:hAnsi="Times New Roman" w:cs="Times New Roman"/>
          <w:sz w:val="28"/>
          <w:szCs w:val="28"/>
        </w:rPr>
        <w:t>).</w:t>
      </w:r>
    </w:p>
    <w:p w:rsidR="00715278" w:rsidRPr="00715278" w:rsidRDefault="00715278" w:rsidP="0071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78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FE4A34" w:rsidRPr="00FE4A34">
        <w:rPr>
          <w:rFonts w:ascii="Times New Roman" w:eastAsia="Times New Roman" w:hAnsi="Times New Roman" w:cs="Times New Roman"/>
          <w:sz w:val="28"/>
          <w:szCs w:val="28"/>
          <w:lang w:eastAsia="ru-RU"/>
        </w:rPr>
        <w:t>26:33:090206:1087</w:t>
      </w:r>
      <w:r>
        <w:rPr>
          <w:rFonts w:ascii="Times New Roman" w:hAnsi="Times New Roman" w:cs="Times New Roman"/>
          <w:sz w:val="28"/>
          <w:szCs w:val="28"/>
        </w:rPr>
        <w:t>, расположенный</w:t>
      </w:r>
      <w:r w:rsidRPr="00715278">
        <w:rPr>
          <w:rFonts w:ascii="Times New Roman" w:hAnsi="Times New Roman" w:cs="Times New Roman"/>
          <w:sz w:val="28"/>
          <w:szCs w:val="28"/>
        </w:rPr>
        <w:t xml:space="preserve"> по </w:t>
      </w:r>
      <w:r w:rsidR="00FE4A34">
        <w:rPr>
          <w:rFonts w:ascii="Times New Roman" w:hAnsi="Times New Roman" w:cs="Times New Roman"/>
          <w:sz w:val="28"/>
          <w:szCs w:val="28"/>
        </w:rPr>
        <w:t>ул. Егоршина</w:t>
      </w:r>
      <w:r w:rsidRPr="00715278">
        <w:rPr>
          <w:rFonts w:ascii="Times New Roman" w:hAnsi="Times New Roman" w:cs="Times New Roman"/>
          <w:sz w:val="28"/>
          <w:szCs w:val="28"/>
        </w:rPr>
        <w:t>, имеет сложную конфиг</w:t>
      </w:r>
      <w:r w:rsidR="00FE4A34">
        <w:rPr>
          <w:rFonts w:ascii="Times New Roman" w:hAnsi="Times New Roman" w:cs="Times New Roman"/>
          <w:sz w:val="28"/>
          <w:szCs w:val="28"/>
        </w:rPr>
        <w:t>урацию (ломанный прямоугольник)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867" w:rsidRDefault="00715278" w:rsidP="0071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78">
        <w:rPr>
          <w:rFonts w:ascii="Times New Roman" w:hAnsi="Times New Roman" w:cs="Times New Roman"/>
          <w:sz w:val="28"/>
          <w:szCs w:val="28"/>
        </w:rPr>
        <w:t xml:space="preserve">Предельными параметрами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ПЗЗ </w:t>
      </w:r>
      <w:r w:rsidR="00375853" w:rsidRPr="00276F03">
        <w:rPr>
          <w:rFonts w:ascii="Times New Roman" w:hAnsi="Times New Roman" w:cs="Times New Roman"/>
          <w:sz w:val="28"/>
          <w:szCs w:val="28"/>
        </w:rPr>
        <w:t>в зоне «</w:t>
      </w:r>
      <w:r w:rsidR="00375853" w:rsidRPr="00FE4A34">
        <w:rPr>
          <w:rFonts w:ascii="Times New Roman" w:eastAsia="Times New Roman" w:hAnsi="Times New Roman" w:cs="Times New Roman"/>
          <w:sz w:val="28"/>
          <w:szCs w:val="28"/>
          <w:lang w:eastAsia="ru-RU"/>
        </w:rPr>
        <w:t>Ж-3» Среднеэтажная жилая застройка</w:t>
      </w:r>
      <w:r w:rsidR="00375853" w:rsidRPr="00715278">
        <w:rPr>
          <w:rFonts w:ascii="Times New Roman" w:hAnsi="Times New Roman" w:cs="Times New Roman"/>
          <w:sz w:val="28"/>
          <w:szCs w:val="28"/>
        </w:rPr>
        <w:t xml:space="preserve"> </w:t>
      </w:r>
      <w:r w:rsidRPr="00715278">
        <w:rPr>
          <w:rFonts w:ascii="Times New Roman" w:hAnsi="Times New Roman" w:cs="Times New Roman"/>
          <w:sz w:val="28"/>
          <w:szCs w:val="28"/>
        </w:rPr>
        <w:t xml:space="preserve">предусмотрен максимальный процент застройки в границах земельного участка для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4A34">
        <w:rPr>
          <w:rFonts w:ascii="Times New Roman" w:eastAsia="Lucida Sans Unicode" w:hAnsi="Times New Roman" w:cs="Times New Roman"/>
          <w:sz w:val="28"/>
          <w:szCs w:val="28"/>
        </w:rPr>
        <w:t>Магазины</w:t>
      </w:r>
      <w:r>
        <w:rPr>
          <w:rFonts w:ascii="Times New Roman" w:eastAsia="Lucida Sans Unicode" w:hAnsi="Times New Roman" w:cs="Times New Roman"/>
          <w:sz w:val="28"/>
          <w:szCs w:val="28"/>
        </w:rPr>
        <w:t>»</w:t>
      </w:r>
      <w:r w:rsidRPr="00276F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76F03">
        <w:rPr>
          <w:rFonts w:ascii="Times New Roman" w:hAnsi="Times New Roman" w:cs="Times New Roman"/>
          <w:sz w:val="28"/>
          <w:szCs w:val="28"/>
        </w:rPr>
        <w:t xml:space="preserve">(код по Классификатору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6F03">
        <w:rPr>
          <w:rFonts w:ascii="Times New Roman" w:hAnsi="Times New Roman" w:cs="Times New Roman"/>
          <w:sz w:val="28"/>
          <w:szCs w:val="28"/>
        </w:rPr>
        <w:t>.</w:t>
      </w:r>
      <w:r w:rsidR="00FE4A34">
        <w:rPr>
          <w:rFonts w:ascii="Times New Roman" w:hAnsi="Times New Roman" w:cs="Times New Roman"/>
          <w:sz w:val="28"/>
          <w:szCs w:val="28"/>
        </w:rPr>
        <w:t>4</w:t>
      </w:r>
      <w:r w:rsidRPr="00276F03">
        <w:rPr>
          <w:rFonts w:ascii="Times New Roman" w:hAnsi="Times New Roman" w:cs="Times New Roman"/>
          <w:sz w:val="28"/>
          <w:szCs w:val="28"/>
        </w:rPr>
        <w:t>)</w:t>
      </w:r>
      <w:r w:rsidRPr="00715278">
        <w:rPr>
          <w:rFonts w:ascii="Times New Roman" w:hAnsi="Times New Roman" w:cs="Times New Roman"/>
          <w:sz w:val="28"/>
          <w:szCs w:val="28"/>
        </w:rPr>
        <w:t xml:space="preserve"> </w:t>
      </w:r>
      <w:r w:rsidR="00375853">
        <w:rPr>
          <w:rFonts w:ascii="Times New Roman" w:hAnsi="Times New Roman" w:cs="Times New Roman"/>
          <w:sz w:val="28"/>
          <w:szCs w:val="28"/>
        </w:rPr>
        <w:t>–</w:t>
      </w:r>
      <w:r w:rsidRPr="00715278">
        <w:rPr>
          <w:rFonts w:ascii="Times New Roman" w:hAnsi="Times New Roman" w:cs="Times New Roman"/>
          <w:sz w:val="28"/>
          <w:szCs w:val="28"/>
        </w:rPr>
        <w:t xml:space="preserve"> 60 %. </w:t>
      </w:r>
    </w:p>
    <w:p w:rsidR="00375853" w:rsidRPr="00375853" w:rsidRDefault="00375853" w:rsidP="00375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53">
        <w:rPr>
          <w:rFonts w:ascii="Times New Roman" w:eastAsia="Calibri" w:hAnsi="Times New Roman" w:cs="Times New Roman"/>
          <w:sz w:val="28"/>
          <w:szCs w:val="28"/>
        </w:rPr>
        <w:t>На земельном участке расположено существующее здание</w:t>
      </w:r>
      <w:r w:rsidR="00440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магазина</w:t>
      </w:r>
      <w:r w:rsidRPr="00375853">
        <w:rPr>
          <w:rFonts w:ascii="Times New Roman" w:eastAsia="Calibri" w:hAnsi="Times New Roman" w:cs="Times New Roman"/>
          <w:sz w:val="28"/>
          <w:szCs w:val="28"/>
        </w:rPr>
        <w:t xml:space="preserve">, которое предполагается реконструировать за счет </w:t>
      </w:r>
      <w:r>
        <w:rPr>
          <w:rFonts w:ascii="Times New Roman" w:eastAsia="Calibri" w:hAnsi="Times New Roman" w:cs="Times New Roman"/>
          <w:sz w:val="28"/>
          <w:szCs w:val="28"/>
        </w:rPr>
        <w:t>над</w:t>
      </w:r>
      <w:r w:rsidRPr="00375853">
        <w:rPr>
          <w:rFonts w:ascii="Times New Roman" w:eastAsia="Calibri" w:hAnsi="Times New Roman" w:cs="Times New Roman"/>
          <w:sz w:val="28"/>
          <w:szCs w:val="28"/>
        </w:rPr>
        <w:t>стройки второго этажа не меняя габаритных размеров здания.</w:t>
      </w:r>
    </w:p>
    <w:p w:rsidR="00375853" w:rsidRPr="00375853" w:rsidRDefault="00375853" w:rsidP="00375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853">
        <w:rPr>
          <w:rFonts w:ascii="Times New Roman" w:eastAsia="Calibri" w:hAnsi="Times New Roman" w:cs="Times New Roman"/>
          <w:sz w:val="28"/>
          <w:szCs w:val="28"/>
        </w:rPr>
        <w:t xml:space="preserve">Существующий максимальный процент застройки на земельном участке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75853">
        <w:rPr>
          <w:rFonts w:ascii="Times New Roman" w:eastAsia="Calibri" w:hAnsi="Times New Roman" w:cs="Times New Roman"/>
          <w:sz w:val="28"/>
          <w:szCs w:val="28"/>
        </w:rPr>
        <w:t>0 %, который при реконструкции будет сохранён.</w:t>
      </w:r>
    </w:p>
    <w:p w:rsidR="00715278" w:rsidRPr="00715278" w:rsidRDefault="00715278" w:rsidP="00715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78">
        <w:rPr>
          <w:rFonts w:ascii="Times New Roman" w:hAnsi="Times New Roman" w:cs="Times New Roman"/>
          <w:sz w:val="28"/>
          <w:szCs w:val="28"/>
        </w:rPr>
        <w:t>В соответствии с требованиями ч. 1 ст. 40 Градостроительного кодекса РФ,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793867" w:rsidRPr="00793867" w:rsidRDefault="00793867" w:rsidP="00793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реконструкция </w:t>
      </w:r>
      <w:r w:rsidR="00FE4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7A7A4E" w:rsidRPr="007A7A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ухудшает градостроительную ситуацию в данном районе и не нарушает требования технических регламентов</w:t>
      </w:r>
      <w:r w:rsidR="007A7A4E" w:rsidRPr="007A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8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(противопожарных, санитарных норм, норм инсоляции).</w:t>
      </w:r>
    </w:p>
    <w:sectPr w:rsidR="00793867" w:rsidRPr="00793867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76F03"/>
    <w:rsid w:val="002B5906"/>
    <w:rsid w:val="002B65C5"/>
    <w:rsid w:val="00336CAF"/>
    <w:rsid w:val="00341285"/>
    <w:rsid w:val="00375853"/>
    <w:rsid w:val="00377EF1"/>
    <w:rsid w:val="0038003B"/>
    <w:rsid w:val="003844C6"/>
    <w:rsid w:val="00393D6D"/>
    <w:rsid w:val="003A256F"/>
    <w:rsid w:val="003F17F7"/>
    <w:rsid w:val="0044043D"/>
    <w:rsid w:val="004D0CC9"/>
    <w:rsid w:val="0059225C"/>
    <w:rsid w:val="006A4B88"/>
    <w:rsid w:val="006B5B2E"/>
    <w:rsid w:val="006D1FCF"/>
    <w:rsid w:val="00711C00"/>
    <w:rsid w:val="00715278"/>
    <w:rsid w:val="00776AC5"/>
    <w:rsid w:val="0078689C"/>
    <w:rsid w:val="0079221F"/>
    <w:rsid w:val="00793867"/>
    <w:rsid w:val="00795D0F"/>
    <w:rsid w:val="007A7A4E"/>
    <w:rsid w:val="007E5235"/>
    <w:rsid w:val="007F34CF"/>
    <w:rsid w:val="007F7C56"/>
    <w:rsid w:val="00800371"/>
    <w:rsid w:val="0080694E"/>
    <w:rsid w:val="008131FC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245E3"/>
    <w:rsid w:val="00F51D25"/>
    <w:rsid w:val="00F51F7E"/>
    <w:rsid w:val="00F55140"/>
    <w:rsid w:val="00FE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2022-11-01T11:29:00Z</cp:lastPrinted>
  <dcterms:created xsi:type="dcterms:W3CDTF">2021-11-24T07:25:00Z</dcterms:created>
  <dcterms:modified xsi:type="dcterms:W3CDTF">2023-09-14T10:13:00Z</dcterms:modified>
</cp:coreProperties>
</file>