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D76C6F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 ок</w:t>
      </w:r>
      <w:r w:rsidR="00DA15BE">
        <w:rPr>
          <w:b w:val="0"/>
          <w:sz w:val="28"/>
          <w:szCs w:val="28"/>
        </w:rPr>
        <w:t>тября</w:t>
      </w:r>
      <w:r w:rsidR="00AE48B1" w:rsidRPr="00903338">
        <w:rPr>
          <w:b w:val="0"/>
          <w:sz w:val="28"/>
          <w:szCs w:val="28"/>
        </w:rPr>
        <w:t xml:space="preserve"> 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    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76C6F" w:rsidRPr="00D76C6F" w:rsidRDefault="002A774D" w:rsidP="00D76C6F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D46687" w:rsidRPr="00D46687">
        <w:rPr>
          <w:sz w:val="28"/>
          <w:szCs w:val="20"/>
          <w:lang w:eastAsia="ru-RU"/>
        </w:rPr>
        <w:t>19.09.2023 № 3498</w:t>
      </w:r>
      <w:r w:rsidR="00D46687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3705C">
        <w:rPr>
          <w:sz w:val="28"/>
          <w:szCs w:val="28"/>
        </w:rPr>
        <w:t xml:space="preserve">на </w:t>
      </w:r>
      <w:r w:rsidR="00D76C6F" w:rsidRPr="00D76C6F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магазина на земельном участке с кадастровым номером 26:33:090206:1087 и видом разрешенного использования «магазин код 4.4» по адресу: Ставропольский край, город Пятигорск, ул. Егоршина, расположенном в соответствии с Правилами землепользования и застройки муниципального образования города-курорта Пятигорска в зоне «Ж-3» Среднеэтажная жилая застройка, предоставленном на праве аренды Соломоновой Фаине </w:t>
      </w:r>
      <w:r w:rsidR="001F7B2C">
        <w:rPr>
          <w:sz w:val="28"/>
          <w:szCs w:val="20"/>
          <w:lang w:eastAsia="ru-RU"/>
        </w:rPr>
        <w:t>Владиславовне</w:t>
      </w:r>
      <w:r w:rsidR="00D76C6F" w:rsidRPr="00D76C6F">
        <w:rPr>
          <w:sz w:val="28"/>
          <w:szCs w:val="28"/>
          <w:lang w:eastAsia="ru-RU"/>
        </w:rPr>
        <w:t>, с параметрами:</w:t>
      </w:r>
    </w:p>
    <w:p w:rsidR="002A774D" w:rsidRDefault="00D76C6F" w:rsidP="00D76C6F">
      <w:pPr>
        <w:suppressAutoHyphens w:val="0"/>
        <w:ind w:firstLine="720"/>
        <w:jc w:val="both"/>
        <w:rPr>
          <w:sz w:val="28"/>
          <w:szCs w:val="28"/>
        </w:rPr>
      </w:pPr>
      <w:r w:rsidRPr="00D76C6F">
        <w:rPr>
          <w:sz w:val="28"/>
          <w:szCs w:val="28"/>
          <w:lang w:eastAsia="ru-RU"/>
        </w:rPr>
        <w:t>максимальный процент застройки в границах земельного участка 100%</w:t>
      </w:r>
      <w:r w:rsidR="002A774D" w:rsidRPr="00563CE6">
        <w:rPr>
          <w:rFonts w:eastAsia="Calibri"/>
          <w:sz w:val="28"/>
          <w:szCs w:val="28"/>
          <w:lang w:eastAsia="en-US"/>
        </w:rPr>
        <w:t xml:space="preserve"> </w:t>
      </w:r>
      <w:r w:rsidR="002A774D" w:rsidRPr="00563CE6">
        <w:rPr>
          <w:sz w:val="28"/>
          <w:szCs w:val="28"/>
        </w:rPr>
        <w:t xml:space="preserve">были назначены на период с </w:t>
      </w:r>
      <w:r w:rsidRPr="00D76C6F">
        <w:rPr>
          <w:sz w:val="28"/>
          <w:szCs w:val="28"/>
          <w:lang w:eastAsia="ru-RU"/>
        </w:rPr>
        <w:t>21 сентября 2023 года по 19 октября</w:t>
      </w:r>
      <w:r w:rsidRPr="00F321A9">
        <w:rPr>
          <w:sz w:val="28"/>
          <w:szCs w:val="28"/>
          <w:lang w:eastAsia="ru-RU"/>
        </w:rPr>
        <w:t xml:space="preserve"> </w:t>
      </w:r>
      <w:r w:rsidR="00F321A9" w:rsidRPr="00F321A9">
        <w:rPr>
          <w:sz w:val="28"/>
          <w:szCs w:val="28"/>
          <w:lang w:eastAsia="ru-RU"/>
        </w:rPr>
        <w:t>2023</w:t>
      </w:r>
      <w:r w:rsidR="002A774D">
        <w:rPr>
          <w:sz w:val="28"/>
          <w:szCs w:val="28"/>
          <w:lang w:eastAsia="ru-RU"/>
        </w:rPr>
        <w:t xml:space="preserve"> </w:t>
      </w:r>
      <w:r w:rsidR="002A774D">
        <w:rPr>
          <w:sz w:val="28"/>
          <w:szCs w:val="28"/>
        </w:rPr>
        <w:t>года.</w:t>
      </w:r>
    </w:p>
    <w:p w:rsidR="002A774D" w:rsidRPr="002A774D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D76C6F" w:rsidRPr="00D76C6F">
        <w:rPr>
          <w:sz w:val="28"/>
          <w:szCs w:val="28"/>
          <w:lang w:eastAsia="ru-RU"/>
        </w:rPr>
        <w:t xml:space="preserve">21 сентября </w:t>
      </w:r>
      <w:r w:rsidR="0036689A">
        <w:rPr>
          <w:sz w:val="28"/>
          <w:szCs w:val="28"/>
        </w:rPr>
        <w:t>2023</w:t>
      </w:r>
      <w:r w:rsidR="0036689A" w:rsidRPr="00F22850">
        <w:rPr>
          <w:sz w:val="28"/>
          <w:szCs w:val="28"/>
        </w:rPr>
        <w:t xml:space="preserve"> г</w:t>
      </w:r>
      <w:r w:rsidR="0036689A">
        <w:rPr>
          <w:sz w:val="28"/>
          <w:szCs w:val="28"/>
        </w:rPr>
        <w:t>ода</w:t>
      </w:r>
      <w:r w:rsidR="0036689A" w:rsidRPr="00F22850">
        <w:rPr>
          <w:sz w:val="28"/>
          <w:szCs w:val="28"/>
        </w:rPr>
        <w:t xml:space="preserve"> </w:t>
      </w:r>
      <w:r w:rsidR="0036689A" w:rsidRPr="009D66C2">
        <w:rPr>
          <w:sz w:val="28"/>
          <w:szCs w:val="28"/>
        </w:rPr>
        <w:t xml:space="preserve">№ </w:t>
      </w:r>
      <w:r w:rsidR="00D76C6F">
        <w:rPr>
          <w:sz w:val="28"/>
          <w:szCs w:val="28"/>
        </w:rPr>
        <w:t>110-114</w:t>
      </w:r>
      <w:r w:rsidR="0036689A">
        <w:rPr>
          <w:sz w:val="28"/>
          <w:szCs w:val="28"/>
        </w:rPr>
        <w:t xml:space="preserve"> </w:t>
      </w:r>
      <w:r w:rsidRPr="00F22850">
        <w:rPr>
          <w:sz w:val="28"/>
          <w:szCs w:val="28"/>
        </w:rPr>
        <w:t xml:space="preserve">и размещены </w:t>
      </w:r>
      <w:r w:rsidR="00D76C6F" w:rsidRPr="00D76C6F">
        <w:rPr>
          <w:sz w:val="28"/>
          <w:szCs w:val="28"/>
          <w:lang w:eastAsia="ru-RU"/>
        </w:rPr>
        <w:t xml:space="preserve">21 сентября </w:t>
      </w:r>
      <w:r>
        <w:rPr>
          <w:sz w:val="28"/>
          <w:szCs w:val="28"/>
        </w:rPr>
        <w:t>2023</w:t>
      </w:r>
      <w:r w:rsidRPr="00F22850">
        <w:rPr>
          <w:sz w:val="28"/>
          <w:szCs w:val="28"/>
        </w:rPr>
        <w:t xml:space="preserve"> </w:t>
      </w:r>
      <w:r w:rsidRPr="002A774D">
        <w:rPr>
          <w:sz w:val="28"/>
          <w:szCs w:val="28"/>
        </w:rPr>
        <w:t>года на</w:t>
      </w:r>
      <w:r w:rsidRPr="002A774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информационно-телекоммуникационной сети «Интернет</w:t>
      </w:r>
      <w:r w:rsidRPr="002A774D">
        <w:rPr>
          <w:sz w:val="28"/>
          <w:szCs w:val="28"/>
        </w:rPr>
        <w:t xml:space="preserve">» по адресу: </w:t>
      </w:r>
      <w:hyperlink r:id="rId6" w:history="1">
        <w:r w:rsidRPr="002A774D">
          <w:rPr>
            <w:sz w:val="28"/>
            <w:szCs w:val="28"/>
            <w:u w:val="single"/>
          </w:rPr>
          <w:t>http://www.pyatigorsk.org</w:t>
        </w:r>
      </w:hyperlink>
      <w:r w:rsidRPr="002A774D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D76C6F" w:rsidRPr="00D76C6F">
        <w:rPr>
          <w:sz w:val="28"/>
          <w:szCs w:val="28"/>
          <w:lang w:eastAsia="ru-RU"/>
        </w:rPr>
        <w:t>21 сентября 2023 года по 1</w:t>
      </w:r>
      <w:r w:rsidR="00D76C6F">
        <w:rPr>
          <w:sz w:val="28"/>
          <w:szCs w:val="28"/>
          <w:lang w:eastAsia="ru-RU"/>
        </w:rPr>
        <w:t>2</w:t>
      </w:r>
      <w:r w:rsidR="00D76C6F" w:rsidRPr="00D76C6F">
        <w:rPr>
          <w:sz w:val="28"/>
          <w:szCs w:val="28"/>
          <w:lang w:eastAsia="ru-RU"/>
        </w:rPr>
        <w:t xml:space="preserve"> октября</w:t>
      </w:r>
      <w:r w:rsidR="00D76C6F" w:rsidRPr="00F321A9">
        <w:rPr>
          <w:sz w:val="28"/>
          <w:szCs w:val="28"/>
          <w:lang w:eastAsia="ru-RU"/>
        </w:rPr>
        <w:t xml:space="preserve"> </w:t>
      </w:r>
      <w:r w:rsidRPr="00764D32">
        <w:rPr>
          <w:sz w:val="28"/>
          <w:szCs w:val="28"/>
        </w:rPr>
        <w:t>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2A774D">
        <w:rPr>
          <w:sz w:val="28"/>
          <w:szCs w:val="28"/>
        </w:rPr>
        <w:t xml:space="preserve"> в рабочие дни с</w:t>
      </w:r>
      <w:r w:rsidR="00901B60">
        <w:rPr>
          <w:sz w:val="28"/>
          <w:szCs w:val="28"/>
        </w:rPr>
        <w:t xml:space="preserve">   </w:t>
      </w:r>
      <w:r w:rsidRPr="002A774D">
        <w:rPr>
          <w:sz w:val="28"/>
          <w:szCs w:val="28"/>
        </w:rPr>
        <w:t xml:space="preserve"> 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</w:t>
      </w:r>
      <w:r w:rsidRPr="002A774D">
        <w:rPr>
          <w:rFonts w:eastAsia="Calibri"/>
          <w:sz w:val="28"/>
          <w:szCs w:val="28"/>
          <w:lang w:eastAsia="en-US"/>
        </w:rPr>
        <w:lastRenderedPageBreak/>
        <w:t>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2A774D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</w:t>
      </w:r>
      <w:r w:rsidR="004B786C">
        <w:rPr>
          <w:sz w:val="28"/>
          <w:szCs w:val="28"/>
          <w:lang w:eastAsia="ru-RU"/>
        </w:rPr>
        <w:t>1</w:t>
      </w:r>
      <w:r w:rsidRPr="00415ACD">
        <w:rPr>
          <w:sz w:val="28"/>
          <w:szCs w:val="28"/>
          <w:lang w:eastAsia="ru-RU"/>
        </w:rPr>
        <w:t xml:space="preserve"> (</w:t>
      </w:r>
      <w:r w:rsidR="004B786C">
        <w:rPr>
          <w:sz w:val="28"/>
          <w:szCs w:val="28"/>
          <w:lang w:eastAsia="ru-RU"/>
        </w:rPr>
        <w:t>один</w:t>
      </w:r>
      <w:r w:rsidRPr="00415ACD">
        <w:rPr>
          <w:sz w:val="28"/>
          <w:szCs w:val="28"/>
          <w:lang w:eastAsia="ru-RU"/>
        </w:rPr>
        <w:t>)</w:t>
      </w:r>
      <w:r w:rsidR="00E20E83">
        <w:rPr>
          <w:sz w:val="28"/>
          <w:szCs w:val="28"/>
          <w:lang w:eastAsia="ru-RU"/>
        </w:rPr>
        <w:t xml:space="preserve"> участник</w:t>
      </w:r>
      <w:r w:rsidRPr="002A774D">
        <w:rPr>
          <w:sz w:val="28"/>
          <w:szCs w:val="28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По результатам общественных обсуждений составлен протокол № </w:t>
      </w:r>
      <w:r w:rsidR="00E558E3">
        <w:rPr>
          <w:sz w:val="27"/>
          <w:szCs w:val="27"/>
          <w:lang w:eastAsia="ru-RU"/>
        </w:rPr>
        <w:t>1</w:t>
      </w:r>
      <w:r w:rsidR="00D76C6F">
        <w:rPr>
          <w:sz w:val="27"/>
          <w:szCs w:val="27"/>
          <w:lang w:eastAsia="ru-RU"/>
        </w:rPr>
        <w:t>6</w:t>
      </w:r>
      <w:r w:rsidRPr="002A774D">
        <w:rPr>
          <w:sz w:val="27"/>
          <w:szCs w:val="27"/>
          <w:lang w:eastAsia="ru-RU"/>
        </w:rPr>
        <w:t xml:space="preserve"> общественных обсуждений </w:t>
      </w:r>
      <w:r w:rsidRPr="002A774D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2A774D">
        <w:rPr>
          <w:sz w:val="27"/>
          <w:szCs w:val="27"/>
          <w:lang w:eastAsia="ru-RU"/>
        </w:rPr>
        <w:t xml:space="preserve"> от </w:t>
      </w:r>
      <w:r w:rsidR="00DA15BE">
        <w:rPr>
          <w:sz w:val="27"/>
          <w:szCs w:val="27"/>
          <w:lang w:eastAsia="ru-RU"/>
        </w:rPr>
        <w:t>1</w:t>
      </w:r>
      <w:r w:rsidR="00D76C6F">
        <w:rPr>
          <w:sz w:val="27"/>
          <w:szCs w:val="27"/>
          <w:lang w:eastAsia="ru-RU"/>
        </w:rPr>
        <w:t>3</w:t>
      </w:r>
      <w:r w:rsidR="00746A60">
        <w:rPr>
          <w:sz w:val="27"/>
          <w:szCs w:val="27"/>
          <w:lang w:eastAsia="ru-RU"/>
        </w:rPr>
        <w:t xml:space="preserve"> </w:t>
      </w:r>
      <w:r w:rsidR="00D76C6F">
        <w:rPr>
          <w:sz w:val="27"/>
          <w:szCs w:val="27"/>
          <w:lang w:eastAsia="ru-RU"/>
        </w:rPr>
        <w:t>ок</w:t>
      </w:r>
      <w:r w:rsidR="00DA15BE">
        <w:rPr>
          <w:sz w:val="27"/>
          <w:szCs w:val="27"/>
          <w:lang w:eastAsia="ru-RU"/>
        </w:rPr>
        <w:t>тября</w:t>
      </w:r>
      <w:r w:rsidRPr="002A774D">
        <w:rPr>
          <w:sz w:val="27"/>
          <w:szCs w:val="27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 w:rsidRPr="002A774D">
        <w:rPr>
          <w:sz w:val="27"/>
          <w:szCs w:val="27"/>
          <w:lang w:eastAsia="ru-RU"/>
        </w:rPr>
        <w:t xml:space="preserve">В период проведения общественных обсуждений </w:t>
      </w:r>
      <w:r w:rsidR="004B786C">
        <w:rPr>
          <w:sz w:val="27"/>
          <w:szCs w:val="27"/>
          <w:lang w:eastAsia="ru-RU"/>
        </w:rPr>
        <w:t xml:space="preserve">поступило 3 </w:t>
      </w:r>
      <w:r w:rsidRPr="002A774D">
        <w:rPr>
          <w:sz w:val="27"/>
          <w:szCs w:val="27"/>
          <w:lang w:eastAsia="ru-RU"/>
        </w:rPr>
        <w:t>замечания</w:t>
      </w:r>
      <w:r w:rsidR="00D76C6F">
        <w:rPr>
          <w:sz w:val="27"/>
          <w:szCs w:val="27"/>
          <w:lang w:eastAsia="ru-RU"/>
        </w:rPr>
        <w:t>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2A774D">
        <w:rPr>
          <w:sz w:val="27"/>
          <w:szCs w:val="27"/>
          <w:lang w:eastAsia="ru-RU"/>
        </w:rPr>
        <w:t>Рекомендации Организатора о целесообразности или не</w:t>
      </w:r>
      <w:r w:rsidR="00415ACD">
        <w:rPr>
          <w:sz w:val="27"/>
          <w:szCs w:val="27"/>
          <w:lang w:eastAsia="ru-RU"/>
        </w:rPr>
        <w:t xml:space="preserve"> </w:t>
      </w:r>
      <w:proofErr w:type="gramStart"/>
      <w:r w:rsidRPr="002A774D">
        <w:rPr>
          <w:sz w:val="27"/>
          <w:szCs w:val="27"/>
          <w:lang w:eastAsia="ru-RU"/>
        </w:rPr>
        <w:t>целесообразности учета</w:t>
      </w:r>
      <w:proofErr w:type="gramEnd"/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998"/>
        <w:gridCol w:w="3373"/>
      </w:tblGrid>
      <w:tr w:rsidR="002A774D" w:rsidRPr="00CE0FE5" w:rsidTr="00CE0FE5">
        <w:tc>
          <w:tcPr>
            <w:tcW w:w="426" w:type="dxa"/>
          </w:tcPr>
          <w:p w:rsidR="002A774D" w:rsidRPr="00CE0FE5" w:rsidRDefault="002A774D" w:rsidP="002A774D">
            <w:pPr>
              <w:suppressAutoHyphens w:val="0"/>
              <w:spacing w:line="240" w:lineRule="exact"/>
              <w:jc w:val="both"/>
            </w:pPr>
            <w:r w:rsidRPr="00CE0FE5">
              <w:t>№</w:t>
            </w:r>
          </w:p>
          <w:p w:rsidR="002A774D" w:rsidRPr="00CE0FE5" w:rsidRDefault="002A774D" w:rsidP="002A774D">
            <w:pPr>
              <w:suppressAutoHyphens w:val="0"/>
              <w:spacing w:line="240" w:lineRule="exact"/>
              <w:jc w:val="center"/>
            </w:pPr>
            <w:r w:rsidRPr="00CE0FE5">
              <w:t>п/п</w:t>
            </w:r>
          </w:p>
        </w:tc>
        <w:tc>
          <w:tcPr>
            <w:tcW w:w="1842" w:type="dxa"/>
            <w:vAlign w:val="center"/>
          </w:tcPr>
          <w:p w:rsidR="002A774D" w:rsidRPr="00CE0FE5" w:rsidRDefault="002A774D" w:rsidP="002A774D">
            <w:pPr>
              <w:suppressAutoHyphens w:val="0"/>
              <w:spacing w:line="240" w:lineRule="exact"/>
              <w:jc w:val="center"/>
            </w:pPr>
            <w:r w:rsidRPr="00CE0FE5">
              <w:t>Участники общественных обсуждений</w:t>
            </w:r>
          </w:p>
        </w:tc>
        <w:tc>
          <w:tcPr>
            <w:tcW w:w="3998" w:type="dxa"/>
            <w:vAlign w:val="center"/>
          </w:tcPr>
          <w:p w:rsidR="002A774D" w:rsidRPr="00CE0FE5" w:rsidRDefault="002A774D" w:rsidP="002A774D">
            <w:pPr>
              <w:suppressAutoHyphens w:val="0"/>
              <w:spacing w:line="240" w:lineRule="exact"/>
              <w:jc w:val="center"/>
            </w:pPr>
            <w:r w:rsidRPr="00CE0FE5">
              <w:t>Содержание предложения и замечания</w:t>
            </w:r>
          </w:p>
        </w:tc>
        <w:tc>
          <w:tcPr>
            <w:tcW w:w="3373" w:type="dxa"/>
            <w:vAlign w:val="center"/>
          </w:tcPr>
          <w:p w:rsidR="002A774D" w:rsidRPr="00CE0FE5" w:rsidRDefault="002A774D" w:rsidP="002A774D">
            <w:pPr>
              <w:suppressAutoHyphens w:val="0"/>
              <w:spacing w:line="240" w:lineRule="exact"/>
              <w:jc w:val="center"/>
            </w:pPr>
            <w:r w:rsidRPr="00CE0FE5">
              <w:t>Аргументированные</w:t>
            </w:r>
          </w:p>
          <w:p w:rsidR="002A774D" w:rsidRPr="00CE0FE5" w:rsidRDefault="002A774D" w:rsidP="002A774D">
            <w:pPr>
              <w:suppressAutoHyphens w:val="0"/>
              <w:spacing w:line="240" w:lineRule="exact"/>
              <w:jc w:val="center"/>
            </w:pPr>
            <w:r w:rsidRPr="00CE0FE5">
              <w:t>рекомендации</w:t>
            </w:r>
          </w:p>
        </w:tc>
      </w:tr>
      <w:tr w:rsidR="001A2C7E" w:rsidRPr="00CE0FE5" w:rsidTr="00CE0FE5">
        <w:tc>
          <w:tcPr>
            <w:tcW w:w="426" w:type="dxa"/>
          </w:tcPr>
          <w:p w:rsidR="002A774D" w:rsidRPr="00CE0FE5" w:rsidRDefault="00604360" w:rsidP="001A2C7E">
            <w:pPr>
              <w:suppressAutoHyphens w:val="0"/>
              <w:spacing w:line="240" w:lineRule="exact"/>
              <w:jc w:val="center"/>
            </w:pPr>
            <w:r w:rsidRPr="00CE0FE5">
              <w:t>1</w:t>
            </w:r>
          </w:p>
        </w:tc>
        <w:tc>
          <w:tcPr>
            <w:tcW w:w="1842" w:type="dxa"/>
          </w:tcPr>
          <w:p w:rsidR="0004462D" w:rsidRPr="00CE0FE5" w:rsidRDefault="00604360" w:rsidP="00604360">
            <w:pPr>
              <w:suppressAutoHyphens w:val="0"/>
              <w:spacing w:line="240" w:lineRule="exact"/>
              <w:jc w:val="both"/>
            </w:pPr>
            <w:r w:rsidRPr="00CE0FE5">
              <w:t>ООО «Газпром межрегионгаз Ставрополь»</w:t>
            </w:r>
          </w:p>
        </w:tc>
        <w:tc>
          <w:tcPr>
            <w:tcW w:w="3998" w:type="dxa"/>
          </w:tcPr>
          <w:p w:rsidR="00CE0FE5" w:rsidRDefault="00CE0FE5" w:rsidP="0060436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E5" w:rsidRDefault="00CE0FE5" w:rsidP="0060436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FE5" w:rsidRDefault="00CE0FE5" w:rsidP="0060436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60" w:rsidRDefault="00604360" w:rsidP="0060436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E5">
              <w:rPr>
                <w:rFonts w:ascii="Times New Roman" w:hAnsi="Times New Roman" w:cs="Times New Roman"/>
                <w:sz w:val="24"/>
                <w:szCs w:val="24"/>
              </w:rPr>
              <w:t xml:space="preserve">1. По договору аренды земельного участка с кадастровым номером 26:33:090206:34) от 02.04.2014 </w:t>
            </w:r>
            <w:r w:rsidR="00CE0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E0FE5">
              <w:rPr>
                <w:rFonts w:ascii="Times New Roman" w:hAnsi="Times New Roman" w:cs="Times New Roman"/>
                <w:sz w:val="24"/>
                <w:szCs w:val="24"/>
              </w:rPr>
              <w:t>№ 15/14Ю, заключенному с Муниципальным образованием город-курорт Пятигорск, существующее строение по ул. Егоршина (Соломонова Ф.В.) нарушает границы указанного земельного участка;</w:t>
            </w:r>
          </w:p>
          <w:p w:rsidR="00604360" w:rsidRPr="00CE0FE5" w:rsidRDefault="00604360" w:rsidP="00604360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FE5">
              <w:rPr>
                <w:rFonts w:ascii="Times New Roman" w:hAnsi="Times New Roman" w:cs="Times New Roman"/>
                <w:sz w:val="24"/>
                <w:szCs w:val="24"/>
              </w:rPr>
              <w:t>2. Согласно таблице 2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расстояние от строения, выведенного из эксплуатации бывшего котельного зала</w:t>
            </w:r>
            <w:r w:rsidR="00CE0FE5" w:rsidRPr="00CE0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0FE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менее 12 м;</w:t>
            </w:r>
          </w:p>
          <w:p w:rsidR="002A774D" w:rsidRPr="00CE0FE5" w:rsidRDefault="00604360" w:rsidP="00CE0FE5">
            <w:pPr>
              <w:pStyle w:val="ConsPlusNonformat"/>
              <w:widowControl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CE0FE5">
              <w:rPr>
                <w:rFonts w:ascii="Times New Roman" w:hAnsi="Times New Roman" w:cs="Times New Roman"/>
                <w:sz w:val="24"/>
                <w:szCs w:val="24"/>
              </w:rPr>
              <w:t>3. При производстве работ по реконструкции строения будут нарушены требования к охранной зоне тепловых сетей – не допускается производить действия, которые могут повлечь нарушение в нормальной работе тепловых сетей, их повреждение, загромождение подходов и подъездов к котельной и тепловым сетям, складирование тяжелых и громоздких материалов, возведение временных строений и заборов, организация стоянки всех видов машин и механизмов.</w:t>
            </w:r>
          </w:p>
        </w:tc>
        <w:tc>
          <w:tcPr>
            <w:tcW w:w="3373" w:type="dxa"/>
          </w:tcPr>
          <w:p w:rsidR="00CE0FE5" w:rsidRPr="00CE0FE5" w:rsidRDefault="00CE0FE5" w:rsidP="00CE0FE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ru-RU"/>
              </w:rPr>
            </w:pPr>
            <w:r w:rsidRPr="00CE0FE5">
              <w:rPr>
                <w:lang w:eastAsia="ru-RU"/>
              </w:rPr>
              <w:t xml:space="preserve">Рекомендовано не принимать </w:t>
            </w:r>
            <w:r>
              <w:rPr>
                <w:lang w:eastAsia="ru-RU"/>
              </w:rPr>
              <w:t>замеча</w:t>
            </w:r>
            <w:r w:rsidRPr="00CE0FE5">
              <w:rPr>
                <w:lang w:eastAsia="ru-RU"/>
              </w:rPr>
              <w:t>ния по следующим основаниям:</w:t>
            </w:r>
          </w:p>
          <w:p w:rsidR="00D76C6F" w:rsidRDefault="00CE0FE5" w:rsidP="00CE0FE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E0FE5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. Согласно сведениям, содержащимся в ЕГРН, границы земельных участков </w:t>
            </w:r>
            <w:r>
              <w:t xml:space="preserve">ООО </w:t>
            </w:r>
            <w:r w:rsidRPr="00CE0FE5">
              <w:t>«Газпром межрегионгаз Ставрополь»</w:t>
            </w:r>
            <w:r>
              <w:t xml:space="preserve"> (</w:t>
            </w:r>
            <w:r w:rsidRPr="00CE0FE5">
              <w:t>26:33:090206:34</w:t>
            </w:r>
            <w:r>
              <w:t>)                               и Соломоновой Ф.В. (26:33:090206:30) не пересекаются.</w:t>
            </w:r>
          </w:p>
          <w:p w:rsidR="00CE0FE5" w:rsidRDefault="00CE0FE5" w:rsidP="00CE0FE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ru-RU"/>
              </w:rPr>
            </w:pPr>
          </w:p>
          <w:p w:rsidR="00CE0FE5" w:rsidRPr="00CE0FE5" w:rsidRDefault="00CE0FE5" w:rsidP="00D326A7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2, 3. </w:t>
            </w:r>
            <w:r w:rsidR="00D326A7">
              <w:rPr>
                <w:lang w:eastAsia="ru-RU"/>
              </w:rPr>
              <w:t xml:space="preserve">В соответствии </w:t>
            </w:r>
            <w:r w:rsidR="00D326A7" w:rsidRPr="00D326A7">
              <w:rPr>
                <w:lang w:eastAsia="ru-RU"/>
              </w:rPr>
              <w:t>с заключением проектной мастерской ООО «АДИ»</w:t>
            </w:r>
            <w:r w:rsidR="00D326A7">
              <w:rPr>
                <w:lang w:eastAsia="ru-RU"/>
              </w:rPr>
              <w:t xml:space="preserve"> п</w:t>
            </w:r>
            <w:r>
              <w:rPr>
                <w:lang w:eastAsia="ru-RU"/>
              </w:rPr>
              <w:t xml:space="preserve">ри проектировании реконструкции существующего здания магазина </w:t>
            </w:r>
            <w:r w:rsidR="00D326A7">
              <w:rPr>
                <w:lang w:eastAsia="ru-RU"/>
              </w:rPr>
              <w:t xml:space="preserve">будут </w:t>
            </w:r>
            <w:r>
              <w:rPr>
                <w:lang w:eastAsia="ru-RU"/>
              </w:rPr>
              <w:t>предусмотре</w:t>
            </w:r>
            <w:r w:rsidR="00D326A7">
              <w:rPr>
                <w:lang w:eastAsia="ru-RU"/>
              </w:rPr>
              <w:t>ны</w:t>
            </w:r>
            <w:r>
              <w:rPr>
                <w:lang w:eastAsia="ru-RU"/>
              </w:rPr>
              <w:t xml:space="preserve"> требования противопожарной безопасности</w:t>
            </w:r>
            <w:r w:rsidR="00D326A7">
              <w:rPr>
                <w:lang w:eastAsia="ru-RU"/>
              </w:rPr>
              <w:t xml:space="preserve">, позволяющие уменьшить расстояние от </w:t>
            </w:r>
            <w:r w:rsidR="00D326A7" w:rsidRPr="00CE0FE5">
              <w:t>строения, выведенного из эксплуатации бывшего котельного зала</w:t>
            </w:r>
            <w:r w:rsidR="00D326A7">
              <w:t xml:space="preserve">, и не нарушать </w:t>
            </w:r>
            <w:r w:rsidR="00D326A7" w:rsidRPr="00CE0FE5">
              <w:t>требования к охранной зоне тепловых сетей</w:t>
            </w:r>
            <w:r w:rsidR="00D326A7">
              <w:t>.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lastRenderedPageBreak/>
        <w:t>Выводы по результатам общественных обсуждений:</w:t>
      </w:r>
    </w:p>
    <w:p w:rsidR="00BA10D9" w:rsidRPr="00BA10D9" w:rsidRDefault="00455F92" w:rsidP="00BA10D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5F92">
        <w:rPr>
          <w:rFonts w:eastAsia="Calibri"/>
          <w:sz w:val="28"/>
          <w:szCs w:val="28"/>
          <w:lang w:eastAsia="en-US"/>
        </w:rPr>
        <w:t xml:space="preserve">Земельный участок с кадастровым номером </w:t>
      </w:r>
      <w:r w:rsidR="00BA10D9" w:rsidRPr="00D76C6F">
        <w:rPr>
          <w:sz w:val="28"/>
          <w:szCs w:val="28"/>
          <w:lang w:eastAsia="ru-RU"/>
        </w:rPr>
        <w:t xml:space="preserve">26:33:090206:1087 </w:t>
      </w:r>
      <w:r w:rsidRPr="00455F92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BA10D9" w:rsidRPr="00BA10D9">
        <w:rPr>
          <w:rFonts w:eastAsia="Calibri"/>
          <w:sz w:val="28"/>
          <w:szCs w:val="28"/>
          <w:lang w:eastAsia="en-US"/>
        </w:rPr>
        <w:t>Правилами землепользования и застройки муниципального образования города-курорта Пятигорска (далее – ПЗЗ) расположен в зоне «</w:t>
      </w:r>
      <w:r w:rsidR="00BA10D9" w:rsidRPr="00BA10D9">
        <w:rPr>
          <w:sz w:val="28"/>
          <w:szCs w:val="28"/>
          <w:lang w:eastAsia="ru-RU"/>
        </w:rPr>
        <w:t>Ж-3» Среднеэтажная жилая застройка</w:t>
      </w:r>
      <w:r w:rsidR="00BA10D9" w:rsidRPr="00BA10D9">
        <w:rPr>
          <w:rFonts w:eastAsia="Calibri"/>
          <w:sz w:val="28"/>
          <w:szCs w:val="28"/>
          <w:lang w:eastAsia="en-US"/>
        </w:rPr>
        <w:t>, в которой основным видом разрешенного использования земельного участка предусмотрен в том числе вид «</w:t>
      </w:r>
      <w:r w:rsidR="00BA10D9" w:rsidRPr="00BA10D9">
        <w:rPr>
          <w:rFonts w:eastAsia="Lucida Sans Unicode"/>
          <w:sz w:val="28"/>
          <w:szCs w:val="28"/>
          <w:lang w:eastAsia="en-US"/>
        </w:rPr>
        <w:t xml:space="preserve">Магазины» </w:t>
      </w:r>
      <w:r w:rsidR="00BA10D9" w:rsidRPr="00BA10D9">
        <w:rPr>
          <w:rFonts w:eastAsia="Calibri"/>
          <w:sz w:val="28"/>
          <w:szCs w:val="28"/>
          <w:lang w:eastAsia="en-US"/>
        </w:rPr>
        <w:t>(код по Классификатору 4.4).</w:t>
      </w:r>
    </w:p>
    <w:p w:rsidR="00BA10D9" w:rsidRPr="00BA10D9" w:rsidRDefault="00BA10D9" w:rsidP="00BA10D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BA10D9">
        <w:rPr>
          <w:rFonts w:eastAsia="Calibri"/>
          <w:sz w:val="28"/>
          <w:szCs w:val="28"/>
          <w:lang w:eastAsia="en-US"/>
        </w:rPr>
        <w:t>часток, расположенный по ул. Егоршина, имеет сложную конфигурацию (ломанный прямоугольник).</w:t>
      </w:r>
    </w:p>
    <w:p w:rsidR="00BA10D9" w:rsidRPr="00BA10D9" w:rsidRDefault="00BA10D9" w:rsidP="00BA10D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0D9">
        <w:rPr>
          <w:rFonts w:eastAsia="Calibri"/>
          <w:sz w:val="28"/>
          <w:szCs w:val="28"/>
          <w:lang w:eastAsia="en-US"/>
        </w:rPr>
        <w:t>Предельными параметрами разрешенного строительства, реконструкции объектов капитального строительства ПЗЗ в зоне «</w:t>
      </w:r>
      <w:r w:rsidRPr="00BA10D9">
        <w:rPr>
          <w:sz w:val="28"/>
          <w:szCs w:val="28"/>
          <w:lang w:eastAsia="ru-RU"/>
        </w:rPr>
        <w:t>Ж-3» Среднеэтажная жилая застройка</w:t>
      </w:r>
      <w:r w:rsidRPr="00BA10D9">
        <w:rPr>
          <w:rFonts w:eastAsia="Calibri"/>
          <w:sz w:val="28"/>
          <w:szCs w:val="28"/>
          <w:lang w:eastAsia="en-US"/>
        </w:rPr>
        <w:t xml:space="preserve"> предусмотрен максимальный процент застройки в границах земельного участка для объекта «</w:t>
      </w:r>
      <w:r w:rsidRPr="00BA10D9">
        <w:rPr>
          <w:rFonts w:eastAsia="Lucida Sans Unicode"/>
          <w:sz w:val="28"/>
          <w:szCs w:val="28"/>
          <w:lang w:eastAsia="en-US"/>
        </w:rPr>
        <w:t xml:space="preserve">Магазины» </w:t>
      </w:r>
      <w:r w:rsidRPr="00BA10D9">
        <w:rPr>
          <w:rFonts w:eastAsia="Calibri"/>
          <w:sz w:val="28"/>
          <w:szCs w:val="28"/>
          <w:lang w:eastAsia="en-US"/>
        </w:rPr>
        <w:t xml:space="preserve">(код по Классификатору 4.4) – </w:t>
      </w:r>
      <w:r w:rsidR="00D326A7">
        <w:rPr>
          <w:rFonts w:eastAsia="Calibri"/>
          <w:sz w:val="28"/>
          <w:szCs w:val="28"/>
          <w:lang w:eastAsia="en-US"/>
        </w:rPr>
        <w:t xml:space="preserve">  </w:t>
      </w:r>
      <w:r w:rsidRPr="00BA10D9">
        <w:rPr>
          <w:rFonts w:eastAsia="Calibri"/>
          <w:sz w:val="28"/>
          <w:szCs w:val="28"/>
          <w:lang w:eastAsia="en-US"/>
        </w:rPr>
        <w:t xml:space="preserve">60 %. </w:t>
      </w:r>
    </w:p>
    <w:p w:rsidR="00BA10D9" w:rsidRPr="00BA10D9" w:rsidRDefault="00BA10D9" w:rsidP="00BA10D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0D9">
        <w:rPr>
          <w:rFonts w:eastAsia="Calibri"/>
          <w:sz w:val="28"/>
          <w:szCs w:val="28"/>
          <w:lang w:eastAsia="en-US"/>
        </w:rPr>
        <w:t xml:space="preserve">На земельном участке </w:t>
      </w:r>
      <w:r>
        <w:rPr>
          <w:rFonts w:eastAsia="Calibri"/>
          <w:sz w:val="28"/>
          <w:szCs w:val="28"/>
          <w:lang w:eastAsia="en-US"/>
        </w:rPr>
        <w:t xml:space="preserve">уже </w:t>
      </w:r>
      <w:r w:rsidRPr="00BA10D9">
        <w:rPr>
          <w:rFonts w:eastAsia="Calibri"/>
          <w:sz w:val="28"/>
          <w:szCs w:val="28"/>
          <w:lang w:eastAsia="en-US"/>
        </w:rPr>
        <w:t>расположено существующее здание магазина, которое предполагается реконструировать за счет надстройки второго этажа не меняя габаритных размеров здания.</w:t>
      </w:r>
    </w:p>
    <w:p w:rsidR="00BA10D9" w:rsidRPr="00BA10D9" w:rsidRDefault="00BA10D9" w:rsidP="00BA10D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0D9">
        <w:rPr>
          <w:rFonts w:eastAsia="Calibri"/>
          <w:sz w:val="28"/>
          <w:szCs w:val="28"/>
          <w:lang w:eastAsia="en-US"/>
        </w:rPr>
        <w:t>Существующий максимальный процент застройки на земельном участке составляет 100 %, который при реконструкции будет сохранён.</w:t>
      </w:r>
    </w:p>
    <w:p w:rsidR="00BA10D9" w:rsidRPr="00BA10D9" w:rsidRDefault="00BA10D9" w:rsidP="00BA10D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0D9">
        <w:rPr>
          <w:rFonts w:eastAsia="Calibri"/>
          <w:sz w:val="28"/>
          <w:szCs w:val="28"/>
          <w:lang w:eastAsia="en-US"/>
        </w:rPr>
        <w:t>В соответствии с требованиями ч</w:t>
      </w:r>
      <w:r w:rsidR="00E20E83">
        <w:rPr>
          <w:rFonts w:eastAsia="Calibri"/>
          <w:sz w:val="28"/>
          <w:szCs w:val="28"/>
          <w:lang w:eastAsia="en-US"/>
        </w:rPr>
        <w:t>асти</w:t>
      </w:r>
      <w:r w:rsidRPr="00BA10D9">
        <w:rPr>
          <w:rFonts w:eastAsia="Calibri"/>
          <w:sz w:val="28"/>
          <w:szCs w:val="28"/>
          <w:lang w:eastAsia="en-US"/>
        </w:rPr>
        <w:t xml:space="preserve"> 1 ст</w:t>
      </w:r>
      <w:r w:rsidR="00E20E83">
        <w:rPr>
          <w:rFonts w:eastAsia="Calibri"/>
          <w:sz w:val="28"/>
          <w:szCs w:val="28"/>
          <w:lang w:eastAsia="en-US"/>
        </w:rPr>
        <w:t>атьи</w:t>
      </w:r>
      <w:r w:rsidRPr="00BA10D9">
        <w:rPr>
          <w:rFonts w:eastAsia="Calibri"/>
          <w:sz w:val="28"/>
          <w:szCs w:val="28"/>
          <w:lang w:eastAsia="en-US"/>
        </w:rPr>
        <w:t xml:space="preserve"> 40 Градостроительного кодекса Р</w:t>
      </w:r>
      <w:r w:rsidR="00E20E83">
        <w:rPr>
          <w:rFonts w:eastAsia="Calibri"/>
          <w:sz w:val="28"/>
          <w:szCs w:val="28"/>
          <w:lang w:eastAsia="en-US"/>
        </w:rPr>
        <w:t xml:space="preserve">оссийской </w:t>
      </w:r>
      <w:r w:rsidRPr="00BA10D9">
        <w:rPr>
          <w:rFonts w:eastAsia="Calibri"/>
          <w:sz w:val="28"/>
          <w:szCs w:val="28"/>
          <w:lang w:eastAsia="en-US"/>
        </w:rPr>
        <w:t>Ф</w:t>
      </w:r>
      <w:r w:rsidR="00E20E83">
        <w:rPr>
          <w:rFonts w:eastAsia="Calibri"/>
          <w:sz w:val="28"/>
          <w:szCs w:val="28"/>
          <w:lang w:eastAsia="en-US"/>
        </w:rPr>
        <w:t>едерации</w:t>
      </w:r>
      <w:r w:rsidRPr="00BA10D9">
        <w:rPr>
          <w:rFonts w:eastAsia="Calibri"/>
          <w:sz w:val="28"/>
          <w:szCs w:val="28"/>
          <w:lang w:eastAsia="en-US"/>
        </w:rPr>
        <w:t>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BA10D9" w:rsidRDefault="00BA10D9" w:rsidP="00BA10D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В соответствии с заключением проектной мастерской ООО «</w:t>
      </w:r>
      <w:proofErr w:type="gramStart"/>
      <w:r>
        <w:rPr>
          <w:sz w:val="28"/>
          <w:szCs w:val="28"/>
          <w:lang w:eastAsia="ru-RU"/>
        </w:rPr>
        <w:t>АДИ»</w:t>
      </w:r>
      <w:r w:rsidR="006E5062">
        <w:rPr>
          <w:sz w:val="28"/>
          <w:szCs w:val="28"/>
          <w:lang w:eastAsia="ru-RU"/>
        </w:rPr>
        <w:t xml:space="preserve">   </w:t>
      </w:r>
      <w:proofErr w:type="gramEnd"/>
      <w:r w:rsidR="006E5062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</w:t>
      </w:r>
      <w:r w:rsidR="003A050D">
        <w:rPr>
          <w:sz w:val="28"/>
          <w:szCs w:val="28"/>
          <w:lang w:eastAsia="ru-RU"/>
        </w:rPr>
        <w:t xml:space="preserve">г. Пятигорск </w:t>
      </w:r>
      <w:r>
        <w:rPr>
          <w:sz w:val="28"/>
          <w:szCs w:val="28"/>
          <w:lang w:eastAsia="ru-RU"/>
        </w:rPr>
        <w:t>п</w:t>
      </w:r>
      <w:r w:rsidRPr="00BA10D9">
        <w:rPr>
          <w:sz w:val="28"/>
          <w:szCs w:val="28"/>
          <w:lang w:eastAsia="ru-RU"/>
        </w:rPr>
        <w:t xml:space="preserve">редполагаемая реконструкция магазина не </w:t>
      </w:r>
      <w:r w:rsidRPr="00BA10D9">
        <w:rPr>
          <w:sz w:val="28"/>
          <w:szCs w:val="28"/>
          <w:lang w:eastAsia="ru-RU" w:bidi="ru-RU"/>
        </w:rPr>
        <w:t>ухудшает градостроительную ситуацию в данном районе и не нарушает требования технических регламентов</w:t>
      </w:r>
      <w:r w:rsidRPr="00BA10D9">
        <w:rPr>
          <w:sz w:val="28"/>
          <w:szCs w:val="28"/>
          <w:lang w:eastAsia="ru-RU"/>
        </w:rPr>
        <w:t xml:space="preserve"> (противопожарных, санитарных норм, норм инсоляции)</w:t>
      </w:r>
      <w:r>
        <w:rPr>
          <w:sz w:val="28"/>
          <w:szCs w:val="28"/>
          <w:lang w:eastAsia="ru-RU"/>
        </w:rPr>
        <w:t>.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901B60">
        <w:rPr>
          <w:rFonts w:ascii="Times New Roman" w:hAnsi="Times New Roman" w:cs="Times New Roman"/>
          <w:sz w:val="28"/>
          <w:szCs w:val="28"/>
        </w:rPr>
        <w:t>1</w:t>
      </w:r>
      <w:r w:rsidR="00BA10D9">
        <w:rPr>
          <w:rFonts w:ascii="Times New Roman" w:hAnsi="Times New Roman" w:cs="Times New Roman"/>
          <w:sz w:val="28"/>
          <w:szCs w:val="28"/>
        </w:rPr>
        <w:t>6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DA15BE">
        <w:rPr>
          <w:rFonts w:ascii="Times New Roman" w:hAnsi="Times New Roman" w:cs="Times New Roman"/>
          <w:sz w:val="28"/>
          <w:szCs w:val="28"/>
        </w:rPr>
        <w:t>1</w:t>
      </w:r>
      <w:r w:rsidR="00BA10D9">
        <w:rPr>
          <w:rFonts w:ascii="Times New Roman" w:hAnsi="Times New Roman" w:cs="Times New Roman"/>
          <w:sz w:val="28"/>
          <w:szCs w:val="28"/>
        </w:rPr>
        <w:t>3</w:t>
      </w:r>
      <w:r w:rsidR="00746A60">
        <w:rPr>
          <w:rFonts w:ascii="Times New Roman" w:hAnsi="Times New Roman" w:cs="Times New Roman"/>
          <w:sz w:val="28"/>
          <w:szCs w:val="28"/>
        </w:rPr>
        <w:t xml:space="preserve"> </w:t>
      </w:r>
      <w:r w:rsidR="00BA10D9">
        <w:rPr>
          <w:rFonts w:ascii="Times New Roman" w:hAnsi="Times New Roman" w:cs="Times New Roman"/>
          <w:sz w:val="28"/>
          <w:szCs w:val="28"/>
        </w:rPr>
        <w:t>ок</w:t>
      </w:r>
      <w:r w:rsidR="00DA15BE">
        <w:rPr>
          <w:rFonts w:ascii="Times New Roman" w:hAnsi="Times New Roman" w:cs="Times New Roman"/>
          <w:sz w:val="28"/>
          <w:szCs w:val="28"/>
        </w:rPr>
        <w:t>тября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A10D9" w:rsidRPr="00D76C6F" w:rsidRDefault="00A0695A" w:rsidP="00BA10D9">
      <w:pPr>
        <w:ind w:firstLine="720"/>
        <w:jc w:val="both"/>
        <w:rPr>
          <w:sz w:val="28"/>
          <w:szCs w:val="28"/>
          <w:lang w:eastAsia="ru-RU"/>
        </w:rPr>
      </w:pPr>
      <w:r w:rsidRPr="001A2C7E">
        <w:rPr>
          <w:sz w:val="28"/>
          <w:szCs w:val="28"/>
        </w:rPr>
        <w:t>предостав</w:t>
      </w:r>
      <w:r w:rsidR="00563CE6" w:rsidRPr="001A2C7E">
        <w:rPr>
          <w:sz w:val="28"/>
          <w:szCs w:val="28"/>
        </w:rPr>
        <w:t>ить</w:t>
      </w:r>
      <w:r w:rsidRPr="001A2C7E">
        <w:rPr>
          <w:sz w:val="28"/>
          <w:szCs w:val="28"/>
        </w:rPr>
        <w:t xml:space="preserve"> </w:t>
      </w:r>
      <w:r w:rsidR="002A774D" w:rsidRPr="001A2C7E">
        <w:rPr>
          <w:sz w:val="28"/>
          <w:szCs w:val="28"/>
        </w:rPr>
        <w:t>разрешени</w:t>
      </w:r>
      <w:r w:rsidR="00563CE6" w:rsidRPr="001A2C7E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  <w:lang w:eastAsia="ru-RU"/>
        </w:rPr>
        <w:t>на</w:t>
      </w:r>
      <w:r w:rsidR="0053691A" w:rsidRPr="00467003">
        <w:rPr>
          <w:sz w:val="28"/>
          <w:szCs w:val="28"/>
          <w:lang w:eastAsia="ru-RU"/>
        </w:rPr>
        <w:t xml:space="preserve"> </w:t>
      </w:r>
      <w:r w:rsidR="00BA10D9" w:rsidRPr="00D76C6F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магазина на земельном участке с кадастровым номером 26:33:090206:1087 и видом разрешенного использования «магазин код 4.4» по адресу: Ставропольский край, город Пятигорск, ул. Егоршина, расположенном в соответствии с Правилами землепользования и застройки муниципального образования города-курорта </w:t>
      </w:r>
      <w:r w:rsidR="00BA10D9" w:rsidRPr="00D76C6F">
        <w:rPr>
          <w:sz w:val="28"/>
          <w:szCs w:val="28"/>
          <w:lang w:eastAsia="ru-RU"/>
        </w:rPr>
        <w:lastRenderedPageBreak/>
        <w:t xml:space="preserve">Пятигорска в зоне «Ж-3» Среднеэтажная жилая застройка, предоставленном на праве аренды </w:t>
      </w:r>
      <w:bookmarkStart w:id="0" w:name="_GoBack"/>
      <w:r w:rsidR="00BA10D9" w:rsidRPr="00D76C6F">
        <w:rPr>
          <w:sz w:val="28"/>
          <w:szCs w:val="28"/>
          <w:lang w:eastAsia="ru-RU"/>
        </w:rPr>
        <w:t>Соломо</w:t>
      </w:r>
      <w:bookmarkEnd w:id="0"/>
      <w:r w:rsidR="00BA10D9" w:rsidRPr="00D76C6F">
        <w:rPr>
          <w:sz w:val="28"/>
          <w:szCs w:val="28"/>
          <w:lang w:eastAsia="ru-RU"/>
        </w:rPr>
        <w:t xml:space="preserve">новой Фаине </w:t>
      </w:r>
      <w:r w:rsidR="001F7B2C">
        <w:rPr>
          <w:sz w:val="28"/>
          <w:szCs w:val="20"/>
          <w:lang w:eastAsia="ru-RU"/>
        </w:rPr>
        <w:t>Владиславовн</w:t>
      </w:r>
      <w:r w:rsidR="00BA10D9" w:rsidRPr="00D76C6F">
        <w:rPr>
          <w:sz w:val="28"/>
          <w:szCs w:val="28"/>
          <w:lang w:eastAsia="ru-RU"/>
        </w:rPr>
        <w:t>е, с параметрами:</w:t>
      </w:r>
    </w:p>
    <w:p w:rsidR="002A774D" w:rsidRPr="00467003" w:rsidRDefault="00BA10D9" w:rsidP="00BA10D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Pr="00D76C6F">
        <w:rPr>
          <w:sz w:val="28"/>
          <w:szCs w:val="28"/>
          <w:lang w:eastAsia="ru-RU"/>
        </w:rPr>
        <w:t>максимальный процент застройки в границах земельного участка 100%</w:t>
      </w:r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10D9" w:rsidRPr="00467003" w:rsidRDefault="00BA10D9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901B6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A"/>
    <w:rsid w:val="000004C8"/>
    <w:rsid w:val="00002235"/>
    <w:rsid w:val="0002553C"/>
    <w:rsid w:val="0004462D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A2C7E"/>
    <w:rsid w:val="001B180E"/>
    <w:rsid w:val="001D125F"/>
    <w:rsid w:val="001F7B2C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A050D"/>
    <w:rsid w:val="003B3A52"/>
    <w:rsid w:val="003B4139"/>
    <w:rsid w:val="003E140F"/>
    <w:rsid w:val="003F0CE6"/>
    <w:rsid w:val="003F5A16"/>
    <w:rsid w:val="00415ACD"/>
    <w:rsid w:val="00454DF8"/>
    <w:rsid w:val="00455F92"/>
    <w:rsid w:val="00463CBA"/>
    <w:rsid w:val="00467003"/>
    <w:rsid w:val="00480C11"/>
    <w:rsid w:val="004879E6"/>
    <w:rsid w:val="004B0A83"/>
    <w:rsid w:val="004B23BF"/>
    <w:rsid w:val="004B786C"/>
    <w:rsid w:val="004E3DCC"/>
    <w:rsid w:val="004F381D"/>
    <w:rsid w:val="00510D52"/>
    <w:rsid w:val="0053691A"/>
    <w:rsid w:val="00563CE6"/>
    <w:rsid w:val="005B30D3"/>
    <w:rsid w:val="005C1212"/>
    <w:rsid w:val="005D701D"/>
    <w:rsid w:val="005E70CA"/>
    <w:rsid w:val="00604360"/>
    <w:rsid w:val="0068099A"/>
    <w:rsid w:val="006A2FA7"/>
    <w:rsid w:val="006B5C76"/>
    <w:rsid w:val="006E5062"/>
    <w:rsid w:val="006F35CB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2033"/>
    <w:rsid w:val="00A0695A"/>
    <w:rsid w:val="00A3635C"/>
    <w:rsid w:val="00A94636"/>
    <w:rsid w:val="00AB715A"/>
    <w:rsid w:val="00AE48B1"/>
    <w:rsid w:val="00B333C2"/>
    <w:rsid w:val="00B537DA"/>
    <w:rsid w:val="00B86569"/>
    <w:rsid w:val="00BA10D9"/>
    <w:rsid w:val="00BD6447"/>
    <w:rsid w:val="00C20ABF"/>
    <w:rsid w:val="00C234AA"/>
    <w:rsid w:val="00C52F96"/>
    <w:rsid w:val="00C5721C"/>
    <w:rsid w:val="00C8550B"/>
    <w:rsid w:val="00C86139"/>
    <w:rsid w:val="00C94065"/>
    <w:rsid w:val="00CA2A9A"/>
    <w:rsid w:val="00CE0FE5"/>
    <w:rsid w:val="00D23644"/>
    <w:rsid w:val="00D326A7"/>
    <w:rsid w:val="00D46687"/>
    <w:rsid w:val="00D5258B"/>
    <w:rsid w:val="00D64EE7"/>
    <w:rsid w:val="00D76C6F"/>
    <w:rsid w:val="00DA15BE"/>
    <w:rsid w:val="00DC6470"/>
    <w:rsid w:val="00DD3054"/>
    <w:rsid w:val="00E0421F"/>
    <w:rsid w:val="00E20E83"/>
    <w:rsid w:val="00E3705C"/>
    <w:rsid w:val="00E558E3"/>
    <w:rsid w:val="00ED2C38"/>
    <w:rsid w:val="00ED7984"/>
    <w:rsid w:val="00EE0BA4"/>
    <w:rsid w:val="00F019D0"/>
    <w:rsid w:val="00F321A9"/>
    <w:rsid w:val="00F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0"/>
    <w:uiPriority w:val="34"/>
    <w:qFormat/>
    <w:rsid w:val="00CE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8313-4239-4C48-9288-A67A05BD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2023-10-18T08:29:00Z</cp:lastPrinted>
  <dcterms:created xsi:type="dcterms:W3CDTF">2023-10-18T07:41:00Z</dcterms:created>
  <dcterms:modified xsi:type="dcterms:W3CDTF">2023-10-18T08:51:00Z</dcterms:modified>
</cp:coreProperties>
</file>