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CB5F6F" w:rsidRDefault="009F1F7F" w:rsidP="00BE31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многоквартирного </w:t>
      </w:r>
    </w:p>
    <w:p w:rsidR="009F1F7F" w:rsidRPr="009F1F7F" w:rsidRDefault="00CB5F6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CB5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Бульварная, 12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41583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8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26:33:130504:43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C41583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41583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41583" w:rsidP="0055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пунктом 5 статьи 16 Федерального закона от 29.12.2004 № 189-ФЗ «О введении в действие Жилищного кодекса Российской Федерации» общей долевой собственностью собственников помещений в многоквартирном доме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CB5F6F" w:rsidRDefault="00556BA2" w:rsidP="00792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5F6F" w:rsidRP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Малоэтажная жилая застройка» </w:t>
            </w:r>
          </w:p>
          <w:p w:rsidR="00064A14" w:rsidRPr="009F1F7F" w:rsidRDefault="00CB5F6F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по классификатору 2.1.1</w:t>
            </w:r>
            <w:r w:rsidR="00556BA2"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жилая застройка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(код по классификатору 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F6F" w:rsidRPr="00CB5F6F" w:rsidRDefault="00CB5F6F" w:rsidP="00CB5F6F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существующего здания не повлечет за собой нарушение противопожарных норм СП4.13130.2020 (Системы противопожарной защиты. Ограничение распространения пожара на объектах защиты. Требования к объемно-планировочным и конструктивным решениям), пункт 4.3.</w:t>
      </w:r>
    </w:p>
    <w:p w:rsidR="00CB5F6F" w:rsidRPr="00F40BCC" w:rsidRDefault="00CB5F6F" w:rsidP="00CB5F6F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 476.1325800.2020 - «Территории городских и сельских поселений. Правила планировки, застройки и благоустройства жилых микрорайонов», П. 7.32 – «По красной линии допускается размещать жилые здания с встроенными в первые этажи или пристроенными помещениями общественного назначения, кроме </w:t>
      </w:r>
      <w:bookmarkStart w:id="0" w:name="_GoBack"/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организаций, и на улицах в жилой застройке в условиях комплексной реконструкции сложившейся застройки – жилые здания с квартирами в первых этажах».</w:t>
      </w:r>
    </w:p>
    <w:p w:rsidR="00CB5F6F" w:rsidRPr="00F40BCC" w:rsidRDefault="00CB5F6F" w:rsidP="00CB5F6F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Реконструируемый объект имеет «прямоугольную» форму с окнами на восточную, южную, западную и северную сторону, помещения объекта имеют нормативную инсоляцию, что соответствует </w:t>
      </w:r>
      <w:proofErr w:type="spellStart"/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2.2.1/2.1.1.1076-01 (Гигиенические требования к инсоляции и солнцезащите), глава 7, пункты 7.1 - 7.8.</w:t>
      </w:r>
    </w:p>
    <w:p w:rsidR="00F40BCC" w:rsidRDefault="00F40BCC" w:rsidP="00F40BCC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реконструируемый жилой дом отстоит от границ земельного участка на нормативное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расстояние.</w:t>
      </w:r>
    </w:p>
    <w:p w:rsidR="00F40BCC" w:rsidRPr="00CB5F6F" w:rsidRDefault="00F40BCC" w:rsidP="00F40BCC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Реконструкция жилого дома с надстройкой и пристройкой жилых помещений увеличит габариты здания 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расстояние до границ земельного участка.</w:t>
      </w:r>
    </w:p>
    <w:p w:rsidR="00F40BCC" w:rsidRPr="00F40BCC" w:rsidRDefault="00F40BCC" w:rsidP="00F40BCC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еконструкция жилого дома с увеличением площади застройки за счет пристройки с восточной и западной сторон не ухудшает градостроительную ситуацию в данном районе и не нарушает требования технических регламентов.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отступ от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м.</w:t>
      </w:r>
    </w:p>
    <w:p w:rsidR="00CB5F6F" w:rsidRDefault="00F92F1F" w:rsidP="00F9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 w:rsidR="00CB5F6F">
        <w:rPr>
          <w:rFonts w:ascii="Times New Roman" w:hAnsi="Times New Roman"/>
          <w:sz w:val="28"/>
          <w:szCs w:val="28"/>
        </w:rPr>
        <w:t>:</w:t>
      </w:r>
    </w:p>
    <w:p w:rsidR="00CB5F6F" w:rsidRPr="00F40BCC" w:rsidRDefault="00CB5F6F" w:rsidP="00CB5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«Малоэтажная жилая застройка» (код по классификатору 2.1.1) земельного участка с кадастровым номером </w:t>
      </w:r>
      <w:r w:rsidR="00C41583" w:rsidRPr="00C41583">
        <w:rPr>
          <w:rFonts w:ascii="Times New Roman" w:eastAsia="Times New Roman" w:hAnsi="Times New Roman" w:cs="Times New Roman"/>
          <w:sz w:val="28"/>
          <w:szCs w:val="24"/>
          <w:lang w:eastAsia="ar-SA"/>
        </w:rPr>
        <w:t>26:33:130504:43</w:t>
      </w:r>
      <w:r w:rsidR="00C415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«под </w:t>
      </w:r>
      <w:r w:rsidR="00C41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жилую застройку</w:t>
      </w: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в соответствии с Правилами землепользования и застройки муниципального образования города-курорта Пятигорска в зоне «Ж-3» Среднеэтажная многоквартирная жилая застройка, по адресу: Ставропольский край, город Пятигорск, ул. </w:t>
      </w:r>
      <w:r w:rsidR="00C41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Пушкинская, 7</w:t>
      </w: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30B" w:rsidRPr="0042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в соответствии с пунктом 5 статьи 16 Федерального закона от 29.12.2004 № 189-ФЗ «О введении в действие Жилищного кодекса </w:t>
      </w:r>
      <w:r w:rsidR="0042630B"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общей долевой собственностью собственников помещений в многоквартирном доме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F6F" w:rsidRPr="00F40BCC" w:rsidRDefault="00CB5F6F" w:rsidP="00CB5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многоквартирного жилого дома на земельном участке с кадастровым номером </w:t>
      </w:r>
      <w:r w:rsidR="00C41583" w:rsidRPr="00F40BCC">
        <w:rPr>
          <w:rFonts w:ascii="Times New Roman" w:eastAsia="Times New Roman" w:hAnsi="Times New Roman" w:cs="Times New Roman"/>
          <w:sz w:val="28"/>
          <w:szCs w:val="24"/>
          <w:lang w:eastAsia="ar-SA"/>
        </w:rPr>
        <w:t>26:33:130504:43</w:t>
      </w:r>
      <w:r w:rsidRPr="00F40BC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="00C41583"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Пушкинская, 7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параметрами:</w:t>
      </w:r>
    </w:p>
    <w:p w:rsidR="00F92F1F" w:rsidRPr="00F40BCC" w:rsidRDefault="00CB5F6F" w:rsidP="00CB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отступы от границ земельных участков – </w:t>
      </w:r>
      <w:r w:rsidR="00D141DF"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E4298" w:rsidRPr="00F40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40BCC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40BCC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F17F7"/>
    <w:rsid w:val="0042630B"/>
    <w:rsid w:val="004D0CC9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41583"/>
    <w:rsid w:val="00C90B1D"/>
    <w:rsid w:val="00CB5F6F"/>
    <w:rsid w:val="00CF00E1"/>
    <w:rsid w:val="00D141DF"/>
    <w:rsid w:val="00F40BCC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2022-11-01T11:29:00Z</cp:lastPrinted>
  <dcterms:created xsi:type="dcterms:W3CDTF">2021-11-24T07:25:00Z</dcterms:created>
  <dcterms:modified xsi:type="dcterms:W3CDTF">2023-12-06T06:49:00Z</dcterms:modified>
</cp:coreProperties>
</file>