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Default="00D5258B" w:rsidP="00AE48B1">
      <w:pPr>
        <w:pStyle w:val="a4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</w:t>
      </w:r>
      <w:r w:rsidR="002A774D">
        <w:rPr>
          <w:b w:val="0"/>
          <w:sz w:val="27"/>
          <w:szCs w:val="27"/>
        </w:rPr>
        <w:t>6</w:t>
      </w:r>
      <w:r>
        <w:rPr>
          <w:b w:val="0"/>
          <w:sz w:val="27"/>
          <w:szCs w:val="27"/>
        </w:rPr>
        <w:t xml:space="preserve"> </w:t>
      </w:r>
      <w:r w:rsidR="002A774D">
        <w:rPr>
          <w:b w:val="0"/>
          <w:sz w:val="27"/>
          <w:szCs w:val="27"/>
        </w:rPr>
        <w:t>ма</w:t>
      </w:r>
      <w:r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 w:rsidR="002A774D">
        <w:rPr>
          <w:b w:val="0"/>
          <w:sz w:val="27"/>
          <w:szCs w:val="27"/>
        </w:rPr>
        <w:t>3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4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A07E29">
        <w:rPr>
          <w:b w:val="0"/>
          <w:sz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Pr="002A774D" w:rsidRDefault="002A774D" w:rsidP="002A774D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Pr="002A774D">
        <w:rPr>
          <w:sz w:val="28"/>
          <w:szCs w:val="20"/>
          <w:lang w:eastAsia="ru-RU"/>
        </w:rPr>
        <w:t>05.05.2023 № 1393</w:t>
      </w:r>
      <w:r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>
        <w:rPr>
          <w:sz w:val="28"/>
          <w:szCs w:val="28"/>
          <w:lang w:eastAsia="ru-RU"/>
        </w:rPr>
        <w:t xml:space="preserve">на </w:t>
      </w:r>
      <w:r w:rsidRPr="002A774D">
        <w:rPr>
          <w:sz w:val="28"/>
          <w:szCs w:val="28"/>
          <w:lang w:eastAsia="ru-RU"/>
        </w:rPr>
        <w:t>отклонение от предельных параметров разрешенного строительства многоэтажного многоквартирного жилого дома</w:t>
      </w:r>
      <w:r w:rsidRPr="002A774D">
        <w:rPr>
          <w:color w:val="000000"/>
          <w:sz w:val="28"/>
          <w:szCs w:val="20"/>
          <w:shd w:val="clear" w:color="auto" w:fill="FFFFFF"/>
          <w:lang w:eastAsia="ru-RU"/>
        </w:rPr>
        <w:t xml:space="preserve"> со встроенными помещениями общественного назначения и встроенно-пристроенной многоуровневой автостоянкой</w:t>
      </w:r>
      <w:r w:rsidRPr="002A774D">
        <w:rPr>
          <w:sz w:val="28"/>
          <w:szCs w:val="28"/>
          <w:lang w:eastAsia="ru-RU"/>
        </w:rPr>
        <w:t xml:space="preserve"> на земельном участке с кадастровым номером 26:33:</w:t>
      </w:r>
      <w:r w:rsidRPr="002A774D">
        <w:rPr>
          <w:color w:val="000000"/>
          <w:sz w:val="28"/>
          <w:szCs w:val="28"/>
          <w:lang w:eastAsia="ru-RU"/>
        </w:rPr>
        <w:t xml:space="preserve">000000:20308 </w:t>
      </w:r>
      <w:r w:rsidRPr="002A774D">
        <w:rPr>
          <w:sz w:val="28"/>
          <w:szCs w:val="28"/>
          <w:lang w:eastAsia="ru-RU"/>
        </w:rPr>
        <w:t>по адресу: Ставропольский край, городской округ город-курорт Пятигорск, города Пятигорск, ул. Нежнова, 21, расположенном в соответствии с Правилами землепользования и застройки муниципального образования города-курорта Пятигорска в зоне «Од» Предпринимательство, предоставленном на праве аренды Обществу с ограниченной ответственностью «Специализированный застройщик «РЕГИОН», с параметрами:</w:t>
      </w:r>
    </w:p>
    <w:p w:rsidR="0053691A" w:rsidRDefault="002A774D" w:rsidP="002A774D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sz w:val="28"/>
          <w:szCs w:val="28"/>
          <w:lang w:eastAsia="ru-RU"/>
        </w:rPr>
        <w:t>минимальные отступы от границ земельных участков – 2.5 м</w:t>
      </w:r>
      <w:r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2A774D" w:rsidRDefault="002A774D" w:rsidP="0053691A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D3054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с </w:t>
      </w:r>
      <w:r w:rsidR="00EF33D5" w:rsidRPr="00EF33D5">
        <w:rPr>
          <w:sz w:val="28"/>
          <w:szCs w:val="28"/>
          <w:lang w:eastAsia="ru-RU"/>
        </w:rPr>
        <w:t>11 мая 2023 года по 1 июня 2023</w:t>
      </w:r>
      <w:r w:rsidR="00EF33D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>
        <w:rPr>
          <w:sz w:val="28"/>
          <w:szCs w:val="28"/>
        </w:rPr>
        <w:t>11 мая 2023</w:t>
      </w:r>
      <w:r w:rsidRPr="00F2285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22850">
        <w:rPr>
          <w:sz w:val="28"/>
          <w:szCs w:val="28"/>
        </w:rPr>
        <w:t xml:space="preserve"> № </w:t>
      </w:r>
      <w:r>
        <w:rPr>
          <w:sz w:val="28"/>
          <w:szCs w:val="28"/>
        </w:rPr>
        <w:t>53-54</w:t>
      </w:r>
      <w:r w:rsidRPr="00F22850">
        <w:rPr>
          <w:sz w:val="28"/>
          <w:szCs w:val="28"/>
        </w:rPr>
        <w:t xml:space="preserve"> и размещены </w:t>
      </w:r>
      <w:r>
        <w:rPr>
          <w:sz w:val="28"/>
          <w:szCs w:val="28"/>
        </w:rPr>
        <w:t>11 мая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</w:t>
      </w:r>
      <w:proofErr w:type="spellStart"/>
      <w:r w:rsidRPr="002A774D">
        <w:rPr>
          <w:sz w:val="27"/>
          <w:szCs w:val="27"/>
        </w:rPr>
        <w:t>телекоммуника</w:t>
      </w:r>
      <w:proofErr w:type="spellEnd"/>
      <w:r w:rsidRPr="002A774D">
        <w:rPr>
          <w:sz w:val="27"/>
          <w:szCs w:val="27"/>
        </w:rPr>
        <w:t>-</w:t>
      </w:r>
      <w:proofErr w:type="spellStart"/>
      <w:r w:rsidRPr="002A774D">
        <w:rPr>
          <w:sz w:val="27"/>
          <w:szCs w:val="27"/>
        </w:rPr>
        <w:t>ционной</w:t>
      </w:r>
      <w:proofErr w:type="spellEnd"/>
      <w:r w:rsidRPr="002A774D">
        <w:rPr>
          <w:sz w:val="27"/>
          <w:szCs w:val="27"/>
        </w:rPr>
        <w:t xml:space="preserve">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Pr="00764D32">
        <w:rPr>
          <w:sz w:val="28"/>
          <w:szCs w:val="28"/>
        </w:rPr>
        <w:t>11 мая 2023 года по 25 мая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               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DB7562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</w:t>
      </w:r>
      <w:r w:rsidRPr="002A774D">
        <w:rPr>
          <w:rFonts w:eastAsia="Calibri"/>
          <w:sz w:val="28"/>
          <w:szCs w:val="28"/>
          <w:lang w:eastAsia="en-US"/>
        </w:rPr>
        <w:lastRenderedPageBreak/>
        <w:t>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</w:t>
      </w:r>
      <w:r w:rsidRPr="00DB7562">
        <w:rPr>
          <w:sz w:val="28"/>
          <w:szCs w:val="28"/>
          <w:lang w:eastAsia="ru-RU"/>
        </w:rPr>
        <w:t>общественные обсуждения и принявшие участие в общественных обсуждениях, – 0 (ноль) человек.</w:t>
      </w:r>
    </w:p>
    <w:p w:rsidR="002A774D" w:rsidRPr="00DB7562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DB7562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53691A" w:rsidRPr="00DB7562">
        <w:rPr>
          <w:sz w:val="27"/>
          <w:szCs w:val="27"/>
          <w:lang w:eastAsia="ru-RU"/>
        </w:rPr>
        <w:t>5</w:t>
      </w:r>
      <w:r w:rsidRPr="00DB7562">
        <w:rPr>
          <w:sz w:val="27"/>
          <w:szCs w:val="27"/>
          <w:lang w:eastAsia="ru-RU"/>
        </w:rPr>
        <w:t xml:space="preserve"> общественных обсуждений </w:t>
      </w:r>
      <w:r w:rsidRPr="00DB7562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DB7562">
        <w:rPr>
          <w:sz w:val="27"/>
          <w:szCs w:val="27"/>
          <w:lang w:eastAsia="ru-RU"/>
        </w:rPr>
        <w:t xml:space="preserve"> от </w:t>
      </w:r>
      <w:r w:rsidR="0053691A" w:rsidRPr="00DB7562">
        <w:rPr>
          <w:sz w:val="27"/>
          <w:szCs w:val="27"/>
          <w:lang w:eastAsia="ru-RU"/>
        </w:rPr>
        <w:t>26 мая</w:t>
      </w:r>
      <w:r w:rsidRPr="00DB7562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DB7562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DB7562">
        <w:rPr>
          <w:sz w:val="27"/>
          <w:szCs w:val="27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B7562">
        <w:rPr>
          <w:sz w:val="27"/>
          <w:szCs w:val="27"/>
          <w:lang w:eastAsia="ru-RU"/>
        </w:rPr>
        <w:t>Рекомендации</w:t>
      </w:r>
      <w:r w:rsidRPr="002A774D">
        <w:rPr>
          <w:sz w:val="27"/>
          <w:szCs w:val="27"/>
          <w:lang w:eastAsia="ru-RU"/>
        </w:rPr>
        <w:t xml:space="preserve"> Организатора о целесообразности или не</w:t>
      </w:r>
      <w:r w:rsidR="00DB7562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2.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numPr>
                <w:ilvl w:val="0"/>
                <w:numId w:val="1"/>
              </w:numPr>
              <w:tabs>
                <w:tab w:val="clear" w:pos="360"/>
              </w:tabs>
              <w:suppressAutoHyphens w:val="0"/>
              <w:spacing w:line="240" w:lineRule="exact"/>
              <w:ind w:left="0" w:firstLine="0"/>
              <w:jc w:val="center"/>
              <w:rPr>
                <w:rFonts w:eastAsia="Lucida Sans Unicode"/>
                <w:iCs/>
                <w:lang w:eastAsia="en-US"/>
              </w:rPr>
            </w:pPr>
            <w:r w:rsidRPr="002A774D">
              <w:rPr>
                <w:rFonts w:eastAsia="Lucida Sans Unicode"/>
                <w:iCs/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>Выводы по результатам общественных обсуждений:</w:t>
      </w:r>
    </w:p>
    <w:p w:rsidR="00930CA6" w:rsidRPr="002A774D" w:rsidRDefault="00930CA6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Учитывая, что конфигурация земельного участка неблагоприятна для застройки, а расположение проектируемого многоэтажного жилого дома </w:t>
      </w:r>
      <w:r w:rsidRPr="0053691A">
        <w:rPr>
          <w:rFonts w:eastAsia="Calibri"/>
          <w:sz w:val="28"/>
          <w:szCs w:val="28"/>
          <w:lang w:eastAsia="en-US"/>
        </w:rPr>
        <w:t>со встроенными помещениями общественного назначения и встроенно-пристроенной многоуровневой автостоянкой</w:t>
      </w:r>
      <w:r>
        <w:rPr>
          <w:sz w:val="27"/>
          <w:szCs w:val="27"/>
          <w:lang w:eastAsia="ru-RU"/>
        </w:rPr>
        <w:t xml:space="preserve"> не ухудшает градостроительную ситуацию в данном районе и не нарушает требований технических регламентов, Комиссия рекомендует:</w:t>
      </w:r>
    </w:p>
    <w:p w:rsidR="0053691A" w:rsidRPr="0053691A" w:rsidRDefault="002A774D" w:rsidP="0053691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A774D">
        <w:rPr>
          <w:sz w:val="28"/>
        </w:rPr>
        <w:t xml:space="preserve">предоставить разрешения </w:t>
      </w:r>
      <w:r w:rsidRPr="002A774D">
        <w:rPr>
          <w:sz w:val="28"/>
          <w:szCs w:val="28"/>
          <w:lang w:eastAsia="ru-RU"/>
        </w:rPr>
        <w:t>на</w:t>
      </w:r>
      <w:r w:rsidR="0053691A">
        <w:rPr>
          <w:sz w:val="28"/>
          <w:szCs w:val="28"/>
          <w:lang w:eastAsia="ru-RU"/>
        </w:rPr>
        <w:t xml:space="preserve"> </w:t>
      </w:r>
      <w:r w:rsidR="0053691A" w:rsidRPr="0053691A">
        <w:rPr>
          <w:rFonts w:eastAsia="Calibri"/>
          <w:sz w:val="28"/>
          <w:szCs w:val="28"/>
          <w:lang w:eastAsia="en-US"/>
        </w:rPr>
        <w:t>отклонение от предельных параметров разрешенного строительства многоэтажного многоквартирного жилого дома со встроенными помещениями общественного назначения и встроенно-пристроенной многоуровневой автостоянкой на земельном участке с кадастровым номером 26:33:000000:20308 по адресу: Ставропольский край, городской округ город-курорт Пятигорск, города Пятигорск, ул. Нежнова, 21, расположенном в соответствии с Правилами землепользования и застройки муниципального образования города-курорта Пятигорска в зоне «Од» Предпринимательство, предоставленном на праве аренды Обществу с ограниченной ответственностью «Специализированный застройщик «РЕГИОН», с параметрами:</w:t>
      </w:r>
    </w:p>
    <w:p w:rsidR="002A774D" w:rsidRPr="002A774D" w:rsidRDefault="0053691A" w:rsidP="0053691A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53691A">
        <w:rPr>
          <w:rFonts w:eastAsia="Calibri"/>
          <w:sz w:val="28"/>
          <w:szCs w:val="28"/>
          <w:lang w:eastAsia="en-US"/>
        </w:rPr>
        <w:t>минимальные отступы от границ земельных участков – 2.5 м</w:t>
      </w:r>
      <w:r w:rsidR="002A774D" w:rsidRPr="002A774D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3691A" w:rsidRPr="00822F46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Марченко</w:t>
      </w:r>
    </w:p>
    <w:p w:rsidR="0053691A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>
        <w:rPr>
          <w:sz w:val="27"/>
          <w:szCs w:val="27"/>
        </w:rPr>
        <w:t>А.А.Шишко</w:t>
      </w:r>
    </w:p>
    <w:p w:rsidR="0068099A" w:rsidRPr="00967DDD" w:rsidRDefault="0068099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23BF"/>
    <w:rsid w:val="0053691A"/>
    <w:rsid w:val="005B30D3"/>
    <w:rsid w:val="005C1212"/>
    <w:rsid w:val="005D701D"/>
    <w:rsid w:val="0068099A"/>
    <w:rsid w:val="007423E4"/>
    <w:rsid w:val="00763A27"/>
    <w:rsid w:val="00791A84"/>
    <w:rsid w:val="00826BEA"/>
    <w:rsid w:val="00835B64"/>
    <w:rsid w:val="008605FE"/>
    <w:rsid w:val="00870A99"/>
    <w:rsid w:val="00893CE5"/>
    <w:rsid w:val="008D6C5F"/>
    <w:rsid w:val="00930CA6"/>
    <w:rsid w:val="00934EA9"/>
    <w:rsid w:val="00951BAD"/>
    <w:rsid w:val="009A5D65"/>
    <w:rsid w:val="00A07E29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B7562"/>
    <w:rsid w:val="00DC6470"/>
    <w:rsid w:val="00DD3054"/>
    <w:rsid w:val="00E0421F"/>
    <w:rsid w:val="00ED2C38"/>
    <w:rsid w:val="00ED7984"/>
    <w:rsid w:val="00EE0BA4"/>
    <w:rsid w:val="00EF33D5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216CE-C25E-4A9D-9D1B-8144C282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2023-05-30T11:34:00Z</cp:lastPrinted>
  <dcterms:created xsi:type="dcterms:W3CDTF">2018-12-24T06:42:00Z</dcterms:created>
  <dcterms:modified xsi:type="dcterms:W3CDTF">2023-05-30T11:36:00Z</dcterms:modified>
</cp:coreProperties>
</file>