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Default="00415ACD" w:rsidP="00AE48B1">
      <w:pPr>
        <w:pStyle w:val="a4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 июн</w:t>
      </w:r>
      <w:r w:rsidR="00D5258B">
        <w:rPr>
          <w:b w:val="0"/>
          <w:sz w:val="27"/>
          <w:szCs w:val="27"/>
        </w:rPr>
        <w:t>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 w:rsidR="002A774D">
        <w:rPr>
          <w:b w:val="0"/>
          <w:sz w:val="27"/>
          <w:szCs w:val="27"/>
        </w:rPr>
        <w:t>3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4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E3DCC" w:rsidRPr="004E3DCC" w:rsidRDefault="002A774D" w:rsidP="004E3DCC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415ACD" w:rsidRPr="00415ACD">
        <w:rPr>
          <w:sz w:val="28"/>
          <w:szCs w:val="20"/>
          <w:lang w:eastAsia="ru-RU"/>
        </w:rPr>
        <w:t>22.05.2023 № 1657</w:t>
      </w:r>
      <w:r w:rsidR="00415ACD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>
        <w:rPr>
          <w:sz w:val="28"/>
          <w:szCs w:val="28"/>
          <w:lang w:eastAsia="ru-RU"/>
        </w:rPr>
        <w:t xml:space="preserve">на </w:t>
      </w:r>
      <w:r w:rsidR="004E3DCC" w:rsidRPr="004E3DCC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многоэтажного жилого дома на земельном участке с кадастровым номером 26:33:150407:39 по адресу: Ставропольский край, город Пятигорск, ул. Пестова, 7, расположенном в соответствии с Правилами землепользования и застройки муниципального образования города-курорта Пятигорска в зоне «Ж-4» </w:t>
      </w:r>
      <w:r w:rsidR="004E3DCC" w:rsidRPr="004E3DCC">
        <w:rPr>
          <w:rFonts w:eastAsia="Calibri"/>
          <w:sz w:val="28"/>
          <w:szCs w:val="28"/>
          <w:lang w:eastAsia="en-US"/>
        </w:rPr>
        <w:t>Многоэтажная жилая застройка (высотная)</w:t>
      </w:r>
      <w:r w:rsidR="004E3DCC" w:rsidRPr="004E3DCC">
        <w:rPr>
          <w:sz w:val="28"/>
          <w:szCs w:val="28"/>
          <w:lang w:eastAsia="ru-RU"/>
        </w:rPr>
        <w:t>, предоставленном на праве собственности Обществу с ограниченной ответственностью «Специализированный застройщик «</w:t>
      </w:r>
      <w:proofErr w:type="spellStart"/>
      <w:r w:rsidR="004E3DCC" w:rsidRPr="004E3DCC">
        <w:rPr>
          <w:sz w:val="28"/>
          <w:szCs w:val="28"/>
          <w:lang w:eastAsia="ru-RU"/>
        </w:rPr>
        <w:t>АвтоСтрой</w:t>
      </w:r>
      <w:proofErr w:type="spellEnd"/>
      <w:r w:rsidR="004E3DCC" w:rsidRPr="004E3DCC">
        <w:rPr>
          <w:sz w:val="28"/>
          <w:szCs w:val="28"/>
          <w:lang w:eastAsia="ru-RU"/>
        </w:rPr>
        <w:t>», с параметрами:</w:t>
      </w:r>
    </w:p>
    <w:p w:rsidR="00F321A9" w:rsidRDefault="004E3DCC" w:rsidP="004E3DCC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E3DCC">
        <w:rPr>
          <w:sz w:val="28"/>
          <w:szCs w:val="28"/>
          <w:lang w:eastAsia="ru-RU"/>
        </w:rPr>
        <w:t>минимальные отступы от границ земельных участков – 0 м</w:t>
      </w:r>
      <w:r w:rsidR="002A774D"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2A774D" w:rsidRDefault="002A774D" w:rsidP="00F321A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D3054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с </w:t>
      </w:r>
      <w:r w:rsidR="00415ACD">
        <w:rPr>
          <w:sz w:val="28"/>
          <w:szCs w:val="28"/>
          <w:lang w:eastAsia="ru-RU"/>
        </w:rPr>
        <w:t>25</w:t>
      </w:r>
      <w:r w:rsidR="00F321A9" w:rsidRPr="00F321A9">
        <w:rPr>
          <w:sz w:val="28"/>
          <w:szCs w:val="28"/>
          <w:lang w:eastAsia="ru-RU"/>
        </w:rPr>
        <w:t xml:space="preserve"> мая 2023 года по </w:t>
      </w:r>
      <w:r w:rsidR="0045384F">
        <w:rPr>
          <w:sz w:val="28"/>
          <w:szCs w:val="28"/>
          <w:lang w:eastAsia="ru-RU"/>
        </w:rPr>
        <w:t>8</w:t>
      </w:r>
      <w:bookmarkStart w:id="0" w:name="_GoBack"/>
      <w:bookmarkEnd w:id="0"/>
      <w:r w:rsidR="00F321A9" w:rsidRPr="00F321A9">
        <w:rPr>
          <w:sz w:val="28"/>
          <w:szCs w:val="28"/>
          <w:lang w:eastAsia="ru-RU"/>
        </w:rPr>
        <w:t xml:space="preserve"> июня 2023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415ACD">
        <w:rPr>
          <w:sz w:val="28"/>
          <w:szCs w:val="28"/>
        </w:rPr>
        <w:t>25</w:t>
      </w:r>
      <w:r>
        <w:rPr>
          <w:sz w:val="28"/>
          <w:szCs w:val="28"/>
        </w:rPr>
        <w:t xml:space="preserve"> мая 2023</w:t>
      </w:r>
      <w:r w:rsidRPr="00F2285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22850">
        <w:rPr>
          <w:sz w:val="28"/>
          <w:szCs w:val="28"/>
        </w:rPr>
        <w:t xml:space="preserve"> </w:t>
      </w:r>
      <w:r w:rsidRPr="006B5C76">
        <w:rPr>
          <w:sz w:val="28"/>
          <w:szCs w:val="28"/>
        </w:rPr>
        <w:t>№ 5</w:t>
      </w:r>
      <w:r w:rsidR="00415ACD">
        <w:rPr>
          <w:sz w:val="28"/>
          <w:szCs w:val="28"/>
        </w:rPr>
        <w:t>7</w:t>
      </w:r>
      <w:r w:rsidR="00F321A9" w:rsidRPr="006B5C76">
        <w:rPr>
          <w:sz w:val="28"/>
          <w:szCs w:val="28"/>
        </w:rPr>
        <w:t>-5</w:t>
      </w:r>
      <w:r w:rsidR="00415ACD">
        <w:rPr>
          <w:sz w:val="28"/>
          <w:szCs w:val="28"/>
        </w:rPr>
        <w:t>8</w:t>
      </w:r>
      <w:r w:rsidRPr="00F22850">
        <w:rPr>
          <w:sz w:val="28"/>
          <w:szCs w:val="28"/>
        </w:rPr>
        <w:t xml:space="preserve"> и размещены </w:t>
      </w:r>
      <w:r w:rsidR="00415ACD">
        <w:rPr>
          <w:sz w:val="28"/>
          <w:szCs w:val="28"/>
        </w:rPr>
        <w:t>25</w:t>
      </w:r>
      <w:r>
        <w:rPr>
          <w:sz w:val="28"/>
          <w:szCs w:val="28"/>
        </w:rPr>
        <w:t xml:space="preserve"> мая 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</w:t>
      </w:r>
      <w:proofErr w:type="spellStart"/>
      <w:r w:rsidRPr="002A774D">
        <w:rPr>
          <w:sz w:val="27"/>
          <w:szCs w:val="27"/>
        </w:rPr>
        <w:t>телекоммуника</w:t>
      </w:r>
      <w:proofErr w:type="spellEnd"/>
      <w:r w:rsidRPr="002A774D">
        <w:rPr>
          <w:sz w:val="27"/>
          <w:szCs w:val="27"/>
        </w:rPr>
        <w:t>-</w:t>
      </w:r>
      <w:proofErr w:type="spellStart"/>
      <w:r w:rsidRPr="002A774D">
        <w:rPr>
          <w:sz w:val="27"/>
          <w:szCs w:val="27"/>
        </w:rPr>
        <w:t>ционной</w:t>
      </w:r>
      <w:proofErr w:type="spellEnd"/>
      <w:r w:rsidRPr="002A774D">
        <w:rPr>
          <w:sz w:val="27"/>
          <w:szCs w:val="27"/>
        </w:rPr>
        <w:t xml:space="preserve">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415ACD">
        <w:rPr>
          <w:sz w:val="28"/>
          <w:szCs w:val="28"/>
        </w:rPr>
        <w:t>25</w:t>
      </w:r>
      <w:r w:rsidRPr="00764D32">
        <w:rPr>
          <w:sz w:val="28"/>
          <w:szCs w:val="28"/>
        </w:rPr>
        <w:t xml:space="preserve"> мая 2023 года по </w:t>
      </w:r>
      <w:r w:rsidR="00415ACD">
        <w:rPr>
          <w:sz w:val="28"/>
          <w:szCs w:val="28"/>
        </w:rPr>
        <w:t>1 июн</w:t>
      </w:r>
      <w:r w:rsidRPr="00764D32">
        <w:rPr>
          <w:sz w:val="28"/>
          <w:szCs w:val="28"/>
        </w:rPr>
        <w:t>я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                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2A774D">
        <w:rPr>
          <w:rFonts w:eastAsia="Calibri"/>
          <w:sz w:val="28"/>
          <w:szCs w:val="28"/>
          <w:lang w:eastAsia="en-US"/>
        </w:rPr>
        <w:lastRenderedPageBreak/>
        <w:t>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Pr="00415ACD">
        <w:rPr>
          <w:sz w:val="28"/>
          <w:szCs w:val="28"/>
          <w:lang w:eastAsia="ru-RU"/>
        </w:rPr>
        <w:t>0 (ноль) человек</w:t>
      </w:r>
      <w:r w:rsidRPr="002A774D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415ACD">
        <w:rPr>
          <w:sz w:val="27"/>
          <w:szCs w:val="27"/>
          <w:lang w:eastAsia="ru-RU"/>
        </w:rPr>
        <w:t>9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415ACD">
        <w:rPr>
          <w:sz w:val="27"/>
          <w:szCs w:val="27"/>
          <w:lang w:eastAsia="ru-RU"/>
        </w:rPr>
        <w:t>2 июня</w:t>
      </w:r>
      <w:r w:rsidRPr="002A774D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В период проведения общественных обсуждений замечания и </w:t>
      </w:r>
      <w:r w:rsidRPr="00415ACD">
        <w:rPr>
          <w:sz w:val="27"/>
          <w:szCs w:val="27"/>
          <w:lang w:eastAsia="ru-RU"/>
        </w:rPr>
        <w:t>предложения не поступили</w:t>
      </w:r>
      <w:r w:rsidRPr="002A774D">
        <w:rPr>
          <w:sz w:val="27"/>
          <w:szCs w:val="27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>Рекомендации 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proofErr w:type="gramStart"/>
      <w:r w:rsidRPr="002A774D">
        <w:rPr>
          <w:sz w:val="27"/>
          <w:szCs w:val="27"/>
          <w:lang w:eastAsia="ru-RU"/>
        </w:rPr>
        <w:t>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  <w:tr w:rsidR="002A774D" w:rsidRPr="002A774D" w:rsidTr="0093467E">
        <w:tc>
          <w:tcPr>
            <w:tcW w:w="534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2.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4E3DCC">
            <w:pPr>
              <w:suppressAutoHyphens w:val="0"/>
              <w:spacing w:line="240" w:lineRule="exact"/>
              <w:jc w:val="center"/>
              <w:rPr>
                <w:rFonts w:eastAsia="Lucida Sans Unicode"/>
                <w:iCs/>
                <w:lang w:eastAsia="en-US"/>
              </w:rPr>
            </w:pPr>
            <w:r w:rsidRPr="002A774D">
              <w:rPr>
                <w:rFonts w:eastAsia="Lucida Sans Unicode"/>
                <w:iCs/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>Выводы по результатам общественных обсуждений:</w:t>
      </w:r>
    </w:p>
    <w:p w:rsidR="002A774D" w:rsidRPr="002A774D" w:rsidRDefault="004E3DCC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На основании протокола № </w:t>
      </w:r>
      <w:r>
        <w:rPr>
          <w:sz w:val="27"/>
          <w:szCs w:val="27"/>
          <w:lang w:eastAsia="ru-RU"/>
        </w:rPr>
        <w:t>9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             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>
        <w:rPr>
          <w:sz w:val="27"/>
          <w:szCs w:val="27"/>
          <w:lang w:eastAsia="ru-RU"/>
        </w:rPr>
        <w:t>2 июня</w:t>
      </w:r>
      <w:r w:rsidRPr="002A774D">
        <w:rPr>
          <w:sz w:val="27"/>
          <w:szCs w:val="27"/>
          <w:lang w:eastAsia="ru-RU"/>
        </w:rPr>
        <w:t xml:space="preserve"> 2023 года</w:t>
      </w:r>
      <w:r>
        <w:rPr>
          <w:sz w:val="27"/>
          <w:szCs w:val="27"/>
          <w:lang w:eastAsia="ru-RU"/>
        </w:rPr>
        <w:t>, а также у</w:t>
      </w:r>
      <w:r>
        <w:rPr>
          <w:sz w:val="28"/>
          <w:szCs w:val="28"/>
          <w:lang w:eastAsia="ru-RU"/>
        </w:rPr>
        <w:t xml:space="preserve">читывая наличие неблагоприятных факторов: земельный участок с кадастровым номером </w:t>
      </w:r>
      <w:r w:rsidRPr="004E3DCC">
        <w:rPr>
          <w:sz w:val="28"/>
          <w:szCs w:val="28"/>
          <w:lang w:eastAsia="ru-RU"/>
        </w:rPr>
        <w:t xml:space="preserve">26:33:150407:39 </w:t>
      </w:r>
      <w:r w:rsidRPr="004E3DCC">
        <w:rPr>
          <w:sz w:val="27"/>
          <w:szCs w:val="27"/>
          <w:lang w:eastAsia="ru-RU"/>
        </w:rPr>
        <w:t>имеет сложную конфигурацию (ломанный прямоугольник), а также на участке проложена ливневая канализация открытого типа, шириной не менее 1,5 м</w:t>
      </w:r>
      <w:r>
        <w:rPr>
          <w:sz w:val="27"/>
          <w:szCs w:val="27"/>
          <w:lang w:eastAsia="ru-RU"/>
        </w:rPr>
        <w:t>,</w:t>
      </w:r>
      <w:r w:rsidRPr="004E3DCC">
        <w:rPr>
          <w:sz w:val="27"/>
          <w:szCs w:val="27"/>
          <w:lang w:eastAsia="ru-RU"/>
        </w:rPr>
        <w:t xml:space="preserve"> с южной стороны участка проходит граница зон слабого подтопления (при глубине залегания грунтовых вод от 2 до 3 м от поверхности) в отношении территорий прилегающий к зонам затопления 1% обеспеченности для реки Подкумок, которая заходит на земельный участок до 10 метров с юго-восточной стороны</w:t>
      </w:r>
      <w:r>
        <w:rPr>
          <w:sz w:val="27"/>
          <w:szCs w:val="27"/>
          <w:lang w:eastAsia="ru-RU"/>
        </w:rPr>
        <w:t xml:space="preserve">, </w:t>
      </w:r>
      <w:r w:rsidR="002A774D" w:rsidRPr="002A774D">
        <w:rPr>
          <w:sz w:val="27"/>
          <w:szCs w:val="27"/>
          <w:lang w:eastAsia="ru-RU"/>
        </w:rPr>
        <w:t>Комиссия рекомендует:</w:t>
      </w:r>
    </w:p>
    <w:p w:rsidR="004E3DCC" w:rsidRPr="004E3DCC" w:rsidRDefault="002A774D" w:rsidP="004E3DCC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</w:rPr>
        <w:t xml:space="preserve">предоставить разрешения </w:t>
      </w:r>
      <w:r w:rsidRPr="002A774D">
        <w:rPr>
          <w:sz w:val="28"/>
          <w:szCs w:val="28"/>
          <w:lang w:eastAsia="ru-RU"/>
        </w:rPr>
        <w:t>на</w:t>
      </w:r>
      <w:r w:rsidR="0053691A">
        <w:rPr>
          <w:sz w:val="28"/>
          <w:szCs w:val="28"/>
          <w:lang w:eastAsia="ru-RU"/>
        </w:rPr>
        <w:t xml:space="preserve"> </w:t>
      </w:r>
      <w:r w:rsidR="004E3DCC" w:rsidRPr="004E3DCC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многоэтажного жилого дома на земельном участке с кадастровым номером 26:33:150407:39 по адресу: Ставропольский край, город Пятигорск, ул. Пестова, 7, расположенном в соответствии с Правилами землепользования и застройки муниципального образования города-курорта Пятигорска в зоне «Ж-4» </w:t>
      </w:r>
      <w:r w:rsidR="004E3DCC" w:rsidRPr="004E3DCC">
        <w:rPr>
          <w:rFonts w:eastAsia="Calibri"/>
          <w:sz w:val="28"/>
          <w:szCs w:val="28"/>
          <w:lang w:eastAsia="en-US"/>
        </w:rPr>
        <w:t>Многоэтажная жилая застройка (высотная)</w:t>
      </w:r>
      <w:r w:rsidR="004E3DCC" w:rsidRPr="004E3DCC">
        <w:rPr>
          <w:sz w:val="28"/>
          <w:szCs w:val="28"/>
          <w:lang w:eastAsia="ru-RU"/>
        </w:rPr>
        <w:t>, предоставленном на праве собственности Обществу с ограниченной ответственностью «Специализированный застройщик «</w:t>
      </w:r>
      <w:proofErr w:type="spellStart"/>
      <w:r w:rsidR="004E3DCC" w:rsidRPr="004E3DCC">
        <w:rPr>
          <w:sz w:val="28"/>
          <w:szCs w:val="28"/>
          <w:lang w:eastAsia="ru-RU"/>
        </w:rPr>
        <w:t>АвтоСтрой</w:t>
      </w:r>
      <w:proofErr w:type="spellEnd"/>
      <w:r w:rsidR="004E3DCC" w:rsidRPr="004E3DCC">
        <w:rPr>
          <w:sz w:val="28"/>
          <w:szCs w:val="28"/>
          <w:lang w:eastAsia="ru-RU"/>
        </w:rPr>
        <w:t>», с параметрами:</w:t>
      </w:r>
    </w:p>
    <w:p w:rsidR="002A774D" w:rsidRPr="002A774D" w:rsidRDefault="004E3DCC" w:rsidP="004E3DCC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4E3DCC">
        <w:rPr>
          <w:sz w:val="28"/>
          <w:szCs w:val="28"/>
          <w:lang w:eastAsia="ru-RU"/>
        </w:rPr>
        <w:t>минимальные отступы от границ земельных участков – 0 м</w:t>
      </w:r>
      <w:r w:rsidR="002A774D" w:rsidRPr="002A774D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3691A" w:rsidRPr="00822F46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Марченко</w:t>
      </w:r>
    </w:p>
    <w:p w:rsidR="0053691A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>
        <w:rPr>
          <w:sz w:val="27"/>
          <w:szCs w:val="27"/>
        </w:rPr>
        <w:t>А.А.Шишко</w:t>
      </w:r>
    </w:p>
    <w:p w:rsidR="0068099A" w:rsidRPr="00967DDD" w:rsidRDefault="0068099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6E4B"/>
    <w:rsid w:val="001B180E"/>
    <w:rsid w:val="001D125F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B3A52"/>
    <w:rsid w:val="003B4139"/>
    <w:rsid w:val="003E140F"/>
    <w:rsid w:val="003F0CE6"/>
    <w:rsid w:val="003F5A16"/>
    <w:rsid w:val="00415ACD"/>
    <w:rsid w:val="0045384F"/>
    <w:rsid w:val="00454DF8"/>
    <w:rsid w:val="00463CBA"/>
    <w:rsid w:val="00480C11"/>
    <w:rsid w:val="004879E6"/>
    <w:rsid w:val="004B0A83"/>
    <w:rsid w:val="004B23BF"/>
    <w:rsid w:val="004E3DCC"/>
    <w:rsid w:val="0053691A"/>
    <w:rsid w:val="005B30D3"/>
    <w:rsid w:val="005C1212"/>
    <w:rsid w:val="005D701D"/>
    <w:rsid w:val="0068099A"/>
    <w:rsid w:val="006B5C76"/>
    <w:rsid w:val="007423E4"/>
    <w:rsid w:val="00763A27"/>
    <w:rsid w:val="00786D74"/>
    <w:rsid w:val="00791A84"/>
    <w:rsid w:val="00826BEA"/>
    <w:rsid w:val="00835B64"/>
    <w:rsid w:val="008605FE"/>
    <w:rsid w:val="00870A99"/>
    <w:rsid w:val="00893CE5"/>
    <w:rsid w:val="008D6C5F"/>
    <w:rsid w:val="00934EA9"/>
    <w:rsid w:val="00951BAD"/>
    <w:rsid w:val="009A5D65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D2C38"/>
    <w:rsid w:val="00ED7984"/>
    <w:rsid w:val="00EE0BA4"/>
    <w:rsid w:val="00F321A9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80B53-0BC8-46DB-B68A-912C8265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2020-11-06T10:21:00Z</cp:lastPrinted>
  <dcterms:created xsi:type="dcterms:W3CDTF">2018-12-24T06:42:00Z</dcterms:created>
  <dcterms:modified xsi:type="dcterms:W3CDTF">2023-06-02T07:38:00Z</dcterms:modified>
</cp:coreProperties>
</file>