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A" w:rsidRPr="00362ADE" w:rsidRDefault="0096462A" w:rsidP="0096462A">
      <w:pPr>
        <w:pStyle w:val="a4"/>
        <w:ind w:left="540"/>
        <w:jc w:val="center"/>
        <w:rPr>
          <w:b/>
          <w:sz w:val="26"/>
          <w:szCs w:val="26"/>
        </w:rPr>
      </w:pPr>
      <w:r w:rsidRPr="00362ADE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6462A" w:rsidRPr="00362ADE" w:rsidRDefault="0096462A" w:rsidP="0096462A">
      <w:pPr>
        <w:pStyle w:val="a4"/>
        <w:ind w:left="180"/>
        <w:jc w:val="center"/>
        <w:rPr>
          <w:b/>
          <w:sz w:val="26"/>
          <w:szCs w:val="26"/>
        </w:rPr>
      </w:pPr>
      <w:r w:rsidRPr="00362ADE">
        <w:rPr>
          <w:rFonts w:ascii="Times New Roman" w:hAnsi="Times New Roman" w:cs="Times New Roman"/>
          <w:b/>
          <w:sz w:val="26"/>
          <w:szCs w:val="26"/>
        </w:rPr>
        <w:t xml:space="preserve">имущества муниципальной собственности г. Пятигорска, </w:t>
      </w:r>
    </w:p>
    <w:p w:rsidR="0096462A" w:rsidRPr="00362ADE" w:rsidRDefault="0096462A" w:rsidP="0096462A">
      <w:pPr>
        <w:pStyle w:val="a4"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DE">
        <w:rPr>
          <w:rFonts w:ascii="Times New Roman" w:hAnsi="Times New Roman" w:cs="Times New Roman"/>
          <w:b/>
          <w:sz w:val="26"/>
          <w:szCs w:val="26"/>
        </w:rPr>
        <w:t xml:space="preserve">право на заключение договоров  аренды, </w:t>
      </w:r>
      <w:r w:rsidRPr="00362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2ADE">
        <w:rPr>
          <w:rFonts w:ascii="Times New Roman" w:hAnsi="Times New Roman" w:cs="Times New Roman"/>
          <w:b/>
          <w:sz w:val="26"/>
          <w:szCs w:val="26"/>
        </w:rPr>
        <w:t>которого  будет продано на аукционе </w:t>
      </w:r>
    </w:p>
    <w:p w:rsidR="0096462A" w:rsidRPr="00362ADE" w:rsidRDefault="0096462A" w:rsidP="0096462A">
      <w:pPr>
        <w:pStyle w:val="a4"/>
        <w:ind w:left="180"/>
        <w:jc w:val="center"/>
        <w:rPr>
          <w:rFonts w:ascii="Times New Roman" w:hAnsi="Times New Roman" w:cs="Times New Roman"/>
        </w:rPr>
      </w:pPr>
    </w:p>
    <w:tbl>
      <w:tblPr>
        <w:tblW w:w="16067" w:type="dxa"/>
        <w:tblCellSpacing w:w="0" w:type="dxa"/>
        <w:tblInd w:w="-6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08"/>
        <w:gridCol w:w="2340"/>
        <w:gridCol w:w="1172"/>
        <w:gridCol w:w="2207"/>
        <w:gridCol w:w="1563"/>
        <w:gridCol w:w="871"/>
        <w:gridCol w:w="2608"/>
        <w:gridCol w:w="1978"/>
      </w:tblGrid>
      <w:tr w:rsidR="0096462A" w:rsidRPr="00362ADE" w:rsidTr="004B652E">
        <w:trPr>
          <w:trHeight w:val="616"/>
          <w:tblCellSpacing w:w="0" w:type="dxa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№ лота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6462A" w:rsidRPr="00362ADE" w:rsidRDefault="0096462A" w:rsidP="004B652E">
            <w:pPr>
              <w:pStyle w:val="a3"/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362ADE">
              <w:rPr>
                <w:b/>
                <w:bCs/>
                <w:sz w:val="23"/>
                <w:szCs w:val="23"/>
              </w:rPr>
              <w:t>Начальный (</w:t>
            </w:r>
            <w:proofErr w:type="spellStart"/>
            <w:r w:rsidRPr="00362ADE">
              <w:rPr>
                <w:b/>
                <w:bCs/>
                <w:sz w:val="23"/>
                <w:szCs w:val="23"/>
              </w:rPr>
              <w:t>минималь</w:t>
            </w:r>
            <w:proofErr w:type="spellEnd"/>
            <w:proofErr w:type="gramEnd"/>
          </w:p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62ADE">
              <w:rPr>
                <w:b/>
                <w:bCs/>
                <w:sz w:val="23"/>
                <w:szCs w:val="23"/>
              </w:rPr>
              <w:t>ный</w:t>
            </w:r>
            <w:proofErr w:type="spellEnd"/>
            <w:r w:rsidRPr="00362ADE">
              <w:rPr>
                <w:b/>
                <w:bCs/>
                <w:sz w:val="23"/>
                <w:szCs w:val="23"/>
              </w:rPr>
              <w:t>)</w:t>
            </w:r>
            <w:proofErr w:type="gramEnd"/>
          </w:p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годовой размер арендной платы (без учета НДС), рублей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Срок действия договора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Требования к техническому состоянию имущества, на момент окончания срока договора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График проведения осмотра имущества*</w:t>
            </w:r>
          </w:p>
        </w:tc>
      </w:tr>
      <w:tr w:rsidR="0096462A" w:rsidRPr="00362ADE" w:rsidTr="004B652E">
        <w:trPr>
          <w:trHeight w:val="1706"/>
          <w:tblCellSpacing w:w="0" w:type="dxa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Наименование имущества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b/>
                <w:bCs/>
                <w:sz w:val="23"/>
                <w:szCs w:val="23"/>
              </w:rPr>
              <w:t xml:space="preserve">Площадь, </w:t>
            </w:r>
            <w:proofErr w:type="gramStart"/>
            <w:r w:rsidRPr="00362ADE">
              <w:rPr>
                <w:b/>
                <w:bCs/>
                <w:sz w:val="23"/>
                <w:szCs w:val="23"/>
              </w:rPr>
              <w:t>м</w:t>
            </w:r>
            <w:proofErr w:type="gramEnd"/>
            <w:r w:rsidRPr="00362ADE">
              <w:rPr>
                <w:b/>
                <w:bCs/>
                <w:sz w:val="23"/>
                <w:szCs w:val="23"/>
              </w:rPr>
              <w:t>²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2A" w:rsidRPr="00362ADE" w:rsidRDefault="0096462A" w:rsidP="004B652E">
            <w:pPr>
              <w:rPr>
                <w:color w:val="000000"/>
                <w:sz w:val="23"/>
                <w:szCs w:val="23"/>
              </w:rPr>
            </w:pPr>
          </w:p>
        </w:tc>
      </w:tr>
      <w:tr w:rsidR="0096462A" w:rsidRPr="00362ADE" w:rsidTr="004B652E">
        <w:trPr>
          <w:trHeight w:val="2031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right="17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Литер «А», подвал, нежилые помещения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№№ 1, 1а, 1б, 2, 3, 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улица Красноармейская, 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70,9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офис,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магазин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268 000,00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35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Нежилое помещение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 13а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в цокольном этаже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проспект Калинина, 2, корпус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10,9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34 000,00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524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Литер «А», полуподвал,  нежилые помещения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№№ 6, 15,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проспект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Калинина, 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46,9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153 600,00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34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Литер «А», цокольный этаж, нежилые помещения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№№ 1 - 6, 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улица </w:t>
            </w:r>
            <w:proofErr w:type="spellStart"/>
            <w:r w:rsidRPr="00362ADE">
              <w:rPr>
                <w:color w:val="000000"/>
                <w:sz w:val="23"/>
                <w:szCs w:val="23"/>
              </w:rPr>
              <w:t>Рожанского</w:t>
            </w:r>
            <w:proofErr w:type="spellEnd"/>
            <w:r w:rsidRPr="00362ADE">
              <w:rPr>
                <w:color w:val="000000"/>
                <w:sz w:val="23"/>
                <w:szCs w:val="23"/>
              </w:rPr>
              <w:t>, 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68,0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111 500,00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Литер «Б», нежилое здание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улица Октябрьская, 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93,9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производство, осуществление деятельности в области спорта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129 000,00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Нежилое помещение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 12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в цокольном этаже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проспект Калинина, 2, корпус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17,9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57 100,00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Нежилое помещение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 19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в цокольном этаже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проспект Калинина, 2, корпус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27,6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офис, розничная торговля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88 000,00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Нежилые помещения №№ 8, 31, 32, 33 в цокольном этаже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проспект Калинина, 2, корпус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36,8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118 000,00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lastRenderedPageBreak/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Литер «</w:t>
            </w:r>
            <w:proofErr w:type="spellStart"/>
            <w:r w:rsidRPr="00362ADE">
              <w:rPr>
                <w:color w:val="000000"/>
                <w:sz w:val="23"/>
                <w:szCs w:val="23"/>
              </w:rPr>
              <w:t>Аподвал</w:t>
            </w:r>
            <w:proofErr w:type="spellEnd"/>
            <w:r w:rsidRPr="00362ADE">
              <w:rPr>
                <w:color w:val="000000"/>
                <w:sz w:val="23"/>
                <w:szCs w:val="23"/>
              </w:rPr>
              <w:t xml:space="preserve">,  нежилые помещения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№№ 7, 9, 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поселок Свободы, улица Луговая,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73,1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деятельность в области спорта, культуры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126 100,00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  <w:tr w:rsidR="0096462A" w:rsidRPr="00362ADE" w:rsidTr="004B652E">
        <w:trPr>
          <w:trHeight w:val="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96462A">
            <w:pPr>
              <w:pStyle w:val="a3"/>
              <w:numPr>
                <w:ilvl w:val="0"/>
                <w:numId w:val="1"/>
              </w:numPr>
              <w:ind w:hanging="6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Литер «А», полуподвал,  нежилые помещения 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№№ 2 - 10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улица </w:t>
            </w:r>
            <w:proofErr w:type="spellStart"/>
            <w:r w:rsidRPr="00362ADE">
              <w:rPr>
                <w:color w:val="000000"/>
                <w:sz w:val="23"/>
                <w:szCs w:val="23"/>
              </w:rPr>
              <w:t>Кучуры</w:t>
            </w:r>
            <w:proofErr w:type="spellEnd"/>
            <w:r w:rsidRPr="00362ADE">
              <w:rPr>
                <w:color w:val="000000"/>
                <w:sz w:val="23"/>
                <w:szCs w:val="23"/>
              </w:rPr>
              <w:t>, 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55,3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 xml:space="preserve">бытовое обслуживание, </w:t>
            </w:r>
          </w:p>
          <w:p w:rsidR="0096462A" w:rsidRPr="00362ADE" w:rsidRDefault="0096462A" w:rsidP="004B652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офис</w:t>
            </w:r>
          </w:p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154 200,00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5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jc w:val="center"/>
              <w:rPr>
                <w:color w:val="000000"/>
                <w:sz w:val="23"/>
                <w:szCs w:val="23"/>
              </w:rPr>
            </w:pPr>
            <w:r w:rsidRPr="00362ADE">
              <w:rPr>
                <w:color w:val="000000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27.12.2016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(с 9-15 до 10-30);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 xml:space="preserve"> 10.01.2017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12-00 до 13-00);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17.01.2017 г.</w:t>
            </w:r>
          </w:p>
          <w:p w:rsidR="0096462A" w:rsidRPr="00362ADE" w:rsidRDefault="0096462A" w:rsidP="004B652E">
            <w:pPr>
              <w:pStyle w:val="a3"/>
              <w:spacing w:line="340" w:lineRule="exact"/>
              <w:jc w:val="center"/>
              <w:rPr>
                <w:sz w:val="23"/>
                <w:szCs w:val="23"/>
              </w:rPr>
            </w:pPr>
            <w:r w:rsidRPr="00362ADE">
              <w:rPr>
                <w:sz w:val="23"/>
                <w:szCs w:val="23"/>
              </w:rPr>
              <w:t>(с 9-15 до 10-30)</w:t>
            </w:r>
          </w:p>
        </w:tc>
      </w:tr>
    </w:tbl>
    <w:p w:rsidR="0096462A" w:rsidRPr="00362ADE" w:rsidRDefault="0096462A" w:rsidP="0096462A">
      <w:pPr>
        <w:pStyle w:val="a4"/>
        <w:ind w:left="-360" w:right="-73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6462A" w:rsidRPr="00362ADE" w:rsidRDefault="0096462A" w:rsidP="0096462A">
      <w:pPr>
        <w:pStyle w:val="a4"/>
        <w:ind w:left="-360" w:right="-730"/>
        <w:jc w:val="both"/>
        <w:rPr>
          <w:rFonts w:ascii="Times New Roman" w:hAnsi="Times New Roman" w:cs="Times New Roman"/>
          <w:bCs/>
          <w:sz w:val="23"/>
          <w:szCs w:val="23"/>
        </w:rPr>
        <w:sectPr w:rsidR="0096462A" w:rsidRPr="00362ADE" w:rsidSect="00805D0F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  <w:r w:rsidRPr="00362ADE">
        <w:rPr>
          <w:rFonts w:ascii="Times New Roman" w:hAnsi="Times New Roman" w:cs="Times New Roman"/>
          <w:bCs/>
          <w:sz w:val="23"/>
          <w:szCs w:val="23"/>
        </w:rPr>
        <w:t>*Осмотр помещений производится по заявлению любого заинтересованного лица. Заявление о намерении осмотреть помещение подается организатору аукциона в простой письменной форме с указанием даты и времени согласно</w:t>
      </w:r>
      <w:r>
        <w:rPr>
          <w:rFonts w:ascii="Times New Roman" w:hAnsi="Times New Roman" w:cs="Times New Roman"/>
          <w:bCs/>
          <w:sz w:val="23"/>
          <w:szCs w:val="23"/>
        </w:rPr>
        <w:t xml:space="preserve"> установленному графику осмотра</w:t>
      </w:r>
      <w:bookmarkStart w:id="0" w:name="_GoBack"/>
      <w:bookmarkEnd w:id="0"/>
    </w:p>
    <w:p w:rsidR="00BE13F6" w:rsidRDefault="00BE13F6"/>
    <w:sectPr w:rsidR="00BE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869"/>
    <w:multiLevelType w:val="hybridMultilevel"/>
    <w:tmpl w:val="437C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A"/>
    <w:rsid w:val="0096462A"/>
    <w:rsid w:val="00B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6462A"/>
    <w:rPr>
      <w:color w:val="000000"/>
      <w:sz w:val="20"/>
      <w:szCs w:val="20"/>
    </w:rPr>
  </w:style>
  <w:style w:type="paragraph" w:customStyle="1" w:styleId="a4">
    <w:name w:val="текст"/>
    <w:basedOn w:val="a"/>
    <w:rsid w:val="0096462A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basedOn w:val="a"/>
    <w:link w:val="20"/>
    <w:rsid w:val="0096462A"/>
    <w:rPr>
      <w:szCs w:val="20"/>
    </w:rPr>
  </w:style>
  <w:style w:type="character" w:customStyle="1" w:styleId="20">
    <w:name w:val="Основной текст 2 Знак"/>
    <w:basedOn w:val="a0"/>
    <w:link w:val="2"/>
    <w:rsid w:val="009646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6462A"/>
    <w:rPr>
      <w:color w:val="000000"/>
      <w:sz w:val="20"/>
      <w:szCs w:val="20"/>
    </w:rPr>
  </w:style>
  <w:style w:type="paragraph" w:customStyle="1" w:styleId="a4">
    <w:name w:val="текст"/>
    <w:basedOn w:val="a"/>
    <w:rsid w:val="0096462A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basedOn w:val="a"/>
    <w:link w:val="20"/>
    <w:rsid w:val="0096462A"/>
    <w:rPr>
      <w:szCs w:val="20"/>
    </w:rPr>
  </w:style>
  <w:style w:type="character" w:customStyle="1" w:styleId="20">
    <w:name w:val="Основной текст 2 Знак"/>
    <w:basedOn w:val="a0"/>
    <w:link w:val="2"/>
    <w:rsid w:val="009646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2016-12-23T11:38:00Z</dcterms:created>
  <dcterms:modified xsi:type="dcterms:W3CDTF">2016-12-23T11:39:00Z</dcterms:modified>
</cp:coreProperties>
</file>