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E21E05">
        <w:rPr>
          <w:b/>
          <w:sz w:val="26"/>
          <w:szCs w:val="26"/>
        </w:rPr>
        <w:t>25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10</w:t>
      </w:r>
      <w:r w:rsidR="00C01C51">
        <w:rPr>
          <w:b/>
          <w:sz w:val="26"/>
          <w:szCs w:val="26"/>
        </w:rPr>
        <w:t xml:space="preserve">.2021 г. по </w:t>
      </w:r>
      <w:r w:rsidR="00E21E05">
        <w:rPr>
          <w:b/>
          <w:sz w:val="26"/>
          <w:szCs w:val="26"/>
        </w:rPr>
        <w:t>29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10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E21E05">
        <w:rPr>
          <w:rFonts w:ascii="Times New Roman" w:hAnsi="Times New Roman" w:cs="Times New Roman"/>
          <w:sz w:val="26"/>
          <w:szCs w:val="26"/>
        </w:rPr>
        <w:t>25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10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E21E05">
        <w:rPr>
          <w:rFonts w:ascii="Times New Roman" w:hAnsi="Times New Roman" w:cs="Times New Roman"/>
          <w:sz w:val="26"/>
          <w:szCs w:val="26"/>
        </w:rPr>
        <w:t>29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10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2D14B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2875">
        <w:rPr>
          <w:rFonts w:ascii="Times New Roman" w:hAnsi="Times New Roman" w:cs="Times New Roman"/>
          <w:sz w:val="26"/>
          <w:szCs w:val="26"/>
        </w:rPr>
        <w:t>7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943A26">
        <w:rPr>
          <w:rFonts w:ascii="Times New Roman" w:hAnsi="Times New Roman" w:cs="Times New Roman"/>
          <w:sz w:val="26"/>
          <w:szCs w:val="26"/>
        </w:rPr>
        <w:t>ок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2D14B8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D14B8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2D14B8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E21E05" w:rsidRDefault="00E21E05" w:rsidP="00E21E05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Плановые:</w:t>
      </w:r>
    </w:p>
    <w:p w:rsidR="00E21E05" w:rsidRDefault="00E21E05" w:rsidP="00E21E05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>
        <w:rPr>
          <w:sz w:val="26"/>
          <w:szCs w:val="26"/>
        </w:rPr>
        <w:t>пос. Свободы, ул. Маршала Жукова, 27 (нарушений не выявлено)</w:t>
      </w:r>
      <w:r w:rsidRPr="00B560D4">
        <w:rPr>
          <w:sz w:val="26"/>
          <w:szCs w:val="26"/>
        </w:rPr>
        <w:t>;</w:t>
      </w:r>
    </w:p>
    <w:p w:rsidR="00E21E05" w:rsidRDefault="00E21E05" w:rsidP="00E21E05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>
        <w:rPr>
          <w:sz w:val="26"/>
          <w:szCs w:val="26"/>
        </w:rPr>
        <w:t>пос. Средний Подкумок, ул. Зеленая, 15 (нарушений не выявлено)</w:t>
      </w:r>
      <w:r w:rsidRPr="00B560D4">
        <w:rPr>
          <w:sz w:val="26"/>
          <w:szCs w:val="26"/>
        </w:rPr>
        <w:t>;</w:t>
      </w:r>
    </w:p>
    <w:p w:rsidR="00E21E05" w:rsidRDefault="00E21E05" w:rsidP="00B560D4">
      <w:pPr>
        <w:ind w:left="357"/>
        <w:jc w:val="both"/>
        <w:rPr>
          <w:sz w:val="26"/>
          <w:szCs w:val="26"/>
        </w:rPr>
      </w:pPr>
    </w:p>
    <w:p w:rsidR="00E21E05" w:rsidRDefault="00E21E05" w:rsidP="00E21E05">
      <w:pPr>
        <w:ind w:left="357" w:firstLine="351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Внеплановые:</w:t>
      </w:r>
    </w:p>
    <w:p w:rsidR="00943A26" w:rsidRDefault="00943A26" w:rsidP="00943A26">
      <w:pPr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просп. Калинина, д. 202 (ч.1 ст. 8.8 КоАП РФ)</w:t>
      </w:r>
      <w:r w:rsidRPr="00943A26">
        <w:rPr>
          <w:sz w:val="26"/>
          <w:szCs w:val="26"/>
        </w:rPr>
        <w:t>;</w:t>
      </w:r>
    </w:p>
    <w:p w:rsidR="00943A26" w:rsidRDefault="00943A26" w:rsidP="00943A26">
      <w:pPr>
        <w:numPr>
          <w:ilvl w:val="0"/>
          <w:numId w:val="25"/>
        </w:numPr>
        <w:jc w:val="both"/>
        <w:rPr>
          <w:sz w:val="26"/>
          <w:szCs w:val="26"/>
        </w:rPr>
      </w:pPr>
      <w:r w:rsidRPr="003A5CEF">
        <w:rPr>
          <w:sz w:val="26"/>
          <w:szCs w:val="26"/>
        </w:rPr>
        <w:t xml:space="preserve">г. Пятигорск, </w:t>
      </w:r>
      <w:r>
        <w:rPr>
          <w:sz w:val="26"/>
          <w:szCs w:val="26"/>
        </w:rPr>
        <w:t>ул. Степная, д.60</w:t>
      </w:r>
      <w:r w:rsidRPr="00823F01">
        <w:rPr>
          <w:sz w:val="26"/>
          <w:szCs w:val="26"/>
        </w:rPr>
        <w:t xml:space="preserve"> </w:t>
      </w:r>
      <w:r>
        <w:rPr>
          <w:sz w:val="26"/>
          <w:szCs w:val="26"/>
        </w:rPr>
        <w:t>(нарушений не выявлено)</w:t>
      </w:r>
      <w:r w:rsidRPr="002D14B8">
        <w:rPr>
          <w:sz w:val="26"/>
          <w:szCs w:val="26"/>
        </w:rPr>
        <w:t>;</w:t>
      </w:r>
    </w:p>
    <w:p w:rsidR="00943A26" w:rsidRPr="00943A26" w:rsidRDefault="00943A26" w:rsidP="00943A26">
      <w:pPr>
        <w:numPr>
          <w:ilvl w:val="0"/>
          <w:numId w:val="25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район Новопятигорского озера, дачное некоммерческое товарищ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ство «Ботанический сад», участок №128, и смежного с ним земельного участка с кад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стровым номером 26:33:030101:86 (нарушений не выявлено)</w:t>
      </w:r>
      <w:r w:rsidRPr="00943A26">
        <w:rPr>
          <w:sz w:val="26"/>
          <w:szCs w:val="26"/>
        </w:rPr>
        <w:t>;</w:t>
      </w:r>
    </w:p>
    <w:p w:rsidR="00943A26" w:rsidRDefault="00943A26" w:rsidP="00943A26">
      <w:pPr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Февральская, д.26а (нарушений не выявлено)</w:t>
      </w:r>
      <w:r w:rsidRPr="00943A26">
        <w:rPr>
          <w:sz w:val="26"/>
          <w:szCs w:val="26"/>
        </w:rPr>
        <w:t>;</w:t>
      </w:r>
    </w:p>
    <w:p w:rsidR="00943A26" w:rsidRDefault="00402875" w:rsidP="00402875">
      <w:pPr>
        <w:numPr>
          <w:ilvl w:val="0"/>
          <w:numId w:val="25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пос. Горячеводский, ул. Академика Н.А. Шило, 28а (нарушений не выявлено).</w:t>
      </w:r>
    </w:p>
    <w:p w:rsidR="002D14B8" w:rsidRPr="000B7F58" w:rsidRDefault="002D14B8" w:rsidP="002D14B8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943A26">
        <w:rPr>
          <w:sz w:val="26"/>
          <w:szCs w:val="26"/>
        </w:rPr>
        <w:t>ому</w:t>
      </w:r>
      <w:r>
        <w:rPr>
          <w:sz w:val="26"/>
          <w:szCs w:val="26"/>
        </w:rPr>
        <w:t xml:space="preserve"> нарушени</w:t>
      </w:r>
      <w:r w:rsidR="00943A26">
        <w:rPr>
          <w:sz w:val="26"/>
          <w:szCs w:val="26"/>
        </w:rPr>
        <w:t>ю</w:t>
      </w:r>
      <w:r>
        <w:rPr>
          <w:sz w:val="26"/>
          <w:szCs w:val="26"/>
        </w:rPr>
        <w:t xml:space="preserve"> земельного законодательства материалы провер</w:t>
      </w:r>
      <w:r w:rsidR="00943A26">
        <w:rPr>
          <w:sz w:val="26"/>
          <w:szCs w:val="26"/>
        </w:rPr>
        <w:t>ки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</w:t>
      </w:r>
      <w:r w:rsidRPr="000B7F58">
        <w:rPr>
          <w:rStyle w:val="FontStyle11"/>
          <w:sz w:val="26"/>
          <w:szCs w:val="26"/>
        </w:rPr>
        <w:t>в</w:t>
      </w:r>
      <w:r w:rsidRPr="000B7F58">
        <w:rPr>
          <w:rStyle w:val="FontStyle11"/>
          <w:sz w:val="26"/>
          <w:szCs w:val="26"/>
        </w:rPr>
        <w:t>ления Федеральной службы государственной регистрации, кадастра и картографии по Ставропольскому краю.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sectPr w:rsidR="00260A8E" w:rsidSect="00402875">
      <w:headerReference w:type="even" r:id="rId7"/>
      <w:pgSz w:w="11906" w:h="16838"/>
      <w:pgMar w:top="1134" w:right="567" w:bottom="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041" w:rsidRDefault="005C3041">
      <w:r>
        <w:separator/>
      </w:r>
    </w:p>
  </w:endnote>
  <w:endnote w:type="continuationSeparator" w:id="1">
    <w:p w:rsidR="005C3041" w:rsidRDefault="005C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041" w:rsidRDefault="005C3041">
      <w:r>
        <w:separator/>
      </w:r>
    </w:p>
  </w:footnote>
  <w:footnote w:type="continuationSeparator" w:id="1">
    <w:p w:rsidR="005C3041" w:rsidRDefault="005C3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5C38D8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00F3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875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3041"/>
    <w:rsid w:val="005C38D8"/>
    <w:rsid w:val="005C6540"/>
    <w:rsid w:val="005C70B8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33135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50FEA"/>
    <w:rsid w:val="00951ED9"/>
    <w:rsid w:val="00954712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672C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413B"/>
    <w:rsid w:val="00DA59C9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2021-10-29T12:24:00Z</cp:lastPrinted>
  <dcterms:created xsi:type="dcterms:W3CDTF">2021-10-29T11:40:00Z</dcterms:created>
  <dcterms:modified xsi:type="dcterms:W3CDTF">2021-11-08T11:59:00Z</dcterms:modified>
</cp:coreProperties>
</file>