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D7" w:rsidRPr="0035726A" w:rsidRDefault="00DD37A4" w:rsidP="00962383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6496F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1C7DD7" w:rsidRPr="00357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</w:t>
      </w:r>
      <w:r w:rsidR="002F70C5" w:rsidRPr="00357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ТВЕРЖДЕН</w:t>
      </w:r>
    </w:p>
    <w:p w:rsidR="005E02B6" w:rsidRPr="0035726A" w:rsidRDefault="001C7DD7" w:rsidP="00962383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="00B22987" w:rsidRPr="00357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5E02B6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комиссии по осуществлению оценки </w:t>
      </w:r>
    </w:p>
    <w:p w:rsidR="005E02B6" w:rsidRPr="0035726A" w:rsidRDefault="005E02B6" w:rsidP="00962383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эффективности организации и функционирования </w:t>
      </w:r>
    </w:p>
    <w:p w:rsidR="005E02B6" w:rsidRPr="0035726A" w:rsidRDefault="005E02B6" w:rsidP="00962383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города Пятигорска  </w:t>
      </w:r>
    </w:p>
    <w:p w:rsidR="005E02B6" w:rsidRPr="0035726A" w:rsidRDefault="005E02B6" w:rsidP="00962383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антимонопольного комплаенса </w:t>
      </w:r>
    </w:p>
    <w:p w:rsidR="001C7DD7" w:rsidRPr="0035726A" w:rsidRDefault="002F70C5" w:rsidP="00962383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(протокол от </w:t>
      </w:r>
      <w:r w:rsidR="006D52D9" w:rsidRPr="003572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="0035726A" w:rsidRPr="003572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</w:t>
      </w:r>
      <w:r w:rsidR="006D52D9" w:rsidRPr="003572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.03.</w:t>
      </w:r>
      <w:r w:rsidR="0035726A" w:rsidRPr="003572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2021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г</w:t>
      </w:r>
      <w:r w:rsidR="00812F69" w:rsidRPr="003572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</w:t>
      </w:r>
      <w:r w:rsidR="006D52D9" w:rsidRPr="003572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№ 1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F55BED" w:rsidRPr="0035726A" w:rsidRDefault="00F55BED" w:rsidP="0096238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</w:p>
    <w:p w:rsidR="001C7DD7" w:rsidRPr="00962383" w:rsidRDefault="008D5628" w:rsidP="0096238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color w:val="222222"/>
          <w:sz w:val="26"/>
          <w:szCs w:val="26"/>
          <w:lang w:eastAsia="ru-RU"/>
        </w:rPr>
      </w:pPr>
      <w:r w:rsidRPr="00962383">
        <w:rPr>
          <w:rFonts w:ascii="Times New Roman" w:eastAsia="Times New Roman" w:hAnsi="Times New Roman" w:cs="Times New Roman"/>
          <w:bCs/>
          <w:caps/>
          <w:color w:val="222222"/>
          <w:sz w:val="26"/>
          <w:szCs w:val="26"/>
          <w:lang w:eastAsia="ru-RU"/>
        </w:rPr>
        <w:t>Отчет</w:t>
      </w:r>
    </w:p>
    <w:p w:rsidR="0050713B" w:rsidRPr="0035726A" w:rsidRDefault="001C7DD7" w:rsidP="0096238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об организации системы внутре</w:t>
      </w:r>
      <w:r w:rsidR="0050713B" w:rsidRPr="0035726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ннего обеспечения соответствия </w:t>
      </w:r>
      <w:r w:rsidRPr="0035726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требованиям антимонопольного законодательства</w:t>
      </w:r>
      <w:r w:rsidR="00501156" w:rsidRPr="0035726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(антимонопольном комплаенсе)</w:t>
      </w:r>
      <w:r w:rsidRPr="0035726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в администрации </w:t>
      </w:r>
      <w:r w:rsidR="0079462A" w:rsidRPr="00357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C539B7" w:rsidRPr="0035726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</w:t>
      </w:r>
    </w:p>
    <w:p w:rsidR="001C7DD7" w:rsidRPr="0035726A" w:rsidRDefault="0035726A" w:rsidP="0096238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за 2020</w:t>
      </w:r>
      <w:r w:rsidR="001C7DD7" w:rsidRPr="0035726A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год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left="1260"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1.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Общие положения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конкуренции», </w:t>
      </w:r>
      <w:r w:rsidR="00FF1CE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распоряжени</w:t>
      </w:r>
      <w:r w:rsidR="007C0AC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я</w:t>
      </w:r>
      <w:r w:rsidR="00FF1CE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Правительства Российской Федерации от 18.10.2018 № 2258-р, 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79462A" w:rsidRPr="00357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 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постановлением администрации города Пятигорска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от 2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2.11.2019 №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5693 (далее - постановление от 22.11.2019 №  5693) 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создана  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внутреннего обеспечения соответствия требованиям антимонопольного законодател</w:t>
      </w:r>
      <w:r w:rsidR="008D5628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ьства в администрации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  города Пятигорска 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(далее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- антимонопольный комплаенс).</w:t>
      </w:r>
    </w:p>
    <w:p w:rsidR="00ED730A" w:rsidRPr="0035726A" w:rsidRDefault="00ED730A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Постановление </w:t>
      </w:r>
      <w:r w:rsidR="007C0AC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от 2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2.11</w:t>
      </w:r>
      <w:r w:rsidR="007C0AC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.2019 №  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5693</w:t>
      </w:r>
      <w:r w:rsidR="007C0AC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«О системе внутреннего обеспечения соответствия  требованиям антимонопольного законодательства в администрации 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386651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», на основании которого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в администрации 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реализуется антимонопольный комплаенс,  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</w:t>
      </w:r>
      <w:r w:rsidR="008750B4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№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2258-р. </w:t>
      </w:r>
    </w:p>
    <w:p w:rsidR="00CB6AEB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соответствии с 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Постановление от 22.11.2019 № 5693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функции уполномоченного </w:t>
      </w:r>
      <w:r w:rsidR="00CB6AEB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подразделения, связанные с организацией и функционированием антимонопольного 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комплаенса, распределяются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между структурными подразделениями администрации города Пятигорска как обладающими статусом юридического лица, так и не обладающими статусом юридического лица (далее – структурные подразделения)</w:t>
      </w:r>
      <w:r w:rsidR="00CB6AEB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  <w:r w:rsidR="008750B4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1C7DD7" w:rsidRPr="0035726A" w:rsidRDefault="008D5628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С целью осуществления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оценки эффективности </w:t>
      </w:r>
      <w:r w:rsidR="00812F6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организации и функционирования 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 администрац</w:t>
      </w:r>
      <w:r w:rsidR="00812F6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ии антимонопольного комплаенса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создан Коллегиальный орган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-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комиссия по осуществлению оценки эффективности организации и функционирования в а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дминистрации города Пятигорска 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антимонопольного комплаенса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, состав и положение </w:t>
      </w:r>
      <w:r w:rsidR="00BB15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 котором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утверждены 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постановлением администрации 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812F6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от   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22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  <w:r w:rsidR="00ED730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11.2019  № 5694 (далее – комиссия).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обеспечения открытости и доступа к информации на официальном сайте</w:t>
      </w:r>
      <w:r w:rsidR="001F0AD5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администрации 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812F6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создан раздел «Антимонопольный 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комплаенс».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lastRenderedPageBreak/>
        <w:t xml:space="preserve">2. Информация о проведенных мероприятиях по внедрению </w:t>
      </w:r>
      <w:r w:rsidR="008D5628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антимонопольного комплаенса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в администрации </w:t>
      </w:r>
      <w:r w:rsidR="0079462A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города Пятигорска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.</w:t>
      </w:r>
    </w:p>
    <w:p w:rsidR="00962383" w:rsidRPr="0035726A" w:rsidRDefault="00962383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C7DD7" w:rsidRPr="0035726A" w:rsidRDefault="00962383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выявления 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и оценки ри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сков нарушения антимонопольного законодательства </w:t>
      </w:r>
      <w:r w:rsidR="001F0AD5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уполномоченными отраслевыми (функциональными) и территориальными органами администрации 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проводится ряд мероприятий</w:t>
      </w:r>
      <w:r w:rsidR="008750B4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2.</w:t>
      </w:r>
      <w:r w:rsidR="00460CAB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. Анализ </w:t>
      </w:r>
      <w:r w:rsidR="008D5628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действующих нормативных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="008D5628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правовых актов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администрации </w:t>
      </w:r>
      <w:r w:rsidR="0079462A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города Пятигорска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на предмет их соответствия антимонопольному законодательству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962383" w:rsidRPr="0035726A" w:rsidRDefault="00962383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Во исполнение Положения об </w:t>
      </w:r>
      <w:r w:rsidR="00460CAB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460CAB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системы внутреннего обеспечения соответствия требованиям 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</w:t>
      </w:r>
      <w:r w:rsidR="00460CAB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460CAB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законодательства (антимонопольный комплаенс)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, 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а так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же в целях выявления и исключения рис</w:t>
      </w:r>
      <w:r w:rsidR="0035726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ков нарушения антимонопольного 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законодательства и проведения анализа нормативных правовых актов администрации на соответствие их антим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онопольному </w:t>
      </w:r>
      <w:r w:rsidR="00812F6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законодательству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сф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ормирован Перечень действующих 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нормативных правовых актов администрации 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Указанный Перечень с </w:t>
      </w:r>
      <w:r w:rsidR="008D5628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приложением текстов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таких </w:t>
      </w:r>
      <w:r w:rsidR="008D5628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актов размещен на</w:t>
      </w:r>
      <w:r w:rsidR="00812F6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официальном сайте 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в разделе «Антимонопольный комплаенс».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По итогам </w:t>
      </w:r>
      <w:r w:rsidR="00812F6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проведенного анализа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действующих НП</w:t>
      </w:r>
      <w:r w:rsidR="00812F6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А уполномоченным подразделением</w:t>
      </w:r>
      <w:r w:rsidR="0035726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будет сделан вывод 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об их соо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тветствии </w:t>
      </w:r>
      <w:r w:rsidR="00460CAB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либо несоответствии 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ольному законодательству, а так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же о целесообразности внесения изменений в действующие НПА администрации.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2.</w:t>
      </w:r>
      <w:r w:rsidR="00460CAB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. Анализ проектов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50713B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нормативных правовых 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актов администрации </w:t>
      </w:r>
      <w:r w:rsidR="0079462A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Города Пятигорска</w:t>
      </w:r>
      <w:r w:rsidR="00460CAB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на предмет их соответствия антимонопольному законодательству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962383" w:rsidRPr="0035726A" w:rsidRDefault="00962383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C7DD7" w:rsidRPr="0035726A" w:rsidRDefault="0050713B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обеспечения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проведения анализа проектов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 НПА администрации размещаются 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на официальном сайте городского ок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руга в подразделе «Проекты 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нормативных правовых актов администрации</w:t>
      </w:r>
      <w:r w:rsidR="00460CAB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» раздела «Антимонопольный комплаенс».</w:t>
      </w:r>
    </w:p>
    <w:p w:rsidR="001C7DD7" w:rsidRPr="0035726A" w:rsidRDefault="0050713B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При этом 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 соответствии с Положени</w:t>
      </w:r>
      <w:r w:rsidR="00460CAB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ем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об </w:t>
      </w:r>
      <w:r w:rsidR="00460CAB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460CAB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комплаенс), 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пр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оекты НПА размещаются вместе с 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необходимым обоснованием реализации предлагаемых решений, в том числе их влияния на конкуренцию.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2.</w:t>
      </w:r>
      <w:r w:rsidR="00460CAB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3</w:t>
      </w:r>
      <w:r w:rsidR="0050713B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. Проведение 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систематической реализ</w:t>
      </w:r>
      <w:r w:rsidR="00736A04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ации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мероприятий по снижению рис</w:t>
      </w:r>
      <w:r w:rsidR="0050713B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ков нарушения антимонопольного законодательства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в администрации </w:t>
      </w:r>
      <w:r w:rsidR="0079462A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Города Пятигорска</w:t>
      </w:r>
    </w:p>
    <w:p w:rsidR="00736A04" w:rsidRPr="0035726A" w:rsidRDefault="00736A04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 </w:t>
      </w:r>
      <w:r w:rsidR="0050713B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 выявления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рисков нарушения ант</w:t>
      </w:r>
      <w:r w:rsidR="0050713B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имонопольного законодательства </w:t>
      </w:r>
      <w:r w:rsidR="007D4380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уполномоченными отраслевыми (функциональными) и территориальными органами администрации 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осуществлен ряд мероприятий, предусмотренных Положением </w:t>
      </w:r>
      <w:r w:rsidR="007D4380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об</w:t>
      </w:r>
      <w:r w:rsidR="00736A04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7D4380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организации в администрации </w:t>
      </w:r>
      <w:r w:rsidR="009C2F51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="007D4380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системы внутреннего </w:t>
      </w:r>
      <w:r w:rsidR="007D4380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lastRenderedPageBreak/>
        <w:t>обеспечения соответствия требованиям антимонопольного законодательства (антимонопольный комплаенс)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, а именно:</w:t>
      </w:r>
    </w:p>
    <w:p w:rsidR="007D4380" w:rsidRPr="0035726A" w:rsidRDefault="007D4380" w:rsidP="0096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26A">
        <w:rPr>
          <w:rFonts w:ascii="Times New Roman" w:hAnsi="Times New Roman" w:cs="Times New Roman"/>
          <w:sz w:val="26"/>
          <w:szCs w:val="26"/>
        </w:rPr>
        <w:t xml:space="preserve">- 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запрошены</w:t>
      </w:r>
      <w:r w:rsidRPr="0035726A">
        <w:rPr>
          <w:rFonts w:ascii="Times New Roman" w:hAnsi="Times New Roman" w:cs="Times New Roman"/>
          <w:sz w:val="26"/>
          <w:szCs w:val="26"/>
        </w:rPr>
        <w:t xml:space="preserve"> предложения от отраслевых (функциональных) и территориальных органов администрации </w:t>
      </w:r>
      <w:r w:rsidR="009C2F51" w:rsidRPr="0035726A">
        <w:rPr>
          <w:rFonts w:ascii="Times New Roman" w:hAnsi="Times New Roman" w:cs="Times New Roman"/>
          <w:sz w:val="26"/>
          <w:szCs w:val="26"/>
        </w:rPr>
        <w:t>г</w:t>
      </w:r>
      <w:r w:rsidR="0079462A" w:rsidRPr="0035726A">
        <w:rPr>
          <w:rFonts w:ascii="Times New Roman" w:hAnsi="Times New Roman" w:cs="Times New Roman"/>
          <w:sz w:val="26"/>
          <w:szCs w:val="26"/>
        </w:rPr>
        <w:t>орода Пятигорска</w:t>
      </w:r>
      <w:r w:rsidRPr="0035726A">
        <w:rPr>
          <w:rFonts w:ascii="Times New Roman" w:hAnsi="Times New Roman" w:cs="Times New Roman"/>
          <w:sz w:val="26"/>
          <w:szCs w:val="26"/>
        </w:rPr>
        <w:t xml:space="preserve"> для включения в План мероприятий («дорожную карту») по снижению комплаенс-рисков администрации (п.24,25 Положения);</w:t>
      </w:r>
    </w:p>
    <w:p w:rsidR="00962383" w:rsidRDefault="007D4380" w:rsidP="0096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26A">
        <w:rPr>
          <w:rFonts w:ascii="Times New Roman" w:hAnsi="Times New Roman" w:cs="Times New Roman"/>
          <w:sz w:val="26"/>
          <w:szCs w:val="26"/>
        </w:rPr>
        <w:t xml:space="preserve">- 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запрошены</w:t>
      </w:r>
      <w:r w:rsidRPr="0035726A">
        <w:rPr>
          <w:rFonts w:ascii="Times New Roman" w:hAnsi="Times New Roman" w:cs="Times New Roman"/>
          <w:sz w:val="26"/>
          <w:szCs w:val="26"/>
        </w:rPr>
        <w:t xml:space="preserve"> предложения от отраслевых (функциональных) и территориальных органов администрации </w:t>
      </w:r>
      <w:r w:rsidR="009C2F51" w:rsidRPr="0035726A">
        <w:rPr>
          <w:rFonts w:ascii="Times New Roman" w:hAnsi="Times New Roman" w:cs="Times New Roman"/>
          <w:sz w:val="26"/>
          <w:szCs w:val="26"/>
        </w:rPr>
        <w:t>г</w:t>
      </w:r>
      <w:r w:rsidR="0079462A" w:rsidRPr="0035726A">
        <w:rPr>
          <w:rFonts w:ascii="Times New Roman" w:hAnsi="Times New Roman" w:cs="Times New Roman"/>
          <w:sz w:val="26"/>
          <w:szCs w:val="26"/>
        </w:rPr>
        <w:t>орода Пятигорска</w:t>
      </w:r>
      <w:r w:rsidRPr="0035726A">
        <w:rPr>
          <w:rFonts w:ascii="Times New Roman" w:hAnsi="Times New Roman" w:cs="Times New Roman"/>
          <w:sz w:val="26"/>
          <w:szCs w:val="26"/>
        </w:rPr>
        <w:t xml:space="preserve"> для включения в карту комплаенс-рисков, которая должна включать: выявленные риски (их описание), описание причин возникновения рисков, описание условий возникновения рисков (п.22 Положения).</w:t>
      </w:r>
    </w:p>
    <w:p w:rsidR="001C7DD7" w:rsidRPr="00962383" w:rsidRDefault="00962383" w:rsidP="00962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проведены рабочие 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совещания с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уполномоченными структурными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  подразделениями     с целью обсуждения и анализа результатов проводимой работы по выявлению комплаенс-рисков.</w:t>
      </w:r>
    </w:p>
    <w:p w:rsidR="008750B4" w:rsidRPr="0035726A" w:rsidRDefault="00812F69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снижения рисков нарушения</w:t>
      </w:r>
      <w:r w:rsidR="00F006F2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антимонопольного законодательства и в</w:t>
      </w:r>
      <w:r w:rsidR="008750B4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результате проведенных мероприятий, постановлением администрации 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="008750B4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от 28.12.2019 № 2879 утверждены:</w:t>
      </w:r>
    </w:p>
    <w:p w:rsidR="00F006F2" w:rsidRPr="0035726A" w:rsidRDefault="008750B4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hAnsi="Times New Roman" w:cs="Times New Roman"/>
          <w:sz w:val="26"/>
          <w:szCs w:val="26"/>
        </w:rPr>
        <w:t xml:space="preserve">План мероприятий («дорожная карта») по снижению комплаенс-рисков в администрации </w:t>
      </w:r>
      <w:r w:rsidR="009C2F51" w:rsidRPr="0035726A">
        <w:rPr>
          <w:rFonts w:ascii="Times New Roman" w:hAnsi="Times New Roman" w:cs="Times New Roman"/>
          <w:sz w:val="26"/>
          <w:szCs w:val="26"/>
        </w:rPr>
        <w:t>г</w:t>
      </w:r>
      <w:r w:rsidR="0079462A" w:rsidRPr="0035726A">
        <w:rPr>
          <w:rFonts w:ascii="Times New Roman" w:hAnsi="Times New Roman" w:cs="Times New Roman"/>
          <w:sz w:val="26"/>
          <w:szCs w:val="26"/>
        </w:rPr>
        <w:t>орода Пятигорска</w:t>
      </w:r>
      <w:r w:rsidRPr="0035726A">
        <w:rPr>
          <w:rFonts w:ascii="Times New Roman" w:hAnsi="Times New Roman" w:cs="Times New Roman"/>
          <w:sz w:val="26"/>
          <w:szCs w:val="26"/>
        </w:rPr>
        <w:t>.</w:t>
      </w:r>
      <w:r w:rsidR="00F006F2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2.</w:t>
      </w:r>
      <w:r w:rsidR="00F006F2"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4</w:t>
      </w:r>
      <w:r w:rsidRPr="0035726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. Мероприятия по снижению рисков нарушения антимонопольного законодательства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736A04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 </w:t>
      </w:r>
      <w:r w:rsidR="008D5628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снижения рисков</w:t>
      </w:r>
      <w:r w:rsidR="00812F6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нарушения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ан</w:t>
      </w:r>
      <w:r w:rsidR="00812F6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тимонопольного законодательства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736A04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правовым управлением администрации 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="00736A04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:</w:t>
      </w:r>
    </w:p>
    <w:p w:rsidR="00736A04" w:rsidRPr="0035726A" w:rsidRDefault="00736A04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подготовлен и представлен главе 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на утверждение правовой акт об антимонопольном комплаенсе</w:t>
      </w:r>
      <w:r w:rsidR="009D18FF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;</w:t>
      </w:r>
    </w:p>
    <w:p w:rsidR="009D18FF" w:rsidRPr="0035726A" w:rsidRDefault="009D18FF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- регулярно проводилось консультирование служащих администрации по вопросам, связанным с соблюдением антимонопольного законодательства и антимонопольным комплаенсом;</w:t>
      </w:r>
    </w:p>
    <w:p w:rsidR="009D18FF" w:rsidRPr="0035726A" w:rsidRDefault="009D18FF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- организовано взаимодействие с другими структурными подразделениями администрации по вопросам, связанным с соблюдением антимонопольного законодательства и антимонопольным комплаенсом;</w:t>
      </w:r>
    </w:p>
    <w:p w:rsidR="009D18FF" w:rsidRPr="0035726A" w:rsidRDefault="009D18FF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- информирование главы </w:t>
      </w:r>
      <w:r w:rsid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комплаенсу</w:t>
      </w:r>
      <w:proofErr w:type="spellEnd"/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9D18FF" w:rsidRPr="0035726A" w:rsidRDefault="009D18FF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целях </w:t>
      </w:r>
      <w:r w:rsidR="008D5628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снижения рисков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8D5628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нарушения антимонопольного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8D5628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законодательства управлением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эконом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ического развития администрации г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:</w:t>
      </w:r>
    </w:p>
    <w:p w:rsidR="009D18FF" w:rsidRPr="0035726A" w:rsidRDefault="0035726A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5726A">
        <w:rPr>
          <w:rFonts w:ascii="Times New Roman" w:hAnsi="Times New Roman" w:cs="Times New Roman"/>
          <w:sz w:val="26"/>
          <w:szCs w:val="26"/>
        </w:rPr>
        <w:t>разработан</w:t>
      </w:r>
      <w:r w:rsidR="002018A7" w:rsidRPr="0035726A">
        <w:rPr>
          <w:rFonts w:ascii="Times New Roman" w:hAnsi="Times New Roman" w:cs="Times New Roman"/>
          <w:sz w:val="26"/>
          <w:szCs w:val="26"/>
        </w:rPr>
        <w:t xml:space="preserve"> и утвержден</w:t>
      </w:r>
      <w:r w:rsidR="009D18FF" w:rsidRPr="0035726A">
        <w:rPr>
          <w:rFonts w:ascii="Times New Roman" w:hAnsi="Times New Roman" w:cs="Times New Roman"/>
          <w:sz w:val="26"/>
          <w:szCs w:val="26"/>
        </w:rPr>
        <w:t xml:space="preserve"> </w:t>
      </w:r>
      <w:r w:rsidRPr="0035726A">
        <w:rPr>
          <w:rFonts w:ascii="Times New Roman" w:hAnsi="Times New Roman" w:cs="Times New Roman"/>
          <w:sz w:val="26"/>
          <w:szCs w:val="26"/>
        </w:rPr>
        <w:t>план мероприятий («дорожная карта») по снижению комплаенс-рисков в администрации города Пятигорска, на 2020 год</w:t>
      </w:r>
      <w:r w:rsidR="009D18FF" w:rsidRPr="0035726A">
        <w:rPr>
          <w:rFonts w:ascii="Times New Roman" w:hAnsi="Times New Roman" w:cs="Times New Roman"/>
          <w:sz w:val="26"/>
          <w:szCs w:val="26"/>
        </w:rPr>
        <w:t xml:space="preserve"> (постановление администрации от </w:t>
      </w:r>
      <w:r w:rsidRPr="0035726A">
        <w:rPr>
          <w:rFonts w:ascii="Times New Roman" w:hAnsi="Times New Roman" w:cs="Times New Roman"/>
          <w:sz w:val="26"/>
          <w:szCs w:val="26"/>
        </w:rPr>
        <w:t>20.07.2020 № 2137</w:t>
      </w:r>
      <w:r w:rsidR="009D18FF" w:rsidRPr="0035726A">
        <w:rPr>
          <w:rFonts w:ascii="Times New Roman" w:hAnsi="Times New Roman" w:cs="Times New Roman"/>
          <w:sz w:val="26"/>
          <w:szCs w:val="26"/>
        </w:rPr>
        <w:t>).</w:t>
      </w:r>
    </w:p>
    <w:p w:rsidR="00736A04" w:rsidRPr="00962383" w:rsidRDefault="0035726A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снижения рисков нарушения </w:t>
      </w:r>
      <w:r w:rsidR="002018A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антимонопольного законодательства 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отделом муниципальной службы и</w:t>
      </w:r>
      <w:r w:rsidR="00962383" w:rsidRP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специального делопроизводства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="002018A7" w:rsidRP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администрации </w:t>
      </w:r>
      <w:r w:rsidRP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</w:t>
      </w:r>
      <w:r w:rsidR="0079462A" w:rsidRP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="002018A7" w:rsidRP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проведена следующая работа. </w:t>
      </w:r>
    </w:p>
    <w:p w:rsidR="00C342D0" w:rsidRPr="0035726A" w:rsidRDefault="00C342D0" w:rsidP="00962383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962383">
        <w:rPr>
          <w:b w:val="0"/>
          <w:sz w:val="26"/>
          <w:szCs w:val="26"/>
        </w:rPr>
        <w:t>В целях повышения уровня антикоррупционного сознания муниципальных служащих о</w:t>
      </w:r>
      <w:r w:rsidRPr="00962383">
        <w:rPr>
          <w:b w:val="0"/>
          <w:spacing w:val="2"/>
          <w:sz w:val="26"/>
          <w:szCs w:val="26"/>
        </w:rPr>
        <w:t xml:space="preserve">тдел муниципальной службы и </w:t>
      </w:r>
      <w:r w:rsidR="00962383" w:rsidRPr="00962383">
        <w:rPr>
          <w:b w:val="0"/>
          <w:color w:val="222222"/>
          <w:sz w:val="26"/>
          <w:szCs w:val="26"/>
          <w:bdr w:val="none" w:sz="0" w:space="0" w:color="auto" w:frame="1"/>
        </w:rPr>
        <w:t xml:space="preserve">специального делопроизводства </w:t>
      </w:r>
      <w:r w:rsidRPr="00962383">
        <w:rPr>
          <w:b w:val="0"/>
          <w:spacing w:val="2"/>
          <w:sz w:val="26"/>
          <w:szCs w:val="26"/>
        </w:rPr>
        <w:t xml:space="preserve">администрации </w:t>
      </w:r>
      <w:r w:rsidRPr="00962383">
        <w:rPr>
          <w:b w:val="0"/>
          <w:sz w:val="26"/>
          <w:szCs w:val="26"/>
        </w:rPr>
        <w:t>организовывал и проводил комплекс просветительских и воспитатель</w:t>
      </w:r>
      <w:r w:rsidRPr="00962383">
        <w:rPr>
          <w:b w:val="0"/>
          <w:sz w:val="26"/>
          <w:szCs w:val="26"/>
        </w:rPr>
        <w:lastRenderedPageBreak/>
        <w:t>ных мер по вопросам противодействия коррупции.   Поступающие</w:t>
      </w:r>
      <w:r w:rsidRPr="0035726A">
        <w:rPr>
          <w:b w:val="0"/>
          <w:sz w:val="26"/>
          <w:szCs w:val="26"/>
        </w:rPr>
        <w:t xml:space="preserve"> на должность муниципальной службы знакомятся с локальными правовыми актами, регламентирующими вопросы противодействия коррупции. Также, при увольнении с муниципальными служащими проводятся индивидуальные беседы по разъяснению требований статьи 12 Федерального закона Российской Федерации от 25.12.2008 № 273-ФЗ «О противодействии коррупции», статьи 14 Федерального закона от 02.03.2007 №</w:t>
      </w:r>
      <w:r w:rsidR="00962383">
        <w:rPr>
          <w:b w:val="0"/>
          <w:sz w:val="26"/>
          <w:szCs w:val="26"/>
        </w:rPr>
        <w:t xml:space="preserve"> </w:t>
      </w:r>
      <w:r w:rsidRPr="0035726A">
        <w:rPr>
          <w:b w:val="0"/>
          <w:sz w:val="26"/>
          <w:szCs w:val="26"/>
        </w:rPr>
        <w:t>25-ФЗ «О муниципальной службе в Российской Федерации», в  части обязанности работодателя при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течении двух лет после увольнения с государственной или муниципальной службы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C342D0" w:rsidRPr="0035726A" w:rsidRDefault="00C342D0" w:rsidP="00962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6"/>
          <w:szCs w:val="26"/>
        </w:rPr>
      </w:pPr>
      <w:r w:rsidRPr="0035726A">
        <w:rPr>
          <w:sz w:val="26"/>
          <w:szCs w:val="26"/>
        </w:rPr>
        <w:t>С лицами, поступающими на должности муниципальной службы, организовано проведение инструктажа по вопросам обеспечения соблюдения ими ограничений и запретов, требований о предотвращении или урегулировании конфликта интересов, исполнения обязанностей, установленных в целях противодействия коррупции, а также ознакомление их под роспись с нормативными правовыми актами Российской Федерации и Ставропольского края, регламентирующими указанные вопросы.</w:t>
      </w:r>
    </w:p>
    <w:p w:rsidR="00C342D0" w:rsidRPr="0035726A" w:rsidRDefault="00962383" w:rsidP="00962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</w:t>
      </w:r>
      <w:r w:rsidR="00C342D0" w:rsidRPr="0035726A">
        <w:rPr>
          <w:sz w:val="26"/>
          <w:szCs w:val="26"/>
        </w:rPr>
        <w:t xml:space="preserve"> муниципальными служащими, чьи должности входили в соответствующие перечни должностей, увольняющимися с муниципальной службы, проводятся профилактические беседы об ограничениях, связанных с последующим трудоустройством, а также предоставляются соответствующие памятки.</w:t>
      </w:r>
    </w:p>
    <w:p w:rsidR="00C342D0" w:rsidRPr="0035726A" w:rsidRDefault="00C342D0" w:rsidP="009623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5726A">
        <w:rPr>
          <w:sz w:val="26"/>
          <w:szCs w:val="26"/>
        </w:rPr>
        <w:t>В дополнение к организационным мерам по созданию условий, затрудняющих возможность коррупционного поведения и обеспечивающих снижение уровня коррупции, в администрации проводится работа по усилению наглядной агитации в сфере противодействия коррупции (размещение в служебных помещениях, на рабочих местах плакатов антикоррупционной тематики).</w:t>
      </w:r>
    </w:p>
    <w:p w:rsidR="00962383" w:rsidRDefault="00962383" w:rsidP="0096238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1C7DD7" w:rsidRDefault="00962383" w:rsidP="0096238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Выводы</w:t>
      </w:r>
    </w:p>
    <w:p w:rsidR="00962383" w:rsidRPr="0035726A" w:rsidRDefault="00962383" w:rsidP="0096238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812F69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настоящее время в администрации 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города Пятигорска</w:t>
      </w:r>
      <w:r w:rsidR="00812F6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осуществлено внедрение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системы</w:t>
      </w:r>
      <w:r w:rsidR="002018A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внутр</w:t>
      </w:r>
      <w:r w:rsidR="00812F69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еннего обеспечения соответствия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требованиям антимонопольного законодательства.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Разработаны нормативные акты администрации в сфере антимонопольного комплаенса, создан раздел «Антимонопольный комплаенс» на официальном сайте 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.</w:t>
      </w:r>
    </w:p>
    <w:p w:rsidR="001C7DD7" w:rsidRPr="0035726A" w:rsidRDefault="001C7DD7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</w:t>
      </w:r>
      <w:r w:rsidR="00232985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го законодательства и внедрения</w:t>
      </w:r>
      <w:bookmarkStart w:id="0" w:name="_GoBack"/>
      <w:bookmarkEnd w:id="0"/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 антимонопольного комплаенса.</w:t>
      </w:r>
    </w:p>
    <w:p w:rsidR="001C7DD7" w:rsidRPr="0035726A" w:rsidRDefault="00812F69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Осуществлено ознакомление 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муниципаль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ных служащих с антимонопольным 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комплаенсом.</w:t>
      </w:r>
    </w:p>
    <w:p w:rsidR="001C7DD7" w:rsidRPr="0035726A" w:rsidRDefault="00812F69" w:rsidP="00962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В целях снижения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рисков нарушения ант</w:t>
      </w:r>
      <w:r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имонопольного законодательства 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разработан План мероприятий («дорожная карта») по снижению рисков нарушения 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lastRenderedPageBreak/>
        <w:t>ант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имонопольного законодательства 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в администрации </w:t>
      </w:r>
      <w:r w:rsidR="00962383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г</w:t>
      </w:r>
      <w:r w:rsidR="0079462A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>орода Пятигорска</w:t>
      </w:r>
      <w:r w:rsidR="001C7DD7" w:rsidRPr="0035726A">
        <w:rPr>
          <w:rFonts w:ascii="Times New Roman" w:eastAsia="Times New Roman" w:hAnsi="Times New Roman" w:cs="Times New Roman"/>
          <w:color w:val="222222"/>
          <w:sz w:val="26"/>
          <w:szCs w:val="26"/>
          <w:bdr w:val="none" w:sz="0" w:space="0" w:color="auto" w:frame="1"/>
          <w:lang w:eastAsia="ru-RU"/>
        </w:rPr>
        <w:t xml:space="preserve"> на 2020 год.</w:t>
      </w:r>
    </w:p>
    <w:p w:rsidR="009E51A1" w:rsidRPr="0035726A" w:rsidRDefault="00232985" w:rsidP="009623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64E8C" w:rsidRPr="0035726A" w:rsidRDefault="00764E8C" w:rsidP="009623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3"/>
      </w:tblGrid>
      <w:tr w:rsidR="0050713B" w:rsidRPr="0035726A" w:rsidTr="00741CC8">
        <w:tc>
          <w:tcPr>
            <w:tcW w:w="4814" w:type="dxa"/>
          </w:tcPr>
          <w:p w:rsidR="0050713B" w:rsidRPr="0035726A" w:rsidRDefault="0050713B" w:rsidP="00962383">
            <w:pPr>
              <w:pStyle w:val="a8"/>
              <w:ind w:left="0" w:firstLine="709"/>
              <w:jc w:val="both"/>
              <w:rPr>
                <w:sz w:val="26"/>
                <w:szCs w:val="26"/>
              </w:rPr>
            </w:pPr>
            <w:r w:rsidRPr="0035726A">
              <w:rPr>
                <w:sz w:val="26"/>
                <w:szCs w:val="26"/>
              </w:rPr>
              <w:t xml:space="preserve">Председатель комиссии                                              </w:t>
            </w:r>
          </w:p>
        </w:tc>
        <w:tc>
          <w:tcPr>
            <w:tcW w:w="4673" w:type="dxa"/>
          </w:tcPr>
          <w:p w:rsidR="0050713B" w:rsidRPr="0035726A" w:rsidRDefault="0050713B" w:rsidP="00962383">
            <w:pPr>
              <w:pStyle w:val="a8"/>
              <w:ind w:left="0" w:firstLine="709"/>
              <w:jc w:val="right"/>
              <w:rPr>
                <w:sz w:val="26"/>
                <w:szCs w:val="26"/>
              </w:rPr>
            </w:pPr>
            <w:r w:rsidRPr="0035726A">
              <w:rPr>
                <w:sz w:val="26"/>
                <w:szCs w:val="26"/>
              </w:rPr>
              <w:t>Карпова В.В.</w:t>
            </w:r>
          </w:p>
        </w:tc>
      </w:tr>
      <w:tr w:rsidR="0050713B" w:rsidRPr="0035726A" w:rsidTr="00741CC8">
        <w:tc>
          <w:tcPr>
            <w:tcW w:w="4814" w:type="dxa"/>
          </w:tcPr>
          <w:p w:rsidR="0050713B" w:rsidRPr="0035726A" w:rsidRDefault="0050713B" w:rsidP="00962383">
            <w:pPr>
              <w:pStyle w:val="a8"/>
              <w:ind w:left="0" w:firstLine="709"/>
              <w:jc w:val="both"/>
              <w:rPr>
                <w:sz w:val="26"/>
                <w:szCs w:val="26"/>
              </w:rPr>
            </w:pPr>
          </w:p>
          <w:p w:rsidR="0050713B" w:rsidRPr="0035726A" w:rsidRDefault="0050713B" w:rsidP="00962383">
            <w:pPr>
              <w:pStyle w:val="a8"/>
              <w:ind w:left="0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673" w:type="dxa"/>
            <w:vAlign w:val="bottom"/>
          </w:tcPr>
          <w:p w:rsidR="0050713B" w:rsidRPr="0035726A" w:rsidRDefault="0050713B" w:rsidP="00962383">
            <w:pPr>
              <w:pStyle w:val="a8"/>
              <w:ind w:left="0" w:firstLine="709"/>
              <w:jc w:val="both"/>
              <w:rPr>
                <w:sz w:val="26"/>
                <w:szCs w:val="26"/>
              </w:rPr>
            </w:pPr>
          </w:p>
        </w:tc>
      </w:tr>
      <w:tr w:rsidR="0050713B" w:rsidRPr="0035726A" w:rsidTr="00741CC8">
        <w:tc>
          <w:tcPr>
            <w:tcW w:w="4814" w:type="dxa"/>
          </w:tcPr>
          <w:p w:rsidR="0050713B" w:rsidRPr="0035726A" w:rsidRDefault="0050713B" w:rsidP="00962383">
            <w:pPr>
              <w:pStyle w:val="a8"/>
              <w:ind w:left="0" w:firstLine="709"/>
              <w:jc w:val="both"/>
              <w:rPr>
                <w:sz w:val="26"/>
                <w:szCs w:val="26"/>
              </w:rPr>
            </w:pPr>
            <w:r w:rsidRPr="0035726A">
              <w:rPr>
                <w:sz w:val="26"/>
                <w:szCs w:val="26"/>
              </w:rPr>
              <w:t>Секретарь Совета</w:t>
            </w:r>
          </w:p>
        </w:tc>
        <w:tc>
          <w:tcPr>
            <w:tcW w:w="4673" w:type="dxa"/>
          </w:tcPr>
          <w:p w:rsidR="0050713B" w:rsidRPr="0035726A" w:rsidRDefault="00812F69" w:rsidP="00962383">
            <w:pPr>
              <w:pStyle w:val="a8"/>
              <w:ind w:left="0" w:firstLine="709"/>
              <w:jc w:val="right"/>
              <w:rPr>
                <w:sz w:val="26"/>
                <w:szCs w:val="26"/>
              </w:rPr>
            </w:pPr>
            <w:r w:rsidRPr="0035726A">
              <w:rPr>
                <w:sz w:val="26"/>
                <w:szCs w:val="26"/>
              </w:rPr>
              <w:t>Данилова</w:t>
            </w:r>
            <w:r w:rsidR="0050713B" w:rsidRPr="0035726A">
              <w:rPr>
                <w:sz w:val="26"/>
                <w:szCs w:val="26"/>
              </w:rPr>
              <w:t xml:space="preserve"> </w:t>
            </w:r>
            <w:r w:rsidRPr="0035726A">
              <w:rPr>
                <w:sz w:val="26"/>
                <w:szCs w:val="26"/>
              </w:rPr>
              <w:t>Л</w:t>
            </w:r>
            <w:r w:rsidR="0050713B" w:rsidRPr="0035726A">
              <w:rPr>
                <w:sz w:val="26"/>
                <w:szCs w:val="26"/>
              </w:rPr>
              <w:t>.</w:t>
            </w:r>
            <w:r w:rsidRPr="0035726A">
              <w:rPr>
                <w:sz w:val="26"/>
                <w:szCs w:val="26"/>
              </w:rPr>
              <w:t>В</w:t>
            </w:r>
            <w:r w:rsidR="0050713B" w:rsidRPr="0035726A">
              <w:rPr>
                <w:sz w:val="26"/>
                <w:szCs w:val="26"/>
              </w:rPr>
              <w:t>.</w:t>
            </w:r>
          </w:p>
        </w:tc>
      </w:tr>
    </w:tbl>
    <w:p w:rsidR="00E53F35" w:rsidRPr="0035726A" w:rsidRDefault="00E53F35" w:rsidP="00962383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E53F35" w:rsidRPr="0035726A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D7"/>
    <w:rsid w:val="00002503"/>
    <w:rsid w:val="00007185"/>
    <w:rsid w:val="000A6873"/>
    <w:rsid w:val="000F4169"/>
    <w:rsid w:val="0010393F"/>
    <w:rsid w:val="00180B50"/>
    <w:rsid w:val="001939C4"/>
    <w:rsid w:val="001B29C9"/>
    <w:rsid w:val="001C7DD7"/>
    <w:rsid w:val="001F0AD5"/>
    <w:rsid w:val="001F5316"/>
    <w:rsid w:val="002018A7"/>
    <w:rsid w:val="00232985"/>
    <w:rsid w:val="002C190B"/>
    <w:rsid w:val="002F70C5"/>
    <w:rsid w:val="0035726A"/>
    <w:rsid w:val="00386651"/>
    <w:rsid w:val="003917BA"/>
    <w:rsid w:val="00416527"/>
    <w:rsid w:val="00460CAB"/>
    <w:rsid w:val="004A6199"/>
    <w:rsid w:val="004B2897"/>
    <w:rsid w:val="00501156"/>
    <w:rsid w:val="0050713B"/>
    <w:rsid w:val="00543CBE"/>
    <w:rsid w:val="005E02B6"/>
    <w:rsid w:val="005F2B9B"/>
    <w:rsid w:val="00655EAB"/>
    <w:rsid w:val="006C1FE2"/>
    <w:rsid w:val="006D52D9"/>
    <w:rsid w:val="006D56C3"/>
    <w:rsid w:val="006E062C"/>
    <w:rsid w:val="00705B1B"/>
    <w:rsid w:val="00715407"/>
    <w:rsid w:val="00736A04"/>
    <w:rsid w:val="00764E8C"/>
    <w:rsid w:val="00765E17"/>
    <w:rsid w:val="007830AB"/>
    <w:rsid w:val="0079462A"/>
    <w:rsid w:val="007B703D"/>
    <w:rsid w:val="007C0AC7"/>
    <w:rsid w:val="007D4380"/>
    <w:rsid w:val="00812F69"/>
    <w:rsid w:val="00854875"/>
    <w:rsid w:val="008750B4"/>
    <w:rsid w:val="008D5628"/>
    <w:rsid w:val="008D697A"/>
    <w:rsid w:val="00904BC0"/>
    <w:rsid w:val="00962383"/>
    <w:rsid w:val="009C2F51"/>
    <w:rsid w:val="009D18FF"/>
    <w:rsid w:val="00A2535C"/>
    <w:rsid w:val="00A551A5"/>
    <w:rsid w:val="00A715C0"/>
    <w:rsid w:val="00AC559C"/>
    <w:rsid w:val="00AE4749"/>
    <w:rsid w:val="00B02E93"/>
    <w:rsid w:val="00B22987"/>
    <w:rsid w:val="00B82B29"/>
    <w:rsid w:val="00BB150A"/>
    <w:rsid w:val="00C22C42"/>
    <w:rsid w:val="00C331B7"/>
    <w:rsid w:val="00C342D0"/>
    <w:rsid w:val="00C539B7"/>
    <w:rsid w:val="00C61122"/>
    <w:rsid w:val="00CB6AEB"/>
    <w:rsid w:val="00CC3CEC"/>
    <w:rsid w:val="00DA57D8"/>
    <w:rsid w:val="00DD37A4"/>
    <w:rsid w:val="00E04BC9"/>
    <w:rsid w:val="00E1103B"/>
    <w:rsid w:val="00E53F35"/>
    <w:rsid w:val="00EA7D6A"/>
    <w:rsid w:val="00EC3720"/>
    <w:rsid w:val="00ED730A"/>
    <w:rsid w:val="00F006F2"/>
    <w:rsid w:val="00F55BED"/>
    <w:rsid w:val="00F76E40"/>
    <w:rsid w:val="00F9317D"/>
    <w:rsid w:val="00FF1CE9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3BF15-5EAB-4154-9AD6-F644726B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7A"/>
  </w:style>
  <w:style w:type="paragraph" w:styleId="2">
    <w:name w:val="heading 2"/>
    <w:basedOn w:val="a"/>
    <w:link w:val="20"/>
    <w:uiPriority w:val="9"/>
    <w:qFormat/>
    <w:rsid w:val="001C7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7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C7DD7"/>
  </w:style>
  <w:style w:type="character" w:styleId="a3">
    <w:name w:val="Strong"/>
    <w:basedOn w:val="a0"/>
    <w:uiPriority w:val="22"/>
    <w:qFormat/>
    <w:rsid w:val="001C7DD7"/>
    <w:rPr>
      <w:b/>
      <w:bCs/>
    </w:rPr>
  </w:style>
  <w:style w:type="character" w:styleId="a4">
    <w:name w:val="Hyperlink"/>
    <w:basedOn w:val="a0"/>
    <w:uiPriority w:val="99"/>
    <w:semiHidden/>
    <w:unhideWhenUsed/>
    <w:rsid w:val="001C7DD7"/>
    <w:rPr>
      <w:color w:val="0000FF"/>
      <w:u w:val="single"/>
    </w:rPr>
  </w:style>
  <w:style w:type="character" w:customStyle="1" w:styleId="8">
    <w:name w:val="8"/>
    <w:basedOn w:val="a0"/>
    <w:rsid w:val="001C7DD7"/>
  </w:style>
  <w:style w:type="character" w:customStyle="1" w:styleId="89pt">
    <w:name w:val="89pt"/>
    <w:basedOn w:val="a0"/>
    <w:rsid w:val="001C7DD7"/>
  </w:style>
  <w:style w:type="paragraph" w:styleId="a5">
    <w:name w:val="No Spacing"/>
    <w:basedOn w:val="a"/>
    <w:uiPriority w:val="1"/>
    <w:qFormat/>
    <w:rsid w:val="001C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34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3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07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71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E9F39-1A9C-48F5-B5C8-CF706013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2020-02-13T12:37:00Z</cp:lastPrinted>
  <dcterms:created xsi:type="dcterms:W3CDTF">2020-12-26T11:34:00Z</dcterms:created>
  <dcterms:modified xsi:type="dcterms:W3CDTF">2022-02-17T08:26:00Z</dcterms:modified>
</cp:coreProperties>
</file>