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25" w:rsidRDefault="00D40025" w:rsidP="00753A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025" w:rsidRDefault="00D40025" w:rsidP="00D4002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025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ПА, регулирующих деятельность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40025" w:rsidRPr="00D40025" w:rsidRDefault="00D40025" w:rsidP="00D4002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133" w:rsidRPr="00AC3DCB" w:rsidRDefault="00941237" w:rsidP="00AC3DC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06 ноября 2013 г. № 995 «Об утверждении примерного положения о комиссиях по делам несовершеннолетних и защите их прав».</w:t>
      </w:r>
    </w:p>
    <w:p w:rsidR="00753A59" w:rsidRPr="00AC3DCB" w:rsidRDefault="00660B3B" w:rsidP="00AC3DC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>Федеральный закон «</w:t>
      </w:r>
      <w:r w:rsidR="00753A59" w:rsidRPr="00AC3DCB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</w:t>
      </w:r>
      <w:r w:rsidRPr="00AC3DCB">
        <w:rPr>
          <w:rFonts w:ascii="Times New Roman" w:hAnsi="Times New Roman" w:cs="Times New Roman"/>
          <w:sz w:val="28"/>
          <w:szCs w:val="28"/>
        </w:rPr>
        <w:t>авонарушений несовершеннолетних»</w:t>
      </w:r>
      <w:r w:rsidR="00753A59" w:rsidRPr="00AC3DCB">
        <w:rPr>
          <w:rFonts w:ascii="Times New Roman" w:hAnsi="Times New Roman" w:cs="Times New Roman"/>
          <w:sz w:val="28"/>
          <w:szCs w:val="28"/>
        </w:rPr>
        <w:t xml:space="preserve"> от 24.06.1999 г.              № 120-ФЗ.</w:t>
      </w:r>
    </w:p>
    <w:p w:rsidR="0072619B" w:rsidRPr="00AC3DCB" w:rsidRDefault="0072619B" w:rsidP="00AC3DC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>Федеральный закон «О порядке рассмотрения обращений граждан в Российской Федерации» от 2 мая 2006 г. № 59-ФЗ.</w:t>
      </w:r>
    </w:p>
    <w:p w:rsidR="0072619B" w:rsidRPr="00AC3DCB" w:rsidRDefault="0072619B" w:rsidP="00AC3DC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>Закон Ставропольского края «О дополнительных гарантиях права граждан Российской Федерации на обращение в Ставропольском крае» от               12 ноября 2008 года № 80-кз.</w:t>
      </w:r>
    </w:p>
    <w:p w:rsidR="00941237" w:rsidRPr="00AC3DCB" w:rsidRDefault="00941237" w:rsidP="00AC3DC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>Закон Ставропольского края от 28 февраля 2008 г № 10-кз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попечительству».</w:t>
      </w:r>
    </w:p>
    <w:p w:rsidR="00941237" w:rsidRPr="00AC3DCB" w:rsidRDefault="00941237" w:rsidP="00AC3DC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>Закон Ставропольского края от 11 ноября 2010 г. № 94-кз «О дополнительных гарантиях защиты прав несовершеннолетних, признанных потерпевшими в рамках уголовного судопроизводства».</w:t>
      </w:r>
    </w:p>
    <w:p w:rsidR="00941237" w:rsidRPr="00AC3DCB" w:rsidRDefault="00941237" w:rsidP="00AC3DC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>Закон Ставропольского края от 29 июля 2009 г. № 52-кз «О некоторых мерах по защите прав и законных интересов несовершеннолетних».</w:t>
      </w:r>
    </w:p>
    <w:p w:rsidR="00AC3DCB" w:rsidRDefault="00AC3DCB" w:rsidP="00AC3DC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>Постановление Правительства Ставропольского края от 09 февраля 2015 г. № 49-п «О некоторых мерах по организации деятельности комиссий по делам несовершеннолетних и защите их прав в Ставропольском крае».</w:t>
      </w:r>
    </w:p>
    <w:p w:rsidR="00AC3DCB" w:rsidRDefault="00AC3DCB" w:rsidP="00AC3DC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C3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2021</w:t>
      </w:r>
      <w:r w:rsidRPr="00AC3DC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425</w:t>
      </w:r>
      <w:r w:rsidRPr="00AC3DCB">
        <w:rPr>
          <w:rFonts w:ascii="Times New Roman" w:hAnsi="Times New Roman" w:cs="Times New Roman"/>
          <w:sz w:val="28"/>
          <w:szCs w:val="28"/>
        </w:rPr>
        <w:t>-п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общественных воспитателях (наставниках) отдельных категорий несовершеннолетних </w:t>
      </w:r>
      <w:r w:rsidRPr="00AC3DCB">
        <w:rPr>
          <w:rFonts w:ascii="Times New Roman" w:hAnsi="Times New Roman" w:cs="Times New Roman"/>
          <w:sz w:val="28"/>
          <w:szCs w:val="28"/>
        </w:rPr>
        <w:t>в Ставропольском крае».</w:t>
      </w:r>
    </w:p>
    <w:p w:rsidR="00AC3DCB" w:rsidRPr="00AC3DCB" w:rsidRDefault="00AC3DCB" w:rsidP="00AC3DCB">
      <w:pPr>
        <w:tabs>
          <w:tab w:val="left" w:pos="993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72D1B" w:rsidRDefault="00A72D1B" w:rsidP="00753A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39D" w:rsidRPr="00AB639D" w:rsidRDefault="00AB639D" w:rsidP="00753A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639D" w:rsidRPr="00AB639D" w:rsidSect="00CC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70589"/>
    <w:multiLevelType w:val="hybridMultilevel"/>
    <w:tmpl w:val="8D2C3BEA"/>
    <w:lvl w:ilvl="0" w:tplc="97D432A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3B4BEE"/>
    <w:multiLevelType w:val="hybridMultilevel"/>
    <w:tmpl w:val="55A4E0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237"/>
    <w:rsid w:val="00132133"/>
    <w:rsid w:val="00616509"/>
    <w:rsid w:val="00660B3B"/>
    <w:rsid w:val="0072619B"/>
    <w:rsid w:val="00753A59"/>
    <w:rsid w:val="0088572D"/>
    <w:rsid w:val="008A2065"/>
    <w:rsid w:val="008E1018"/>
    <w:rsid w:val="00941237"/>
    <w:rsid w:val="00A72D1B"/>
    <w:rsid w:val="00AB639D"/>
    <w:rsid w:val="00AC3DCB"/>
    <w:rsid w:val="00C45BD4"/>
    <w:rsid w:val="00CC5DA8"/>
    <w:rsid w:val="00D4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2021-12-02T09:53:00Z</dcterms:created>
  <dcterms:modified xsi:type="dcterms:W3CDTF">2021-12-02T09:53:00Z</dcterms:modified>
</cp:coreProperties>
</file>