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4A0"/>
      </w:tblPr>
      <w:tblGrid>
        <w:gridCol w:w="9180"/>
      </w:tblGrid>
      <w:tr w:rsidR="00C217BF" w:rsidTr="00D15A2D">
        <w:trPr>
          <w:trHeight w:val="63"/>
        </w:trPr>
        <w:tc>
          <w:tcPr>
            <w:tcW w:w="9180" w:type="dxa"/>
          </w:tcPr>
          <w:p w:rsidR="00A40754" w:rsidRPr="00A40754" w:rsidRDefault="00A40754" w:rsidP="00A4075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Разработчик проекта: МУ «Финансовое управление администрации г.Пятигорска»</w:t>
            </w:r>
          </w:p>
          <w:p w:rsid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Адрес: 357500, Ставропольский край, г. Пятигорск, пл. Ленина, 2 каб. 521 </w:t>
            </w:r>
          </w:p>
          <w:p w:rsid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Адрес электронной почты: </w:t>
            </w:r>
            <w:hyperlink r:id="rId8" w:history="1">
              <w:r w:rsidRPr="00876DE1">
                <w:rPr>
                  <w:rStyle w:val="ae"/>
                  <w:rFonts w:ascii="Helvetica" w:hAnsi="Helvetica" w:cs="Helvetica"/>
                  <w:b w:val="0"/>
                  <w:sz w:val="21"/>
                  <w:szCs w:val="21"/>
                  <w:shd w:val="clear" w:color="auto" w:fill="FFFFFF"/>
                </w:rPr>
                <w:t>fupytg@minfin.stavkray.ru</w:t>
              </w:r>
            </w:hyperlink>
          </w:p>
          <w:p w:rsid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 Контактный телефон: 8 (8793) 33-51-52 </w:t>
            </w:r>
          </w:p>
          <w:p w:rsid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</w:pP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Срок приема заключений: с </w:t>
            </w:r>
            <w:r w:rsidR="002D68CA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16</w:t>
            </w: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.0</w:t>
            </w:r>
            <w:r w:rsidR="002D68CA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6</w:t>
            </w: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 xml:space="preserve">.2023 г. по </w:t>
            </w:r>
            <w:r w:rsidR="002D68CA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23</w:t>
            </w: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.0</w:t>
            </w:r>
            <w:r w:rsidR="002D68CA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6</w:t>
            </w:r>
            <w:r w:rsidRPr="00B02FB3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.2023</w:t>
            </w:r>
          </w:p>
          <w:p w:rsidR="00B02FB3" w:rsidRPr="00B02FB3" w:rsidRDefault="00B02FB3" w:rsidP="00B02FB3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b w:val="0"/>
                <w:sz w:val="56"/>
                <w:szCs w:val="56"/>
              </w:rPr>
            </w:pPr>
            <w:r w:rsidRPr="00B02FB3">
              <w:rPr>
                <w:b w:val="0"/>
                <w:sz w:val="56"/>
                <w:szCs w:val="56"/>
              </w:rPr>
              <w:t>проект</w:t>
            </w:r>
          </w:p>
          <w:p w:rsidR="00A40754" w:rsidRPr="00B02FB3" w:rsidRDefault="00A40754" w:rsidP="00A40754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b w:val="0"/>
                <w:sz w:val="56"/>
                <w:szCs w:val="56"/>
              </w:rPr>
            </w:pPr>
            <w:r w:rsidRPr="00B02FB3">
              <w:rPr>
                <w:b w:val="0"/>
                <w:sz w:val="56"/>
                <w:szCs w:val="56"/>
              </w:rPr>
              <w:t>Р Е Ш Е Н И Е</w:t>
            </w:r>
          </w:p>
          <w:p w:rsidR="00A40754" w:rsidRPr="00A40754" w:rsidRDefault="00A40754" w:rsidP="00A40754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rPr>
                <w:b w:val="0"/>
                <w:bCs w:val="0"/>
                <w:sz w:val="32"/>
                <w:szCs w:val="32"/>
              </w:rPr>
            </w:pPr>
            <w:r w:rsidRPr="00A40754">
              <w:rPr>
                <w:b w:val="0"/>
                <w:bCs w:val="0"/>
                <w:sz w:val="32"/>
                <w:szCs w:val="32"/>
              </w:rPr>
              <w:t>Думы города Пятигорска</w:t>
            </w:r>
          </w:p>
          <w:p w:rsidR="00A40754" w:rsidRPr="00A40754" w:rsidRDefault="00A40754" w:rsidP="00A40754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rPr>
                <w:sz w:val="32"/>
                <w:szCs w:val="32"/>
              </w:rPr>
            </w:pPr>
            <w:r w:rsidRPr="00A40754">
              <w:rPr>
                <w:sz w:val="32"/>
                <w:szCs w:val="32"/>
              </w:rPr>
              <w:t>Ставропольского края</w:t>
            </w:r>
          </w:p>
          <w:p w:rsidR="00A40754" w:rsidRPr="00A40754" w:rsidRDefault="00A40754" w:rsidP="00A40754">
            <w:pPr>
              <w:pStyle w:val="a8"/>
              <w:spacing w:after="0"/>
              <w:ind w:left="561" w:firstLine="539"/>
              <w:jc w:val="both"/>
              <w:rPr>
                <w:sz w:val="28"/>
                <w:szCs w:val="28"/>
              </w:rPr>
            </w:pPr>
          </w:p>
          <w:p w:rsidR="00A40754" w:rsidRDefault="0020746C" w:rsidP="0020746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C6C0C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DC6C0C">
              <w:rPr>
                <w:sz w:val="28"/>
                <w:szCs w:val="28"/>
              </w:rPr>
              <w:t xml:space="preserve">равил исчисления денежного содержания </w:t>
            </w:r>
            <w:r>
              <w:rPr>
                <w:sz w:val="28"/>
                <w:szCs w:val="28"/>
              </w:rPr>
              <w:t>лиц,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щающих муниципальные должности</w:t>
            </w:r>
            <w:r w:rsidRPr="00DC6C0C">
              <w:rPr>
                <w:bCs/>
                <w:sz w:val="28"/>
                <w:szCs w:val="28"/>
              </w:rPr>
              <w:t xml:space="preserve">в </w:t>
            </w:r>
            <w:r w:rsidRPr="00DC6C0C">
              <w:rPr>
                <w:sz w:val="28"/>
                <w:szCs w:val="28"/>
              </w:rPr>
              <w:t>городе-курорте Пятигорске</w:t>
            </w:r>
            <w:r>
              <w:rPr>
                <w:sz w:val="28"/>
                <w:szCs w:val="28"/>
              </w:rPr>
              <w:t xml:space="preserve">,и </w:t>
            </w:r>
            <w:r w:rsidRPr="00DC6C0C">
              <w:rPr>
                <w:sz w:val="28"/>
                <w:szCs w:val="28"/>
              </w:rPr>
              <w:t>м</w:t>
            </w:r>
            <w:r w:rsidRPr="00DC6C0C">
              <w:rPr>
                <w:sz w:val="28"/>
                <w:szCs w:val="28"/>
              </w:rPr>
              <w:t>у</w:t>
            </w:r>
            <w:r w:rsidRPr="00DC6C0C">
              <w:rPr>
                <w:sz w:val="28"/>
                <w:szCs w:val="28"/>
              </w:rPr>
              <w:t>ниципальных служащих</w:t>
            </w:r>
            <w:r w:rsidRPr="00DC6C0C">
              <w:rPr>
                <w:bCs/>
                <w:sz w:val="28"/>
                <w:szCs w:val="28"/>
              </w:rPr>
              <w:t>, замещающих должности муниципальной слу</w:t>
            </w:r>
            <w:r w:rsidRPr="00DC6C0C">
              <w:rPr>
                <w:bCs/>
                <w:sz w:val="28"/>
                <w:szCs w:val="28"/>
              </w:rPr>
              <w:t>ж</w:t>
            </w:r>
            <w:r w:rsidRPr="00DC6C0C">
              <w:rPr>
                <w:bCs/>
                <w:sz w:val="28"/>
                <w:szCs w:val="28"/>
              </w:rPr>
              <w:t xml:space="preserve">бы в </w:t>
            </w:r>
            <w:r w:rsidRPr="00DC6C0C">
              <w:rPr>
                <w:sz w:val="28"/>
                <w:szCs w:val="28"/>
              </w:rPr>
              <w:t>городе-курорте Пятигорске</w:t>
            </w:r>
          </w:p>
          <w:p w:rsidR="00E765F0" w:rsidRPr="00A40754" w:rsidRDefault="00E765F0" w:rsidP="0020746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A40754" w:rsidRPr="00A40754" w:rsidRDefault="0020746C" w:rsidP="00A40754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59724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соответствии с </w:t>
            </w:r>
            <w:hyperlink r:id="rId9" w:history="1">
              <w:r w:rsidRPr="00D8649F">
                <w:rPr>
                  <w:sz w:val="28"/>
                  <w:szCs w:val="28"/>
                </w:rPr>
                <w:t>частью</w:t>
              </w:r>
              <w:r w:rsidRPr="0059724C">
                <w:rPr>
                  <w:sz w:val="28"/>
                  <w:szCs w:val="28"/>
                </w:rPr>
                <w:t xml:space="preserve"> 5 статьи 5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10" w:history="1">
              <w:r w:rsidRPr="0059724C">
                <w:rPr>
                  <w:sz w:val="28"/>
                  <w:szCs w:val="28"/>
                </w:rPr>
                <w:t>стать</w:t>
              </w:r>
              <w:r w:rsidR="00030709">
                <w:rPr>
                  <w:sz w:val="28"/>
                  <w:szCs w:val="28"/>
                </w:rPr>
                <w:t>ей</w:t>
              </w:r>
              <w:r w:rsidRPr="0059724C">
                <w:rPr>
                  <w:sz w:val="28"/>
                  <w:szCs w:val="28"/>
                </w:rPr>
                <w:t xml:space="preserve"> 22</w:t>
              </w:r>
            </w:hyperlink>
            <w:r>
              <w:rPr>
                <w:sz w:val="28"/>
                <w:szCs w:val="28"/>
              </w:rPr>
              <w:t xml:space="preserve"> Федерального закона от 2 марта 2007 года № 25-ФЗ «О муниципальной службе в Российской Федерации», </w:t>
            </w:r>
            <w:r w:rsidR="00E66F6F">
              <w:rPr>
                <w:sz w:val="28"/>
                <w:szCs w:val="28"/>
              </w:rPr>
              <w:t>Уставом муниципального образования города-курорта Пят</w:t>
            </w:r>
            <w:r w:rsidR="00E66F6F">
              <w:rPr>
                <w:sz w:val="28"/>
                <w:szCs w:val="28"/>
              </w:rPr>
              <w:t>и</w:t>
            </w:r>
            <w:r w:rsidR="00E66F6F">
              <w:rPr>
                <w:sz w:val="28"/>
                <w:szCs w:val="28"/>
              </w:rPr>
              <w:t>горска</w:t>
            </w:r>
            <w:r w:rsidR="00A40754" w:rsidRPr="00A40754">
              <w:rPr>
                <w:sz w:val="28"/>
                <w:szCs w:val="28"/>
              </w:rPr>
              <w:t>,</w:t>
            </w:r>
          </w:p>
          <w:p w:rsidR="00A40754" w:rsidRPr="00A40754" w:rsidRDefault="00A40754" w:rsidP="00A40754">
            <w:pPr>
              <w:pStyle w:val="a8"/>
              <w:spacing w:after="0"/>
              <w:ind w:firstLine="567"/>
              <w:rPr>
                <w:sz w:val="28"/>
                <w:szCs w:val="28"/>
              </w:rPr>
            </w:pPr>
            <w:r w:rsidRPr="00A40754">
              <w:rPr>
                <w:sz w:val="28"/>
                <w:szCs w:val="28"/>
              </w:rPr>
              <w:t xml:space="preserve">Дума города Пятигорска  </w:t>
            </w:r>
          </w:p>
          <w:p w:rsidR="00A40754" w:rsidRPr="00A40754" w:rsidRDefault="00A40754" w:rsidP="00A40754">
            <w:pPr>
              <w:pStyle w:val="a8"/>
              <w:spacing w:after="0"/>
              <w:ind w:firstLine="540"/>
              <w:jc w:val="center"/>
              <w:rPr>
                <w:sz w:val="28"/>
                <w:szCs w:val="28"/>
              </w:rPr>
            </w:pPr>
          </w:p>
          <w:p w:rsidR="00A40754" w:rsidRPr="00A40754" w:rsidRDefault="00A40754" w:rsidP="00A40754">
            <w:pPr>
              <w:pStyle w:val="21"/>
              <w:ind w:firstLine="0"/>
            </w:pPr>
            <w:r w:rsidRPr="00A40754">
              <w:t>РЕШИЛА:</w:t>
            </w:r>
          </w:p>
          <w:p w:rsidR="00A40754" w:rsidRPr="00A40754" w:rsidRDefault="00A40754" w:rsidP="00A40754">
            <w:pPr>
              <w:pStyle w:val="a8"/>
              <w:spacing w:after="0"/>
              <w:ind w:firstLine="540"/>
              <w:jc w:val="center"/>
              <w:rPr>
                <w:sz w:val="28"/>
                <w:szCs w:val="28"/>
              </w:rPr>
            </w:pPr>
          </w:p>
          <w:p w:rsidR="00A40754" w:rsidRDefault="00D15A2D" w:rsidP="0020746C">
            <w:pPr>
              <w:pStyle w:val="a6"/>
              <w:numPr>
                <w:ilvl w:val="0"/>
                <w:numId w:val="10"/>
              </w:num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hyperlink w:anchor="P37">
              <w:r w:rsidR="0020746C" w:rsidRPr="005D4AE9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="0020746C" w:rsidRPr="005D4AE9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исчисления денежного содержания </w:t>
            </w:r>
            <w:r w:rsidR="0020746C">
              <w:rPr>
                <w:rFonts w:ascii="Times New Roman" w:hAnsi="Times New Roman" w:cs="Times New Roman"/>
                <w:sz w:val="28"/>
                <w:szCs w:val="28"/>
              </w:rPr>
              <w:t>лиц, зам</w:t>
            </w:r>
            <w:r w:rsidR="002074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746C">
              <w:rPr>
                <w:rFonts w:ascii="Times New Roman" w:hAnsi="Times New Roman" w:cs="Times New Roman"/>
                <w:sz w:val="28"/>
                <w:szCs w:val="28"/>
              </w:rPr>
              <w:t>щающих муниципальные должности</w:t>
            </w:r>
            <w:r w:rsidR="0020746C"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20746C"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 w:rsidR="0020746C">
              <w:rPr>
                <w:rFonts w:ascii="Times New Roman" w:hAnsi="Times New Roman" w:cs="Times New Roman"/>
                <w:sz w:val="28"/>
                <w:szCs w:val="28"/>
              </w:rPr>
              <w:t xml:space="preserve">,и </w:t>
            </w:r>
            <w:r w:rsidR="0020746C" w:rsidRPr="00DC6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746C" w:rsidRPr="00DC6C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746C" w:rsidRPr="00DC6C0C">
              <w:rPr>
                <w:rFonts w:ascii="Times New Roman" w:hAnsi="Times New Roman" w:cs="Times New Roman"/>
                <w:sz w:val="28"/>
                <w:szCs w:val="28"/>
              </w:rPr>
              <w:t>ниципальных служащих</w:t>
            </w:r>
            <w:r w:rsidR="0020746C"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, замещающих должности муниципальной слу</w:t>
            </w:r>
            <w:r w:rsidR="0020746C"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20746C"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 в </w:t>
            </w:r>
            <w:r w:rsidR="0020746C"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 w:rsidR="0020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Правила) </w:t>
            </w:r>
            <w:r w:rsidR="00A40754" w:rsidRPr="00A4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 к настоящему решению.</w:t>
            </w:r>
          </w:p>
          <w:p w:rsidR="0020746C" w:rsidRDefault="0020746C" w:rsidP="00E765F0">
            <w:pPr>
              <w:pStyle w:val="21"/>
              <w:numPr>
                <w:ilvl w:val="0"/>
                <w:numId w:val="10"/>
              </w:numPr>
              <w:tabs>
                <w:tab w:val="left" w:pos="924"/>
              </w:tabs>
              <w:ind w:left="0" w:firstLine="641"/>
            </w:pPr>
            <w:r w:rsidRPr="005D4AE9">
              <w:t>Установить, что финансирование расходов, связанных с реализ</w:t>
            </w:r>
            <w:r w:rsidRPr="005D4AE9">
              <w:t>а</w:t>
            </w:r>
            <w:r w:rsidRPr="005D4AE9">
              <w:t xml:space="preserve">цией </w:t>
            </w:r>
            <w:hyperlink r:id="rId11" w:history="1">
              <w:r w:rsidRPr="005D4AE9">
                <w:t>Правил</w:t>
              </w:r>
            </w:hyperlink>
            <w:r w:rsidRPr="005D4AE9">
              <w:t>, осуществляется за счет и в пределах ассигнований, пред</w:t>
            </w:r>
            <w:r w:rsidRPr="005D4AE9">
              <w:t>у</w:t>
            </w:r>
            <w:r w:rsidRPr="005D4AE9">
              <w:t>смотренных решение</w:t>
            </w:r>
            <w:r>
              <w:t>м</w:t>
            </w:r>
            <w:r w:rsidRPr="005D4AE9">
              <w:t xml:space="preserve"> Думы города Пятигорска о бюджете города-курорта Пятигорска на очередной </w:t>
            </w:r>
            <w:r>
              <w:t>финансовый год и плановый период на оплату труда соответствующих органов местного самоуправления города-курорта Пятигорска, органов администрации города Пятигорска.</w:t>
            </w:r>
          </w:p>
          <w:p w:rsidR="00A40754" w:rsidRDefault="00A40754" w:rsidP="00E765F0">
            <w:pPr>
              <w:pStyle w:val="21"/>
              <w:numPr>
                <w:ilvl w:val="0"/>
                <w:numId w:val="10"/>
              </w:numPr>
              <w:tabs>
                <w:tab w:val="left" w:pos="783"/>
              </w:tabs>
              <w:ind w:left="-68" w:firstLine="567"/>
            </w:pPr>
            <w:r w:rsidRPr="00A40754">
              <w:t>Контроль за исполнением настоящего решения возложить на адм</w:t>
            </w:r>
            <w:r w:rsidRPr="00A40754">
              <w:t>и</w:t>
            </w:r>
            <w:r w:rsidRPr="00A40754">
              <w:t>нистрацию города Пятигорска.</w:t>
            </w:r>
          </w:p>
          <w:p w:rsidR="00A40754" w:rsidRPr="00A40754" w:rsidRDefault="0020746C" w:rsidP="00A4075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0754" w:rsidRPr="00A4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Настоящее решение вступает в силу со дня его официального опубликования</w:t>
            </w:r>
            <w:r w:rsidR="00E7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754" w:rsidRPr="00A40754" w:rsidRDefault="00A40754" w:rsidP="00A40754">
            <w:pPr>
              <w:pStyle w:val="a8"/>
              <w:spacing w:after="0"/>
              <w:ind w:left="561" w:firstLine="720"/>
              <w:rPr>
                <w:sz w:val="28"/>
                <w:szCs w:val="28"/>
              </w:rPr>
            </w:pPr>
          </w:p>
          <w:p w:rsidR="00A40754" w:rsidRPr="00A40754" w:rsidRDefault="00A40754" w:rsidP="00A40754">
            <w:pPr>
              <w:pStyle w:val="a8"/>
              <w:spacing w:after="0"/>
              <w:rPr>
                <w:sz w:val="28"/>
                <w:szCs w:val="28"/>
              </w:rPr>
            </w:pPr>
            <w:r w:rsidRPr="00A40754">
              <w:rPr>
                <w:sz w:val="28"/>
                <w:szCs w:val="28"/>
              </w:rPr>
              <w:t xml:space="preserve">Председатель </w:t>
            </w:r>
          </w:p>
          <w:p w:rsidR="00A40754" w:rsidRPr="00A40754" w:rsidRDefault="00A40754" w:rsidP="00A40754">
            <w:pPr>
              <w:pStyle w:val="a8"/>
              <w:spacing w:after="0"/>
              <w:rPr>
                <w:sz w:val="28"/>
                <w:szCs w:val="28"/>
              </w:rPr>
            </w:pPr>
            <w:r w:rsidRPr="00A40754">
              <w:rPr>
                <w:sz w:val="28"/>
                <w:szCs w:val="28"/>
              </w:rPr>
              <w:t>Думы города Пятигорска                                                            Л.В.Похилько</w:t>
            </w:r>
          </w:p>
          <w:p w:rsidR="00A40754" w:rsidRPr="00A40754" w:rsidRDefault="00A40754" w:rsidP="00A40754">
            <w:pPr>
              <w:pStyle w:val="a8"/>
              <w:spacing w:after="0"/>
              <w:rPr>
                <w:sz w:val="28"/>
                <w:szCs w:val="28"/>
              </w:rPr>
            </w:pPr>
          </w:p>
          <w:p w:rsidR="00A40754" w:rsidRPr="00A40754" w:rsidRDefault="00A40754" w:rsidP="002C2231">
            <w:pPr>
              <w:spacing w:after="0" w:line="240" w:lineRule="auto"/>
              <w:ind w:right="-1"/>
            </w:pPr>
            <w:r w:rsidRPr="00A4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03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Пятигорска                                                     </w:t>
            </w:r>
            <w:r w:rsidR="0003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Д.Ю.Ворошилов</w:t>
            </w:r>
          </w:p>
        </w:tc>
      </w:tr>
      <w:tr w:rsidR="00C217BF" w:rsidTr="00D15A2D">
        <w:tc>
          <w:tcPr>
            <w:tcW w:w="9180" w:type="dxa"/>
          </w:tcPr>
          <w:p w:rsidR="00A40754" w:rsidRPr="00A40754" w:rsidRDefault="00A40754" w:rsidP="00A40754">
            <w:pPr>
              <w:pStyle w:val="ConsPlusTitle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B3" w:rsidRPr="00DC6C0C" w:rsidRDefault="00B02FB3" w:rsidP="00B02FB3">
            <w:pPr>
              <w:tabs>
                <w:tab w:val="left" w:pos="5245"/>
              </w:tabs>
              <w:spacing w:after="0" w:line="240" w:lineRule="auto"/>
              <w:ind w:left="524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ПРИЛОЖЕНИЕ</w:t>
            </w:r>
          </w:p>
          <w:p w:rsidR="00B02FB3" w:rsidRPr="00DC6C0C" w:rsidRDefault="00B02FB3" w:rsidP="00B02FB3">
            <w:pPr>
              <w:tabs>
                <w:tab w:val="left" w:pos="5245"/>
              </w:tabs>
              <w:spacing w:after="0" w:line="240" w:lineRule="auto"/>
              <w:ind w:left="45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решению Думы </w:t>
            </w:r>
            <w:r w:rsidRPr="00DC6C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</w:t>
            </w:r>
            <w:r w:rsidRPr="00DC6C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тигорска</w:t>
            </w:r>
          </w:p>
          <w:p w:rsidR="00B02FB3" w:rsidRPr="00DC6C0C" w:rsidRDefault="00B02FB3" w:rsidP="00B02FB3">
            <w:pPr>
              <w:tabs>
                <w:tab w:val="left" w:pos="4462"/>
                <w:tab w:val="left" w:pos="4536"/>
                <w:tab w:val="left" w:pos="4678"/>
              </w:tabs>
              <w:spacing w:after="0" w:line="240" w:lineRule="auto"/>
              <w:ind w:left="4962" w:hanging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C6C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  <w:r w:rsidRPr="00DC6C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_______№____________</w:t>
            </w:r>
          </w:p>
          <w:p w:rsidR="00B02FB3" w:rsidRDefault="00B02FB3" w:rsidP="00B02F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Pr="00DC6C0C" w:rsidRDefault="00B02FB3" w:rsidP="00B02F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Pr="00BD251A" w:rsidRDefault="00B02FB3" w:rsidP="00B02FB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P37"/>
            <w:bookmarkEnd w:id="1"/>
            <w:r w:rsidRPr="00BD251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ПРАВИЛА</w:t>
            </w:r>
          </w:p>
          <w:p w:rsidR="00B02FB3" w:rsidRPr="00DC6C0C" w:rsidRDefault="00B02FB3" w:rsidP="00B02F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 xml:space="preserve">исчисления денежного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муниципальные должности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,и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, з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мещающих должности муниципальной службы 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горске</w:t>
            </w:r>
          </w:p>
          <w:p w:rsidR="00B02FB3" w:rsidRDefault="00B02FB3" w:rsidP="00B02FB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Pr="00DC6C0C" w:rsidRDefault="00B02FB3" w:rsidP="00B02FB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Pr="0059724C" w:rsidRDefault="00B02FB3" w:rsidP="00B02FB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1"/>
            <w:bookmarkEnd w:id="2"/>
            <w:r w:rsidRPr="0059724C">
              <w:rPr>
                <w:rFonts w:ascii="Times New Roman" w:hAnsi="Times New Roman" w:cs="Times New Roman"/>
                <w:sz w:val="28"/>
                <w:szCs w:val="28"/>
              </w:rPr>
              <w:t>1. Настоящие Правила</w:t>
            </w:r>
            <w:r w:rsidRPr="005D4AE9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исчисления денежного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щающих муниципальные должности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,и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ниципальных служащих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, замещающих должности муниципальной слу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 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 w:rsidRPr="005D4AE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Правила)</w:t>
            </w:r>
            <w:r w:rsidRPr="0059724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порядок исчисления денежного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муниципальные должности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,и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, з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C6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мещающих должности муниципальной службы в 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городе-курорте Пят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C0C">
              <w:rPr>
                <w:rFonts w:ascii="Times New Roman" w:hAnsi="Times New Roman" w:cs="Times New Roman"/>
                <w:sz w:val="28"/>
                <w:szCs w:val="28"/>
              </w:rPr>
              <w:t>горске</w:t>
            </w:r>
            <w:r w:rsidRPr="0059724C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именуемые совместно </w:t>
            </w:r>
            <w:r w:rsidRPr="0059724C">
              <w:rPr>
                <w:rFonts w:ascii="Times New Roman" w:hAnsi="Times New Roman" w:cs="Times New Roman"/>
                <w:sz w:val="28"/>
                <w:szCs w:val="28"/>
              </w:rPr>
              <w:t>- муниципальный служащий):</w:t>
            </w:r>
          </w:p>
          <w:p w:rsidR="00B02FB3" w:rsidRPr="004B5F25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2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9724C">
              <w:rPr>
                <w:rFonts w:ascii="Times New Roman" w:hAnsi="Times New Roman" w:cs="Times New Roman"/>
                <w:sz w:val="28"/>
                <w:szCs w:val="28"/>
              </w:rPr>
              <w:t>в следующих случаях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содержания:</w:t>
            </w:r>
          </w:p>
          <w:p w:rsidR="00B02FB3" w:rsidRPr="004B5F25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на период нахождения в ежегодном оплачиваемом отпуске;</w:t>
            </w:r>
          </w:p>
          <w:p w:rsidR="00B02FB3" w:rsidRPr="004B5F25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на период получения дополнительного профессионального образов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ния (профессиональной переподготовки, повышения квалификации), а также прохождения служебной стажировки;</w:t>
            </w:r>
          </w:p>
          <w:p w:rsidR="00B02FB3" w:rsidRPr="004B5F25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на период нахождения в служебной командировке;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на период отстранения от замещаемой должности муниципальной службы (недопущения к исполнению должностных обязанностей) по о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нованиям, предусмотренным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 xml:space="preserve"> от 02 марта 2007 года №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-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25-ФЗ)</w:t>
            </w:r>
            <w:r w:rsidRPr="004B5F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иных случаях сохранения среднего заработка, установленных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довым кодексом Российской Федерации;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случаях выплаты муниципальному служащему: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части ежегодного оплачиваемого отпуска, превышающей 28 календарных дней, или любого количества дней из этой части;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за неиспользованные отпуска при прекращ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или расторжении трудового договора, освобождении от замещаемой должности муниципальной службы и увольнении с муниципальной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54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при расторжении трудового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нованиям</w:t>
            </w:r>
            <w:r w:rsidRPr="00BE12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предусмотренным частью 2 статьи 23 Федерального закона №25-ФЗ</w:t>
            </w:r>
            <w:r w:rsidRPr="00BE1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FB3" w:rsidRPr="00E32710" w:rsidRDefault="00B02FB3" w:rsidP="00B02FB3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bookmarkStart w:id="4" w:name="P56"/>
            <w:bookmarkEnd w:id="4"/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исчисления денежного содержания в случаях, предусмотре</w:t>
            </w:r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ных </w:t>
            </w:r>
            <w:hyperlink w:anchor="P41">
              <w:r w:rsidRPr="00E3271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1</w:t>
              </w:r>
            </w:hyperlink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настоящих Правил, учитываются выплаты, входящие в с</w:t>
            </w:r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E327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став денежного содержания, к которым относятся:</w:t>
            </w:r>
          </w:p>
          <w:p w:rsidR="00B02FB3" w:rsidRPr="00E32710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10">
              <w:rPr>
                <w:rFonts w:ascii="Times New Roman" w:hAnsi="Times New Roman" w:cs="Times New Roman"/>
                <w:sz w:val="28"/>
                <w:szCs w:val="28"/>
              </w:rPr>
              <w:t>1) должностной оклад муниципального служащего в соответствии с замещаемой им должностью муниципальной службы (далее - должнос</w:t>
            </w:r>
            <w:r w:rsidRPr="00E327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2710">
              <w:rPr>
                <w:rFonts w:ascii="Times New Roman" w:hAnsi="Times New Roman" w:cs="Times New Roman"/>
                <w:sz w:val="28"/>
                <w:szCs w:val="28"/>
              </w:rPr>
              <w:t xml:space="preserve">ной оклад), 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8"/>
            <w:bookmarkStart w:id="6" w:name="P65"/>
            <w:bookmarkEnd w:id="5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2) ежемесячная надбавка к должностному окладу за выслугу лет;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ежемесячная надбавка к должностному окладу за особые условия муниципальной службы;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ежемесячная процентная надбавка к должностному окладу за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со сведениями, составляющими государственную тайну;</w:t>
            </w:r>
          </w:p>
          <w:p w:rsidR="00B02FB3" w:rsidRPr="00D8649F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9F">
              <w:rPr>
                <w:rFonts w:ascii="Times New Roman" w:hAnsi="Times New Roman" w:cs="Times New Roman"/>
                <w:sz w:val="28"/>
                <w:szCs w:val="28"/>
              </w:rPr>
              <w:t xml:space="preserve">       5)  ежемесячная   надбавка   к   должностному   окладу  за  исполнение</w:t>
            </w:r>
          </w:p>
          <w:p w:rsidR="00B02FB3" w:rsidRPr="00D8649F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9F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 уполномоченного представителя главы мун</w:t>
            </w:r>
            <w:r w:rsidRPr="00D86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49F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в населенном пункте (управляющего);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ежемесячное денежное поощрение;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премия;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материальная помощь, выплачиваемая за счет средств фонда 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труда.</w:t>
            </w:r>
          </w:p>
          <w:p w:rsidR="00B02FB3" w:rsidRPr="00A17527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70"/>
            <w:bookmarkEnd w:id="7"/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3. В случаях, предусмотренных </w:t>
            </w:r>
            <w:hyperlink r:id="rId12" w:history="1"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подпунктом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1</w:t>
              </w:r>
            </w:hyperlink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муниципальному служащему сохраняемое денежное содержание исчисляется за весь соответствующий период как за фактически отраб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танное время.</w:t>
            </w:r>
          </w:p>
          <w:p w:rsidR="00B02FB3" w:rsidRPr="00A17527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Сохраняемое денежное содержание при этом состоит из должностн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го оклада и дополнительных выплат, предусмотренных </w:t>
            </w:r>
            <w:hyperlink w:anchor="P58"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подпунктами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w:anchor="P61">
              <w:r>
                <w:rPr>
                  <w:rFonts w:ascii="Times New Roman" w:hAnsi="Times New Roman" w:cs="Times New Roman"/>
                  <w:sz w:val="28"/>
                  <w:szCs w:val="28"/>
                </w:rPr>
                <w:t>«6»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</w:t>
              </w:r>
            </w:hyperlink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Правил.</w:t>
            </w:r>
          </w:p>
          <w:p w:rsidR="00B02FB3" w:rsidRPr="00A17527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При исчислении денежного содержания на период нахождения мун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ципального служащего в ежегодном оплачиваемом отпуске дополнител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но к сохраняемому денежному содержанию также учитываются 1/12 ра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мера выплат, предусмотренных </w:t>
            </w:r>
            <w:hyperlink r:id="rId13" w:history="1"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подпунктами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«7»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A17527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</w:t>
              </w:r>
            </w:hyperlink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начисленных муниципальному служащему в течение 12 кале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дарных месяцев, предшествующих дню ухода его в ежегодный оплач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ваемый отпуск.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Размер денежного содержания на период нахождения муниципальн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52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      </w:r>
          </w:p>
          <w:p w:rsidR="00B02FB3" w:rsidRPr="00540BC9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4. Денежное содержание для расчета денежных компенсаций, пред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смотренных </w:t>
            </w:r>
            <w:hyperlink w:anchor="P49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подпунктом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1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исчисляется исходя из установленных муниципальному служащему на день их выпл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ты размеров должностного оклада и иных выплат, предусмотренных </w:t>
            </w:r>
            <w:hyperlink w:anchor="P58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пунктами «2»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w:anchor="P61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» пункта 2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а также 1/12 размера в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плат, предусмотренных </w:t>
            </w:r>
            <w:hyperlink r:id="rId15" w:history="1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подпунктами «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«8» пункта 2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вил, начисленных ему в течение 12 календарных месяцев, предшеству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 дню выплаты указанных компенсаций.</w:t>
            </w:r>
          </w:p>
          <w:p w:rsidR="00B02FB3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35745132"/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содержания для расчета денежных компенсаций, 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hyperlink w:anchor="P48">
              <w:r w:rsidRPr="00037573">
                <w:rPr>
                  <w:rFonts w:ascii="Times New Roman" w:hAnsi="Times New Roman" w:cs="Times New Roman"/>
                  <w:sz w:val="28"/>
                  <w:szCs w:val="28"/>
                </w:rPr>
                <w:t>абзацами вторым</w:t>
              </w:r>
            </w:hyperlink>
            <w:r w:rsidRPr="0003757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49">
              <w:r w:rsidRPr="00037573">
                <w:rPr>
                  <w:rFonts w:ascii="Times New Roman" w:hAnsi="Times New Roman" w:cs="Times New Roman"/>
                  <w:sz w:val="28"/>
                  <w:szCs w:val="28"/>
                </w:rPr>
                <w:t>третьим подпункта «2» пункта 1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стоящих Правил, рассчитывается путем деления исчисленного денежного содержания на 29,3 (среднемесячное число календарных дней в году) и умножения на число подлежащих замене неиспользованных </w:t>
            </w:r>
            <w:bookmarkEnd w:id="8"/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календарных дней отпуска.</w:t>
            </w:r>
          </w:p>
          <w:p w:rsidR="00B02FB3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Размер денежного содержания для расчета 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предусмотренн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hyperlink w:anchor="P48">
              <w:r w:rsidRPr="00037573">
                <w:rPr>
                  <w:rFonts w:ascii="Times New Roman" w:hAnsi="Times New Roman" w:cs="Times New Roman"/>
                  <w:sz w:val="28"/>
                  <w:szCs w:val="28"/>
                </w:rPr>
                <w:t>абзац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7573">
                <w:rPr>
                  <w:rFonts w:ascii="Times New Roman" w:hAnsi="Times New Roman" w:cs="Times New Roman"/>
                  <w:sz w:val="28"/>
                  <w:szCs w:val="28"/>
                </w:rPr>
                <w:t xml:space="preserve">м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четвертым</w:t>
              </w:r>
            </w:hyperlink>
            <w:hyperlink w:anchor="P49">
              <w:r w:rsidRPr="00037573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подпункта «2» пункта 1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рассчитывается путем деления исчисленного денежного соде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жания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(среднемесячное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году) и умножения на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служебных дней в периоде, подлежащем оплате.</w:t>
            </w:r>
          </w:p>
          <w:p w:rsidR="00B02FB3" w:rsidRPr="00540BC9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случае если на день выплаты сохраняемого денежного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или денежной компенсации муниципальный служащий замещал должность муниципальной службы (муниципальную должность) менее 12 календарных месяцев, то при расчете денежного содержания выплаты, предусмотренные </w:t>
            </w:r>
            <w:hyperlink r:id="rId17" w:history="1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подпунктами «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540BC9">
                <w:rPr>
                  <w:rFonts w:ascii="Times New Roman" w:hAnsi="Times New Roman" w:cs="Times New Roman"/>
                  <w:sz w:val="28"/>
                  <w:szCs w:val="28"/>
                </w:rPr>
                <w:t>«8» пункта 2</w:t>
              </w:r>
            </w:hyperlink>
            <w:r w:rsidRPr="00540BC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также учитываются в размере 1/12 сумм, начисленных за фактически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работанное время.</w:t>
            </w:r>
          </w:p>
          <w:p w:rsidR="00B02FB3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76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. В случае если в период сохранения денежного содержания пр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изошло увеличение (индексация) должностного оклада, то исчисленное денежное содержание увеличивается (индексируется) со дня вступления в силу соответствующего решения об увеличении (индексации) должнос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7573">
              <w:rPr>
                <w:rFonts w:ascii="Times New Roman" w:hAnsi="Times New Roman" w:cs="Times New Roman"/>
                <w:sz w:val="28"/>
                <w:szCs w:val="28"/>
              </w:rPr>
              <w:t>ного оклада и до окончания указанного периода.</w:t>
            </w:r>
          </w:p>
          <w:p w:rsidR="00B02FB3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Pr="00DC6C0C" w:rsidRDefault="00B02FB3" w:rsidP="00B02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3" w:rsidRDefault="00B02FB3" w:rsidP="00B02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B02FB3" w:rsidRPr="00DC6C0C" w:rsidRDefault="00B02FB3" w:rsidP="00B02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Думы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Е.В. Михал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C217BF" w:rsidRPr="00A40754" w:rsidRDefault="00C217BF" w:rsidP="00A40754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Default="00BC06D7" w:rsidP="00A40754">
            <w:pPr>
              <w:pStyle w:val="ConsPlusTitle"/>
              <w:ind w:right="-108"/>
              <w:jc w:val="center"/>
            </w:pPr>
          </w:p>
          <w:p w:rsidR="00B02FB3" w:rsidRDefault="00B02FB3" w:rsidP="00A40754">
            <w:pPr>
              <w:pStyle w:val="ConsPlusTitle"/>
              <w:ind w:right="-108"/>
              <w:jc w:val="center"/>
            </w:pPr>
          </w:p>
          <w:p w:rsidR="00B02FB3" w:rsidRDefault="00B02FB3" w:rsidP="00A40754">
            <w:pPr>
              <w:pStyle w:val="ConsPlusTitle"/>
              <w:ind w:right="-108"/>
              <w:jc w:val="center"/>
            </w:pPr>
          </w:p>
          <w:p w:rsidR="00B02FB3" w:rsidRDefault="00B02FB3" w:rsidP="00A40754">
            <w:pPr>
              <w:pStyle w:val="ConsPlusTitle"/>
              <w:ind w:right="-108"/>
              <w:jc w:val="center"/>
            </w:pPr>
          </w:p>
          <w:p w:rsidR="00B02FB3" w:rsidRDefault="00B02FB3" w:rsidP="00A40754">
            <w:pPr>
              <w:pStyle w:val="ConsPlusTitle"/>
              <w:ind w:right="-108"/>
              <w:jc w:val="center"/>
            </w:pPr>
          </w:p>
          <w:p w:rsidR="00B02FB3" w:rsidRPr="00A40754" w:rsidRDefault="00B02FB3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BC06D7" w:rsidRPr="00A40754" w:rsidRDefault="00BC06D7" w:rsidP="00A40754">
            <w:pPr>
              <w:pStyle w:val="ConsPlusTitle"/>
              <w:ind w:right="-108"/>
              <w:jc w:val="center"/>
            </w:pPr>
          </w:p>
          <w:p w:rsidR="00357F2C" w:rsidRDefault="00357F2C" w:rsidP="00A40754">
            <w:pPr>
              <w:pStyle w:val="ConsPlusTitle"/>
              <w:ind w:right="-108"/>
              <w:jc w:val="center"/>
            </w:pPr>
          </w:p>
          <w:p w:rsidR="00B02FB3" w:rsidRPr="00B02FB3" w:rsidRDefault="00B02FB3" w:rsidP="00B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B02FB3" w:rsidRPr="00B02FB3" w:rsidRDefault="00B02FB3" w:rsidP="00B02FB3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B02FB3">
              <w:rPr>
                <w:sz w:val="28"/>
                <w:szCs w:val="28"/>
              </w:rPr>
              <w:t>к проекту решения Думы города Пятигорска «Об утверждении Правил исчисления денежного содержания лиц, замещающих муниципальные должности</w:t>
            </w:r>
            <w:r w:rsidRPr="00B02FB3">
              <w:rPr>
                <w:bCs/>
                <w:sz w:val="28"/>
                <w:szCs w:val="28"/>
              </w:rPr>
              <w:t xml:space="preserve"> в </w:t>
            </w:r>
            <w:r w:rsidRPr="00B02FB3">
              <w:rPr>
                <w:sz w:val="28"/>
                <w:szCs w:val="28"/>
              </w:rPr>
              <w:t>городе-курорте Пятигорске, и муниципальных служащих</w:t>
            </w:r>
            <w:r w:rsidRPr="00B02FB3">
              <w:rPr>
                <w:bCs/>
                <w:sz w:val="28"/>
                <w:szCs w:val="28"/>
              </w:rPr>
              <w:t xml:space="preserve">, замещающих должности муниципальной службы в </w:t>
            </w:r>
            <w:r w:rsidRPr="00B02FB3">
              <w:rPr>
                <w:sz w:val="28"/>
                <w:szCs w:val="28"/>
              </w:rPr>
              <w:t>городе-курорте Пят</w:t>
            </w:r>
            <w:r w:rsidRPr="00B02FB3">
              <w:rPr>
                <w:sz w:val="28"/>
                <w:szCs w:val="28"/>
              </w:rPr>
              <w:t>и</w:t>
            </w:r>
            <w:r w:rsidRPr="00B02FB3">
              <w:rPr>
                <w:sz w:val="28"/>
                <w:szCs w:val="28"/>
              </w:rPr>
              <w:t>горске»</w:t>
            </w:r>
          </w:p>
          <w:p w:rsidR="00B02FB3" w:rsidRPr="00297DCE" w:rsidRDefault="00B02FB3" w:rsidP="00B02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</w:rPr>
            </w:pPr>
          </w:p>
          <w:p w:rsidR="00B02FB3" w:rsidRDefault="00B02FB3" w:rsidP="00B02FB3">
            <w:pPr>
              <w:pStyle w:val="a8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547E05">
              <w:rPr>
                <w:sz w:val="28"/>
                <w:szCs w:val="28"/>
              </w:rPr>
              <w:t>Проект решения Думы города Пятигорска «</w:t>
            </w:r>
            <w:r>
              <w:rPr>
                <w:sz w:val="28"/>
                <w:szCs w:val="28"/>
              </w:rPr>
              <w:t>О</w:t>
            </w:r>
            <w:r w:rsidRPr="00DC6C0C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DC6C0C">
              <w:rPr>
                <w:sz w:val="28"/>
                <w:szCs w:val="28"/>
              </w:rPr>
              <w:t xml:space="preserve">равил исчисления денежного содержания </w:t>
            </w:r>
            <w:r>
              <w:rPr>
                <w:sz w:val="28"/>
                <w:szCs w:val="28"/>
              </w:rPr>
              <w:t>лиц, замещающих муниципальные должности</w:t>
            </w:r>
            <w:r w:rsidRPr="00C737CE">
              <w:rPr>
                <w:bCs/>
                <w:sz w:val="28"/>
                <w:szCs w:val="28"/>
              </w:rPr>
              <w:t xml:space="preserve"> </w:t>
            </w:r>
            <w:r w:rsidRPr="00DC6C0C">
              <w:rPr>
                <w:bCs/>
                <w:sz w:val="28"/>
                <w:szCs w:val="28"/>
              </w:rPr>
              <w:t xml:space="preserve">в </w:t>
            </w:r>
            <w:r w:rsidRPr="00DC6C0C">
              <w:rPr>
                <w:sz w:val="28"/>
                <w:szCs w:val="28"/>
              </w:rPr>
              <w:t>городе-курорте Пятигорске</w:t>
            </w:r>
            <w:r>
              <w:rPr>
                <w:sz w:val="28"/>
                <w:szCs w:val="28"/>
              </w:rPr>
              <w:t>,</w:t>
            </w:r>
            <w:r w:rsidRPr="00DC6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DC6C0C">
              <w:rPr>
                <w:sz w:val="28"/>
                <w:szCs w:val="28"/>
              </w:rPr>
              <w:t>муниципальных служащих</w:t>
            </w:r>
            <w:r w:rsidRPr="00DC6C0C">
              <w:rPr>
                <w:bCs/>
                <w:sz w:val="28"/>
                <w:szCs w:val="28"/>
              </w:rPr>
              <w:t xml:space="preserve">, замещающих должности муниципальной службы в </w:t>
            </w:r>
            <w:r w:rsidRPr="00DC6C0C">
              <w:rPr>
                <w:sz w:val="28"/>
                <w:szCs w:val="28"/>
              </w:rPr>
              <w:t>городе-курорте Пят</w:t>
            </w:r>
            <w:r w:rsidRPr="00DC6C0C">
              <w:rPr>
                <w:sz w:val="28"/>
                <w:szCs w:val="28"/>
              </w:rPr>
              <w:t>и</w:t>
            </w:r>
            <w:r w:rsidRPr="00DC6C0C">
              <w:rPr>
                <w:sz w:val="28"/>
                <w:szCs w:val="28"/>
              </w:rPr>
              <w:t>горске</w:t>
            </w:r>
            <w:r w:rsidRPr="00547E05">
              <w:rPr>
                <w:sz w:val="28"/>
                <w:szCs w:val="28"/>
              </w:rPr>
              <w:t xml:space="preserve">» </w:t>
            </w:r>
            <w:r w:rsidRPr="00735FD2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 xml:space="preserve"> в</w:t>
            </w:r>
            <w:r w:rsidRPr="00597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с </w:t>
            </w:r>
            <w:hyperlink r:id="rId19" w:history="1">
              <w:r w:rsidRPr="00D8649F">
                <w:t xml:space="preserve"> </w:t>
              </w:r>
              <w:r w:rsidRPr="00D8649F">
                <w:rPr>
                  <w:sz w:val="28"/>
                  <w:szCs w:val="28"/>
                </w:rPr>
                <w:t>частью</w:t>
              </w:r>
              <w:r w:rsidRPr="0059724C">
                <w:rPr>
                  <w:sz w:val="28"/>
                  <w:szCs w:val="28"/>
                </w:rPr>
                <w:t xml:space="preserve"> 5 статьи 5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20" w:history="1">
              <w:r w:rsidRPr="0059724C">
                <w:rPr>
                  <w:sz w:val="28"/>
                  <w:szCs w:val="28"/>
                </w:rPr>
                <w:t>стать</w:t>
              </w:r>
              <w:r>
                <w:rPr>
                  <w:sz w:val="28"/>
                  <w:szCs w:val="28"/>
                </w:rPr>
                <w:t>ей</w:t>
              </w:r>
              <w:r w:rsidRPr="0059724C">
                <w:rPr>
                  <w:sz w:val="28"/>
                  <w:szCs w:val="28"/>
                </w:rPr>
                <w:t xml:space="preserve"> 22</w:t>
              </w:r>
            </w:hyperlink>
            <w:r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закона от 2 марта 2007 года № 25-ФЗ «О муниципальной службе 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ции».</w:t>
            </w:r>
          </w:p>
          <w:p w:rsidR="00B02FB3" w:rsidRDefault="00B02FB3" w:rsidP="00B02FB3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 учитывает Постановление Правительства РФ от 01.04.2022 №554 «Об утверждении Правил исчисления денежного содержания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деральных государственных гражданских служащих и о признании утр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тившими силу постановления Правительства Российской Федерации от 6 сентября 2007 г. №562 и отдельного положения акта Правительства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Федерации», постановление Правительства Ставропольского края от 26.09.2022 № 561-п «Об утверждении Правил исчисления дене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ного содержания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гражданских служащих, замещающих должности государственной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данской службы Ставропольского края, и признании утратившими силу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дельных постановлений Правительства Ставропольского края» и устанавливает взаимосвязь муниципальной службы и государственной гражданской службы посредством соотнос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тельности основных условий оплаты труда и социальных гарантий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служащих и государственных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данских служащих.</w:t>
            </w:r>
          </w:p>
          <w:p w:rsidR="00B02FB3" w:rsidRPr="00547E05" w:rsidRDefault="00B02FB3" w:rsidP="00B02FB3">
            <w:pPr>
              <w:shd w:val="clear" w:color="auto" w:fill="FFFFFF"/>
              <w:spacing w:before="30" w:after="30" w:line="285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B02FB3" w:rsidRPr="00547E05" w:rsidRDefault="00B02FB3" w:rsidP="00B02F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5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754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Д.Ю.Ворошилов</w:t>
            </w:r>
          </w:p>
          <w:p w:rsidR="00B02FB3" w:rsidRPr="00547E05" w:rsidRDefault="00B02FB3" w:rsidP="00B02FB3">
            <w:pPr>
              <w:rPr>
                <w:sz w:val="28"/>
                <w:szCs w:val="28"/>
              </w:rPr>
            </w:pPr>
          </w:p>
          <w:p w:rsidR="000D09F1" w:rsidRDefault="000D09F1" w:rsidP="00A40754">
            <w:pPr>
              <w:pStyle w:val="ConsPlusTitle"/>
              <w:ind w:right="-108"/>
              <w:jc w:val="center"/>
            </w:pPr>
          </w:p>
          <w:p w:rsidR="000D09F1" w:rsidRPr="00A40754" w:rsidRDefault="000D09F1" w:rsidP="00A40754">
            <w:pPr>
              <w:pStyle w:val="ConsPlusTitle"/>
              <w:ind w:right="-108"/>
              <w:jc w:val="center"/>
            </w:pPr>
          </w:p>
        </w:tc>
      </w:tr>
      <w:tr w:rsidR="00C217BF" w:rsidTr="00D15A2D">
        <w:tc>
          <w:tcPr>
            <w:tcW w:w="9180" w:type="dxa"/>
          </w:tcPr>
          <w:p w:rsidR="00C217BF" w:rsidRDefault="00C217BF" w:rsidP="00A40754">
            <w:pPr>
              <w:pStyle w:val="ConsPlusTitle"/>
              <w:jc w:val="center"/>
            </w:pPr>
          </w:p>
        </w:tc>
      </w:tr>
    </w:tbl>
    <w:p w:rsidR="008C0B54" w:rsidRPr="006331C7" w:rsidRDefault="008C0B54" w:rsidP="00275707">
      <w:pPr>
        <w:pStyle w:val="ConsPlusNormal"/>
        <w:ind w:right="282"/>
        <w:jc w:val="right"/>
        <w:outlineLvl w:val="1"/>
        <w:rPr>
          <w:rFonts w:ascii="Times New Roman" w:hAnsi="Times New Roman" w:cs="Times New Roman"/>
        </w:rPr>
      </w:pPr>
    </w:p>
    <w:sectPr w:rsidR="008C0B54" w:rsidRPr="006331C7" w:rsidSect="009415D1">
      <w:headerReference w:type="default" r:id="rId21"/>
      <w:footerReference w:type="default" r:id="rId22"/>
      <w:pgSz w:w="11906" w:h="16838" w:code="9"/>
      <w:pgMar w:top="1418" w:right="425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A4" w:rsidRDefault="00246EA4" w:rsidP="009415D1">
      <w:pPr>
        <w:spacing w:after="0" w:line="240" w:lineRule="auto"/>
      </w:pPr>
      <w:r>
        <w:separator/>
      </w:r>
    </w:p>
  </w:endnote>
  <w:endnote w:type="continuationSeparator" w:id="1">
    <w:p w:rsidR="00246EA4" w:rsidRDefault="00246EA4" w:rsidP="0094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1" w:rsidRDefault="009415D1">
    <w:pPr>
      <w:pStyle w:val="ac"/>
      <w:jc w:val="right"/>
    </w:pPr>
  </w:p>
  <w:p w:rsidR="009415D1" w:rsidRDefault="009415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A4" w:rsidRDefault="00246EA4" w:rsidP="009415D1">
      <w:pPr>
        <w:spacing w:after="0" w:line="240" w:lineRule="auto"/>
      </w:pPr>
      <w:r>
        <w:separator/>
      </w:r>
    </w:p>
  </w:footnote>
  <w:footnote w:type="continuationSeparator" w:id="1">
    <w:p w:rsidR="00246EA4" w:rsidRDefault="00246EA4" w:rsidP="0094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874399"/>
      <w:docPartObj>
        <w:docPartGallery w:val="Page Numbers (Top of Page)"/>
        <w:docPartUnique/>
      </w:docPartObj>
    </w:sdtPr>
    <w:sdtContent>
      <w:p w:rsidR="009415D1" w:rsidRDefault="0044346F">
        <w:pPr>
          <w:pStyle w:val="aa"/>
          <w:jc w:val="right"/>
        </w:pPr>
        <w:r>
          <w:fldChar w:fldCharType="begin"/>
        </w:r>
        <w:r w:rsidR="009415D1">
          <w:instrText>PAGE   \* MERGEFORMAT</w:instrText>
        </w:r>
        <w:r>
          <w:fldChar w:fldCharType="separate"/>
        </w:r>
        <w:r w:rsidR="00B02FB3">
          <w:rPr>
            <w:noProof/>
          </w:rPr>
          <w:t>2</w:t>
        </w:r>
        <w:r>
          <w:fldChar w:fldCharType="end"/>
        </w:r>
      </w:p>
    </w:sdtContent>
  </w:sdt>
  <w:p w:rsidR="009415D1" w:rsidRDefault="009415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F17E77"/>
    <w:multiLevelType w:val="hybridMultilevel"/>
    <w:tmpl w:val="DEA020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240373"/>
    <w:multiLevelType w:val="hybridMultilevel"/>
    <w:tmpl w:val="1CD0A7A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879A6"/>
    <w:multiLevelType w:val="hybridMultilevel"/>
    <w:tmpl w:val="26C2336A"/>
    <w:lvl w:ilvl="0" w:tplc="E51E6E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0FB6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117F98"/>
    <w:multiLevelType w:val="hybridMultilevel"/>
    <w:tmpl w:val="763C4374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0B54"/>
    <w:rsid w:val="00006DBC"/>
    <w:rsid w:val="000115EA"/>
    <w:rsid w:val="00030709"/>
    <w:rsid w:val="00065DB7"/>
    <w:rsid w:val="00070A85"/>
    <w:rsid w:val="000D09F1"/>
    <w:rsid w:val="000E2BCF"/>
    <w:rsid w:val="00110586"/>
    <w:rsid w:val="00134733"/>
    <w:rsid w:val="00147DE9"/>
    <w:rsid w:val="001657A5"/>
    <w:rsid w:val="001F343C"/>
    <w:rsid w:val="0020473A"/>
    <w:rsid w:val="0020746C"/>
    <w:rsid w:val="00223D60"/>
    <w:rsid w:val="00235F23"/>
    <w:rsid w:val="002415C8"/>
    <w:rsid w:val="00246B51"/>
    <w:rsid w:val="00246EA4"/>
    <w:rsid w:val="00275707"/>
    <w:rsid w:val="002904B9"/>
    <w:rsid w:val="00295C41"/>
    <w:rsid w:val="002C11D3"/>
    <w:rsid w:val="002C2231"/>
    <w:rsid w:val="002C4C99"/>
    <w:rsid w:val="002C6E79"/>
    <w:rsid w:val="002D2EC5"/>
    <w:rsid w:val="002D68CA"/>
    <w:rsid w:val="002F7F5B"/>
    <w:rsid w:val="0032078C"/>
    <w:rsid w:val="00321762"/>
    <w:rsid w:val="003348E9"/>
    <w:rsid w:val="00357F2C"/>
    <w:rsid w:val="00363D5E"/>
    <w:rsid w:val="003934D8"/>
    <w:rsid w:val="00396358"/>
    <w:rsid w:val="003B4CCD"/>
    <w:rsid w:val="003B5C2B"/>
    <w:rsid w:val="003D79C4"/>
    <w:rsid w:val="00405EA3"/>
    <w:rsid w:val="0042117A"/>
    <w:rsid w:val="004241FD"/>
    <w:rsid w:val="00433C63"/>
    <w:rsid w:val="0044346F"/>
    <w:rsid w:val="00482E22"/>
    <w:rsid w:val="00497716"/>
    <w:rsid w:val="004A27BE"/>
    <w:rsid w:val="004A39A9"/>
    <w:rsid w:val="004B10E0"/>
    <w:rsid w:val="004B7308"/>
    <w:rsid w:val="00500A93"/>
    <w:rsid w:val="00505145"/>
    <w:rsid w:val="0052606B"/>
    <w:rsid w:val="005466F9"/>
    <w:rsid w:val="00555907"/>
    <w:rsid w:val="0056623F"/>
    <w:rsid w:val="005848BE"/>
    <w:rsid w:val="00597D8C"/>
    <w:rsid w:val="005B50B2"/>
    <w:rsid w:val="005E6056"/>
    <w:rsid w:val="005E68B0"/>
    <w:rsid w:val="005F2401"/>
    <w:rsid w:val="005F3D27"/>
    <w:rsid w:val="00603D3D"/>
    <w:rsid w:val="00632CEF"/>
    <w:rsid w:val="006331C7"/>
    <w:rsid w:val="00653A15"/>
    <w:rsid w:val="00653F00"/>
    <w:rsid w:val="00665055"/>
    <w:rsid w:val="006B45EC"/>
    <w:rsid w:val="006C30CD"/>
    <w:rsid w:val="006E18CD"/>
    <w:rsid w:val="00703495"/>
    <w:rsid w:val="0070710C"/>
    <w:rsid w:val="00713D29"/>
    <w:rsid w:val="00733EB1"/>
    <w:rsid w:val="00740989"/>
    <w:rsid w:val="00754990"/>
    <w:rsid w:val="007A696D"/>
    <w:rsid w:val="007B3CB5"/>
    <w:rsid w:val="00846364"/>
    <w:rsid w:val="00856F6C"/>
    <w:rsid w:val="00877AA9"/>
    <w:rsid w:val="008C0B54"/>
    <w:rsid w:val="008C175E"/>
    <w:rsid w:val="008D3446"/>
    <w:rsid w:val="008F5A99"/>
    <w:rsid w:val="00901574"/>
    <w:rsid w:val="00921DAF"/>
    <w:rsid w:val="00940443"/>
    <w:rsid w:val="009415D1"/>
    <w:rsid w:val="00943F2B"/>
    <w:rsid w:val="009502C7"/>
    <w:rsid w:val="009815AB"/>
    <w:rsid w:val="009A01B0"/>
    <w:rsid w:val="009A7CD2"/>
    <w:rsid w:val="009D03AF"/>
    <w:rsid w:val="009D7613"/>
    <w:rsid w:val="009F0F46"/>
    <w:rsid w:val="00A0122E"/>
    <w:rsid w:val="00A14A4A"/>
    <w:rsid w:val="00A26CAB"/>
    <w:rsid w:val="00A40754"/>
    <w:rsid w:val="00A5147D"/>
    <w:rsid w:val="00A74B0C"/>
    <w:rsid w:val="00A7577B"/>
    <w:rsid w:val="00A90E88"/>
    <w:rsid w:val="00AF4D88"/>
    <w:rsid w:val="00AF5E20"/>
    <w:rsid w:val="00B02FB3"/>
    <w:rsid w:val="00B10854"/>
    <w:rsid w:val="00B13412"/>
    <w:rsid w:val="00B142FD"/>
    <w:rsid w:val="00B1604B"/>
    <w:rsid w:val="00B16C0B"/>
    <w:rsid w:val="00B17E26"/>
    <w:rsid w:val="00B23BF4"/>
    <w:rsid w:val="00B26E25"/>
    <w:rsid w:val="00B508A1"/>
    <w:rsid w:val="00B5641E"/>
    <w:rsid w:val="00B76EEE"/>
    <w:rsid w:val="00B90881"/>
    <w:rsid w:val="00BC06D7"/>
    <w:rsid w:val="00BC2D98"/>
    <w:rsid w:val="00BC5E0D"/>
    <w:rsid w:val="00BD514C"/>
    <w:rsid w:val="00BD6BE2"/>
    <w:rsid w:val="00BF7EA8"/>
    <w:rsid w:val="00C163C7"/>
    <w:rsid w:val="00C217BF"/>
    <w:rsid w:val="00C726E4"/>
    <w:rsid w:val="00C927D4"/>
    <w:rsid w:val="00CC6508"/>
    <w:rsid w:val="00CD5B3C"/>
    <w:rsid w:val="00CE45E6"/>
    <w:rsid w:val="00D15A2D"/>
    <w:rsid w:val="00D25D89"/>
    <w:rsid w:val="00D41C0E"/>
    <w:rsid w:val="00D50095"/>
    <w:rsid w:val="00D54359"/>
    <w:rsid w:val="00D62081"/>
    <w:rsid w:val="00D94573"/>
    <w:rsid w:val="00D979CA"/>
    <w:rsid w:val="00DB0D60"/>
    <w:rsid w:val="00DC4A07"/>
    <w:rsid w:val="00DD2081"/>
    <w:rsid w:val="00DE5D9E"/>
    <w:rsid w:val="00DF4DE8"/>
    <w:rsid w:val="00E23ABD"/>
    <w:rsid w:val="00E24B5D"/>
    <w:rsid w:val="00E258F4"/>
    <w:rsid w:val="00E51B5C"/>
    <w:rsid w:val="00E66F6F"/>
    <w:rsid w:val="00E765F0"/>
    <w:rsid w:val="00E8124D"/>
    <w:rsid w:val="00E82A55"/>
    <w:rsid w:val="00E83475"/>
    <w:rsid w:val="00E90D9E"/>
    <w:rsid w:val="00EA251E"/>
    <w:rsid w:val="00EA7262"/>
    <w:rsid w:val="00ED03D0"/>
    <w:rsid w:val="00EE2719"/>
    <w:rsid w:val="00F04F1B"/>
    <w:rsid w:val="00F05A20"/>
    <w:rsid w:val="00F145AF"/>
    <w:rsid w:val="00F150FE"/>
    <w:rsid w:val="00F24C19"/>
    <w:rsid w:val="00F319C9"/>
    <w:rsid w:val="00F34036"/>
    <w:rsid w:val="00F8324C"/>
    <w:rsid w:val="00F8619C"/>
    <w:rsid w:val="00F960D1"/>
    <w:rsid w:val="00FA6310"/>
    <w:rsid w:val="00FB4EB8"/>
    <w:rsid w:val="00FB7FE6"/>
    <w:rsid w:val="00FD07E4"/>
    <w:rsid w:val="00FD5AA9"/>
    <w:rsid w:val="00FD6145"/>
    <w:rsid w:val="00FE0F60"/>
    <w:rsid w:val="00FF2F93"/>
    <w:rsid w:val="00FF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6D"/>
  </w:style>
  <w:style w:type="paragraph" w:styleId="1">
    <w:name w:val="heading 1"/>
    <w:basedOn w:val="a"/>
    <w:next w:val="a"/>
    <w:link w:val="10"/>
    <w:qFormat/>
    <w:rsid w:val="00A40754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0754"/>
    <w:pPr>
      <w:keepNext/>
      <w:numPr>
        <w:ilvl w:val="1"/>
        <w:numId w:val="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40754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0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5E6"/>
    <w:pPr>
      <w:ind w:left="720"/>
      <w:contextualSpacing/>
    </w:pPr>
  </w:style>
  <w:style w:type="paragraph" w:customStyle="1" w:styleId="a7">
    <w:name w:val="Знак Знак"/>
    <w:basedOn w:val="a"/>
    <w:rsid w:val="00D9457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0754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07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4075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8">
    <w:name w:val="Body Text"/>
    <w:basedOn w:val="a"/>
    <w:link w:val="a9"/>
    <w:rsid w:val="00A407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4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07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407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94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15D1"/>
  </w:style>
  <w:style w:type="paragraph" w:styleId="ac">
    <w:name w:val="footer"/>
    <w:basedOn w:val="a"/>
    <w:link w:val="ad"/>
    <w:uiPriority w:val="99"/>
    <w:unhideWhenUsed/>
    <w:rsid w:val="0094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15D1"/>
  </w:style>
  <w:style w:type="character" w:styleId="ae">
    <w:name w:val="Hyperlink"/>
    <w:basedOn w:val="a0"/>
    <w:uiPriority w:val="99"/>
    <w:unhideWhenUsed/>
    <w:rsid w:val="00B02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infin.stavkray.ru" TargetMode="External"/><Relationship Id="rId13" Type="http://schemas.openxmlformats.org/officeDocument/2006/relationships/hyperlink" Target="consultantplus://offline/ref=80C5A030F6EE9C5115F6DDB5ED2AAC0A288B36371697A53AB5C811383BA42B0E6A299D7DD1EA04163C05F79E85C97719D119667D8C79BF0F0418236BY0g9M" TargetMode="External"/><Relationship Id="rId18" Type="http://schemas.openxmlformats.org/officeDocument/2006/relationships/hyperlink" Target="consultantplus://offline/ref=80C5A030F6EE9C5115F6DDB5ED2AAC0A288B36371697A53AB5C811383BA42B0E6A299D7DD1EA04163C05F79E8BC97719D119667D8C79BF0F0418236BY0g9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C5A030F6EE9C5115F6DDB5ED2AAC0A288B36371697A53AB5C811383BA42B0E6A299D7DD1EA04163C05F79C84C97719D119667D8C79BF0F0418236BY0g9M" TargetMode="External"/><Relationship Id="rId17" Type="http://schemas.openxmlformats.org/officeDocument/2006/relationships/hyperlink" Target="consultantplus://offline/ref=80C5A030F6EE9C5115F6DDB5ED2AAC0A288B36371697A53AB5C811383BA42B0E6A299D7DD1EA04163C05F79E85C97719D119667D8C79BF0F0418236BY0g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C5A030F6EE9C5115F6DDB5ED2AAC0A288B36371697A53AB5C811383BA42B0E6A299D7DD1EA04163C05F79E8BC97719D119667D8C79BF0F0418236BY0g9M" TargetMode="External"/><Relationship Id="rId20" Type="http://schemas.openxmlformats.org/officeDocument/2006/relationships/hyperlink" Target="consultantplus://offline/ref=CDE0A658C37798F02D8D2D313F758B88286C356783D3F63FE7F3748A18A23CEA104C63990988B1C28787EC14D9435A9C50A5564F31A2FDA1B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E493B287C329152A817034A6203CD43228DD2FFA2EFB17D70E1873A38DE245D44D6328E84171F922478063A08C0D97AB93017436F709A8887B397CbC13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C5A030F6EE9C5115F6DDB5ED2AAC0A288B36371697A53AB5C811383BA42B0E6A299D7DD1EA04163C05F79E85C97719D119667D8C79BF0F0418236BY0g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DE0A658C37798F02D8D2D313F758B88286C356783D3F63FE7F3748A18A23CEA104C63990988B1C28787EC14D9435A9C50A5564F31A2FDA1BCL" TargetMode="External"/><Relationship Id="rId19" Type="http://schemas.openxmlformats.org/officeDocument/2006/relationships/hyperlink" Target="consultantplus://offline/ref=CDE0A658C37798F02D8D2D313F758B88286C356783D3F63FE7F3748A18A23CEA104C63990988B1C28787EC14D9435A9C50A5564F31A2FDA1B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0A658C37798F02D8D2D313F758B88286C356783D3F63FE7F3748A18A23CEA104C63990988B1C28787EC14D9435A9C50A5564F31A2FDA1BCL" TargetMode="External"/><Relationship Id="rId14" Type="http://schemas.openxmlformats.org/officeDocument/2006/relationships/hyperlink" Target="consultantplus://offline/ref=80C5A030F6EE9C5115F6DDB5ED2AAC0A288B36371697A53AB5C811383BA42B0E6A299D7DD1EA04163C05F79E8BC97719D119667D8C79BF0F0418236BY0g9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90BF-912B-4DE2-BFD1-C92C8EC8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 Windows</cp:lastModifiedBy>
  <cp:revision>3</cp:revision>
  <cp:lastPrinted>2023-06-16T11:20:00Z</cp:lastPrinted>
  <dcterms:created xsi:type="dcterms:W3CDTF">2023-06-16T12:11:00Z</dcterms:created>
  <dcterms:modified xsi:type="dcterms:W3CDTF">2023-06-16T12:12:00Z</dcterms:modified>
</cp:coreProperties>
</file>