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CA" w:rsidRPr="001E565C" w:rsidRDefault="002A1ACA" w:rsidP="002A1ACA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ACA" w:rsidRPr="00F342A5" w:rsidRDefault="002A1ACA" w:rsidP="002A1ACA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2A1ACA" w:rsidRPr="00FD7C5C" w:rsidRDefault="002A1ACA" w:rsidP="002A1ACA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2A1ACA" w:rsidRDefault="002A1ACA" w:rsidP="002A1ACA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2A1ACA" w:rsidRDefault="002A1ACA" w:rsidP="002A1ACA">
      <w:pPr>
        <w:jc w:val="center"/>
        <w:rPr>
          <w:sz w:val="28"/>
          <w:szCs w:val="28"/>
        </w:rPr>
      </w:pPr>
    </w:p>
    <w:p w:rsidR="002A1ACA" w:rsidRDefault="002A1ACA" w:rsidP="002A1AC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A1ACA" w:rsidRPr="008256A6" w:rsidRDefault="002A1ACA" w:rsidP="002A1ACA">
      <w:pPr>
        <w:jc w:val="center"/>
        <w:rPr>
          <w:sz w:val="28"/>
          <w:szCs w:val="28"/>
        </w:rPr>
      </w:pPr>
    </w:p>
    <w:p w:rsidR="002A1ACA" w:rsidRDefault="002A1ACA" w:rsidP="002A1ACA">
      <w:pPr>
        <w:jc w:val="both"/>
        <w:rPr>
          <w:sz w:val="28"/>
          <w:szCs w:val="28"/>
        </w:rPr>
      </w:pPr>
      <w:r>
        <w:rPr>
          <w:sz w:val="28"/>
          <w:szCs w:val="28"/>
        </w:rPr>
        <w:t>2 сентября 2016г.                                                                                       № 50/196</w:t>
      </w:r>
    </w:p>
    <w:p w:rsidR="002A1ACA" w:rsidRDefault="002A1ACA" w:rsidP="002A1ACA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2A1ACA" w:rsidRDefault="002A1ACA" w:rsidP="002A1ACA">
      <w:pPr>
        <w:jc w:val="center"/>
        <w:rPr>
          <w:sz w:val="28"/>
          <w:szCs w:val="28"/>
        </w:rPr>
      </w:pPr>
    </w:p>
    <w:p w:rsidR="002A1ACA" w:rsidRDefault="002A1ACA" w:rsidP="002A1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обращении Лукичева Романа Григорьевича</w:t>
      </w:r>
    </w:p>
    <w:p w:rsidR="002A1ACA" w:rsidRDefault="002A1ACA" w:rsidP="002A1ACA">
      <w:pPr>
        <w:rPr>
          <w:bCs/>
          <w:sz w:val="28"/>
          <w:szCs w:val="28"/>
        </w:rPr>
      </w:pPr>
    </w:p>
    <w:p w:rsidR="002A1ACA" w:rsidRDefault="002A1ACA" w:rsidP="002A1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 августа 2016 года в избирательную комиссию муниципального образования города-курорта Пятигорска (далее – избирательная комиссия) из избирательной комиссии Ставропольского края поступило обращение (заявление)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Лукичева Романа Григорьевича – кандидата в депутаты Думы города Пятигорска </w:t>
      </w:r>
      <w:r w:rsidR="001957E8">
        <w:rPr>
          <w:rFonts w:ascii="Times New Roman" w:hAnsi="Times New Roman" w:cs="Times New Roman"/>
          <w:bCs/>
          <w:sz w:val="28"/>
          <w:szCs w:val="28"/>
        </w:rPr>
        <w:t xml:space="preserve">пятого созыва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 (далее – Лукичев Р.Г.)</w:t>
      </w:r>
      <w:r>
        <w:rPr>
          <w:rFonts w:ascii="Times New Roman" w:hAnsi="Times New Roman" w:cs="Times New Roman"/>
          <w:sz w:val="28"/>
          <w:szCs w:val="28"/>
        </w:rPr>
        <w:t xml:space="preserve">, в тексте которого содержатся выводы о нарушении выборного законодательства. </w:t>
      </w:r>
      <w:proofErr w:type="gramEnd"/>
    </w:p>
    <w:p w:rsidR="002A1ACA" w:rsidRDefault="002A1ACA" w:rsidP="002A1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рассмотрев обращение (заявление) Лукичева Р.Г.</w:t>
      </w:r>
      <w:r w:rsidR="00AB0F4A">
        <w:rPr>
          <w:rFonts w:ascii="Times New Roman" w:hAnsi="Times New Roman" w:cs="Times New Roman"/>
          <w:sz w:val="28"/>
          <w:szCs w:val="28"/>
        </w:rPr>
        <w:t xml:space="preserve"> в части срыва встречи с избирателями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F4A">
        <w:rPr>
          <w:rFonts w:ascii="Times New Roman" w:hAnsi="Times New Roman" w:cs="Times New Roman"/>
          <w:sz w:val="28"/>
          <w:szCs w:val="28"/>
        </w:rPr>
        <w:t xml:space="preserve"> проводившейся 15 августа 2016 года на территории жилого дома № 4 по улице Крайнего,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B21">
        <w:rPr>
          <w:rFonts w:ascii="Times New Roman" w:hAnsi="Times New Roman" w:cs="Times New Roman"/>
          <w:sz w:val="28"/>
          <w:szCs w:val="28"/>
        </w:rPr>
        <w:t>информацию администрации города Пятигорска</w:t>
      </w:r>
      <w:r w:rsidRPr="00257C30">
        <w:rPr>
          <w:rFonts w:ascii="Times New Roman" w:hAnsi="Times New Roman" w:cs="Times New Roman"/>
          <w:sz w:val="28"/>
          <w:szCs w:val="28"/>
        </w:rPr>
        <w:t xml:space="preserve"> отмечает следующее.</w:t>
      </w:r>
    </w:p>
    <w:p w:rsidR="00DB6631" w:rsidRDefault="002A1ACA" w:rsidP="00DB66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соответствии с</w:t>
      </w:r>
      <w:r w:rsidR="00D01B21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D01B21">
        <w:rPr>
          <w:sz w:val="28"/>
          <w:szCs w:val="28"/>
        </w:rPr>
        <w:t>ей</w:t>
      </w:r>
      <w:r>
        <w:rPr>
          <w:sz w:val="28"/>
          <w:szCs w:val="28"/>
        </w:rPr>
        <w:t xml:space="preserve"> 5</w:t>
      </w:r>
      <w:r w:rsidR="00D01B2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F1782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r w:rsidR="00D01B21">
        <w:rPr>
          <w:sz w:val="28"/>
          <w:szCs w:val="28"/>
        </w:rPr>
        <w:t>регламентирующей у</w:t>
      </w:r>
      <w:r w:rsidR="00D01B21">
        <w:rPr>
          <w:rFonts w:eastAsiaTheme="minorHAnsi"/>
          <w:sz w:val="28"/>
          <w:szCs w:val="28"/>
          <w:lang w:eastAsia="en-US"/>
        </w:rPr>
        <w:t>словия проведения предвыборной агитации посредством агитационных публичных мероприятий</w:t>
      </w:r>
      <w:r w:rsidR="00E151E7" w:rsidRPr="00E151E7">
        <w:rPr>
          <w:rFonts w:eastAsiaTheme="minorHAnsi"/>
          <w:sz w:val="28"/>
          <w:szCs w:val="28"/>
          <w:lang w:eastAsia="en-US"/>
        </w:rPr>
        <w:t xml:space="preserve"> </w:t>
      </w:r>
      <w:r w:rsidR="00E151E7">
        <w:rPr>
          <w:rFonts w:eastAsiaTheme="minorHAnsi"/>
          <w:sz w:val="28"/>
          <w:szCs w:val="28"/>
          <w:lang w:eastAsia="en-US"/>
        </w:rPr>
        <w:t>- органы местного самоуправления обязаны оказывать содействие зарегистрированным кандидатам, избирательным объединениям в организации и проведении агитационных публичных мероприятий, в том числе путем</w:t>
      </w:r>
      <w:proofErr w:type="gramEnd"/>
      <w:r w:rsidR="00E151E7">
        <w:rPr>
          <w:rFonts w:eastAsiaTheme="minorHAnsi"/>
          <w:sz w:val="28"/>
          <w:szCs w:val="28"/>
          <w:lang w:eastAsia="en-US"/>
        </w:rPr>
        <w:t xml:space="preserve"> определения помещений пригодных для проведения встреч с избирателями. </w:t>
      </w:r>
      <w:r w:rsidR="00DB6631"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 w:rsidR="00DB6631">
        <w:rPr>
          <w:rFonts w:eastAsiaTheme="minorHAnsi"/>
          <w:sz w:val="28"/>
          <w:szCs w:val="28"/>
          <w:lang w:eastAsia="en-US"/>
        </w:rPr>
        <w:t>,</w:t>
      </w:r>
      <w:proofErr w:type="gramEnd"/>
      <w:r w:rsidR="00DB6631">
        <w:rPr>
          <w:rFonts w:eastAsiaTheme="minorHAnsi"/>
          <w:sz w:val="28"/>
          <w:szCs w:val="28"/>
          <w:lang w:eastAsia="en-US"/>
        </w:rPr>
        <w:t xml:space="preserve"> организация и проведение, в том числе обеспечение безопасности при проведении агитационных публичных мероприятий осуществляется в соответствии с </w:t>
      </w:r>
      <w:hyperlink r:id="rId6" w:history="1">
        <w:r w:rsidR="00DB6631" w:rsidRPr="00DB663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DB6631">
        <w:rPr>
          <w:rFonts w:eastAsiaTheme="minorHAnsi"/>
          <w:sz w:val="28"/>
          <w:szCs w:val="28"/>
          <w:lang w:eastAsia="en-US"/>
        </w:rPr>
        <w:t xml:space="preserve"> Российской Федерации, а именно в соответствии с Федеральным законом «О собраниях, митингах, демонстрациях, шествиях и пикетированиях».</w:t>
      </w:r>
    </w:p>
    <w:p w:rsidR="00C05FA2" w:rsidRDefault="00E151E7" w:rsidP="00DB66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администрации города Пятигорска от 26 июля 2016 года № 2780 утвержден перечень залов и помещений, находящихся в муниципальной собственности, безвозмездно предоставляемых зарегистрированным кандидатам, их доверенным лицам, представителям избирательных объединений, выдвинувшим зарегистрированные списки кандидатов</w:t>
      </w:r>
      <w:r w:rsidR="00C05FA2">
        <w:rPr>
          <w:rFonts w:eastAsiaTheme="minorHAnsi"/>
          <w:sz w:val="28"/>
          <w:szCs w:val="28"/>
          <w:lang w:eastAsia="en-US"/>
        </w:rPr>
        <w:t xml:space="preserve"> для проведения агитационных публичных мероприятий, проводимых в форме собраний (встреч) с избирателями. Заявок от Лукичева </w:t>
      </w:r>
      <w:r w:rsidR="00C05FA2">
        <w:rPr>
          <w:rFonts w:eastAsiaTheme="minorHAnsi"/>
          <w:sz w:val="28"/>
          <w:szCs w:val="28"/>
          <w:lang w:eastAsia="en-US"/>
        </w:rPr>
        <w:lastRenderedPageBreak/>
        <w:t>Р.Г. о предоставлении указанных помещений</w:t>
      </w:r>
      <w:r w:rsidR="00DB6631">
        <w:rPr>
          <w:rFonts w:eastAsiaTheme="minorHAnsi"/>
          <w:sz w:val="28"/>
          <w:szCs w:val="28"/>
          <w:lang w:eastAsia="en-US"/>
        </w:rPr>
        <w:t xml:space="preserve">, а также уведомления о проведении встреч с избирателями в иных помещениях и территориях многоквартирных домов </w:t>
      </w:r>
      <w:r w:rsidR="00C05FA2">
        <w:rPr>
          <w:rFonts w:eastAsiaTheme="minorHAnsi"/>
          <w:sz w:val="28"/>
          <w:szCs w:val="28"/>
          <w:lang w:eastAsia="en-US"/>
        </w:rPr>
        <w:t>в администрацию города Пятигорска не поступало.</w:t>
      </w:r>
      <w:r w:rsidR="002D6C01">
        <w:rPr>
          <w:rFonts w:eastAsiaTheme="minorHAnsi"/>
          <w:sz w:val="28"/>
          <w:szCs w:val="28"/>
          <w:lang w:eastAsia="en-US"/>
        </w:rPr>
        <w:t xml:space="preserve"> В связи с чем, проведение подобного рода встреч с избирателями, при таких обстоятельствах (не уведомление органов местного самоуправления о проведении агитационного публичного мероприятия</w:t>
      </w:r>
      <w:r w:rsidR="00AB0F4A">
        <w:rPr>
          <w:rFonts w:eastAsiaTheme="minorHAnsi"/>
          <w:sz w:val="28"/>
          <w:szCs w:val="28"/>
          <w:lang w:eastAsia="en-US"/>
        </w:rPr>
        <w:t>)</w:t>
      </w:r>
      <w:r w:rsidR="002D6C01">
        <w:rPr>
          <w:rFonts w:eastAsiaTheme="minorHAnsi"/>
          <w:sz w:val="28"/>
          <w:szCs w:val="28"/>
          <w:lang w:eastAsia="en-US"/>
        </w:rPr>
        <w:t xml:space="preserve">, </w:t>
      </w:r>
      <w:r w:rsidR="00AB0F4A">
        <w:rPr>
          <w:rFonts w:eastAsiaTheme="minorHAnsi"/>
          <w:sz w:val="28"/>
          <w:szCs w:val="28"/>
          <w:lang w:eastAsia="en-US"/>
        </w:rPr>
        <w:t>в том числе</w:t>
      </w:r>
      <w:r w:rsidR="002D6C01">
        <w:rPr>
          <w:rFonts w:eastAsiaTheme="minorHAnsi"/>
          <w:sz w:val="28"/>
          <w:szCs w:val="28"/>
          <w:lang w:eastAsia="en-US"/>
        </w:rPr>
        <w:t xml:space="preserve"> обеспечение безопасности возлагается на самого кандидата.</w:t>
      </w:r>
      <w:r w:rsidR="00C05FA2">
        <w:rPr>
          <w:rFonts w:eastAsiaTheme="minorHAnsi"/>
          <w:sz w:val="28"/>
          <w:szCs w:val="28"/>
          <w:lang w:eastAsia="en-US"/>
        </w:rPr>
        <w:t xml:space="preserve"> </w:t>
      </w:r>
    </w:p>
    <w:p w:rsidR="00C05FA2" w:rsidRPr="00001A99" w:rsidRDefault="00AB0F4A" w:rsidP="00001A9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обращения (заявления) Лукичева Р.Г. о </w:t>
      </w:r>
      <w:r w:rsidR="00001A99">
        <w:rPr>
          <w:rFonts w:ascii="Times New Roman" w:hAnsi="Times New Roman" w:cs="Times New Roman"/>
          <w:sz w:val="28"/>
          <w:szCs w:val="28"/>
        </w:rPr>
        <w:t>факте</w:t>
      </w:r>
      <w:r>
        <w:rPr>
          <w:rFonts w:ascii="Times New Roman" w:hAnsi="Times New Roman" w:cs="Times New Roman"/>
          <w:sz w:val="28"/>
          <w:szCs w:val="28"/>
        </w:rPr>
        <w:t xml:space="preserve"> задержани</w:t>
      </w:r>
      <w:r w:rsidR="00001A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агитатора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Дрогваль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</w:t>
      </w:r>
      <w:r w:rsidR="00001A99">
        <w:rPr>
          <w:rFonts w:ascii="Times New Roman" w:hAnsi="Times New Roman" w:cs="Times New Roman"/>
          <w:sz w:val="28"/>
          <w:szCs w:val="28"/>
        </w:rPr>
        <w:t xml:space="preserve"> и заявлении её </w:t>
      </w:r>
      <w:proofErr w:type="gramStart"/>
      <w:r w:rsidR="00001A99">
        <w:rPr>
          <w:rFonts w:ascii="Times New Roman" w:hAnsi="Times New Roman" w:cs="Times New Roman"/>
          <w:sz w:val="28"/>
          <w:szCs w:val="28"/>
        </w:rPr>
        <w:t>отца</w:t>
      </w:r>
      <w:proofErr w:type="gramEnd"/>
      <w:r w:rsidR="00001A99">
        <w:rPr>
          <w:rFonts w:ascii="Times New Roman" w:hAnsi="Times New Roman" w:cs="Times New Roman"/>
          <w:sz w:val="28"/>
          <w:szCs w:val="28"/>
        </w:rPr>
        <w:t xml:space="preserve"> поданном в Отдел МВД России по городу Пятигорску, избирательная комиссия отмечает следующее</w:t>
      </w:r>
      <w:r w:rsidRPr="00257C30">
        <w:rPr>
          <w:rFonts w:ascii="Times New Roman" w:hAnsi="Times New Roman" w:cs="Times New Roman"/>
          <w:sz w:val="28"/>
          <w:szCs w:val="28"/>
        </w:rPr>
        <w:t>.</w:t>
      </w:r>
      <w:r w:rsidR="00001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A99">
        <w:rPr>
          <w:rFonts w:ascii="Times New Roman" w:hAnsi="Times New Roman" w:cs="Times New Roman"/>
          <w:sz w:val="28"/>
          <w:szCs w:val="28"/>
        </w:rPr>
        <w:t>На основании</w:t>
      </w:r>
      <w:r w:rsidR="001957E8">
        <w:rPr>
          <w:sz w:val="28"/>
          <w:szCs w:val="28"/>
        </w:rPr>
        <w:t xml:space="preserve"> </w:t>
      </w:r>
      <w:r w:rsidR="001957E8" w:rsidRPr="00001A99">
        <w:rPr>
          <w:rFonts w:ascii="Times New Roman" w:hAnsi="Times New Roman" w:cs="Times New Roman"/>
          <w:sz w:val="28"/>
          <w:szCs w:val="28"/>
        </w:rPr>
        <w:t xml:space="preserve">информации, полученной из Отдела МВД России по городу Пятигорска (от 2 сентября 2016 года </w:t>
      </w:r>
      <w:proofErr w:type="spellStart"/>
      <w:r w:rsidR="001957E8" w:rsidRPr="00001A9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957E8" w:rsidRPr="00001A99">
        <w:rPr>
          <w:rFonts w:ascii="Times New Roman" w:hAnsi="Times New Roman" w:cs="Times New Roman"/>
          <w:sz w:val="28"/>
          <w:szCs w:val="28"/>
        </w:rPr>
        <w:t xml:space="preserve">. № 1107) следует, что </w:t>
      </w:r>
      <w:r w:rsidR="00001A99">
        <w:rPr>
          <w:rFonts w:ascii="Times New Roman" w:hAnsi="Times New Roman" w:cs="Times New Roman"/>
          <w:sz w:val="28"/>
          <w:szCs w:val="28"/>
        </w:rPr>
        <w:t>в настоящее время в порядке ст.ст. 144-145 УПК РФ, проводится проверка фактов, изложенных в обращении (заявлении) Лукичева Р.Г.</w:t>
      </w:r>
      <w:r w:rsidR="006F0191">
        <w:rPr>
          <w:rFonts w:ascii="Times New Roman" w:hAnsi="Times New Roman" w:cs="Times New Roman"/>
          <w:sz w:val="28"/>
          <w:szCs w:val="28"/>
        </w:rPr>
        <w:t xml:space="preserve"> (материал проверки КУСП 23748 зарегистрирован 29.08.2016г.) о результатах которой избирательная комиссия будет уведомлена дополнительно. </w:t>
      </w:r>
      <w:proofErr w:type="gramEnd"/>
    </w:p>
    <w:p w:rsidR="00CF3F95" w:rsidRDefault="002A1ACA" w:rsidP="002A1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и в соответствии с пунктом 4 статьи 20 </w:t>
      </w:r>
      <w:r w:rsidRPr="005F178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1ACA" w:rsidRDefault="002A1ACA" w:rsidP="002A1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2A1ACA" w:rsidRDefault="002A1ACA" w:rsidP="002A1ACA">
      <w:pPr>
        <w:rPr>
          <w:bCs/>
          <w:sz w:val="28"/>
          <w:szCs w:val="28"/>
        </w:rPr>
      </w:pPr>
    </w:p>
    <w:p w:rsidR="002A1ACA" w:rsidRDefault="002A1ACA" w:rsidP="002A1A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2A1ACA" w:rsidRDefault="002A1ACA" w:rsidP="002A1ACA">
      <w:pPr>
        <w:rPr>
          <w:sz w:val="28"/>
          <w:szCs w:val="28"/>
        </w:rPr>
      </w:pPr>
    </w:p>
    <w:p w:rsidR="002A1ACA" w:rsidRDefault="002A1ACA" w:rsidP="002A1AC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обращение (заявление) </w:t>
      </w:r>
      <w:r w:rsidR="001957E8">
        <w:rPr>
          <w:bCs/>
          <w:sz w:val="28"/>
          <w:szCs w:val="28"/>
        </w:rPr>
        <w:t xml:space="preserve">Лукичева Романа Григорьевича  </w:t>
      </w:r>
      <w:r w:rsidR="006F0191">
        <w:rPr>
          <w:sz w:val="28"/>
          <w:szCs w:val="28"/>
        </w:rPr>
        <w:t xml:space="preserve">в части срыва встречи с избирателями, проводившейся 15 августа 2016 года на территории жилого дома № 4 по улице Крайнего </w:t>
      </w:r>
      <w:r>
        <w:rPr>
          <w:sz w:val="28"/>
          <w:szCs w:val="28"/>
        </w:rPr>
        <w:t>необоснованным.</w:t>
      </w:r>
    </w:p>
    <w:p w:rsidR="006F0191" w:rsidRDefault="006F0191" w:rsidP="002A1AC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Вернуться к рассмотрению обращения (заявления) </w:t>
      </w:r>
      <w:r>
        <w:rPr>
          <w:bCs/>
          <w:sz w:val="28"/>
          <w:szCs w:val="28"/>
        </w:rPr>
        <w:t xml:space="preserve">Лукичева Романа Григорьевича </w:t>
      </w:r>
      <w:r>
        <w:rPr>
          <w:sz w:val="28"/>
          <w:szCs w:val="28"/>
        </w:rPr>
        <w:t xml:space="preserve">в части задержания агитатора </w:t>
      </w:r>
      <w:proofErr w:type="spellStart"/>
      <w:r>
        <w:rPr>
          <w:sz w:val="28"/>
          <w:szCs w:val="28"/>
        </w:rPr>
        <w:t>Дрогваль</w:t>
      </w:r>
      <w:proofErr w:type="spellEnd"/>
      <w:r>
        <w:rPr>
          <w:sz w:val="28"/>
          <w:szCs w:val="28"/>
        </w:rPr>
        <w:t xml:space="preserve"> Ю.Р. и заявлении её отца, поданном в Отдел МВД России по городу Пятигорску после проведения соответствующей проверки и получения её результатов.</w:t>
      </w:r>
    </w:p>
    <w:p w:rsidR="002A1ACA" w:rsidRDefault="002A1ACA" w:rsidP="002A1AC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2A1ACA" w:rsidRDefault="001957E8" w:rsidP="002A1ACA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Лукичеву Роман</w:t>
      </w:r>
      <w:r w:rsidR="005D7D6F">
        <w:rPr>
          <w:sz w:val="28"/>
          <w:szCs w:val="28"/>
        </w:rPr>
        <w:t>у</w:t>
      </w:r>
      <w:r>
        <w:rPr>
          <w:sz w:val="28"/>
          <w:szCs w:val="28"/>
        </w:rPr>
        <w:t xml:space="preserve"> Григорьевичу</w:t>
      </w:r>
      <w:r w:rsidR="002A1ACA">
        <w:rPr>
          <w:sz w:val="28"/>
          <w:szCs w:val="28"/>
        </w:rPr>
        <w:t>;</w:t>
      </w:r>
    </w:p>
    <w:p w:rsidR="002A1ACA" w:rsidRDefault="002A1ACA" w:rsidP="002A1ACA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2A1ACA" w:rsidRDefault="002A1ACA" w:rsidP="002A1ACA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2A1ACA" w:rsidRDefault="002A1ACA" w:rsidP="002A1ACA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2A1ACA" w:rsidRDefault="002A1ACA" w:rsidP="002A1ACA">
      <w:pPr>
        <w:tabs>
          <w:tab w:val="left" w:pos="0"/>
        </w:tabs>
        <w:jc w:val="both"/>
        <w:rPr>
          <w:sz w:val="28"/>
          <w:szCs w:val="28"/>
        </w:rPr>
      </w:pPr>
    </w:p>
    <w:p w:rsidR="00E21C5C" w:rsidRDefault="00E21C5C" w:rsidP="002A1ACA">
      <w:pPr>
        <w:tabs>
          <w:tab w:val="left" w:pos="0"/>
        </w:tabs>
        <w:jc w:val="both"/>
        <w:rPr>
          <w:sz w:val="28"/>
          <w:szCs w:val="28"/>
        </w:rPr>
      </w:pPr>
    </w:p>
    <w:p w:rsidR="002A1ACA" w:rsidRDefault="002A1ACA" w:rsidP="002A1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1C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2A1ACA" w:rsidRDefault="002A1ACA" w:rsidP="002A1ACA">
      <w:pPr>
        <w:jc w:val="both"/>
        <w:rPr>
          <w:sz w:val="28"/>
          <w:szCs w:val="28"/>
        </w:rPr>
      </w:pPr>
    </w:p>
    <w:p w:rsidR="00E21C5C" w:rsidRDefault="00E21C5C" w:rsidP="002A1ACA">
      <w:pPr>
        <w:jc w:val="both"/>
        <w:rPr>
          <w:sz w:val="28"/>
          <w:szCs w:val="28"/>
        </w:rPr>
      </w:pPr>
    </w:p>
    <w:p w:rsidR="002778CA" w:rsidRPr="00E21C5C" w:rsidRDefault="002A1ACA" w:rsidP="00E21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21C5C">
        <w:rPr>
          <w:sz w:val="28"/>
          <w:szCs w:val="28"/>
        </w:rPr>
        <w:t xml:space="preserve">    </w:t>
      </w:r>
      <w:r>
        <w:rPr>
          <w:sz w:val="28"/>
          <w:szCs w:val="28"/>
        </w:rPr>
        <w:t>Е.Г. Мягких</w:t>
      </w:r>
    </w:p>
    <w:sectPr w:rsidR="002778CA" w:rsidRPr="00E21C5C" w:rsidSect="00E21C5C">
      <w:pgSz w:w="11907" w:h="16840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CA"/>
    <w:rsid w:val="00001A9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57E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521A"/>
    <w:rsid w:val="002443B7"/>
    <w:rsid w:val="00244782"/>
    <w:rsid w:val="00252C62"/>
    <w:rsid w:val="00254958"/>
    <w:rsid w:val="002564E1"/>
    <w:rsid w:val="00257C30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1ACA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D6C01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D7D6F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794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0191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0F4A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FA2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CF3F95"/>
    <w:rsid w:val="00D01B21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6631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51E7"/>
    <w:rsid w:val="00E16437"/>
    <w:rsid w:val="00E21C5C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57D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C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CA"/>
    <w:pPr>
      <w:ind w:left="720"/>
      <w:contextualSpacing/>
    </w:pPr>
  </w:style>
  <w:style w:type="paragraph" w:customStyle="1" w:styleId="ConsPlusNormal">
    <w:name w:val="ConsPlusNormal"/>
    <w:rsid w:val="002A1ACA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1148293DC5E39CDB669C29E27927980BF26C6D1FAF9B64265C95695C398F19239865E1BB59FF036d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2016-09-05T08:40:00Z</cp:lastPrinted>
  <dcterms:created xsi:type="dcterms:W3CDTF">2016-09-03T06:31:00Z</dcterms:created>
  <dcterms:modified xsi:type="dcterms:W3CDTF">2016-09-05T08:41:00Z</dcterms:modified>
</cp:coreProperties>
</file>