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5C" w:rsidRPr="001E565C" w:rsidRDefault="001E565C" w:rsidP="001E565C">
      <w:pPr>
        <w:jc w:val="center"/>
        <w:rPr>
          <w:b/>
          <w:sz w:val="4"/>
          <w:szCs w:val="4"/>
        </w:rPr>
      </w:pPr>
      <w:r w:rsidRPr="001E565C">
        <w:rPr>
          <w:b/>
          <w:noProof/>
          <w:sz w:val="4"/>
          <w:szCs w:val="4"/>
        </w:rPr>
        <w:drawing>
          <wp:anchor distT="0" distB="0" distL="0" distR="0" simplePos="0" relativeHeight="251659264" behindDoc="0" locked="0" layoutInCell="1" allowOverlap="1">
            <wp:simplePos x="0" y="0"/>
            <wp:positionH relativeFrom="column">
              <wp:posOffset>2634615</wp:posOffset>
            </wp:positionH>
            <wp:positionV relativeFrom="paragraph">
              <wp:posOffset>-310515</wp:posOffset>
            </wp:positionV>
            <wp:extent cx="720090" cy="857250"/>
            <wp:effectExtent l="19050" t="0" r="3810" b="0"/>
            <wp:wrapTopAndBottom/>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0090" cy="857250"/>
                    </a:xfrm>
                    <a:prstGeom prst="rect">
                      <a:avLst/>
                    </a:prstGeom>
                    <a:solidFill>
                      <a:srgbClr val="FFFFFF"/>
                    </a:solidFill>
                    <a:ln w="9525">
                      <a:noFill/>
                      <a:miter lim="800000"/>
                      <a:headEnd/>
                      <a:tailEnd/>
                    </a:ln>
                  </pic:spPr>
                </pic:pic>
              </a:graphicData>
            </a:graphic>
          </wp:anchor>
        </w:drawing>
      </w:r>
    </w:p>
    <w:p w:rsidR="001E565C" w:rsidRPr="00F342A5" w:rsidRDefault="001E565C" w:rsidP="001E565C">
      <w:pPr>
        <w:jc w:val="center"/>
        <w:rPr>
          <w:b/>
          <w:sz w:val="28"/>
          <w:szCs w:val="28"/>
        </w:rPr>
      </w:pPr>
      <w:r w:rsidRPr="00F342A5">
        <w:rPr>
          <w:b/>
          <w:sz w:val="28"/>
          <w:szCs w:val="28"/>
        </w:rPr>
        <w:t>ИЗБИРАТЕЛЬНАЯ КОМИССИЯ</w:t>
      </w:r>
    </w:p>
    <w:p w:rsidR="001E565C" w:rsidRPr="00FD7C5C" w:rsidRDefault="001E565C" w:rsidP="001E565C">
      <w:pPr>
        <w:jc w:val="center"/>
        <w:rPr>
          <w:b/>
          <w:caps/>
          <w:sz w:val="28"/>
          <w:szCs w:val="28"/>
        </w:rPr>
      </w:pPr>
      <w:r w:rsidRPr="00FD7C5C">
        <w:rPr>
          <w:b/>
          <w:caps/>
          <w:sz w:val="28"/>
          <w:szCs w:val="28"/>
        </w:rPr>
        <w:t>Мун</w:t>
      </w:r>
      <w:r>
        <w:rPr>
          <w:b/>
          <w:caps/>
          <w:sz w:val="28"/>
          <w:szCs w:val="28"/>
        </w:rPr>
        <w:t>ици</w:t>
      </w:r>
      <w:r w:rsidRPr="00FD7C5C">
        <w:rPr>
          <w:b/>
          <w:caps/>
          <w:sz w:val="28"/>
          <w:szCs w:val="28"/>
        </w:rPr>
        <w:t>пального образования</w:t>
      </w:r>
    </w:p>
    <w:p w:rsidR="001E565C" w:rsidRDefault="001E565C" w:rsidP="001E565C">
      <w:pPr>
        <w:jc w:val="center"/>
        <w:rPr>
          <w:sz w:val="28"/>
          <w:szCs w:val="28"/>
        </w:rPr>
      </w:pPr>
      <w:r w:rsidRPr="00F342A5">
        <w:rPr>
          <w:b/>
          <w:sz w:val="28"/>
          <w:szCs w:val="28"/>
        </w:rPr>
        <w:t>ГОРОДА</w:t>
      </w:r>
      <w:r>
        <w:rPr>
          <w:b/>
          <w:sz w:val="28"/>
          <w:szCs w:val="28"/>
        </w:rPr>
        <w:t>-КУРОРТА</w:t>
      </w:r>
      <w:r w:rsidRPr="00F342A5">
        <w:rPr>
          <w:b/>
          <w:sz w:val="28"/>
          <w:szCs w:val="28"/>
        </w:rPr>
        <w:t xml:space="preserve"> ПЯТИГОРСКА</w:t>
      </w:r>
    </w:p>
    <w:p w:rsidR="001E565C" w:rsidRDefault="001E565C" w:rsidP="001E565C">
      <w:pPr>
        <w:jc w:val="center"/>
        <w:rPr>
          <w:sz w:val="28"/>
          <w:szCs w:val="28"/>
        </w:rPr>
      </w:pPr>
    </w:p>
    <w:p w:rsidR="001E565C" w:rsidRDefault="001E565C" w:rsidP="001E565C">
      <w:pPr>
        <w:jc w:val="center"/>
        <w:rPr>
          <w:b/>
          <w:sz w:val="40"/>
          <w:szCs w:val="40"/>
        </w:rPr>
      </w:pPr>
      <w:proofErr w:type="gramStart"/>
      <w:r>
        <w:rPr>
          <w:b/>
          <w:sz w:val="40"/>
          <w:szCs w:val="40"/>
        </w:rPr>
        <w:t>П</w:t>
      </w:r>
      <w:proofErr w:type="gramEnd"/>
      <w:r>
        <w:rPr>
          <w:b/>
          <w:sz w:val="40"/>
          <w:szCs w:val="40"/>
        </w:rPr>
        <w:t xml:space="preserve"> О С Т А Н О В Л Е Н И Е</w:t>
      </w:r>
    </w:p>
    <w:p w:rsidR="001E565C" w:rsidRPr="008256A6" w:rsidRDefault="001E565C" w:rsidP="001E565C">
      <w:pPr>
        <w:jc w:val="center"/>
        <w:rPr>
          <w:sz w:val="28"/>
          <w:szCs w:val="28"/>
        </w:rPr>
      </w:pPr>
    </w:p>
    <w:p w:rsidR="001E565C" w:rsidRDefault="003B1B2E" w:rsidP="001E565C">
      <w:pPr>
        <w:jc w:val="both"/>
        <w:rPr>
          <w:sz w:val="28"/>
          <w:szCs w:val="28"/>
        </w:rPr>
      </w:pPr>
      <w:r>
        <w:rPr>
          <w:sz w:val="28"/>
          <w:szCs w:val="28"/>
        </w:rPr>
        <w:t>7</w:t>
      </w:r>
      <w:r w:rsidR="001E565C">
        <w:rPr>
          <w:sz w:val="28"/>
          <w:szCs w:val="28"/>
        </w:rPr>
        <w:t xml:space="preserve"> августа 2016г.                                                                                          № 3</w:t>
      </w:r>
      <w:r>
        <w:rPr>
          <w:sz w:val="28"/>
          <w:szCs w:val="28"/>
        </w:rPr>
        <w:t>3</w:t>
      </w:r>
      <w:r w:rsidR="001E565C">
        <w:rPr>
          <w:sz w:val="28"/>
          <w:szCs w:val="28"/>
        </w:rPr>
        <w:t>/1</w:t>
      </w:r>
      <w:r>
        <w:rPr>
          <w:sz w:val="28"/>
          <w:szCs w:val="28"/>
        </w:rPr>
        <w:t>51</w:t>
      </w:r>
    </w:p>
    <w:p w:rsidR="001E565C" w:rsidRDefault="001E565C" w:rsidP="001E565C">
      <w:pPr>
        <w:jc w:val="center"/>
        <w:rPr>
          <w:sz w:val="28"/>
          <w:szCs w:val="28"/>
        </w:rPr>
      </w:pPr>
      <w:r w:rsidRPr="008617A8">
        <w:rPr>
          <w:sz w:val="28"/>
          <w:szCs w:val="28"/>
        </w:rPr>
        <w:t>г. Пятигорск</w:t>
      </w:r>
    </w:p>
    <w:p w:rsidR="001E565C" w:rsidRDefault="001E565C" w:rsidP="001E565C">
      <w:pPr>
        <w:jc w:val="center"/>
        <w:rPr>
          <w:sz w:val="28"/>
          <w:szCs w:val="28"/>
        </w:rPr>
      </w:pPr>
    </w:p>
    <w:p w:rsidR="001E565C" w:rsidRDefault="001E565C" w:rsidP="001E565C">
      <w:pPr>
        <w:pStyle w:val="ConsPlusNormal"/>
        <w:jc w:val="both"/>
        <w:rPr>
          <w:rFonts w:ascii="Times New Roman" w:hAnsi="Times New Roman" w:cs="Times New Roman"/>
          <w:sz w:val="28"/>
          <w:szCs w:val="28"/>
        </w:rPr>
      </w:pPr>
      <w:r>
        <w:rPr>
          <w:rFonts w:ascii="Times New Roman" w:hAnsi="Times New Roman" w:cs="Times New Roman"/>
          <w:bCs/>
          <w:sz w:val="28"/>
          <w:szCs w:val="28"/>
        </w:rPr>
        <w:t xml:space="preserve">О порядке проведения жеребьевки по распределению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в муниципальном периодическом печатном издании при проведении </w:t>
      </w:r>
      <w:proofErr w:type="gramStart"/>
      <w:r>
        <w:rPr>
          <w:rFonts w:ascii="Times New Roman" w:hAnsi="Times New Roman" w:cs="Times New Roman"/>
          <w:bCs/>
          <w:sz w:val="28"/>
          <w:szCs w:val="28"/>
        </w:rPr>
        <w:t>выборов депутатов Думы города Пятигорска пятого созыва</w:t>
      </w:r>
      <w:proofErr w:type="gramEnd"/>
      <w:r>
        <w:rPr>
          <w:rFonts w:ascii="Times New Roman" w:hAnsi="Times New Roman" w:cs="Times New Roman"/>
          <w:bCs/>
          <w:sz w:val="28"/>
          <w:szCs w:val="28"/>
        </w:rPr>
        <w:t xml:space="preserve"> </w:t>
      </w:r>
    </w:p>
    <w:p w:rsidR="001E565C" w:rsidRDefault="001E565C" w:rsidP="001E565C">
      <w:pPr>
        <w:rPr>
          <w:bCs/>
          <w:sz w:val="28"/>
          <w:szCs w:val="28"/>
        </w:rPr>
      </w:pP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10 статьи 24, </w:t>
      </w:r>
      <w:hyperlink r:id="rId7" w:history="1">
        <w:r>
          <w:rPr>
            <w:rStyle w:val="a4"/>
            <w:rFonts w:ascii="Times New Roman" w:hAnsi="Times New Roman" w:cs="Times New Roman"/>
            <w:color w:val="auto"/>
            <w:sz w:val="28"/>
            <w:szCs w:val="28"/>
            <w:u w:val="none"/>
          </w:rPr>
          <w:t>статьями 50</w:t>
        </w:r>
      </w:hyperlink>
      <w:r>
        <w:rPr>
          <w:rFonts w:ascii="Times New Roman" w:hAnsi="Times New Roman" w:cs="Times New Roman"/>
          <w:sz w:val="28"/>
          <w:szCs w:val="28"/>
        </w:rPr>
        <w:t xml:space="preserve"> и </w:t>
      </w:r>
      <w:hyperlink r:id="rId8" w:history="1">
        <w:r>
          <w:rPr>
            <w:rStyle w:val="a4"/>
            <w:rFonts w:ascii="Times New Roman" w:hAnsi="Times New Roman" w:cs="Times New Roman"/>
            <w:color w:val="auto"/>
            <w:sz w:val="28"/>
            <w:szCs w:val="28"/>
            <w:u w:val="none"/>
          </w:rPr>
          <w:t>52</w:t>
        </w:r>
      </w:hyperlink>
      <w:r>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и статьей 18</w:t>
      </w:r>
      <w:r>
        <w:rPr>
          <w:rFonts w:ascii="Times New Roman" w:hAnsi="Times New Roman" w:cs="Times New Roman"/>
          <w:sz w:val="28"/>
          <w:szCs w:val="28"/>
          <w:vertAlign w:val="superscript"/>
        </w:rPr>
        <w:t xml:space="preserve">6  </w:t>
      </w:r>
      <w:r>
        <w:rPr>
          <w:rFonts w:ascii="Times New Roman" w:hAnsi="Times New Roman" w:cs="Times New Roman"/>
          <w:sz w:val="28"/>
          <w:szCs w:val="28"/>
        </w:rPr>
        <w:t>Закона Ставропольского края «О некоторых вопросах проведения выборов в органы местного самоуправления в Ставропольском крае»,</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Избирательная комиссия муниципального образования города-курорта Пятигорска</w:t>
      </w:r>
    </w:p>
    <w:p w:rsidR="001E565C" w:rsidRDefault="001E565C" w:rsidP="001E565C">
      <w:pPr>
        <w:rPr>
          <w:bCs/>
          <w:sz w:val="28"/>
          <w:szCs w:val="28"/>
        </w:rPr>
      </w:pPr>
    </w:p>
    <w:p w:rsidR="001E565C" w:rsidRDefault="001E565C" w:rsidP="001E565C">
      <w:pPr>
        <w:rPr>
          <w:bCs/>
          <w:sz w:val="28"/>
          <w:szCs w:val="28"/>
        </w:rPr>
      </w:pPr>
      <w:r>
        <w:rPr>
          <w:bCs/>
          <w:sz w:val="28"/>
          <w:szCs w:val="28"/>
        </w:rPr>
        <w:t>ПОСТАНОВЛЯЕТ:</w:t>
      </w:r>
    </w:p>
    <w:p w:rsidR="001E565C" w:rsidRDefault="001E565C" w:rsidP="001E565C">
      <w:pPr>
        <w:rPr>
          <w:sz w:val="28"/>
          <w:szCs w:val="28"/>
        </w:rPr>
      </w:pP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9" w:anchor="Par36" w:history="1">
        <w:r>
          <w:rPr>
            <w:rStyle w:val="a4"/>
            <w:rFonts w:ascii="Times New Roman" w:hAnsi="Times New Roman" w:cs="Times New Roman"/>
            <w:color w:val="auto"/>
            <w:sz w:val="28"/>
            <w:szCs w:val="28"/>
            <w:u w:val="none"/>
          </w:rPr>
          <w:t>Порядок</w:t>
        </w:r>
      </w:hyperlink>
      <w:r>
        <w:rPr>
          <w:rFonts w:ascii="Times New Roman" w:hAnsi="Times New Roman" w:cs="Times New Roman"/>
          <w:sz w:val="28"/>
          <w:szCs w:val="28"/>
        </w:rPr>
        <w:t xml:space="preserve"> проведения жеребьевки по распределению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в муниципальном периодическом печатном издании при проведении </w:t>
      </w:r>
      <w:proofErr w:type="gramStart"/>
      <w:r>
        <w:rPr>
          <w:rFonts w:ascii="Times New Roman" w:hAnsi="Times New Roman" w:cs="Times New Roman"/>
          <w:sz w:val="28"/>
          <w:szCs w:val="28"/>
        </w:rPr>
        <w:t>выборов депутатов Думы города Пятигорска пятого</w:t>
      </w:r>
      <w:proofErr w:type="gramEnd"/>
      <w:r>
        <w:rPr>
          <w:rFonts w:ascii="Times New Roman" w:hAnsi="Times New Roman" w:cs="Times New Roman"/>
          <w:sz w:val="28"/>
          <w:szCs w:val="28"/>
        </w:rPr>
        <w:t xml:space="preserve"> созыва (прилагается).</w:t>
      </w:r>
    </w:p>
    <w:p w:rsidR="001E565C" w:rsidRDefault="001E565C" w:rsidP="001E565C">
      <w:pPr>
        <w:pStyle w:val="a3"/>
        <w:tabs>
          <w:tab w:val="left" w:pos="720"/>
          <w:tab w:val="left" w:pos="993"/>
          <w:tab w:val="left" w:pos="1134"/>
        </w:tabs>
        <w:ind w:left="0" w:firstLine="567"/>
        <w:jc w:val="both"/>
        <w:rPr>
          <w:sz w:val="28"/>
          <w:szCs w:val="28"/>
        </w:rPr>
      </w:pPr>
      <w:r>
        <w:rPr>
          <w:sz w:val="28"/>
          <w:szCs w:val="28"/>
        </w:rPr>
        <w:t>2. Настоящее постановление подлежит официальному опубликованию</w:t>
      </w:r>
      <w:r w:rsidR="00866C46">
        <w:rPr>
          <w:sz w:val="28"/>
          <w:szCs w:val="28"/>
        </w:rPr>
        <w:t>, размещению</w:t>
      </w:r>
      <w:r>
        <w:rPr>
          <w:sz w:val="28"/>
          <w:szCs w:val="28"/>
        </w:rPr>
        <w:t xml:space="preserve"> </w:t>
      </w:r>
      <w:r w:rsidR="00866C46" w:rsidRPr="008036B0">
        <w:rPr>
          <w:kern w:val="28"/>
          <w:sz w:val="28"/>
          <w:szCs w:val="28"/>
        </w:rPr>
        <w:t xml:space="preserve">на сайте </w:t>
      </w:r>
      <w:r w:rsidR="00866C46">
        <w:rPr>
          <w:kern w:val="28"/>
          <w:sz w:val="28"/>
          <w:szCs w:val="28"/>
        </w:rPr>
        <w:t>муниципального образования города-курорта Пятигорска</w:t>
      </w:r>
      <w:r w:rsidR="00866C46" w:rsidRPr="008036B0">
        <w:rPr>
          <w:kern w:val="28"/>
          <w:sz w:val="28"/>
          <w:szCs w:val="28"/>
        </w:rPr>
        <w:t xml:space="preserve"> в информационно - телекоммуникационной сети «Интернет»</w:t>
      </w:r>
      <w:r w:rsidR="00866C46">
        <w:rPr>
          <w:kern w:val="28"/>
          <w:sz w:val="28"/>
          <w:szCs w:val="28"/>
        </w:rPr>
        <w:t xml:space="preserve"> и </w:t>
      </w:r>
      <w:r>
        <w:rPr>
          <w:sz w:val="28"/>
          <w:szCs w:val="28"/>
        </w:rPr>
        <w:t>вступает в силу со дня его подписания.</w:t>
      </w:r>
    </w:p>
    <w:p w:rsidR="001E565C" w:rsidRDefault="001E565C" w:rsidP="001E565C">
      <w:pPr>
        <w:tabs>
          <w:tab w:val="left" w:pos="720"/>
          <w:tab w:val="left" w:pos="993"/>
          <w:tab w:val="left" w:pos="1134"/>
        </w:tabs>
        <w:jc w:val="both"/>
        <w:rPr>
          <w:sz w:val="28"/>
          <w:szCs w:val="28"/>
        </w:rPr>
      </w:pPr>
    </w:p>
    <w:p w:rsidR="001E565C" w:rsidRDefault="001E565C" w:rsidP="001E565C">
      <w:pPr>
        <w:tabs>
          <w:tab w:val="left" w:pos="0"/>
        </w:tabs>
        <w:jc w:val="both"/>
        <w:rPr>
          <w:sz w:val="28"/>
          <w:szCs w:val="28"/>
        </w:rPr>
      </w:pPr>
    </w:p>
    <w:p w:rsidR="001E565C" w:rsidRDefault="001E565C" w:rsidP="001E565C">
      <w:pPr>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w:t>
      </w:r>
      <w:proofErr w:type="spellStart"/>
      <w:r>
        <w:rPr>
          <w:sz w:val="28"/>
          <w:szCs w:val="28"/>
        </w:rPr>
        <w:t>Пышко</w:t>
      </w:r>
      <w:proofErr w:type="spellEnd"/>
    </w:p>
    <w:p w:rsidR="001E565C" w:rsidRDefault="001E565C" w:rsidP="001E565C">
      <w:pPr>
        <w:jc w:val="both"/>
        <w:rPr>
          <w:sz w:val="28"/>
          <w:szCs w:val="28"/>
        </w:rPr>
      </w:pPr>
    </w:p>
    <w:p w:rsidR="001E565C" w:rsidRDefault="001E565C" w:rsidP="001E565C">
      <w:pPr>
        <w:jc w:val="both"/>
        <w:rPr>
          <w:sz w:val="28"/>
          <w:szCs w:val="28"/>
        </w:rPr>
      </w:pPr>
    </w:p>
    <w:p w:rsidR="001E565C" w:rsidRDefault="001E565C" w:rsidP="001E565C">
      <w:pPr>
        <w:jc w:val="both"/>
        <w:rPr>
          <w:sz w:val="28"/>
          <w:szCs w:val="28"/>
        </w:rPr>
      </w:pPr>
      <w:r>
        <w:rPr>
          <w:sz w:val="28"/>
          <w:szCs w:val="28"/>
        </w:rPr>
        <w:t xml:space="preserve">Секретарь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Е.Г. </w:t>
      </w:r>
      <w:proofErr w:type="gramStart"/>
      <w:r>
        <w:rPr>
          <w:sz w:val="28"/>
          <w:szCs w:val="28"/>
        </w:rPr>
        <w:t>Мягких</w:t>
      </w:r>
      <w:proofErr w:type="gramEnd"/>
    </w:p>
    <w:p w:rsidR="001E565C" w:rsidRDefault="001E565C" w:rsidP="001E565C">
      <w:pPr>
        <w:pStyle w:val="BodyText3"/>
        <w:spacing w:line="228" w:lineRule="auto"/>
        <w:ind w:left="4820"/>
        <w:jc w:val="both"/>
        <w:rPr>
          <w:b w:val="0"/>
          <w:szCs w:val="28"/>
        </w:rPr>
      </w:pPr>
      <w:r>
        <w:rPr>
          <w:b w:val="0"/>
          <w:szCs w:val="28"/>
        </w:rPr>
        <w:lastRenderedPageBreak/>
        <w:t>УТВЕРЖДЕН</w:t>
      </w:r>
    </w:p>
    <w:p w:rsidR="001E565C" w:rsidRDefault="001E565C" w:rsidP="001E565C">
      <w:pPr>
        <w:pStyle w:val="BodyText3"/>
        <w:spacing w:line="228" w:lineRule="auto"/>
        <w:ind w:left="4820"/>
        <w:jc w:val="left"/>
        <w:rPr>
          <w:b w:val="0"/>
          <w:szCs w:val="28"/>
        </w:rPr>
      </w:pPr>
      <w:r>
        <w:rPr>
          <w:b w:val="0"/>
          <w:szCs w:val="28"/>
        </w:rPr>
        <w:t>постановлением избирательной комиссии муниципального образования города-курорта Пятигорска</w:t>
      </w:r>
    </w:p>
    <w:p w:rsidR="001E565C" w:rsidRDefault="001E565C" w:rsidP="001E565C">
      <w:pPr>
        <w:pStyle w:val="BodyText3"/>
        <w:spacing w:line="228" w:lineRule="auto"/>
        <w:ind w:left="4820"/>
        <w:jc w:val="left"/>
        <w:rPr>
          <w:b w:val="0"/>
          <w:szCs w:val="28"/>
        </w:rPr>
      </w:pPr>
      <w:r>
        <w:rPr>
          <w:b w:val="0"/>
          <w:szCs w:val="28"/>
        </w:rPr>
        <w:t>от 07 августа 2016 года № 33/151</w:t>
      </w:r>
    </w:p>
    <w:p w:rsidR="001E565C" w:rsidRPr="001E565C" w:rsidRDefault="001E565C" w:rsidP="001E565C">
      <w:pPr>
        <w:pStyle w:val="BodyText3"/>
        <w:spacing w:line="228" w:lineRule="auto"/>
        <w:jc w:val="left"/>
        <w:rPr>
          <w:b w:val="0"/>
          <w:szCs w:val="28"/>
        </w:rPr>
      </w:pPr>
    </w:p>
    <w:p w:rsidR="001E565C" w:rsidRPr="001E565C" w:rsidRDefault="001E565C" w:rsidP="001E565C">
      <w:pPr>
        <w:pStyle w:val="BodyText3"/>
        <w:spacing w:line="228" w:lineRule="auto"/>
        <w:jc w:val="left"/>
        <w:rPr>
          <w:b w:val="0"/>
          <w:szCs w:val="28"/>
        </w:rPr>
      </w:pPr>
    </w:p>
    <w:p w:rsidR="001E565C" w:rsidRPr="001E565C" w:rsidRDefault="001E565C" w:rsidP="001E565C">
      <w:pPr>
        <w:pStyle w:val="ConsPlusNormal"/>
        <w:spacing w:line="240" w:lineRule="exact"/>
        <w:jc w:val="center"/>
        <w:rPr>
          <w:rFonts w:ascii="Times New Roman" w:hAnsi="Times New Roman" w:cs="Times New Roman"/>
          <w:bCs/>
          <w:sz w:val="28"/>
          <w:szCs w:val="28"/>
        </w:rPr>
      </w:pPr>
      <w:r w:rsidRPr="001E565C">
        <w:rPr>
          <w:rFonts w:ascii="Times New Roman" w:hAnsi="Times New Roman" w:cs="Times New Roman"/>
          <w:bCs/>
          <w:sz w:val="28"/>
          <w:szCs w:val="28"/>
        </w:rPr>
        <w:t>ПОРЯДОК</w:t>
      </w:r>
    </w:p>
    <w:p w:rsidR="001E565C" w:rsidRDefault="001E565C" w:rsidP="001E565C">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проведения жеребьевки по распределению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в муниципальном периодическом печатном издании при проведении </w:t>
      </w:r>
      <w:proofErr w:type="gramStart"/>
      <w:r>
        <w:rPr>
          <w:rFonts w:ascii="Times New Roman" w:hAnsi="Times New Roman" w:cs="Times New Roman"/>
          <w:bCs/>
          <w:sz w:val="28"/>
          <w:szCs w:val="28"/>
        </w:rPr>
        <w:t>выборов депутатов Думы города Пятигорска пятого созыва</w:t>
      </w:r>
      <w:proofErr w:type="gramEnd"/>
    </w:p>
    <w:p w:rsidR="001E565C" w:rsidRDefault="001E565C" w:rsidP="001E565C">
      <w:pPr>
        <w:pStyle w:val="ConsPlusNormal"/>
        <w:jc w:val="center"/>
        <w:rPr>
          <w:rFonts w:ascii="Times New Roman" w:hAnsi="Times New Roman" w:cs="Times New Roman"/>
          <w:sz w:val="28"/>
          <w:szCs w:val="28"/>
        </w:rPr>
      </w:pPr>
    </w:p>
    <w:p w:rsidR="001E565C" w:rsidRPr="001E565C" w:rsidRDefault="001E565C" w:rsidP="001E565C">
      <w:pPr>
        <w:pStyle w:val="ConsPlusNormal"/>
        <w:ind w:firstLine="567"/>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Настоящим Порядком регулируется проведение жеребьевки по распределению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в муниципальном периодическом печатном издании при проведении выборов депутатов </w:t>
      </w:r>
      <w:r>
        <w:rPr>
          <w:rFonts w:ascii="Times New Roman" w:hAnsi="Times New Roman" w:cs="Times New Roman"/>
          <w:bCs/>
          <w:sz w:val="28"/>
          <w:szCs w:val="28"/>
        </w:rPr>
        <w:t xml:space="preserve">Думы города Пятигорска пятого созыва </w:t>
      </w:r>
      <w:r>
        <w:rPr>
          <w:rFonts w:ascii="Times New Roman" w:hAnsi="Times New Roman" w:cs="Times New Roman"/>
          <w:sz w:val="28"/>
          <w:szCs w:val="28"/>
        </w:rPr>
        <w:t xml:space="preserve">в соответствии со </w:t>
      </w:r>
      <w:hyperlink r:id="rId10" w:history="1">
        <w:r w:rsidRPr="001E565C">
          <w:rPr>
            <w:rStyle w:val="a4"/>
            <w:rFonts w:ascii="Times New Roman" w:hAnsi="Times New Roman" w:cs="Times New Roman"/>
            <w:color w:val="auto"/>
            <w:sz w:val="28"/>
            <w:szCs w:val="28"/>
            <w:u w:val="none"/>
          </w:rPr>
          <w:t>статьей 52</w:t>
        </w:r>
      </w:hyperlink>
      <w:r>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rPr>
          <w:rFonts w:ascii="Times New Roman" w:hAnsi="Times New Roman" w:cs="Times New Roman"/>
          <w:sz w:val="28"/>
          <w:szCs w:val="28"/>
        </w:rPr>
        <w:t>», статьей 18</w:t>
      </w:r>
      <w:r>
        <w:rPr>
          <w:rFonts w:ascii="Times New Roman" w:hAnsi="Times New Roman" w:cs="Times New Roman"/>
          <w:sz w:val="28"/>
          <w:szCs w:val="28"/>
          <w:vertAlign w:val="superscript"/>
        </w:rPr>
        <w:t xml:space="preserve">6 </w:t>
      </w:r>
      <w:r>
        <w:rPr>
          <w:rFonts w:ascii="Times New Roman" w:hAnsi="Times New Roman" w:cs="Times New Roman"/>
          <w:sz w:val="28"/>
          <w:szCs w:val="28"/>
        </w:rPr>
        <w:t>Закона Ставропольского края «О некоторых вопросах проведения выборов в органы местного самоуправления в Ставропольском крае» (далее - Закон Ставропольского края).</w:t>
      </w:r>
    </w:p>
    <w:p w:rsidR="001E565C" w:rsidRDefault="001E565C" w:rsidP="001E565C">
      <w:pPr>
        <w:pStyle w:val="ConsPlusNormal"/>
        <w:jc w:val="both"/>
        <w:rPr>
          <w:rFonts w:ascii="Times New Roman" w:hAnsi="Times New Roman" w:cs="Times New Roman"/>
          <w:sz w:val="28"/>
          <w:szCs w:val="28"/>
        </w:rPr>
      </w:pPr>
    </w:p>
    <w:p w:rsidR="001E565C" w:rsidRDefault="001E565C" w:rsidP="00D24D7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Расчет общего объема бесплатной печатной площади,</w:t>
      </w:r>
      <w:r w:rsidR="00D24D76">
        <w:rPr>
          <w:rFonts w:ascii="Times New Roman" w:hAnsi="Times New Roman" w:cs="Times New Roman"/>
          <w:sz w:val="28"/>
          <w:szCs w:val="28"/>
        </w:rPr>
        <w:t xml:space="preserve"> </w:t>
      </w:r>
      <w:r>
        <w:rPr>
          <w:rFonts w:ascii="Times New Roman" w:hAnsi="Times New Roman" w:cs="Times New Roman"/>
          <w:sz w:val="28"/>
          <w:szCs w:val="28"/>
        </w:rPr>
        <w:t>которую предоставляет редакция муниципального периодического печатного издания зарегистрированным кандидатам, избирательным объединениям, зарегистрировавшим списки кандидатов</w:t>
      </w:r>
    </w:p>
    <w:p w:rsidR="001E565C" w:rsidRDefault="001E565C" w:rsidP="001E565C">
      <w:pPr>
        <w:pStyle w:val="ConsPlusNormal"/>
        <w:jc w:val="both"/>
        <w:rPr>
          <w:rFonts w:ascii="Times New Roman" w:hAnsi="Times New Roman" w:cs="Times New Roman"/>
          <w:sz w:val="28"/>
          <w:szCs w:val="28"/>
        </w:rPr>
      </w:pP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Зарегистрированные кандидаты, избирательные объединения, зарегистрировавшие списки кандидатов, имеют право на предоставление им безвозмездной печатной площади в муниципальных периодических печатных изданиях, выходящих не реже одного раза в неделю на равных условиях: равный объем предоставляемой печатной площади,</w:t>
      </w:r>
      <w:r>
        <w:rPr>
          <w:rFonts w:ascii="Times New Roman" w:hAnsi="Times New Roman" w:cs="Times New Roman"/>
          <w:color w:val="FF0000"/>
          <w:sz w:val="28"/>
          <w:szCs w:val="28"/>
        </w:rPr>
        <w:t xml:space="preserve"> </w:t>
      </w:r>
      <w:r>
        <w:rPr>
          <w:rFonts w:ascii="Times New Roman" w:hAnsi="Times New Roman" w:cs="Times New Roman"/>
          <w:sz w:val="28"/>
          <w:szCs w:val="28"/>
        </w:rPr>
        <w:t>равноценное место на полосе, одинаковый размер шрифта и другие условия.</w:t>
      </w:r>
    </w:p>
    <w:p w:rsidR="001E565C" w:rsidRDefault="001E565C" w:rsidP="001E565C">
      <w:pPr>
        <w:pStyle w:val="ConsPlusNormal"/>
        <w:ind w:firstLine="540"/>
        <w:jc w:val="both"/>
        <w:rPr>
          <w:rFonts w:ascii="Times New Roman" w:hAnsi="Times New Roman" w:cs="Times New Roman"/>
          <w:sz w:val="28"/>
          <w:szCs w:val="28"/>
        </w:rPr>
      </w:pPr>
      <w:bookmarkStart w:id="0" w:name="Par56"/>
      <w:bookmarkEnd w:id="0"/>
      <w:r>
        <w:rPr>
          <w:rFonts w:ascii="Times New Roman" w:hAnsi="Times New Roman" w:cs="Times New Roman"/>
          <w:sz w:val="28"/>
          <w:szCs w:val="28"/>
        </w:rPr>
        <w:t>1.2. Общий минимальный объем бесплатной печатной площади, предоставляемый редакцией муниципального периодического печатного издания должен составлять не менее 5 процентов общего объема еженедельной печатной площади издания в период, установленный частью 2 статьи 18</w:t>
      </w:r>
      <w:r>
        <w:rPr>
          <w:rFonts w:ascii="Times New Roman" w:hAnsi="Times New Roman" w:cs="Times New Roman"/>
          <w:sz w:val="28"/>
          <w:szCs w:val="28"/>
          <w:vertAlign w:val="superscript"/>
        </w:rPr>
        <w:t xml:space="preserve">3  </w:t>
      </w:r>
      <w:r>
        <w:rPr>
          <w:rFonts w:ascii="Times New Roman" w:hAnsi="Times New Roman" w:cs="Times New Roman"/>
          <w:sz w:val="28"/>
          <w:szCs w:val="28"/>
        </w:rPr>
        <w:t>Закона Ставропольского края.</w:t>
      </w:r>
    </w:p>
    <w:p w:rsidR="001E565C" w:rsidRDefault="001E565C" w:rsidP="001E565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Общий  минимальный объем бесплатной печатной площади устанавливается избирательной комиссией </w:t>
      </w:r>
      <w:r w:rsidR="00D24D76">
        <w:rPr>
          <w:rFonts w:ascii="Times New Roman" w:hAnsi="Times New Roman" w:cs="Times New Roman"/>
          <w:sz w:val="28"/>
          <w:szCs w:val="28"/>
        </w:rPr>
        <w:t>муниципального образования города-курорта Пятигорска (далее – ИКМО)</w:t>
      </w:r>
      <w:r>
        <w:rPr>
          <w:rFonts w:ascii="Times New Roman" w:hAnsi="Times New Roman" w:cs="Times New Roman"/>
          <w:sz w:val="28"/>
          <w:szCs w:val="28"/>
        </w:rPr>
        <w:t xml:space="preserve"> по согласованию с редакцией </w:t>
      </w:r>
      <w:r>
        <w:rPr>
          <w:rFonts w:ascii="Times New Roman" w:hAnsi="Times New Roman" w:cs="Times New Roman"/>
          <w:sz w:val="28"/>
          <w:szCs w:val="28"/>
        </w:rPr>
        <w:lastRenderedPageBreak/>
        <w:t>муниципального периодического печатного издания не позднее чем через 10 дней после официального опубликования (публикации) решения о назначении выборов и должен составлять не менее 5 процентов общего объема еженедельной печатной площа</w:t>
      </w:r>
      <w:r w:rsidR="00D24D76">
        <w:rPr>
          <w:rFonts w:ascii="Times New Roman" w:hAnsi="Times New Roman" w:cs="Times New Roman"/>
          <w:sz w:val="28"/>
          <w:szCs w:val="28"/>
        </w:rPr>
        <w:t>ди соответствующего издания.</w:t>
      </w:r>
      <w:proofErr w:type="gramEnd"/>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Одна половина от общего объема бесплатной печатной площади предоставляется зарегистрированным кандидатам, другая половина - избирательным объединениям, зарегистрировавшим списки кандидатов.</w:t>
      </w:r>
    </w:p>
    <w:p w:rsidR="001E565C" w:rsidRDefault="001E565C" w:rsidP="001E565C">
      <w:pPr>
        <w:pStyle w:val="ConsPlusNormal"/>
        <w:jc w:val="both"/>
        <w:rPr>
          <w:rFonts w:ascii="Times New Roman" w:hAnsi="Times New Roman" w:cs="Times New Roman"/>
          <w:sz w:val="28"/>
          <w:szCs w:val="28"/>
        </w:rPr>
      </w:pPr>
    </w:p>
    <w:p w:rsidR="001E565C" w:rsidRDefault="001E565C" w:rsidP="00D24D7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Распределение бесплатной печатной площади</w:t>
      </w:r>
      <w:r w:rsidR="00D24D76">
        <w:rPr>
          <w:rFonts w:ascii="Times New Roman" w:hAnsi="Times New Roman" w:cs="Times New Roman"/>
          <w:sz w:val="28"/>
          <w:szCs w:val="28"/>
        </w:rPr>
        <w:t xml:space="preserve"> </w:t>
      </w:r>
      <w:r>
        <w:rPr>
          <w:rFonts w:ascii="Times New Roman" w:hAnsi="Times New Roman" w:cs="Times New Roman"/>
          <w:sz w:val="28"/>
          <w:szCs w:val="28"/>
        </w:rPr>
        <w:t>между зарегистрированными кандидатами, избирательными</w:t>
      </w:r>
      <w:r w:rsidR="00D24D76">
        <w:rPr>
          <w:rFonts w:ascii="Times New Roman" w:hAnsi="Times New Roman" w:cs="Times New Roman"/>
          <w:sz w:val="28"/>
          <w:szCs w:val="28"/>
        </w:rPr>
        <w:t xml:space="preserve"> </w:t>
      </w:r>
      <w:r>
        <w:rPr>
          <w:rFonts w:ascii="Times New Roman" w:hAnsi="Times New Roman" w:cs="Times New Roman"/>
          <w:sz w:val="28"/>
          <w:szCs w:val="28"/>
        </w:rPr>
        <w:t>объединениями, зарегистрировавшими списки кандидатов</w:t>
      </w:r>
    </w:p>
    <w:p w:rsidR="001E565C" w:rsidRDefault="001E565C" w:rsidP="001E565C">
      <w:pPr>
        <w:pStyle w:val="ConsPlusNormal"/>
        <w:jc w:val="both"/>
        <w:rPr>
          <w:rFonts w:ascii="Times New Roman" w:hAnsi="Times New Roman" w:cs="Times New Roman"/>
          <w:sz w:val="28"/>
          <w:szCs w:val="28"/>
        </w:rPr>
      </w:pPr>
    </w:p>
    <w:p w:rsidR="001E565C" w:rsidRDefault="001E565C" w:rsidP="001E565C">
      <w:pPr>
        <w:pStyle w:val="ConsPlusNormal"/>
        <w:ind w:firstLine="540"/>
        <w:jc w:val="both"/>
        <w:rPr>
          <w:rFonts w:ascii="Times New Roman" w:hAnsi="Times New Roman" w:cs="Times New Roman"/>
          <w:sz w:val="28"/>
          <w:szCs w:val="28"/>
        </w:rPr>
      </w:pPr>
      <w:bookmarkStart w:id="1" w:name="Par64"/>
      <w:bookmarkEnd w:id="1"/>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После завершения регистрации кандидатов, списков кандидатов, но не позднее чем за 30 дней до дня голосования, то есть не позднее 18 августа 2016 года </w:t>
      </w:r>
      <w:r w:rsidR="00D24D76">
        <w:rPr>
          <w:rFonts w:ascii="Times New Roman" w:hAnsi="Times New Roman" w:cs="Times New Roman"/>
          <w:sz w:val="28"/>
          <w:szCs w:val="28"/>
        </w:rPr>
        <w:t xml:space="preserve">ИКМО </w:t>
      </w:r>
      <w:r>
        <w:rPr>
          <w:rFonts w:ascii="Times New Roman" w:hAnsi="Times New Roman" w:cs="Times New Roman"/>
          <w:sz w:val="28"/>
          <w:szCs w:val="28"/>
        </w:rPr>
        <w:t>проводит жеребьевку, в целях распределения бесплатной печатной площади, в результате которой определяется дата публикации предвыборных агитационных материалов зарегистрированных кандидатов, избирательных объединений, зарегистрировавших списки кандидатов, на безвозмездной основе с участием редакции муниципального периодического печатного издания (далее</w:t>
      </w:r>
      <w:proofErr w:type="gramEnd"/>
      <w:r>
        <w:rPr>
          <w:rFonts w:ascii="Times New Roman" w:hAnsi="Times New Roman" w:cs="Times New Roman"/>
          <w:sz w:val="28"/>
          <w:szCs w:val="28"/>
        </w:rPr>
        <w:t xml:space="preserve"> - жеребьевка по распределению бесплатной печатной площади).</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жеребьевки по распределению бесплатной печатной площади вправе присутствовать:</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члены </w:t>
      </w:r>
      <w:r w:rsidR="00D24D76">
        <w:rPr>
          <w:rFonts w:ascii="Times New Roman" w:hAnsi="Times New Roman" w:cs="Times New Roman"/>
          <w:sz w:val="28"/>
          <w:szCs w:val="28"/>
        </w:rPr>
        <w:t xml:space="preserve">ИКМО </w:t>
      </w:r>
      <w:r>
        <w:rPr>
          <w:rFonts w:ascii="Times New Roman" w:hAnsi="Times New Roman" w:cs="Times New Roman"/>
          <w:sz w:val="28"/>
          <w:szCs w:val="28"/>
        </w:rPr>
        <w:t xml:space="preserve">с правом решающего и с правом совещательного голоса; </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зарегистрированные кандидаты, их уполномоченные представители по финансовым вопросам, их доверенные лица;</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представитель или доверенное лицо избирательного объединения, зарегистрировавшего список кандидатов, или кандидат из указанного списка кандидатов;</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представители средств массовой информации, а также иные лица, </w:t>
      </w:r>
      <w:r w:rsidRPr="00D24D76">
        <w:rPr>
          <w:rFonts w:ascii="Times New Roman" w:hAnsi="Times New Roman" w:cs="Times New Roman"/>
          <w:sz w:val="28"/>
          <w:szCs w:val="28"/>
        </w:rPr>
        <w:t xml:space="preserve">указанные в </w:t>
      </w:r>
      <w:hyperlink r:id="rId11" w:history="1">
        <w:r w:rsidRPr="00D24D76">
          <w:rPr>
            <w:rStyle w:val="a4"/>
            <w:rFonts w:ascii="Times New Roman" w:hAnsi="Times New Roman" w:cs="Times New Roman"/>
            <w:color w:val="auto"/>
            <w:sz w:val="28"/>
            <w:szCs w:val="28"/>
            <w:u w:val="none"/>
          </w:rPr>
          <w:t>пункте 1 статьи 30</w:t>
        </w:r>
      </w:hyperlink>
      <w:r w:rsidR="00D24D76">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Об основных гарантиях избирательных прав и права на участие в референду</w:t>
      </w:r>
      <w:r w:rsidR="00D24D76">
        <w:rPr>
          <w:rFonts w:ascii="Times New Roman" w:hAnsi="Times New Roman" w:cs="Times New Roman"/>
          <w:sz w:val="28"/>
          <w:szCs w:val="28"/>
        </w:rPr>
        <w:t>ме граждан Российской Федерации»</w:t>
      </w:r>
      <w:r>
        <w:rPr>
          <w:rFonts w:ascii="Times New Roman" w:hAnsi="Times New Roman" w:cs="Times New Roman"/>
          <w:sz w:val="28"/>
          <w:szCs w:val="28"/>
        </w:rPr>
        <w:t>.</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D24D76">
        <w:rPr>
          <w:rFonts w:ascii="Times New Roman" w:hAnsi="Times New Roman" w:cs="Times New Roman"/>
          <w:sz w:val="28"/>
          <w:szCs w:val="28"/>
        </w:rPr>
        <w:t xml:space="preserve">ИКМО </w:t>
      </w:r>
      <w:r>
        <w:rPr>
          <w:rFonts w:ascii="Times New Roman" w:hAnsi="Times New Roman" w:cs="Times New Roman"/>
          <w:sz w:val="28"/>
          <w:szCs w:val="28"/>
        </w:rPr>
        <w:t xml:space="preserve">по завершении регистрации кандидатов, списков кандидатов уведомляет редакцию муниципального периодического печатного издания о количестве зарегистрированных кандидатов, избирательных объединений, зарегистрировавших списки кандидатов, среди которых должна быть распределена бесплатная печатная площадь (в хронологическом порядке их регистрации), а так же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имеющихся фактах отказа от получения бесплатной печатной площади.</w:t>
      </w:r>
    </w:p>
    <w:p w:rsidR="001E565C" w:rsidRPr="00CC2CF0" w:rsidRDefault="001E565C" w:rsidP="00CC2CF0">
      <w:pPr>
        <w:tabs>
          <w:tab w:val="left" w:pos="1134"/>
        </w:tabs>
        <w:ind w:firstLine="709"/>
        <w:jc w:val="both"/>
        <w:rPr>
          <w:kern w:val="28"/>
          <w:sz w:val="28"/>
          <w:szCs w:val="28"/>
        </w:rPr>
      </w:pPr>
      <w:r>
        <w:rPr>
          <w:sz w:val="28"/>
          <w:szCs w:val="28"/>
        </w:rPr>
        <w:t xml:space="preserve">2.3. </w:t>
      </w:r>
      <w:proofErr w:type="gramStart"/>
      <w:r w:rsidR="00D24D76">
        <w:rPr>
          <w:sz w:val="28"/>
          <w:szCs w:val="28"/>
        </w:rPr>
        <w:t xml:space="preserve">ИКМО </w:t>
      </w:r>
      <w:r>
        <w:rPr>
          <w:sz w:val="28"/>
          <w:szCs w:val="28"/>
        </w:rPr>
        <w:t xml:space="preserve">определяет дату, время и место проведения жеребьевки по распределению бесплатной печатной площади в муниципальном периодическом печатном издании и не позднее, чем за два дня до ее проведения информирует об этом редакцию издания, зарегистрированных кандидатов, уполномоченных представителей избирательных объединений, зарегистрировавших списки кандидатов, также размещает эту информацию </w:t>
      </w:r>
      <w:r w:rsidR="00CC2CF0">
        <w:rPr>
          <w:sz w:val="28"/>
          <w:szCs w:val="28"/>
        </w:rPr>
        <w:t>на</w:t>
      </w:r>
      <w:r w:rsidR="00D24D76" w:rsidRPr="00B07997">
        <w:rPr>
          <w:kern w:val="28"/>
          <w:sz w:val="28"/>
          <w:szCs w:val="28"/>
        </w:rPr>
        <w:t xml:space="preserve"> сайте муниципального образования города-курорта Пятигорска в </w:t>
      </w:r>
      <w:r w:rsidR="00D24D76" w:rsidRPr="00B07997">
        <w:rPr>
          <w:kern w:val="28"/>
          <w:sz w:val="28"/>
          <w:szCs w:val="28"/>
        </w:rPr>
        <w:lastRenderedPageBreak/>
        <w:t>информационно - телекоммуникационной сети «Интернет».</w:t>
      </w:r>
      <w:proofErr w:type="gramEnd"/>
      <w:r w:rsidR="00CC2CF0">
        <w:rPr>
          <w:kern w:val="28"/>
          <w:sz w:val="28"/>
          <w:szCs w:val="28"/>
        </w:rPr>
        <w:t xml:space="preserve"> </w:t>
      </w:r>
      <w:r>
        <w:rPr>
          <w:sz w:val="28"/>
          <w:szCs w:val="28"/>
        </w:rPr>
        <w:t>Зарегистрированные кандидаты, избирательные объединения, зарегистрировавшие списки кандидатов вправе не позднее чем в день, предшествующий жеребьевке, отказаться от получения печатной площади путем подачи соответствующего заявления в избирательную комиссию города Ставрополя.</w:t>
      </w:r>
    </w:p>
    <w:p w:rsidR="001E565C" w:rsidRDefault="001E565C" w:rsidP="001E56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2.4. Зарегистрированным кандидатам, избирательным объединениям, зарегистрировавшим списки кандидатов, рекомендуется не позднее, чем за день до проведения жеребьевки по распределению бесплатной печатной площади представить в </w:t>
      </w:r>
      <w:r w:rsidR="00CC2CF0">
        <w:rPr>
          <w:rFonts w:ascii="Times New Roman" w:hAnsi="Times New Roman" w:cs="Times New Roman"/>
          <w:sz w:val="28"/>
          <w:szCs w:val="28"/>
        </w:rPr>
        <w:t>ИКМО</w:t>
      </w:r>
      <w:r>
        <w:rPr>
          <w:rFonts w:ascii="Times New Roman" w:hAnsi="Times New Roman" w:cs="Times New Roman"/>
          <w:sz w:val="28"/>
          <w:szCs w:val="28"/>
        </w:rPr>
        <w:t xml:space="preserve"> письменную заявку на участие в ней с указанием лица, уполномоченного принимать участие в жеребьевке, полномочия которого подтверждены соответствующим документом. </w:t>
      </w:r>
      <w:proofErr w:type="gramStart"/>
      <w:r>
        <w:rPr>
          <w:rFonts w:ascii="Times New Roman" w:hAnsi="Times New Roman" w:cs="Times New Roman"/>
          <w:sz w:val="28"/>
          <w:szCs w:val="28"/>
        </w:rPr>
        <w:t xml:space="preserve">В случае отсутствия при проведении жеребьевки по распределению бесплатной печатной площади зарегистрированного кандидата, уполномоченного представителя избирательного объединения, зарегистрировавшего список кандидатов, иного представителя зарегистрированного кандидата, избирательного объединения, зарегистрировавшего список кандидатов, указанного в </w:t>
      </w:r>
      <w:hyperlink r:id="rId12" w:anchor="Par64" w:history="1">
        <w:r w:rsidRPr="00CC2CF0">
          <w:rPr>
            <w:rStyle w:val="a4"/>
            <w:rFonts w:ascii="Times New Roman" w:hAnsi="Times New Roman" w:cs="Times New Roman"/>
            <w:color w:val="auto"/>
            <w:sz w:val="28"/>
            <w:szCs w:val="28"/>
          </w:rPr>
          <w:t>пункте 2.1</w:t>
        </w:r>
      </w:hyperlink>
      <w:r w:rsidRPr="00CC2CF0">
        <w:rPr>
          <w:rFonts w:ascii="Times New Roman" w:hAnsi="Times New Roman" w:cs="Times New Roman"/>
          <w:sz w:val="28"/>
          <w:szCs w:val="28"/>
        </w:rPr>
        <w:t>.</w:t>
      </w:r>
      <w:r>
        <w:rPr>
          <w:rFonts w:ascii="Times New Roman" w:hAnsi="Times New Roman" w:cs="Times New Roman"/>
          <w:sz w:val="28"/>
          <w:szCs w:val="28"/>
        </w:rPr>
        <w:t xml:space="preserve"> настоящего Порядка, от которых не поступал письменный отказ от получения бесплатной печатной площади, в жеребьевке в интересах такого зарегистрированного кандидата, избирательного объединения, зарегистрировавшего список кандидатов, принимает участие</w:t>
      </w:r>
      <w:proofErr w:type="gramEnd"/>
      <w:r>
        <w:rPr>
          <w:rFonts w:ascii="Times New Roman" w:hAnsi="Times New Roman" w:cs="Times New Roman"/>
          <w:sz w:val="28"/>
          <w:szCs w:val="28"/>
        </w:rPr>
        <w:t xml:space="preserve"> член </w:t>
      </w:r>
      <w:r w:rsidR="00CC2CF0">
        <w:rPr>
          <w:rFonts w:ascii="Times New Roman" w:hAnsi="Times New Roman" w:cs="Times New Roman"/>
          <w:sz w:val="28"/>
          <w:szCs w:val="28"/>
        </w:rPr>
        <w:t>ИКМО</w:t>
      </w:r>
      <w:r>
        <w:rPr>
          <w:rFonts w:ascii="Times New Roman" w:hAnsi="Times New Roman" w:cs="Times New Roman"/>
          <w:sz w:val="28"/>
          <w:szCs w:val="28"/>
        </w:rPr>
        <w:t xml:space="preserve"> с правом решающего голоса.</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Подготовка помещения к жеребьевке по распределению бесплатной печатной площади, а также техническое обеспечение ее проведения возлагаются на </w:t>
      </w:r>
      <w:r w:rsidR="00CC2CF0">
        <w:rPr>
          <w:rFonts w:ascii="Times New Roman" w:hAnsi="Times New Roman" w:cs="Times New Roman"/>
          <w:sz w:val="28"/>
          <w:szCs w:val="28"/>
        </w:rPr>
        <w:t>ИКМО</w:t>
      </w:r>
      <w:r>
        <w:rPr>
          <w:rFonts w:ascii="Times New Roman" w:hAnsi="Times New Roman" w:cs="Times New Roman"/>
          <w:sz w:val="28"/>
          <w:szCs w:val="28"/>
        </w:rPr>
        <w:t>, документационное обеспечение проведения жеребьевки - на редакцию муниципального периодического печатного издания.</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В жеребьевке по распределению бесплатной печатной площади участвуют сначала зарегистрированные кандидаты, затем избирательные объединения, зарегистрировавшие списки кандидатов.</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Жеребьевка по распределению бесплатной печатной площади среди зарегистрированных кандидатов проводится в последовательности, соответствующей хронологическому порядку их регистрации.</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Жеребьевка по распределению бесплатной печатной площади среди избирательных объединений, зарегистрировавших списки кандидатов, проводится в последовательности, соответствующей хронологическому порядку регистрации списков кандидатов, ими выдвинутых.</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совпадения даты и времени регистрации кандидатов, списка кандидатов жеребьевка между этими участниками проводится в алфавитном порядке.</w:t>
      </w:r>
    </w:p>
    <w:p w:rsidR="001E565C" w:rsidRDefault="001E565C" w:rsidP="001E565C">
      <w:pPr>
        <w:pStyle w:val="ConsPlusNormal"/>
        <w:ind w:firstLine="540"/>
        <w:jc w:val="both"/>
        <w:rPr>
          <w:rFonts w:ascii="Times New Roman" w:hAnsi="Times New Roman" w:cs="Times New Roman"/>
          <w:sz w:val="28"/>
          <w:szCs w:val="28"/>
        </w:rPr>
      </w:pPr>
      <w:bookmarkStart w:id="2" w:name="Par77"/>
      <w:bookmarkEnd w:id="2"/>
      <w:r>
        <w:rPr>
          <w:rFonts w:ascii="Times New Roman" w:hAnsi="Times New Roman" w:cs="Times New Roman"/>
          <w:sz w:val="28"/>
          <w:szCs w:val="28"/>
        </w:rPr>
        <w:t xml:space="preserve">2.7. До начала проведения жеребьевки по распределению бесплатной печатной площади представитель редакции муниципального периодического печатного издания представляет на обозрение всех присутствующих на жеребьевке по распределению бесплатной печатной площади </w:t>
      </w:r>
      <w:proofErr w:type="gramStart"/>
      <w:r>
        <w:rPr>
          <w:rFonts w:ascii="Times New Roman" w:hAnsi="Times New Roman" w:cs="Times New Roman"/>
          <w:sz w:val="28"/>
          <w:szCs w:val="28"/>
        </w:rPr>
        <w:t>конверты</w:t>
      </w:r>
      <w:proofErr w:type="gramEnd"/>
      <w:r>
        <w:rPr>
          <w:rFonts w:ascii="Times New Roman" w:hAnsi="Times New Roman" w:cs="Times New Roman"/>
          <w:sz w:val="28"/>
          <w:szCs w:val="28"/>
        </w:rPr>
        <w:t xml:space="preserve"> в которые должны быть вложены листы с информацией о дате и номере выпуска муниципального периодического печатного издания, равном объеме предоставляемой печатной площади, одинаковом месте на полосе, одинаковом размере шрифта. Если бесплатная площадь предоставляется в выходные дни, </w:t>
      </w:r>
      <w:r>
        <w:rPr>
          <w:rFonts w:ascii="Times New Roman" w:hAnsi="Times New Roman" w:cs="Times New Roman"/>
          <w:sz w:val="28"/>
          <w:szCs w:val="28"/>
        </w:rPr>
        <w:lastRenderedPageBreak/>
        <w:t>должно быть предусмотрено ее предоставление всем зарегистрированным кандидатам, избирательным объединениям, зарегистрировавшим списки кандидатов.</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Указанные условия оглашаются представителем редакции муниципального периодического печатного издания.</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Печатная площадь распределяется путем жеребьевки по распределению бесплатной печатной площади таким образом, чтобы каждый из зарегистрированных кандидатов, избирательных объединений, зарегистрировавших списки кандидатов, получил соответственно равный с другими зарегистрированными кандидатами, избирательными объединениями, зарегистрировавшими списки кандидатов, объем печатной площади.</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Каждый из участников распределения печатной площади выбирает конверты, указанные в </w:t>
      </w:r>
      <w:hyperlink r:id="rId13" w:anchor="Par77" w:history="1">
        <w:r w:rsidRPr="008C402B">
          <w:rPr>
            <w:rStyle w:val="a4"/>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Порядка. </w:t>
      </w:r>
      <w:proofErr w:type="gramStart"/>
      <w:r>
        <w:rPr>
          <w:rFonts w:ascii="Times New Roman" w:hAnsi="Times New Roman" w:cs="Times New Roman"/>
          <w:sz w:val="28"/>
          <w:szCs w:val="28"/>
        </w:rPr>
        <w:t xml:space="preserve">Содержащиеся в конвертах сведения оглашаются и вносятся представителем редакции муниципального периодического печатного издания в </w:t>
      </w:r>
      <w:hyperlink r:id="rId14" w:anchor="Par132" w:history="1">
        <w:r w:rsidRPr="008C402B">
          <w:rPr>
            <w:rStyle w:val="a4"/>
            <w:rFonts w:ascii="Times New Roman" w:hAnsi="Times New Roman" w:cs="Times New Roman"/>
            <w:color w:val="auto"/>
            <w:sz w:val="28"/>
            <w:szCs w:val="28"/>
            <w:u w:val="none"/>
          </w:rPr>
          <w:t>протокол</w:t>
        </w:r>
      </w:hyperlink>
      <w:r>
        <w:rPr>
          <w:rFonts w:ascii="Times New Roman" w:hAnsi="Times New Roman" w:cs="Times New Roman"/>
          <w:sz w:val="28"/>
          <w:szCs w:val="28"/>
        </w:rPr>
        <w:t xml:space="preserve"> проведения жеребьевки в целях распределения бесплатной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при проведении выборов депутатов </w:t>
      </w:r>
      <w:r w:rsidR="008C402B">
        <w:rPr>
          <w:rFonts w:ascii="Times New Roman" w:hAnsi="Times New Roman" w:cs="Times New Roman"/>
          <w:sz w:val="28"/>
          <w:szCs w:val="28"/>
        </w:rPr>
        <w:t>Думы города Пятигорска пятого</w:t>
      </w:r>
      <w:r>
        <w:rPr>
          <w:rFonts w:ascii="Times New Roman" w:hAnsi="Times New Roman" w:cs="Times New Roman"/>
          <w:sz w:val="28"/>
          <w:szCs w:val="28"/>
        </w:rPr>
        <w:t xml:space="preserve"> созыва по форме согласно приложению к настоящему Порядку.</w:t>
      </w:r>
      <w:proofErr w:type="gramEnd"/>
      <w:r>
        <w:rPr>
          <w:rFonts w:ascii="Times New Roman" w:hAnsi="Times New Roman" w:cs="Times New Roman"/>
          <w:sz w:val="28"/>
          <w:szCs w:val="28"/>
        </w:rPr>
        <w:t xml:space="preserve"> Такой протокол подписывают представитель редакции муниципального периодического печатного издания и член </w:t>
      </w:r>
      <w:r w:rsidR="00866C46">
        <w:rPr>
          <w:rFonts w:ascii="Times New Roman" w:hAnsi="Times New Roman" w:cs="Times New Roman"/>
          <w:sz w:val="28"/>
          <w:szCs w:val="28"/>
        </w:rPr>
        <w:t>ИКМО</w:t>
      </w:r>
      <w:r>
        <w:rPr>
          <w:rFonts w:ascii="Times New Roman" w:hAnsi="Times New Roman" w:cs="Times New Roman"/>
          <w:sz w:val="28"/>
          <w:szCs w:val="28"/>
        </w:rPr>
        <w:t xml:space="preserve"> с правом решающего голоса.</w:t>
      </w:r>
    </w:p>
    <w:p w:rsidR="001E565C" w:rsidRDefault="001E565C" w:rsidP="001E565C">
      <w:pPr>
        <w:shd w:val="clear" w:color="auto" w:fill="FFFFFF"/>
        <w:ind w:firstLine="539"/>
        <w:jc w:val="both"/>
        <w:rPr>
          <w:color w:val="000000"/>
          <w:sz w:val="28"/>
          <w:szCs w:val="28"/>
        </w:rPr>
      </w:pPr>
      <w:r>
        <w:rPr>
          <w:sz w:val="28"/>
          <w:szCs w:val="28"/>
        </w:rPr>
        <w:t xml:space="preserve">2.10 </w:t>
      </w:r>
      <w:r w:rsidR="00866C46">
        <w:rPr>
          <w:sz w:val="28"/>
          <w:szCs w:val="28"/>
        </w:rPr>
        <w:t>ИКМО</w:t>
      </w:r>
      <w:r>
        <w:rPr>
          <w:sz w:val="28"/>
          <w:szCs w:val="28"/>
        </w:rPr>
        <w:t xml:space="preserve"> не позднее 18 августа 2016 года утверждает протоколы, составленные в соответствии с пунктом 2.9. настоящего Порядка. Информация о датах публикации предвыборных агитационных материалов, содержащаяся в протоколе, утвержденном </w:t>
      </w:r>
      <w:r w:rsidR="00866C46">
        <w:rPr>
          <w:sz w:val="28"/>
          <w:szCs w:val="28"/>
        </w:rPr>
        <w:t>ИКМО</w:t>
      </w:r>
      <w:r>
        <w:rPr>
          <w:sz w:val="28"/>
          <w:szCs w:val="28"/>
        </w:rPr>
        <w:t xml:space="preserve">, публикуется в соответствующем муниципальном  периодическом печатном издании и размещается </w:t>
      </w:r>
      <w:r w:rsidR="00866C46" w:rsidRPr="008036B0">
        <w:rPr>
          <w:kern w:val="28"/>
          <w:sz w:val="28"/>
          <w:szCs w:val="28"/>
        </w:rPr>
        <w:t xml:space="preserve">на сайте </w:t>
      </w:r>
      <w:r w:rsidR="00866C46">
        <w:rPr>
          <w:kern w:val="28"/>
          <w:sz w:val="28"/>
          <w:szCs w:val="28"/>
        </w:rPr>
        <w:t>муниципального образования города-курорта Пятигорска</w:t>
      </w:r>
      <w:r w:rsidR="00866C46" w:rsidRPr="008036B0">
        <w:rPr>
          <w:kern w:val="28"/>
          <w:sz w:val="28"/>
          <w:szCs w:val="28"/>
        </w:rPr>
        <w:t xml:space="preserve"> в информационно - телекоммуникационной сети «Интернет»</w:t>
      </w:r>
      <w:r>
        <w:rPr>
          <w:color w:val="000000"/>
          <w:sz w:val="28"/>
          <w:szCs w:val="28"/>
        </w:rPr>
        <w:t>.</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бесплатной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1E565C" w:rsidRDefault="001E565C" w:rsidP="001E565C">
      <w:pPr>
        <w:pStyle w:val="ConsPlusNormal"/>
        <w:jc w:val="both"/>
        <w:rPr>
          <w:rFonts w:ascii="Times New Roman" w:hAnsi="Times New Roman" w:cs="Times New Roman"/>
          <w:sz w:val="28"/>
          <w:szCs w:val="28"/>
        </w:rPr>
      </w:pPr>
    </w:p>
    <w:p w:rsidR="001E565C" w:rsidRDefault="001E565C" w:rsidP="00866C4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Распределение между зарегистрированными кандидатами,</w:t>
      </w:r>
      <w:r w:rsidR="00866C46">
        <w:rPr>
          <w:rFonts w:ascii="Times New Roman" w:hAnsi="Times New Roman" w:cs="Times New Roman"/>
          <w:sz w:val="28"/>
          <w:szCs w:val="28"/>
        </w:rPr>
        <w:t xml:space="preserve"> </w:t>
      </w:r>
      <w:r>
        <w:rPr>
          <w:rFonts w:ascii="Times New Roman" w:hAnsi="Times New Roman" w:cs="Times New Roman"/>
          <w:sz w:val="28"/>
          <w:szCs w:val="28"/>
        </w:rPr>
        <w:t>избирательными объединениями, зарегистрировавшими списки</w:t>
      </w:r>
      <w:r w:rsidR="00866C46">
        <w:rPr>
          <w:rFonts w:ascii="Times New Roman" w:hAnsi="Times New Roman" w:cs="Times New Roman"/>
          <w:sz w:val="28"/>
          <w:szCs w:val="28"/>
        </w:rPr>
        <w:t xml:space="preserve"> </w:t>
      </w:r>
      <w:r>
        <w:rPr>
          <w:rFonts w:ascii="Times New Roman" w:hAnsi="Times New Roman" w:cs="Times New Roman"/>
          <w:sz w:val="28"/>
          <w:szCs w:val="28"/>
        </w:rPr>
        <w:t>кандидатов, печатной площади для проведения предвыборной</w:t>
      </w:r>
      <w:r w:rsidR="00866C46">
        <w:rPr>
          <w:rFonts w:ascii="Times New Roman" w:hAnsi="Times New Roman" w:cs="Times New Roman"/>
          <w:sz w:val="28"/>
          <w:szCs w:val="28"/>
        </w:rPr>
        <w:t xml:space="preserve"> </w:t>
      </w:r>
      <w:r>
        <w:rPr>
          <w:rFonts w:ascii="Times New Roman" w:hAnsi="Times New Roman" w:cs="Times New Roman"/>
          <w:sz w:val="28"/>
          <w:szCs w:val="28"/>
        </w:rPr>
        <w:t>агитации в муниципальном периодическом</w:t>
      </w:r>
      <w:r w:rsidR="00866C46">
        <w:rPr>
          <w:rFonts w:ascii="Times New Roman" w:hAnsi="Times New Roman" w:cs="Times New Roman"/>
          <w:sz w:val="28"/>
          <w:szCs w:val="28"/>
        </w:rPr>
        <w:t xml:space="preserve"> </w:t>
      </w:r>
      <w:r>
        <w:rPr>
          <w:rFonts w:ascii="Times New Roman" w:hAnsi="Times New Roman" w:cs="Times New Roman"/>
          <w:sz w:val="28"/>
          <w:szCs w:val="28"/>
        </w:rPr>
        <w:t>печатном издании за плату</w:t>
      </w:r>
    </w:p>
    <w:p w:rsidR="001E565C" w:rsidRDefault="001E565C" w:rsidP="001E565C">
      <w:pPr>
        <w:pStyle w:val="ConsPlusNormal"/>
        <w:jc w:val="both"/>
        <w:rPr>
          <w:rFonts w:ascii="Times New Roman" w:hAnsi="Times New Roman" w:cs="Times New Roman"/>
          <w:sz w:val="28"/>
          <w:szCs w:val="28"/>
        </w:rPr>
      </w:pP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Жеребьевка в целях распределения печатной площади между всеми зарегистрированными кандидатами, избирательными объединениями, </w:t>
      </w:r>
      <w:r>
        <w:rPr>
          <w:rFonts w:ascii="Times New Roman" w:hAnsi="Times New Roman" w:cs="Times New Roman"/>
          <w:sz w:val="28"/>
          <w:szCs w:val="28"/>
        </w:rPr>
        <w:lastRenderedPageBreak/>
        <w:t>зарегистрировавшими списки кандидатов, и определения дат публикации их предвыборных агитационных материалов за плату (далее - жеребьевка по распределению печатной площади за плату) проводится в том же порядке и на тех же условиях, что и жеребьевка по распределению бесплатной печатной площади, но со следующими особенностями.</w:t>
      </w:r>
      <w:proofErr w:type="gramEnd"/>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Редакция муниципального периодического печатного издания, выходящего не реже одного раза в неделю, обязано резервировать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за плату в период, установленный часть 2 статьи 18</w:t>
      </w:r>
      <w:r>
        <w:rPr>
          <w:rFonts w:ascii="Times New Roman" w:hAnsi="Times New Roman" w:cs="Times New Roman"/>
          <w:sz w:val="28"/>
          <w:szCs w:val="28"/>
          <w:vertAlign w:val="superscript"/>
        </w:rPr>
        <w:t>6</w:t>
      </w:r>
      <w:r>
        <w:rPr>
          <w:rFonts w:ascii="Times New Roman" w:hAnsi="Times New Roman" w:cs="Times New Roman"/>
          <w:sz w:val="28"/>
          <w:szCs w:val="28"/>
        </w:rPr>
        <w:t xml:space="preserve"> Закона Ставропольского края. Размер и условия оплаты должны быть едиными для всех кандидатов, избирательных объединений. Общий объем печатной площади за плату, резервируемой редакцией муниципального периодического печатного издания, не может быть меньше общего объема бесплатной печатной площади, указанного в </w:t>
      </w:r>
      <w:hyperlink r:id="rId15" w:anchor="Par56" w:history="1">
        <w:r w:rsidRPr="00866C46">
          <w:rPr>
            <w:rStyle w:val="a4"/>
            <w:rFonts w:ascii="Times New Roman" w:hAnsi="Times New Roman" w:cs="Times New Roman"/>
            <w:color w:val="auto"/>
            <w:sz w:val="28"/>
            <w:szCs w:val="28"/>
            <w:u w:val="none"/>
          </w:rPr>
          <w:t>пункте 1.2</w:t>
        </w:r>
      </w:hyperlink>
      <w:r w:rsidRPr="00866C46">
        <w:rPr>
          <w:rFonts w:ascii="Times New Roman" w:hAnsi="Times New Roman" w:cs="Times New Roman"/>
          <w:sz w:val="28"/>
          <w:szCs w:val="28"/>
        </w:rPr>
        <w:t xml:space="preserve"> </w:t>
      </w:r>
      <w:r>
        <w:rPr>
          <w:rFonts w:ascii="Times New Roman" w:hAnsi="Times New Roman" w:cs="Times New Roman"/>
          <w:sz w:val="28"/>
          <w:szCs w:val="28"/>
        </w:rPr>
        <w:t>настоящего Порядка, но при этом не должен превышать его более чем в два раза.</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Размер и условия оплаты указанной печатной площади должны быть едиными для всех зарегистрированных кандидатов, избирательных объединений, зарегистрировавших списки кандидатов. Общий объем предоставляемой печатной площади определяют редакции указанных периодических печатных изданий.</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Каждый зарегистрированный кандидат, избирательное объединение, зарегистрировавшее список кандидатов, вправе получить печатную площадь за плату из общего объема зарезервированной печатной площади. Распределение между зарегистрированными кандидатами, избирательными объединениями, зарегистрировавшими списки кандидатов, общего объема зарезервированной платной печатной площади осуществляется в порядке, установленном частью 7 статьи 18</w:t>
      </w:r>
      <w:r>
        <w:rPr>
          <w:rFonts w:ascii="Times New Roman" w:hAnsi="Times New Roman" w:cs="Times New Roman"/>
          <w:sz w:val="28"/>
          <w:szCs w:val="28"/>
          <w:vertAlign w:val="superscript"/>
        </w:rPr>
        <w:t xml:space="preserve">6 </w:t>
      </w:r>
      <w:r>
        <w:rPr>
          <w:rFonts w:ascii="Times New Roman" w:hAnsi="Times New Roman" w:cs="Times New Roman"/>
          <w:sz w:val="28"/>
          <w:szCs w:val="28"/>
        </w:rPr>
        <w:t>Закона Ставропольского края. Вместе с тем в жеребьевке участвуют только те зарегистрированные кандидаты, избирательные объединения, зарегистрировавшие списки кандидатов, которые подали письменные заявки на такое участие в редакцию муниципального периодического печатного издания.</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зарегистрировавшим список кандидатов, зарегистрированным кандидатам, подавшим заявку на предоставление такой печатной площади, на равных условиях.</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Дата опубликования предвыборных агитационных материалов на платной основе в муниципальном периодическом печатном издании, выходящем не реже одного раза в неделю, определяется в соответствии с жеребьевкой по распределению печатной площади за плату, проводимой редакцией соответствующего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w:t>
      </w:r>
      <w:proofErr w:type="gramEnd"/>
      <w:r>
        <w:rPr>
          <w:rFonts w:ascii="Times New Roman" w:hAnsi="Times New Roman" w:cs="Times New Roman"/>
          <w:sz w:val="28"/>
          <w:szCs w:val="28"/>
        </w:rPr>
        <w:t xml:space="preserve"> Жеребьевка по распределению печатной площади за плату должна проводиться по завершении регистрации кандидатов, списков кандидатов, но не позднее чем за 30 дней до </w:t>
      </w:r>
      <w:r>
        <w:rPr>
          <w:rFonts w:ascii="Times New Roman" w:hAnsi="Times New Roman" w:cs="Times New Roman"/>
          <w:sz w:val="28"/>
          <w:szCs w:val="28"/>
        </w:rPr>
        <w:lastRenderedPageBreak/>
        <w:t>дня голосования, то есть не позднее 18 августа 2016 года. При проведении жеребьевки вправе присутствовать:</w:t>
      </w:r>
    </w:p>
    <w:p w:rsidR="001E565C" w:rsidRDefault="001E565C" w:rsidP="001E56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члены </w:t>
      </w:r>
      <w:r w:rsidR="00B879A5">
        <w:rPr>
          <w:rFonts w:ascii="Times New Roman" w:hAnsi="Times New Roman" w:cs="Times New Roman"/>
          <w:sz w:val="28"/>
          <w:szCs w:val="28"/>
        </w:rPr>
        <w:t>ИКМО</w:t>
      </w:r>
      <w:r>
        <w:rPr>
          <w:rFonts w:ascii="Times New Roman" w:hAnsi="Times New Roman" w:cs="Times New Roman"/>
          <w:sz w:val="28"/>
          <w:szCs w:val="28"/>
        </w:rPr>
        <w:t xml:space="preserve"> с правом решающего и с правом совещательного голоса; </w:t>
      </w:r>
    </w:p>
    <w:p w:rsidR="001E565C" w:rsidRDefault="001E565C" w:rsidP="001E56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зарегистрированные кандидаты, их уполномоченные представители по финансовым вопросам, их доверенные лица;</w:t>
      </w:r>
    </w:p>
    <w:p w:rsidR="001E565C" w:rsidRDefault="001E565C" w:rsidP="001E56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уполномоченный представитель или доверенное лицо избирательного объединения, зарегистрировавшего список кандидатов, или кандидат из указанного списка кандидатов;</w:t>
      </w:r>
    </w:p>
    <w:p w:rsidR="001E565C" w:rsidRDefault="001E565C" w:rsidP="001E56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представители средств массовой информации, а также иные лица, </w:t>
      </w:r>
      <w:r w:rsidRPr="00B879A5">
        <w:rPr>
          <w:rFonts w:ascii="Times New Roman" w:hAnsi="Times New Roman" w:cs="Times New Roman"/>
          <w:sz w:val="28"/>
          <w:szCs w:val="28"/>
        </w:rPr>
        <w:t xml:space="preserve">указанные в </w:t>
      </w:r>
      <w:hyperlink r:id="rId16" w:history="1">
        <w:r w:rsidRPr="00B879A5">
          <w:rPr>
            <w:rStyle w:val="a4"/>
            <w:rFonts w:ascii="Times New Roman" w:hAnsi="Times New Roman" w:cs="Times New Roman"/>
            <w:color w:val="auto"/>
            <w:sz w:val="28"/>
            <w:szCs w:val="28"/>
            <w:u w:val="none"/>
          </w:rPr>
          <w:t>пункте 1 статьи 30</w:t>
        </w:r>
      </w:hyperlink>
      <w:r w:rsidR="00B879A5" w:rsidRPr="00B879A5">
        <w:rPr>
          <w:rFonts w:ascii="Times New Roman" w:hAnsi="Times New Roman" w:cs="Times New Roman"/>
          <w:sz w:val="28"/>
          <w:szCs w:val="28"/>
        </w:rPr>
        <w:t xml:space="preserve"> Федерального</w:t>
      </w:r>
      <w:r w:rsidR="00B879A5">
        <w:rPr>
          <w:rFonts w:ascii="Times New Roman" w:hAnsi="Times New Roman" w:cs="Times New Roman"/>
          <w:sz w:val="28"/>
          <w:szCs w:val="28"/>
        </w:rPr>
        <w:t xml:space="preserve"> закона «</w:t>
      </w:r>
      <w:r>
        <w:rPr>
          <w:rFonts w:ascii="Times New Roman" w:hAnsi="Times New Roman" w:cs="Times New Roman"/>
          <w:sz w:val="28"/>
          <w:szCs w:val="28"/>
        </w:rPr>
        <w:t>Об основных гарантиях избирательных прав и права на участие в референду</w:t>
      </w:r>
      <w:r w:rsidR="00B879A5">
        <w:rPr>
          <w:rFonts w:ascii="Times New Roman" w:hAnsi="Times New Roman" w:cs="Times New Roman"/>
          <w:sz w:val="28"/>
          <w:szCs w:val="28"/>
        </w:rPr>
        <w:t>ме граждан Российской Федерации»</w:t>
      </w:r>
      <w:r>
        <w:rPr>
          <w:rFonts w:ascii="Times New Roman" w:hAnsi="Times New Roman" w:cs="Times New Roman"/>
          <w:sz w:val="28"/>
          <w:szCs w:val="28"/>
        </w:rPr>
        <w:t>.</w:t>
      </w:r>
    </w:p>
    <w:p w:rsidR="001E565C" w:rsidRDefault="001E565C" w:rsidP="001E56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 xml:space="preserve">Результаты жеребьевки по распределению печатной площади на платной основе оформляются </w:t>
      </w:r>
      <w:hyperlink r:id="rId17" w:anchor="Par132" w:history="1">
        <w:r w:rsidRPr="00B879A5">
          <w:rPr>
            <w:rStyle w:val="a4"/>
            <w:rFonts w:ascii="Times New Roman" w:hAnsi="Times New Roman" w:cs="Times New Roman"/>
            <w:color w:val="auto"/>
            <w:sz w:val="28"/>
            <w:szCs w:val="28"/>
            <w:u w:val="none"/>
          </w:rPr>
          <w:t>протоколом</w:t>
        </w:r>
      </w:hyperlink>
      <w:r>
        <w:rPr>
          <w:rFonts w:ascii="Times New Roman" w:hAnsi="Times New Roman" w:cs="Times New Roman"/>
          <w:sz w:val="28"/>
          <w:szCs w:val="28"/>
        </w:rPr>
        <w:t xml:space="preserve"> проведения жеребьевки в целях распределения платной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при проведении выборов депутатов Ставропольской городской Думы седьмого созыва, по форме согласно приложению к настоящему Порядку.</w:t>
      </w:r>
      <w:proofErr w:type="gramEnd"/>
      <w:r>
        <w:rPr>
          <w:rFonts w:ascii="Times New Roman" w:hAnsi="Times New Roman" w:cs="Times New Roman"/>
          <w:sz w:val="28"/>
          <w:szCs w:val="28"/>
        </w:rPr>
        <w:t xml:space="preserve"> Такой протокол подписывают представитель редакции соответствующего периодического печатного издания, а также, в случае присутствия, член </w:t>
      </w:r>
      <w:r w:rsidR="00B879A5">
        <w:rPr>
          <w:rFonts w:ascii="Times New Roman" w:hAnsi="Times New Roman" w:cs="Times New Roman"/>
          <w:sz w:val="28"/>
          <w:szCs w:val="28"/>
        </w:rPr>
        <w:t>ИКМО</w:t>
      </w:r>
      <w:r>
        <w:rPr>
          <w:rFonts w:ascii="Times New Roman" w:hAnsi="Times New Roman" w:cs="Times New Roman"/>
          <w:sz w:val="28"/>
          <w:szCs w:val="28"/>
        </w:rPr>
        <w:t xml:space="preserve"> с правом решающего голоса.</w:t>
      </w:r>
    </w:p>
    <w:p w:rsidR="001E565C" w:rsidRDefault="001E565C" w:rsidP="001E56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3.7. В случае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платной печатной площади, они обязаны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1E565C" w:rsidRDefault="001E565C" w:rsidP="001E56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 Предоставление платной печатной площади для проведения предвыборной агитации осуществляется в соответствии с договором, заключенным в письменной форме между редакцией соответствующего периодического печатного издания и зарегистрированным кандидатом, избирательным объединением, зарегистрировавшим списки кандидатов, до предоставления указанной печатной площади.</w:t>
      </w:r>
    </w:p>
    <w:p w:rsidR="001E565C" w:rsidRDefault="001E565C" w:rsidP="001E56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3.9. Публикация агитационных материалов, осуществляемая в соответствии с настоящим Положением, не должна сопровождаться редакционными </w:t>
      </w:r>
      <w:proofErr w:type="gramStart"/>
      <w:r>
        <w:rPr>
          <w:rFonts w:ascii="Times New Roman" w:hAnsi="Times New Roman" w:cs="Times New Roman"/>
          <w:sz w:val="28"/>
          <w:szCs w:val="28"/>
        </w:rPr>
        <w:t>комментариями</w:t>
      </w:r>
      <w:proofErr w:type="gramEnd"/>
      <w:r>
        <w:rPr>
          <w:rFonts w:ascii="Times New Roman" w:hAnsi="Times New Roman" w:cs="Times New Roman"/>
          <w:sz w:val="28"/>
          <w:szCs w:val="28"/>
        </w:rPr>
        <w:t xml:space="preserve">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2778CA" w:rsidRPr="00B879A5" w:rsidRDefault="001E565C" w:rsidP="00B87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3.10.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избирательного объединения, зарегистрировавшего список кандидатов, была произведена </w:t>
      </w:r>
      <w:r>
        <w:rPr>
          <w:rFonts w:ascii="Times New Roman" w:hAnsi="Times New Roman" w:cs="Times New Roman"/>
          <w:sz w:val="28"/>
          <w:szCs w:val="28"/>
        </w:rPr>
        <w:lastRenderedPageBreak/>
        <w:t xml:space="preserve">оплата соответствующей публикации. Если агитационные материалы были опубликованы безвозмездно в соответствии с </w:t>
      </w:r>
      <w:hyperlink r:id="rId18" w:anchor="Par0" w:history="1">
        <w:r w:rsidRPr="00B879A5">
          <w:rPr>
            <w:rStyle w:val="a4"/>
            <w:rFonts w:ascii="Times New Roman" w:hAnsi="Times New Roman" w:cs="Times New Roman"/>
            <w:color w:val="auto"/>
            <w:sz w:val="28"/>
            <w:szCs w:val="28"/>
            <w:u w:val="none"/>
          </w:rPr>
          <w:t>частью 2</w:t>
        </w:r>
      </w:hyperlink>
      <w:r>
        <w:rPr>
          <w:rFonts w:ascii="Times New Roman" w:hAnsi="Times New Roman" w:cs="Times New Roman"/>
          <w:sz w:val="28"/>
          <w:szCs w:val="28"/>
        </w:rPr>
        <w:t xml:space="preserve"> статьи 18</w:t>
      </w:r>
      <w:r>
        <w:rPr>
          <w:rFonts w:ascii="Times New Roman" w:hAnsi="Times New Roman" w:cs="Times New Roman"/>
          <w:sz w:val="28"/>
          <w:szCs w:val="28"/>
          <w:vertAlign w:val="superscript"/>
        </w:rPr>
        <w:t xml:space="preserve">6  </w:t>
      </w:r>
      <w:r>
        <w:rPr>
          <w:rFonts w:ascii="Times New Roman" w:hAnsi="Times New Roman" w:cs="Times New Roman"/>
          <w:sz w:val="28"/>
          <w:szCs w:val="28"/>
        </w:rPr>
        <w:t>Закона Ставропольского края, информация об этом должна содержаться в публикации с указанием, какому зарегистрированному кандидату, избирательному объединению, зарегистрировавшему список кандидатов,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sectPr w:rsidR="002778CA" w:rsidRPr="00B879A5" w:rsidSect="001E565C">
      <w:pgSz w:w="11907" w:h="16840" w:code="9"/>
      <w:pgMar w:top="1134" w:right="567" w:bottom="851"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F6E36"/>
    <w:multiLevelType w:val="hybridMultilevel"/>
    <w:tmpl w:val="BA06EDF0"/>
    <w:lvl w:ilvl="0" w:tplc="5B5AE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65C"/>
    <w:rsid w:val="00002E52"/>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F20"/>
    <w:rsid w:val="000A5C0B"/>
    <w:rsid w:val="000A5CB1"/>
    <w:rsid w:val="000B10B4"/>
    <w:rsid w:val="000B3CDB"/>
    <w:rsid w:val="000B522E"/>
    <w:rsid w:val="000C0995"/>
    <w:rsid w:val="000C3C5B"/>
    <w:rsid w:val="000E7271"/>
    <w:rsid w:val="000F025B"/>
    <w:rsid w:val="000F1A1B"/>
    <w:rsid w:val="001152C3"/>
    <w:rsid w:val="00122413"/>
    <w:rsid w:val="001252FD"/>
    <w:rsid w:val="0013080D"/>
    <w:rsid w:val="00131B1A"/>
    <w:rsid w:val="001361D1"/>
    <w:rsid w:val="001406FF"/>
    <w:rsid w:val="001531C6"/>
    <w:rsid w:val="00153F4C"/>
    <w:rsid w:val="001569EA"/>
    <w:rsid w:val="0016662E"/>
    <w:rsid w:val="00170E59"/>
    <w:rsid w:val="001720DE"/>
    <w:rsid w:val="0017269F"/>
    <w:rsid w:val="00172D63"/>
    <w:rsid w:val="001735A4"/>
    <w:rsid w:val="00175943"/>
    <w:rsid w:val="00182EE8"/>
    <w:rsid w:val="00193C51"/>
    <w:rsid w:val="00194218"/>
    <w:rsid w:val="001961E2"/>
    <w:rsid w:val="001969F3"/>
    <w:rsid w:val="001A06B0"/>
    <w:rsid w:val="001A67A1"/>
    <w:rsid w:val="001B27FD"/>
    <w:rsid w:val="001B2F32"/>
    <w:rsid w:val="001B65AF"/>
    <w:rsid w:val="001C5704"/>
    <w:rsid w:val="001D0CCE"/>
    <w:rsid w:val="001D4266"/>
    <w:rsid w:val="001E069F"/>
    <w:rsid w:val="001E081B"/>
    <w:rsid w:val="001E199E"/>
    <w:rsid w:val="001E565C"/>
    <w:rsid w:val="001E7601"/>
    <w:rsid w:val="002017EF"/>
    <w:rsid w:val="00202DE6"/>
    <w:rsid w:val="00203421"/>
    <w:rsid w:val="00203A1D"/>
    <w:rsid w:val="00207EE5"/>
    <w:rsid w:val="00226AF8"/>
    <w:rsid w:val="00227FB2"/>
    <w:rsid w:val="002333D9"/>
    <w:rsid w:val="002443B7"/>
    <w:rsid w:val="00244782"/>
    <w:rsid w:val="00252C62"/>
    <w:rsid w:val="00254958"/>
    <w:rsid w:val="002564E1"/>
    <w:rsid w:val="00261634"/>
    <w:rsid w:val="00270423"/>
    <w:rsid w:val="002778CA"/>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7489"/>
    <w:rsid w:val="003B1776"/>
    <w:rsid w:val="003B1B2E"/>
    <w:rsid w:val="003B1B3C"/>
    <w:rsid w:val="003C6360"/>
    <w:rsid w:val="003D140D"/>
    <w:rsid w:val="003D3550"/>
    <w:rsid w:val="003D38FD"/>
    <w:rsid w:val="003D3D0A"/>
    <w:rsid w:val="003F141B"/>
    <w:rsid w:val="003F39AB"/>
    <w:rsid w:val="003F7093"/>
    <w:rsid w:val="00400E89"/>
    <w:rsid w:val="0040354D"/>
    <w:rsid w:val="0040647D"/>
    <w:rsid w:val="0041055B"/>
    <w:rsid w:val="00411920"/>
    <w:rsid w:val="00414EB4"/>
    <w:rsid w:val="00415894"/>
    <w:rsid w:val="00415EB2"/>
    <w:rsid w:val="00417DCC"/>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4C98"/>
    <w:rsid w:val="004653D8"/>
    <w:rsid w:val="00471AEA"/>
    <w:rsid w:val="00475A6B"/>
    <w:rsid w:val="00476C0F"/>
    <w:rsid w:val="004831F7"/>
    <w:rsid w:val="00484FAB"/>
    <w:rsid w:val="0048607F"/>
    <w:rsid w:val="0049026D"/>
    <w:rsid w:val="004A3F98"/>
    <w:rsid w:val="004B381D"/>
    <w:rsid w:val="004B5DEE"/>
    <w:rsid w:val="004C26E7"/>
    <w:rsid w:val="004C4A0F"/>
    <w:rsid w:val="004C7347"/>
    <w:rsid w:val="004D1871"/>
    <w:rsid w:val="004D4B5C"/>
    <w:rsid w:val="004D5F27"/>
    <w:rsid w:val="004E14BE"/>
    <w:rsid w:val="004E1AF1"/>
    <w:rsid w:val="004E41C0"/>
    <w:rsid w:val="004E7601"/>
    <w:rsid w:val="004F0466"/>
    <w:rsid w:val="004F7FBC"/>
    <w:rsid w:val="00502041"/>
    <w:rsid w:val="005031A9"/>
    <w:rsid w:val="005247D0"/>
    <w:rsid w:val="00531F1B"/>
    <w:rsid w:val="00532FBF"/>
    <w:rsid w:val="00536886"/>
    <w:rsid w:val="0054314D"/>
    <w:rsid w:val="00545FFD"/>
    <w:rsid w:val="0055613A"/>
    <w:rsid w:val="00573142"/>
    <w:rsid w:val="00573250"/>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7C9D"/>
    <w:rsid w:val="005F2343"/>
    <w:rsid w:val="00616DE7"/>
    <w:rsid w:val="00617DE8"/>
    <w:rsid w:val="006302C3"/>
    <w:rsid w:val="00631939"/>
    <w:rsid w:val="0064430A"/>
    <w:rsid w:val="00644503"/>
    <w:rsid w:val="00644BE9"/>
    <w:rsid w:val="00646D95"/>
    <w:rsid w:val="006532E9"/>
    <w:rsid w:val="00662556"/>
    <w:rsid w:val="00663F5C"/>
    <w:rsid w:val="006644C4"/>
    <w:rsid w:val="00665053"/>
    <w:rsid w:val="0068393E"/>
    <w:rsid w:val="006878B1"/>
    <w:rsid w:val="00690625"/>
    <w:rsid w:val="00690DBF"/>
    <w:rsid w:val="00692E5C"/>
    <w:rsid w:val="006978C7"/>
    <w:rsid w:val="006A06A7"/>
    <w:rsid w:val="006A0ED9"/>
    <w:rsid w:val="006A2E92"/>
    <w:rsid w:val="006A3E33"/>
    <w:rsid w:val="006A4B10"/>
    <w:rsid w:val="006B2FE9"/>
    <w:rsid w:val="006C20D4"/>
    <w:rsid w:val="006C2529"/>
    <w:rsid w:val="006C3C90"/>
    <w:rsid w:val="006C3DCD"/>
    <w:rsid w:val="006D0B6A"/>
    <w:rsid w:val="006E2A41"/>
    <w:rsid w:val="006E5775"/>
    <w:rsid w:val="006E5838"/>
    <w:rsid w:val="006E7D84"/>
    <w:rsid w:val="006F540A"/>
    <w:rsid w:val="006F684A"/>
    <w:rsid w:val="006F7947"/>
    <w:rsid w:val="007078AA"/>
    <w:rsid w:val="007119E4"/>
    <w:rsid w:val="00716971"/>
    <w:rsid w:val="0073048E"/>
    <w:rsid w:val="00735847"/>
    <w:rsid w:val="00735E57"/>
    <w:rsid w:val="0074027D"/>
    <w:rsid w:val="0074094A"/>
    <w:rsid w:val="00744BD6"/>
    <w:rsid w:val="00760408"/>
    <w:rsid w:val="0076081C"/>
    <w:rsid w:val="00762CF9"/>
    <w:rsid w:val="007675BE"/>
    <w:rsid w:val="00767642"/>
    <w:rsid w:val="00770089"/>
    <w:rsid w:val="00771E45"/>
    <w:rsid w:val="00772461"/>
    <w:rsid w:val="0077309B"/>
    <w:rsid w:val="00775EAC"/>
    <w:rsid w:val="00792CA3"/>
    <w:rsid w:val="007A2595"/>
    <w:rsid w:val="007A48C3"/>
    <w:rsid w:val="007A7040"/>
    <w:rsid w:val="007B1F3A"/>
    <w:rsid w:val="007C1D1D"/>
    <w:rsid w:val="007C5E2A"/>
    <w:rsid w:val="007C7448"/>
    <w:rsid w:val="007D3CC6"/>
    <w:rsid w:val="007D3EF2"/>
    <w:rsid w:val="007E2C6A"/>
    <w:rsid w:val="007E4B04"/>
    <w:rsid w:val="007E4E97"/>
    <w:rsid w:val="007F0EC7"/>
    <w:rsid w:val="007F2500"/>
    <w:rsid w:val="007F25D3"/>
    <w:rsid w:val="00801A55"/>
    <w:rsid w:val="00801B95"/>
    <w:rsid w:val="008050E0"/>
    <w:rsid w:val="008064EC"/>
    <w:rsid w:val="0080688A"/>
    <w:rsid w:val="0081604C"/>
    <w:rsid w:val="00816A27"/>
    <w:rsid w:val="00822063"/>
    <w:rsid w:val="00835802"/>
    <w:rsid w:val="0083623B"/>
    <w:rsid w:val="008363B8"/>
    <w:rsid w:val="00836C72"/>
    <w:rsid w:val="00837DD1"/>
    <w:rsid w:val="00846C7D"/>
    <w:rsid w:val="0085383F"/>
    <w:rsid w:val="0085657F"/>
    <w:rsid w:val="008567E0"/>
    <w:rsid w:val="00864F8E"/>
    <w:rsid w:val="00866C46"/>
    <w:rsid w:val="00867888"/>
    <w:rsid w:val="008724EB"/>
    <w:rsid w:val="00873144"/>
    <w:rsid w:val="008736B2"/>
    <w:rsid w:val="00874C1D"/>
    <w:rsid w:val="008774E5"/>
    <w:rsid w:val="0088304C"/>
    <w:rsid w:val="00884B16"/>
    <w:rsid w:val="00895307"/>
    <w:rsid w:val="008A385D"/>
    <w:rsid w:val="008B5B24"/>
    <w:rsid w:val="008C118C"/>
    <w:rsid w:val="008C402B"/>
    <w:rsid w:val="008C5B6D"/>
    <w:rsid w:val="008C6967"/>
    <w:rsid w:val="008D1AD2"/>
    <w:rsid w:val="008E3B2B"/>
    <w:rsid w:val="008E3EB5"/>
    <w:rsid w:val="008E521E"/>
    <w:rsid w:val="008E5C9F"/>
    <w:rsid w:val="008F0AA3"/>
    <w:rsid w:val="008F1D00"/>
    <w:rsid w:val="008F2B14"/>
    <w:rsid w:val="008F431E"/>
    <w:rsid w:val="008F5D44"/>
    <w:rsid w:val="00905B04"/>
    <w:rsid w:val="00917392"/>
    <w:rsid w:val="00922D87"/>
    <w:rsid w:val="00923BD5"/>
    <w:rsid w:val="0092661A"/>
    <w:rsid w:val="00930CB9"/>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92EAF"/>
    <w:rsid w:val="00993C60"/>
    <w:rsid w:val="00996067"/>
    <w:rsid w:val="009A1518"/>
    <w:rsid w:val="009A2859"/>
    <w:rsid w:val="009A52CF"/>
    <w:rsid w:val="009B2411"/>
    <w:rsid w:val="009B54BB"/>
    <w:rsid w:val="009B5EE2"/>
    <w:rsid w:val="009B7F22"/>
    <w:rsid w:val="009C0DEA"/>
    <w:rsid w:val="009C529A"/>
    <w:rsid w:val="009D4260"/>
    <w:rsid w:val="009E3FDC"/>
    <w:rsid w:val="009E5DCD"/>
    <w:rsid w:val="009E6B63"/>
    <w:rsid w:val="009F140D"/>
    <w:rsid w:val="00A00BA6"/>
    <w:rsid w:val="00A07759"/>
    <w:rsid w:val="00A15B26"/>
    <w:rsid w:val="00A16995"/>
    <w:rsid w:val="00A16B74"/>
    <w:rsid w:val="00A17A29"/>
    <w:rsid w:val="00A17A2B"/>
    <w:rsid w:val="00A23D6C"/>
    <w:rsid w:val="00A276C4"/>
    <w:rsid w:val="00A303F3"/>
    <w:rsid w:val="00A3052C"/>
    <w:rsid w:val="00A472A9"/>
    <w:rsid w:val="00A52326"/>
    <w:rsid w:val="00A5342B"/>
    <w:rsid w:val="00A53B6F"/>
    <w:rsid w:val="00A5476D"/>
    <w:rsid w:val="00A57466"/>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934"/>
    <w:rsid w:val="00AA2E93"/>
    <w:rsid w:val="00AA63E2"/>
    <w:rsid w:val="00AB1C59"/>
    <w:rsid w:val="00AD6628"/>
    <w:rsid w:val="00AE00B3"/>
    <w:rsid w:val="00AE14C9"/>
    <w:rsid w:val="00AE6D74"/>
    <w:rsid w:val="00AF1B69"/>
    <w:rsid w:val="00AF3D2C"/>
    <w:rsid w:val="00B01018"/>
    <w:rsid w:val="00B0502C"/>
    <w:rsid w:val="00B12190"/>
    <w:rsid w:val="00B20E03"/>
    <w:rsid w:val="00B23F4C"/>
    <w:rsid w:val="00B257EF"/>
    <w:rsid w:val="00B27E13"/>
    <w:rsid w:val="00B40EB5"/>
    <w:rsid w:val="00B46C3F"/>
    <w:rsid w:val="00B53DA3"/>
    <w:rsid w:val="00B54C1E"/>
    <w:rsid w:val="00B56595"/>
    <w:rsid w:val="00B565EC"/>
    <w:rsid w:val="00B60C56"/>
    <w:rsid w:val="00B626A2"/>
    <w:rsid w:val="00B705EE"/>
    <w:rsid w:val="00B73747"/>
    <w:rsid w:val="00B75292"/>
    <w:rsid w:val="00B805FF"/>
    <w:rsid w:val="00B82628"/>
    <w:rsid w:val="00B86647"/>
    <w:rsid w:val="00B878CB"/>
    <w:rsid w:val="00B879A5"/>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50A"/>
    <w:rsid w:val="00C55358"/>
    <w:rsid w:val="00C57A67"/>
    <w:rsid w:val="00C668D2"/>
    <w:rsid w:val="00C72124"/>
    <w:rsid w:val="00C75432"/>
    <w:rsid w:val="00C81673"/>
    <w:rsid w:val="00C81D5C"/>
    <w:rsid w:val="00C83F20"/>
    <w:rsid w:val="00C84EAC"/>
    <w:rsid w:val="00C86B0D"/>
    <w:rsid w:val="00C86F28"/>
    <w:rsid w:val="00C875EA"/>
    <w:rsid w:val="00C91C00"/>
    <w:rsid w:val="00C92A59"/>
    <w:rsid w:val="00CB2EFF"/>
    <w:rsid w:val="00CB787A"/>
    <w:rsid w:val="00CC1F0B"/>
    <w:rsid w:val="00CC2CF0"/>
    <w:rsid w:val="00CC4655"/>
    <w:rsid w:val="00CD0516"/>
    <w:rsid w:val="00CD227B"/>
    <w:rsid w:val="00CE0B58"/>
    <w:rsid w:val="00CF19B8"/>
    <w:rsid w:val="00D0765E"/>
    <w:rsid w:val="00D13738"/>
    <w:rsid w:val="00D13B95"/>
    <w:rsid w:val="00D15129"/>
    <w:rsid w:val="00D22422"/>
    <w:rsid w:val="00D2371D"/>
    <w:rsid w:val="00D240A2"/>
    <w:rsid w:val="00D24D76"/>
    <w:rsid w:val="00D27DDB"/>
    <w:rsid w:val="00D36AB9"/>
    <w:rsid w:val="00D4503C"/>
    <w:rsid w:val="00D5549A"/>
    <w:rsid w:val="00D56264"/>
    <w:rsid w:val="00D60689"/>
    <w:rsid w:val="00D636CD"/>
    <w:rsid w:val="00D64676"/>
    <w:rsid w:val="00D65229"/>
    <w:rsid w:val="00D65D93"/>
    <w:rsid w:val="00D67BE7"/>
    <w:rsid w:val="00D749D1"/>
    <w:rsid w:val="00D75B1C"/>
    <w:rsid w:val="00D7615E"/>
    <w:rsid w:val="00D854D9"/>
    <w:rsid w:val="00D91918"/>
    <w:rsid w:val="00D9454B"/>
    <w:rsid w:val="00DA27EB"/>
    <w:rsid w:val="00DA50DC"/>
    <w:rsid w:val="00DA6C02"/>
    <w:rsid w:val="00DA79F9"/>
    <w:rsid w:val="00DC4D38"/>
    <w:rsid w:val="00DD0593"/>
    <w:rsid w:val="00DE5479"/>
    <w:rsid w:val="00DE63F0"/>
    <w:rsid w:val="00DF16F5"/>
    <w:rsid w:val="00DF7416"/>
    <w:rsid w:val="00E011F0"/>
    <w:rsid w:val="00E01C75"/>
    <w:rsid w:val="00E04476"/>
    <w:rsid w:val="00E06F28"/>
    <w:rsid w:val="00E110B1"/>
    <w:rsid w:val="00E11C7D"/>
    <w:rsid w:val="00E16437"/>
    <w:rsid w:val="00E26A00"/>
    <w:rsid w:val="00E305B8"/>
    <w:rsid w:val="00E31209"/>
    <w:rsid w:val="00E31332"/>
    <w:rsid w:val="00E43078"/>
    <w:rsid w:val="00E528D7"/>
    <w:rsid w:val="00E52AD7"/>
    <w:rsid w:val="00E544F6"/>
    <w:rsid w:val="00E62D80"/>
    <w:rsid w:val="00E62DE1"/>
    <w:rsid w:val="00E65592"/>
    <w:rsid w:val="00E72B72"/>
    <w:rsid w:val="00E74649"/>
    <w:rsid w:val="00E87096"/>
    <w:rsid w:val="00E953BA"/>
    <w:rsid w:val="00EA1086"/>
    <w:rsid w:val="00EA32F5"/>
    <w:rsid w:val="00EA6A14"/>
    <w:rsid w:val="00EB6FA1"/>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315EA"/>
    <w:rsid w:val="00F408D9"/>
    <w:rsid w:val="00F445FC"/>
    <w:rsid w:val="00F502CD"/>
    <w:rsid w:val="00F51E2B"/>
    <w:rsid w:val="00F649A6"/>
    <w:rsid w:val="00F65E20"/>
    <w:rsid w:val="00F65E79"/>
    <w:rsid w:val="00F77DBD"/>
    <w:rsid w:val="00F83078"/>
    <w:rsid w:val="00F83228"/>
    <w:rsid w:val="00F904EB"/>
    <w:rsid w:val="00F91127"/>
    <w:rsid w:val="00F948B1"/>
    <w:rsid w:val="00F97E21"/>
    <w:rsid w:val="00FA2CF6"/>
    <w:rsid w:val="00FA55A8"/>
    <w:rsid w:val="00FA653F"/>
    <w:rsid w:val="00FB3B90"/>
    <w:rsid w:val="00FB7073"/>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5C"/>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65C"/>
    <w:pPr>
      <w:ind w:left="720"/>
      <w:contextualSpacing/>
    </w:pPr>
  </w:style>
  <w:style w:type="paragraph" w:customStyle="1" w:styleId="ConsPlusNormal">
    <w:name w:val="ConsPlusNormal"/>
    <w:rsid w:val="001E565C"/>
    <w:pPr>
      <w:autoSpaceDE w:val="0"/>
      <w:autoSpaceDN w:val="0"/>
      <w:adjustRightInd w:val="0"/>
      <w:ind w:firstLine="0"/>
      <w:jc w:val="left"/>
    </w:pPr>
    <w:rPr>
      <w:rFonts w:ascii="Tahoma" w:eastAsia="Calibri" w:hAnsi="Tahoma" w:cs="Tahoma"/>
      <w:sz w:val="20"/>
      <w:szCs w:val="20"/>
    </w:rPr>
  </w:style>
  <w:style w:type="character" w:styleId="a4">
    <w:name w:val="Hyperlink"/>
    <w:basedOn w:val="a0"/>
    <w:uiPriority w:val="99"/>
    <w:semiHidden/>
    <w:unhideWhenUsed/>
    <w:rsid w:val="001E565C"/>
    <w:rPr>
      <w:color w:val="0000FF"/>
      <w:u w:val="single"/>
    </w:rPr>
  </w:style>
  <w:style w:type="paragraph" w:customStyle="1" w:styleId="BodyText3">
    <w:name w:val="Body Text 3"/>
    <w:basedOn w:val="a"/>
    <w:rsid w:val="001E565C"/>
    <w:pPr>
      <w:overflowPunct w:val="0"/>
      <w:autoSpaceDE w:val="0"/>
      <w:autoSpaceDN w:val="0"/>
      <w:adjustRightInd w:val="0"/>
      <w:jc w:val="center"/>
    </w:pPr>
    <w:rPr>
      <w:rFonts w:ascii="Times New Roman CYR" w:hAnsi="Times New Roman CYR"/>
      <w:b/>
      <w:sz w:val="28"/>
      <w:szCs w:val="20"/>
    </w:rPr>
  </w:style>
</w:styles>
</file>

<file path=word/webSettings.xml><?xml version="1.0" encoding="utf-8"?>
<w:webSettings xmlns:r="http://schemas.openxmlformats.org/officeDocument/2006/relationships" xmlns:w="http://schemas.openxmlformats.org/wordprocessingml/2006/main">
  <w:divs>
    <w:div w:id="945379918">
      <w:bodyDiv w:val="1"/>
      <w:marLeft w:val="0"/>
      <w:marRight w:val="0"/>
      <w:marTop w:val="0"/>
      <w:marBottom w:val="0"/>
      <w:divBdr>
        <w:top w:val="none" w:sz="0" w:space="0" w:color="auto"/>
        <w:left w:val="none" w:sz="0" w:space="0" w:color="auto"/>
        <w:bottom w:val="none" w:sz="0" w:space="0" w:color="auto"/>
        <w:right w:val="none" w:sz="0" w:space="0" w:color="auto"/>
      </w:divBdr>
    </w:div>
    <w:div w:id="1170290845">
      <w:bodyDiv w:val="1"/>
      <w:marLeft w:val="0"/>
      <w:marRight w:val="0"/>
      <w:marTop w:val="0"/>
      <w:marBottom w:val="0"/>
      <w:divBdr>
        <w:top w:val="none" w:sz="0" w:space="0" w:color="auto"/>
        <w:left w:val="none" w:sz="0" w:space="0" w:color="auto"/>
        <w:bottom w:val="none" w:sz="0" w:space="0" w:color="auto"/>
        <w:right w:val="none" w:sz="0" w:space="0" w:color="auto"/>
      </w:divBdr>
    </w:div>
    <w:div w:id="13635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A77B474FB648BCACEE9B4F95BC53AC2533B97C8615073A68E727FC5CD03E5EC62448051F3382E2EBe7O" TargetMode="External"/><Relationship Id="rId13" Type="http://schemas.openxmlformats.org/officeDocument/2006/relationships/hyperlink" Target="file:///C:\Users\User\AppData\Local\Opera\Opera\temporary_downloads\2e369a3b5b8b80d74afda7ce5c5bba38.doc" TargetMode="External"/><Relationship Id="rId18" Type="http://schemas.openxmlformats.org/officeDocument/2006/relationships/hyperlink" Target="file:///C:\Users\User\AppData\Local\Opera\Opera\temporary_downloads\2e369a3b5b8b80d74afda7ce5c5bba38.doc" TargetMode="External"/><Relationship Id="rId3" Type="http://schemas.openxmlformats.org/officeDocument/2006/relationships/styles" Target="styles.xml"/><Relationship Id="rId7" Type="http://schemas.openxmlformats.org/officeDocument/2006/relationships/hyperlink" Target="consultantplus://offline/ref=6CA77B474FB648BCACEE9B4F95BC53AC2533B97C8615073A68E727FC5CD03E5EC62448051F318DECEBeFO" TargetMode="External"/><Relationship Id="rId12" Type="http://schemas.openxmlformats.org/officeDocument/2006/relationships/hyperlink" Target="file:///C:\Users\User\AppData\Local\Opera\Opera\temporary_downloads\2e369a3b5b8b80d74afda7ce5c5bba38.doc" TargetMode="External"/><Relationship Id="rId17" Type="http://schemas.openxmlformats.org/officeDocument/2006/relationships/hyperlink" Target="file:///C:\Users\User\AppData\Local\Opera\Opera\temporary_downloads\2e369a3b5b8b80d74afda7ce5c5bba38.doc" TargetMode="External"/><Relationship Id="rId2" Type="http://schemas.openxmlformats.org/officeDocument/2006/relationships/numbering" Target="numbering.xml"/><Relationship Id="rId16" Type="http://schemas.openxmlformats.org/officeDocument/2006/relationships/hyperlink" Target="consultantplus://offline/ref=44C39C91275ECB0B3B5422CA656B93E64EB7559D952583DF817ECF56157CDF914F38D5441733A3EF153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4C39C91275ECB0B3B5422CA656B93E64EB7559D952583DF817ECF56157CDF914F38D5441733A3EF1533M" TargetMode="External"/><Relationship Id="rId5" Type="http://schemas.openxmlformats.org/officeDocument/2006/relationships/webSettings" Target="webSettings.xml"/><Relationship Id="rId15" Type="http://schemas.openxmlformats.org/officeDocument/2006/relationships/hyperlink" Target="file:///C:\Users\User\AppData\Local\Opera\Opera\temporary_downloads\2e369a3b5b8b80d74afda7ce5c5bba38.doc" TargetMode="External"/><Relationship Id="rId10" Type="http://schemas.openxmlformats.org/officeDocument/2006/relationships/hyperlink" Target="consultantplus://offline/ref=6CA77B474FB648BCACEE9B4F95BC53AC2533B97C8615073A68E727FC5CD03E5EC62448051F3382E2EBe7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AppData\Local\Opera\Opera\temporary_downloads\2e369a3b5b8b80d74afda7ce5c5bba38.doc" TargetMode="External"/><Relationship Id="rId14" Type="http://schemas.openxmlformats.org/officeDocument/2006/relationships/hyperlink" Target="file:///C:\Users\User\AppData\Local\Opera\Opera\temporary_downloads\2e369a3b5b8b80d74afda7ce5c5bba3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643F-A28A-48E8-B5CC-103E8827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1</cp:revision>
  <dcterms:created xsi:type="dcterms:W3CDTF">2016-08-07T07:42:00Z</dcterms:created>
  <dcterms:modified xsi:type="dcterms:W3CDTF">2016-08-07T09:03:00Z</dcterms:modified>
</cp:coreProperties>
</file>