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94" w:rsidRPr="001E565C" w:rsidRDefault="002D7594" w:rsidP="002D7594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594" w:rsidRPr="00F342A5" w:rsidRDefault="002D7594" w:rsidP="002D7594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2D7594" w:rsidRPr="00FD7C5C" w:rsidRDefault="002D7594" w:rsidP="002D759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2D7594" w:rsidRDefault="002D7594" w:rsidP="002D759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2D7594" w:rsidRDefault="002D7594" w:rsidP="002D7594">
      <w:pPr>
        <w:jc w:val="center"/>
        <w:rPr>
          <w:sz w:val="28"/>
          <w:szCs w:val="28"/>
        </w:rPr>
      </w:pPr>
    </w:p>
    <w:p w:rsidR="002D7594" w:rsidRDefault="002D7594" w:rsidP="002D759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D7594" w:rsidRPr="008256A6" w:rsidRDefault="002D7594" w:rsidP="002D7594">
      <w:pPr>
        <w:jc w:val="center"/>
        <w:rPr>
          <w:sz w:val="28"/>
          <w:szCs w:val="28"/>
        </w:rPr>
      </w:pPr>
    </w:p>
    <w:p w:rsidR="002D7594" w:rsidRDefault="002D7594" w:rsidP="002D7594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 2016г.                                                                                        № 44/176</w:t>
      </w:r>
    </w:p>
    <w:p w:rsidR="002D7594" w:rsidRDefault="002D7594" w:rsidP="002D759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2D7594" w:rsidRDefault="002D7594" w:rsidP="002D7594">
      <w:pPr>
        <w:jc w:val="center"/>
        <w:rPr>
          <w:sz w:val="28"/>
          <w:szCs w:val="28"/>
        </w:rPr>
      </w:pPr>
    </w:p>
    <w:p w:rsidR="002D7594" w:rsidRDefault="002D7594" w:rsidP="002D7594">
      <w:pPr>
        <w:jc w:val="center"/>
        <w:rPr>
          <w:sz w:val="28"/>
          <w:szCs w:val="28"/>
        </w:rPr>
      </w:pPr>
    </w:p>
    <w:p w:rsidR="002D7594" w:rsidRDefault="002D7594" w:rsidP="002D7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</w:t>
      </w:r>
      <w:r w:rsidR="005442F7"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</w:t>
      </w:r>
      <w:r w:rsidR="005442F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42F7"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 w:rsidR="005442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42F7"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 w:rsidR="005442F7"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 w:rsidR="005442F7"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 w:rsidR="006D5ACF"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5ACF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6D5ACF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6D5ACF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</w:p>
    <w:p w:rsidR="002D7594" w:rsidRDefault="002D7594" w:rsidP="002D7594">
      <w:pPr>
        <w:rPr>
          <w:bCs/>
          <w:sz w:val="28"/>
          <w:szCs w:val="28"/>
        </w:rPr>
      </w:pPr>
    </w:p>
    <w:p w:rsidR="002D7594" w:rsidRPr="001F4697" w:rsidRDefault="005442F7" w:rsidP="002D7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r w:rsidR="002D7594">
        <w:rPr>
          <w:rFonts w:ascii="Times New Roman" w:hAnsi="Times New Roman" w:cs="Times New Roman"/>
          <w:sz w:val="28"/>
          <w:szCs w:val="28"/>
        </w:rPr>
        <w:t xml:space="preserve">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 w:rsid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5ACF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6D5ACF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6D5ACF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594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представитель</w:t>
      </w:r>
      <w:r w:rsidR="002D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proofErr w:type="spellEnd"/>
      <w:r w:rsidR="002D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D75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7594">
        <w:rPr>
          <w:rFonts w:ascii="Times New Roman" w:hAnsi="Times New Roman" w:cs="Times New Roman"/>
          <w:bCs/>
          <w:sz w:val="28"/>
          <w:szCs w:val="28"/>
        </w:rPr>
        <w:t>.)</w:t>
      </w:r>
      <w:r w:rsidR="002D7594"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proofErr w:type="spellStart"/>
      <w:r w:rsidR="002D7594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="002D7594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D7594">
        <w:rPr>
          <w:rFonts w:ascii="Times New Roman" w:hAnsi="Times New Roman" w:cs="Times New Roman"/>
          <w:bCs/>
          <w:sz w:val="28"/>
          <w:szCs w:val="28"/>
        </w:rPr>
        <w:t>, неустановленными</w:t>
      </w:r>
      <w:proofErr w:type="gramEnd"/>
      <w:r w:rsidR="002D7594">
        <w:rPr>
          <w:rFonts w:ascii="Times New Roman" w:hAnsi="Times New Roman" w:cs="Times New Roman"/>
          <w:bCs/>
          <w:sz w:val="28"/>
          <w:szCs w:val="28"/>
        </w:rPr>
        <w:t xml:space="preserve"> лицами был распространен агитационный материал</w:t>
      </w:r>
      <w:r w:rsidR="004B6A25">
        <w:rPr>
          <w:rFonts w:ascii="Times New Roman" w:hAnsi="Times New Roman" w:cs="Times New Roman"/>
          <w:bCs/>
          <w:sz w:val="28"/>
          <w:szCs w:val="28"/>
        </w:rPr>
        <w:t xml:space="preserve">, а именно листовка-объявление о проведении встречи </w:t>
      </w:r>
      <w:r w:rsidR="00F0116E">
        <w:rPr>
          <w:rFonts w:ascii="Times New Roman" w:hAnsi="Times New Roman" w:cs="Times New Roman"/>
          <w:bCs/>
          <w:sz w:val="28"/>
          <w:szCs w:val="28"/>
        </w:rPr>
        <w:t>Лукичева Романа Григорьевича</w:t>
      </w:r>
      <w:r w:rsidR="004B6A25">
        <w:rPr>
          <w:rFonts w:ascii="Times New Roman" w:hAnsi="Times New Roman" w:cs="Times New Roman"/>
          <w:bCs/>
          <w:sz w:val="28"/>
          <w:szCs w:val="28"/>
        </w:rPr>
        <w:t xml:space="preserve"> с избирателями</w:t>
      </w:r>
      <w:r w:rsidR="002D7594">
        <w:rPr>
          <w:rFonts w:ascii="Times New Roman" w:hAnsi="Times New Roman" w:cs="Times New Roman"/>
          <w:bCs/>
          <w:sz w:val="28"/>
          <w:szCs w:val="28"/>
        </w:rPr>
        <w:t>, формата А</w:t>
      </w:r>
      <w:proofErr w:type="gramStart"/>
      <w:r w:rsidR="002D7594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="002D75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6A25">
        <w:rPr>
          <w:rFonts w:ascii="Times New Roman" w:hAnsi="Times New Roman" w:cs="Times New Roman"/>
          <w:bCs/>
          <w:sz w:val="28"/>
          <w:szCs w:val="28"/>
        </w:rPr>
        <w:t>черно-белая</w:t>
      </w:r>
      <w:r w:rsidR="002D7594">
        <w:rPr>
          <w:rFonts w:ascii="Times New Roman" w:hAnsi="Times New Roman" w:cs="Times New Roman"/>
          <w:bCs/>
          <w:sz w:val="28"/>
          <w:szCs w:val="28"/>
        </w:rPr>
        <w:t>, односторонн</w:t>
      </w:r>
      <w:r w:rsidR="004B6A25">
        <w:rPr>
          <w:rFonts w:ascii="Times New Roman" w:hAnsi="Times New Roman" w:cs="Times New Roman"/>
          <w:bCs/>
          <w:sz w:val="28"/>
          <w:szCs w:val="28"/>
        </w:rPr>
        <w:t>яя</w:t>
      </w:r>
      <w:r w:rsidR="002D7594">
        <w:rPr>
          <w:rFonts w:ascii="Times New Roman" w:hAnsi="Times New Roman" w:cs="Times New Roman"/>
          <w:bCs/>
          <w:sz w:val="28"/>
          <w:szCs w:val="28"/>
        </w:rPr>
        <w:t xml:space="preserve"> (копи</w:t>
      </w:r>
      <w:r w:rsidR="00F0116E">
        <w:rPr>
          <w:rFonts w:ascii="Times New Roman" w:hAnsi="Times New Roman" w:cs="Times New Roman"/>
          <w:bCs/>
          <w:sz w:val="28"/>
          <w:szCs w:val="28"/>
        </w:rPr>
        <w:t>я</w:t>
      </w:r>
      <w:r w:rsidR="002D7594">
        <w:rPr>
          <w:rFonts w:ascii="Times New Roman" w:hAnsi="Times New Roman" w:cs="Times New Roman"/>
          <w:bCs/>
          <w:sz w:val="28"/>
          <w:szCs w:val="28"/>
        </w:rPr>
        <w:t xml:space="preserve"> прилага</w:t>
      </w:r>
      <w:r w:rsidR="00F0116E">
        <w:rPr>
          <w:rFonts w:ascii="Times New Roman" w:hAnsi="Times New Roman" w:cs="Times New Roman"/>
          <w:bCs/>
          <w:sz w:val="28"/>
          <w:szCs w:val="28"/>
        </w:rPr>
        <w:t>е</w:t>
      </w:r>
      <w:r w:rsidR="002D7594">
        <w:rPr>
          <w:rFonts w:ascii="Times New Roman" w:hAnsi="Times New Roman" w:cs="Times New Roman"/>
          <w:bCs/>
          <w:sz w:val="28"/>
          <w:szCs w:val="28"/>
        </w:rPr>
        <w:t>тся) не содержащ</w:t>
      </w:r>
      <w:r w:rsidR="004B6A25">
        <w:rPr>
          <w:rFonts w:ascii="Times New Roman" w:hAnsi="Times New Roman" w:cs="Times New Roman"/>
          <w:bCs/>
          <w:sz w:val="28"/>
          <w:szCs w:val="28"/>
        </w:rPr>
        <w:t>ая</w:t>
      </w:r>
      <w:r w:rsidR="002D7594">
        <w:rPr>
          <w:rFonts w:ascii="Times New Roman" w:hAnsi="Times New Roman" w:cs="Times New Roman"/>
          <w:bCs/>
          <w:sz w:val="28"/>
          <w:szCs w:val="28"/>
        </w:rPr>
        <w:t xml:space="preserve"> данных, предусмотренных </w:t>
      </w:r>
      <w:r w:rsidR="002D7594" w:rsidRPr="001F4697">
        <w:rPr>
          <w:rFonts w:ascii="Times New Roman" w:hAnsi="Times New Roman" w:cs="Times New Roman"/>
          <w:sz w:val="28"/>
          <w:szCs w:val="28"/>
        </w:rPr>
        <w:t>Федеральн</w:t>
      </w:r>
      <w:r w:rsidR="002D7594">
        <w:rPr>
          <w:rFonts w:ascii="Times New Roman" w:hAnsi="Times New Roman" w:cs="Times New Roman"/>
          <w:sz w:val="28"/>
          <w:szCs w:val="28"/>
        </w:rPr>
        <w:t>ым</w:t>
      </w:r>
      <w:r w:rsidR="002D7594"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7594">
        <w:rPr>
          <w:rFonts w:ascii="Times New Roman" w:hAnsi="Times New Roman" w:cs="Times New Roman"/>
          <w:sz w:val="28"/>
          <w:szCs w:val="28"/>
        </w:rPr>
        <w:t>ом</w:t>
      </w:r>
      <w:r w:rsidR="002D7594"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8426E7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2D7594" w:rsidRPr="001F4697">
        <w:rPr>
          <w:rFonts w:ascii="Times New Roman" w:hAnsi="Times New Roman" w:cs="Times New Roman"/>
          <w:sz w:val="28"/>
          <w:szCs w:val="28"/>
        </w:rPr>
        <w:t>,</w:t>
      </w:r>
      <w:r w:rsidR="002D7594">
        <w:rPr>
          <w:rFonts w:ascii="Times New Roman" w:hAnsi="Times New Roman" w:cs="Times New Roman"/>
          <w:sz w:val="28"/>
          <w:szCs w:val="28"/>
        </w:rPr>
        <w:t xml:space="preserve"> а также просит провести проверку по данному факту и изъять указанные агитационные материалы из распространения.</w:t>
      </w:r>
    </w:p>
    <w:p w:rsidR="002D7594" w:rsidRDefault="002D7594" w:rsidP="002D7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 w:rsidR="001D6002"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 w:rsidR="001D6002">
        <w:rPr>
          <w:rFonts w:ascii="Times New Roman" w:hAnsi="Times New Roman" w:cs="Times New Roman"/>
          <w:bCs/>
          <w:sz w:val="28"/>
          <w:szCs w:val="28"/>
        </w:rPr>
        <w:t>Танаянц</w:t>
      </w:r>
      <w:r w:rsidR="006D5ACF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1D6002">
        <w:rPr>
          <w:rFonts w:ascii="Times New Roman" w:hAnsi="Times New Roman" w:cs="Times New Roman"/>
          <w:b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94D3F">
        <w:rPr>
          <w:rFonts w:ascii="Times New Roman" w:hAnsi="Times New Roman" w:cs="Times New Roman"/>
          <w:sz w:val="28"/>
          <w:szCs w:val="28"/>
        </w:rPr>
        <w:t>копию прилагаемого агитационно</w:t>
      </w:r>
      <w:r w:rsidR="001D6002">
        <w:rPr>
          <w:rFonts w:ascii="Times New Roman" w:hAnsi="Times New Roman" w:cs="Times New Roman"/>
          <w:sz w:val="28"/>
          <w:szCs w:val="28"/>
        </w:rPr>
        <w:t>го</w:t>
      </w:r>
      <w:r w:rsidR="00294D3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D6002">
        <w:rPr>
          <w:rFonts w:ascii="Times New Roman" w:hAnsi="Times New Roman" w:cs="Times New Roman"/>
          <w:sz w:val="28"/>
          <w:szCs w:val="28"/>
        </w:rPr>
        <w:t>а</w:t>
      </w:r>
      <w:r w:rsidR="008B3313">
        <w:rPr>
          <w:rFonts w:ascii="Times New Roman" w:hAnsi="Times New Roman" w:cs="Times New Roman"/>
          <w:sz w:val="28"/>
          <w:szCs w:val="28"/>
        </w:rPr>
        <w:t>,</w:t>
      </w:r>
      <w:r w:rsidR="008B3313"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член</w:t>
      </w:r>
      <w:r w:rsidR="008B3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ответственн</w:t>
      </w:r>
      <w:r w:rsidR="008B33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</w:t>
      </w:r>
      <w:r w:rsidR="002611C7">
        <w:rPr>
          <w:rFonts w:ascii="Times New Roman" w:hAnsi="Times New Roman" w:cs="Times New Roman"/>
          <w:sz w:val="28"/>
          <w:szCs w:val="28"/>
        </w:rPr>
        <w:t xml:space="preserve">, а также пояснения </w:t>
      </w:r>
      <w:r w:rsidR="002611C7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по </w:t>
      </w:r>
      <w:proofErr w:type="spellStart"/>
      <w:r w:rsidR="002611C7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2611C7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C7">
        <w:rPr>
          <w:rFonts w:ascii="Times New Roman" w:hAnsi="Times New Roman" w:cs="Times New Roman"/>
          <w:bCs/>
          <w:sz w:val="28"/>
          <w:szCs w:val="28"/>
        </w:rPr>
        <w:t>Лукичева Романа Григорьевича, считающего, что</w:t>
      </w:r>
      <w:proofErr w:type="gramEnd"/>
      <w:r w:rsidR="002611C7">
        <w:rPr>
          <w:rFonts w:ascii="Times New Roman" w:hAnsi="Times New Roman" w:cs="Times New Roman"/>
          <w:bCs/>
          <w:sz w:val="28"/>
          <w:szCs w:val="28"/>
        </w:rPr>
        <w:t xml:space="preserve"> вышеназванная листовка не является агитационным материалом,</w:t>
      </w:r>
      <w:r w:rsidR="00261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установила следующее.</w:t>
      </w:r>
    </w:p>
    <w:p w:rsidR="002D7594" w:rsidRDefault="002D7594" w:rsidP="002D75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 xml:space="preserve">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8426E7" w:rsidRDefault="002D7594" w:rsidP="002D75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8426E7">
        <w:rPr>
          <w:sz w:val="28"/>
          <w:szCs w:val="28"/>
        </w:rPr>
        <w:t>Лукичев Роман Григорьевич признал, что указанная листовка была изготовлена и распространена его избирательным штабом, и то, что она</w:t>
      </w:r>
      <w:r>
        <w:rPr>
          <w:sz w:val="28"/>
          <w:szCs w:val="28"/>
        </w:rPr>
        <w:t xml:space="preserve"> не содержит </w:t>
      </w:r>
      <w:r w:rsidR="008426E7">
        <w:rPr>
          <w:sz w:val="28"/>
          <w:szCs w:val="28"/>
        </w:rPr>
        <w:t xml:space="preserve">сведений, предусмотренных Федеральным законом, так как по его мнению не является агитационным материалом. </w:t>
      </w:r>
    </w:p>
    <w:p w:rsidR="002D7594" w:rsidRDefault="007213DB" w:rsidP="002D759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таких обстоятельствах, </w:t>
      </w:r>
      <w:r w:rsidR="002D7594">
        <w:rPr>
          <w:sz w:val="28"/>
          <w:szCs w:val="28"/>
        </w:rPr>
        <w:t xml:space="preserve">избирательная комиссия, считает необходимым </w:t>
      </w:r>
      <w:r w:rsidR="00850AFA">
        <w:rPr>
          <w:sz w:val="28"/>
          <w:szCs w:val="28"/>
        </w:rPr>
        <w:t xml:space="preserve">вынести предупреждение кандидату в депутаты Думы города Пятигорска пятого созыва по </w:t>
      </w:r>
      <w:proofErr w:type="spellStart"/>
      <w:r w:rsidR="00850AFA">
        <w:rPr>
          <w:sz w:val="28"/>
          <w:szCs w:val="28"/>
        </w:rPr>
        <w:t>многомандатному</w:t>
      </w:r>
      <w:proofErr w:type="spellEnd"/>
      <w:r w:rsidR="00850AFA">
        <w:rPr>
          <w:sz w:val="28"/>
          <w:szCs w:val="28"/>
        </w:rPr>
        <w:t xml:space="preserve"> избирательному округу № 2 Лукичеву Роману Григорьевичу, выдвинутому избирательным</w:t>
      </w:r>
      <w:r w:rsidR="002D7594">
        <w:rPr>
          <w:sz w:val="28"/>
          <w:szCs w:val="28"/>
        </w:rPr>
        <w:t xml:space="preserve"> объединение</w:t>
      </w:r>
      <w:r w:rsidR="00850AFA">
        <w:rPr>
          <w:sz w:val="28"/>
          <w:szCs w:val="28"/>
        </w:rPr>
        <w:t>м</w:t>
      </w:r>
      <w:r w:rsidR="002D7594">
        <w:rPr>
          <w:sz w:val="28"/>
          <w:szCs w:val="28"/>
        </w:rPr>
        <w:t xml:space="preserve">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  <w:proofErr w:type="gramEnd"/>
    </w:p>
    <w:p w:rsidR="002D7594" w:rsidRPr="00D2346B" w:rsidRDefault="002D7594" w:rsidP="002D7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7213DB">
        <w:rPr>
          <w:rFonts w:ascii="Times New Roman" w:hAnsi="Times New Roman" w:cs="Times New Roman"/>
          <w:sz w:val="28"/>
          <w:szCs w:val="28"/>
        </w:rPr>
        <w:t xml:space="preserve"> руководствуясь пунктами 4 и 5.1 статьи 20, пунктами 2 и 6 статьи 54, пунктом 8 статьи 58 </w:t>
      </w:r>
      <w:r w:rsidR="007213DB" w:rsidRPr="001F4697">
        <w:rPr>
          <w:rFonts w:ascii="Times New Roman" w:hAnsi="Times New Roman" w:cs="Times New Roman"/>
          <w:sz w:val="28"/>
          <w:szCs w:val="28"/>
        </w:rPr>
        <w:t>Федеральн</w:t>
      </w:r>
      <w:r w:rsidR="007213DB">
        <w:rPr>
          <w:rFonts w:ascii="Times New Roman" w:hAnsi="Times New Roman" w:cs="Times New Roman"/>
          <w:sz w:val="28"/>
          <w:szCs w:val="28"/>
        </w:rPr>
        <w:t>ого</w:t>
      </w:r>
      <w:r w:rsidR="007213DB"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3DB">
        <w:rPr>
          <w:rFonts w:ascii="Times New Roman" w:hAnsi="Times New Roman" w:cs="Times New Roman"/>
          <w:sz w:val="28"/>
          <w:szCs w:val="28"/>
        </w:rPr>
        <w:t>а</w:t>
      </w:r>
      <w:r w:rsidR="007213DB"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213DB">
        <w:rPr>
          <w:rFonts w:ascii="Times New Roman" w:hAnsi="Times New Roman" w:cs="Times New Roman"/>
          <w:sz w:val="28"/>
          <w:szCs w:val="28"/>
        </w:rPr>
        <w:t>,</w:t>
      </w:r>
    </w:p>
    <w:p w:rsidR="002D7594" w:rsidRDefault="002D7594" w:rsidP="002D7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2D7594" w:rsidRDefault="002D7594" w:rsidP="002D7594">
      <w:pPr>
        <w:rPr>
          <w:bCs/>
          <w:sz w:val="28"/>
          <w:szCs w:val="28"/>
        </w:rPr>
      </w:pPr>
    </w:p>
    <w:p w:rsidR="002D7594" w:rsidRDefault="002D7594" w:rsidP="002D75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D7594" w:rsidRDefault="002D7594" w:rsidP="002D7594">
      <w:pPr>
        <w:rPr>
          <w:sz w:val="28"/>
          <w:szCs w:val="28"/>
        </w:rPr>
      </w:pPr>
    </w:p>
    <w:p w:rsidR="002D7594" w:rsidRDefault="002D7594" w:rsidP="002D759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r w:rsidR="00850AFA">
        <w:rPr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 w:rsidR="00850AFA">
        <w:rPr>
          <w:bCs/>
          <w:sz w:val="28"/>
          <w:szCs w:val="28"/>
        </w:rPr>
        <w:t>многомандатному</w:t>
      </w:r>
      <w:proofErr w:type="spellEnd"/>
      <w:r w:rsidR="00850AFA">
        <w:rPr>
          <w:bCs/>
          <w:sz w:val="28"/>
          <w:szCs w:val="28"/>
        </w:rPr>
        <w:t xml:space="preserve"> избирательному округу № 2 </w:t>
      </w:r>
      <w:proofErr w:type="spellStart"/>
      <w:r w:rsidR="00850AFA">
        <w:rPr>
          <w:bCs/>
          <w:sz w:val="28"/>
          <w:szCs w:val="28"/>
        </w:rPr>
        <w:t>Халисова</w:t>
      </w:r>
      <w:proofErr w:type="spellEnd"/>
      <w:r w:rsidR="00850AFA">
        <w:rPr>
          <w:bCs/>
          <w:sz w:val="28"/>
          <w:szCs w:val="28"/>
        </w:rPr>
        <w:t xml:space="preserve"> </w:t>
      </w:r>
      <w:proofErr w:type="spellStart"/>
      <w:r w:rsidR="00850AFA">
        <w:rPr>
          <w:bCs/>
          <w:sz w:val="28"/>
          <w:szCs w:val="28"/>
        </w:rPr>
        <w:t>Агабека</w:t>
      </w:r>
      <w:proofErr w:type="spellEnd"/>
      <w:r w:rsidR="00850AFA">
        <w:rPr>
          <w:bCs/>
          <w:sz w:val="28"/>
          <w:szCs w:val="28"/>
        </w:rPr>
        <w:t xml:space="preserve"> Байрам </w:t>
      </w:r>
      <w:proofErr w:type="spellStart"/>
      <w:r w:rsidR="00850AFA">
        <w:rPr>
          <w:bCs/>
          <w:sz w:val="28"/>
          <w:szCs w:val="28"/>
        </w:rPr>
        <w:t>оглы</w:t>
      </w:r>
      <w:proofErr w:type="spellEnd"/>
      <w:r w:rsidR="00850AFA">
        <w:rPr>
          <w:bCs/>
          <w:sz w:val="28"/>
          <w:szCs w:val="28"/>
        </w:rPr>
        <w:t xml:space="preserve"> </w:t>
      </w:r>
      <w:proofErr w:type="spellStart"/>
      <w:r w:rsidR="006D5ACF">
        <w:rPr>
          <w:bCs/>
          <w:sz w:val="28"/>
          <w:szCs w:val="28"/>
        </w:rPr>
        <w:t>Танаянца</w:t>
      </w:r>
      <w:proofErr w:type="spellEnd"/>
      <w:r w:rsidR="006D5ACF">
        <w:rPr>
          <w:bCs/>
          <w:sz w:val="28"/>
          <w:szCs w:val="28"/>
        </w:rPr>
        <w:t xml:space="preserve"> Сергея </w:t>
      </w:r>
      <w:proofErr w:type="spellStart"/>
      <w:r w:rsidR="006D5ACF">
        <w:rPr>
          <w:bCs/>
          <w:sz w:val="28"/>
          <w:szCs w:val="28"/>
        </w:rPr>
        <w:t>Акоповича</w:t>
      </w:r>
      <w:proofErr w:type="spellEnd"/>
      <w:r w:rsidR="006D5AC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подтвердившимися, обращение (заявление) обоснованным.</w:t>
      </w:r>
      <w:proofErr w:type="gramEnd"/>
    </w:p>
    <w:p w:rsidR="002D7594" w:rsidRPr="00DF3F69" w:rsidRDefault="002D7594" w:rsidP="002D75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t xml:space="preserve">Признать </w:t>
      </w:r>
      <w:r w:rsidRPr="00E17314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>
        <w:rPr>
          <w:rFonts w:eastAsiaTheme="minorHAnsi"/>
          <w:sz w:val="28"/>
          <w:szCs w:val="28"/>
          <w:lang w:eastAsia="en-US"/>
        </w:rPr>
        <w:t>:</w:t>
      </w:r>
      <w:r w:rsidR="00DF3F69">
        <w:rPr>
          <w:rFonts w:eastAsiaTheme="minorHAnsi"/>
          <w:sz w:val="28"/>
          <w:szCs w:val="28"/>
          <w:lang w:eastAsia="en-US"/>
        </w:rPr>
        <w:t xml:space="preserve"> </w:t>
      </w:r>
      <w:r w:rsidR="00DF3F69" w:rsidRPr="00DF3F69">
        <w:rPr>
          <w:bCs/>
          <w:sz w:val="28"/>
          <w:szCs w:val="28"/>
        </w:rPr>
        <w:t>листовка-объявление о проведении встречи Лукичева Романа Григорьевича с избирателями, формата А</w:t>
      </w:r>
      <w:proofErr w:type="gramStart"/>
      <w:r w:rsidR="00DF3F69" w:rsidRPr="00DF3F69">
        <w:rPr>
          <w:bCs/>
          <w:sz w:val="28"/>
          <w:szCs w:val="28"/>
        </w:rPr>
        <w:t>6</w:t>
      </w:r>
      <w:proofErr w:type="gramEnd"/>
      <w:r w:rsidR="00DF3F69" w:rsidRPr="00DF3F69">
        <w:rPr>
          <w:bCs/>
          <w:sz w:val="28"/>
          <w:szCs w:val="28"/>
        </w:rPr>
        <w:t>, черно-белая, односторонняя</w:t>
      </w:r>
      <w:r w:rsidR="00DF3F69">
        <w:rPr>
          <w:bCs/>
          <w:sz w:val="28"/>
          <w:szCs w:val="28"/>
        </w:rPr>
        <w:t>,</w:t>
      </w:r>
      <w:r w:rsidR="00DF3F69" w:rsidRPr="00DF3F69">
        <w:rPr>
          <w:bCs/>
          <w:sz w:val="28"/>
          <w:szCs w:val="28"/>
        </w:rPr>
        <w:t xml:space="preserve"> </w:t>
      </w:r>
      <w:r w:rsidRPr="00DF3F69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DF3F69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hyperlink r:id="rId7" w:history="1">
        <w:r w:rsidRPr="00DF3F69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DF3F6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DF3F6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2D7594" w:rsidRDefault="002D7594" w:rsidP="002D759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2D7594" w:rsidRDefault="002D7594" w:rsidP="002D759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2D7594" w:rsidRPr="001D61BD" w:rsidRDefault="00DF3F69" w:rsidP="002D75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предупреждение 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Григорьевичу, выдвинутому избирательным объединением - Ставропольское региональное отделение Политической партии ЛДПР – </w:t>
      </w:r>
      <w:r>
        <w:rPr>
          <w:sz w:val="28"/>
          <w:szCs w:val="28"/>
        </w:rPr>
        <w:lastRenderedPageBreak/>
        <w:t>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2D7594" w:rsidRDefault="002D7594" w:rsidP="002D759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6D5ACF" w:rsidRDefault="006D5ACF" w:rsidP="002D7594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bCs/>
          <w:sz w:val="28"/>
          <w:szCs w:val="28"/>
        </w:rPr>
        <w:t>Халисова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Агабека</w:t>
      </w:r>
      <w:proofErr w:type="spellEnd"/>
      <w:r>
        <w:rPr>
          <w:bCs/>
          <w:sz w:val="28"/>
          <w:szCs w:val="28"/>
        </w:rPr>
        <w:t xml:space="preserve"> Байрам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Танаянцу</w:t>
      </w:r>
      <w:proofErr w:type="spellEnd"/>
      <w:r>
        <w:rPr>
          <w:bCs/>
          <w:sz w:val="28"/>
          <w:szCs w:val="28"/>
        </w:rPr>
        <w:t xml:space="preserve"> Сергею </w:t>
      </w:r>
      <w:proofErr w:type="spellStart"/>
      <w:r>
        <w:rPr>
          <w:bCs/>
          <w:sz w:val="28"/>
          <w:szCs w:val="28"/>
        </w:rPr>
        <w:t>Акоповичу</w:t>
      </w:r>
      <w:proofErr w:type="spellEnd"/>
      <w:r>
        <w:rPr>
          <w:bCs/>
          <w:sz w:val="28"/>
          <w:szCs w:val="28"/>
        </w:rPr>
        <w:t>;</w:t>
      </w:r>
    </w:p>
    <w:p w:rsidR="002D7594" w:rsidRDefault="00DF3F69" w:rsidP="002D7594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</w:t>
      </w:r>
      <w:r w:rsidR="002D7594">
        <w:rPr>
          <w:sz w:val="28"/>
          <w:szCs w:val="28"/>
        </w:rPr>
        <w:t>;</w:t>
      </w:r>
    </w:p>
    <w:p w:rsidR="002D7594" w:rsidRDefault="002D7594" w:rsidP="002D7594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2D7594" w:rsidRDefault="002D7594" w:rsidP="002D7594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2D7594" w:rsidRDefault="002D7594" w:rsidP="002D7594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2D7594" w:rsidRDefault="002D7594" w:rsidP="002D7594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2D7594" w:rsidRPr="00B1504C" w:rsidRDefault="002D7594" w:rsidP="002D7594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2D7594" w:rsidRDefault="002D7594" w:rsidP="002D7594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2D7594" w:rsidRDefault="002D7594" w:rsidP="002D7594">
      <w:pPr>
        <w:tabs>
          <w:tab w:val="left" w:pos="0"/>
        </w:tabs>
        <w:jc w:val="both"/>
        <w:rPr>
          <w:sz w:val="28"/>
          <w:szCs w:val="28"/>
        </w:rPr>
      </w:pPr>
    </w:p>
    <w:p w:rsidR="002D7594" w:rsidRDefault="002D7594" w:rsidP="002D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2D7594" w:rsidRDefault="002D7594" w:rsidP="002D7594">
      <w:pPr>
        <w:jc w:val="both"/>
        <w:rPr>
          <w:sz w:val="28"/>
          <w:szCs w:val="28"/>
        </w:rPr>
      </w:pPr>
    </w:p>
    <w:p w:rsidR="002D7594" w:rsidRDefault="002D7594" w:rsidP="002D7594">
      <w:pPr>
        <w:jc w:val="both"/>
        <w:rPr>
          <w:sz w:val="28"/>
          <w:szCs w:val="28"/>
        </w:rPr>
      </w:pPr>
    </w:p>
    <w:p w:rsidR="002D7594" w:rsidRDefault="002D7594" w:rsidP="002D7594">
      <w:pPr>
        <w:jc w:val="both"/>
        <w:rPr>
          <w:sz w:val="28"/>
          <w:szCs w:val="28"/>
        </w:rPr>
      </w:pPr>
    </w:p>
    <w:p w:rsidR="002D7594" w:rsidRPr="00430827" w:rsidRDefault="002D7594" w:rsidP="002D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9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17F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56F9"/>
    <w:rsid w:val="001B65AF"/>
    <w:rsid w:val="001C5704"/>
    <w:rsid w:val="001D0CCE"/>
    <w:rsid w:val="001D4266"/>
    <w:rsid w:val="001D6002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1C7"/>
    <w:rsid w:val="00261634"/>
    <w:rsid w:val="00270423"/>
    <w:rsid w:val="00272D9C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4D3F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7594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27FC3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6A25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42F7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5ACF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213DB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26E7"/>
    <w:rsid w:val="00846C7D"/>
    <w:rsid w:val="00850AFA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3313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3F69"/>
    <w:rsid w:val="00DF7416"/>
    <w:rsid w:val="00E011F0"/>
    <w:rsid w:val="00E01C75"/>
    <w:rsid w:val="00E04476"/>
    <w:rsid w:val="00E06F28"/>
    <w:rsid w:val="00E110B1"/>
    <w:rsid w:val="00E11C7D"/>
    <w:rsid w:val="00E16437"/>
    <w:rsid w:val="00E179FF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16E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4"/>
    <w:pPr>
      <w:ind w:left="720"/>
      <w:contextualSpacing/>
    </w:pPr>
  </w:style>
  <w:style w:type="paragraph" w:customStyle="1" w:styleId="ConsPlusNormal">
    <w:name w:val="ConsPlusNormal"/>
    <w:rsid w:val="002D7594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2016-08-23T08:39:00Z</dcterms:created>
  <dcterms:modified xsi:type="dcterms:W3CDTF">2016-08-24T07:21:00Z</dcterms:modified>
</cp:coreProperties>
</file>