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AC3" w:rsidRPr="00E01039" w:rsidRDefault="00594EA9" w:rsidP="00E01039">
      <w:pPr>
        <w:spacing w:line="276" w:lineRule="auto"/>
        <w:jc w:val="center"/>
        <w:rPr>
          <w:rFonts w:ascii="Times New Roman" w:hAnsi="Times New Roman" w:cs="Times New Roman"/>
          <w:b/>
          <w:sz w:val="28"/>
          <w:szCs w:val="28"/>
        </w:rPr>
      </w:pPr>
      <w:r w:rsidRPr="00E01039">
        <w:rPr>
          <w:rFonts w:ascii="Times New Roman" w:hAnsi="Times New Roman" w:cs="Times New Roman"/>
          <w:b/>
          <w:sz w:val="28"/>
          <w:szCs w:val="28"/>
        </w:rPr>
        <w:t>ИНФОРМАЦИЯ</w:t>
      </w:r>
    </w:p>
    <w:p w:rsidR="00D02BD2" w:rsidRPr="00E01039" w:rsidRDefault="00914AC3" w:rsidP="00E01039">
      <w:pPr>
        <w:spacing w:line="276" w:lineRule="auto"/>
        <w:jc w:val="center"/>
        <w:rPr>
          <w:rFonts w:ascii="Times New Roman" w:hAnsi="Times New Roman" w:cs="Times New Roman"/>
          <w:b/>
          <w:sz w:val="28"/>
          <w:szCs w:val="28"/>
        </w:rPr>
      </w:pPr>
      <w:r w:rsidRPr="00E01039">
        <w:rPr>
          <w:rFonts w:ascii="Times New Roman" w:hAnsi="Times New Roman" w:cs="Times New Roman"/>
          <w:b/>
          <w:sz w:val="28"/>
          <w:szCs w:val="28"/>
        </w:rPr>
        <w:t>о результатах контрольных и экспертно-аналитических мероприяти</w:t>
      </w:r>
      <w:r w:rsidR="00F75C42">
        <w:rPr>
          <w:rFonts w:ascii="Times New Roman" w:hAnsi="Times New Roman" w:cs="Times New Roman"/>
          <w:b/>
          <w:sz w:val="28"/>
          <w:szCs w:val="28"/>
        </w:rPr>
        <w:t>й</w:t>
      </w:r>
      <w:r w:rsidRPr="00E01039">
        <w:rPr>
          <w:rFonts w:ascii="Times New Roman" w:hAnsi="Times New Roman" w:cs="Times New Roman"/>
          <w:b/>
          <w:sz w:val="28"/>
          <w:szCs w:val="28"/>
        </w:rPr>
        <w:t>, проведенных в 1 квартале 2023 году</w:t>
      </w:r>
    </w:p>
    <w:p w:rsidR="00914AC3" w:rsidRPr="009928D6" w:rsidRDefault="00914AC3" w:rsidP="009928D6">
      <w:pPr>
        <w:spacing w:line="276" w:lineRule="auto"/>
        <w:ind w:firstLine="567"/>
        <w:jc w:val="both"/>
        <w:rPr>
          <w:rFonts w:ascii="Times New Roman" w:hAnsi="Times New Roman" w:cs="Times New Roman"/>
          <w:sz w:val="28"/>
          <w:szCs w:val="28"/>
        </w:rPr>
      </w:pPr>
    </w:p>
    <w:p w:rsidR="00914AC3" w:rsidRPr="009928D6" w:rsidRDefault="00914AC3"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За 1 квартал 2023 год Контрольно-счетной комиссией</w:t>
      </w:r>
      <w:r w:rsidR="00254770" w:rsidRPr="009928D6">
        <w:rPr>
          <w:rFonts w:ascii="Times New Roman" w:hAnsi="Times New Roman" w:cs="Times New Roman"/>
          <w:sz w:val="28"/>
          <w:szCs w:val="28"/>
        </w:rPr>
        <w:t xml:space="preserve"> города Пятигорска (далее по тексту - Контрольно-счетная комиссия)</w:t>
      </w:r>
      <w:r w:rsidRPr="009928D6">
        <w:rPr>
          <w:rFonts w:ascii="Times New Roman" w:hAnsi="Times New Roman" w:cs="Times New Roman"/>
          <w:sz w:val="28"/>
          <w:szCs w:val="28"/>
        </w:rPr>
        <w:t xml:space="preserve"> организовано, подготовлено и проведено</w:t>
      </w:r>
      <w:r w:rsidR="00364C3B" w:rsidRPr="009928D6">
        <w:rPr>
          <w:rFonts w:ascii="Times New Roman" w:hAnsi="Times New Roman" w:cs="Times New Roman"/>
          <w:sz w:val="28"/>
          <w:szCs w:val="28"/>
        </w:rPr>
        <w:t xml:space="preserve"> 7</w:t>
      </w:r>
      <w:r w:rsidRPr="009928D6">
        <w:rPr>
          <w:rFonts w:ascii="Times New Roman" w:hAnsi="Times New Roman" w:cs="Times New Roman"/>
          <w:sz w:val="28"/>
          <w:szCs w:val="28"/>
        </w:rPr>
        <w:t xml:space="preserve"> мероприяти</w:t>
      </w:r>
      <w:r w:rsidR="00713589" w:rsidRPr="009928D6">
        <w:rPr>
          <w:rFonts w:ascii="Times New Roman" w:hAnsi="Times New Roman" w:cs="Times New Roman"/>
          <w:sz w:val="28"/>
          <w:szCs w:val="28"/>
        </w:rPr>
        <w:t>й</w:t>
      </w:r>
      <w:r w:rsidRPr="009928D6">
        <w:rPr>
          <w:rFonts w:ascii="Times New Roman" w:hAnsi="Times New Roman" w:cs="Times New Roman"/>
          <w:sz w:val="28"/>
          <w:szCs w:val="28"/>
        </w:rPr>
        <w:t>, из них 2 экспертно-аналитических и 5 контрольных мероприятий.</w:t>
      </w:r>
    </w:p>
    <w:p w:rsidR="007551F8" w:rsidRPr="00E01039" w:rsidRDefault="007551F8" w:rsidP="00E01039">
      <w:pPr>
        <w:pStyle w:val="a6"/>
        <w:numPr>
          <w:ilvl w:val="0"/>
          <w:numId w:val="2"/>
        </w:numPr>
        <w:tabs>
          <w:tab w:val="left" w:pos="1134"/>
        </w:tabs>
        <w:spacing w:line="276" w:lineRule="auto"/>
        <w:ind w:left="0" w:firstLine="567"/>
        <w:jc w:val="both"/>
        <w:rPr>
          <w:rFonts w:ascii="Times New Roman" w:hAnsi="Times New Roman" w:cs="Times New Roman"/>
          <w:b/>
          <w:sz w:val="28"/>
          <w:szCs w:val="28"/>
        </w:rPr>
      </w:pPr>
      <w:r w:rsidRPr="00E01039">
        <w:rPr>
          <w:rFonts w:ascii="Times New Roman" w:hAnsi="Times New Roman" w:cs="Times New Roman"/>
          <w:b/>
          <w:sz w:val="28"/>
          <w:szCs w:val="28"/>
        </w:rPr>
        <w:t>Результаты экспертно-аналитических мероприятий:</w:t>
      </w:r>
    </w:p>
    <w:p w:rsidR="007551F8" w:rsidRPr="00E01039" w:rsidRDefault="007551F8" w:rsidP="00E01039">
      <w:pPr>
        <w:pStyle w:val="a6"/>
        <w:numPr>
          <w:ilvl w:val="1"/>
          <w:numId w:val="2"/>
        </w:numPr>
        <w:tabs>
          <w:tab w:val="left" w:pos="1134"/>
        </w:tabs>
        <w:spacing w:line="276" w:lineRule="auto"/>
        <w:ind w:left="0" w:firstLine="567"/>
        <w:jc w:val="both"/>
        <w:rPr>
          <w:rFonts w:ascii="Times New Roman" w:hAnsi="Times New Roman" w:cs="Times New Roman"/>
          <w:sz w:val="28"/>
          <w:szCs w:val="28"/>
        </w:rPr>
      </w:pPr>
      <w:r w:rsidRPr="00E01039">
        <w:rPr>
          <w:rFonts w:ascii="Times New Roman" w:hAnsi="Times New Roman" w:cs="Times New Roman"/>
          <w:sz w:val="28"/>
          <w:szCs w:val="28"/>
        </w:rPr>
        <w:t>Подготовлены заключения на проект решения Думы города Пятигорска «О внесении изменений в бюджет города-курорта Пятигорска на 2023 год и плановый период 2024 и 2025 годов» и на проект решения Думы города Пятигорска «Об утверждении положения о бюджетном процессе в городе-курорте Пятигорске», которые были признаны соответствующими требованиям бюдже</w:t>
      </w:r>
      <w:r w:rsidR="00F75C42">
        <w:rPr>
          <w:rFonts w:ascii="Times New Roman" w:hAnsi="Times New Roman" w:cs="Times New Roman"/>
          <w:sz w:val="28"/>
          <w:szCs w:val="28"/>
        </w:rPr>
        <w:t>тного законодательства</w:t>
      </w:r>
      <w:r w:rsidRPr="00E01039">
        <w:rPr>
          <w:rFonts w:ascii="Times New Roman" w:hAnsi="Times New Roman" w:cs="Times New Roman"/>
          <w:sz w:val="28"/>
          <w:szCs w:val="28"/>
        </w:rPr>
        <w:t xml:space="preserve"> и рекомендованы к рассмотрению Думой города Пятигорска в установленном порядке. Данные заключения были направлены в постоянный комитет Думы города Пятигорска по бюджету и налогам.</w:t>
      </w:r>
    </w:p>
    <w:p w:rsidR="007551F8" w:rsidRPr="00E01039" w:rsidRDefault="007551F8" w:rsidP="00E01039">
      <w:pPr>
        <w:pStyle w:val="a6"/>
        <w:numPr>
          <w:ilvl w:val="0"/>
          <w:numId w:val="2"/>
        </w:numPr>
        <w:tabs>
          <w:tab w:val="left" w:pos="1134"/>
        </w:tabs>
        <w:spacing w:line="276" w:lineRule="auto"/>
        <w:ind w:left="0" w:firstLine="567"/>
        <w:jc w:val="both"/>
        <w:rPr>
          <w:rFonts w:ascii="Times New Roman" w:hAnsi="Times New Roman" w:cs="Times New Roman"/>
          <w:b/>
          <w:sz w:val="28"/>
          <w:szCs w:val="28"/>
        </w:rPr>
      </w:pPr>
      <w:r w:rsidRPr="00E01039">
        <w:rPr>
          <w:rFonts w:ascii="Times New Roman" w:hAnsi="Times New Roman" w:cs="Times New Roman"/>
          <w:b/>
          <w:sz w:val="28"/>
          <w:szCs w:val="28"/>
        </w:rPr>
        <w:t>Результаты контрольных мероприятий:</w:t>
      </w:r>
    </w:p>
    <w:p w:rsidR="00364C3B" w:rsidRPr="00E01039" w:rsidRDefault="00364C3B" w:rsidP="00E01039">
      <w:pPr>
        <w:pStyle w:val="a6"/>
        <w:numPr>
          <w:ilvl w:val="1"/>
          <w:numId w:val="2"/>
        </w:numPr>
        <w:tabs>
          <w:tab w:val="left" w:pos="1134"/>
        </w:tabs>
        <w:spacing w:line="276" w:lineRule="auto"/>
        <w:ind w:left="0" w:firstLine="567"/>
        <w:jc w:val="both"/>
        <w:rPr>
          <w:rFonts w:ascii="Times New Roman" w:hAnsi="Times New Roman" w:cs="Times New Roman"/>
          <w:sz w:val="28"/>
          <w:szCs w:val="28"/>
        </w:rPr>
      </w:pPr>
      <w:r w:rsidRPr="00E01039">
        <w:rPr>
          <w:rFonts w:ascii="Times New Roman" w:hAnsi="Times New Roman" w:cs="Times New Roman"/>
          <w:sz w:val="28"/>
          <w:szCs w:val="28"/>
        </w:rPr>
        <w:t>Проведены 4 проверки бюджетной отчетности главных администраторов бюджетных средств за 2022 год, на следующих объектах:</w:t>
      </w:r>
    </w:p>
    <w:p w:rsidR="00364C3B" w:rsidRPr="009928D6" w:rsidRDefault="00364C3B" w:rsidP="00E01039">
      <w:pPr>
        <w:tabs>
          <w:tab w:val="left" w:pos="1134"/>
        </w:tabs>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Дума города Пятигорска;</w:t>
      </w:r>
    </w:p>
    <w:p w:rsidR="00364C3B" w:rsidRPr="009928D6" w:rsidRDefault="00364C3B" w:rsidP="00E01039">
      <w:pPr>
        <w:tabs>
          <w:tab w:val="left" w:pos="1134"/>
        </w:tabs>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МУ «Финансовое управление администрации г. Пятигорска»;</w:t>
      </w:r>
    </w:p>
    <w:p w:rsidR="00364C3B" w:rsidRPr="009928D6" w:rsidRDefault="00364C3B"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МУ «Управление культуры и молодежной политики администрации г. Пятигорска»;</w:t>
      </w:r>
    </w:p>
    <w:p w:rsidR="00364C3B" w:rsidRPr="009928D6" w:rsidRDefault="00364C3B"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МУ «Комитет по физической культуре и спорту администрации г. Пятигорска».</w:t>
      </w:r>
    </w:p>
    <w:p w:rsidR="00364C3B" w:rsidRPr="009928D6" w:rsidRDefault="00364C3B"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При проверке бюджетной отчетности главных администраторов бюджетных средств, установлено, что представленная годовая бюджетная отчетность соответствует предъявляемым требованиям и отражает фактические операции с бюджетными средствами.</w:t>
      </w:r>
    </w:p>
    <w:p w:rsidR="00542BC0" w:rsidRPr="009928D6" w:rsidRDefault="007A53F4"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 xml:space="preserve">Бюджетная отчетность за 2022 год объектами проверок представлена в МУ «Финансовое управление администрации г. Пятигорска» в срок и в полном объеме, установленным пунктом 3 статьи 264.1 Бюджетного Кодекса РФ. </w:t>
      </w:r>
      <w:r w:rsidRPr="009928D6">
        <w:rPr>
          <w:rFonts w:ascii="Times New Roman" w:hAnsi="Times New Roman" w:cs="Times New Roman"/>
          <w:sz w:val="28"/>
          <w:szCs w:val="28"/>
        </w:rPr>
        <w:lastRenderedPageBreak/>
        <w:t>Отчеты приняты, показатели включены в состав отчетности об исполнении бюджета города-курорта Пятигорска за 2022 год.</w:t>
      </w:r>
      <w:r w:rsidR="00542BC0" w:rsidRPr="009928D6">
        <w:rPr>
          <w:rFonts w:ascii="Times New Roman" w:hAnsi="Times New Roman" w:cs="Times New Roman"/>
          <w:sz w:val="28"/>
          <w:szCs w:val="28"/>
        </w:rPr>
        <w:t xml:space="preserve"> </w:t>
      </w:r>
    </w:p>
    <w:p w:rsidR="00542BC0" w:rsidRPr="009928D6" w:rsidRDefault="00542BC0"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В результате внешних проверок годовой бюджетной отчетности главных администраторов бюджетных средств фактов недостоверности не выявлено.</w:t>
      </w:r>
    </w:p>
    <w:p w:rsidR="007A53F4" w:rsidRPr="009928D6" w:rsidRDefault="007A53F4"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В рамках внешней проверки бюджетной отчетности главных администраторов бюджетных средств города Пятигорска за 2022 год на объектах проверок проведено обследование состояния дебиторской и кредиторской задолженностей главных администраторов бюджетных средств, сложившихся по состоянию на 01.01.2023 г. Результаты обследования показали, что суммы дебиторской и кредиторской задолженности, отраженные в ф</w:t>
      </w:r>
      <w:r w:rsidR="00542BC0" w:rsidRPr="009928D6">
        <w:rPr>
          <w:rFonts w:ascii="Times New Roman" w:hAnsi="Times New Roman" w:cs="Times New Roman"/>
          <w:sz w:val="28"/>
          <w:szCs w:val="28"/>
        </w:rPr>
        <w:t>орме</w:t>
      </w:r>
      <w:r w:rsidRPr="009928D6">
        <w:rPr>
          <w:rFonts w:ascii="Times New Roman" w:hAnsi="Times New Roman" w:cs="Times New Roman"/>
          <w:sz w:val="28"/>
          <w:szCs w:val="28"/>
        </w:rPr>
        <w:t xml:space="preserve"> 0503169</w:t>
      </w:r>
      <w:r w:rsidR="00542BC0" w:rsidRPr="009928D6">
        <w:rPr>
          <w:rFonts w:ascii="Times New Roman" w:hAnsi="Times New Roman" w:cs="Times New Roman"/>
          <w:sz w:val="28"/>
          <w:szCs w:val="28"/>
        </w:rPr>
        <w:t xml:space="preserve"> «Сведения по дебиторской и кредиторской задолженности»</w:t>
      </w:r>
      <w:r w:rsidRPr="009928D6">
        <w:rPr>
          <w:rFonts w:ascii="Times New Roman" w:hAnsi="Times New Roman" w:cs="Times New Roman"/>
          <w:sz w:val="28"/>
          <w:szCs w:val="28"/>
        </w:rPr>
        <w:t>, соответствуют данным бухгалтерского учета и подтверждены актами сверок расчетов.</w:t>
      </w:r>
    </w:p>
    <w:p w:rsidR="00542BC0" w:rsidRPr="009928D6" w:rsidRDefault="00542BC0"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Просроченные дебиторская и кредиторская задолженности на конец проверяемого периода отсутствуют.</w:t>
      </w:r>
    </w:p>
    <w:p w:rsidR="00542BC0" w:rsidRPr="009243E3" w:rsidRDefault="00542BC0" w:rsidP="009243E3">
      <w:pPr>
        <w:pStyle w:val="a6"/>
        <w:numPr>
          <w:ilvl w:val="1"/>
          <w:numId w:val="2"/>
        </w:numPr>
        <w:tabs>
          <w:tab w:val="left" w:pos="1134"/>
        </w:tabs>
        <w:spacing w:line="276" w:lineRule="auto"/>
        <w:ind w:left="0" w:firstLine="567"/>
        <w:jc w:val="both"/>
        <w:rPr>
          <w:rFonts w:ascii="Times New Roman" w:hAnsi="Times New Roman" w:cs="Times New Roman"/>
          <w:sz w:val="28"/>
          <w:szCs w:val="28"/>
        </w:rPr>
      </w:pPr>
      <w:r w:rsidRPr="009243E3">
        <w:rPr>
          <w:rFonts w:ascii="Times New Roman" w:hAnsi="Times New Roman" w:cs="Times New Roman"/>
          <w:sz w:val="28"/>
          <w:szCs w:val="28"/>
        </w:rPr>
        <w:t>Проверка законности и эффективности использования средств бюджета города-курорта Пятигорска по результатам проведенных в 2022 году совместных закупок продуктов питания учреждениями дошкольного образования города-курорта Пятигорска включена в план работы Контрольно-счетной комиссии по итогам проведенного совместного совещания с Думой города Пятигорска</w:t>
      </w:r>
      <w:r w:rsidR="00307B39" w:rsidRPr="009243E3">
        <w:rPr>
          <w:rFonts w:ascii="Times New Roman" w:hAnsi="Times New Roman" w:cs="Times New Roman"/>
          <w:sz w:val="28"/>
          <w:szCs w:val="28"/>
        </w:rPr>
        <w:t>.</w:t>
      </w:r>
    </w:p>
    <w:p w:rsidR="00307B39" w:rsidRPr="009928D6" w:rsidRDefault="00307B3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 xml:space="preserve">В ходе данного контрольного мероприятия </w:t>
      </w:r>
      <w:r w:rsidR="007551F8" w:rsidRPr="009928D6">
        <w:rPr>
          <w:rFonts w:ascii="Times New Roman" w:hAnsi="Times New Roman" w:cs="Times New Roman"/>
          <w:sz w:val="28"/>
          <w:szCs w:val="28"/>
        </w:rPr>
        <w:t>б</w:t>
      </w:r>
      <w:r w:rsidRPr="009928D6">
        <w:rPr>
          <w:rFonts w:ascii="Times New Roman" w:hAnsi="Times New Roman" w:cs="Times New Roman"/>
          <w:sz w:val="28"/>
          <w:szCs w:val="28"/>
        </w:rPr>
        <w:t>ыли проверены:</w:t>
      </w:r>
    </w:p>
    <w:p w:rsidR="00307B39" w:rsidRPr="00E01039" w:rsidRDefault="00340A0A" w:rsidP="00E01039">
      <w:pPr>
        <w:pStyle w:val="a6"/>
        <w:numPr>
          <w:ilvl w:val="0"/>
          <w:numId w:val="3"/>
        </w:numPr>
        <w:tabs>
          <w:tab w:val="left" w:pos="1134"/>
        </w:tabs>
        <w:spacing w:line="276" w:lineRule="auto"/>
        <w:ind w:left="0" w:firstLine="567"/>
        <w:jc w:val="both"/>
        <w:rPr>
          <w:rFonts w:ascii="Times New Roman" w:hAnsi="Times New Roman" w:cs="Times New Roman"/>
          <w:sz w:val="28"/>
          <w:szCs w:val="28"/>
        </w:rPr>
      </w:pPr>
      <w:r w:rsidRPr="00E01039">
        <w:rPr>
          <w:rFonts w:ascii="Times New Roman" w:hAnsi="Times New Roman" w:cs="Times New Roman"/>
          <w:sz w:val="28"/>
          <w:szCs w:val="28"/>
        </w:rPr>
        <w:t>10 соглашений о проведении совместных аукционов на право заключения контрактов на поставку продуктов питания в 2023 году на общую сумму 176 086 993,00 руб.</w:t>
      </w:r>
      <w:r w:rsidR="00307B39" w:rsidRPr="00E01039">
        <w:rPr>
          <w:rFonts w:ascii="Times New Roman" w:hAnsi="Times New Roman" w:cs="Times New Roman"/>
          <w:sz w:val="28"/>
          <w:szCs w:val="28"/>
        </w:rPr>
        <w:t>;</w:t>
      </w:r>
    </w:p>
    <w:p w:rsidR="00307B39" w:rsidRPr="00E01039" w:rsidRDefault="00307B39" w:rsidP="00E01039">
      <w:pPr>
        <w:pStyle w:val="a6"/>
        <w:numPr>
          <w:ilvl w:val="0"/>
          <w:numId w:val="3"/>
        </w:numPr>
        <w:tabs>
          <w:tab w:val="left" w:pos="1134"/>
        </w:tabs>
        <w:spacing w:line="276" w:lineRule="auto"/>
        <w:ind w:left="0" w:firstLine="567"/>
        <w:jc w:val="both"/>
        <w:rPr>
          <w:rFonts w:ascii="Times New Roman" w:hAnsi="Times New Roman" w:cs="Times New Roman"/>
          <w:sz w:val="28"/>
          <w:szCs w:val="28"/>
        </w:rPr>
      </w:pPr>
      <w:r w:rsidRPr="00E01039">
        <w:rPr>
          <w:rFonts w:ascii="Times New Roman" w:hAnsi="Times New Roman" w:cs="Times New Roman"/>
          <w:sz w:val="28"/>
          <w:szCs w:val="28"/>
        </w:rPr>
        <w:t xml:space="preserve">расчеты обоснования </w:t>
      </w:r>
      <w:r w:rsidR="002D178F">
        <w:rPr>
          <w:rFonts w:ascii="Times New Roman" w:hAnsi="Times New Roman" w:cs="Times New Roman"/>
          <w:sz w:val="28"/>
          <w:szCs w:val="28"/>
        </w:rPr>
        <w:t xml:space="preserve">начальной максимальной цены контракта (далее по тексту – </w:t>
      </w:r>
      <w:r w:rsidRPr="00E01039">
        <w:rPr>
          <w:rFonts w:ascii="Times New Roman" w:hAnsi="Times New Roman" w:cs="Times New Roman"/>
          <w:sz w:val="28"/>
          <w:szCs w:val="28"/>
        </w:rPr>
        <w:t>НМЦК</w:t>
      </w:r>
      <w:r w:rsidR="002D178F">
        <w:rPr>
          <w:rFonts w:ascii="Times New Roman" w:hAnsi="Times New Roman" w:cs="Times New Roman"/>
          <w:sz w:val="28"/>
          <w:szCs w:val="28"/>
        </w:rPr>
        <w:t>)</w:t>
      </w:r>
      <w:r w:rsidR="00340A0A" w:rsidRPr="00E01039">
        <w:rPr>
          <w:rFonts w:ascii="Times New Roman" w:hAnsi="Times New Roman" w:cs="Times New Roman"/>
          <w:sz w:val="28"/>
          <w:szCs w:val="28"/>
        </w:rPr>
        <w:t>,</w:t>
      </w:r>
      <w:r w:rsidRPr="00E01039">
        <w:rPr>
          <w:rFonts w:ascii="Times New Roman" w:hAnsi="Times New Roman" w:cs="Times New Roman"/>
          <w:sz w:val="28"/>
          <w:szCs w:val="28"/>
        </w:rPr>
        <w:t xml:space="preserve"> справочн</w:t>
      </w:r>
      <w:r w:rsidR="00340A0A" w:rsidRPr="00E01039">
        <w:rPr>
          <w:rFonts w:ascii="Times New Roman" w:hAnsi="Times New Roman" w:cs="Times New Roman"/>
          <w:sz w:val="28"/>
          <w:szCs w:val="28"/>
        </w:rPr>
        <w:t>ая</w:t>
      </w:r>
      <w:r w:rsidRPr="00E01039">
        <w:rPr>
          <w:rFonts w:ascii="Times New Roman" w:hAnsi="Times New Roman" w:cs="Times New Roman"/>
          <w:sz w:val="28"/>
          <w:szCs w:val="28"/>
        </w:rPr>
        <w:t xml:space="preserve"> информаци</w:t>
      </w:r>
      <w:r w:rsidR="00340A0A" w:rsidRPr="00E01039">
        <w:rPr>
          <w:rFonts w:ascii="Times New Roman" w:hAnsi="Times New Roman" w:cs="Times New Roman"/>
          <w:sz w:val="28"/>
          <w:szCs w:val="28"/>
        </w:rPr>
        <w:t>я</w:t>
      </w:r>
      <w:r w:rsidRPr="00E01039">
        <w:rPr>
          <w:rFonts w:ascii="Times New Roman" w:hAnsi="Times New Roman" w:cs="Times New Roman"/>
          <w:sz w:val="28"/>
          <w:szCs w:val="28"/>
        </w:rPr>
        <w:t xml:space="preserve"> и документ</w:t>
      </w:r>
      <w:r w:rsidR="00340A0A" w:rsidRPr="00E01039">
        <w:rPr>
          <w:rFonts w:ascii="Times New Roman" w:hAnsi="Times New Roman" w:cs="Times New Roman"/>
          <w:sz w:val="28"/>
          <w:szCs w:val="28"/>
        </w:rPr>
        <w:t>ы</w:t>
      </w:r>
      <w:r w:rsidRPr="00E01039">
        <w:rPr>
          <w:rFonts w:ascii="Times New Roman" w:hAnsi="Times New Roman" w:cs="Times New Roman"/>
          <w:sz w:val="28"/>
          <w:szCs w:val="28"/>
        </w:rPr>
        <w:t>, на основании которых выполнен</w:t>
      </w:r>
      <w:r w:rsidR="00713589" w:rsidRPr="00E01039">
        <w:rPr>
          <w:rFonts w:ascii="Times New Roman" w:hAnsi="Times New Roman" w:cs="Times New Roman"/>
          <w:sz w:val="28"/>
          <w:szCs w:val="28"/>
        </w:rPr>
        <w:t>ы</w:t>
      </w:r>
      <w:r w:rsidRPr="00E01039">
        <w:rPr>
          <w:rFonts w:ascii="Times New Roman" w:hAnsi="Times New Roman" w:cs="Times New Roman"/>
          <w:sz w:val="28"/>
          <w:szCs w:val="28"/>
        </w:rPr>
        <w:t xml:space="preserve"> расчет</w:t>
      </w:r>
      <w:r w:rsidR="00713589" w:rsidRPr="00E01039">
        <w:rPr>
          <w:rFonts w:ascii="Times New Roman" w:hAnsi="Times New Roman" w:cs="Times New Roman"/>
          <w:sz w:val="28"/>
          <w:szCs w:val="28"/>
        </w:rPr>
        <w:t>ы</w:t>
      </w:r>
      <w:r w:rsidR="00340A0A" w:rsidRPr="00E01039">
        <w:rPr>
          <w:rFonts w:ascii="Times New Roman" w:hAnsi="Times New Roman" w:cs="Times New Roman"/>
          <w:sz w:val="28"/>
          <w:szCs w:val="28"/>
        </w:rPr>
        <w:t>;</w:t>
      </w:r>
    </w:p>
    <w:p w:rsidR="00307B39" w:rsidRPr="00E01039" w:rsidRDefault="00500234" w:rsidP="00E01039">
      <w:pPr>
        <w:pStyle w:val="a6"/>
        <w:numPr>
          <w:ilvl w:val="0"/>
          <w:numId w:val="3"/>
        </w:numPr>
        <w:tabs>
          <w:tab w:val="left" w:pos="1134"/>
        </w:tabs>
        <w:spacing w:line="276" w:lineRule="auto"/>
        <w:ind w:left="0" w:firstLine="567"/>
        <w:jc w:val="both"/>
        <w:rPr>
          <w:rFonts w:ascii="Times New Roman" w:hAnsi="Times New Roman" w:cs="Times New Roman"/>
          <w:sz w:val="28"/>
          <w:szCs w:val="28"/>
        </w:rPr>
      </w:pPr>
      <w:r w:rsidRPr="00E01039">
        <w:rPr>
          <w:rFonts w:ascii="Times New Roman" w:hAnsi="Times New Roman" w:cs="Times New Roman"/>
          <w:sz w:val="28"/>
          <w:szCs w:val="28"/>
        </w:rPr>
        <w:t xml:space="preserve">10 </w:t>
      </w:r>
      <w:r w:rsidR="00307B39" w:rsidRPr="00E01039">
        <w:rPr>
          <w:rFonts w:ascii="Times New Roman" w:hAnsi="Times New Roman" w:cs="Times New Roman"/>
          <w:sz w:val="28"/>
          <w:szCs w:val="28"/>
        </w:rPr>
        <w:t>извещени</w:t>
      </w:r>
      <w:r w:rsidRPr="00E01039">
        <w:rPr>
          <w:rFonts w:ascii="Times New Roman" w:hAnsi="Times New Roman" w:cs="Times New Roman"/>
          <w:sz w:val="28"/>
          <w:szCs w:val="28"/>
        </w:rPr>
        <w:t>й</w:t>
      </w:r>
      <w:r w:rsidR="00307B39" w:rsidRPr="00E01039">
        <w:rPr>
          <w:rFonts w:ascii="Times New Roman" w:hAnsi="Times New Roman" w:cs="Times New Roman"/>
          <w:sz w:val="28"/>
          <w:szCs w:val="28"/>
        </w:rPr>
        <w:t xml:space="preserve"> о проведении аукционов;</w:t>
      </w:r>
    </w:p>
    <w:p w:rsidR="00307B39" w:rsidRPr="00E01039" w:rsidRDefault="00307B39" w:rsidP="00E01039">
      <w:pPr>
        <w:pStyle w:val="a6"/>
        <w:numPr>
          <w:ilvl w:val="0"/>
          <w:numId w:val="3"/>
        </w:numPr>
        <w:tabs>
          <w:tab w:val="left" w:pos="1134"/>
        </w:tabs>
        <w:spacing w:line="276" w:lineRule="auto"/>
        <w:ind w:left="0" w:firstLine="567"/>
        <w:jc w:val="both"/>
        <w:rPr>
          <w:rFonts w:ascii="Times New Roman" w:hAnsi="Times New Roman" w:cs="Times New Roman"/>
          <w:sz w:val="28"/>
          <w:szCs w:val="28"/>
        </w:rPr>
      </w:pPr>
      <w:r w:rsidRPr="00E01039">
        <w:rPr>
          <w:rFonts w:ascii="Times New Roman" w:hAnsi="Times New Roman" w:cs="Times New Roman"/>
          <w:sz w:val="28"/>
          <w:szCs w:val="28"/>
        </w:rPr>
        <w:t>муниципальны</w:t>
      </w:r>
      <w:r w:rsidR="00713589" w:rsidRPr="00E01039">
        <w:rPr>
          <w:rFonts w:ascii="Times New Roman" w:hAnsi="Times New Roman" w:cs="Times New Roman"/>
          <w:sz w:val="28"/>
          <w:szCs w:val="28"/>
        </w:rPr>
        <w:t>е</w:t>
      </w:r>
      <w:r w:rsidR="00AF6730" w:rsidRPr="00E01039">
        <w:rPr>
          <w:rFonts w:ascii="Times New Roman" w:hAnsi="Times New Roman" w:cs="Times New Roman"/>
          <w:sz w:val="28"/>
          <w:szCs w:val="28"/>
        </w:rPr>
        <w:t xml:space="preserve"> контракт</w:t>
      </w:r>
      <w:r w:rsidR="00713589" w:rsidRPr="00E01039">
        <w:rPr>
          <w:rFonts w:ascii="Times New Roman" w:hAnsi="Times New Roman" w:cs="Times New Roman"/>
          <w:sz w:val="28"/>
          <w:szCs w:val="28"/>
        </w:rPr>
        <w:t>ы в количестве 381 шт.</w:t>
      </w:r>
      <w:r w:rsidRPr="00E01039">
        <w:rPr>
          <w:rFonts w:ascii="Times New Roman" w:hAnsi="Times New Roman" w:cs="Times New Roman"/>
          <w:sz w:val="28"/>
          <w:szCs w:val="28"/>
        </w:rPr>
        <w:t xml:space="preserve">, </w:t>
      </w:r>
      <w:r w:rsidR="00713589" w:rsidRPr="00E01039">
        <w:rPr>
          <w:rFonts w:ascii="Times New Roman" w:hAnsi="Times New Roman" w:cs="Times New Roman"/>
          <w:sz w:val="28"/>
          <w:szCs w:val="28"/>
        </w:rPr>
        <w:t xml:space="preserve">которые были </w:t>
      </w:r>
      <w:r w:rsidR="00E01039" w:rsidRPr="00E01039">
        <w:rPr>
          <w:rFonts w:ascii="Times New Roman" w:hAnsi="Times New Roman" w:cs="Times New Roman"/>
          <w:sz w:val="28"/>
          <w:szCs w:val="28"/>
        </w:rPr>
        <w:t>заключены</w:t>
      </w:r>
      <w:r w:rsidRPr="00E01039">
        <w:rPr>
          <w:rFonts w:ascii="Times New Roman" w:hAnsi="Times New Roman" w:cs="Times New Roman"/>
          <w:sz w:val="28"/>
          <w:szCs w:val="28"/>
        </w:rPr>
        <w:t xml:space="preserve"> по</w:t>
      </w:r>
      <w:r w:rsidR="007551F8" w:rsidRPr="00E01039">
        <w:rPr>
          <w:rFonts w:ascii="Times New Roman" w:hAnsi="Times New Roman" w:cs="Times New Roman"/>
          <w:sz w:val="28"/>
          <w:szCs w:val="28"/>
        </w:rPr>
        <w:t xml:space="preserve"> результатам совместных закупок.</w:t>
      </w:r>
    </w:p>
    <w:p w:rsidR="00307B39" w:rsidRPr="009928D6" w:rsidRDefault="00307B3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 xml:space="preserve">Согласно ст. 38 </w:t>
      </w:r>
      <w:r w:rsidR="00340A0A" w:rsidRPr="009928D6">
        <w:rPr>
          <w:rFonts w:ascii="Times New Roman" w:hAnsi="Times New Roman" w:cs="Times New Roman"/>
          <w:sz w:val="28"/>
          <w:szCs w:val="28"/>
        </w:rPr>
        <w:t xml:space="preserve">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по тексту – Закон № 44-ФЗ) </w:t>
      </w:r>
      <w:r w:rsidRPr="009928D6">
        <w:rPr>
          <w:rFonts w:ascii="Times New Roman" w:hAnsi="Times New Roman" w:cs="Times New Roman"/>
          <w:sz w:val="28"/>
          <w:szCs w:val="28"/>
        </w:rPr>
        <w:t xml:space="preserve">заказчик, совокупный годовой объем закупок, которого превышает сто миллионов рублей, обязан создать контрактную службу. В случае, если </w:t>
      </w:r>
      <w:r w:rsidRPr="009928D6">
        <w:rPr>
          <w:rFonts w:ascii="Times New Roman" w:hAnsi="Times New Roman" w:cs="Times New Roman"/>
          <w:sz w:val="28"/>
          <w:szCs w:val="28"/>
        </w:rPr>
        <w:lastRenderedPageBreak/>
        <w:t>совокупный годовой объем закупок заказчика не превышает сто миллионов рублей и у заказчика отсутствует контрактная служба, заказчик обязан назначить должностное лицо, ответственное за осуществление закупки или нескольких закупок, включая исполнение каждого контракта (далее по тексту - контрактный управляющий).</w:t>
      </w:r>
    </w:p>
    <w:p w:rsidR="00307B39" w:rsidRPr="009928D6" w:rsidRDefault="00307B3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 xml:space="preserve">Во всех дошкольных учреждениях были назначены контрактные управляющие, что </w:t>
      </w:r>
      <w:r w:rsidR="00340A0A" w:rsidRPr="009928D6">
        <w:rPr>
          <w:rFonts w:ascii="Times New Roman" w:hAnsi="Times New Roman" w:cs="Times New Roman"/>
          <w:sz w:val="28"/>
          <w:szCs w:val="28"/>
        </w:rPr>
        <w:t>соответствует ч.</w:t>
      </w:r>
      <w:r w:rsidRPr="009928D6">
        <w:rPr>
          <w:rFonts w:ascii="Times New Roman" w:hAnsi="Times New Roman" w:cs="Times New Roman"/>
          <w:sz w:val="28"/>
          <w:szCs w:val="28"/>
        </w:rPr>
        <w:t xml:space="preserve"> 2 ст. </w:t>
      </w:r>
      <w:r w:rsidR="001D28E7" w:rsidRPr="009928D6">
        <w:rPr>
          <w:rFonts w:ascii="Times New Roman" w:hAnsi="Times New Roman" w:cs="Times New Roman"/>
          <w:sz w:val="28"/>
          <w:szCs w:val="28"/>
        </w:rPr>
        <w:t>38 Закона</w:t>
      </w:r>
      <w:r w:rsidRPr="009928D6">
        <w:rPr>
          <w:rFonts w:ascii="Times New Roman" w:hAnsi="Times New Roman" w:cs="Times New Roman"/>
          <w:sz w:val="28"/>
          <w:szCs w:val="28"/>
        </w:rPr>
        <w:t xml:space="preserve"> № 44-ФЗ.</w:t>
      </w:r>
    </w:p>
    <w:p w:rsidR="00307B39" w:rsidRPr="009928D6" w:rsidRDefault="00307B3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 xml:space="preserve">Проведенной сплошной проверкой дошкольных учреждений на предмет соблюдения принципа профессионализма заказчика, установленного ст. 9 Закона № 44-ФЗ, нарушений не выявлено. </w:t>
      </w:r>
    </w:p>
    <w:p w:rsidR="00307B39" w:rsidRPr="009928D6" w:rsidRDefault="00307B3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 xml:space="preserve">Согласно ст. 25 Закона № 44-ФЗ при осуществлении закупки одних и тех же товаров, работ, услуг допускается проведение совместного конкурса или аукциона на основании заключенного соглашения. При проведении совместного конкурса или аукциона применяются положения Закона № 44-ФЗ о проведении конкурсов, аукционов с учетом особенностей, поименованных ст. 25 Закона № 44-ФЗ. Так, согласно п. 1 ст. 25 Закона № 44-ФЗ, проведение совместного конкурса или аукциона осуществляется его организатором, являющимся одним из заказчиков, одним из уполномоченных органов или уполномоченных учреждений, которому другие заказчики, уполномоченные органы или уполномоченные учреждения передали полномочия по проведению такого конкурса или аукциона на основании соглашения. </w:t>
      </w:r>
    </w:p>
    <w:p w:rsidR="00307B39" w:rsidRPr="009928D6" w:rsidRDefault="00307B3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Дошкольными учреждениями в соответствии с вышеуказанными нормами в 2022 году с администрацией города Пятигорска были заключены 10 соглашения о проведении совместных а</w:t>
      </w:r>
      <w:r w:rsidR="00340A0A" w:rsidRPr="009928D6">
        <w:rPr>
          <w:rFonts w:ascii="Times New Roman" w:hAnsi="Times New Roman" w:cs="Times New Roman"/>
          <w:sz w:val="28"/>
          <w:szCs w:val="28"/>
        </w:rPr>
        <w:t>укционов на общую сумму 176 086 </w:t>
      </w:r>
      <w:r w:rsidRPr="009928D6">
        <w:rPr>
          <w:rFonts w:ascii="Times New Roman" w:hAnsi="Times New Roman" w:cs="Times New Roman"/>
          <w:sz w:val="28"/>
          <w:szCs w:val="28"/>
        </w:rPr>
        <w:t xml:space="preserve">993,00 руб. </w:t>
      </w:r>
    </w:p>
    <w:p w:rsidR="00307B39" w:rsidRPr="009928D6" w:rsidRDefault="00307B3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 xml:space="preserve">Согласно п. 2 ч. 2 ст. 25 Закона 44-ФЗ соглашение о проведении совместных торгов должно содержать информацию об объекте закупки, о предполагаемом объеме закупки, в отношении которой проводятся совместные аукционы, место, условия и сроки (периоды) поставок товаров, выполнения работ, оказания услуг в отношении каждого заказчика и пр. Настоящей проверкой установлено, что в нарушение п. 2 ч. 2 ст. 25 Закона 44-ФЗ соглашения о проведении совместных аукционов не содержали информации о сроках поставок товаров, выполнении работ, оказании услуг. </w:t>
      </w:r>
    </w:p>
    <w:p w:rsidR="00307B39" w:rsidRPr="009928D6" w:rsidRDefault="001D28E7"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Данным контрольным мероприятием</w:t>
      </w:r>
      <w:r w:rsidR="00307B39" w:rsidRPr="009928D6">
        <w:rPr>
          <w:rFonts w:ascii="Times New Roman" w:hAnsi="Times New Roman" w:cs="Times New Roman"/>
          <w:sz w:val="28"/>
          <w:szCs w:val="28"/>
        </w:rPr>
        <w:t xml:space="preserve"> установлено, что в соответствии с п.1 ст.25 Закона № 44-ФЗ дошкольными учреждениями информация об организаторе аукциона (администрация города Пятигорска) была включена в </w:t>
      </w:r>
      <w:r w:rsidR="00307B39" w:rsidRPr="009928D6">
        <w:rPr>
          <w:rFonts w:ascii="Times New Roman" w:hAnsi="Times New Roman" w:cs="Times New Roman"/>
          <w:sz w:val="28"/>
          <w:szCs w:val="28"/>
        </w:rPr>
        <w:lastRenderedPageBreak/>
        <w:t>планы-графики после заключения соглашения и до начала осуществления закупки.</w:t>
      </w:r>
    </w:p>
    <w:p w:rsidR="00307B39" w:rsidRPr="009928D6" w:rsidRDefault="00307B3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Постановлением администрации г. Пятигорска от 28.01.2022 № 173 «О централизации закупок для обеспечения муниципальных нужд города-курорта Пятигорска» (вместе с «Положением о централизации закупок для обеспечения муниципальных нужд города-курорта Пятигорска») осуществление функций органа, уполномоченного на определение поставщиков (подрядчиков, исполнителей) для заказчиков, в том числе  полномочия по проведению открытых аукционов в электронной форме, возложено на администрацию города Пятигорска в лице отдела муниципального заказа Управления экономического развития администрации города Пятигорска.</w:t>
      </w:r>
    </w:p>
    <w:p w:rsidR="00307B39" w:rsidRPr="009928D6" w:rsidRDefault="00307B3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В целях реализации ч. 3 ст. 25 Закона 44-ФЗ постановлением администрации г. Пятигорска от 12.12.2022 № 4954 «О проведении совместных аукционов в форме электронного аукциона на поставку продуктов питания» полномочия комиссии по осуществлению закупок по проведению совместных аукционов на поставку продуктов питания были возложены на Комиссию по осуществлению централизованных закупок для обеспечения муниципальных нужд города-курорта Пятигорска, созданную постановлением администрации города Пятигорска от 01.02.2022 № 208.</w:t>
      </w:r>
    </w:p>
    <w:p w:rsidR="00307B39" w:rsidRPr="009928D6" w:rsidRDefault="00965240"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В ходе контрольного мероприятия</w:t>
      </w:r>
      <w:r w:rsidR="00307B39" w:rsidRPr="009928D6">
        <w:rPr>
          <w:rFonts w:ascii="Times New Roman" w:hAnsi="Times New Roman" w:cs="Times New Roman"/>
          <w:sz w:val="28"/>
          <w:szCs w:val="28"/>
        </w:rPr>
        <w:t xml:space="preserve"> </w:t>
      </w:r>
      <w:r w:rsidR="008D68C7" w:rsidRPr="009928D6">
        <w:rPr>
          <w:rFonts w:ascii="Times New Roman" w:hAnsi="Times New Roman" w:cs="Times New Roman"/>
          <w:sz w:val="28"/>
          <w:szCs w:val="28"/>
        </w:rPr>
        <w:t>не выявлены нарушения и расхождения при</w:t>
      </w:r>
      <w:r w:rsidR="00307B39" w:rsidRPr="009928D6">
        <w:rPr>
          <w:rFonts w:ascii="Times New Roman" w:hAnsi="Times New Roman" w:cs="Times New Roman"/>
          <w:sz w:val="28"/>
          <w:szCs w:val="28"/>
        </w:rPr>
        <w:t xml:space="preserve"> </w:t>
      </w:r>
      <w:r w:rsidRPr="009928D6">
        <w:rPr>
          <w:rFonts w:ascii="Times New Roman" w:hAnsi="Times New Roman" w:cs="Times New Roman"/>
          <w:sz w:val="28"/>
          <w:szCs w:val="28"/>
        </w:rPr>
        <w:t>провер</w:t>
      </w:r>
      <w:r w:rsidR="008D68C7" w:rsidRPr="009928D6">
        <w:rPr>
          <w:rFonts w:ascii="Times New Roman" w:hAnsi="Times New Roman" w:cs="Times New Roman"/>
          <w:sz w:val="28"/>
          <w:szCs w:val="28"/>
        </w:rPr>
        <w:t>ке</w:t>
      </w:r>
      <w:r w:rsidR="00307B39" w:rsidRPr="009928D6">
        <w:rPr>
          <w:rFonts w:ascii="Times New Roman" w:hAnsi="Times New Roman" w:cs="Times New Roman"/>
          <w:sz w:val="28"/>
          <w:szCs w:val="28"/>
        </w:rPr>
        <w:t xml:space="preserve"> 10 извещений об осуществлении закупок продуктов питания, которые содержали информацию, реглам</w:t>
      </w:r>
      <w:r w:rsidRPr="009928D6">
        <w:rPr>
          <w:rFonts w:ascii="Times New Roman" w:hAnsi="Times New Roman" w:cs="Times New Roman"/>
          <w:sz w:val="28"/>
          <w:szCs w:val="28"/>
        </w:rPr>
        <w:t>е</w:t>
      </w:r>
      <w:r w:rsidR="008D68C7" w:rsidRPr="009928D6">
        <w:rPr>
          <w:rFonts w:ascii="Times New Roman" w:hAnsi="Times New Roman" w:cs="Times New Roman"/>
          <w:sz w:val="28"/>
          <w:szCs w:val="28"/>
        </w:rPr>
        <w:t>нтированную ст.42 Закона 44-ФЗ.</w:t>
      </w:r>
    </w:p>
    <w:p w:rsidR="00307B39" w:rsidRPr="009928D6" w:rsidRDefault="00307B3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Пр</w:t>
      </w:r>
      <w:r w:rsidR="0055373A" w:rsidRPr="009928D6">
        <w:rPr>
          <w:rFonts w:ascii="Times New Roman" w:hAnsi="Times New Roman" w:cs="Times New Roman"/>
          <w:sz w:val="28"/>
          <w:szCs w:val="28"/>
        </w:rPr>
        <w:t xml:space="preserve">и </w:t>
      </w:r>
      <w:r w:rsidRPr="009928D6">
        <w:rPr>
          <w:rFonts w:ascii="Times New Roman" w:hAnsi="Times New Roman" w:cs="Times New Roman"/>
          <w:sz w:val="28"/>
          <w:szCs w:val="28"/>
        </w:rPr>
        <w:t>выборочной проверк</w:t>
      </w:r>
      <w:r w:rsidR="0055373A" w:rsidRPr="009928D6">
        <w:rPr>
          <w:rFonts w:ascii="Times New Roman" w:hAnsi="Times New Roman" w:cs="Times New Roman"/>
          <w:sz w:val="28"/>
          <w:szCs w:val="28"/>
        </w:rPr>
        <w:t>е</w:t>
      </w:r>
      <w:r w:rsidRPr="009928D6">
        <w:rPr>
          <w:rFonts w:ascii="Times New Roman" w:hAnsi="Times New Roman" w:cs="Times New Roman"/>
          <w:sz w:val="28"/>
          <w:szCs w:val="28"/>
        </w:rPr>
        <w:t xml:space="preserve"> установлено, что проверяемые закупки были предусмотрены планами-графиками дошкольных учреждений на 2023 год в соответствии с п.1 ст. 16 Закона № 44-ФЗ.</w:t>
      </w:r>
    </w:p>
    <w:p w:rsidR="00307B39" w:rsidRPr="009928D6" w:rsidRDefault="00307B3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 xml:space="preserve">Настоящим контрольным мероприятием установлено, что </w:t>
      </w:r>
      <w:r w:rsidR="0055373A" w:rsidRPr="009928D6">
        <w:rPr>
          <w:rFonts w:ascii="Times New Roman" w:hAnsi="Times New Roman" w:cs="Times New Roman"/>
          <w:sz w:val="28"/>
          <w:szCs w:val="28"/>
        </w:rPr>
        <w:t>НМЦК</w:t>
      </w:r>
      <w:r w:rsidRPr="009928D6">
        <w:rPr>
          <w:rFonts w:ascii="Times New Roman" w:hAnsi="Times New Roman" w:cs="Times New Roman"/>
          <w:sz w:val="28"/>
          <w:szCs w:val="28"/>
        </w:rPr>
        <w:t xml:space="preserve">, определенные контрактными управляющими дошкольных учреждений в извещениях об осуществлении закупок продуктов питания, определены и обоснованы посредством применения метода сопоставимых рыночных цен (анализа рынка) в соответствии со ст. 22 Закона № 44-ФЗ. К настоящей проверке были представлены не менее 3-х коммерческих предложений идентичных продуктов питания, планируемых к закупке. </w:t>
      </w:r>
      <w:r w:rsidR="0055373A" w:rsidRPr="009928D6">
        <w:rPr>
          <w:rFonts w:ascii="Times New Roman" w:hAnsi="Times New Roman" w:cs="Times New Roman"/>
          <w:sz w:val="28"/>
          <w:szCs w:val="28"/>
        </w:rPr>
        <w:t>При проверке расчета НМЦК и документов, на основании которых выполнен расчет</w:t>
      </w:r>
      <w:r w:rsidR="006B7883" w:rsidRPr="009928D6">
        <w:rPr>
          <w:rFonts w:ascii="Times New Roman" w:hAnsi="Times New Roman" w:cs="Times New Roman"/>
          <w:sz w:val="28"/>
          <w:szCs w:val="28"/>
        </w:rPr>
        <w:t>,</w:t>
      </w:r>
      <w:r w:rsidR="0055373A" w:rsidRPr="009928D6">
        <w:rPr>
          <w:rFonts w:ascii="Times New Roman" w:hAnsi="Times New Roman" w:cs="Times New Roman"/>
          <w:sz w:val="28"/>
          <w:szCs w:val="28"/>
        </w:rPr>
        <w:t xml:space="preserve"> н</w:t>
      </w:r>
      <w:r w:rsidRPr="009928D6">
        <w:rPr>
          <w:rFonts w:ascii="Times New Roman" w:hAnsi="Times New Roman" w:cs="Times New Roman"/>
          <w:sz w:val="28"/>
          <w:szCs w:val="28"/>
        </w:rPr>
        <w:t>арушени</w:t>
      </w:r>
      <w:r w:rsidR="0055373A" w:rsidRPr="009928D6">
        <w:rPr>
          <w:rFonts w:ascii="Times New Roman" w:hAnsi="Times New Roman" w:cs="Times New Roman"/>
          <w:sz w:val="28"/>
          <w:szCs w:val="28"/>
        </w:rPr>
        <w:t>я не установлены</w:t>
      </w:r>
      <w:r w:rsidRPr="009928D6">
        <w:rPr>
          <w:rFonts w:ascii="Times New Roman" w:hAnsi="Times New Roman" w:cs="Times New Roman"/>
          <w:sz w:val="28"/>
          <w:szCs w:val="28"/>
        </w:rPr>
        <w:t>.</w:t>
      </w:r>
    </w:p>
    <w:p w:rsidR="00307B39" w:rsidRPr="009928D6" w:rsidRDefault="00307B3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lastRenderedPageBreak/>
        <w:t xml:space="preserve">Согласно условиям заключенных соглашений о проведении совместных аукционов уполномоченным органом в течении семи рабочих дней после получения проектов извещений об осуществлении совместного аукциона были размещены извещения о проведении совместных аукционов, а </w:t>
      </w:r>
      <w:r w:rsidR="00D13B7F" w:rsidRPr="009928D6">
        <w:rPr>
          <w:rFonts w:ascii="Times New Roman" w:hAnsi="Times New Roman" w:cs="Times New Roman"/>
          <w:sz w:val="28"/>
          <w:szCs w:val="28"/>
        </w:rPr>
        <w:t>также</w:t>
      </w:r>
      <w:r w:rsidRPr="009928D6">
        <w:rPr>
          <w:rFonts w:ascii="Times New Roman" w:hAnsi="Times New Roman" w:cs="Times New Roman"/>
          <w:sz w:val="28"/>
          <w:szCs w:val="28"/>
        </w:rPr>
        <w:t xml:space="preserve"> проекты заключаемых по результатам проведения таких аукционов контрактов, что соответствует нормам п. 2 ч. 3 ст. 42 Закона № 44-ФЗ.</w:t>
      </w:r>
    </w:p>
    <w:p w:rsidR="00307B39" w:rsidRPr="009928D6" w:rsidRDefault="00307B3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 xml:space="preserve">По результатам проведенных совместных аукционов на поставку продуктов питания в 2022 году была достигнута экономия </w:t>
      </w:r>
      <w:r w:rsidR="00126990" w:rsidRPr="009928D6">
        <w:rPr>
          <w:rFonts w:ascii="Times New Roman" w:hAnsi="Times New Roman" w:cs="Times New Roman"/>
          <w:sz w:val="28"/>
          <w:szCs w:val="28"/>
        </w:rPr>
        <w:t xml:space="preserve">бюджетных </w:t>
      </w:r>
      <w:r w:rsidRPr="009928D6">
        <w:rPr>
          <w:rFonts w:ascii="Times New Roman" w:hAnsi="Times New Roman" w:cs="Times New Roman"/>
          <w:sz w:val="28"/>
          <w:szCs w:val="28"/>
        </w:rPr>
        <w:t>средств</w:t>
      </w:r>
      <w:r w:rsidR="00F06CD2">
        <w:rPr>
          <w:rFonts w:ascii="Times New Roman" w:hAnsi="Times New Roman" w:cs="Times New Roman"/>
          <w:sz w:val="28"/>
          <w:szCs w:val="28"/>
        </w:rPr>
        <w:t>, определенная как разница между НМЦК и итоговой ценой заключенных контрактов</w:t>
      </w:r>
      <w:r w:rsidRPr="009928D6">
        <w:rPr>
          <w:rFonts w:ascii="Times New Roman" w:hAnsi="Times New Roman" w:cs="Times New Roman"/>
          <w:sz w:val="28"/>
          <w:szCs w:val="28"/>
        </w:rPr>
        <w:t xml:space="preserve"> на общую сумму 37 742 242,00 руб.</w:t>
      </w:r>
    </w:p>
    <w:p w:rsidR="00307B39" w:rsidRPr="009928D6" w:rsidRDefault="00307B3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Проведенной выборочной проверкой превышения цен заключенных муниципальных контрактов над ценами по результатам протоколов совместных закупок установлено не было.</w:t>
      </w:r>
    </w:p>
    <w:p w:rsidR="00307B39" w:rsidRPr="009928D6" w:rsidRDefault="00307B3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В рамках контрольного мероприятия были осуществлены выездные осмотры продуктов питания, поставленных в 2023 году в дошкольные учреждения по результатам проведенных в 2022 году совместных закупок (далее – выездные осмотры). В выез</w:t>
      </w:r>
      <w:r w:rsidR="00126990" w:rsidRPr="009928D6">
        <w:rPr>
          <w:rFonts w:ascii="Times New Roman" w:hAnsi="Times New Roman" w:cs="Times New Roman"/>
          <w:sz w:val="28"/>
          <w:szCs w:val="28"/>
        </w:rPr>
        <w:t>дных осмотрах принимали участие:</w:t>
      </w:r>
    </w:p>
    <w:p w:rsidR="00307B39" w:rsidRPr="009928D6" w:rsidRDefault="00307B3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 xml:space="preserve"> председатель Контрольно-счетной комиссии </w:t>
      </w:r>
      <w:r w:rsidR="00126990" w:rsidRPr="009928D6">
        <w:rPr>
          <w:rFonts w:ascii="Times New Roman" w:hAnsi="Times New Roman" w:cs="Times New Roman"/>
          <w:sz w:val="28"/>
          <w:szCs w:val="28"/>
        </w:rPr>
        <w:t xml:space="preserve">города Пятигорска </w:t>
      </w:r>
      <w:proofErr w:type="spellStart"/>
      <w:r w:rsidR="00126990" w:rsidRPr="009928D6">
        <w:rPr>
          <w:rFonts w:ascii="Times New Roman" w:hAnsi="Times New Roman" w:cs="Times New Roman"/>
          <w:sz w:val="28"/>
          <w:szCs w:val="28"/>
        </w:rPr>
        <w:t>Н.В.Андреева</w:t>
      </w:r>
      <w:proofErr w:type="spellEnd"/>
      <w:r w:rsidR="00126990" w:rsidRPr="009928D6">
        <w:rPr>
          <w:rFonts w:ascii="Times New Roman" w:hAnsi="Times New Roman" w:cs="Times New Roman"/>
          <w:sz w:val="28"/>
          <w:szCs w:val="28"/>
        </w:rPr>
        <w:t>;</w:t>
      </w:r>
    </w:p>
    <w:p w:rsidR="00307B39" w:rsidRPr="009928D6" w:rsidRDefault="00307B3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 xml:space="preserve"> заместитель председателя Думы </w:t>
      </w:r>
      <w:r w:rsidR="00126990" w:rsidRPr="009928D6">
        <w:rPr>
          <w:rFonts w:ascii="Times New Roman" w:hAnsi="Times New Roman" w:cs="Times New Roman"/>
          <w:sz w:val="28"/>
          <w:szCs w:val="28"/>
        </w:rPr>
        <w:t xml:space="preserve">города Пятигорска </w:t>
      </w:r>
      <w:proofErr w:type="spellStart"/>
      <w:r w:rsidR="00126990" w:rsidRPr="009928D6">
        <w:rPr>
          <w:rFonts w:ascii="Times New Roman" w:hAnsi="Times New Roman" w:cs="Times New Roman"/>
          <w:sz w:val="28"/>
          <w:szCs w:val="28"/>
        </w:rPr>
        <w:t>С.М.Маршалкин</w:t>
      </w:r>
      <w:proofErr w:type="spellEnd"/>
      <w:r w:rsidR="00126990" w:rsidRPr="009928D6">
        <w:rPr>
          <w:rFonts w:ascii="Times New Roman" w:hAnsi="Times New Roman" w:cs="Times New Roman"/>
          <w:sz w:val="28"/>
          <w:szCs w:val="28"/>
        </w:rPr>
        <w:t>;</w:t>
      </w:r>
    </w:p>
    <w:p w:rsidR="00307B39" w:rsidRPr="009928D6" w:rsidRDefault="00307B3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 xml:space="preserve"> заместитель главы администрации города Пятигорска, - начальник МУ «Управление образования администра</w:t>
      </w:r>
      <w:r w:rsidR="00126990" w:rsidRPr="009928D6">
        <w:rPr>
          <w:rFonts w:ascii="Times New Roman" w:hAnsi="Times New Roman" w:cs="Times New Roman"/>
          <w:sz w:val="28"/>
          <w:szCs w:val="28"/>
        </w:rPr>
        <w:t xml:space="preserve">ции г. Пятигорска» </w:t>
      </w:r>
      <w:proofErr w:type="spellStart"/>
      <w:r w:rsidR="00126990" w:rsidRPr="009928D6">
        <w:rPr>
          <w:rFonts w:ascii="Times New Roman" w:hAnsi="Times New Roman" w:cs="Times New Roman"/>
          <w:sz w:val="28"/>
          <w:szCs w:val="28"/>
        </w:rPr>
        <w:t>Н.А.Васютина</w:t>
      </w:r>
      <w:proofErr w:type="spellEnd"/>
      <w:r w:rsidR="00126990" w:rsidRPr="009928D6">
        <w:rPr>
          <w:rFonts w:ascii="Times New Roman" w:hAnsi="Times New Roman" w:cs="Times New Roman"/>
          <w:sz w:val="28"/>
          <w:szCs w:val="28"/>
        </w:rPr>
        <w:t>;</w:t>
      </w:r>
    </w:p>
    <w:p w:rsidR="00307B39" w:rsidRPr="009928D6" w:rsidRDefault="00307B3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технолог по</w:t>
      </w:r>
      <w:r w:rsidR="00126990" w:rsidRPr="009928D6">
        <w:rPr>
          <w:rFonts w:ascii="Times New Roman" w:hAnsi="Times New Roman" w:cs="Times New Roman"/>
          <w:sz w:val="28"/>
          <w:szCs w:val="28"/>
        </w:rPr>
        <w:t xml:space="preserve"> питанию МКУ «ГХО» </w:t>
      </w:r>
      <w:proofErr w:type="spellStart"/>
      <w:r w:rsidR="00126990" w:rsidRPr="009928D6">
        <w:rPr>
          <w:rFonts w:ascii="Times New Roman" w:hAnsi="Times New Roman" w:cs="Times New Roman"/>
          <w:sz w:val="28"/>
          <w:szCs w:val="28"/>
        </w:rPr>
        <w:t>И.В.Шлякина</w:t>
      </w:r>
      <w:proofErr w:type="spellEnd"/>
      <w:r w:rsidR="00126990" w:rsidRPr="009928D6">
        <w:rPr>
          <w:rFonts w:ascii="Times New Roman" w:hAnsi="Times New Roman" w:cs="Times New Roman"/>
          <w:sz w:val="28"/>
          <w:szCs w:val="28"/>
        </w:rPr>
        <w:t>;</w:t>
      </w:r>
    </w:p>
    <w:p w:rsidR="00307B39" w:rsidRPr="009928D6" w:rsidRDefault="00307B3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депутат Думы го</w:t>
      </w:r>
      <w:r w:rsidR="00126990" w:rsidRPr="009928D6">
        <w:rPr>
          <w:rFonts w:ascii="Times New Roman" w:hAnsi="Times New Roman" w:cs="Times New Roman"/>
          <w:sz w:val="28"/>
          <w:szCs w:val="28"/>
        </w:rPr>
        <w:t xml:space="preserve">рода Пятигорска </w:t>
      </w:r>
      <w:proofErr w:type="spellStart"/>
      <w:r w:rsidR="00126990" w:rsidRPr="009928D6">
        <w:rPr>
          <w:rFonts w:ascii="Times New Roman" w:hAnsi="Times New Roman" w:cs="Times New Roman"/>
          <w:sz w:val="28"/>
          <w:szCs w:val="28"/>
        </w:rPr>
        <w:t>Т.А.Золотухина</w:t>
      </w:r>
      <w:proofErr w:type="spellEnd"/>
      <w:r w:rsidR="00126990" w:rsidRPr="009928D6">
        <w:rPr>
          <w:rFonts w:ascii="Times New Roman" w:hAnsi="Times New Roman" w:cs="Times New Roman"/>
          <w:sz w:val="28"/>
          <w:szCs w:val="28"/>
        </w:rPr>
        <w:t>;</w:t>
      </w:r>
    </w:p>
    <w:p w:rsidR="00126990" w:rsidRPr="009928D6" w:rsidRDefault="00307B3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 xml:space="preserve">депутат Думы </w:t>
      </w:r>
      <w:r w:rsidR="00126990" w:rsidRPr="009928D6">
        <w:rPr>
          <w:rFonts w:ascii="Times New Roman" w:hAnsi="Times New Roman" w:cs="Times New Roman"/>
          <w:sz w:val="28"/>
          <w:szCs w:val="28"/>
        </w:rPr>
        <w:t xml:space="preserve">города Пятигорска </w:t>
      </w:r>
      <w:proofErr w:type="spellStart"/>
      <w:r w:rsidR="00126990" w:rsidRPr="009928D6">
        <w:rPr>
          <w:rFonts w:ascii="Times New Roman" w:hAnsi="Times New Roman" w:cs="Times New Roman"/>
          <w:sz w:val="28"/>
          <w:szCs w:val="28"/>
        </w:rPr>
        <w:t>А.А.Макаревич</w:t>
      </w:r>
      <w:proofErr w:type="spellEnd"/>
      <w:r w:rsidR="00126990" w:rsidRPr="009928D6">
        <w:rPr>
          <w:rFonts w:ascii="Times New Roman" w:hAnsi="Times New Roman" w:cs="Times New Roman"/>
          <w:sz w:val="28"/>
          <w:szCs w:val="28"/>
        </w:rPr>
        <w:t>;</w:t>
      </w:r>
      <w:r w:rsidRPr="009928D6">
        <w:rPr>
          <w:rFonts w:ascii="Times New Roman" w:hAnsi="Times New Roman" w:cs="Times New Roman"/>
          <w:sz w:val="28"/>
          <w:szCs w:val="28"/>
        </w:rPr>
        <w:t xml:space="preserve"> </w:t>
      </w:r>
    </w:p>
    <w:p w:rsidR="00126990" w:rsidRPr="009928D6" w:rsidRDefault="00126990"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 xml:space="preserve">депутат Думы города Пятигорска </w:t>
      </w:r>
      <w:proofErr w:type="spellStart"/>
      <w:r w:rsidRPr="009928D6">
        <w:rPr>
          <w:rFonts w:ascii="Times New Roman" w:hAnsi="Times New Roman" w:cs="Times New Roman"/>
          <w:sz w:val="28"/>
          <w:szCs w:val="28"/>
        </w:rPr>
        <w:t>Е.В.Пискунов</w:t>
      </w:r>
      <w:proofErr w:type="spellEnd"/>
      <w:r w:rsidRPr="009928D6">
        <w:rPr>
          <w:rFonts w:ascii="Times New Roman" w:hAnsi="Times New Roman" w:cs="Times New Roman"/>
          <w:sz w:val="28"/>
          <w:szCs w:val="28"/>
        </w:rPr>
        <w:t>.</w:t>
      </w:r>
    </w:p>
    <w:p w:rsidR="00307B39" w:rsidRPr="009928D6" w:rsidRDefault="00307B3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 xml:space="preserve">В результате выездных осмотров был выявлен ряд </w:t>
      </w:r>
      <w:r w:rsidR="003D2FD7" w:rsidRPr="009928D6">
        <w:rPr>
          <w:rFonts w:ascii="Times New Roman" w:hAnsi="Times New Roman" w:cs="Times New Roman"/>
          <w:sz w:val="28"/>
          <w:szCs w:val="28"/>
        </w:rPr>
        <w:t>несоответствий,</w:t>
      </w:r>
      <w:r w:rsidRPr="009928D6">
        <w:rPr>
          <w:rFonts w:ascii="Times New Roman" w:hAnsi="Times New Roman" w:cs="Times New Roman"/>
          <w:sz w:val="28"/>
          <w:szCs w:val="28"/>
        </w:rPr>
        <w:t xml:space="preserve"> фактически поставленных в дошкольные учреждения продуктов питания характеристикам, установленным заключенными муниципальными контрактами:</w:t>
      </w:r>
    </w:p>
    <w:p w:rsidR="00307B39" w:rsidRPr="00566E81" w:rsidRDefault="00307B39" w:rsidP="00566E81">
      <w:pPr>
        <w:pStyle w:val="a6"/>
        <w:numPr>
          <w:ilvl w:val="0"/>
          <w:numId w:val="3"/>
        </w:numPr>
        <w:tabs>
          <w:tab w:val="left" w:pos="1134"/>
        </w:tabs>
        <w:spacing w:line="276" w:lineRule="auto"/>
        <w:ind w:left="0" w:firstLine="567"/>
        <w:jc w:val="both"/>
        <w:rPr>
          <w:rFonts w:ascii="Times New Roman" w:hAnsi="Times New Roman" w:cs="Times New Roman"/>
          <w:sz w:val="28"/>
          <w:szCs w:val="28"/>
        </w:rPr>
      </w:pPr>
      <w:r w:rsidRPr="00566E81">
        <w:rPr>
          <w:rFonts w:ascii="Times New Roman" w:hAnsi="Times New Roman" w:cs="Times New Roman"/>
          <w:sz w:val="28"/>
          <w:szCs w:val="28"/>
        </w:rPr>
        <w:t xml:space="preserve">огурцы с зеленью в заливке превышали размеры, установленные характеристиками муниципальных контрактов (85 мм) в </w:t>
      </w:r>
      <w:r w:rsidR="003D2FD7" w:rsidRPr="00566E81">
        <w:rPr>
          <w:rFonts w:ascii="Times New Roman" w:hAnsi="Times New Roman" w:cs="Times New Roman"/>
          <w:sz w:val="28"/>
          <w:szCs w:val="28"/>
        </w:rPr>
        <w:t>следующих учреждениях:</w:t>
      </w:r>
    </w:p>
    <w:p w:rsidR="00307B39" w:rsidRPr="009928D6" w:rsidRDefault="003D2FD7"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lastRenderedPageBreak/>
        <w:t>МДОУ детский сад № 2 «Кораблик»;</w:t>
      </w:r>
      <w:r w:rsidR="00307B39" w:rsidRPr="009928D6">
        <w:rPr>
          <w:rFonts w:ascii="Times New Roman" w:hAnsi="Times New Roman" w:cs="Times New Roman"/>
          <w:sz w:val="28"/>
          <w:szCs w:val="28"/>
        </w:rPr>
        <w:t xml:space="preserve"> </w:t>
      </w:r>
    </w:p>
    <w:p w:rsidR="00307B39" w:rsidRPr="009928D6" w:rsidRDefault="003D2FD7"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МДОУ детский сад № 5 «Колобок»;</w:t>
      </w:r>
    </w:p>
    <w:p w:rsidR="00307B39" w:rsidRPr="009928D6" w:rsidRDefault="003D2FD7"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МДОУ детский сад № 6 «Ягодка»;</w:t>
      </w:r>
      <w:r w:rsidR="00307B39" w:rsidRPr="009928D6">
        <w:rPr>
          <w:rFonts w:ascii="Times New Roman" w:hAnsi="Times New Roman" w:cs="Times New Roman"/>
          <w:sz w:val="28"/>
          <w:szCs w:val="28"/>
        </w:rPr>
        <w:t xml:space="preserve"> </w:t>
      </w:r>
    </w:p>
    <w:p w:rsidR="00307B39" w:rsidRPr="009928D6" w:rsidRDefault="003D2FD7"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МДОУ детский сад № 8 «Теремок»;</w:t>
      </w:r>
      <w:r w:rsidR="00307B39" w:rsidRPr="009928D6">
        <w:rPr>
          <w:rFonts w:ascii="Times New Roman" w:hAnsi="Times New Roman" w:cs="Times New Roman"/>
          <w:sz w:val="28"/>
          <w:szCs w:val="28"/>
        </w:rPr>
        <w:t xml:space="preserve"> </w:t>
      </w:r>
    </w:p>
    <w:p w:rsidR="00307B39" w:rsidRPr="009928D6" w:rsidRDefault="003D2FD7"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МДОУ детский сад № 11 «Березка»;</w:t>
      </w:r>
      <w:r w:rsidR="00307B39" w:rsidRPr="009928D6">
        <w:rPr>
          <w:rFonts w:ascii="Times New Roman" w:hAnsi="Times New Roman" w:cs="Times New Roman"/>
          <w:sz w:val="28"/>
          <w:szCs w:val="28"/>
        </w:rPr>
        <w:t xml:space="preserve"> </w:t>
      </w:r>
    </w:p>
    <w:p w:rsidR="00307B39" w:rsidRPr="009928D6" w:rsidRDefault="00307B3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МДОУ детский сад № 23 «Светлячо</w:t>
      </w:r>
      <w:r w:rsidR="003D2FD7" w:rsidRPr="009928D6">
        <w:rPr>
          <w:rFonts w:ascii="Times New Roman" w:hAnsi="Times New Roman" w:cs="Times New Roman"/>
          <w:sz w:val="28"/>
          <w:szCs w:val="28"/>
        </w:rPr>
        <w:t>к»;</w:t>
      </w:r>
    </w:p>
    <w:p w:rsidR="00307B39" w:rsidRPr="009928D6" w:rsidRDefault="00307B3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МДОУ детски</w:t>
      </w:r>
      <w:r w:rsidR="003D2FD7" w:rsidRPr="009928D6">
        <w:rPr>
          <w:rFonts w:ascii="Times New Roman" w:hAnsi="Times New Roman" w:cs="Times New Roman"/>
          <w:sz w:val="28"/>
          <w:szCs w:val="28"/>
        </w:rPr>
        <w:t>й сад № 26 «Аленький цветочек»;</w:t>
      </w:r>
    </w:p>
    <w:p w:rsidR="00307B39" w:rsidRPr="009928D6" w:rsidRDefault="003D2FD7"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МДОУ детский сад № 31 «Заря»;</w:t>
      </w:r>
    </w:p>
    <w:p w:rsidR="00307B39" w:rsidRPr="009928D6" w:rsidRDefault="00307B3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М</w:t>
      </w:r>
      <w:r w:rsidR="003D2FD7" w:rsidRPr="009928D6">
        <w:rPr>
          <w:rFonts w:ascii="Times New Roman" w:hAnsi="Times New Roman" w:cs="Times New Roman"/>
          <w:sz w:val="28"/>
          <w:szCs w:val="28"/>
        </w:rPr>
        <w:t>ДОУ детский сад № 32 «Тополек»;</w:t>
      </w:r>
    </w:p>
    <w:p w:rsidR="00307B39" w:rsidRPr="009928D6" w:rsidRDefault="00307B3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М</w:t>
      </w:r>
      <w:r w:rsidR="003D2FD7" w:rsidRPr="009928D6">
        <w:rPr>
          <w:rFonts w:ascii="Times New Roman" w:hAnsi="Times New Roman" w:cs="Times New Roman"/>
          <w:sz w:val="28"/>
          <w:szCs w:val="28"/>
        </w:rPr>
        <w:t>ДОУ детский сад № 37 «Аленушка»;</w:t>
      </w:r>
      <w:r w:rsidRPr="009928D6">
        <w:rPr>
          <w:rFonts w:ascii="Times New Roman" w:hAnsi="Times New Roman" w:cs="Times New Roman"/>
          <w:sz w:val="28"/>
          <w:szCs w:val="28"/>
        </w:rPr>
        <w:t xml:space="preserve"> </w:t>
      </w:r>
    </w:p>
    <w:p w:rsidR="00307B39" w:rsidRPr="009928D6" w:rsidRDefault="00307B3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МДО</w:t>
      </w:r>
      <w:r w:rsidR="003D2FD7" w:rsidRPr="009928D6">
        <w:rPr>
          <w:rFonts w:ascii="Times New Roman" w:hAnsi="Times New Roman" w:cs="Times New Roman"/>
          <w:sz w:val="28"/>
          <w:szCs w:val="28"/>
        </w:rPr>
        <w:t>У детский сад № 38 «</w:t>
      </w:r>
      <w:proofErr w:type="spellStart"/>
      <w:r w:rsidR="003D2FD7" w:rsidRPr="009928D6">
        <w:rPr>
          <w:rFonts w:ascii="Times New Roman" w:hAnsi="Times New Roman" w:cs="Times New Roman"/>
          <w:sz w:val="28"/>
          <w:szCs w:val="28"/>
        </w:rPr>
        <w:t>Журавушка</w:t>
      </w:r>
      <w:proofErr w:type="spellEnd"/>
      <w:r w:rsidR="003D2FD7" w:rsidRPr="009928D6">
        <w:rPr>
          <w:rFonts w:ascii="Times New Roman" w:hAnsi="Times New Roman" w:cs="Times New Roman"/>
          <w:sz w:val="28"/>
          <w:szCs w:val="28"/>
        </w:rPr>
        <w:t>»;</w:t>
      </w:r>
    </w:p>
    <w:p w:rsidR="00307B39" w:rsidRPr="009928D6" w:rsidRDefault="00307B3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МДОУ дет</w:t>
      </w:r>
      <w:r w:rsidR="00DD3E5D" w:rsidRPr="009928D6">
        <w:rPr>
          <w:rFonts w:ascii="Times New Roman" w:hAnsi="Times New Roman" w:cs="Times New Roman"/>
          <w:sz w:val="28"/>
          <w:szCs w:val="28"/>
        </w:rPr>
        <w:t>ский сад № 41 «Планета детства»</w:t>
      </w:r>
      <w:r w:rsidRPr="009928D6">
        <w:rPr>
          <w:rFonts w:ascii="Times New Roman" w:hAnsi="Times New Roman" w:cs="Times New Roman"/>
          <w:sz w:val="28"/>
          <w:szCs w:val="28"/>
        </w:rPr>
        <w:t xml:space="preserve"> </w:t>
      </w:r>
    </w:p>
    <w:p w:rsidR="00307B39" w:rsidRPr="009928D6" w:rsidRDefault="00307B3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размеры принятых огурцов с зеленью в заливке в ряде случаев составлял 100-160 мм;</w:t>
      </w:r>
    </w:p>
    <w:p w:rsidR="00307B39" w:rsidRPr="00566E81" w:rsidRDefault="00307B39" w:rsidP="00566E81">
      <w:pPr>
        <w:pStyle w:val="a6"/>
        <w:numPr>
          <w:ilvl w:val="0"/>
          <w:numId w:val="3"/>
        </w:numPr>
        <w:tabs>
          <w:tab w:val="left" w:pos="1134"/>
        </w:tabs>
        <w:spacing w:line="276" w:lineRule="auto"/>
        <w:ind w:left="0" w:firstLine="567"/>
        <w:jc w:val="both"/>
        <w:rPr>
          <w:rFonts w:ascii="Times New Roman" w:hAnsi="Times New Roman" w:cs="Times New Roman"/>
          <w:sz w:val="28"/>
          <w:szCs w:val="28"/>
        </w:rPr>
      </w:pPr>
      <w:r w:rsidRPr="00566E81">
        <w:rPr>
          <w:rFonts w:ascii="Times New Roman" w:hAnsi="Times New Roman" w:cs="Times New Roman"/>
          <w:sz w:val="28"/>
          <w:szCs w:val="28"/>
        </w:rPr>
        <w:t>принятый черный чай имел характеристику «крупнолистовой» в</w:t>
      </w:r>
      <w:r w:rsidR="00DD3E5D" w:rsidRPr="00566E81">
        <w:rPr>
          <w:rFonts w:ascii="Times New Roman" w:hAnsi="Times New Roman" w:cs="Times New Roman"/>
          <w:sz w:val="28"/>
          <w:szCs w:val="28"/>
        </w:rPr>
        <w:t xml:space="preserve"> следующих учреждениях:</w:t>
      </w:r>
    </w:p>
    <w:p w:rsidR="00307B39" w:rsidRPr="009928D6" w:rsidRDefault="00DD3E5D"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МДОУ детский сад № 5 «Колобок»;</w:t>
      </w:r>
    </w:p>
    <w:p w:rsidR="00307B39" w:rsidRPr="009928D6" w:rsidRDefault="00DD3E5D"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МДОУ детский сад № 6 «Ягодка»;</w:t>
      </w:r>
    </w:p>
    <w:p w:rsidR="00307B39" w:rsidRPr="009928D6" w:rsidRDefault="00DD3E5D"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МДОУ детский сад № 11 «Березка»;</w:t>
      </w:r>
      <w:r w:rsidR="00307B39" w:rsidRPr="009928D6">
        <w:rPr>
          <w:rFonts w:ascii="Times New Roman" w:hAnsi="Times New Roman" w:cs="Times New Roman"/>
          <w:sz w:val="28"/>
          <w:szCs w:val="28"/>
        </w:rPr>
        <w:t xml:space="preserve"> </w:t>
      </w:r>
    </w:p>
    <w:p w:rsidR="00307B39" w:rsidRPr="009928D6" w:rsidRDefault="00307B3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МД</w:t>
      </w:r>
      <w:r w:rsidR="00DD3E5D" w:rsidRPr="009928D6">
        <w:rPr>
          <w:rFonts w:ascii="Times New Roman" w:hAnsi="Times New Roman" w:cs="Times New Roman"/>
          <w:sz w:val="28"/>
          <w:szCs w:val="28"/>
        </w:rPr>
        <w:t>ОУ детский сад № 23 «Светлячок»;</w:t>
      </w:r>
      <w:r w:rsidRPr="009928D6">
        <w:rPr>
          <w:rFonts w:ascii="Times New Roman" w:hAnsi="Times New Roman" w:cs="Times New Roman"/>
          <w:sz w:val="28"/>
          <w:szCs w:val="28"/>
        </w:rPr>
        <w:t xml:space="preserve"> </w:t>
      </w:r>
    </w:p>
    <w:p w:rsidR="00307B39" w:rsidRPr="009928D6" w:rsidRDefault="00307B3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МДОУ детски</w:t>
      </w:r>
      <w:r w:rsidR="00DD3E5D" w:rsidRPr="009928D6">
        <w:rPr>
          <w:rFonts w:ascii="Times New Roman" w:hAnsi="Times New Roman" w:cs="Times New Roman"/>
          <w:sz w:val="28"/>
          <w:szCs w:val="28"/>
        </w:rPr>
        <w:t>й сад № 26 «Аленький цветочек»;</w:t>
      </w:r>
    </w:p>
    <w:p w:rsidR="00307B39" w:rsidRPr="009928D6" w:rsidRDefault="00DD3E5D"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МДОУ детский сад № 31 «Заря»;</w:t>
      </w:r>
    </w:p>
    <w:p w:rsidR="00307B39" w:rsidRPr="009928D6" w:rsidRDefault="00307B3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МДО</w:t>
      </w:r>
      <w:r w:rsidR="00DD3E5D" w:rsidRPr="009928D6">
        <w:rPr>
          <w:rFonts w:ascii="Times New Roman" w:hAnsi="Times New Roman" w:cs="Times New Roman"/>
          <w:sz w:val="28"/>
          <w:szCs w:val="28"/>
        </w:rPr>
        <w:t>У детский сад № 38 «</w:t>
      </w:r>
      <w:proofErr w:type="spellStart"/>
      <w:r w:rsidR="00DD3E5D" w:rsidRPr="009928D6">
        <w:rPr>
          <w:rFonts w:ascii="Times New Roman" w:hAnsi="Times New Roman" w:cs="Times New Roman"/>
          <w:sz w:val="28"/>
          <w:szCs w:val="28"/>
        </w:rPr>
        <w:t>Журавушка</w:t>
      </w:r>
      <w:proofErr w:type="spellEnd"/>
      <w:r w:rsidR="00DD3E5D" w:rsidRPr="009928D6">
        <w:rPr>
          <w:rFonts w:ascii="Times New Roman" w:hAnsi="Times New Roman" w:cs="Times New Roman"/>
          <w:sz w:val="28"/>
          <w:szCs w:val="28"/>
        </w:rPr>
        <w:t>»;</w:t>
      </w:r>
    </w:p>
    <w:p w:rsidR="00307B39" w:rsidRPr="009928D6" w:rsidRDefault="00307B3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МДОУ детс</w:t>
      </w:r>
      <w:r w:rsidR="00DD3E5D" w:rsidRPr="009928D6">
        <w:rPr>
          <w:rFonts w:ascii="Times New Roman" w:hAnsi="Times New Roman" w:cs="Times New Roman"/>
          <w:sz w:val="28"/>
          <w:szCs w:val="28"/>
        </w:rPr>
        <w:t>кий сад № 41 «Планета детства»</w:t>
      </w:r>
    </w:p>
    <w:p w:rsidR="00307B39" w:rsidRPr="009928D6" w:rsidRDefault="00307B3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при этом дополнительными характеристиками муниципальных контрактов был установлен средний лист не крепких сортов;</w:t>
      </w:r>
    </w:p>
    <w:p w:rsidR="00307B39" w:rsidRPr="00566E81" w:rsidRDefault="00307B39" w:rsidP="00566E81">
      <w:pPr>
        <w:pStyle w:val="a6"/>
        <w:numPr>
          <w:ilvl w:val="0"/>
          <w:numId w:val="3"/>
        </w:numPr>
        <w:spacing w:line="276" w:lineRule="auto"/>
        <w:ind w:left="0" w:firstLine="567"/>
        <w:jc w:val="both"/>
        <w:rPr>
          <w:rFonts w:ascii="Times New Roman" w:hAnsi="Times New Roman" w:cs="Times New Roman"/>
          <w:sz w:val="28"/>
          <w:szCs w:val="28"/>
        </w:rPr>
      </w:pPr>
      <w:r w:rsidRPr="00566E81">
        <w:rPr>
          <w:rFonts w:ascii="Times New Roman" w:hAnsi="Times New Roman" w:cs="Times New Roman"/>
          <w:sz w:val="28"/>
          <w:szCs w:val="28"/>
        </w:rPr>
        <w:t xml:space="preserve">дополнительными характеристиками установлено </w:t>
      </w:r>
      <w:r w:rsidR="00DD3E5D" w:rsidRPr="00566E81">
        <w:rPr>
          <w:rFonts w:ascii="Times New Roman" w:hAnsi="Times New Roman" w:cs="Times New Roman"/>
          <w:sz w:val="28"/>
          <w:szCs w:val="28"/>
        </w:rPr>
        <w:t>требование о</w:t>
      </w:r>
      <w:r w:rsidRPr="00566E81">
        <w:rPr>
          <w:rFonts w:ascii="Times New Roman" w:hAnsi="Times New Roman" w:cs="Times New Roman"/>
          <w:sz w:val="28"/>
          <w:szCs w:val="28"/>
        </w:rPr>
        <w:t xml:space="preserve"> том, что остаточный срок годности </w:t>
      </w:r>
      <w:proofErr w:type="gramStart"/>
      <w:r w:rsidR="00DD3E5D" w:rsidRPr="00566E81">
        <w:rPr>
          <w:rFonts w:ascii="Times New Roman" w:hAnsi="Times New Roman" w:cs="Times New Roman"/>
          <w:sz w:val="28"/>
          <w:szCs w:val="28"/>
        </w:rPr>
        <w:t>минтая</w:t>
      </w:r>
      <w:proofErr w:type="gramEnd"/>
      <w:r w:rsidRPr="00566E81">
        <w:rPr>
          <w:rFonts w:ascii="Times New Roman" w:hAnsi="Times New Roman" w:cs="Times New Roman"/>
          <w:sz w:val="28"/>
          <w:szCs w:val="28"/>
        </w:rPr>
        <w:t xml:space="preserve"> мороженного </w:t>
      </w:r>
      <w:proofErr w:type="spellStart"/>
      <w:r w:rsidRPr="00566E81">
        <w:rPr>
          <w:rFonts w:ascii="Times New Roman" w:hAnsi="Times New Roman" w:cs="Times New Roman"/>
          <w:sz w:val="28"/>
          <w:szCs w:val="28"/>
        </w:rPr>
        <w:t>обесшкуренного</w:t>
      </w:r>
      <w:proofErr w:type="spellEnd"/>
      <w:r w:rsidRPr="00566E81">
        <w:rPr>
          <w:rFonts w:ascii="Times New Roman" w:hAnsi="Times New Roman" w:cs="Times New Roman"/>
          <w:sz w:val="28"/>
          <w:szCs w:val="28"/>
        </w:rPr>
        <w:t xml:space="preserve"> на </w:t>
      </w:r>
      <w:r w:rsidRPr="00566E81">
        <w:rPr>
          <w:rFonts w:ascii="Times New Roman" w:hAnsi="Times New Roman" w:cs="Times New Roman"/>
          <w:sz w:val="28"/>
          <w:szCs w:val="28"/>
        </w:rPr>
        <w:lastRenderedPageBreak/>
        <w:t xml:space="preserve">дату поставки должен составлять не менее 80 %, однако, в </w:t>
      </w:r>
      <w:r w:rsidR="00DD3E5D" w:rsidRPr="00566E81">
        <w:rPr>
          <w:rFonts w:ascii="Times New Roman" w:hAnsi="Times New Roman" w:cs="Times New Roman"/>
          <w:sz w:val="28"/>
          <w:szCs w:val="28"/>
        </w:rPr>
        <w:t>следующих учреждениях:</w:t>
      </w:r>
    </w:p>
    <w:p w:rsidR="00307B39" w:rsidRPr="009928D6" w:rsidRDefault="00DD3E5D"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МДОУ детский сад № 5 «Колобок»;</w:t>
      </w:r>
    </w:p>
    <w:p w:rsidR="00307B39" w:rsidRPr="009928D6" w:rsidRDefault="00307B3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МДОУ детский сад № 11 «Березк</w:t>
      </w:r>
      <w:r w:rsidR="00DD3E5D" w:rsidRPr="009928D6">
        <w:rPr>
          <w:rFonts w:ascii="Times New Roman" w:hAnsi="Times New Roman" w:cs="Times New Roman"/>
          <w:sz w:val="28"/>
          <w:szCs w:val="28"/>
        </w:rPr>
        <w:t>а»;</w:t>
      </w:r>
      <w:r w:rsidRPr="009928D6">
        <w:rPr>
          <w:rFonts w:ascii="Times New Roman" w:hAnsi="Times New Roman" w:cs="Times New Roman"/>
          <w:sz w:val="28"/>
          <w:szCs w:val="28"/>
        </w:rPr>
        <w:t xml:space="preserve"> </w:t>
      </w:r>
    </w:p>
    <w:p w:rsidR="00307B39" w:rsidRPr="009928D6" w:rsidRDefault="00307B3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МДО</w:t>
      </w:r>
      <w:r w:rsidR="00DD3E5D" w:rsidRPr="009928D6">
        <w:rPr>
          <w:rFonts w:ascii="Times New Roman" w:hAnsi="Times New Roman" w:cs="Times New Roman"/>
          <w:sz w:val="28"/>
          <w:szCs w:val="28"/>
        </w:rPr>
        <w:t>У детский сад № 23 «Светлячок»;</w:t>
      </w:r>
    </w:p>
    <w:p w:rsidR="00307B39" w:rsidRPr="009928D6" w:rsidRDefault="00307B3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МДОУ детск</w:t>
      </w:r>
      <w:r w:rsidR="00DD3E5D" w:rsidRPr="009928D6">
        <w:rPr>
          <w:rFonts w:ascii="Times New Roman" w:hAnsi="Times New Roman" w:cs="Times New Roman"/>
          <w:sz w:val="28"/>
          <w:szCs w:val="28"/>
        </w:rPr>
        <w:t>ий сад № 26 «Аленький цветочек»;</w:t>
      </w:r>
      <w:r w:rsidRPr="009928D6">
        <w:rPr>
          <w:rFonts w:ascii="Times New Roman" w:hAnsi="Times New Roman" w:cs="Times New Roman"/>
          <w:sz w:val="28"/>
          <w:szCs w:val="28"/>
        </w:rPr>
        <w:t xml:space="preserve"> </w:t>
      </w:r>
    </w:p>
    <w:p w:rsidR="00307B39" w:rsidRPr="009928D6" w:rsidRDefault="00DD3E5D"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МДОУ детский сад № 31 «Заря»;</w:t>
      </w:r>
    </w:p>
    <w:p w:rsidR="00307B39" w:rsidRPr="009928D6" w:rsidRDefault="00307B3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 xml:space="preserve">МДОУ детский сад № 32 «Тополек» </w:t>
      </w:r>
    </w:p>
    <w:p w:rsidR="00307B39" w:rsidRPr="009928D6" w:rsidRDefault="00307B3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 xml:space="preserve">остаточный срок годности филе минтая мороженого </w:t>
      </w:r>
      <w:proofErr w:type="spellStart"/>
      <w:r w:rsidRPr="009928D6">
        <w:rPr>
          <w:rFonts w:ascii="Times New Roman" w:hAnsi="Times New Roman" w:cs="Times New Roman"/>
          <w:sz w:val="28"/>
          <w:szCs w:val="28"/>
        </w:rPr>
        <w:t>обесшкуренного</w:t>
      </w:r>
      <w:proofErr w:type="spellEnd"/>
      <w:r w:rsidRPr="009928D6">
        <w:rPr>
          <w:rFonts w:ascii="Times New Roman" w:hAnsi="Times New Roman" w:cs="Times New Roman"/>
          <w:sz w:val="28"/>
          <w:szCs w:val="28"/>
        </w:rPr>
        <w:t xml:space="preserve"> на дату поставки составлял менее 80 %</w:t>
      </w:r>
      <w:r w:rsidR="00DD3E5D" w:rsidRPr="009928D6">
        <w:rPr>
          <w:rFonts w:ascii="Times New Roman" w:hAnsi="Times New Roman" w:cs="Times New Roman"/>
          <w:sz w:val="28"/>
          <w:szCs w:val="28"/>
        </w:rPr>
        <w:t xml:space="preserve"> (50%)</w:t>
      </w:r>
      <w:r w:rsidRPr="009928D6">
        <w:rPr>
          <w:rFonts w:ascii="Times New Roman" w:hAnsi="Times New Roman" w:cs="Times New Roman"/>
          <w:sz w:val="28"/>
          <w:szCs w:val="28"/>
        </w:rPr>
        <w:t>;</w:t>
      </w:r>
    </w:p>
    <w:p w:rsidR="00511C29" w:rsidRPr="00566E81" w:rsidRDefault="00307B39" w:rsidP="00566E81">
      <w:pPr>
        <w:pStyle w:val="a6"/>
        <w:numPr>
          <w:ilvl w:val="0"/>
          <w:numId w:val="3"/>
        </w:numPr>
        <w:tabs>
          <w:tab w:val="left" w:pos="1134"/>
        </w:tabs>
        <w:spacing w:line="276" w:lineRule="auto"/>
        <w:ind w:left="0" w:firstLine="567"/>
        <w:jc w:val="both"/>
        <w:rPr>
          <w:rFonts w:ascii="Times New Roman" w:hAnsi="Times New Roman" w:cs="Times New Roman"/>
          <w:sz w:val="28"/>
          <w:szCs w:val="28"/>
        </w:rPr>
      </w:pPr>
      <w:r w:rsidRPr="00566E81">
        <w:rPr>
          <w:rFonts w:ascii="Times New Roman" w:hAnsi="Times New Roman" w:cs="Times New Roman"/>
          <w:sz w:val="28"/>
          <w:szCs w:val="28"/>
        </w:rPr>
        <w:t xml:space="preserve">дополнительными характеристиками установлено </w:t>
      </w:r>
      <w:r w:rsidR="00DD3E5D" w:rsidRPr="00566E81">
        <w:rPr>
          <w:rFonts w:ascii="Times New Roman" w:hAnsi="Times New Roman" w:cs="Times New Roman"/>
          <w:sz w:val="28"/>
          <w:szCs w:val="28"/>
        </w:rPr>
        <w:t>требование о</w:t>
      </w:r>
      <w:r w:rsidRPr="00566E81">
        <w:rPr>
          <w:rFonts w:ascii="Times New Roman" w:hAnsi="Times New Roman" w:cs="Times New Roman"/>
          <w:sz w:val="28"/>
          <w:szCs w:val="28"/>
        </w:rPr>
        <w:t xml:space="preserve"> том, что яблоки должны быть чистыми, без повреждений </w:t>
      </w:r>
      <w:r w:rsidR="00511C29" w:rsidRPr="00566E81">
        <w:rPr>
          <w:rFonts w:ascii="Times New Roman" w:hAnsi="Times New Roman" w:cs="Times New Roman"/>
          <w:sz w:val="28"/>
          <w:szCs w:val="28"/>
        </w:rPr>
        <w:t>вредителями и болезнями, однако.</w:t>
      </w:r>
      <w:r w:rsidRPr="00566E81">
        <w:rPr>
          <w:rFonts w:ascii="Times New Roman" w:hAnsi="Times New Roman" w:cs="Times New Roman"/>
          <w:sz w:val="28"/>
          <w:szCs w:val="28"/>
        </w:rPr>
        <w:t xml:space="preserve"> </w:t>
      </w:r>
      <w:r w:rsidR="00511C29" w:rsidRPr="00566E81">
        <w:rPr>
          <w:rFonts w:ascii="Times New Roman" w:hAnsi="Times New Roman" w:cs="Times New Roman"/>
          <w:sz w:val="28"/>
          <w:szCs w:val="28"/>
        </w:rPr>
        <w:t>В</w:t>
      </w:r>
      <w:r w:rsidR="00DD3E5D" w:rsidRPr="00566E81">
        <w:rPr>
          <w:rFonts w:ascii="Times New Roman" w:hAnsi="Times New Roman" w:cs="Times New Roman"/>
          <w:sz w:val="28"/>
          <w:szCs w:val="28"/>
        </w:rPr>
        <w:t xml:space="preserve"> МДОУ</w:t>
      </w:r>
      <w:r w:rsidRPr="00566E81">
        <w:rPr>
          <w:rFonts w:ascii="Times New Roman" w:hAnsi="Times New Roman" w:cs="Times New Roman"/>
          <w:sz w:val="28"/>
          <w:szCs w:val="28"/>
        </w:rPr>
        <w:t xml:space="preserve"> детский сад № 5 «Колобок» яблоки были повреждены болезнями, вредителями;</w:t>
      </w:r>
    </w:p>
    <w:p w:rsidR="00307B39" w:rsidRPr="00566E81" w:rsidRDefault="00307B39" w:rsidP="00566E81">
      <w:pPr>
        <w:pStyle w:val="a6"/>
        <w:numPr>
          <w:ilvl w:val="0"/>
          <w:numId w:val="3"/>
        </w:numPr>
        <w:tabs>
          <w:tab w:val="left" w:pos="1134"/>
        </w:tabs>
        <w:spacing w:line="276" w:lineRule="auto"/>
        <w:ind w:left="0" w:firstLine="567"/>
        <w:jc w:val="both"/>
        <w:rPr>
          <w:rFonts w:ascii="Times New Roman" w:hAnsi="Times New Roman" w:cs="Times New Roman"/>
          <w:sz w:val="28"/>
          <w:szCs w:val="28"/>
        </w:rPr>
      </w:pPr>
      <w:r w:rsidRPr="00566E81">
        <w:rPr>
          <w:rFonts w:ascii="Times New Roman" w:hAnsi="Times New Roman" w:cs="Times New Roman"/>
          <w:sz w:val="28"/>
          <w:szCs w:val="28"/>
        </w:rPr>
        <w:t xml:space="preserve">дополнительными характеристиками установлено </w:t>
      </w:r>
      <w:r w:rsidR="00511C29" w:rsidRPr="00566E81">
        <w:rPr>
          <w:rFonts w:ascii="Times New Roman" w:hAnsi="Times New Roman" w:cs="Times New Roman"/>
          <w:sz w:val="28"/>
          <w:szCs w:val="28"/>
        </w:rPr>
        <w:t>требование о</w:t>
      </w:r>
      <w:r w:rsidRPr="00566E81">
        <w:rPr>
          <w:rFonts w:ascii="Times New Roman" w:hAnsi="Times New Roman" w:cs="Times New Roman"/>
          <w:sz w:val="28"/>
          <w:szCs w:val="28"/>
        </w:rPr>
        <w:t xml:space="preserve"> том, что зелень петрушки, укропа сушеная должны быть фасовкой 0,015 кг, однако, в </w:t>
      </w:r>
      <w:r w:rsidR="00511C29" w:rsidRPr="00566E81">
        <w:rPr>
          <w:rFonts w:ascii="Times New Roman" w:hAnsi="Times New Roman" w:cs="Times New Roman"/>
          <w:sz w:val="28"/>
          <w:szCs w:val="28"/>
        </w:rPr>
        <w:t>следующих учреждениях:</w:t>
      </w:r>
    </w:p>
    <w:p w:rsidR="00307B39" w:rsidRPr="009928D6" w:rsidRDefault="00307B3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М</w:t>
      </w:r>
      <w:r w:rsidR="00DD3E5D" w:rsidRPr="009928D6">
        <w:rPr>
          <w:rFonts w:ascii="Times New Roman" w:hAnsi="Times New Roman" w:cs="Times New Roman"/>
          <w:sz w:val="28"/>
          <w:szCs w:val="28"/>
        </w:rPr>
        <w:t>ДОУ детский сад № 11 «Березка»;</w:t>
      </w:r>
    </w:p>
    <w:p w:rsidR="00307B39" w:rsidRPr="009928D6" w:rsidRDefault="00307B3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МДО</w:t>
      </w:r>
      <w:r w:rsidR="00DD3E5D" w:rsidRPr="009928D6">
        <w:rPr>
          <w:rFonts w:ascii="Times New Roman" w:hAnsi="Times New Roman" w:cs="Times New Roman"/>
          <w:sz w:val="28"/>
          <w:szCs w:val="28"/>
        </w:rPr>
        <w:t>У детский сад № 38 «</w:t>
      </w:r>
      <w:proofErr w:type="spellStart"/>
      <w:r w:rsidR="00DD3E5D" w:rsidRPr="009928D6">
        <w:rPr>
          <w:rFonts w:ascii="Times New Roman" w:hAnsi="Times New Roman" w:cs="Times New Roman"/>
          <w:sz w:val="28"/>
          <w:szCs w:val="28"/>
        </w:rPr>
        <w:t>Журавушка</w:t>
      </w:r>
      <w:proofErr w:type="spellEnd"/>
      <w:r w:rsidR="00DD3E5D" w:rsidRPr="009928D6">
        <w:rPr>
          <w:rFonts w:ascii="Times New Roman" w:hAnsi="Times New Roman" w:cs="Times New Roman"/>
          <w:sz w:val="28"/>
          <w:szCs w:val="28"/>
        </w:rPr>
        <w:t>»;</w:t>
      </w:r>
    </w:p>
    <w:p w:rsidR="00307B39" w:rsidRPr="009928D6" w:rsidRDefault="00307B3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 xml:space="preserve">МДОУ детский сад № 41 «Планета детства» </w:t>
      </w:r>
    </w:p>
    <w:p w:rsidR="00307B39" w:rsidRPr="009928D6" w:rsidRDefault="00307B3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фасовка принятой зелени петрушки, укропа сушеная составляла 0,030 кг;</w:t>
      </w:r>
    </w:p>
    <w:p w:rsidR="00307B39" w:rsidRPr="00566E81" w:rsidRDefault="00307B39" w:rsidP="00566E81">
      <w:pPr>
        <w:pStyle w:val="a6"/>
        <w:numPr>
          <w:ilvl w:val="0"/>
          <w:numId w:val="3"/>
        </w:numPr>
        <w:tabs>
          <w:tab w:val="left" w:pos="1134"/>
        </w:tabs>
        <w:spacing w:line="276" w:lineRule="auto"/>
        <w:ind w:left="0" w:firstLine="567"/>
        <w:jc w:val="both"/>
        <w:rPr>
          <w:rFonts w:ascii="Times New Roman" w:hAnsi="Times New Roman" w:cs="Times New Roman"/>
          <w:sz w:val="28"/>
          <w:szCs w:val="28"/>
        </w:rPr>
      </w:pPr>
      <w:r w:rsidRPr="00566E81">
        <w:rPr>
          <w:rFonts w:ascii="Times New Roman" w:hAnsi="Times New Roman" w:cs="Times New Roman"/>
          <w:sz w:val="28"/>
          <w:szCs w:val="28"/>
        </w:rPr>
        <w:t xml:space="preserve">дополнительными характеристиками установлено </w:t>
      </w:r>
      <w:r w:rsidR="00DD3E5D" w:rsidRPr="00566E81">
        <w:rPr>
          <w:rFonts w:ascii="Times New Roman" w:hAnsi="Times New Roman" w:cs="Times New Roman"/>
          <w:sz w:val="28"/>
          <w:szCs w:val="28"/>
        </w:rPr>
        <w:t>требование о</w:t>
      </w:r>
      <w:r w:rsidRPr="00566E81">
        <w:rPr>
          <w:rFonts w:ascii="Times New Roman" w:hAnsi="Times New Roman" w:cs="Times New Roman"/>
          <w:sz w:val="28"/>
          <w:szCs w:val="28"/>
        </w:rPr>
        <w:t xml:space="preserve"> том, что корнеплоды моркови столовой должны были быть чистыми, не увядшими, не треснувшими, без повреждений сельскохозяйственными вредителями, с черенками длиной не более 2,0 см, однако, </w:t>
      </w:r>
      <w:r w:rsidR="00DD3E5D" w:rsidRPr="00566E81">
        <w:rPr>
          <w:rFonts w:ascii="Times New Roman" w:hAnsi="Times New Roman" w:cs="Times New Roman"/>
          <w:sz w:val="28"/>
          <w:szCs w:val="28"/>
        </w:rPr>
        <w:t>в следующих учреждениях:</w:t>
      </w:r>
    </w:p>
    <w:p w:rsidR="00307B39" w:rsidRPr="009928D6" w:rsidRDefault="00DD3E5D"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МДОУ детский сад № 5 «Колобок»;</w:t>
      </w:r>
    </w:p>
    <w:p w:rsidR="00307B39" w:rsidRPr="009928D6" w:rsidRDefault="00307B3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 xml:space="preserve">МДОУ детский сад № 11 «Березка» </w:t>
      </w:r>
    </w:p>
    <w:p w:rsidR="00307B39" w:rsidRPr="009928D6" w:rsidRDefault="00307B3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 xml:space="preserve">корнеплоды моркови столовой </w:t>
      </w:r>
      <w:r w:rsidR="00DD3E5D" w:rsidRPr="009928D6">
        <w:rPr>
          <w:rFonts w:ascii="Times New Roman" w:hAnsi="Times New Roman" w:cs="Times New Roman"/>
          <w:sz w:val="28"/>
          <w:szCs w:val="28"/>
        </w:rPr>
        <w:t xml:space="preserve">были треснувшими, со следами плесени. В </w:t>
      </w:r>
      <w:r w:rsidRPr="009928D6">
        <w:rPr>
          <w:rFonts w:ascii="Times New Roman" w:hAnsi="Times New Roman" w:cs="Times New Roman"/>
          <w:sz w:val="28"/>
          <w:szCs w:val="28"/>
        </w:rPr>
        <w:t xml:space="preserve">МДОУ детский сад № 37 «Аленушка» </w:t>
      </w:r>
      <w:r w:rsidR="00DD3E5D" w:rsidRPr="009928D6">
        <w:rPr>
          <w:rFonts w:ascii="Times New Roman" w:hAnsi="Times New Roman" w:cs="Times New Roman"/>
          <w:sz w:val="28"/>
          <w:szCs w:val="28"/>
        </w:rPr>
        <w:t>размер черенков корнеплодов моркови столовой составлял более 2,0 см</w:t>
      </w:r>
    </w:p>
    <w:p w:rsidR="00307B39" w:rsidRPr="00566E81" w:rsidRDefault="00307B39" w:rsidP="00566E81">
      <w:pPr>
        <w:pStyle w:val="a6"/>
        <w:numPr>
          <w:ilvl w:val="0"/>
          <w:numId w:val="3"/>
        </w:numPr>
        <w:tabs>
          <w:tab w:val="left" w:pos="1134"/>
        </w:tabs>
        <w:spacing w:line="276" w:lineRule="auto"/>
        <w:ind w:left="0" w:firstLine="567"/>
        <w:jc w:val="both"/>
        <w:rPr>
          <w:rFonts w:ascii="Times New Roman" w:hAnsi="Times New Roman" w:cs="Times New Roman"/>
          <w:sz w:val="28"/>
          <w:szCs w:val="28"/>
        </w:rPr>
      </w:pPr>
      <w:r w:rsidRPr="00566E81">
        <w:rPr>
          <w:rFonts w:ascii="Times New Roman" w:hAnsi="Times New Roman" w:cs="Times New Roman"/>
          <w:sz w:val="28"/>
          <w:szCs w:val="28"/>
        </w:rPr>
        <w:lastRenderedPageBreak/>
        <w:t xml:space="preserve">дополнительными характеристиками установлено </w:t>
      </w:r>
      <w:r w:rsidR="00DD3E5D" w:rsidRPr="00566E81">
        <w:rPr>
          <w:rFonts w:ascii="Times New Roman" w:hAnsi="Times New Roman" w:cs="Times New Roman"/>
          <w:sz w:val="28"/>
          <w:szCs w:val="28"/>
        </w:rPr>
        <w:t>требование о</w:t>
      </w:r>
      <w:r w:rsidRPr="00566E81">
        <w:rPr>
          <w:rFonts w:ascii="Times New Roman" w:hAnsi="Times New Roman" w:cs="Times New Roman"/>
          <w:sz w:val="28"/>
          <w:szCs w:val="28"/>
        </w:rPr>
        <w:t xml:space="preserve"> том, что корнеплоды свеклы столовой должны были быть чистыми, не увядшими, не треснувшими, без повреждений сельскохозяйственными вредителями, однако, </w:t>
      </w:r>
      <w:r w:rsidR="00DD3E5D" w:rsidRPr="00566E81">
        <w:rPr>
          <w:rFonts w:ascii="Times New Roman" w:hAnsi="Times New Roman" w:cs="Times New Roman"/>
          <w:sz w:val="28"/>
          <w:szCs w:val="28"/>
        </w:rPr>
        <w:t>в МДОУ</w:t>
      </w:r>
      <w:r w:rsidRPr="00566E81">
        <w:rPr>
          <w:rFonts w:ascii="Times New Roman" w:hAnsi="Times New Roman" w:cs="Times New Roman"/>
          <w:sz w:val="28"/>
          <w:szCs w:val="28"/>
        </w:rPr>
        <w:t xml:space="preserve"> детский сад № 11 «Березка» </w:t>
      </w:r>
      <w:r w:rsidR="00DD3E5D" w:rsidRPr="00566E81">
        <w:rPr>
          <w:rFonts w:ascii="Times New Roman" w:hAnsi="Times New Roman" w:cs="Times New Roman"/>
          <w:sz w:val="28"/>
          <w:szCs w:val="28"/>
        </w:rPr>
        <w:t>и МДОУ</w:t>
      </w:r>
      <w:r w:rsidRPr="00566E81">
        <w:rPr>
          <w:rFonts w:ascii="Times New Roman" w:hAnsi="Times New Roman" w:cs="Times New Roman"/>
          <w:sz w:val="28"/>
          <w:szCs w:val="28"/>
        </w:rPr>
        <w:t xml:space="preserve"> детский сад № 41 «Планета детства» корнеплоды свеклы столовой </w:t>
      </w:r>
      <w:r w:rsidR="00DD3E5D" w:rsidRPr="00566E81">
        <w:rPr>
          <w:rFonts w:ascii="Times New Roman" w:hAnsi="Times New Roman" w:cs="Times New Roman"/>
          <w:sz w:val="28"/>
          <w:szCs w:val="28"/>
        </w:rPr>
        <w:t>были треснувшими</w:t>
      </w:r>
      <w:r w:rsidRPr="00566E81">
        <w:rPr>
          <w:rFonts w:ascii="Times New Roman" w:hAnsi="Times New Roman" w:cs="Times New Roman"/>
          <w:sz w:val="28"/>
          <w:szCs w:val="28"/>
        </w:rPr>
        <w:t>, со следами плесени;</w:t>
      </w:r>
    </w:p>
    <w:p w:rsidR="00307B39" w:rsidRPr="00566E81" w:rsidRDefault="00307B39" w:rsidP="00566E81">
      <w:pPr>
        <w:pStyle w:val="a6"/>
        <w:numPr>
          <w:ilvl w:val="0"/>
          <w:numId w:val="3"/>
        </w:numPr>
        <w:tabs>
          <w:tab w:val="left" w:pos="1134"/>
        </w:tabs>
        <w:spacing w:line="276" w:lineRule="auto"/>
        <w:ind w:left="0" w:firstLine="567"/>
        <w:jc w:val="both"/>
        <w:rPr>
          <w:rFonts w:ascii="Times New Roman" w:hAnsi="Times New Roman" w:cs="Times New Roman"/>
          <w:sz w:val="28"/>
          <w:szCs w:val="28"/>
        </w:rPr>
      </w:pPr>
      <w:r w:rsidRPr="00566E81">
        <w:rPr>
          <w:rFonts w:ascii="Times New Roman" w:hAnsi="Times New Roman" w:cs="Times New Roman"/>
          <w:sz w:val="28"/>
          <w:szCs w:val="28"/>
        </w:rPr>
        <w:t xml:space="preserve">дополнительными характеристиками установлено </w:t>
      </w:r>
      <w:r w:rsidR="00DD3E5D" w:rsidRPr="00566E81">
        <w:rPr>
          <w:rFonts w:ascii="Times New Roman" w:hAnsi="Times New Roman" w:cs="Times New Roman"/>
          <w:sz w:val="28"/>
          <w:szCs w:val="28"/>
        </w:rPr>
        <w:t>требование о</w:t>
      </w:r>
      <w:r w:rsidRPr="00566E81">
        <w:rPr>
          <w:rFonts w:ascii="Times New Roman" w:hAnsi="Times New Roman" w:cs="Times New Roman"/>
          <w:sz w:val="28"/>
          <w:szCs w:val="28"/>
        </w:rPr>
        <w:t xml:space="preserve"> том, что лимоны должны были быть свежими, целыми, чистыми, без повреждений кожицы плода, не допускаются загнившие плоды, однако, </w:t>
      </w:r>
      <w:r w:rsidR="00566E81" w:rsidRPr="00566E81">
        <w:rPr>
          <w:rFonts w:ascii="Times New Roman" w:hAnsi="Times New Roman" w:cs="Times New Roman"/>
          <w:sz w:val="28"/>
          <w:szCs w:val="28"/>
        </w:rPr>
        <w:t>в МДОУ</w:t>
      </w:r>
      <w:r w:rsidRPr="00566E81">
        <w:rPr>
          <w:rFonts w:ascii="Times New Roman" w:hAnsi="Times New Roman" w:cs="Times New Roman"/>
          <w:sz w:val="28"/>
          <w:szCs w:val="28"/>
        </w:rPr>
        <w:t xml:space="preserve"> детский сад № 41 «Планета детства» поверхность лимонов была повреждена, ряд плодов были загнившими;</w:t>
      </w:r>
    </w:p>
    <w:p w:rsidR="00511C29" w:rsidRPr="00566E81" w:rsidRDefault="00307B39" w:rsidP="00566E81">
      <w:pPr>
        <w:pStyle w:val="a6"/>
        <w:numPr>
          <w:ilvl w:val="0"/>
          <w:numId w:val="3"/>
        </w:numPr>
        <w:tabs>
          <w:tab w:val="left" w:pos="1134"/>
        </w:tabs>
        <w:spacing w:line="276" w:lineRule="auto"/>
        <w:ind w:left="0" w:firstLine="567"/>
        <w:jc w:val="both"/>
        <w:rPr>
          <w:rFonts w:ascii="Times New Roman" w:hAnsi="Times New Roman" w:cs="Times New Roman"/>
          <w:sz w:val="28"/>
          <w:szCs w:val="28"/>
        </w:rPr>
      </w:pPr>
      <w:r w:rsidRPr="00566E81">
        <w:rPr>
          <w:rFonts w:ascii="Times New Roman" w:hAnsi="Times New Roman" w:cs="Times New Roman"/>
          <w:sz w:val="28"/>
          <w:szCs w:val="28"/>
        </w:rPr>
        <w:t xml:space="preserve">дополнительными характеристиками установлено </w:t>
      </w:r>
      <w:r w:rsidR="00511C29" w:rsidRPr="00566E81">
        <w:rPr>
          <w:rFonts w:ascii="Times New Roman" w:hAnsi="Times New Roman" w:cs="Times New Roman"/>
          <w:sz w:val="28"/>
          <w:szCs w:val="28"/>
        </w:rPr>
        <w:t>требование о</w:t>
      </w:r>
      <w:r w:rsidRPr="00566E81">
        <w:rPr>
          <w:rFonts w:ascii="Times New Roman" w:hAnsi="Times New Roman" w:cs="Times New Roman"/>
          <w:sz w:val="28"/>
          <w:szCs w:val="28"/>
        </w:rPr>
        <w:t xml:space="preserve"> том, что в составе икры </w:t>
      </w:r>
      <w:r w:rsidR="00511C29" w:rsidRPr="00566E81">
        <w:rPr>
          <w:rFonts w:ascii="Times New Roman" w:hAnsi="Times New Roman" w:cs="Times New Roman"/>
          <w:sz w:val="28"/>
          <w:szCs w:val="28"/>
        </w:rPr>
        <w:t>кабачковой не</w:t>
      </w:r>
      <w:r w:rsidRPr="00566E81">
        <w:rPr>
          <w:rFonts w:ascii="Times New Roman" w:hAnsi="Times New Roman" w:cs="Times New Roman"/>
          <w:sz w:val="28"/>
          <w:szCs w:val="28"/>
        </w:rPr>
        <w:t xml:space="preserve"> должно было быть перца черного молотого, чеснока или других острых специй, однако состав принятой в</w:t>
      </w:r>
      <w:r w:rsidR="00511C29" w:rsidRPr="00566E81">
        <w:rPr>
          <w:rFonts w:ascii="Times New Roman" w:hAnsi="Times New Roman" w:cs="Times New Roman"/>
          <w:sz w:val="28"/>
          <w:szCs w:val="28"/>
        </w:rPr>
        <w:t xml:space="preserve"> следующих учреждениях:</w:t>
      </w:r>
      <w:r w:rsidRPr="00566E81">
        <w:rPr>
          <w:rFonts w:ascii="Times New Roman" w:hAnsi="Times New Roman" w:cs="Times New Roman"/>
          <w:sz w:val="28"/>
          <w:szCs w:val="28"/>
        </w:rPr>
        <w:t xml:space="preserve"> </w:t>
      </w:r>
    </w:p>
    <w:p w:rsidR="00307B39" w:rsidRPr="009928D6" w:rsidRDefault="00511C2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МДОУ детский сад № 2 «Кораблик»;</w:t>
      </w:r>
      <w:r w:rsidR="00307B39" w:rsidRPr="009928D6">
        <w:rPr>
          <w:rFonts w:ascii="Times New Roman" w:hAnsi="Times New Roman" w:cs="Times New Roman"/>
          <w:sz w:val="28"/>
          <w:szCs w:val="28"/>
        </w:rPr>
        <w:t xml:space="preserve"> </w:t>
      </w:r>
    </w:p>
    <w:p w:rsidR="00307B39" w:rsidRPr="009928D6" w:rsidRDefault="00511C2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МДОУ детский сад № 5 «Колобок»;</w:t>
      </w:r>
      <w:r w:rsidR="00307B39" w:rsidRPr="009928D6">
        <w:rPr>
          <w:rFonts w:ascii="Times New Roman" w:hAnsi="Times New Roman" w:cs="Times New Roman"/>
          <w:sz w:val="28"/>
          <w:szCs w:val="28"/>
        </w:rPr>
        <w:t xml:space="preserve"> </w:t>
      </w:r>
    </w:p>
    <w:p w:rsidR="00307B39" w:rsidRPr="009928D6" w:rsidRDefault="00511C2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МДОУ детский сад № 6 «Ягодка»;</w:t>
      </w:r>
    </w:p>
    <w:p w:rsidR="00307B39" w:rsidRPr="009928D6" w:rsidRDefault="00511C2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МДОУ детский сад № 11 «Березка»;</w:t>
      </w:r>
      <w:r w:rsidR="00307B39" w:rsidRPr="009928D6">
        <w:rPr>
          <w:rFonts w:ascii="Times New Roman" w:hAnsi="Times New Roman" w:cs="Times New Roman"/>
          <w:sz w:val="28"/>
          <w:szCs w:val="28"/>
        </w:rPr>
        <w:t xml:space="preserve"> </w:t>
      </w:r>
    </w:p>
    <w:p w:rsidR="00307B39" w:rsidRPr="009928D6" w:rsidRDefault="00307B3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МДОУ детский са</w:t>
      </w:r>
      <w:r w:rsidR="00511C29" w:rsidRPr="009928D6">
        <w:rPr>
          <w:rFonts w:ascii="Times New Roman" w:hAnsi="Times New Roman" w:cs="Times New Roman"/>
          <w:sz w:val="28"/>
          <w:szCs w:val="28"/>
        </w:rPr>
        <w:t>д № 23 «Светлячок»;</w:t>
      </w:r>
    </w:p>
    <w:p w:rsidR="00307B39" w:rsidRPr="009928D6" w:rsidRDefault="00307B3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МДОУ детски</w:t>
      </w:r>
      <w:r w:rsidR="00511C29" w:rsidRPr="009928D6">
        <w:rPr>
          <w:rFonts w:ascii="Times New Roman" w:hAnsi="Times New Roman" w:cs="Times New Roman"/>
          <w:sz w:val="28"/>
          <w:szCs w:val="28"/>
        </w:rPr>
        <w:t>й сад № 26 «Аленький цветочек»;</w:t>
      </w:r>
    </w:p>
    <w:p w:rsidR="00307B39" w:rsidRPr="009928D6" w:rsidRDefault="00511C2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МДОУ детский сад № 31 «Заря»;</w:t>
      </w:r>
    </w:p>
    <w:p w:rsidR="00307B39" w:rsidRPr="009928D6" w:rsidRDefault="00307B3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М</w:t>
      </w:r>
      <w:r w:rsidR="00511C29" w:rsidRPr="009928D6">
        <w:rPr>
          <w:rFonts w:ascii="Times New Roman" w:hAnsi="Times New Roman" w:cs="Times New Roman"/>
          <w:sz w:val="28"/>
          <w:szCs w:val="28"/>
        </w:rPr>
        <w:t>ДОУ детский сад № 32 «Тополек»;</w:t>
      </w:r>
    </w:p>
    <w:p w:rsidR="00307B39" w:rsidRPr="009928D6" w:rsidRDefault="00307B3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М</w:t>
      </w:r>
      <w:r w:rsidR="00511C29" w:rsidRPr="009928D6">
        <w:rPr>
          <w:rFonts w:ascii="Times New Roman" w:hAnsi="Times New Roman" w:cs="Times New Roman"/>
          <w:sz w:val="28"/>
          <w:szCs w:val="28"/>
        </w:rPr>
        <w:t>ДОУ детский сад № 37 «Аленушка»;</w:t>
      </w:r>
      <w:r w:rsidRPr="009928D6">
        <w:rPr>
          <w:rFonts w:ascii="Times New Roman" w:hAnsi="Times New Roman" w:cs="Times New Roman"/>
          <w:sz w:val="28"/>
          <w:szCs w:val="28"/>
        </w:rPr>
        <w:t xml:space="preserve"> </w:t>
      </w:r>
    </w:p>
    <w:p w:rsidR="00307B39" w:rsidRPr="009928D6" w:rsidRDefault="00307B3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МДОУ детский сад № 38 «</w:t>
      </w:r>
      <w:proofErr w:type="spellStart"/>
      <w:r w:rsidRPr="009928D6">
        <w:rPr>
          <w:rFonts w:ascii="Times New Roman" w:hAnsi="Times New Roman" w:cs="Times New Roman"/>
          <w:sz w:val="28"/>
          <w:szCs w:val="28"/>
        </w:rPr>
        <w:t>Журавушка</w:t>
      </w:r>
      <w:proofErr w:type="spellEnd"/>
      <w:r w:rsidRPr="009928D6">
        <w:rPr>
          <w:rFonts w:ascii="Times New Roman" w:hAnsi="Times New Roman" w:cs="Times New Roman"/>
          <w:sz w:val="28"/>
          <w:szCs w:val="28"/>
        </w:rPr>
        <w:t>»</w:t>
      </w:r>
      <w:r w:rsidR="00511C29" w:rsidRPr="009928D6">
        <w:rPr>
          <w:rFonts w:ascii="Times New Roman" w:hAnsi="Times New Roman" w:cs="Times New Roman"/>
          <w:sz w:val="28"/>
          <w:szCs w:val="28"/>
        </w:rPr>
        <w:t>;</w:t>
      </w:r>
      <w:r w:rsidRPr="009928D6">
        <w:rPr>
          <w:rFonts w:ascii="Times New Roman" w:hAnsi="Times New Roman" w:cs="Times New Roman"/>
          <w:sz w:val="28"/>
          <w:szCs w:val="28"/>
        </w:rPr>
        <w:t xml:space="preserve"> </w:t>
      </w:r>
    </w:p>
    <w:p w:rsidR="00307B39" w:rsidRPr="009928D6" w:rsidRDefault="00307B3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 xml:space="preserve">МДОУ детский сад № 41 «Планета детства» </w:t>
      </w:r>
    </w:p>
    <w:p w:rsidR="00307B39" w:rsidRPr="009928D6" w:rsidRDefault="00307B3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икры кабачковой не был полностью раскрыт производителем и содержал обобщенный вид специй «пряности» без указания конкретного их перечня.</w:t>
      </w:r>
    </w:p>
    <w:p w:rsidR="00307B39" w:rsidRPr="009928D6" w:rsidRDefault="00307B3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 xml:space="preserve">Таким образом, приемка икры кабачковой ответственными лицами вышеуказанных дошкольных учреждений была проведена без подтверждения соответствия икры кабачковой дополнительным характеристикам, установленным заключенными муниципальными контрактами, что содержит риски приемки продуктов питания, в состав которой могут входить </w:t>
      </w:r>
      <w:r w:rsidRPr="009928D6">
        <w:rPr>
          <w:rFonts w:ascii="Times New Roman" w:hAnsi="Times New Roman" w:cs="Times New Roman"/>
          <w:sz w:val="28"/>
          <w:szCs w:val="28"/>
        </w:rPr>
        <w:lastRenderedPageBreak/>
        <w:t xml:space="preserve">составляющие, запрещенные действующим законодательством к применению в детском питании.  </w:t>
      </w:r>
    </w:p>
    <w:p w:rsidR="00307B39" w:rsidRPr="009928D6" w:rsidRDefault="00307B3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 xml:space="preserve">Контрольно-счетной комиссией был направлен запрос директору ООО «Ника», являющемуся поставщиком икры кабачковой, о детализации состава поставленной в дошкольные учреждения икры кабачковой. Согласно ответу на запрос в состав пряностей входит только перец душистый молотый, допустимый для использования в детском питании согласно </w:t>
      </w:r>
      <w:proofErr w:type="spellStart"/>
      <w:r w:rsidRPr="009928D6">
        <w:rPr>
          <w:rFonts w:ascii="Times New Roman" w:hAnsi="Times New Roman" w:cs="Times New Roman"/>
          <w:sz w:val="28"/>
          <w:szCs w:val="28"/>
        </w:rPr>
        <w:t>СанПин</w:t>
      </w:r>
      <w:proofErr w:type="spellEnd"/>
      <w:r w:rsidRPr="009928D6">
        <w:rPr>
          <w:rFonts w:ascii="Times New Roman" w:hAnsi="Times New Roman" w:cs="Times New Roman"/>
          <w:sz w:val="28"/>
          <w:szCs w:val="28"/>
        </w:rPr>
        <w:t xml:space="preserve"> № 2.3/2.4.3590-20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РФ от 27.10.2020 № 32.</w:t>
      </w:r>
    </w:p>
    <w:p w:rsidR="00307B39" w:rsidRPr="009928D6" w:rsidRDefault="00307B3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Таким образом, настоящей проверкой выявлены нарушения п. 1 ч. 1, ч. 7 ст. 94 Закона № 44-ФЗ - осуществление приемки поставленных продуктов питания при несоответствии их условиям заключенных муниципальных контрактов.</w:t>
      </w:r>
    </w:p>
    <w:p w:rsidR="00307B39" w:rsidRPr="009928D6" w:rsidRDefault="00307B3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 xml:space="preserve">Согласно представленным объяснительным </w:t>
      </w:r>
      <w:r w:rsidR="005D0870" w:rsidRPr="009928D6">
        <w:rPr>
          <w:rFonts w:ascii="Times New Roman" w:hAnsi="Times New Roman" w:cs="Times New Roman"/>
          <w:sz w:val="28"/>
          <w:szCs w:val="28"/>
        </w:rPr>
        <w:t xml:space="preserve">запискам заведующих </w:t>
      </w:r>
      <w:r w:rsidRPr="009928D6">
        <w:rPr>
          <w:rFonts w:ascii="Times New Roman" w:hAnsi="Times New Roman" w:cs="Times New Roman"/>
          <w:sz w:val="28"/>
          <w:szCs w:val="28"/>
        </w:rPr>
        <w:t xml:space="preserve">дошкольных учреждений допущение выявленных нарушений в основном связано с невнимательным </w:t>
      </w:r>
      <w:r w:rsidR="005D0870" w:rsidRPr="009928D6">
        <w:rPr>
          <w:rFonts w:ascii="Times New Roman" w:hAnsi="Times New Roman" w:cs="Times New Roman"/>
          <w:sz w:val="28"/>
          <w:szCs w:val="28"/>
        </w:rPr>
        <w:t>изучением характеристик</w:t>
      </w:r>
      <w:r w:rsidRPr="009928D6">
        <w:rPr>
          <w:rFonts w:ascii="Times New Roman" w:hAnsi="Times New Roman" w:cs="Times New Roman"/>
          <w:sz w:val="28"/>
          <w:szCs w:val="28"/>
        </w:rPr>
        <w:t xml:space="preserve"> принимаемых продуктов питания. </w:t>
      </w:r>
    </w:p>
    <w:p w:rsidR="0042644C" w:rsidRPr="009928D6" w:rsidRDefault="0042644C"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Руководствуясь ст. 192 Трудового кодекса Российской Федерации с учетом нарушений, выявленных в ходе выездных осмотров, за неисполнение или ненадлежащее исполнение работниками по их вине возложенных трудовых обязанностей, работодатель в лице заведующих следующих дошкольных учреждений:</w:t>
      </w:r>
    </w:p>
    <w:p w:rsidR="00307B39" w:rsidRPr="009928D6" w:rsidRDefault="00307B3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М</w:t>
      </w:r>
      <w:r w:rsidR="005D0870" w:rsidRPr="009928D6">
        <w:rPr>
          <w:rFonts w:ascii="Times New Roman" w:hAnsi="Times New Roman" w:cs="Times New Roman"/>
          <w:sz w:val="28"/>
          <w:szCs w:val="28"/>
        </w:rPr>
        <w:t>ДОУ детский сад № 2 «Кораблик»;</w:t>
      </w:r>
    </w:p>
    <w:p w:rsidR="00307B39" w:rsidRPr="009928D6" w:rsidRDefault="005D0870"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МДОУ детский сад № 5 «Колобок»;</w:t>
      </w:r>
    </w:p>
    <w:p w:rsidR="00307B39" w:rsidRPr="009928D6" w:rsidRDefault="005D0870"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МДОУ детский сад № 6 «Ягодка»;</w:t>
      </w:r>
    </w:p>
    <w:p w:rsidR="00307B39" w:rsidRPr="009928D6" w:rsidRDefault="005D0870"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МДОУ детский сад № 8 «Теремок»;</w:t>
      </w:r>
      <w:r w:rsidR="00307B39" w:rsidRPr="009928D6">
        <w:rPr>
          <w:rFonts w:ascii="Times New Roman" w:hAnsi="Times New Roman" w:cs="Times New Roman"/>
          <w:sz w:val="28"/>
          <w:szCs w:val="28"/>
        </w:rPr>
        <w:t xml:space="preserve"> </w:t>
      </w:r>
    </w:p>
    <w:p w:rsidR="00307B39" w:rsidRPr="009928D6" w:rsidRDefault="00307B3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МДОУ детский сад № 11 «Березка»</w:t>
      </w:r>
      <w:r w:rsidR="005D0870" w:rsidRPr="009928D6">
        <w:rPr>
          <w:rFonts w:ascii="Times New Roman" w:hAnsi="Times New Roman" w:cs="Times New Roman"/>
          <w:sz w:val="28"/>
          <w:szCs w:val="28"/>
        </w:rPr>
        <w:t>;</w:t>
      </w:r>
      <w:r w:rsidRPr="009928D6">
        <w:rPr>
          <w:rFonts w:ascii="Times New Roman" w:hAnsi="Times New Roman" w:cs="Times New Roman"/>
          <w:sz w:val="28"/>
          <w:szCs w:val="28"/>
        </w:rPr>
        <w:t xml:space="preserve"> </w:t>
      </w:r>
    </w:p>
    <w:p w:rsidR="00307B39" w:rsidRPr="009928D6" w:rsidRDefault="00307B3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МДОУ детский сад № 23</w:t>
      </w:r>
      <w:r w:rsidR="005D0870" w:rsidRPr="009928D6">
        <w:rPr>
          <w:rFonts w:ascii="Times New Roman" w:hAnsi="Times New Roman" w:cs="Times New Roman"/>
          <w:sz w:val="28"/>
          <w:szCs w:val="28"/>
        </w:rPr>
        <w:t xml:space="preserve"> «Светлячок»;</w:t>
      </w:r>
    </w:p>
    <w:p w:rsidR="00307B39" w:rsidRPr="009928D6" w:rsidRDefault="00307B3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МДОУ детск</w:t>
      </w:r>
      <w:r w:rsidR="005D0870" w:rsidRPr="009928D6">
        <w:rPr>
          <w:rFonts w:ascii="Times New Roman" w:hAnsi="Times New Roman" w:cs="Times New Roman"/>
          <w:sz w:val="28"/>
          <w:szCs w:val="28"/>
        </w:rPr>
        <w:t>ий сад № 26 «Аленький цветочек»;</w:t>
      </w:r>
      <w:r w:rsidRPr="009928D6">
        <w:rPr>
          <w:rFonts w:ascii="Times New Roman" w:hAnsi="Times New Roman" w:cs="Times New Roman"/>
          <w:sz w:val="28"/>
          <w:szCs w:val="28"/>
        </w:rPr>
        <w:t xml:space="preserve"> </w:t>
      </w:r>
    </w:p>
    <w:p w:rsidR="00307B39" w:rsidRPr="009928D6" w:rsidRDefault="005D0870"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МДОУ детский сад № 31 «Заря»;</w:t>
      </w:r>
    </w:p>
    <w:p w:rsidR="00307B39" w:rsidRPr="009928D6" w:rsidRDefault="00307B3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М</w:t>
      </w:r>
      <w:r w:rsidR="005D0870" w:rsidRPr="009928D6">
        <w:rPr>
          <w:rFonts w:ascii="Times New Roman" w:hAnsi="Times New Roman" w:cs="Times New Roman"/>
          <w:sz w:val="28"/>
          <w:szCs w:val="28"/>
        </w:rPr>
        <w:t>ДОУ детский сад № 32 «Тополек»;</w:t>
      </w:r>
    </w:p>
    <w:p w:rsidR="00307B39" w:rsidRPr="009928D6" w:rsidRDefault="00307B3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МД</w:t>
      </w:r>
      <w:r w:rsidR="005D0870" w:rsidRPr="009928D6">
        <w:rPr>
          <w:rFonts w:ascii="Times New Roman" w:hAnsi="Times New Roman" w:cs="Times New Roman"/>
          <w:sz w:val="28"/>
          <w:szCs w:val="28"/>
        </w:rPr>
        <w:t>ОУ детский сад № 37 «Аленушка»;</w:t>
      </w:r>
    </w:p>
    <w:p w:rsidR="00307B39" w:rsidRPr="009928D6" w:rsidRDefault="00307B3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lastRenderedPageBreak/>
        <w:t>МД</w:t>
      </w:r>
      <w:r w:rsidR="005D0870" w:rsidRPr="009928D6">
        <w:rPr>
          <w:rFonts w:ascii="Times New Roman" w:hAnsi="Times New Roman" w:cs="Times New Roman"/>
          <w:sz w:val="28"/>
          <w:szCs w:val="28"/>
        </w:rPr>
        <w:t>ОУ детский сад № 38 «</w:t>
      </w:r>
      <w:proofErr w:type="spellStart"/>
      <w:r w:rsidR="005D0870" w:rsidRPr="009928D6">
        <w:rPr>
          <w:rFonts w:ascii="Times New Roman" w:hAnsi="Times New Roman" w:cs="Times New Roman"/>
          <w:sz w:val="28"/>
          <w:szCs w:val="28"/>
        </w:rPr>
        <w:t>Журавушка</w:t>
      </w:r>
      <w:proofErr w:type="spellEnd"/>
      <w:r w:rsidR="005D0870" w:rsidRPr="009928D6">
        <w:rPr>
          <w:rFonts w:ascii="Times New Roman" w:hAnsi="Times New Roman" w:cs="Times New Roman"/>
          <w:sz w:val="28"/>
          <w:szCs w:val="28"/>
        </w:rPr>
        <w:t>»;</w:t>
      </w:r>
      <w:r w:rsidRPr="009928D6">
        <w:rPr>
          <w:rFonts w:ascii="Times New Roman" w:hAnsi="Times New Roman" w:cs="Times New Roman"/>
          <w:sz w:val="28"/>
          <w:szCs w:val="28"/>
        </w:rPr>
        <w:t xml:space="preserve"> </w:t>
      </w:r>
    </w:p>
    <w:p w:rsidR="00307B39" w:rsidRPr="009928D6" w:rsidRDefault="00307B39"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 xml:space="preserve">МДОУ детский сад № 41 «Планета детства» </w:t>
      </w:r>
    </w:p>
    <w:p w:rsidR="00A362FE" w:rsidRPr="009928D6" w:rsidRDefault="00A362FE"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 xml:space="preserve">к 30 сотрудникам, ответственным за приемку продуктов питания, были применены дисциплинарные взыскания </w:t>
      </w:r>
      <w:r w:rsidR="0051125B" w:rsidRPr="009928D6">
        <w:rPr>
          <w:rFonts w:ascii="Times New Roman" w:hAnsi="Times New Roman" w:cs="Times New Roman"/>
          <w:sz w:val="28"/>
          <w:szCs w:val="28"/>
        </w:rPr>
        <w:t>и</w:t>
      </w:r>
      <w:r w:rsidRPr="009928D6">
        <w:rPr>
          <w:rFonts w:ascii="Times New Roman" w:hAnsi="Times New Roman" w:cs="Times New Roman"/>
          <w:sz w:val="28"/>
          <w:szCs w:val="28"/>
        </w:rPr>
        <w:t xml:space="preserve"> проведены разъяснительные беседы о недопущении в дальн</w:t>
      </w:r>
      <w:r w:rsidR="0051125B" w:rsidRPr="009928D6">
        <w:rPr>
          <w:rFonts w:ascii="Times New Roman" w:hAnsi="Times New Roman" w:cs="Times New Roman"/>
          <w:sz w:val="28"/>
          <w:szCs w:val="28"/>
        </w:rPr>
        <w:t xml:space="preserve">ейшем подобного рода нарушений. Объектами проверки </w:t>
      </w:r>
      <w:r w:rsidRPr="009928D6">
        <w:rPr>
          <w:rFonts w:ascii="Times New Roman" w:hAnsi="Times New Roman" w:cs="Times New Roman"/>
          <w:sz w:val="28"/>
          <w:szCs w:val="28"/>
        </w:rPr>
        <w:t>направлены информационные письма поставщикам о замене продуктов питания, не соответствующих установленным муниципальными контрактами характеристикам.</w:t>
      </w:r>
    </w:p>
    <w:p w:rsidR="00A362FE" w:rsidRPr="009928D6" w:rsidRDefault="00A362FE"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 xml:space="preserve">Кроме того, </w:t>
      </w:r>
      <w:r w:rsidR="0051125B" w:rsidRPr="009928D6">
        <w:rPr>
          <w:rFonts w:ascii="Times New Roman" w:hAnsi="Times New Roman" w:cs="Times New Roman"/>
          <w:sz w:val="28"/>
          <w:szCs w:val="28"/>
        </w:rPr>
        <w:t>контрольным мероприятием</w:t>
      </w:r>
      <w:r w:rsidRPr="009928D6">
        <w:rPr>
          <w:rFonts w:ascii="Times New Roman" w:hAnsi="Times New Roman" w:cs="Times New Roman"/>
          <w:sz w:val="28"/>
          <w:szCs w:val="28"/>
        </w:rPr>
        <w:t xml:space="preserve"> установлено, что в соглашении о проведении совместного аукциона № 9 от 01.12.2022 по МБОУ детский сад № 32 «Тополек» по объекту закупки «Огурцы с зеленью в заливке» был включен объем 75 кг, по результатам проведенного аукциона цена 1 кг огурцов с зеленью в заливке составила 53,10 руб. В результате выездного осмотра было установлено, что данный объем огурцов был поставлен 13.01.2023 и использован для питания воспитанников дошкольного учреждения, то есть заявленный объем обеспечил потребность учреждения только на 1 месяц. </w:t>
      </w:r>
    </w:p>
    <w:p w:rsidR="00CC54D3" w:rsidRDefault="00A362FE" w:rsidP="009928D6">
      <w:pPr>
        <w:spacing w:line="276" w:lineRule="auto"/>
        <w:ind w:firstLine="567"/>
        <w:jc w:val="both"/>
        <w:rPr>
          <w:rFonts w:ascii="Times New Roman" w:hAnsi="Times New Roman" w:cs="Times New Roman"/>
          <w:sz w:val="28"/>
          <w:szCs w:val="28"/>
        </w:rPr>
      </w:pPr>
      <w:r w:rsidRPr="009928D6">
        <w:rPr>
          <w:rFonts w:ascii="Times New Roman" w:hAnsi="Times New Roman" w:cs="Times New Roman"/>
          <w:sz w:val="28"/>
          <w:szCs w:val="28"/>
        </w:rPr>
        <w:t xml:space="preserve">Согласно объяснительной заведующего, объем огурцов в заливке для участия в аукционе был просчитан неверно, занижен, в связи с чем 07.02.2023 МБОУ детский сад № 32 «Тополек» был заключен контракт на поставку продуктов питания, в том числе «Овощи маринованные» (по факту поставки – огурцы) на объем 314 кг по цене 65 руб., то есть на 11,90 руб. выше цены по результатам аукциона. Таким образом, ввиду некорректных подсчетов, учреждением в 2023 году будут осуществлены дополнительные расходы, связанные с приобретением овощей на общую сумму 3 736,60 руб. </w:t>
      </w:r>
    </w:p>
    <w:p w:rsidR="009B7858" w:rsidRPr="009928D6" w:rsidRDefault="009B7858" w:rsidP="009928D6">
      <w:pPr>
        <w:spacing w:line="276" w:lineRule="auto"/>
        <w:ind w:firstLine="567"/>
        <w:jc w:val="both"/>
        <w:rPr>
          <w:rFonts w:ascii="Times New Roman" w:hAnsi="Times New Roman" w:cs="Times New Roman"/>
          <w:sz w:val="28"/>
          <w:szCs w:val="28"/>
        </w:rPr>
      </w:pPr>
      <w:r w:rsidRPr="009B7858">
        <w:rPr>
          <w:rFonts w:ascii="Times New Roman" w:hAnsi="Times New Roman" w:cs="Times New Roman"/>
          <w:sz w:val="28"/>
          <w:szCs w:val="28"/>
        </w:rPr>
        <w:t>По результатам рассмотрения акта данного контрольного мероприятия МУ «Управление образования администрации г.</w:t>
      </w:r>
      <w:r w:rsidR="005B0093">
        <w:rPr>
          <w:rFonts w:ascii="Times New Roman" w:hAnsi="Times New Roman" w:cs="Times New Roman"/>
          <w:sz w:val="28"/>
          <w:szCs w:val="28"/>
        </w:rPr>
        <w:t xml:space="preserve"> </w:t>
      </w:r>
      <w:r w:rsidRPr="009B7858">
        <w:rPr>
          <w:rFonts w:ascii="Times New Roman" w:hAnsi="Times New Roman" w:cs="Times New Roman"/>
          <w:sz w:val="28"/>
          <w:szCs w:val="28"/>
        </w:rPr>
        <w:t>Пятигорска»</w:t>
      </w:r>
      <w:r>
        <w:rPr>
          <w:rFonts w:ascii="Times New Roman" w:hAnsi="Times New Roman" w:cs="Times New Roman"/>
          <w:sz w:val="28"/>
          <w:szCs w:val="28"/>
        </w:rPr>
        <w:t xml:space="preserve"> приняты м</w:t>
      </w:r>
      <w:r w:rsidR="00BE2DA1">
        <w:rPr>
          <w:rFonts w:ascii="Times New Roman" w:hAnsi="Times New Roman" w:cs="Times New Roman"/>
          <w:sz w:val="28"/>
          <w:szCs w:val="28"/>
        </w:rPr>
        <w:t>е</w:t>
      </w:r>
      <w:r>
        <w:rPr>
          <w:rFonts w:ascii="Times New Roman" w:hAnsi="Times New Roman" w:cs="Times New Roman"/>
          <w:sz w:val="28"/>
          <w:szCs w:val="28"/>
        </w:rPr>
        <w:t>ры по устранению выявленных замечаний и к</w:t>
      </w:r>
      <w:r w:rsidRPr="009B7858">
        <w:rPr>
          <w:rFonts w:ascii="Times New Roman" w:hAnsi="Times New Roman" w:cs="Times New Roman"/>
          <w:sz w:val="28"/>
          <w:szCs w:val="28"/>
        </w:rPr>
        <w:t xml:space="preserve"> </w:t>
      </w:r>
      <w:r>
        <w:rPr>
          <w:rFonts w:ascii="Times New Roman" w:hAnsi="Times New Roman" w:cs="Times New Roman"/>
          <w:sz w:val="28"/>
          <w:szCs w:val="28"/>
        </w:rPr>
        <w:t>1</w:t>
      </w:r>
      <w:r w:rsidR="00BE2DA1">
        <w:rPr>
          <w:rFonts w:ascii="Times New Roman" w:hAnsi="Times New Roman" w:cs="Times New Roman"/>
          <w:sz w:val="28"/>
          <w:szCs w:val="28"/>
        </w:rPr>
        <w:t>1</w:t>
      </w:r>
      <w:r w:rsidRPr="009B7858">
        <w:rPr>
          <w:rFonts w:ascii="Times New Roman" w:hAnsi="Times New Roman" w:cs="Times New Roman"/>
          <w:sz w:val="28"/>
          <w:szCs w:val="28"/>
        </w:rPr>
        <w:t xml:space="preserve"> должностным лицам применены дисциплинарные взыскания</w:t>
      </w:r>
    </w:p>
    <w:p w:rsidR="00CC54D3" w:rsidRPr="00594EA9" w:rsidRDefault="00CC54D3" w:rsidP="00CC54D3">
      <w:pPr>
        <w:rPr>
          <w:rFonts w:ascii="Times New Roman" w:hAnsi="Times New Roman" w:cs="Times New Roman"/>
          <w:sz w:val="28"/>
          <w:szCs w:val="28"/>
        </w:rPr>
      </w:pPr>
    </w:p>
    <w:p w:rsidR="00790170" w:rsidRDefault="00790170">
      <w:bookmarkStart w:id="0" w:name="_GoBack"/>
      <w:bookmarkEnd w:id="0"/>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9"/>
      </w:tblGrid>
      <w:tr w:rsidR="00790170" w:rsidTr="008A55AF">
        <w:tc>
          <w:tcPr>
            <w:tcW w:w="5098" w:type="dxa"/>
          </w:tcPr>
          <w:p w:rsidR="00790170" w:rsidRPr="00790170" w:rsidRDefault="00790170" w:rsidP="008A55AF">
            <w:pPr>
              <w:jc w:val="both"/>
              <w:rPr>
                <w:rFonts w:ascii="Times New Roman" w:hAnsi="Times New Roman" w:cs="Times New Roman"/>
                <w:sz w:val="28"/>
                <w:szCs w:val="28"/>
              </w:rPr>
            </w:pPr>
            <w:r w:rsidRPr="00790170">
              <w:rPr>
                <w:rFonts w:ascii="Times New Roman" w:hAnsi="Times New Roman" w:cs="Times New Roman"/>
                <w:sz w:val="28"/>
                <w:szCs w:val="28"/>
              </w:rPr>
              <w:t>Председатель Контрольно-счетной</w:t>
            </w:r>
          </w:p>
          <w:p w:rsidR="00790170" w:rsidRPr="00790170" w:rsidRDefault="00790170" w:rsidP="008A55AF">
            <w:pPr>
              <w:jc w:val="both"/>
              <w:rPr>
                <w:rFonts w:ascii="Times New Roman" w:hAnsi="Times New Roman" w:cs="Times New Roman"/>
                <w:sz w:val="28"/>
                <w:szCs w:val="28"/>
              </w:rPr>
            </w:pPr>
            <w:r w:rsidRPr="00790170">
              <w:rPr>
                <w:rFonts w:ascii="Times New Roman" w:hAnsi="Times New Roman" w:cs="Times New Roman"/>
                <w:sz w:val="28"/>
                <w:szCs w:val="28"/>
              </w:rPr>
              <w:t>комиссии города Пятигорска</w:t>
            </w:r>
          </w:p>
        </w:tc>
        <w:tc>
          <w:tcPr>
            <w:tcW w:w="5098" w:type="dxa"/>
          </w:tcPr>
          <w:p w:rsidR="00790170" w:rsidRPr="00790170" w:rsidRDefault="00790170" w:rsidP="008A55AF">
            <w:pPr>
              <w:jc w:val="right"/>
              <w:rPr>
                <w:rFonts w:ascii="Times New Roman" w:hAnsi="Times New Roman" w:cs="Times New Roman"/>
                <w:sz w:val="28"/>
                <w:szCs w:val="28"/>
              </w:rPr>
            </w:pPr>
            <w:proofErr w:type="spellStart"/>
            <w:r w:rsidRPr="00790170">
              <w:rPr>
                <w:rFonts w:ascii="Times New Roman" w:hAnsi="Times New Roman" w:cs="Times New Roman"/>
                <w:sz w:val="28"/>
                <w:szCs w:val="28"/>
              </w:rPr>
              <w:t>Н.В.Андреева</w:t>
            </w:r>
            <w:proofErr w:type="spellEnd"/>
          </w:p>
        </w:tc>
      </w:tr>
    </w:tbl>
    <w:p w:rsidR="00790170" w:rsidRDefault="00790170"/>
    <w:sectPr w:rsidR="007901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26A73"/>
    <w:multiLevelType w:val="multilevel"/>
    <w:tmpl w:val="B5A2A0DA"/>
    <w:lvl w:ilvl="0">
      <w:start w:val="1"/>
      <w:numFmt w:val="decimal"/>
      <w:lvlText w:val="%1."/>
      <w:lvlJc w:val="left"/>
      <w:pPr>
        <w:ind w:left="927" w:hanging="36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2E471F94"/>
    <w:multiLevelType w:val="hybridMultilevel"/>
    <w:tmpl w:val="E19A71B2"/>
    <w:lvl w:ilvl="0" w:tplc="2C8442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66CE3F1F"/>
    <w:multiLevelType w:val="multilevel"/>
    <w:tmpl w:val="F906E002"/>
    <w:lvl w:ilvl="0">
      <w:start w:val="1"/>
      <w:numFmt w:val="decimal"/>
      <w:lvlText w:val="%1."/>
      <w:lvlJc w:val="left"/>
      <w:pPr>
        <w:ind w:left="927" w:hanging="36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EA9"/>
    <w:rsid w:val="00126990"/>
    <w:rsid w:val="001D28E7"/>
    <w:rsid w:val="001F2360"/>
    <w:rsid w:val="00254770"/>
    <w:rsid w:val="002C21AF"/>
    <w:rsid w:val="002D178F"/>
    <w:rsid w:val="00307B39"/>
    <w:rsid w:val="00340A0A"/>
    <w:rsid w:val="00364C3B"/>
    <w:rsid w:val="003D2FD7"/>
    <w:rsid w:val="004204A5"/>
    <w:rsid w:val="0042644C"/>
    <w:rsid w:val="00500234"/>
    <w:rsid w:val="0051125B"/>
    <w:rsid w:val="00511C29"/>
    <w:rsid w:val="00542BC0"/>
    <w:rsid w:val="0055373A"/>
    <w:rsid w:val="00566E81"/>
    <w:rsid w:val="00594EA9"/>
    <w:rsid w:val="005B0093"/>
    <w:rsid w:val="005B4152"/>
    <w:rsid w:val="005D0870"/>
    <w:rsid w:val="006B7883"/>
    <w:rsid w:val="00713589"/>
    <w:rsid w:val="007551F8"/>
    <w:rsid w:val="00790170"/>
    <w:rsid w:val="007A53F4"/>
    <w:rsid w:val="008D68C7"/>
    <w:rsid w:val="00914AC3"/>
    <w:rsid w:val="0092085E"/>
    <w:rsid w:val="009243E3"/>
    <w:rsid w:val="00956710"/>
    <w:rsid w:val="00965240"/>
    <w:rsid w:val="009928D6"/>
    <w:rsid w:val="009B7858"/>
    <w:rsid w:val="00A362FE"/>
    <w:rsid w:val="00AA62EB"/>
    <w:rsid w:val="00AF6730"/>
    <w:rsid w:val="00BD6280"/>
    <w:rsid w:val="00BE2DA1"/>
    <w:rsid w:val="00C3289B"/>
    <w:rsid w:val="00CA3065"/>
    <w:rsid w:val="00CC54D3"/>
    <w:rsid w:val="00D02BD2"/>
    <w:rsid w:val="00D13B7F"/>
    <w:rsid w:val="00D168A3"/>
    <w:rsid w:val="00DA52CF"/>
    <w:rsid w:val="00DD3E5D"/>
    <w:rsid w:val="00E01039"/>
    <w:rsid w:val="00ED4731"/>
    <w:rsid w:val="00F06CD2"/>
    <w:rsid w:val="00F27D04"/>
    <w:rsid w:val="00F75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128552-61F5-41F6-8F8F-22D0A9B4E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54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90170"/>
    <w:pPr>
      <w:spacing w:after="0" w:line="240" w:lineRule="auto"/>
    </w:pPr>
    <w:rPr>
      <w:rFonts w:ascii="Calibri" w:hAnsi="Calibri"/>
      <w:sz w:val="18"/>
      <w:szCs w:val="18"/>
    </w:rPr>
  </w:style>
  <w:style w:type="character" w:customStyle="1" w:styleId="a5">
    <w:name w:val="Текст выноски Знак"/>
    <w:basedOn w:val="a0"/>
    <w:link w:val="a4"/>
    <w:uiPriority w:val="99"/>
    <w:semiHidden/>
    <w:rsid w:val="00790170"/>
    <w:rPr>
      <w:rFonts w:ascii="Calibri" w:hAnsi="Calibri"/>
      <w:sz w:val="18"/>
      <w:szCs w:val="18"/>
    </w:rPr>
  </w:style>
  <w:style w:type="paragraph" w:styleId="a6">
    <w:name w:val="List Paragraph"/>
    <w:basedOn w:val="a"/>
    <w:uiPriority w:val="34"/>
    <w:qFormat/>
    <w:rsid w:val="007551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635</TotalTime>
  <Pages>10</Pages>
  <Words>2686</Words>
  <Characters>15311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2023-04-10T06:03:00Z</cp:lastPrinted>
  <dcterms:created xsi:type="dcterms:W3CDTF">2023-01-12T11:39:00Z</dcterms:created>
  <dcterms:modified xsi:type="dcterms:W3CDTF">2023-04-10T08:27:00Z</dcterms:modified>
</cp:coreProperties>
</file>