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>13 июля 2021 года                                                                                          № 6/28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Default="006F757C" w:rsidP="00B12AA3">
      <w:pPr>
        <w:pStyle w:val="aff"/>
        <w:spacing w:before="0" w:beforeAutospacing="0" w:after="0" w:afterAutospacing="0" w:line="240" w:lineRule="exact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F757C">
        <w:rPr>
          <w:rFonts w:ascii="Times New Roman" w:hAnsi="Times New Roman"/>
          <w:sz w:val="28"/>
          <w:szCs w:val="28"/>
        </w:rPr>
        <w:t xml:space="preserve">Рабочей группе по приему и проверке избирательных документов, представляемых в </w:t>
      </w:r>
      <w:r w:rsidR="00B12AA3" w:rsidRPr="00E11E13">
        <w:rPr>
          <w:rFonts w:ascii="Times New Roman" w:hAnsi="Times New Roman"/>
          <w:sz w:val="28"/>
          <w:szCs w:val="28"/>
        </w:rPr>
        <w:t xml:space="preserve">Территориальную избирательную комиссию города Пятигорска кандидатами при проведении </w:t>
      </w:r>
      <w:proofErr w:type="gramStart"/>
      <w:r w:rsidR="00B12AA3" w:rsidRPr="00E11E13">
        <w:rPr>
          <w:rFonts w:ascii="Times New Roman" w:hAnsi="Times New Roman"/>
          <w:sz w:val="28"/>
          <w:szCs w:val="28"/>
        </w:rPr>
        <w:t>выборов депутатов Думы Ставропольского края седьмого созыва</w:t>
      </w:r>
      <w:proofErr w:type="gramEnd"/>
    </w:p>
    <w:p w:rsidR="004850CE" w:rsidRDefault="004850CE" w:rsidP="0008547C">
      <w:pPr>
        <w:pStyle w:val="aff"/>
        <w:spacing w:before="0" w:beforeAutospacing="0" w:after="0" w:afterAutospacing="0" w:line="216" w:lineRule="auto"/>
        <w:jc w:val="center"/>
        <w:rPr>
          <w:szCs w:val="28"/>
        </w:rPr>
      </w:pPr>
    </w:p>
    <w:p w:rsidR="0008547C" w:rsidRPr="00B12AA3" w:rsidRDefault="0008547C" w:rsidP="0008547C">
      <w:pPr>
        <w:pStyle w:val="aff"/>
        <w:spacing w:before="0" w:beforeAutospacing="0" w:after="0" w:afterAutospacing="0" w:line="216" w:lineRule="auto"/>
        <w:jc w:val="center"/>
        <w:rPr>
          <w:sz w:val="28"/>
          <w:szCs w:val="28"/>
        </w:rPr>
      </w:pPr>
    </w:p>
    <w:p w:rsidR="00B12AA3" w:rsidRPr="00B12AA3" w:rsidRDefault="004E58F9" w:rsidP="0008547C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 w:rsidRPr="00B12AA3">
        <w:rPr>
          <w:szCs w:val="28"/>
        </w:rPr>
        <w:t xml:space="preserve">В </w:t>
      </w:r>
      <w:r w:rsidR="00DA0C9D" w:rsidRPr="00B12AA3">
        <w:rPr>
          <w:szCs w:val="28"/>
        </w:rPr>
        <w:t xml:space="preserve">соответствии </w:t>
      </w:r>
      <w:r w:rsidR="00EB3F01" w:rsidRPr="00B12AA3">
        <w:rPr>
          <w:szCs w:val="28"/>
        </w:rPr>
        <w:t xml:space="preserve">частью 4 статьи </w:t>
      </w:r>
      <w:r w:rsidR="00184513" w:rsidRPr="00B12AA3">
        <w:rPr>
          <w:szCs w:val="28"/>
        </w:rPr>
        <w:t>22</w:t>
      </w:r>
      <w:r w:rsidR="00EB3F01" w:rsidRPr="00B12AA3">
        <w:rPr>
          <w:szCs w:val="28"/>
        </w:rPr>
        <w:t xml:space="preserve"> </w:t>
      </w:r>
      <w:r w:rsidR="006D4FD7" w:rsidRPr="00B12AA3">
        <w:rPr>
          <w:szCs w:val="28"/>
        </w:rPr>
        <w:t>Закона Ставропольского края</w:t>
      </w:r>
      <w:r w:rsidR="00B12AA3" w:rsidRPr="00B12AA3">
        <w:rPr>
          <w:szCs w:val="28"/>
        </w:rPr>
        <w:t xml:space="preserve"> о</w:t>
      </w:r>
      <w:r w:rsidR="00B12AA3" w:rsidRPr="00B12AA3">
        <w:rPr>
          <w:color w:val="000000" w:themeColor="text1"/>
          <w:szCs w:val="28"/>
        </w:rPr>
        <w:t>т 27 июля 2006 г. № 68-кз</w:t>
      </w:r>
      <w:r w:rsidR="006D4FD7" w:rsidRPr="00B12AA3">
        <w:rPr>
          <w:szCs w:val="28"/>
        </w:rPr>
        <w:t xml:space="preserve"> «О выборах депутатов Думы Ставропольского края</w:t>
      </w:r>
      <w:r w:rsidR="003C4414" w:rsidRPr="00B12AA3">
        <w:rPr>
          <w:szCs w:val="28"/>
        </w:rPr>
        <w:t>»</w:t>
      </w:r>
    </w:p>
    <w:p w:rsidR="000050A7" w:rsidRPr="00B12AA3" w:rsidRDefault="00B12AA3" w:rsidP="0008547C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08547C">
      <w:pPr>
        <w:spacing w:line="216" w:lineRule="auto"/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08547C">
      <w:pPr>
        <w:spacing w:line="216" w:lineRule="auto"/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08547C">
      <w:pPr>
        <w:spacing w:line="216" w:lineRule="auto"/>
        <w:ind w:firstLine="709"/>
        <w:jc w:val="both"/>
        <w:rPr>
          <w:rFonts w:eastAsia="Arial Unicode MS"/>
          <w:szCs w:val="28"/>
        </w:rPr>
      </w:pPr>
    </w:p>
    <w:p w:rsidR="006F757C" w:rsidRPr="00B12AA3" w:rsidRDefault="00B12AA3" w:rsidP="00A93CB5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B12AA3">
        <w:rPr>
          <w:szCs w:val="28"/>
        </w:rPr>
        <w:t xml:space="preserve">1. </w:t>
      </w:r>
      <w:r w:rsidR="006F757C" w:rsidRPr="00B12AA3">
        <w:rPr>
          <w:szCs w:val="28"/>
        </w:rPr>
        <w:t xml:space="preserve">Создать Рабочую группу по приему и проверке избирательных документов, представляемых в </w:t>
      </w:r>
      <w:r w:rsidRPr="00B12AA3">
        <w:rPr>
          <w:szCs w:val="28"/>
        </w:rPr>
        <w:t xml:space="preserve">Территориальную избирательную комиссию города Пятигорска кандидатами при проведении </w:t>
      </w:r>
      <w:proofErr w:type="gramStart"/>
      <w:r w:rsidRPr="00B12AA3">
        <w:rPr>
          <w:szCs w:val="28"/>
        </w:rPr>
        <w:t>выборов депутатов Думы Ставропольского края седьмого созыва</w:t>
      </w:r>
      <w:proofErr w:type="gramEnd"/>
      <w:r w:rsidR="006F757C" w:rsidRPr="00B12AA3">
        <w:rPr>
          <w:szCs w:val="28"/>
        </w:rPr>
        <w:t xml:space="preserve"> и утвердить ее в прилагаемом составе.</w:t>
      </w:r>
    </w:p>
    <w:p w:rsidR="00DA0C9D" w:rsidRPr="00B12AA3" w:rsidRDefault="00B12AA3" w:rsidP="00A93CB5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B12AA3">
        <w:rPr>
          <w:szCs w:val="28"/>
        </w:rPr>
        <w:t xml:space="preserve">2. </w:t>
      </w:r>
      <w:r w:rsidR="00DA0C9D" w:rsidRPr="00B12AA3">
        <w:rPr>
          <w:szCs w:val="28"/>
        </w:rPr>
        <w:t xml:space="preserve">Утвердить </w:t>
      </w:r>
      <w:r w:rsidR="002471A8" w:rsidRPr="00B12AA3">
        <w:rPr>
          <w:szCs w:val="28"/>
        </w:rPr>
        <w:t xml:space="preserve">прилагаемое </w:t>
      </w:r>
      <w:r w:rsidR="006F757C" w:rsidRPr="00B12AA3">
        <w:rPr>
          <w:szCs w:val="28"/>
        </w:rPr>
        <w:t xml:space="preserve">Положение о Рабочей группе по приему и проверке избирательных документов, представляемых в </w:t>
      </w:r>
      <w:r w:rsidRPr="00E11E13">
        <w:rPr>
          <w:szCs w:val="28"/>
        </w:rPr>
        <w:t xml:space="preserve">Территориальную избирательную комиссию города Пятигорска кандидатами при проведении </w:t>
      </w:r>
      <w:proofErr w:type="gramStart"/>
      <w:r w:rsidRPr="00E11E13">
        <w:rPr>
          <w:szCs w:val="28"/>
        </w:rPr>
        <w:t>выборов депутатов Думы Ставропольского края седьмого созыва</w:t>
      </w:r>
      <w:proofErr w:type="gramEnd"/>
      <w:r>
        <w:rPr>
          <w:szCs w:val="28"/>
        </w:rPr>
        <w:t>.</w:t>
      </w:r>
    </w:p>
    <w:p w:rsidR="00B12AA3" w:rsidRDefault="00B12AA3" w:rsidP="00B12AA3">
      <w:pPr>
        <w:jc w:val="both"/>
        <w:rPr>
          <w:szCs w:val="28"/>
        </w:rPr>
      </w:pPr>
      <w:r>
        <w:rPr>
          <w:szCs w:val="28"/>
        </w:rPr>
        <w:tab/>
        <w:t>2. Настоящее постановления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2F757F" w:rsidRDefault="002F757F" w:rsidP="002F757F">
            <w:pPr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</w:p>
          <w:p w:rsidR="00B12AA3" w:rsidRPr="00D948AC" w:rsidRDefault="002F757F" w:rsidP="002F757F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2F757F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Малыгина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Default="00B12AA3" w:rsidP="003B3567">
            <w:pPr>
              <w:rPr>
                <w:szCs w:val="28"/>
              </w:rPr>
            </w:pPr>
          </w:p>
          <w:p w:rsidR="00B12AA3" w:rsidRDefault="00B12AA3" w:rsidP="003B3567">
            <w:pPr>
              <w:rPr>
                <w:szCs w:val="28"/>
              </w:rPr>
            </w:pPr>
          </w:p>
          <w:p w:rsidR="00B12AA3" w:rsidRPr="00D948AC" w:rsidRDefault="00B12AA3" w:rsidP="003B3567">
            <w:pPr>
              <w:rPr>
                <w:szCs w:val="28"/>
              </w:rPr>
            </w:pPr>
            <w:r w:rsidRPr="00D948A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DA0C9D" w:rsidRPr="00220F0A" w:rsidRDefault="00DA0C9D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  <w:r w:rsidRPr="00220F0A">
        <w:rPr>
          <w:sz w:val="24"/>
        </w:rPr>
        <w:t>УТВЕРЖДЕН</w:t>
      </w:r>
    </w:p>
    <w:p w:rsidR="00566062" w:rsidRDefault="00DA0C9D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  <w:r w:rsidRPr="00220F0A">
        <w:rPr>
          <w:sz w:val="24"/>
        </w:rPr>
        <w:t xml:space="preserve">постановлением </w:t>
      </w:r>
      <w:r w:rsidR="00566062">
        <w:rPr>
          <w:sz w:val="24"/>
        </w:rPr>
        <w:t xml:space="preserve">Территориальной </w:t>
      </w:r>
      <w:r w:rsidRPr="00220F0A">
        <w:rPr>
          <w:sz w:val="24"/>
        </w:rPr>
        <w:t>избирательно</w:t>
      </w:r>
      <w:r w:rsidR="00220F0A">
        <w:rPr>
          <w:sz w:val="24"/>
        </w:rPr>
        <w:t>й комисси</w:t>
      </w:r>
      <w:r w:rsidR="00566062">
        <w:rPr>
          <w:sz w:val="24"/>
        </w:rPr>
        <w:t>и</w:t>
      </w:r>
    </w:p>
    <w:p w:rsidR="00220F0A" w:rsidRDefault="00566062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города Пятигорска</w:t>
      </w:r>
    </w:p>
    <w:p w:rsidR="00184513" w:rsidRDefault="00DA0C9D" w:rsidP="00566062">
      <w:pPr>
        <w:autoSpaceDE w:val="0"/>
        <w:autoSpaceDN w:val="0"/>
        <w:spacing w:line="240" w:lineRule="exact"/>
        <w:ind w:left="5670"/>
        <w:jc w:val="center"/>
        <w:rPr>
          <w:sz w:val="22"/>
          <w:szCs w:val="16"/>
        </w:rPr>
      </w:pPr>
      <w:r w:rsidRPr="00220F0A">
        <w:rPr>
          <w:sz w:val="24"/>
        </w:rPr>
        <w:t>от</w:t>
      </w:r>
      <w:r w:rsidR="00404FBF">
        <w:rPr>
          <w:sz w:val="24"/>
        </w:rPr>
        <w:t xml:space="preserve"> </w:t>
      </w:r>
      <w:r w:rsidR="00566062">
        <w:rPr>
          <w:sz w:val="24"/>
        </w:rPr>
        <w:t>13.07.2021 № 6/28</w:t>
      </w:r>
    </w:p>
    <w:p w:rsidR="00184513" w:rsidRPr="00566062" w:rsidRDefault="00184513" w:rsidP="00184513">
      <w:pPr>
        <w:autoSpaceDE w:val="0"/>
        <w:autoSpaceDN w:val="0"/>
        <w:spacing w:line="240" w:lineRule="exact"/>
        <w:jc w:val="center"/>
        <w:rPr>
          <w:szCs w:val="28"/>
        </w:rPr>
      </w:pPr>
    </w:p>
    <w:p w:rsidR="00566062" w:rsidRPr="00566062" w:rsidRDefault="00566062" w:rsidP="00184513">
      <w:pPr>
        <w:autoSpaceDE w:val="0"/>
        <w:autoSpaceDN w:val="0"/>
        <w:spacing w:line="240" w:lineRule="exact"/>
        <w:jc w:val="center"/>
        <w:rPr>
          <w:szCs w:val="28"/>
        </w:rPr>
      </w:pPr>
    </w:p>
    <w:p w:rsidR="00184513" w:rsidRPr="00184513" w:rsidRDefault="00184513" w:rsidP="00184513">
      <w:pPr>
        <w:autoSpaceDE w:val="0"/>
        <w:autoSpaceDN w:val="0"/>
        <w:spacing w:line="240" w:lineRule="exact"/>
        <w:jc w:val="center"/>
        <w:rPr>
          <w:szCs w:val="28"/>
        </w:rPr>
      </w:pPr>
      <w:r w:rsidRPr="00184513">
        <w:rPr>
          <w:szCs w:val="28"/>
        </w:rPr>
        <w:t>Состав Рабоч</w:t>
      </w:r>
      <w:r w:rsidR="00A93CB5">
        <w:rPr>
          <w:szCs w:val="28"/>
        </w:rPr>
        <w:t>ей</w:t>
      </w:r>
      <w:r w:rsidRPr="00184513">
        <w:rPr>
          <w:szCs w:val="28"/>
        </w:rPr>
        <w:t xml:space="preserve"> групп</w:t>
      </w:r>
      <w:r w:rsidR="00A93CB5">
        <w:rPr>
          <w:szCs w:val="28"/>
        </w:rPr>
        <w:t>ы</w:t>
      </w:r>
      <w:r w:rsidRPr="00184513">
        <w:rPr>
          <w:szCs w:val="28"/>
        </w:rPr>
        <w:t xml:space="preserve"> по приему и проверке избирательных документов, представляемых </w:t>
      </w:r>
      <w:r w:rsidR="00566062" w:rsidRPr="00E11E13">
        <w:rPr>
          <w:szCs w:val="28"/>
        </w:rPr>
        <w:t xml:space="preserve">в Территориальную избирательную комиссию города Пятигорска кандидатами при проведении </w:t>
      </w:r>
      <w:proofErr w:type="gramStart"/>
      <w:r w:rsidR="00566062" w:rsidRPr="00E11E13">
        <w:rPr>
          <w:szCs w:val="28"/>
        </w:rPr>
        <w:t>выборов депутатов Думы Ставропольского края седьмого созыва</w:t>
      </w:r>
      <w:proofErr w:type="gramEnd"/>
    </w:p>
    <w:p w:rsidR="00184513" w:rsidRDefault="00184513" w:rsidP="00184513">
      <w:pPr>
        <w:autoSpaceDE w:val="0"/>
        <w:autoSpaceDN w:val="0"/>
        <w:spacing w:line="240" w:lineRule="exact"/>
        <w:rPr>
          <w:sz w:val="22"/>
          <w:szCs w:val="16"/>
        </w:rPr>
      </w:pPr>
    </w:p>
    <w:p w:rsidR="00A62091" w:rsidRDefault="00A62091" w:rsidP="00184513">
      <w:pPr>
        <w:autoSpaceDE w:val="0"/>
        <w:autoSpaceDN w:val="0"/>
        <w:spacing w:line="240" w:lineRule="exact"/>
        <w:rPr>
          <w:sz w:val="22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r w:rsidRPr="00B12AA3">
              <w:rPr>
                <w:szCs w:val="28"/>
              </w:rPr>
              <w:t>Фетисова Светлана Викторовна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секретарь ТИК города Пятигорска, председатель Рабочей группы;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r w:rsidRPr="00B12AA3">
              <w:rPr>
                <w:szCs w:val="28"/>
              </w:rPr>
              <w:t>Артемов Роман Васильевич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голоса, заместитель председателя Рабочей группы;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proofErr w:type="spellStart"/>
            <w:r w:rsidRPr="00B12AA3">
              <w:rPr>
                <w:szCs w:val="28"/>
              </w:rPr>
              <w:t>Киянова</w:t>
            </w:r>
            <w:proofErr w:type="spellEnd"/>
            <w:r w:rsidRPr="00B12AA3">
              <w:rPr>
                <w:szCs w:val="28"/>
              </w:rPr>
              <w:t xml:space="preserve"> Ольга Михайловна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голоса, секретарь Рабочей группы;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12AA3">
              <w:rPr>
                <w:szCs w:val="28"/>
              </w:rPr>
              <w:t>Члены рабочей группы: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12AA3">
              <w:rPr>
                <w:szCs w:val="28"/>
              </w:rPr>
              <w:t>Бондаренко Галина Ильинична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B12AA3">
              <w:rPr>
                <w:szCs w:val="28"/>
              </w:rPr>
              <w:t>Воронкин</w:t>
            </w:r>
            <w:proofErr w:type="spellEnd"/>
            <w:r w:rsidRPr="00B12AA3">
              <w:rPr>
                <w:szCs w:val="28"/>
              </w:rPr>
              <w:t xml:space="preserve"> Максим Валерьевич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proofErr w:type="spellStart"/>
            <w:r w:rsidRPr="00B12AA3">
              <w:rPr>
                <w:szCs w:val="28"/>
              </w:rPr>
              <w:t>Елманова</w:t>
            </w:r>
            <w:proofErr w:type="spellEnd"/>
            <w:r w:rsidRPr="00B12AA3">
              <w:rPr>
                <w:szCs w:val="28"/>
              </w:rPr>
              <w:t xml:space="preserve"> Ольга Николаевна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proofErr w:type="spellStart"/>
            <w:r w:rsidRPr="00B12AA3">
              <w:rPr>
                <w:szCs w:val="28"/>
              </w:rPr>
              <w:t>Неваленов</w:t>
            </w:r>
            <w:proofErr w:type="spellEnd"/>
            <w:r w:rsidRPr="00B12AA3">
              <w:rPr>
                <w:szCs w:val="28"/>
              </w:rPr>
              <w:t xml:space="preserve"> Владимир Владимирович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r w:rsidRPr="00B12AA3">
              <w:rPr>
                <w:szCs w:val="28"/>
              </w:rPr>
              <w:t>Петров Станислав Павлович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r w:rsidRPr="00B12AA3">
              <w:rPr>
                <w:szCs w:val="28"/>
              </w:rPr>
              <w:t>Пронин Игорь Васильевич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r w:rsidRPr="00B12AA3">
              <w:rPr>
                <w:szCs w:val="28"/>
              </w:rPr>
              <w:t>Самойлова Ирина Александровна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proofErr w:type="spellStart"/>
            <w:r w:rsidRPr="00B12AA3">
              <w:rPr>
                <w:szCs w:val="28"/>
              </w:rPr>
              <w:lastRenderedPageBreak/>
              <w:t>Шакарян</w:t>
            </w:r>
            <w:proofErr w:type="spellEnd"/>
            <w:r w:rsidRPr="00B12AA3">
              <w:rPr>
                <w:szCs w:val="28"/>
              </w:rPr>
              <w:t xml:space="preserve"> Анна Владимировна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голоса;</w:t>
            </w:r>
          </w:p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12AA3" w:rsidRPr="00B12AA3" w:rsidTr="00B12AA3">
        <w:tc>
          <w:tcPr>
            <w:tcW w:w="4785" w:type="dxa"/>
          </w:tcPr>
          <w:p w:rsidR="00B12AA3" w:rsidRPr="00B12AA3" w:rsidRDefault="00B12AA3" w:rsidP="003B3567">
            <w:pPr>
              <w:rPr>
                <w:szCs w:val="28"/>
              </w:rPr>
            </w:pPr>
            <w:proofErr w:type="spellStart"/>
            <w:r w:rsidRPr="00B12AA3">
              <w:rPr>
                <w:szCs w:val="28"/>
              </w:rPr>
              <w:t>Шолтышева</w:t>
            </w:r>
            <w:proofErr w:type="spellEnd"/>
            <w:r w:rsidRPr="00B12AA3">
              <w:rPr>
                <w:szCs w:val="28"/>
              </w:rPr>
              <w:t xml:space="preserve"> Наталья Валерьевна</w:t>
            </w:r>
          </w:p>
        </w:tc>
        <w:tc>
          <w:tcPr>
            <w:tcW w:w="4786" w:type="dxa"/>
          </w:tcPr>
          <w:p w:rsidR="00B12AA3" w:rsidRPr="00B12AA3" w:rsidRDefault="00B12AA3" w:rsidP="00B12A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2AA3">
              <w:rPr>
                <w:szCs w:val="28"/>
              </w:rPr>
              <w:t>член ТИК города Пятигорска с правом решающего голоса.</w:t>
            </w:r>
          </w:p>
        </w:tc>
      </w:tr>
    </w:tbl>
    <w:p w:rsidR="00CA7677" w:rsidRDefault="00CA7677" w:rsidP="00184513">
      <w:pPr>
        <w:autoSpaceDE w:val="0"/>
        <w:autoSpaceDN w:val="0"/>
        <w:spacing w:line="240" w:lineRule="exact"/>
        <w:ind w:left="6237"/>
        <w:jc w:val="center"/>
        <w:rPr>
          <w:sz w:val="22"/>
          <w:szCs w:val="16"/>
        </w:rPr>
        <w:sectPr w:rsidR="00CA7677" w:rsidSect="00CA76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1134" w:right="851" w:bottom="1134" w:left="1701" w:header="567" w:footer="397" w:gutter="0"/>
          <w:pgNumType w:start="1"/>
          <w:cols w:space="709"/>
          <w:titlePg/>
          <w:docGrid w:linePitch="381"/>
        </w:sectPr>
      </w:pPr>
    </w:p>
    <w:p w:rsidR="00184513" w:rsidRPr="00220F0A" w:rsidRDefault="0018451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  <w:r w:rsidRPr="00220F0A">
        <w:rPr>
          <w:sz w:val="24"/>
        </w:rPr>
        <w:lastRenderedPageBreak/>
        <w:t>УТВЕРЖДЕН</w:t>
      </w:r>
      <w:r w:rsidR="00D22A4B" w:rsidRPr="00220F0A">
        <w:rPr>
          <w:sz w:val="24"/>
        </w:rPr>
        <w:t>О</w:t>
      </w:r>
    </w:p>
    <w:p w:rsidR="00566062" w:rsidRDefault="0018451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  <w:r w:rsidRPr="00220F0A">
        <w:rPr>
          <w:sz w:val="24"/>
        </w:rPr>
        <w:t xml:space="preserve">постановлением </w:t>
      </w:r>
      <w:r w:rsidR="00566062">
        <w:rPr>
          <w:sz w:val="24"/>
        </w:rPr>
        <w:t xml:space="preserve">Территориальной </w:t>
      </w:r>
      <w:r w:rsidRPr="00220F0A">
        <w:rPr>
          <w:sz w:val="24"/>
        </w:rPr>
        <w:t>избирательно</w:t>
      </w:r>
      <w:r w:rsidR="00566062">
        <w:rPr>
          <w:sz w:val="24"/>
        </w:rPr>
        <w:t>й комиссии</w:t>
      </w:r>
    </w:p>
    <w:p w:rsidR="00220F0A" w:rsidRDefault="00566062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города Пятигорска</w:t>
      </w:r>
    </w:p>
    <w:p w:rsidR="00184513" w:rsidRPr="00220F0A" w:rsidRDefault="0018451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  <w:r w:rsidRPr="00220F0A">
        <w:rPr>
          <w:sz w:val="24"/>
        </w:rPr>
        <w:t>от</w:t>
      </w:r>
      <w:r w:rsidR="00566062">
        <w:rPr>
          <w:sz w:val="24"/>
        </w:rPr>
        <w:t xml:space="preserve"> 13.07.2021 № 6/28</w:t>
      </w:r>
    </w:p>
    <w:p w:rsidR="00184513" w:rsidRPr="00220F0A" w:rsidRDefault="00184513" w:rsidP="00184513">
      <w:pPr>
        <w:autoSpaceDE w:val="0"/>
        <w:autoSpaceDN w:val="0"/>
        <w:spacing w:line="240" w:lineRule="exact"/>
        <w:rPr>
          <w:sz w:val="24"/>
        </w:rPr>
      </w:pPr>
    </w:p>
    <w:p w:rsidR="00434D63" w:rsidRPr="00220F0A" w:rsidRDefault="00434D63" w:rsidP="00184513">
      <w:pPr>
        <w:autoSpaceDE w:val="0"/>
        <w:autoSpaceDN w:val="0"/>
        <w:spacing w:line="240" w:lineRule="exact"/>
        <w:rPr>
          <w:sz w:val="24"/>
        </w:rPr>
      </w:pPr>
    </w:p>
    <w:p w:rsidR="002471A8" w:rsidRDefault="002471A8" w:rsidP="00184513">
      <w:pP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>Положение о Рабочей группе</w:t>
      </w:r>
    </w:p>
    <w:p w:rsidR="00184513" w:rsidRDefault="00184513" w:rsidP="00184513">
      <w:pPr>
        <w:autoSpaceDE w:val="0"/>
        <w:autoSpaceDN w:val="0"/>
        <w:spacing w:line="240" w:lineRule="exact"/>
        <w:jc w:val="center"/>
        <w:rPr>
          <w:szCs w:val="28"/>
        </w:rPr>
      </w:pPr>
      <w:r w:rsidRPr="00184513">
        <w:rPr>
          <w:szCs w:val="28"/>
        </w:rPr>
        <w:t xml:space="preserve">по приему и проверке избирательных документов, представляемых в </w:t>
      </w:r>
      <w:r w:rsidR="00566062" w:rsidRPr="00E11E13">
        <w:rPr>
          <w:szCs w:val="28"/>
        </w:rPr>
        <w:t xml:space="preserve">Территориальную избирательную комиссию города Пятигорска кандидатами при проведении </w:t>
      </w:r>
      <w:proofErr w:type="gramStart"/>
      <w:r w:rsidR="00566062" w:rsidRPr="00E11E13">
        <w:rPr>
          <w:szCs w:val="28"/>
        </w:rPr>
        <w:t>выборов депутатов Думы Ставропольского края седьмого созыва</w:t>
      </w:r>
      <w:proofErr w:type="gramEnd"/>
    </w:p>
    <w:p w:rsidR="00347C58" w:rsidRDefault="00347C58" w:rsidP="00184513">
      <w:pPr>
        <w:autoSpaceDE w:val="0"/>
        <w:autoSpaceDN w:val="0"/>
        <w:spacing w:line="240" w:lineRule="exact"/>
        <w:rPr>
          <w:szCs w:val="28"/>
        </w:rPr>
      </w:pPr>
    </w:p>
    <w:p w:rsidR="00184513" w:rsidRPr="00691195" w:rsidRDefault="00184513" w:rsidP="00220F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szCs w:val="28"/>
        </w:rPr>
      </w:pPr>
      <w:r w:rsidRPr="00691195">
        <w:rPr>
          <w:rFonts w:cs="Calibri"/>
          <w:szCs w:val="28"/>
        </w:rPr>
        <w:t>Общие положения</w:t>
      </w:r>
    </w:p>
    <w:p w:rsidR="00184513" w:rsidRPr="00F31B41" w:rsidRDefault="00184513" w:rsidP="00220F0A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184513" w:rsidRDefault="00B12AA3" w:rsidP="00220F0A">
      <w:pPr>
        <w:pStyle w:val="24"/>
        <w:spacing w:after="0" w:line="240" w:lineRule="auto"/>
        <w:ind w:firstLine="709"/>
        <w:jc w:val="both"/>
        <w:rPr>
          <w:rFonts w:cs="Calibri"/>
        </w:rPr>
      </w:pPr>
      <w:r>
        <w:t xml:space="preserve">1.1. </w:t>
      </w:r>
      <w:proofErr w:type="gramStart"/>
      <w:r w:rsidR="00184513">
        <w:t xml:space="preserve">Настоящее </w:t>
      </w:r>
      <w:r w:rsidR="00184513">
        <w:rPr>
          <w:rFonts w:cs="Calibri"/>
        </w:rPr>
        <w:t>П</w:t>
      </w:r>
      <w:r w:rsidR="00184513" w:rsidRPr="00407293">
        <w:rPr>
          <w:rFonts w:cs="Calibri"/>
        </w:rPr>
        <w:t xml:space="preserve">оложение определяет порядок работы </w:t>
      </w:r>
      <w:r w:rsidR="00184513">
        <w:rPr>
          <w:rFonts w:cs="Calibri"/>
        </w:rPr>
        <w:t>Рабочей группы</w:t>
      </w:r>
      <w:r w:rsidR="00184513" w:rsidRPr="00407293">
        <w:rPr>
          <w:rFonts w:cs="Calibri"/>
        </w:rPr>
        <w:t xml:space="preserve"> </w:t>
      </w:r>
      <w:r w:rsidR="00184513" w:rsidRPr="00E763F3">
        <w:rPr>
          <w:szCs w:val="28"/>
        </w:rPr>
        <w:t xml:space="preserve">по приему и проверке избирательных документов, представляемых в </w:t>
      </w:r>
      <w:r w:rsidRPr="00E11E13">
        <w:rPr>
          <w:szCs w:val="28"/>
        </w:rPr>
        <w:t>Территориальную избирательную комиссию города Пятигорска кандидатами при проведении выборов депутатов Думы Ставропольского края седьмого созыва</w:t>
      </w:r>
      <w:r>
        <w:rPr>
          <w:rFonts w:cs="Calibri"/>
        </w:rPr>
        <w:t xml:space="preserve"> </w:t>
      </w:r>
      <w:r w:rsidR="00184513">
        <w:rPr>
          <w:rFonts w:cs="Calibri"/>
        </w:rPr>
        <w:t xml:space="preserve">(далее – Рабочая группа), </w:t>
      </w:r>
      <w:r w:rsidR="00184513" w:rsidRPr="00407293">
        <w:rPr>
          <w:rFonts w:cs="Calibri"/>
        </w:rPr>
        <w:t>с избирательными докумен</w:t>
      </w:r>
      <w:r w:rsidR="00184513">
        <w:rPr>
          <w:rFonts w:cs="Calibri"/>
        </w:rPr>
        <w:t xml:space="preserve">тами, представляемыми в </w:t>
      </w:r>
      <w:r>
        <w:rPr>
          <w:rFonts w:cs="Calibri"/>
        </w:rPr>
        <w:t xml:space="preserve">Территориальную </w:t>
      </w:r>
      <w:r w:rsidR="00184513">
        <w:rPr>
          <w:rFonts w:cs="Calibri"/>
        </w:rPr>
        <w:t xml:space="preserve">избирательную комиссию </w:t>
      </w:r>
      <w:r>
        <w:rPr>
          <w:rFonts w:cs="Calibri"/>
        </w:rPr>
        <w:t>города Пятигорска</w:t>
      </w:r>
      <w:r w:rsidR="00A54653">
        <w:rPr>
          <w:rFonts w:cs="Calibri"/>
        </w:rPr>
        <w:t xml:space="preserve"> (далее – Комиссия) п</w:t>
      </w:r>
      <w:r w:rsidR="000C52C5" w:rsidRPr="00E763F3">
        <w:t>ри проведении выборов депутатов Думы Ставропольского края седьмого созыва</w:t>
      </w:r>
      <w:r w:rsidR="000C52C5" w:rsidRPr="00986F63">
        <w:rPr>
          <w:rFonts w:cs="Calibri"/>
        </w:rPr>
        <w:t xml:space="preserve"> </w:t>
      </w:r>
      <w:r w:rsidR="000C52C5">
        <w:rPr>
          <w:rFonts w:cs="Calibri"/>
        </w:rPr>
        <w:t>– у</w:t>
      </w:r>
      <w:r w:rsidR="00184513" w:rsidRPr="00986F63">
        <w:rPr>
          <w:rFonts w:cs="Calibri"/>
        </w:rPr>
        <w:t>полномоченным представителем избирательного объединения, выдвинувш</w:t>
      </w:r>
      <w:r w:rsidR="00A93CB5">
        <w:rPr>
          <w:rFonts w:cs="Calibri"/>
        </w:rPr>
        <w:t>его</w:t>
      </w:r>
      <w:r w:rsidR="00184513" w:rsidRPr="00986F63">
        <w:rPr>
          <w:rFonts w:cs="Calibri"/>
        </w:rPr>
        <w:t xml:space="preserve"> краевой</w:t>
      </w:r>
      <w:proofErr w:type="gramEnd"/>
      <w:r w:rsidR="00184513" w:rsidRPr="00986F63">
        <w:rPr>
          <w:rFonts w:cs="Calibri"/>
        </w:rPr>
        <w:t xml:space="preserve"> </w:t>
      </w:r>
      <w:proofErr w:type="gramStart"/>
      <w:r w:rsidR="00184513" w:rsidRPr="00986F63">
        <w:rPr>
          <w:rFonts w:cs="Calibri"/>
        </w:rPr>
        <w:t>список кандидатов по единому избирательному округу (далее</w:t>
      </w:r>
      <w:r w:rsidR="00184513">
        <w:rPr>
          <w:rFonts w:cs="Calibri"/>
        </w:rPr>
        <w:t xml:space="preserve"> соответственно</w:t>
      </w:r>
      <w:r w:rsidR="00184513" w:rsidRPr="00986F63">
        <w:rPr>
          <w:rFonts w:cs="Calibri"/>
        </w:rPr>
        <w:t xml:space="preserve"> – </w:t>
      </w:r>
      <w:r w:rsidR="00184513">
        <w:rPr>
          <w:rFonts w:cs="Calibri"/>
        </w:rPr>
        <w:t xml:space="preserve">уполномоченный представитель избирательного объединения, </w:t>
      </w:r>
      <w:r w:rsidR="00184513" w:rsidRPr="00986F63">
        <w:rPr>
          <w:rFonts w:cs="Calibri"/>
        </w:rPr>
        <w:t>краевой список кандидатов</w:t>
      </w:r>
      <w:r w:rsidR="00184513">
        <w:rPr>
          <w:rFonts w:cs="Calibri"/>
        </w:rPr>
        <w:t>, избирательное объединение</w:t>
      </w:r>
      <w:r w:rsidR="00184513" w:rsidRPr="00986F63">
        <w:rPr>
          <w:rFonts w:cs="Calibri"/>
        </w:rPr>
        <w:t xml:space="preserve">), для его заверения и регистрации, уполномоченным представителем избирательного объединения, </w:t>
      </w:r>
      <w:r w:rsidR="00184513" w:rsidRPr="001F2EB2">
        <w:rPr>
          <w:lang w:eastAsia="en-US"/>
        </w:rPr>
        <w:t>выдвинувшего</w:t>
      </w:r>
      <w:r w:rsidR="00184513" w:rsidRPr="001F2EB2">
        <w:rPr>
          <w:szCs w:val="28"/>
          <w:lang w:eastAsia="en-US"/>
        </w:rPr>
        <w:t xml:space="preserve"> кандидатов по одномандатным избирательным округам списком</w:t>
      </w:r>
      <w:r w:rsidR="00184513" w:rsidRPr="001F2EB2">
        <w:rPr>
          <w:lang w:eastAsia="en-US"/>
        </w:rPr>
        <w:t xml:space="preserve">, для его заверения, </w:t>
      </w:r>
      <w:r w:rsidR="00184513" w:rsidRPr="00986F63">
        <w:rPr>
          <w:rFonts w:cs="Calibri"/>
        </w:rPr>
        <w:t>в соответствии со статьями 15-17.1, 21 и 22 Закона Ставропольского края «</w:t>
      </w:r>
      <w:r w:rsidR="00184513" w:rsidRPr="001F2EB2">
        <w:rPr>
          <w:szCs w:val="28"/>
          <w:lang w:eastAsia="en-US"/>
        </w:rPr>
        <w:t>О выборах депутатов Думы Ставропольского края</w:t>
      </w:r>
      <w:r w:rsidR="00184513" w:rsidRPr="001F2EB2">
        <w:rPr>
          <w:lang w:eastAsia="en-US"/>
        </w:rPr>
        <w:t xml:space="preserve">» </w:t>
      </w:r>
      <w:r w:rsidR="00184513" w:rsidRPr="00986F63">
        <w:rPr>
          <w:rFonts w:cs="Calibri"/>
        </w:rPr>
        <w:t>(далее – Закон Ставропольского края).</w:t>
      </w:r>
      <w:proofErr w:type="gramEnd"/>
    </w:p>
    <w:p w:rsidR="00184513" w:rsidRPr="002B1F70" w:rsidRDefault="00184513" w:rsidP="00220F0A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Calibri"/>
          <w:i/>
          <w:szCs w:val="28"/>
        </w:rPr>
      </w:pPr>
      <w:proofErr w:type="gramStart"/>
      <w:r w:rsidRPr="00876566">
        <w:rPr>
          <w:rFonts w:cs="Calibri"/>
          <w:szCs w:val="28"/>
        </w:rPr>
        <w:t xml:space="preserve">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Федерации», </w:t>
      </w:r>
      <w:r w:rsidRPr="00841555">
        <w:rPr>
          <w:rFonts w:cs="Calibri"/>
          <w:szCs w:val="28"/>
        </w:rPr>
        <w:t>«О Государственной автоматизированной системе Российской Федерации «Выборы»</w:t>
      </w:r>
      <w:r>
        <w:rPr>
          <w:rFonts w:cs="Calibri"/>
          <w:szCs w:val="28"/>
        </w:rPr>
        <w:t>,</w:t>
      </w:r>
      <w:r w:rsidRPr="00841555">
        <w:rPr>
          <w:rFonts w:cs="Calibri"/>
          <w:szCs w:val="28"/>
        </w:rPr>
        <w:t xml:space="preserve"> «О персональных данных», </w:t>
      </w:r>
      <w:r>
        <w:rPr>
          <w:rFonts w:cs="Calibri"/>
          <w:szCs w:val="28"/>
        </w:rPr>
        <w:t xml:space="preserve">Федеральным законом, иными </w:t>
      </w:r>
      <w:r w:rsidRPr="00FE3B5E">
        <w:rPr>
          <w:rFonts w:cs="Calibri"/>
          <w:szCs w:val="28"/>
        </w:rPr>
        <w:t>ф</w:t>
      </w:r>
      <w:r w:rsidRPr="001217AA">
        <w:rPr>
          <w:rFonts w:cs="Calibri"/>
          <w:szCs w:val="28"/>
        </w:rPr>
        <w:t xml:space="preserve">едеральными законами, </w:t>
      </w:r>
      <w:r w:rsidRPr="008B3D97">
        <w:rPr>
          <w:rFonts w:cs="Calibri"/>
          <w:szCs w:val="28"/>
        </w:rPr>
        <w:t>нормативными актами Центральной</w:t>
      </w:r>
      <w:r w:rsidRPr="002B1F70">
        <w:rPr>
          <w:rFonts w:cs="Calibri"/>
          <w:szCs w:val="28"/>
        </w:rPr>
        <w:t xml:space="preserve"> избирательной комиссии Российской Федерации</w:t>
      </w:r>
      <w:r>
        <w:rPr>
          <w:rFonts w:cs="Calibri"/>
          <w:szCs w:val="28"/>
        </w:rPr>
        <w:t xml:space="preserve"> (далее – ЦИК России)</w:t>
      </w:r>
      <w:r w:rsidRPr="002B1F70">
        <w:rPr>
          <w:rFonts w:cs="Calibri"/>
          <w:szCs w:val="28"/>
        </w:rPr>
        <w:t xml:space="preserve">, </w:t>
      </w:r>
      <w:r>
        <w:rPr>
          <w:rFonts w:cs="Calibri"/>
          <w:szCs w:val="28"/>
        </w:rPr>
        <w:t xml:space="preserve">Законом Ставропольского края, </w:t>
      </w:r>
      <w:r w:rsidRPr="008B3D97">
        <w:rPr>
          <w:rFonts w:cs="Calibri"/>
          <w:szCs w:val="28"/>
        </w:rPr>
        <w:t xml:space="preserve">нормативными актами </w:t>
      </w:r>
      <w:r>
        <w:rPr>
          <w:rFonts w:cs="Calibri"/>
          <w:szCs w:val="28"/>
        </w:rPr>
        <w:t xml:space="preserve">избирательной комиссии Ставропольского края и настоящим </w:t>
      </w:r>
      <w:r w:rsidRPr="002B1F70">
        <w:rPr>
          <w:rFonts w:cs="Calibri"/>
          <w:szCs w:val="28"/>
        </w:rPr>
        <w:t>Положение</w:t>
      </w:r>
      <w:r>
        <w:rPr>
          <w:rFonts w:cs="Calibri"/>
          <w:szCs w:val="28"/>
        </w:rPr>
        <w:t>м</w:t>
      </w:r>
      <w:r w:rsidRPr="002B1F70">
        <w:rPr>
          <w:rFonts w:cs="Calibri"/>
          <w:szCs w:val="28"/>
        </w:rPr>
        <w:t>.</w:t>
      </w:r>
      <w:proofErr w:type="gramEnd"/>
    </w:p>
    <w:p w:rsidR="00184513" w:rsidRPr="00460EC4" w:rsidRDefault="00184513" w:rsidP="00220F0A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Calibri"/>
          <w:i/>
          <w:szCs w:val="28"/>
        </w:rPr>
      </w:pPr>
      <w:r w:rsidRPr="008D27CD">
        <w:rPr>
          <w:rFonts w:cs="Calibri"/>
          <w:szCs w:val="28"/>
        </w:rPr>
        <w:t xml:space="preserve">Рабочая группа в своей деятельности использует </w:t>
      </w:r>
      <w:r>
        <w:rPr>
          <w:rFonts w:cs="Calibri"/>
          <w:szCs w:val="28"/>
        </w:rPr>
        <w:t xml:space="preserve">информационные ресурсы </w:t>
      </w:r>
      <w:r w:rsidRPr="008D27CD">
        <w:rPr>
          <w:rFonts w:cs="Calibri"/>
          <w:szCs w:val="28"/>
        </w:rPr>
        <w:t>Государственной автоматизированной систем</w:t>
      </w:r>
      <w:r>
        <w:rPr>
          <w:rFonts w:cs="Calibri"/>
          <w:szCs w:val="28"/>
        </w:rPr>
        <w:t>ы</w:t>
      </w:r>
      <w:r w:rsidRPr="008D27CD">
        <w:rPr>
          <w:rFonts w:cs="Calibri"/>
          <w:szCs w:val="28"/>
        </w:rPr>
        <w:t xml:space="preserve"> Российской Федерации «Выборы»</w:t>
      </w:r>
      <w:r>
        <w:rPr>
          <w:rFonts w:cs="Calibri"/>
          <w:szCs w:val="28"/>
        </w:rPr>
        <w:t xml:space="preserve"> (далее – ГАС «Выборы»)</w:t>
      </w:r>
      <w:r w:rsidRPr="008D27CD">
        <w:rPr>
          <w:rFonts w:cs="Calibri"/>
          <w:szCs w:val="28"/>
        </w:rPr>
        <w:t>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</w:t>
      </w:r>
      <w:r>
        <w:rPr>
          <w:rFonts w:cs="Calibri"/>
          <w:szCs w:val="28"/>
        </w:rPr>
        <w:t>авлениям, запросам и обращениям Комиссии.</w:t>
      </w:r>
    </w:p>
    <w:p w:rsidR="00184513" w:rsidRPr="00AE09C2" w:rsidRDefault="00184513" w:rsidP="00220F0A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Calibri"/>
          <w:spacing w:val="-2"/>
          <w:szCs w:val="28"/>
        </w:rPr>
      </w:pPr>
      <w:proofErr w:type="gramStart"/>
      <w:r w:rsidRPr="00AE09C2">
        <w:rPr>
          <w:rFonts w:cs="Calibri"/>
          <w:spacing w:val="-2"/>
          <w:szCs w:val="28"/>
        </w:rPr>
        <w:lastRenderedPageBreak/>
        <w:t xml:space="preserve">Члены Рабочей группы и привлеченные специалисты, использующие в своей деятельности </w:t>
      </w:r>
      <w:r>
        <w:rPr>
          <w:rFonts w:cs="Calibri"/>
          <w:spacing w:val="-2"/>
          <w:szCs w:val="28"/>
        </w:rPr>
        <w:t xml:space="preserve">информационные ресурсы </w:t>
      </w:r>
      <w:r>
        <w:rPr>
          <w:rFonts w:cs="Calibri"/>
          <w:szCs w:val="28"/>
        </w:rPr>
        <w:t>ГАС</w:t>
      </w:r>
      <w:r w:rsidRPr="00AE09C2">
        <w:rPr>
          <w:rFonts w:cs="Calibri"/>
          <w:spacing w:val="-2"/>
          <w:szCs w:val="28"/>
        </w:rPr>
        <w:t xml:space="preserve"> «Выборы»,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</w:t>
      </w:r>
      <w:r w:rsidR="005E07C2" w:rsidRPr="005E07C2">
        <w:t>Федеральн</w:t>
      </w:r>
      <w:r w:rsidR="005E07C2">
        <w:t xml:space="preserve">ого </w:t>
      </w:r>
      <w:r w:rsidR="005E07C2" w:rsidRPr="005E07C2">
        <w:t>центр</w:t>
      </w:r>
      <w:r w:rsidR="005E07C2">
        <w:t xml:space="preserve">а </w:t>
      </w:r>
      <w:r w:rsidR="005E07C2" w:rsidRPr="005E07C2">
        <w:t>информатизации</w:t>
      </w:r>
      <w:r w:rsidR="005E07C2">
        <w:t xml:space="preserve"> </w:t>
      </w:r>
      <w:r w:rsidR="005E07C2" w:rsidRPr="005E07C2">
        <w:t>при</w:t>
      </w:r>
      <w:r w:rsidR="005E07C2">
        <w:t xml:space="preserve"> </w:t>
      </w:r>
      <w:r w:rsidRPr="00AE09C2">
        <w:rPr>
          <w:rFonts w:cs="Calibri"/>
          <w:spacing w:val="-2"/>
          <w:szCs w:val="28"/>
        </w:rPr>
        <w:t xml:space="preserve">ЦИК России в части, касающейся </w:t>
      </w:r>
      <w:r>
        <w:rPr>
          <w:rFonts w:cs="Calibri"/>
          <w:spacing w:val="-2"/>
          <w:szCs w:val="28"/>
        </w:rPr>
        <w:t>использования ГАС</w:t>
      </w:r>
      <w:r w:rsidRPr="00AE09C2">
        <w:rPr>
          <w:rFonts w:cs="Calibri"/>
          <w:spacing w:val="-2"/>
          <w:szCs w:val="28"/>
        </w:rPr>
        <w:t xml:space="preserve"> «Выборы»</w:t>
      </w:r>
      <w:r>
        <w:rPr>
          <w:rFonts w:cs="Calibri"/>
          <w:spacing w:val="-2"/>
          <w:szCs w:val="28"/>
        </w:rPr>
        <w:t xml:space="preserve"> и требованиями по обработке </w:t>
      </w:r>
      <w:r w:rsidRPr="00AE09C2">
        <w:rPr>
          <w:rFonts w:cs="Calibri"/>
          <w:spacing w:val="-2"/>
          <w:szCs w:val="28"/>
        </w:rPr>
        <w:t>персональны</w:t>
      </w:r>
      <w:r>
        <w:rPr>
          <w:rFonts w:cs="Calibri"/>
          <w:spacing w:val="-2"/>
          <w:szCs w:val="28"/>
        </w:rPr>
        <w:t>х</w:t>
      </w:r>
      <w:r w:rsidRPr="00AE09C2">
        <w:rPr>
          <w:rFonts w:cs="Calibri"/>
          <w:spacing w:val="-2"/>
          <w:szCs w:val="28"/>
        </w:rPr>
        <w:t xml:space="preserve"> (конфиденциальны</w:t>
      </w:r>
      <w:r>
        <w:rPr>
          <w:rFonts w:cs="Calibri"/>
          <w:spacing w:val="-2"/>
          <w:szCs w:val="28"/>
        </w:rPr>
        <w:t>х</w:t>
      </w:r>
      <w:r w:rsidRPr="00AE09C2">
        <w:rPr>
          <w:rFonts w:cs="Calibri"/>
          <w:spacing w:val="-2"/>
          <w:szCs w:val="28"/>
        </w:rPr>
        <w:t>) данны</w:t>
      </w:r>
      <w:r>
        <w:rPr>
          <w:rFonts w:cs="Calibri"/>
          <w:spacing w:val="-2"/>
          <w:szCs w:val="28"/>
        </w:rPr>
        <w:t>х</w:t>
      </w:r>
      <w:r w:rsidRPr="00AE09C2">
        <w:rPr>
          <w:rFonts w:cs="Calibri"/>
          <w:spacing w:val="-2"/>
          <w:szCs w:val="28"/>
        </w:rPr>
        <w:t xml:space="preserve"> об избирателях, кандидатах, иных участниках избирательного процесса.</w:t>
      </w:r>
      <w:proofErr w:type="gramEnd"/>
    </w:p>
    <w:p w:rsidR="00184513" w:rsidRDefault="00184513" w:rsidP="00220F0A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Calibri"/>
          <w:spacing w:val="-2"/>
          <w:szCs w:val="28"/>
        </w:rPr>
      </w:pPr>
      <w:r w:rsidRPr="00AE09C2">
        <w:rPr>
          <w:rFonts w:cs="Calibri"/>
          <w:spacing w:val="-2"/>
          <w:szCs w:val="28"/>
        </w:rPr>
        <w:t xml:space="preserve">По результатам своей работы Рабочая группа готовит и вносит на рассмотрение Комиссии проекты </w:t>
      </w:r>
      <w:r>
        <w:rPr>
          <w:rFonts w:cs="Calibri"/>
          <w:spacing w:val="-2"/>
          <w:szCs w:val="28"/>
        </w:rPr>
        <w:t>соответствующих постановлений.</w:t>
      </w:r>
    </w:p>
    <w:p w:rsidR="00184513" w:rsidRDefault="00184513" w:rsidP="00220F0A">
      <w:pPr>
        <w:widowControl w:val="0"/>
        <w:autoSpaceDE w:val="0"/>
        <w:autoSpaceDN w:val="0"/>
        <w:adjustRightInd w:val="0"/>
        <w:jc w:val="both"/>
        <w:rPr>
          <w:rFonts w:cs="Calibri"/>
          <w:spacing w:val="-2"/>
          <w:szCs w:val="28"/>
        </w:rPr>
      </w:pPr>
    </w:p>
    <w:p w:rsidR="00184513" w:rsidRPr="00D63736" w:rsidRDefault="00184513" w:rsidP="00220F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szCs w:val="28"/>
        </w:rPr>
      </w:pPr>
      <w:r w:rsidRPr="00D63736">
        <w:rPr>
          <w:rFonts w:cs="Calibri"/>
          <w:szCs w:val="28"/>
        </w:rPr>
        <w:t>Задачи и полномочия Рабочей группы</w:t>
      </w:r>
    </w:p>
    <w:p w:rsidR="00184513" w:rsidRPr="005C0105" w:rsidRDefault="00184513" w:rsidP="00220F0A">
      <w:pPr>
        <w:widowControl w:val="0"/>
        <w:autoSpaceDE w:val="0"/>
        <w:autoSpaceDN w:val="0"/>
        <w:adjustRightInd w:val="0"/>
        <w:outlineLvl w:val="1"/>
        <w:rPr>
          <w:rFonts w:cs="Calibri"/>
          <w:szCs w:val="28"/>
        </w:rPr>
      </w:pPr>
    </w:p>
    <w:p w:rsidR="00184513" w:rsidRPr="0054511B" w:rsidRDefault="00184513" w:rsidP="00220F0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4511B">
        <w:rPr>
          <w:szCs w:val="28"/>
        </w:rPr>
        <w:t>Задачами Рабочей группы являются:</w:t>
      </w:r>
    </w:p>
    <w:p w:rsidR="000C52C5" w:rsidRPr="000C52C5" w:rsidRDefault="000C52C5" w:rsidP="00220F0A">
      <w:pPr>
        <w:pStyle w:val="aff7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2C5">
        <w:rPr>
          <w:rFonts w:ascii="Times New Roman" w:hAnsi="Times New Roman"/>
          <w:sz w:val="28"/>
          <w:szCs w:val="28"/>
        </w:rPr>
        <w:t>Проверка соблюдения требований Федерального закона при самовыдвижении кандидатов, представлении кандидатами, выдвинутыми по одномандатным избирательным округам, документов в Комиссию, подготовка соответствующих проектов постановлений Комиссии.</w:t>
      </w:r>
    </w:p>
    <w:p w:rsidR="00417437" w:rsidRPr="004075C1" w:rsidRDefault="00184513" w:rsidP="00220F0A">
      <w:pPr>
        <w:pStyle w:val="aff7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5C1">
        <w:rPr>
          <w:rFonts w:ascii="Times New Roman" w:hAnsi="Times New Roman"/>
          <w:sz w:val="28"/>
          <w:szCs w:val="28"/>
        </w:rPr>
        <w:t xml:space="preserve">Проверка соблюдения требований Закона Ставропольского края при выдвижении </w:t>
      </w:r>
      <w:r w:rsidR="00417437" w:rsidRPr="004075C1">
        <w:rPr>
          <w:rFonts w:ascii="Times New Roman" w:hAnsi="Times New Roman"/>
          <w:sz w:val="28"/>
          <w:szCs w:val="28"/>
        </w:rPr>
        <w:t xml:space="preserve">каждого </w:t>
      </w:r>
      <w:r w:rsidR="000C52C5" w:rsidRPr="004075C1">
        <w:rPr>
          <w:rFonts w:ascii="Times New Roman" w:hAnsi="Times New Roman"/>
          <w:sz w:val="28"/>
          <w:szCs w:val="28"/>
        </w:rPr>
        <w:t xml:space="preserve">краевого </w:t>
      </w:r>
      <w:r w:rsidR="00417437" w:rsidRPr="004075C1">
        <w:rPr>
          <w:rFonts w:ascii="Times New Roman" w:hAnsi="Times New Roman"/>
          <w:sz w:val="28"/>
          <w:szCs w:val="28"/>
        </w:rPr>
        <w:t>списка кандидатов</w:t>
      </w:r>
      <w:r w:rsidR="000C52C5" w:rsidRPr="004075C1">
        <w:rPr>
          <w:rFonts w:ascii="Times New Roman" w:hAnsi="Times New Roman"/>
          <w:sz w:val="28"/>
          <w:szCs w:val="28"/>
        </w:rPr>
        <w:t>, представлении уполномоченным представителем избирательного объединения, выдвинувшего кандидатов по одномандатным избирательным округам списком</w:t>
      </w:r>
      <w:r w:rsidR="004075C1" w:rsidRPr="004075C1">
        <w:rPr>
          <w:rFonts w:ascii="Times New Roman" w:hAnsi="Times New Roman"/>
          <w:sz w:val="28"/>
          <w:szCs w:val="28"/>
        </w:rPr>
        <w:t>, документов в Комиссию, подготовка соответствующих проектов постановлений Комиссии.</w:t>
      </w:r>
    </w:p>
    <w:p w:rsidR="00184513" w:rsidRPr="00CC5DF7" w:rsidRDefault="00184513" w:rsidP="00220F0A">
      <w:pPr>
        <w:pStyle w:val="aff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DF7">
        <w:rPr>
          <w:rFonts w:ascii="Times New Roman" w:hAnsi="Times New Roman"/>
          <w:sz w:val="28"/>
          <w:szCs w:val="28"/>
        </w:rPr>
        <w:t>Для реализации этих задач Рабочая группа:</w:t>
      </w:r>
    </w:p>
    <w:p w:rsidR="00184513" w:rsidRPr="00CC5DF7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C5DF7">
        <w:rPr>
          <w:szCs w:val="28"/>
        </w:rPr>
        <w:t xml:space="preserve">Принимает избирательные документы. </w:t>
      </w:r>
      <w:proofErr w:type="gramStart"/>
      <w:r w:rsidRPr="00CC5DF7">
        <w:rPr>
          <w:szCs w:val="28"/>
        </w:rPr>
        <w:t>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г.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</w:t>
      </w:r>
      <w:proofErr w:type="gramEnd"/>
      <w:r w:rsidRPr="00CC5DF7">
        <w:rPr>
          <w:szCs w:val="28"/>
        </w:rPr>
        <w:t xml:space="preserve"> города Москвы в связи с жалобой гражданина К.С. Янкаускаса.</w:t>
      </w:r>
    </w:p>
    <w:p w:rsidR="00184513" w:rsidRPr="00CC5DF7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C5DF7">
        <w:rPr>
          <w:szCs w:val="28"/>
        </w:rPr>
        <w:t>Проверяет наличие избирательных документов, представленных на бумажном носителе и в машиночитаемом виде в соответствии с требованиями статей 41, 43 и 47 Федерального закона, статьями 17, 17.1 и 21 Закона Ставропольского края.</w:t>
      </w:r>
    </w:p>
    <w:p w:rsidR="00184513" w:rsidRPr="00CC5DF7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C5DF7">
        <w:rPr>
          <w:szCs w:val="28"/>
        </w:rPr>
        <w:t>Проверяет соблюдение требований Федерального закона при самовыдвижении кандидата и представлении кандида</w:t>
      </w:r>
      <w:r w:rsidR="003E135F">
        <w:rPr>
          <w:szCs w:val="28"/>
        </w:rPr>
        <w:t>том (иным уполномоченным лицом)</w:t>
      </w:r>
      <w:r w:rsidRPr="00CC5DF7">
        <w:rPr>
          <w:szCs w:val="28"/>
        </w:rPr>
        <w:t xml:space="preserve"> избирательных документов в Комиссию, а также достоверность сведений о кандидатах.</w:t>
      </w:r>
    </w:p>
    <w:p w:rsidR="00184513" w:rsidRPr="00F31B41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31B41">
        <w:rPr>
          <w:szCs w:val="28"/>
        </w:rPr>
        <w:t xml:space="preserve">Проверяет соблюдение требований Закона Ставропольского края при выдвижении и представлении избирательными объединениями, </w:t>
      </w:r>
      <w:r w:rsidRPr="00F31B41">
        <w:rPr>
          <w:szCs w:val="28"/>
        </w:rPr>
        <w:lastRenderedPageBreak/>
        <w:t>выдвинувшими краевые списки кандидатов</w:t>
      </w:r>
      <w:r w:rsidRPr="00F31B41">
        <w:rPr>
          <w:szCs w:val="28"/>
          <w:lang w:eastAsia="en-US"/>
        </w:rPr>
        <w:t>,</w:t>
      </w:r>
      <w:r w:rsidRPr="00F31B41">
        <w:rPr>
          <w:szCs w:val="28"/>
        </w:rPr>
        <w:t xml:space="preserve"> избирательных документов в Комиссию, а также достоверность сведений о кандидатах.</w:t>
      </w:r>
    </w:p>
    <w:p w:rsidR="00184513" w:rsidRPr="005C0105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5C0105">
        <w:rPr>
          <w:rFonts w:cs="Calibri"/>
          <w:szCs w:val="28"/>
        </w:rPr>
        <w:t xml:space="preserve">Принимает от кандидата (иного уполномоченного лица) подписные листы с подписями избирателей, собранными в поддержку </w:t>
      </w:r>
      <w:r w:rsidRPr="005C0105">
        <w:rPr>
          <w:szCs w:val="28"/>
        </w:rPr>
        <w:t>выдвижения (самовыдвижения) кандидата, список лиц, осуществлявших сбор подписей избирателей, и иные документы, представляемые для регистрации кандидата.</w:t>
      </w:r>
    </w:p>
    <w:p w:rsidR="00184513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0105">
        <w:rPr>
          <w:szCs w:val="28"/>
        </w:rPr>
        <w:t>Принимает от уполномоченного представителя избирательного объединения подписные листы с подписями избирателей, собранными в поддержку выдвижения кандидат</w:t>
      </w:r>
      <w:r w:rsidR="00A54653">
        <w:rPr>
          <w:szCs w:val="28"/>
        </w:rPr>
        <w:t>а</w:t>
      </w:r>
      <w:r w:rsidRPr="005C0105">
        <w:rPr>
          <w:szCs w:val="28"/>
        </w:rPr>
        <w:t>, осуществлявших сбор подписей избирателей, и иные документы, представляемые для регистрации кандидат</w:t>
      </w:r>
      <w:r w:rsidR="00A54653">
        <w:rPr>
          <w:szCs w:val="28"/>
        </w:rPr>
        <w:t>а</w:t>
      </w:r>
      <w:r w:rsidRPr="005C0105">
        <w:rPr>
          <w:szCs w:val="28"/>
          <w:lang w:eastAsia="en-US"/>
        </w:rPr>
        <w:t>.</w:t>
      </w:r>
    </w:p>
    <w:p w:rsidR="00184513" w:rsidRPr="005C0105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0105">
        <w:rPr>
          <w:szCs w:val="28"/>
        </w:rPr>
        <w:t>Извещает кандидатов, уполномоченных представителей избирательных объединений, представивших установленное количество подписей избирателей, о проведении проверки подписей</w:t>
      </w:r>
      <w:r w:rsidR="00220F0A">
        <w:rPr>
          <w:szCs w:val="28"/>
        </w:rPr>
        <w:t xml:space="preserve"> избирателей</w:t>
      </w:r>
      <w:r w:rsidRPr="005C0105">
        <w:rPr>
          <w:szCs w:val="28"/>
        </w:rPr>
        <w:t>.</w:t>
      </w:r>
    </w:p>
    <w:p w:rsidR="00184513" w:rsidRPr="00CC5DF7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C5DF7">
        <w:rPr>
          <w:szCs w:val="28"/>
        </w:rPr>
        <w:t>Проводит случайную выборку необходимого для проверки количества подписей избирателей.</w:t>
      </w:r>
    </w:p>
    <w:p w:rsidR="00184513" w:rsidRPr="00CC5DF7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C5DF7">
        <w:rPr>
          <w:szCs w:val="28"/>
        </w:rPr>
        <w:t xml:space="preserve">Проверяет соблюдение требований Федерального закона, </w:t>
      </w:r>
      <w:r>
        <w:rPr>
          <w:szCs w:val="28"/>
        </w:rPr>
        <w:t>З</w:t>
      </w:r>
      <w:r w:rsidRPr="00CC5DF7">
        <w:rPr>
          <w:szCs w:val="28"/>
        </w:rPr>
        <w:t>акона Ставропольского края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184513" w:rsidRPr="00CC5DF7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C5DF7">
        <w:rPr>
          <w:szCs w:val="28"/>
        </w:rPr>
        <w:t>Передает кандидату</w:t>
      </w:r>
      <w:r>
        <w:rPr>
          <w:szCs w:val="28"/>
        </w:rPr>
        <w:t>, уполномоченному представителю избирательного объединения</w:t>
      </w:r>
      <w:r w:rsidRPr="00CC5DF7">
        <w:rPr>
          <w:szCs w:val="28"/>
        </w:rPr>
        <w:t xml:space="preserve"> не </w:t>
      </w:r>
      <w:proofErr w:type="gramStart"/>
      <w:r w:rsidRPr="00CC5DF7">
        <w:rPr>
          <w:szCs w:val="28"/>
        </w:rPr>
        <w:t>позднее</w:t>
      </w:r>
      <w:proofErr w:type="gramEnd"/>
      <w:r w:rsidRPr="00CC5DF7">
        <w:rPr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</w:t>
      </w:r>
      <w:r>
        <w:rPr>
          <w:szCs w:val="28"/>
        </w:rPr>
        <w:t xml:space="preserve">краевого списка кандидатов, </w:t>
      </w:r>
      <w:r w:rsidRPr="00CC5DF7">
        <w:rPr>
          <w:szCs w:val="28"/>
        </w:rPr>
        <w:t>копию итогового протокола проверки подписных листов.</w:t>
      </w:r>
    </w:p>
    <w:p w:rsidR="00184513" w:rsidRPr="00CC5DF7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C5DF7">
        <w:rPr>
          <w:szCs w:val="28"/>
        </w:rPr>
        <w:t>Готовит на заседание Комиссии документы для извещения кандидата</w:t>
      </w:r>
      <w:r>
        <w:rPr>
          <w:szCs w:val="28"/>
        </w:rPr>
        <w:t>, избирательного объединения</w:t>
      </w:r>
      <w:r w:rsidRPr="00CC5DF7">
        <w:rPr>
          <w:szCs w:val="28"/>
        </w:rPr>
        <w:t xml:space="preserve"> о выявлении неполноты сведений о кандидате, отсутствии каких-либо документов, предусмотренных Федеральным законом, Законом Ставропольского края, или несоблюдении требований Федерального закона, Закона Ставропольского края к оформлению документов, представленных в Комиссию.</w:t>
      </w:r>
    </w:p>
    <w:p w:rsidR="00184513" w:rsidRPr="00867184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 w:rsidRPr="00867184">
        <w:rPr>
          <w:rFonts w:cs="Calibri"/>
          <w:szCs w:val="28"/>
        </w:rPr>
        <w:t xml:space="preserve">Передает кандидату в случае наступления оснований, предусмотренных частью 21 статьи 49 Федерального закона, либо уполномоченному представителю избирательного объединения в случае наступления оснований, предусмотренных частью 15 статьи 22 Закона Ставропольского края, не </w:t>
      </w:r>
      <w:proofErr w:type="gramStart"/>
      <w:r w:rsidRPr="00867184">
        <w:rPr>
          <w:rFonts w:cs="Calibri"/>
          <w:szCs w:val="28"/>
        </w:rPr>
        <w:t>позднее</w:t>
      </w:r>
      <w:proofErr w:type="gramEnd"/>
      <w:r w:rsidRPr="00867184">
        <w:rPr>
          <w:rFonts w:cs="Calibri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краевого списка кандидатов копии ведомостей проверки подписных листов, в которых изложены основания (причины) признания подписей избирателей </w:t>
      </w:r>
      <w:proofErr w:type="gramStart"/>
      <w:r w:rsidRPr="00867184">
        <w:rPr>
          <w:rFonts w:cs="Calibri"/>
          <w:szCs w:val="28"/>
        </w:rPr>
        <w:t>недостоверными</w:t>
      </w:r>
      <w:proofErr w:type="gramEnd"/>
      <w:r w:rsidRPr="00867184">
        <w:rPr>
          <w:rFonts w:cs="Calibri"/>
          <w:szCs w:val="28"/>
        </w:rPr>
        <w:t xml:space="preserve"> и (или) недействительными.</w:t>
      </w:r>
    </w:p>
    <w:p w:rsidR="00184513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 w:rsidRPr="00961DD2">
        <w:rPr>
          <w:rFonts w:cs="Calibri"/>
          <w:szCs w:val="28"/>
        </w:rPr>
        <w:t>Во взаимо</w:t>
      </w:r>
      <w:r>
        <w:rPr>
          <w:rFonts w:cs="Calibri"/>
          <w:szCs w:val="28"/>
        </w:rPr>
        <w:t>действии с к</w:t>
      </w:r>
      <w:r w:rsidRPr="00961DD2">
        <w:rPr>
          <w:rFonts w:cs="Calibri"/>
          <w:szCs w:val="28"/>
        </w:rPr>
        <w:t>онтрольно</w:t>
      </w:r>
      <w:r>
        <w:rPr>
          <w:rFonts w:cs="Calibri"/>
          <w:szCs w:val="28"/>
        </w:rPr>
        <w:t>-</w:t>
      </w:r>
      <w:r w:rsidRPr="00961DD2">
        <w:rPr>
          <w:rFonts w:cs="Calibri"/>
          <w:szCs w:val="28"/>
        </w:rPr>
        <w:t>ревизионной службой при Комиссии</w:t>
      </w:r>
      <w:r w:rsidRPr="00FB0FF0">
        <w:rPr>
          <w:rFonts w:cs="Calibri"/>
          <w:b/>
          <w:szCs w:val="28"/>
        </w:rPr>
        <w:t xml:space="preserve"> </w:t>
      </w:r>
      <w:r>
        <w:rPr>
          <w:rFonts w:cs="Calibri"/>
          <w:szCs w:val="28"/>
        </w:rPr>
        <w:t>г</w:t>
      </w:r>
      <w:r w:rsidRPr="008D27CD">
        <w:rPr>
          <w:rFonts w:cs="Calibri"/>
          <w:szCs w:val="28"/>
        </w:rPr>
        <w:t xml:space="preserve">отовит проекты обращений в соответствующие органы с представлениями о проведении проверки достоверности сведений, </w:t>
      </w:r>
      <w:r w:rsidRPr="008D27CD">
        <w:rPr>
          <w:rFonts w:cs="Calibri"/>
          <w:szCs w:val="28"/>
        </w:rPr>
        <w:lastRenderedPageBreak/>
        <w:t>представленных кандидатом</w:t>
      </w:r>
      <w:r>
        <w:rPr>
          <w:rFonts w:cs="Calibri"/>
          <w:szCs w:val="28"/>
        </w:rPr>
        <w:t>, избирательным объединением.</w:t>
      </w:r>
    </w:p>
    <w:p w:rsidR="00184513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П</w:t>
      </w:r>
      <w:r w:rsidRPr="00876566">
        <w:rPr>
          <w:rFonts w:cs="Calibri"/>
          <w:szCs w:val="28"/>
        </w:rPr>
        <w:t>ринимает документы</w:t>
      </w:r>
      <w:r>
        <w:rPr>
          <w:rFonts w:cs="Calibri"/>
          <w:szCs w:val="28"/>
        </w:rPr>
        <w:t>,</w:t>
      </w:r>
      <w:r w:rsidRPr="00876566">
        <w:rPr>
          <w:rFonts w:cs="Calibri"/>
          <w:szCs w:val="28"/>
        </w:rPr>
        <w:t xml:space="preserve"> необходимые для регистрации</w:t>
      </w:r>
      <w:r w:rsidRPr="007B3A05">
        <w:rPr>
          <w:rFonts w:cs="Calibri"/>
          <w:szCs w:val="28"/>
        </w:rPr>
        <w:t xml:space="preserve"> доверенных лиц кандидата, </w:t>
      </w:r>
      <w:r>
        <w:rPr>
          <w:rFonts w:cs="Calibri"/>
          <w:szCs w:val="28"/>
        </w:rPr>
        <w:t xml:space="preserve">избирательного объединения, </w:t>
      </w:r>
      <w:r w:rsidRPr="007B3A05">
        <w:rPr>
          <w:rFonts w:cs="Calibri"/>
          <w:szCs w:val="28"/>
        </w:rPr>
        <w:t>уполномоченн</w:t>
      </w:r>
      <w:r>
        <w:rPr>
          <w:rFonts w:cs="Calibri"/>
          <w:szCs w:val="28"/>
        </w:rPr>
        <w:t>ого</w:t>
      </w:r>
      <w:r w:rsidRPr="007B3A05">
        <w:rPr>
          <w:rFonts w:cs="Calibri"/>
          <w:szCs w:val="28"/>
        </w:rPr>
        <w:t xml:space="preserve"> представител</w:t>
      </w:r>
      <w:r>
        <w:rPr>
          <w:rFonts w:cs="Calibri"/>
          <w:szCs w:val="28"/>
        </w:rPr>
        <w:t>я</w:t>
      </w:r>
      <w:r w:rsidRPr="007B3A05">
        <w:rPr>
          <w:rFonts w:cs="Calibri"/>
          <w:szCs w:val="28"/>
        </w:rPr>
        <w:t xml:space="preserve"> кандидата по финансовым вопросам</w:t>
      </w:r>
      <w:r>
        <w:rPr>
          <w:rFonts w:cs="Calibri"/>
          <w:szCs w:val="28"/>
        </w:rPr>
        <w:t>,</w:t>
      </w:r>
      <w:r w:rsidRPr="00AF48AB">
        <w:rPr>
          <w:rFonts w:cs="Calibri"/>
          <w:szCs w:val="28"/>
        </w:rPr>
        <w:t xml:space="preserve"> </w:t>
      </w:r>
      <w:r w:rsidRPr="007B3A05">
        <w:rPr>
          <w:rFonts w:cs="Calibri"/>
          <w:szCs w:val="28"/>
        </w:rPr>
        <w:t>уполномоченн</w:t>
      </w:r>
      <w:r>
        <w:rPr>
          <w:rFonts w:cs="Calibri"/>
          <w:szCs w:val="28"/>
        </w:rPr>
        <w:t>ого</w:t>
      </w:r>
      <w:r w:rsidRPr="007B3A05">
        <w:rPr>
          <w:rFonts w:cs="Calibri"/>
          <w:szCs w:val="28"/>
        </w:rPr>
        <w:t xml:space="preserve"> представител</w:t>
      </w:r>
      <w:r>
        <w:rPr>
          <w:rFonts w:cs="Calibri"/>
          <w:szCs w:val="28"/>
        </w:rPr>
        <w:t>я</w:t>
      </w:r>
      <w:r w:rsidRPr="007B3A05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>избирательного объединения</w:t>
      </w:r>
      <w:r w:rsidR="003E135F">
        <w:rPr>
          <w:rFonts w:cs="Calibri"/>
          <w:szCs w:val="28"/>
        </w:rPr>
        <w:t xml:space="preserve"> по финансовым вопросам</w:t>
      </w:r>
      <w:r>
        <w:rPr>
          <w:rFonts w:cs="Calibri"/>
          <w:szCs w:val="28"/>
        </w:rPr>
        <w:t>.</w:t>
      </w:r>
    </w:p>
    <w:p w:rsidR="00184513" w:rsidRPr="003E135F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 w:rsidRPr="003E135F">
        <w:rPr>
          <w:rFonts w:cs="Calibri"/>
          <w:szCs w:val="28"/>
        </w:rPr>
        <w:t xml:space="preserve">Принимает документы </w:t>
      </w:r>
      <w:r w:rsidRPr="003E135F">
        <w:rPr>
          <w:rFonts w:cs="Calibri"/>
          <w:spacing w:val="-8"/>
          <w:szCs w:val="28"/>
        </w:rPr>
        <w:t>при назначении и отзыве члена</w:t>
      </w:r>
      <w:r w:rsidRPr="003E135F">
        <w:rPr>
          <w:rFonts w:cs="Calibri"/>
          <w:szCs w:val="28"/>
        </w:rPr>
        <w:t xml:space="preserve"> Комиссии с правом совещательного голоса от кандидата, избирательного объединения, представивших в Комиссию документы для регистрации, от политической партии, зарегистрировавшей федеральный список кандидатов.</w:t>
      </w:r>
    </w:p>
    <w:p w:rsidR="00184513" w:rsidRPr="008064B4" w:rsidRDefault="00184513" w:rsidP="00220F0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proofErr w:type="gramStart"/>
      <w:r w:rsidRPr="008064B4">
        <w:rPr>
          <w:rFonts w:cs="Calibri"/>
          <w:szCs w:val="28"/>
        </w:rPr>
        <w:t xml:space="preserve">Во взаимодействии с контрольно-ревизионной службой при Комиссии готовит к опубликованию в периодических печатных изданиях и на официальном сайте Комиссии в информационно-телекоммуникационной сети «Интернет» сведения о доходах и об имуществе кандидатов, зарегистрированных по одномандатным избирательным округам, </w:t>
      </w:r>
      <w:r w:rsidRPr="001F2EB2">
        <w:rPr>
          <w:szCs w:val="28"/>
          <w:lang w:eastAsia="en-US"/>
        </w:rPr>
        <w:t>кандидатов, включенных в зарегистрированные краевые списки кандидатов,</w:t>
      </w:r>
      <w:r w:rsidRPr="008064B4">
        <w:rPr>
          <w:rFonts w:cs="Calibri"/>
          <w:szCs w:val="28"/>
        </w:rPr>
        <w:t xml:space="preserve"> иную информацию о кандидатах в порядке и объеме, предусмотренных нормативными актами ЦИК России</w:t>
      </w:r>
      <w:r>
        <w:rPr>
          <w:rFonts w:cs="Calibri"/>
          <w:szCs w:val="28"/>
        </w:rPr>
        <w:t>, Комиссии</w:t>
      </w:r>
      <w:r w:rsidRPr="008064B4">
        <w:rPr>
          <w:rFonts w:cs="Calibri"/>
          <w:szCs w:val="28"/>
        </w:rPr>
        <w:t>;</w:t>
      </w:r>
      <w:proofErr w:type="gramEnd"/>
      <w:r w:rsidRPr="008064B4">
        <w:rPr>
          <w:rFonts w:cs="Calibri"/>
          <w:szCs w:val="28"/>
        </w:rPr>
        <w:t xml:space="preserve"> к направлению в средства массовой информации сведений – о выявленных фактах недостоверности представленной кандидатами информации.</w:t>
      </w:r>
    </w:p>
    <w:p w:rsidR="00184513" w:rsidRPr="00557E75" w:rsidRDefault="00184513" w:rsidP="0082456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 w:rsidRPr="00557E75">
        <w:rPr>
          <w:rFonts w:cs="Calibri"/>
          <w:szCs w:val="28"/>
        </w:rPr>
        <w:t>Готовит материалы, необходимые в случае обжалования решений Комиссии о регистрации либо об отказе в регистрации кандидатов, краевого списка кандидатов.</w:t>
      </w:r>
    </w:p>
    <w:p w:rsidR="00184513" w:rsidRPr="007B3A05" w:rsidRDefault="00184513" w:rsidP="0082456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Готовит документы </w:t>
      </w:r>
      <w:r w:rsidRPr="00557E75">
        <w:rPr>
          <w:rFonts w:cs="Calibri"/>
          <w:szCs w:val="28"/>
        </w:rPr>
        <w:t>в связи с отказом кандидата от участия</w:t>
      </w:r>
      <w:r>
        <w:rPr>
          <w:rFonts w:cs="Calibri"/>
          <w:szCs w:val="28"/>
        </w:rPr>
        <w:t xml:space="preserve"> </w:t>
      </w:r>
      <w:r w:rsidRPr="00557E75">
        <w:rPr>
          <w:rFonts w:cs="Calibri"/>
          <w:szCs w:val="28"/>
        </w:rPr>
        <w:t xml:space="preserve">в выборах, в связи с отзывом кандидата </w:t>
      </w:r>
      <w:r w:rsidR="003E135F">
        <w:rPr>
          <w:rFonts w:cs="Calibri"/>
          <w:szCs w:val="28"/>
        </w:rPr>
        <w:t>избирательным объединением</w:t>
      </w:r>
      <w:r w:rsidRPr="00557E75">
        <w:rPr>
          <w:rFonts w:cs="Calibri"/>
          <w:szCs w:val="28"/>
        </w:rPr>
        <w:t>.</w:t>
      </w:r>
    </w:p>
    <w:p w:rsidR="00184513" w:rsidRPr="00BE74B2" w:rsidRDefault="00184513" w:rsidP="0082456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 w:rsidRPr="00557E75">
        <w:rPr>
          <w:rFonts w:cs="Calibri"/>
          <w:szCs w:val="28"/>
        </w:rPr>
        <w:t>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кандидата, избирательного объединения</w:t>
      </w:r>
      <w:r>
        <w:rPr>
          <w:rFonts w:cs="Calibri"/>
          <w:szCs w:val="28"/>
        </w:rPr>
        <w:t xml:space="preserve"> </w:t>
      </w:r>
      <w:r w:rsidRPr="00557E75">
        <w:rPr>
          <w:rFonts w:cs="Calibri"/>
          <w:szCs w:val="28"/>
        </w:rPr>
        <w:t>в случае их отзыва кандидатом,</w:t>
      </w:r>
      <w:r>
        <w:rPr>
          <w:rFonts w:cs="Calibri"/>
          <w:szCs w:val="28"/>
        </w:rPr>
        <w:t xml:space="preserve"> избирательным объединением</w:t>
      </w:r>
      <w:r w:rsidRPr="007B3A05">
        <w:rPr>
          <w:rFonts w:cs="Calibri"/>
          <w:szCs w:val="28"/>
        </w:rPr>
        <w:t xml:space="preserve"> или сложения полномочий по собственной инициативе</w:t>
      </w:r>
      <w:r>
        <w:rPr>
          <w:rFonts w:cs="Calibri"/>
          <w:szCs w:val="28"/>
        </w:rPr>
        <w:t>.</w:t>
      </w:r>
    </w:p>
    <w:p w:rsidR="00184513" w:rsidRDefault="00184513" w:rsidP="0082456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П</w:t>
      </w:r>
      <w:r w:rsidRPr="0065041A">
        <w:rPr>
          <w:rFonts w:cs="Calibri"/>
          <w:szCs w:val="28"/>
        </w:rPr>
        <w:t xml:space="preserve">ринимает иные </w:t>
      </w:r>
      <w:r>
        <w:rPr>
          <w:rFonts w:cs="Calibri"/>
          <w:szCs w:val="28"/>
        </w:rPr>
        <w:t xml:space="preserve">избирательные </w:t>
      </w:r>
      <w:r w:rsidRPr="0065041A">
        <w:rPr>
          <w:rFonts w:cs="Calibri"/>
          <w:szCs w:val="28"/>
        </w:rPr>
        <w:t>документы, представляемые кандидатом (иным уполномоченным лицом)</w:t>
      </w:r>
      <w:r>
        <w:rPr>
          <w:rFonts w:cs="Calibri"/>
          <w:szCs w:val="28"/>
        </w:rPr>
        <w:t>, уполномоченным представителем избирательного объединения.</w:t>
      </w:r>
    </w:p>
    <w:p w:rsidR="00184513" w:rsidRPr="00867184" w:rsidRDefault="00184513" w:rsidP="0082456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 w:rsidRPr="00867184">
        <w:rPr>
          <w:rFonts w:cs="Calibri"/>
          <w:szCs w:val="28"/>
        </w:rPr>
        <w:t>Выдает лица</w:t>
      </w:r>
      <w:r w:rsidR="003E135F">
        <w:rPr>
          <w:rFonts w:cs="Calibri"/>
          <w:szCs w:val="28"/>
        </w:rPr>
        <w:t>м</w:t>
      </w:r>
      <w:r w:rsidRPr="00867184">
        <w:rPr>
          <w:rFonts w:cs="Calibri"/>
          <w:szCs w:val="28"/>
        </w:rPr>
        <w:t>, указанным в подпункт</w:t>
      </w:r>
      <w:r w:rsidR="00C81A42">
        <w:rPr>
          <w:rFonts w:cs="Calibri"/>
          <w:szCs w:val="28"/>
        </w:rPr>
        <w:t xml:space="preserve">е </w:t>
      </w:r>
      <w:r w:rsidRPr="00867184">
        <w:rPr>
          <w:rFonts w:cs="Calibri"/>
          <w:szCs w:val="28"/>
        </w:rPr>
        <w:t>1.</w:t>
      </w:r>
      <w:r w:rsidR="00C81A42">
        <w:rPr>
          <w:rFonts w:cs="Calibri"/>
          <w:szCs w:val="28"/>
        </w:rPr>
        <w:t>1.</w:t>
      </w:r>
      <w:r w:rsidRPr="00867184">
        <w:rPr>
          <w:rFonts w:cs="Calibri"/>
          <w:szCs w:val="28"/>
        </w:rPr>
        <w:t xml:space="preserve"> настоящего Положения, документ, подтверждающий прием всех представленных в Комиссию избирательных документов, с указанием даты и времени начала и окончания их приема.</w:t>
      </w:r>
    </w:p>
    <w:p w:rsidR="00184513" w:rsidRPr="00B10F98" w:rsidRDefault="00184513" w:rsidP="0082456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Г</w:t>
      </w:r>
      <w:r w:rsidRPr="00B10F98">
        <w:rPr>
          <w:rFonts w:cs="Calibri"/>
          <w:szCs w:val="28"/>
        </w:rPr>
        <w:t xml:space="preserve">отовит проекты </w:t>
      </w:r>
      <w:r>
        <w:rPr>
          <w:rFonts w:cs="Calibri"/>
          <w:szCs w:val="28"/>
        </w:rPr>
        <w:t>постановлений</w:t>
      </w:r>
      <w:r w:rsidRPr="00B10F98">
        <w:rPr>
          <w:rFonts w:cs="Calibri"/>
          <w:szCs w:val="28"/>
        </w:rPr>
        <w:t xml:space="preserve"> Комиссии по направлениям деятельности Рабочей группы</w:t>
      </w:r>
      <w:r>
        <w:rPr>
          <w:rFonts w:cs="Calibri"/>
          <w:szCs w:val="28"/>
        </w:rPr>
        <w:t>.</w:t>
      </w:r>
    </w:p>
    <w:p w:rsidR="00184513" w:rsidRDefault="00184513" w:rsidP="0082456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О</w:t>
      </w:r>
      <w:r w:rsidRPr="00B10F98">
        <w:rPr>
          <w:rFonts w:cs="Calibri"/>
          <w:szCs w:val="28"/>
        </w:rPr>
        <w:t>существляет иные полномочия в целях реализации возложенных на Рабочую группу задач.</w:t>
      </w:r>
    </w:p>
    <w:p w:rsidR="00184513" w:rsidRDefault="00184513" w:rsidP="00220F0A">
      <w:pPr>
        <w:widowControl w:val="0"/>
        <w:autoSpaceDE w:val="0"/>
        <w:autoSpaceDN w:val="0"/>
        <w:adjustRightInd w:val="0"/>
        <w:jc w:val="both"/>
        <w:rPr>
          <w:rFonts w:cs="Calibri"/>
          <w:szCs w:val="28"/>
        </w:rPr>
      </w:pPr>
    </w:p>
    <w:p w:rsidR="00184513" w:rsidRPr="005665F7" w:rsidRDefault="00184513" w:rsidP="00220F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cs="Calibri"/>
          <w:szCs w:val="28"/>
        </w:rPr>
      </w:pPr>
      <w:r w:rsidRPr="005665F7">
        <w:rPr>
          <w:rFonts w:cs="Calibri"/>
          <w:szCs w:val="28"/>
        </w:rPr>
        <w:t>Состав и организация деятельности Рабочей группы</w:t>
      </w:r>
    </w:p>
    <w:p w:rsidR="00184513" w:rsidRPr="00F31B41" w:rsidRDefault="00184513" w:rsidP="00220F0A">
      <w:pPr>
        <w:widowControl w:val="0"/>
        <w:autoSpaceDE w:val="0"/>
        <w:autoSpaceDN w:val="0"/>
        <w:adjustRightInd w:val="0"/>
        <w:rPr>
          <w:rFonts w:cs="Calibri"/>
          <w:szCs w:val="28"/>
        </w:rPr>
      </w:pPr>
    </w:p>
    <w:p w:rsidR="00184513" w:rsidRPr="00B10F98" w:rsidRDefault="00184513" w:rsidP="00220F0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Состав </w:t>
      </w:r>
      <w:r w:rsidRPr="00B10F98">
        <w:rPr>
          <w:rFonts w:cs="Calibri"/>
          <w:szCs w:val="28"/>
        </w:rPr>
        <w:t xml:space="preserve">Рабочей </w:t>
      </w:r>
      <w:r>
        <w:rPr>
          <w:rFonts w:cs="Calibri"/>
          <w:szCs w:val="28"/>
        </w:rPr>
        <w:t xml:space="preserve">группы </w:t>
      </w:r>
      <w:r w:rsidRPr="00B10F98">
        <w:rPr>
          <w:rFonts w:cs="Calibri"/>
          <w:szCs w:val="28"/>
        </w:rPr>
        <w:t xml:space="preserve">утверждается </w:t>
      </w:r>
      <w:r>
        <w:rPr>
          <w:rFonts w:cs="Calibri"/>
          <w:szCs w:val="28"/>
        </w:rPr>
        <w:t>постановлением</w:t>
      </w:r>
      <w:r w:rsidRPr="00B10F98">
        <w:rPr>
          <w:rFonts w:cs="Calibri"/>
          <w:szCs w:val="28"/>
        </w:rPr>
        <w:t xml:space="preserve"> Комиссии. </w:t>
      </w:r>
      <w:r w:rsidRPr="006D1482">
        <w:rPr>
          <w:rFonts w:cs="Calibri"/>
          <w:szCs w:val="28"/>
        </w:rPr>
        <w:t xml:space="preserve">В состав Рабочей группы входят члены Комиссии с правом решающего голоса, </w:t>
      </w:r>
      <w:r w:rsidRPr="006D1482">
        <w:rPr>
          <w:rFonts w:cs="Calibri"/>
          <w:szCs w:val="28"/>
        </w:rPr>
        <w:lastRenderedPageBreak/>
        <w:t>работники аппарата Комиссии. Из состава Рабочей группы назначаются</w:t>
      </w:r>
      <w:r w:rsidRPr="00B10F98">
        <w:rPr>
          <w:rFonts w:cs="Calibri"/>
          <w:szCs w:val="28"/>
        </w:rPr>
        <w:t xml:space="preserve"> руководитель Рабочей группы, заместител</w:t>
      </w:r>
      <w:r>
        <w:rPr>
          <w:rFonts w:cs="Calibri"/>
          <w:szCs w:val="28"/>
        </w:rPr>
        <w:t>ь</w:t>
      </w:r>
      <w:r w:rsidRPr="00B10F98">
        <w:rPr>
          <w:rFonts w:cs="Calibri"/>
          <w:szCs w:val="28"/>
        </w:rPr>
        <w:t xml:space="preserve"> руководителя Рабочей группы</w:t>
      </w:r>
      <w:r>
        <w:rPr>
          <w:rFonts w:cs="Calibri"/>
          <w:szCs w:val="28"/>
        </w:rPr>
        <w:t>,</w:t>
      </w:r>
      <w:r w:rsidRPr="00B10F98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>являющиеся членами Комиссии</w:t>
      </w:r>
      <w:r w:rsidRPr="00B10F98">
        <w:rPr>
          <w:rFonts w:cs="Calibri"/>
          <w:szCs w:val="28"/>
        </w:rPr>
        <w:t xml:space="preserve">. </w:t>
      </w:r>
      <w:r w:rsidRPr="00876566">
        <w:rPr>
          <w:rFonts w:cs="Calibri"/>
          <w:szCs w:val="28"/>
        </w:rPr>
        <w:t>В составе Рабочей группы</w:t>
      </w:r>
      <w:r w:rsidRPr="00B10F98">
        <w:rPr>
          <w:rFonts w:cs="Calibri"/>
          <w:szCs w:val="28"/>
        </w:rPr>
        <w:t xml:space="preserve"> могут быть образованы подгруппы по направлениям деятельности</w:t>
      </w:r>
      <w:r>
        <w:rPr>
          <w:rFonts w:cs="Calibri"/>
          <w:i/>
          <w:szCs w:val="28"/>
        </w:rPr>
        <w:t>.</w:t>
      </w:r>
    </w:p>
    <w:p w:rsidR="00184513" w:rsidRPr="005D1047" w:rsidRDefault="00184513" w:rsidP="00220F0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 w:rsidRPr="005D1047">
        <w:rPr>
          <w:rFonts w:cs="Calibri"/>
          <w:szCs w:val="28"/>
        </w:rPr>
        <w:t>К деятельности Рабочей группы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 w:rsidR="003E135F">
        <w:rPr>
          <w:rFonts w:cs="Calibri"/>
          <w:szCs w:val="28"/>
        </w:rPr>
        <w:t xml:space="preserve"> </w:t>
      </w:r>
      <w:r w:rsidRPr="005D1047">
        <w:rPr>
          <w:rFonts w:cs="Calibri"/>
          <w:szCs w:val="28"/>
        </w:rPr>
        <w:t>Федерации по месту пребывания и по месту жительства в пределах Российской Федерации, иных государственных органов.</w:t>
      </w:r>
    </w:p>
    <w:p w:rsidR="00184513" w:rsidRPr="002C7F2E" w:rsidRDefault="00184513" w:rsidP="00220F0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r w:rsidRPr="002C7F2E">
        <w:rPr>
          <w:rFonts w:cs="Calibri"/>
          <w:szCs w:val="28"/>
        </w:rPr>
        <w:t>Для выполнения работ, осуществляемых Рабочей группой, могут привлекаться члены нижестоящих избирательных комиссий</w:t>
      </w:r>
      <w:r>
        <w:rPr>
          <w:rFonts w:cs="Calibri"/>
          <w:szCs w:val="28"/>
        </w:rPr>
        <w:t>. К</w:t>
      </w:r>
      <w:r w:rsidRPr="002C7F2E">
        <w:rPr>
          <w:rFonts w:cs="Calibri"/>
          <w:szCs w:val="28"/>
        </w:rPr>
        <w:t>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</w:t>
      </w:r>
      <w:r w:rsidR="003E135F">
        <w:rPr>
          <w:rFonts w:cs="Calibri"/>
          <w:szCs w:val="28"/>
        </w:rPr>
        <w:t xml:space="preserve"> и избирательными объединениями</w:t>
      </w:r>
      <w:r w:rsidRPr="002C7F2E">
        <w:rPr>
          <w:rFonts w:cs="Calibri"/>
          <w:szCs w:val="28"/>
        </w:rPr>
        <w:t>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3E135F" w:rsidRPr="003E135F" w:rsidRDefault="00184513" w:rsidP="00220F0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3E135F">
        <w:rPr>
          <w:rFonts w:cs="Calibri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184513" w:rsidRPr="003E135F" w:rsidRDefault="00184513" w:rsidP="00220F0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3E135F">
        <w:rPr>
          <w:rFonts w:cs="Calibri"/>
          <w:szCs w:val="28"/>
        </w:rPr>
        <w:t xml:space="preserve"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лица), уполномоченные представители </w:t>
      </w:r>
      <w:r w:rsidR="003E135F">
        <w:rPr>
          <w:rFonts w:cs="Calibri"/>
          <w:szCs w:val="28"/>
        </w:rPr>
        <w:t>избирательных объединений</w:t>
      </w:r>
      <w:r w:rsidRPr="003E135F">
        <w:rPr>
          <w:rFonts w:cs="Calibri"/>
          <w:szCs w:val="28"/>
        </w:rPr>
        <w:t>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184513" w:rsidRPr="00863DD5" w:rsidRDefault="00184513" w:rsidP="00220F0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8"/>
        </w:rPr>
      </w:pPr>
      <w:proofErr w:type="gramStart"/>
      <w:r w:rsidRPr="001F2EB2">
        <w:rPr>
          <w:szCs w:val="28"/>
          <w:lang w:eastAsia="en-US"/>
        </w:rPr>
        <w:t xml:space="preserve">В соответствии с пунктом 2.5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 июня 2014 г. № 235/1486-6, члены Рабочей группы </w:t>
      </w:r>
      <w:r w:rsidR="003E135F">
        <w:rPr>
          <w:szCs w:val="28"/>
          <w:lang w:eastAsia="en-US"/>
        </w:rPr>
        <w:t>в</w:t>
      </w:r>
      <w:r w:rsidRPr="001F2EB2">
        <w:rPr>
          <w:szCs w:val="28"/>
          <w:lang w:eastAsia="en-US"/>
        </w:rPr>
        <w:t>праве осуществлять видеозапись процесса приема избирательных документов</w:t>
      </w:r>
      <w:r w:rsidRPr="00863DD5">
        <w:rPr>
          <w:rFonts w:cs="Calibri"/>
          <w:szCs w:val="28"/>
        </w:rPr>
        <w:t xml:space="preserve"> с использованием </w:t>
      </w:r>
      <w:r w:rsidRPr="003E135F">
        <w:rPr>
          <w:rFonts w:cs="Calibri"/>
          <w:szCs w:val="28"/>
        </w:rPr>
        <w:t>технических средств, обладающих функцией записи, хранения и</w:t>
      </w:r>
      <w:proofErr w:type="gramEnd"/>
      <w:r w:rsidRPr="003E135F">
        <w:rPr>
          <w:rFonts w:cs="Calibri"/>
          <w:szCs w:val="28"/>
        </w:rPr>
        <w:t xml:space="preserve"> воспроизведения аудио- и видеоинформации</w:t>
      </w:r>
      <w:r w:rsidRPr="001F2EB2">
        <w:rPr>
          <w:szCs w:val="28"/>
          <w:lang w:eastAsia="en-US"/>
        </w:rPr>
        <w:t xml:space="preserve">, о чем информируют кандидатов, уполномоченных представителей избирательных объединений. </w:t>
      </w:r>
      <w:r w:rsidRPr="00863DD5">
        <w:rPr>
          <w:rFonts w:cs="Calibri"/>
          <w:szCs w:val="28"/>
        </w:rPr>
        <w:t xml:space="preserve">Кроме того, в помещении, где осуществляется </w:t>
      </w:r>
      <w:r w:rsidRPr="001F2EB2">
        <w:rPr>
          <w:szCs w:val="28"/>
          <w:lang w:eastAsia="en-US"/>
        </w:rPr>
        <w:t>прием избирательных документов,</w:t>
      </w:r>
      <w:r w:rsidRPr="00863DD5">
        <w:rPr>
          <w:rFonts w:cs="Calibri"/>
          <w:szCs w:val="28"/>
        </w:rPr>
        <w:t xml:space="preserve"> на видном месте должна </w:t>
      </w:r>
      <w:r w:rsidRPr="00863DD5">
        <w:rPr>
          <w:rFonts w:cs="Calibri"/>
          <w:szCs w:val="28"/>
        </w:rPr>
        <w:lastRenderedPageBreak/>
        <w:t>быть размещена табличка с надписью «В помещении ведется видеозапись».</w:t>
      </w:r>
    </w:p>
    <w:p w:rsidR="00184513" w:rsidRPr="001F2EB2" w:rsidRDefault="00184513" w:rsidP="00220F0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F2EB2">
        <w:rPr>
          <w:szCs w:val="28"/>
          <w:lang w:eastAsia="en-US"/>
        </w:rPr>
        <w:t>Видеосъемка процесса приема избирательных документов должна осуществляться таким образом, чтобы сохранялась конфиденциальность персональных данных, которые в них содержатся.</w:t>
      </w:r>
    </w:p>
    <w:p w:rsidR="00184513" w:rsidRDefault="00184513" w:rsidP="00220F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2EB2">
        <w:rPr>
          <w:szCs w:val="28"/>
          <w:lang w:eastAsia="en-US"/>
        </w:rPr>
        <w:t xml:space="preserve">Информационный центр аппарата Комиссии осуществляет хранение видеозаписей, полученных в ходе приема избирательных документов, </w:t>
      </w:r>
      <w:r>
        <w:rPr>
          <w:szCs w:val="28"/>
          <w:lang w:eastAsia="en-US"/>
        </w:rPr>
        <w:t>до 3 октября 2021 года</w:t>
      </w:r>
      <w:r>
        <w:rPr>
          <w:szCs w:val="28"/>
        </w:rPr>
        <w:t>.</w:t>
      </w:r>
    </w:p>
    <w:p w:rsidR="00184513" w:rsidRDefault="00184513" w:rsidP="00220F0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proofErr w:type="gramStart"/>
      <w:r w:rsidRPr="001F2EB2">
        <w:rPr>
          <w:szCs w:val="28"/>
          <w:lang w:eastAsia="en-US"/>
        </w:rPr>
        <w:t xml:space="preserve">Доступ к видеозаписям, полученным в ходе приема избирательных документов,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</w:t>
      </w:r>
      <w:r w:rsidRPr="00863DD5">
        <w:rPr>
          <w:rFonts w:cs="Calibri"/>
          <w:szCs w:val="28"/>
        </w:rPr>
        <w:t>в помещении, где осуществля</w:t>
      </w:r>
      <w:r>
        <w:rPr>
          <w:rFonts w:cs="Calibri"/>
          <w:szCs w:val="28"/>
        </w:rPr>
        <w:t>лся</w:t>
      </w:r>
      <w:r w:rsidRPr="00863DD5">
        <w:rPr>
          <w:rFonts w:cs="Calibri"/>
          <w:szCs w:val="28"/>
        </w:rPr>
        <w:t xml:space="preserve"> </w:t>
      </w:r>
      <w:r w:rsidRPr="001F2EB2">
        <w:rPr>
          <w:szCs w:val="28"/>
          <w:lang w:eastAsia="en-US"/>
        </w:rPr>
        <w:t>прием избирательных документов,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</w:t>
      </w:r>
      <w:proofErr w:type="gramEnd"/>
      <w:r w:rsidRPr="001F2EB2">
        <w:rPr>
          <w:szCs w:val="28"/>
          <w:lang w:eastAsia="en-US"/>
        </w:rPr>
        <w:t xml:space="preserve"> дела и/или проведением расследования указанных дел.</w:t>
      </w:r>
    </w:p>
    <w:p w:rsidR="00184513" w:rsidRPr="00184513" w:rsidRDefault="00184513" w:rsidP="00220F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3.7. </w:t>
      </w:r>
      <w:r w:rsidRPr="00CA17D6">
        <w:rPr>
          <w:rFonts w:cs="Calibri"/>
          <w:szCs w:val="28"/>
        </w:rPr>
        <w:t>Руководитель Рабочей группы</w:t>
      </w:r>
      <w:r>
        <w:rPr>
          <w:rFonts w:cs="Calibri"/>
          <w:szCs w:val="28"/>
        </w:rPr>
        <w:t>,</w:t>
      </w:r>
      <w:r w:rsidRPr="00CA17D6">
        <w:rPr>
          <w:rFonts w:cs="Calibri"/>
          <w:szCs w:val="28"/>
        </w:rPr>
        <w:t xml:space="preserve"> или по его поручению заместитель руководителя Рабочей группы, или член </w:t>
      </w:r>
      <w:r>
        <w:rPr>
          <w:rFonts w:cs="Calibri"/>
          <w:szCs w:val="28"/>
        </w:rPr>
        <w:t>Р</w:t>
      </w:r>
      <w:r w:rsidRPr="00CA17D6">
        <w:rPr>
          <w:rFonts w:cs="Calibri"/>
          <w:szCs w:val="28"/>
        </w:rPr>
        <w:t>абочей группы – член Комиссии на заседании Комиссии представляет подготовленные на основании документов</w:t>
      </w:r>
      <w:r w:rsidR="00C81A42">
        <w:rPr>
          <w:rFonts w:cs="Calibri"/>
          <w:szCs w:val="28"/>
        </w:rPr>
        <w:t xml:space="preserve"> </w:t>
      </w:r>
      <w:r w:rsidRPr="00CA17D6">
        <w:rPr>
          <w:rFonts w:cs="Calibri"/>
          <w:szCs w:val="28"/>
        </w:rPr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</w:p>
    <w:sectPr w:rsidR="00184513" w:rsidRPr="00184513" w:rsidSect="00E14B69">
      <w:footnotePr>
        <w:numRestart w:val="eachPage"/>
      </w:footnotePr>
      <w:pgSz w:w="11907" w:h="16840" w:code="9"/>
      <w:pgMar w:top="1134" w:right="851" w:bottom="1134" w:left="1701" w:header="680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F3" w:rsidRDefault="005539F3">
      <w:r>
        <w:separator/>
      </w:r>
    </w:p>
  </w:endnote>
  <w:endnote w:type="continuationSeparator" w:id="1">
    <w:p w:rsidR="005539F3" w:rsidRDefault="0055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BF" w:rsidRDefault="00E041BF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BF" w:rsidRDefault="00E041BF">
    <w:pPr>
      <w:pStyle w:val="a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BF" w:rsidRDefault="00E041BF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F3" w:rsidRDefault="005539F3">
      <w:r>
        <w:separator/>
      </w:r>
    </w:p>
  </w:footnote>
  <w:footnote w:type="continuationSeparator" w:id="1">
    <w:p w:rsidR="005539F3" w:rsidRDefault="00553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BF" w:rsidRDefault="00E041B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A8" w:rsidRDefault="002471A8" w:rsidP="00CA7677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BF" w:rsidRDefault="00E041B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2F757F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E09C2"/>
    <w:rsid w:val="00AE2143"/>
    <w:rsid w:val="00AE4A11"/>
    <w:rsid w:val="00AF48AB"/>
    <w:rsid w:val="00B0195A"/>
    <w:rsid w:val="00B05256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651"/>
    <w:rsid w:val="00D22A4B"/>
    <w:rsid w:val="00D23B77"/>
    <w:rsid w:val="00D47068"/>
    <w:rsid w:val="00D63736"/>
    <w:rsid w:val="00D66379"/>
    <w:rsid w:val="00D82B1D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51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265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2265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D22651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D22651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D22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22651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D22651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6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26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26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26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26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22651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2651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D22651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D22651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D22651"/>
  </w:style>
  <w:style w:type="paragraph" w:styleId="a5">
    <w:name w:val="footnote text"/>
    <w:basedOn w:val="a"/>
    <w:link w:val="a6"/>
    <w:uiPriority w:val="99"/>
    <w:semiHidden/>
    <w:rsid w:val="00D22651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D22651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D2265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D22651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D22651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22651"/>
    <w:rPr>
      <w:sz w:val="16"/>
      <w:szCs w:val="16"/>
    </w:rPr>
  </w:style>
  <w:style w:type="paragraph" w:customStyle="1" w:styleId="14-150">
    <w:name w:val="Стиль 14-15 +"/>
    <w:basedOn w:val="a"/>
    <w:rsid w:val="00D22651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D22651"/>
    <w:pPr>
      <w:jc w:val="center"/>
    </w:pPr>
  </w:style>
  <w:style w:type="paragraph" w:customStyle="1" w:styleId="13">
    <w:name w:val="Письмо13"/>
    <w:basedOn w:val="14-15"/>
    <w:rsid w:val="00D2265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D22651"/>
    <w:pPr>
      <w:jc w:val="center"/>
    </w:pPr>
    <w:rPr>
      <w:sz w:val="26"/>
    </w:rPr>
  </w:style>
  <w:style w:type="paragraph" w:customStyle="1" w:styleId="19">
    <w:name w:val="Точно19"/>
    <w:basedOn w:val="14-15"/>
    <w:rsid w:val="00D22651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D22651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D22651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2651"/>
    <w:rPr>
      <w:sz w:val="28"/>
      <w:szCs w:val="24"/>
    </w:rPr>
  </w:style>
  <w:style w:type="paragraph" w:customStyle="1" w:styleId="13-15">
    <w:name w:val="13-15"/>
    <w:basedOn w:val="a8"/>
    <w:rsid w:val="00D2265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D22651"/>
    <w:pPr>
      <w:spacing w:before="3480"/>
    </w:pPr>
    <w:rPr>
      <w:sz w:val="28"/>
    </w:rPr>
  </w:style>
  <w:style w:type="paragraph" w:customStyle="1" w:styleId="142">
    <w:name w:val="Письмо14"/>
    <w:basedOn w:val="13"/>
    <w:rsid w:val="00D22651"/>
    <w:rPr>
      <w:sz w:val="28"/>
    </w:rPr>
  </w:style>
  <w:style w:type="paragraph" w:customStyle="1" w:styleId="13-17">
    <w:name w:val="13-17"/>
    <w:basedOn w:val="a8"/>
    <w:rsid w:val="00D2265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D2265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D2265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D2265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D22651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D2265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D22651"/>
    <w:rPr>
      <w:b/>
      <w:color w:val="000080"/>
      <w:sz w:val="20"/>
    </w:rPr>
  </w:style>
  <w:style w:type="paragraph" w:customStyle="1" w:styleId="ConsPlusCell">
    <w:name w:val="ConsPlusCell"/>
    <w:rsid w:val="00D2265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D22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D22651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D2265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D22651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D22651"/>
    <w:rPr>
      <w:sz w:val="24"/>
      <w:szCs w:val="20"/>
    </w:rPr>
  </w:style>
  <w:style w:type="paragraph" w:customStyle="1" w:styleId="11">
    <w:name w:val="заголовок 1"/>
    <w:basedOn w:val="a"/>
    <w:next w:val="a"/>
    <w:rsid w:val="00D22651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D2265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D22651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D2265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D22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D22651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D22651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D22651"/>
    <w:rPr>
      <w:szCs w:val="20"/>
    </w:rPr>
  </w:style>
  <w:style w:type="paragraph" w:customStyle="1" w:styleId="14-152">
    <w:name w:val="текст 14-15"/>
    <w:basedOn w:val="a"/>
    <w:rsid w:val="00D22651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D2265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D2265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22651"/>
    <w:rPr>
      <w:sz w:val="28"/>
      <w:szCs w:val="24"/>
    </w:rPr>
  </w:style>
  <w:style w:type="paragraph" w:customStyle="1" w:styleId="af0">
    <w:name w:val="Таб"/>
    <w:basedOn w:val="af1"/>
    <w:rsid w:val="00D2265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D22651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D2265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D22651"/>
  </w:style>
  <w:style w:type="paragraph" w:customStyle="1" w:styleId="af5">
    <w:name w:val="Стиль Нормальный + полужирный"/>
    <w:basedOn w:val="af3"/>
    <w:rsid w:val="00D22651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D22651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2651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D22651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D22651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22651"/>
    <w:rPr>
      <w:sz w:val="28"/>
      <w:szCs w:val="24"/>
    </w:rPr>
  </w:style>
  <w:style w:type="character" w:styleId="afb">
    <w:name w:val="page number"/>
    <w:basedOn w:val="a0"/>
    <w:uiPriority w:val="99"/>
    <w:semiHidden/>
    <w:rsid w:val="00D22651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D22651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D2265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22651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D22651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D226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D22651"/>
    <w:rPr>
      <w:b/>
    </w:rPr>
  </w:style>
  <w:style w:type="paragraph" w:styleId="aff">
    <w:name w:val="Normal (Web)"/>
    <w:basedOn w:val="a"/>
    <w:uiPriority w:val="99"/>
    <w:semiHidden/>
    <w:rsid w:val="00D22651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D22651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D22651"/>
    <w:rPr>
      <w:sz w:val="28"/>
      <w:szCs w:val="24"/>
    </w:rPr>
  </w:style>
  <w:style w:type="character" w:customStyle="1" w:styleId="FontStyle11">
    <w:name w:val="Font Style11"/>
    <w:rsid w:val="00D22651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D22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2651"/>
    <w:rPr>
      <w:rFonts w:ascii="Courier New" w:hAnsi="Courier New" w:cs="Courier New"/>
    </w:rPr>
  </w:style>
  <w:style w:type="paragraph" w:customStyle="1" w:styleId="Style3">
    <w:name w:val="Style3"/>
    <w:basedOn w:val="a"/>
    <w:rsid w:val="00D22651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1963</Words>
  <Characters>14915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3</cp:revision>
  <cp:lastPrinted>2021-06-01T11:39:00Z</cp:lastPrinted>
  <dcterms:created xsi:type="dcterms:W3CDTF">2021-07-13T08:43:00Z</dcterms:created>
  <dcterms:modified xsi:type="dcterms:W3CDTF">2021-07-16T07:21:00Z</dcterms:modified>
</cp:coreProperties>
</file>