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0C" w:rsidRPr="00DF39EE" w:rsidRDefault="00DF39EE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DF39EE" w:rsidRDefault="00DF39EE" w:rsidP="008907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7C0DB2" w:rsidRPr="000A3561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7F38F1" w:rsidRPr="000A3561">
        <w:rPr>
          <w:rFonts w:ascii="Times New Roman" w:hAnsi="Times New Roman"/>
          <w:sz w:val="28"/>
          <w:szCs w:val="28"/>
        </w:rPr>
        <w:t xml:space="preserve">Согласование </w:t>
      </w:r>
      <w:r w:rsidR="007F38F1">
        <w:rPr>
          <w:rFonts w:ascii="Times New Roman" w:hAnsi="Times New Roman"/>
          <w:sz w:val="28"/>
          <w:szCs w:val="28"/>
        </w:rPr>
        <w:t>временного размещения малых арх</w:t>
      </w:r>
      <w:r w:rsidR="007F38F1">
        <w:rPr>
          <w:rFonts w:ascii="Times New Roman" w:hAnsi="Times New Roman"/>
          <w:sz w:val="28"/>
          <w:szCs w:val="28"/>
        </w:rPr>
        <w:t>и</w:t>
      </w:r>
      <w:r w:rsidR="007F38F1">
        <w:rPr>
          <w:rFonts w:ascii="Times New Roman" w:hAnsi="Times New Roman"/>
          <w:sz w:val="28"/>
          <w:szCs w:val="28"/>
        </w:rPr>
        <w:t>текту</w:t>
      </w:r>
      <w:r w:rsidR="007F38F1">
        <w:rPr>
          <w:rFonts w:ascii="Times New Roman" w:hAnsi="Times New Roman"/>
          <w:sz w:val="28"/>
          <w:szCs w:val="28"/>
        </w:rPr>
        <w:t>р</w:t>
      </w:r>
      <w:r w:rsidR="007F38F1">
        <w:rPr>
          <w:rFonts w:ascii="Times New Roman" w:hAnsi="Times New Roman"/>
          <w:sz w:val="28"/>
          <w:szCs w:val="28"/>
        </w:rPr>
        <w:t>ных форм на территории города-курорта Пятигорска</w:t>
      </w:r>
      <w:r w:rsidR="007C0DB2" w:rsidRPr="000A3561">
        <w:rPr>
          <w:rFonts w:ascii="Times New Roman" w:hAnsi="Times New Roman"/>
          <w:sz w:val="28"/>
          <w:szCs w:val="28"/>
        </w:rPr>
        <w:t>»</w:t>
      </w:r>
    </w:p>
    <w:p w:rsidR="007F38F1" w:rsidRPr="008907D3" w:rsidRDefault="007F38F1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DB2" w:rsidRPr="000A3561" w:rsidRDefault="00DF39EE" w:rsidP="007C0DB2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/>
          <w:sz w:val="28"/>
          <w:szCs w:val="28"/>
        </w:rPr>
        <w:t>Наст</w:t>
      </w:r>
      <w:r w:rsidR="007C0DB2">
        <w:rPr>
          <w:rFonts w:ascii="Times New Roman" w:hAnsi="Times New Roman"/>
          <w:sz w:val="28"/>
          <w:szCs w:val="28"/>
        </w:rPr>
        <w:t>оящий проект определяет</w:t>
      </w:r>
      <w:r w:rsidR="007C0DB2" w:rsidRPr="000A3561">
        <w:rPr>
          <w:rFonts w:ascii="Times New Roman" w:hAnsi="Times New Roman"/>
          <w:sz w:val="28"/>
          <w:szCs w:val="28"/>
        </w:rPr>
        <w:t xml:space="preserve"> сроки и последовательность действий (адм</w:t>
      </w:r>
      <w:r w:rsidR="007C0DB2" w:rsidRPr="000A3561">
        <w:rPr>
          <w:rFonts w:ascii="Times New Roman" w:hAnsi="Times New Roman"/>
          <w:sz w:val="28"/>
          <w:szCs w:val="28"/>
        </w:rPr>
        <w:t>и</w:t>
      </w:r>
      <w:r w:rsidR="007C0DB2" w:rsidRPr="000A3561">
        <w:rPr>
          <w:rFonts w:ascii="Times New Roman" w:hAnsi="Times New Roman"/>
          <w:sz w:val="28"/>
          <w:szCs w:val="28"/>
        </w:rPr>
        <w:t xml:space="preserve">нистративных процедур) при предоставлении муниципальной услуги </w:t>
      </w:r>
      <w:r w:rsidR="007F38F1" w:rsidRPr="000A3561">
        <w:rPr>
          <w:rFonts w:ascii="Times New Roman" w:hAnsi="Times New Roman"/>
          <w:sz w:val="28"/>
          <w:szCs w:val="28"/>
        </w:rPr>
        <w:t>«С</w:t>
      </w:r>
      <w:r w:rsidR="007F38F1" w:rsidRPr="000A3561">
        <w:rPr>
          <w:rFonts w:ascii="Times New Roman" w:hAnsi="Times New Roman"/>
          <w:sz w:val="28"/>
          <w:szCs w:val="28"/>
        </w:rPr>
        <w:t>о</w:t>
      </w:r>
      <w:r w:rsidR="007F38F1" w:rsidRPr="000A3561">
        <w:rPr>
          <w:rFonts w:ascii="Times New Roman" w:hAnsi="Times New Roman"/>
          <w:sz w:val="28"/>
          <w:szCs w:val="28"/>
        </w:rPr>
        <w:t xml:space="preserve">гласование </w:t>
      </w:r>
      <w:r w:rsidR="007F38F1">
        <w:rPr>
          <w:rFonts w:ascii="Times New Roman" w:hAnsi="Times New Roman"/>
          <w:sz w:val="28"/>
          <w:szCs w:val="28"/>
        </w:rPr>
        <w:t>временного размещения малых архитектурных форм на террит</w:t>
      </w:r>
      <w:r w:rsidR="007F38F1">
        <w:rPr>
          <w:rFonts w:ascii="Times New Roman" w:hAnsi="Times New Roman"/>
          <w:sz w:val="28"/>
          <w:szCs w:val="28"/>
        </w:rPr>
        <w:t>о</w:t>
      </w:r>
      <w:r w:rsidR="007F38F1">
        <w:rPr>
          <w:rFonts w:ascii="Times New Roman" w:hAnsi="Times New Roman"/>
          <w:sz w:val="28"/>
          <w:szCs w:val="28"/>
        </w:rPr>
        <w:t>рии города-курорта Пятигорска</w:t>
      </w:r>
      <w:r w:rsidR="007F38F1" w:rsidRPr="000A3561">
        <w:rPr>
          <w:rFonts w:ascii="Times New Roman" w:hAnsi="Times New Roman"/>
          <w:sz w:val="28"/>
          <w:szCs w:val="28"/>
        </w:rPr>
        <w:t>»</w:t>
      </w:r>
      <w:r w:rsidR="001D48D5">
        <w:rPr>
          <w:rFonts w:ascii="Times New Roman" w:hAnsi="Times New Roman"/>
          <w:sz w:val="28"/>
          <w:szCs w:val="28"/>
        </w:rPr>
        <w:t xml:space="preserve"> в соответствии с </w:t>
      </w:r>
      <w:r w:rsidR="001D48D5">
        <w:rPr>
          <w:rFonts w:ascii="Times New Roman" w:eastAsia="Times New Roman" w:hAnsi="Times New Roman"/>
          <w:sz w:val="28"/>
          <w:szCs w:val="28"/>
        </w:rPr>
        <w:t>р</w:t>
      </w:r>
      <w:r w:rsidR="007C0DB2" w:rsidRPr="000A3561">
        <w:rPr>
          <w:rFonts w:ascii="Times New Roman" w:eastAsia="Times New Roman" w:hAnsi="Times New Roman"/>
          <w:sz w:val="28"/>
          <w:szCs w:val="28"/>
        </w:rPr>
        <w:t>ешени</w:t>
      </w:r>
      <w:r w:rsidR="001D48D5">
        <w:rPr>
          <w:rFonts w:ascii="Times New Roman" w:eastAsia="Times New Roman" w:hAnsi="Times New Roman"/>
          <w:sz w:val="28"/>
          <w:szCs w:val="28"/>
        </w:rPr>
        <w:t>ем</w:t>
      </w:r>
      <w:r w:rsidR="007C0DB2" w:rsidRPr="000A3561">
        <w:rPr>
          <w:rFonts w:ascii="Times New Roman" w:eastAsia="Times New Roman" w:hAnsi="Times New Roman"/>
          <w:sz w:val="28"/>
          <w:szCs w:val="28"/>
        </w:rPr>
        <w:t xml:space="preserve"> Думы города Пятигорска от 02 августа 2017 г. № 26-12 РД «</w:t>
      </w:r>
      <w:r w:rsidR="007C0DB2" w:rsidRPr="000A3561">
        <w:rPr>
          <w:rFonts w:ascii="Times New Roman" w:hAnsi="Times New Roman"/>
          <w:sz w:val="28"/>
          <w:szCs w:val="28"/>
        </w:rPr>
        <w:t>Правила благоустройства те</w:t>
      </w:r>
      <w:r w:rsidR="007C0DB2" w:rsidRPr="000A3561">
        <w:rPr>
          <w:rFonts w:ascii="Times New Roman" w:hAnsi="Times New Roman"/>
          <w:sz w:val="28"/>
          <w:szCs w:val="28"/>
        </w:rPr>
        <w:t>р</w:t>
      </w:r>
      <w:r w:rsidR="007C0DB2" w:rsidRPr="000A3561">
        <w:rPr>
          <w:rFonts w:ascii="Times New Roman" w:hAnsi="Times New Roman"/>
          <w:sz w:val="28"/>
          <w:szCs w:val="28"/>
        </w:rPr>
        <w:t>ритории муниципального образования г</w:t>
      </w:r>
      <w:r w:rsidR="007C0DB2" w:rsidRPr="000A3561">
        <w:rPr>
          <w:rFonts w:ascii="Times New Roman" w:hAnsi="Times New Roman"/>
          <w:sz w:val="28"/>
          <w:szCs w:val="28"/>
        </w:rPr>
        <w:t>о</w:t>
      </w:r>
      <w:r w:rsidR="007C0DB2" w:rsidRPr="000A3561">
        <w:rPr>
          <w:rFonts w:ascii="Times New Roman" w:hAnsi="Times New Roman"/>
          <w:sz w:val="28"/>
          <w:szCs w:val="28"/>
        </w:rPr>
        <w:t>рода-курорта Пятигорска».</w:t>
      </w:r>
    </w:p>
    <w:p w:rsidR="008907D3" w:rsidRPr="006D0536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Срок проведения обсуждения: с</w:t>
      </w:r>
      <w:r w:rsidR="007F38F1">
        <w:rPr>
          <w:rFonts w:ascii="Times New Roman" w:hAnsi="Times New Roman" w:cs="Times New Roman"/>
          <w:sz w:val="28"/>
          <w:szCs w:val="28"/>
        </w:rPr>
        <w:t xml:space="preserve"> 02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7F38F1">
        <w:rPr>
          <w:rFonts w:ascii="Times New Roman" w:hAnsi="Times New Roman" w:cs="Times New Roman"/>
          <w:sz w:val="28"/>
          <w:szCs w:val="28"/>
        </w:rPr>
        <w:t>3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 </w:t>
      </w:r>
      <w:r w:rsidR="008907D3" w:rsidRP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7F38F1">
        <w:rPr>
          <w:rFonts w:ascii="Times New Roman" w:hAnsi="Times New Roman" w:cs="Times New Roman"/>
          <w:sz w:val="28"/>
          <w:szCs w:val="28"/>
        </w:rPr>
        <w:t>02</w:t>
      </w:r>
      <w:r w:rsidRPr="008907D3">
        <w:rPr>
          <w:rFonts w:ascii="Times New Roman" w:hAnsi="Times New Roman" w:cs="Times New Roman"/>
          <w:sz w:val="28"/>
          <w:szCs w:val="28"/>
        </w:rPr>
        <w:t>.</w:t>
      </w:r>
      <w:r w:rsidR="007F38F1">
        <w:rPr>
          <w:rFonts w:ascii="Times New Roman" w:hAnsi="Times New Roman" w:cs="Times New Roman"/>
          <w:sz w:val="28"/>
          <w:szCs w:val="28"/>
        </w:rPr>
        <w:t>04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 w:rsidR="00140DA7">
        <w:rPr>
          <w:rFonts w:ascii="Times New Roman" w:hAnsi="Times New Roman" w:cs="Times New Roman"/>
          <w:sz w:val="28"/>
          <w:szCs w:val="28"/>
        </w:rPr>
        <w:t>02</w:t>
      </w:r>
      <w:r w:rsidR="00140DA7" w:rsidRPr="008907D3">
        <w:rPr>
          <w:rFonts w:ascii="Times New Roman" w:hAnsi="Times New Roman" w:cs="Times New Roman"/>
          <w:sz w:val="28"/>
          <w:szCs w:val="28"/>
        </w:rPr>
        <w:t>.0</w:t>
      </w:r>
      <w:r w:rsidR="00140DA7">
        <w:rPr>
          <w:rFonts w:ascii="Times New Roman" w:hAnsi="Times New Roman" w:cs="Times New Roman"/>
          <w:sz w:val="28"/>
          <w:szCs w:val="28"/>
        </w:rPr>
        <w:t>3</w:t>
      </w:r>
      <w:r w:rsidR="00140DA7" w:rsidRPr="008907D3">
        <w:rPr>
          <w:rFonts w:ascii="Times New Roman" w:hAnsi="Times New Roman" w:cs="Times New Roman"/>
          <w:sz w:val="28"/>
          <w:szCs w:val="28"/>
        </w:rPr>
        <w:t>.201</w:t>
      </w:r>
      <w:r w:rsidR="00140DA7">
        <w:rPr>
          <w:rFonts w:ascii="Times New Roman" w:hAnsi="Times New Roman" w:cs="Times New Roman"/>
          <w:sz w:val="28"/>
          <w:szCs w:val="28"/>
        </w:rPr>
        <w:t>8</w:t>
      </w:r>
      <w:r w:rsidR="00140DA7" w:rsidRPr="008907D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40DA7">
        <w:rPr>
          <w:rFonts w:ascii="Times New Roman" w:hAnsi="Times New Roman" w:cs="Times New Roman"/>
          <w:sz w:val="28"/>
          <w:szCs w:val="28"/>
        </w:rPr>
        <w:t>02</w:t>
      </w:r>
      <w:r w:rsidR="00140DA7" w:rsidRPr="008907D3">
        <w:rPr>
          <w:rFonts w:ascii="Times New Roman" w:hAnsi="Times New Roman" w:cs="Times New Roman"/>
          <w:sz w:val="28"/>
          <w:szCs w:val="28"/>
        </w:rPr>
        <w:t>.</w:t>
      </w:r>
      <w:r w:rsidR="00140DA7">
        <w:rPr>
          <w:rFonts w:ascii="Times New Roman" w:hAnsi="Times New Roman" w:cs="Times New Roman"/>
          <w:sz w:val="28"/>
          <w:szCs w:val="28"/>
        </w:rPr>
        <w:t>04</w:t>
      </w:r>
      <w:r w:rsidR="00140DA7" w:rsidRPr="008907D3">
        <w:rPr>
          <w:rFonts w:ascii="Times New Roman" w:hAnsi="Times New Roman" w:cs="Times New Roman"/>
          <w:sz w:val="28"/>
          <w:szCs w:val="28"/>
        </w:rPr>
        <w:t>.201</w:t>
      </w:r>
      <w:r w:rsidR="00140DA7">
        <w:rPr>
          <w:rFonts w:ascii="Times New Roman" w:hAnsi="Times New Roman" w:cs="Times New Roman"/>
          <w:sz w:val="28"/>
          <w:szCs w:val="28"/>
        </w:rPr>
        <w:t>8</w:t>
      </w:r>
      <w:r w:rsidR="00140DA7"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предложений:357500, Ставропольский край, г.Пятигорск,  </w:t>
      </w:r>
      <w:r w:rsidR="00140DA7">
        <w:rPr>
          <w:rFonts w:ascii="Times New Roman" w:hAnsi="Times New Roman" w:cs="Times New Roman"/>
          <w:sz w:val="28"/>
          <w:szCs w:val="28"/>
        </w:rPr>
        <w:t>пл.Ленина, д.2</w:t>
      </w:r>
      <w:r w:rsidR="008907D3" w:rsidRPr="008907D3">
        <w:rPr>
          <w:rFonts w:ascii="Times New Roman" w:hAnsi="Times New Roman" w:cs="Times New Roman"/>
          <w:sz w:val="28"/>
          <w:szCs w:val="28"/>
        </w:rPr>
        <w:t>.</w:t>
      </w:r>
    </w:p>
    <w:p w:rsidR="008907D3" w:rsidRPr="00140DA7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140DA7" w:rsidRPr="00140DA7">
        <w:rPr>
          <w:rFonts w:ascii="Times New Roman" w:hAnsi="Times New Roman" w:cs="Times New Roman"/>
          <w:sz w:val="28"/>
          <w:szCs w:val="28"/>
        </w:rPr>
        <w:t>uasjkh@pyatigorsk.org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Контактный телефон: 8(8793) </w:t>
      </w:r>
      <w:r w:rsidR="00140DA7">
        <w:rPr>
          <w:rFonts w:ascii="Times New Roman" w:hAnsi="Times New Roman" w:cs="Times New Roman"/>
          <w:sz w:val="28"/>
          <w:szCs w:val="28"/>
        </w:rPr>
        <w:t>33-06-74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907D3" w:rsidRPr="008907D3" w:rsidSect="0082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/>
  <w:rsids>
    <w:rsidRoot w:val="00DF39EE"/>
    <w:rsid w:val="00140DA7"/>
    <w:rsid w:val="001D48D5"/>
    <w:rsid w:val="0029760C"/>
    <w:rsid w:val="003220F2"/>
    <w:rsid w:val="006D0536"/>
    <w:rsid w:val="007C0DB2"/>
    <w:rsid w:val="007F38F1"/>
    <w:rsid w:val="008245CA"/>
    <w:rsid w:val="008907D3"/>
    <w:rsid w:val="00D44AEE"/>
    <w:rsid w:val="00DF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4BF9-F09A-4E1A-A837-926CFE32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Марина</cp:lastModifiedBy>
  <cp:revision>4</cp:revision>
  <cp:lastPrinted>2016-05-26T06:27:00Z</cp:lastPrinted>
  <dcterms:created xsi:type="dcterms:W3CDTF">2018-03-02T12:46:00Z</dcterms:created>
  <dcterms:modified xsi:type="dcterms:W3CDTF">2018-03-02T12:49:00Z</dcterms:modified>
</cp:coreProperties>
</file>