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0C" w:rsidRPr="00DF39EE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F39EE" w:rsidRPr="008907D3" w:rsidRDefault="00DF39EE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C0DB2" w:rsidRPr="000A3561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«Согласование проекта средства наружной информ</w:t>
      </w:r>
      <w:r w:rsidR="007C0DB2" w:rsidRPr="000A3561">
        <w:rPr>
          <w:rFonts w:ascii="Times New Roman" w:hAnsi="Times New Roman"/>
          <w:sz w:val="28"/>
          <w:szCs w:val="28"/>
        </w:rPr>
        <w:t>а</w:t>
      </w:r>
      <w:r w:rsidR="007C0DB2" w:rsidRPr="000A3561">
        <w:rPr>
          <w:rFonts w:ascii="Times New Roman" w:hAnsi="Times New Roman"/>
          <w:sz w:val="28"/>
          <w:szCs w:val="28"/>
        </w:rPr>
        <w:t>ции»</w:t>
      </w:r>
    </w:p>
    <w:p w:rsidR="007C0DB2" w:rsidRPr="000A3561" w:rsidRDefault="00DF39EE" w:rsidP="007C0DB2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/>
          <w:sz w:val="28"/>
          <w:szCs w:val="28"/>
        </w:rPr>
        <w:t>Наст</w:t>
      </w:r>
      <w:r w:rsidR="007C0DB2">
        <w:rPr>
          <w:rFonts w:ascii="Times New Roman" w:hAnsi="Times New Roman"/>
          <w:sz w:val="28"/>
          <w:szCs w:val="28"/>
        </w:rPr>
        <w:t>оящий проект определяет</w:t>
      </w:r>
      <w:r w:rsidR="007C0DB2" w:rsidRPr="000A3561">
        <w:rPr>
          <w:rFonts w:ascii="Times New Roman" w:hAnsi="Times New Roman"/>
          <w:sz w:val="28"/>
          <w:szCs w:val="28"/>
        </w:rPr>
        <w:t xml:space="preserve"> сроки и последовательность действий (адм</w:t>
      </w:r>
      <w:r w:rsidR="007C0DB2" w:rsidRPr="000A3561">
        <w:rPr>
          <w:rFonts w:ascii="Times New Roman" w:hAnsi="Times New Roman"/>
          <w:sz w:val="28"/>
          <w:szCs w:val="28"/>
        </w:rPr>
        <w:t>и</w:t>
      </w:r>
      <w:r w:rsidR="007C0DB2" w:rsidRPr="000A3561">
        <w:rPr>
          <w:rFonts w:ascii="Times New Roman" w:hAnsi="Times New Roman"/>
          <w:sz w:val="28"/>
          <w:szCs w:val="28"/>
        </w:rPr>
        <w:t>нистративных процедур) при предоставлении муниципальной услуги в о</w:t>
      </w:r>
      <w:r w:rsidR="007C0DB2" w:rsidRPr="000A3561">
        <w:rPr>
          <w:rFonts w:ascii="Times New Roman" w:hAnsi="Times New Roman"/>
          <w:sz w:val="28"/>
          <w:szCs w:val="28"/>
        </w:rPr>
        <w:t>т</w:t>
      </w:r>
      <w:r w:rsidR="007C0DB2" w:rsidRPr="000A3561">
        <w:rPr>
          <w:rFonts w:ascii="Times New Roman" w:hAnsi="Times New Roman"/>
          <w:sz w:val="28"/>
          <w:szCs w:val="28"/>
        </w:rPr>
        <w:t xml:space="preserve">ношении средств наружной информации не соответствующие требованиям пункта 3.2.2. </w:t>
      </w:r>
      <w:r w:rsidR="007C0DB2" w:rsidRPr="000A3561">
        <w:rPr>
          <w:rFonts w:ascii="Times New Roman" w:eastAsia="Times New Roman" w:hAnsi="Times New Roman"/>
          <w:sz w:val="28"/>
          <w:szCs w:val="28"/>
        </w:rPr>
        <w:t>Решения Думы города Пятигорска от</w:t>
      </w:r>
      <w:r w:rsidR="007C0DB2">
        <w:rPr>
          <w:rFonts w:ascii="Times New Roman" w:eastAsia="Times New Roman" w:hAnsi="Times New Roman"/>
          <w:sz w:val="28"/>
          <w:szCs w:val="28"/>
        </w:rPr>
        <w:t xml:space="preserve">  </w:t>
      </w:r>
      <w:r w:rsidR="007C0DB2" w:rsidRPr="000A3561">
        <w:rPr>
          <w:rFonts w:ascii="Times New Roman" w:eastAsia="Times New Roman" w:hAnsi="Times New Roman"/>
          <w:sz w:val="28"/>
          <w:szCs w:val="28"/>
        </w:rPr>
        <w:t xml:space="preserve"> 02 августа 2017 г. </w:t>
      </w:r>
      <w:r w:rsidR="003220F2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7C0DB2" w:rsidRPr="000A3561">
        <w:rPr>
          <w:rFonts w:ascii="Times New Roman" w:eastAsia="Times New Roman" w:hAnsi="Times New Roman"/>
          <w:sz w:val="28"/>
          <w:szCs w:val="28"/>
        </w:rPr>
        <w:t>№ 26-12 РД «</w:t>
      </w:r>
      <w:r w:rsidR="007C0DB2" w:rsidRPr="000A3561">
        <w:rPr>
          <w:rFonts w:ascii="Times New Roman" w:hAnsi="Times New Roman"/>
          <w:sz w:val="28"/>
          <w:szCs w:val="28"/>
        </w:rPr>
        <w:t>Правила благоустройства территории муниципального образ</w:t>
      </w:r>
      <w:r w:rsidR="007C0DB2" w:rsidRPr="000A3561">
        <w:rPr>
          <w:rFonts w:ascii="Times New Roman" w:hAnsi="Times New Roman"/>
          <w:sz w:val="28"/>
          <w:szCs w:val="28"/>
        </w:rPr>
        <w:t>о</w:t>
      </w:r>
      <w:r w:rsidR="007C0DB2" w:rsidRPr="000A3561">
        <w:rPr>
          <w:rFonts w:ascii="Times New Roman" w:hAnsi="Times New Roman"/>
          <w:sz w:val="28"/>
          <w:szCs w:val="28"/>
        </w:rPr>
        <w:t>вания города-курорта Пятигорска».</w:t>
      </w:r>
    </w:p>
    <w:p w:rsidR="008907D3" w:rsidRPr="006D0536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Срок проведения обсуждения: с 26.0</w:t>
      </w:r>
      <w:r w:rsidR="007C0DB2">
        <w:rPr>
          <w:rFonts w:ascii="Times New Roman" w:hAnsi="Times New Roman" w:cs="Times New Roman"/>
          <w:sz w:val="28"/>
          <w:szCs w:val="28"/>
        </w:rPr>
        <w:t>1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7C0DB2">
        <w:rPr>
          <w:rFonts w:ascii="Times New Roman" w:hAnsi="Times New Roman" w:cs="Times New Roman"/>
          <w:sz w:val="28"/>
          <w:szCs w:val="28"/>
        </w:rPr>
        <w:t>25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7C0DB2">
        <w:rPr>
          <w:rFonts w:ascii="Times New Roman" w:hAnsi="Times New Roman" w:cs="Times New Roman"/>
          <w:sz w:val="28"/>
          <w:szCs w:val="28"/>
        </w:rPr>
        <w:t>2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Срок приема предложений по проекту: с 26.0</w:t>
      </w:r>
      <w:r w:rsidR="007C0DB2">
        <w:rPr>
          <w:rFonts w:ascii="Times New Roman" w:hAnsi="Times New Roman" w:cs="Times New Roman"/>
          <w:sz w:val="28"/>
          <w:szCs w:val="28"/>
        </w:rPr>
        <w:t>1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8907D3">
        <w:rPr>
          <w:rFonts w:ascii="Times New Roman" w:hAnsi="Times New Roman" w:cs="Times New Roman"/>
          <w:sz w:val="28"/>
          <w:szCs w:val="28"/>
        </w:rPr>
        <w:t xml:space="preserve"> г. </w:t>
      </w:r>
      <w:r w:rsid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7C0DB2">
        <w:rPr>
          <w:rFonts w:ascii="Times New Roman" w:hAnsi="Times New Roman" w:cs="Times New Roman"/>
          <w:sz w:val="28"/>
          <w:szCs w:val="28"/>
        </w:rPr>
        <w:t>25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7C0DB2">
        <w:rPr>
          <w:rFonts w:ascii="Times New Roman" w:hAnsi="Times New Roman" w:cs="Times New Roman"/>
          <w:sz w:val="28"/>
          <w:szCs w:val="28"/>
        </w:rPr>
        <w:t>2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предложений:357500, Ставропольский край,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7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907D3">
        <w:rPr>
          <w:rFonts w:ascii="Times New Roman" w:hAnsi="Times New Roman" w:cs="Times New Roman"/>
          <w:sz w:val="28"/>
          <w:szCs w:val="28"/>
        </w:rPr>
        <w:t>ятигорск</w:t>
      </w:r>
      <w:proofErr w:type="spellEnd"/>
      <w:r w:rsidRPr="008907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ул.</w:t>
      </w:r>
      <w:r w:rsidR="008907D3" w:rsidRPr="008907D3">
        <w:rPr>
          <w:rFonts w:ascii="Times New Roman" w:hAnsi="Times New Roman" w:cs="Times New Roman"/>
          <w:sz w:val="28"/>
          <w:szCs w:val="28"/>
        </w:rPr>
        <w:t>Козлова</w:t>
      </w:r>
      <w:proofErr w:type="spellEnd"/>
      <w:r w:rsidR="008907D3" w:rsidRPr="008907D3">
        <w:rPr>
          <w:rFonts w:ascii="Times New Roman" w:hAnsi="Times New Roman" w:cs="Times New Roman"/>
          <w:sz w:val="28"/>
          <w:szCs w:val="28"/>
        </w:rPr>
        <w:t>, 1.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rekotdel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Контактный телефон: 8(8793) 33-24-02.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907D3" w:rsidRPr="0089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E"/>
    <w:rsid w:val="0029760C"/>
    <w:rsid w:val="003220F2"/>
    <w:rsid w:val="006D0536"/>
    <w:rsid w:val="007C0DB2"/>
    <w:rsid w:val="008907D3"/>
    <w:rsid w:val="00D44AEE"/>
    <w:rsid w:val="00D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k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4BF9-F09A-4E1A-A837-926CFE32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2016-05-26T06:27:00Z</cp:lastPrinted>
  <dcterms:created xsi:type="dcterms:W3CDTF">2018-01-26T11:42:00Z</dcterms:created>
  <dcterms:modified xsi:type="dcterms:W3CDTF">2018-01-26T11:43:00Z</dcterms:modified>
</cp:coreProperties>
</file>