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36" w:rsidRDefault="00705A5C" w:rsidP="00705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05A5C" w:rsidRPr="00705A5C" w:rsidRDefault="00705A5C" w:rsidP="00705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5A5C" w:rsidRPr="00705A5C" w:rsidRDefault="00705A5C" w:rsidP="00705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A5C">
        <w:rPr>
          <w:rFonts w:ascii="Times New Roman" w:hAnsi="Times New Roman" w:cs="Times New Roman"/>
          <w:sz w:val="28"/>
          <w:szCs w:val="28"/>
        </w:rPr>
        <w:t>к проекту</w:t>
      </w:r>
      <w:r w:rsidR="00FE3DD5">
        <w:rPr>
          <w:rFonts w:ascii="Times New Roman" w:hAnsi="Times New Roman" w:cs="Times New Roman"/>
          <w:sz w:val="28"/>
          <w:szCs w:val="28"/>
        </w:rPr>
        <w:t xml:space="preserve"> постановления об</w:t>
      </w:r>
      <w:r w:rsidRPr="00705A5C">
        <w:rPr>
          <w:rFonts w:ascii="Times New Roman" w:hAnsi="Times New Roman" w:cs="Times New Roman"/>
          <w:sz w:val="28"/>
          <w:szCs w:val="28"/>
        </w:rPr>
        <w:t xml:space="preserve"> </w:t>
      </w:r>
      <w:r w:rsidR="00FE3DD5" w:rsidRPr="00FE3DD5">
        <w:rPr>
          <w:rFonts w:ascii="Times New Roman" w:hAnsi="Times New Roman" w:cs="Times New Roman"/>
          <w:sz w:val="28"/>
          <w:szCs w:val="28"/>
        </w:rPr>
        <w:t>утверждении Административного р</w:t>
      </w:r>
      <w:r w:rsidR="00FE3DD5">
        <w:rPr>
          <w:rFonts w:ascii="Times New Roman" w:hAnsi="Times New Roman" w:cs="Times New Roman"/>
          <w:sz w:val="28"/>
          <w:szCs w:val="28"/>
        </w:rPr>
        <w:t>егламента предоставления муници</w:t>
      </w:r>
      <w:r w:rsidR="00FE3DD5" w:rsidRPr="00FE3DD5">
        <w:rPr>
          <w:rFonts w:ascii="Times New Roman" w:hAnsi="Times New Roman" w:cs="Times New Roman"/>
          <w:sz w:val="28"/>
          <w:szCs w:val="28"/>
        </w:rPr>
        <w:t xml:space="preserve">пальной услуги «Выдача разрешения на производство земляных работ на территории муниципального образования города-курорта Пятигорска» и признании утратившим силу Административного регламента предоставления муниципальной услуги «Согласование разрешения на производство земляных работ на территории муниципального образования города-курорта Пятигорска», утвержденного постановлением администрации города Пятигорска от 06.09.2012 № 3638 </w:t>
      </w:r>
      <w:r w:rsidRPr="00705A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05A5C" w:rsidRPr="00705A5C" w:rsidRDefault="00705A5C" w:rsidP="00705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A5C" w:rsidRDefault="00705A5C" w:rsidP="00FE3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Настоящий про</w:t>
      </w:r>
      <w:r>
        <w:rPr>
          <w:rFonts w:ascii="Times New Roman" w:hAnsi="Times New Roman" w:cs="Times New Roman"/>
          <w:sz w:val="28"/>
          <w:szCs w:val="28"/>
        </w:rPr>
        <w:t xml:space="preserve">ект разработан в соответствии </w:t>
      </w:r>
      <w:r w:rsidR="00FE3DD5" w:rsidRPr="00FE3DD5">
        <w:rPr>
          <w:rFonts w:ascii="Times New Roman" w:hAnsi="Times New Roman" w:cs="Times New Roman"/>
          <w:sz w:val="28"/>
          <w:szCs w:val="28"/>
        </w:rPr>
        <w:t>с Федеральным законом от 27 июля 2010 года № 210-ФЗ «Об организации предоставления государственных и муниципальных услуг», постановлением администрации города Пятигорска от 08.02.2012 № 403 «О порядке разработки и утверждения административных регламентов пред</w:t>
      </w:r>
      <w:r w:rsidR="00FE3DD5">
        <w:rPr>
          <w:rFonts w:ascii="Times New Roman" w:hAnsi="Times New Roman" w:cs="Times New Roman"/>
          <w:sz w:val="28"/>
          <w:szCs w:val="28"/>
        </w:rPr>
        <w:t>оставления муниципальных услуг».</w:t>
      </w:r>
    </w:p>
    <w:p w:rsidR="00FE3DD5" w:rsidRPr="00705A5C" w:rsidRDefault="00FE3DD5" w:rsidP="00FE3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DD5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Нас</w:t>
      </w:r>
      <w:r w:rsidR="00FE3DD5">
        <w:rPr>
          <w:rFonts w:ascii="Times New Roman" w:hAnsi="Times New Roman" w:cs="Times New Roman"/>
          <w:sz w:val="28"/>
          <w:szCs w:val="28"/>
        </w:rPr>
        <w:t>тоящий документ</w:t>
      </w:r>
      <w:r w:rsidRPr="00705A5C">
        <w:rPr>
          <w:rFonts w:ascii="Times New Roman" w:hAnsi="Times New Roman" w:cs="Times New Roman"/>
          <w:sz w:val="28"/>
          <w:szCs w:val="28"/>
        </w:rPr>
        <w:t xml:space="preserve"> </w:t>
      </w:r>
      <w:r w:rsidR="00FE3DD5">
        <w:rPr>
          <w:rFonts w:ascii="Times New Roman" w:hAnsi="Times New Roman" w:cs="Times New Roman"/>
          <w:sz w:val="28"/>
          <w:szCs w:val="28"/>
        </w:rPr>
        <w:t>утверждает</w:t>
      </w:r>
      <w:r w:rsidR="00FE3DD5" w:rsidRPr="00FE3DD5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муниципальной услуги «Выдача разрешения на производство земляных работ на территории муниципального образования города-курорта Пятигорска»</w:t>
      </w:r>
      <w:r w:rsidR="00FE3DD5">
        <w:rPr>
          <w:rFonts w:ascii="Times New Roman" w:hAnsi="Times New Roman" w:cs="Times New Roman"/>
          <w:sz w:val="28"/>
          <w:szCs w:val="28"/>
        </w:rPr>
        <w:t xml:space="preserve"> и признает </w:t>
      </w:r>
      <w:r w:rsidR="00FE3DD5" w:rsidRPr="00FE3DD5">
        <w:rPr>
          <w:rFonts w:ascii="Times New Roman" w:hAnsi="Times New Roman" w:cs="Times New Roman"/>
          <w:sz w:val="28"/>
          <w:szCs w:val="28"/>
        </w:rPr>
        <w:t>утратившим силу Административный регламент предоставления муниципальной услуги «Согласование разрешения на производство земляных работ на территории муниципального образования города-курорта Пятигорска», утвержденный постановлением администрации города Пятигорска от 06.09.2012 № 3638, с учетом ранее внесенных изменений, утвержденных постановлениями администрации города Пятигорска от 02.02.2016 № 227, от 01.08.2016 № 2889, от 13.12.2016 № 5036, от 10.05.2017 № 1716.</w:t>
      </w:r>
    </w:p>
    <w:p w:rsidR="00FE3DD5" w:rsidRDefault="00FE3DD5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Срок проведения обсуждений: с </w:t>
      </w:r>
      <w:r w:rsidR="00FE3DD5">
        <w:rPr>
          <w:rFonts w:ascii="Times New Roman" w:hAnsi="Times New Roman" w:cs="Times New Roman"/>
          <w:sz w:val="28"/>
          <w:szCs w:val="28"/>
        </w:rPr>
        <w:t>08.02.2018 г. по 09.03.2018</w:t>
      </w:r>
      <w:r w:rsidRPr="00705A5C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FE3DD5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Срок пр</w:t>
      </w:r>
      <w:r w:rsidR="00934187">
        <w:rPr>
          <w:rFonts w:ascii="Times New Roman" w:hAnsi="Times New Roman" w:cs="Times New Roman"/>
          <w:sz w:val="28"/>
          <w:szCs w:val="28"/>
        </w:rPr>
        <w:t xml:space="preserve">иема предложений по проекту:  </w:t>
      </w:r>
      <w:r w:rsidR="00FE3DD5">
        <w:rPr>
          <w:rFonts w:ascii="Times New Roman" w:hAnsi="Times New Roman" w:cs="Times New Roman"/>
          <w:sz w:val="28"/>
          <w:szCs w:val="28"/>
        </w:rPr>
        <w:t>08.02.2018 г. по 09.03.2018</w:t>
      </w:r>
      <w:r w:rsidR="00FE3DD5" w:rsidRPr="00705A5C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</w:t>
      </w:r>
      <w:r>
        <w:rPr>
          <w:rFonts w:ascii="Times New Roman" w:hAnsi="Times New Roman" w:cs="Times New Roman"/>
          <w:sz w:val="28"/>
          <w:szCs w:val="28"/>
        </w:rPr>
        <w:t>лектронной или письменной форме.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 357500, Ставропольский край, </w:t>
      </w:r>
      <w:proofErr w:type="gramStart"/>
      <w:r w:rsidRPr="00705A5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05A5C">
        <w:rPr>
          <w:rFonts w:ascii="Times New Roman" w:hAnsi="Times New Roman" w:cs="Times New Roman"/>
          <w:sz w:val="28"/>
          <w:szCs w:val="28"/>
        </w:rPr>
        <w:t>. Пятигорск, пл. Ленина, 2, каб. 602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4" w:history="1"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upr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jkh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</w:rPr>
          <w:t>_5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gorsk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Контактный телефон: 8(8793) 97-34-41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Все предложения носят рекомендательный характер </w:t>
      </w:r>
    </w:p>
    <w:sectPr w:rsidR="00705A5C" w:rsidRPr="00705A5C" w:rsidSect="00AC6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05A5C"/>
    <w:rsid w:val="00705A5C"/>
    <w:rsid w:val="00934187"/>
    <w:rsid w:val="0097338E"/>
    <w:rsid w:val="00AC6936"/>
    <w:rsid w:val="00FE3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A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pr_jkh_5gor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319</Words>
  <Characters>1820</Characters>
  <Application>Microsoft Office Word</Application>
  <DocSecurity>0</DocSecurity>
  <Lines>15</Lines>
  <Paragraphs>4</Paragraphs>
  <ScaleCrop>false</ScaleCrop>
  <Company>UAiG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4</cp:revision>
  <dcterms:created xsi:type="dcterms:W3CDTF">2016-12-02T14:20:00Z</dcterms:created>
  <dcterms:modified xsi:type="dcterms:W3CDTF">2018-02-08T09:12:00Z</dcterms:modified>
</cp:coreProperties>
</file>