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2" w:rsidRPr="00C53A22" w:rsidRDefault="00C53A22" w:rsidP="00C53A22">
      <w:pPr>
        <w:mirrorIndents/>
        <w:rPr>
          <w:sz w:val="28"/>
          <w:szCs w:val="28"/>
          <w:lang w:val="ru-RU"/>
        </w:rPr>
      </w:pPr>
      <w:r w:rsidRPr="00C53A22">
        <w:rPr>
          <w:sz w:val="28"/>
          <w:szCs w:val="28"/>
          <w:lang w:val="ru-RU"/>
        </w:rPr>
        <w:t>ПРОЕКТ</w:t>
      </w:r>
    </w:p>
    <w:p w:rsidR="006F0D79" w:rsidRPr="00C53A22" w:rsidRDefault="006F0D79" w:rsidP="006F0D79">
      <w:pPr>
        <w:rPr>
          <w:lang w:val="ru-RU"/>
        </w:rPr>
      </w:pPr>
    </w:p>
    <w:p w:rsidR="006F0D79" w:rsidRPr="00C53A22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D041FC">
        <w:rPr>
          <w:sz w:val="28"/>
          <w:szCs w:val="28"/>
          <w:lang w:val="ru-RU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</w:t>
      </w:r>
      <w:r w:rsidR="00D041FC">
        <w:rPr>
          <w:sz w:val="28"/>
          <w:szCs w:val="28"/>
          <w:lang w:val="ru-RU"/>
        </w:rPr>
        <w:t>е</w:t>
      </w:r>
      <w:r w:rsidR="00D041FC">
        <w:rPr>
          <w:sz w:val="28"/>
          <w:szCs w:val="28"/>
          <w:lang w:val="ru-RU"/>
        </w:rPr>
        <w:t>дицинских показаний, а также оплаты проезда к месту лечения и обратно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города Пятигорска от 09.10.2015 № 382</w:t>
      </w:r>
      <w:r w:rsidR="00D041FC">
        <w:rPr>
          <w:sz w:val="28"/>
          <w:szCs w:val="28"/>
          <w:lang w:val="ru-RU"/>
        </w:rPr>
        <w:t>4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D041FC">
        <w:rPr>
          <w:sz w:val="28"/>
          <w:szCs w:val="28"/>
          <w:lang w:val="ru-RU"/>
        </w:rPr>
        <w:t xml:space="preserve">Предоставление детям-сиротам и детям, оставшимся </w:t>
      </w:r>
      <w:proofErr w:type="gramStart"/>
      <w:r w:rsidR="00D041FC">
        <w:rPr>
          <w:sz w:val="28"/>
          <w:szCs w:val="28"/>
          <w:lang w:val="ru-RU"/>
        </w:rPr>
        <w:t>без</w:t>
      </w:r>
      <w:proofErr w:type="gramEnd"/>
      <w:r w:rsidR="00D041FC">
        <w:rPr>
          <w:sz w:val="28"/>
          <w:szCs w:val="28"/>
          <w:lang w:val="ru-RU"/>
        </w:rPr>
        <w:t xml:space="preserve"> п</w:t>
      </w:r>
      <w:r w:rsidR="00D041FC">
        <w:rPr>
          <w:sz w:val="28"/>
          <w:szCs w:val="28"/>
          <w:lang w:val="ru-RU"/>
        </w:rPr>
        <w:t>о</w:t>
      </w:r>
      <w:r w:rsidR="00D041FC">
        <w:rPr>
          <w:sz w:val="28"/>
          <w:szCs w:val="28"/>
          <w:lang w:val="ru-RU"/>
        </w:rPr>
        <w:t>печения родителей, воспитывающимся в приемных семьях, путевок в озд</w:t>
      </w:r>
      <w:r w:rsidR="00D041FC">
        <w:rPr>
          <w:sz w:val="28"/>
          <w:szCs w:val="28"/>
          <w:lang w:val="ru-RU"/>
        </w:rPr>
        <w:t>о</w:t>
      </w:r>
      <w:r w:rsidR="00D041FC">
        <w:rPr>
          <w:sz w:val="28"/>
          <w:szCs w:val="28"/>
          <w:lang w:val="ru-RU"/>
        </w:rPr>
        <w:t>ровительные лагеря, санаторно-курортные учреждения при наличии мед</w:t>
      </w:r>
      <w:r w:rsidR="00D041FC">
        <w:rPr>
          <w:sz w:val="28"/>
          <w:szCs w:val="28"/>
          <w:lang w:val="ru-RU"/>
        </w:rPr>
        <w:t>и</w:t>
      </w:r>
      <w:r w:rsidR="00D041FC">
        <w:rPr>
          <w:sz w:val="28"/>
          <w:szCs w:val="28"/>
          <w:lang w:val="ru-RU"/>
        </w:rPr>
        <w:t>цинских показаний, а также оплаты проезда к месту лечения и обратно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</w:t>
      </w:r>
      <w:r w:rsidRPr="00DC1D43">
        <w:rPr>
          <w:sz w:val="28"/>
          <w:szCs w:val="28"/>
          <w:lang w:val="ru-RU"/>
        </w:rPr>
        <w:t>и</w:t>
      </w:r>
      <w:r w:rsidRPr="00DC1D43">
        <w:rPr>
          <w:sz w:val="28"/>
          <w:szCs w:val="28"/>
          <w:lang w:val="ru-RU"/>
        </w:rPr>
        <w:t>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D041FC">
        <w:rPr>
          <w:sz w:val="28"/>
          <w:szCs w:val="28"/>
          <w:lang w:val="ru-RU"/>
        </w:rPr>
        <w:t>4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4F1F32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4F1F32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</w:t>
      </w:r>
      <w:r w:rsidRPr="00502D8C">
        <w:rPr>
          <w:sz w:val="28"/>
          <w:szCs w:val="28"/>
          <w:lang w:val="ru-RU"/>
        </w:rPr>
        <w:lastRenderedPageBreak/>
        <w:t xml:space="preserve">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4F1F32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4F1F32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lastRenderedPageBreak/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 xml:space="preserve"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</w:t>
      </w:r>
      <w:r w:rsidRPr="0064443F">
        <w:rPr>
          <w:sz w:val="28"/>
          <w:szCs w:val="28"/>
          <w:lang w:val="ru-RU"/>
        </w:rPr>
        <w:lastRenderedPageBreak/>
        <w:t>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4F1F32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lastRenderedPageBreak/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DC491D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433D19" w:rsidRPr="004D07E5" w:rsidRDefault="00433D19" w:rsidP="00C53A22">
      <w:pPr>
        <w:spacing w:after="960" w:line="240" w:lineRule="exact"/>
        <w:jc w:val="both"/>
        <w:rPr>
          <w:lang w:val="ru-RU"/>
        </w:rPr>
      </w:pPr>
    </w:p>
    <w:sectPr w:rsidR="00433D19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D25CE"/>
    <w:rsid w:val="00101A47"/>
    <w:rsid w:val="00174A14"/>
    <w:rsid w:val="00190B7E"/>
    <w:rsid w:val="001C6A23"/>
    <w:rsid w:val="002038A7"/>
    <w:rsid w:val="00283A7B"/>
    <w:rsid w:val="00292EE9"/>
    <w:rsid w:val="002A235C"/>
    <w:rsid w:val="002A49EA"/>
    <w:rsid w:val="002C6DA3"/>
    <w:rsid w:val="002E58FB"/>
    <w:rsid w:val="003D61B7"/>
    <w:rsid w:val="003F5980"/>
    <w:rsid w:val="00413A8E"/>
    <w:rsid w:val="00433D19"/>
    <w:rsid w:val="00463318"/>
    <w:rsid w:val="004B2E4B"/>
    <w:rsid w:val="004D07E5"/>
    <w:rsid w:val="004F1F32"/>
    <w:rsid w:val="00502D8C"/>
    <w:rsid w:val="00516601"/>
    <w:rsid w:val="00524B02"/>
    <w:rsid w:val="0063723B"/>
    <w:rsid w:val="0064443F"/>
    <w:rsid w:val="006671F0"/>
    <w:rsid w:val="006D4447"/>
    <w:rsid w:val="006D681F"/>
    <w:rsid w:val="006F0D79"/>
    <w:rsid w:val="00784669"/>
    <w:rsid w:val="007D292D"/>
    <w:rsid w:val="00842A38"/>
    <w:rsid w:val="00857EDB"/>
    <w:rsid w:val="00861723"/>
    <w:rsid w:val="009161BE"/>
    <w:rsid w:val="0097583F"/>
    <w:rsid w:val="009909B8"/>
    <w:rsid w:val="009D0239"/>
    <w:rsid w:val="00A0680B"/>
    <w:rsid w:val="00AD46FA"/>
    <w:rsid w:val="00BD79FA"/>
    <w:rsid w:val="00C53A22"/>
    <w:rsid w:val="00CB1DA3"/>
    <w:rsid w:val="00D041FC"/>
    <w:rsid w:val="00DA6855"/>
    <w:rsid w:val="00DB6768"/>
    <w:rsid w:val="00DC084D"/>
    <w:rsid w:val="00DC0DAF"/>
    <w:rsid w:val="00DC1D43"/>
    <w:rsid w:val="00DC491D"/>
    <w:rsid w:val="00E021D4"/>
    <w:rsid w:val="00E21B6E"/>
    <w:rsid w:val="00E25B3B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33</cp:revision>
  <cp:lastPrinted>2018-05-29T09:49:00Z</cp:lastPrinted>
  <dcterms:created xsi:type="dcterms:W3CDTF">2018-03-19T08:29:00Z</dcterms:created>
  <dcterms:modified xsi:type="dcterms:W3CDTF">2018-06-04T07:43:00Z</dcterms:modified>
</cp:coreProperties>
</file>