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B603C1" w:rsidP="00B603C1">
      <w:pPr>
        <w:jc w:val="lef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</w:t>
      </w:r>
      <w:proofErr w:type="gramStart"/>
      <w:r w:rsidRPr="00F300E5">
        <w:rPr>
          <w:sz w:val="28"/>
          <w:szCs w:val="28"/>
        </w:rPr>
        <w:t>ь</w:t>
      </w:r>
      <w:r w:rsidR="00F03E45">
        <w:rPr>
          <w:sz w:val="28"/>
          <w:szCs w:val="28"/>
        </w:rPr>
        <w:t>-</w:t>
      </w:r>
      <w:proofErr w:type="gramEnd"/>
      <w:r w:rsidR="00F03E45">
        <w:rPr>
          <w:sz w:val="28"/>
          <w:szCs w:val="28"/>
        </w:rPr>
        <w:t xml:space="preserve">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принятых с 01 января 2017</w:t>
      </w:r>
      <w:r w:rsidR="000B2DDC">
        <w:rPr>
          <w:sz w:val="28"/>
          <w:szCs w:val="28"/>
        </w:rPr>
        <w:t xml:space="preserve"> го-</w:t>
      </w:r>
      <w:r w:rsidR="00A01052">
        <w:rPr>
          <w:sz w:val="28"/>
          <w:szCs w:val="28"/>
        </w:rPr>
        <w:t xml:space="preserve"> </w:t>
      </w:r>
      <w:r w:rsidR="005927E2">
        <w:rPr>
          <w:sz w:val="28"/>
          <w:szCs w:val="28"/>
        </w:rPr>
        <w:t xml:space="preserve">        </w:t>
      </w:r>
      <w:r w:rsidR="00A01052">
        <w:rPr>
          <w:sz w:val="28"/>
          <w:szCs w:val="28"/>
        </w:rPr>
        <w:t>да,</w:t>
      </w:r>
      <w:r w:rsidR="00F03E4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         </w:t>
      </w:r>
      <w:r w:rsidRPr="00F300E5">
        <w:rPr>
          <w:sz w:val="28"/>
          <w:szCs w:val="28"/>
        </w:rPr>
        <w:t>от 0</w:t>
      </w:r>
      <w:r w:rsidR="00A01052">
        <w:rPr>
          <w:sz w:val="28"/>
          <w:szCs w:val="28"/>
        </w:rPr>
        <w:t>9</w:t>
      </w:r>
      <w:r w:rsidRPr="00F300E5">
        <w:rPr>
          <w:sz w:val="28"/>
          <w:szCs w:val="28"/>
        </w:rPr>
        <w:t>.1</w:t>
      </w:r>
      <w:r w:rsidR="00A01052">
        <w:rPr>
          <w:sz w:val="28"/>
          <w:szCs w:val="28"/>
        </w:rPr>
        <w:t>2</w:t>
      </w:r>
      <w:r w:rsidRPr="00F300E5">
        <w:rPr>
          <w:sz w:val="28"/>
          <w:szCs w:val="28"/>
        </w:rPr>
        <w:t>.201</w:t>
      </w:r>
      <w:r w:rsidR="00A01052">
        <w:rPr>
          <w:sz w:val="28"/>
          <w:szCs w:val="28"/>
        </w:rPr>
        <w:t>6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</w:t>
      </w:r>
      <w:r w:rsidR="00A01052">
        <w:rPr>
          <w:sz w:val="28"/>
          <w:szCs w:val="28"/>
        </w:rPr>
        <w:t>928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CC0B84" w:rsidRPr="00CC0B84" w:rsidRDefault="007E4FB5" w:rsidP="000E6F8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»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; о призн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а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B33827" w:rsidRPr="00B33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силу постановлений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Пятигорска:</w:t>
      </w:r>
    </w:p>
    <w:p w:rsidR="00B02A3B" w:rsidRPr="00CC0B84" w:rsidRDefault="00CC0B84" w:rsidP="000E6F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05.11.2014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4033; от 30.03.2015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1254;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26.10.2015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4017; </w:t>
      </w:r>
      <w:r w:rsidR="008B4422" w:rsidRPr="008B442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20.01.2016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160;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02.05.2017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1600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 следу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ю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777B38" w:rsidRDefault="00777B38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рограммы с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 w:rsidRPr="00777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154672,95</w:t>
            </w:r>
            <w:r>
              <w:rPr>
                <w:sz w:val="28"/>
                <w:szCs w:val="28"/>
              </w:rPr>
              <w:t xml:space="preserve">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777B38" w:rsidRPr="00877DF9" w:rsidRDefault="00777B38" w:rsidP="009D1544">
            <w:pPr>
              <w:rPr>
                <w:sz w:val="28"/>
                <w:szCs w:val="28"/>
              </w:rPr>
            </w:pPr>
            <w:r w:rsidRPr="00877DF9">
              <w:rPr>
                <w:sz w:val="28"/>
                <w:szCs w:val="28"/>
              </w:rPr>
              <w:t>Бюджет города-курорта Пятигорска -</w:t>
            </w:r>
            <w:r w:rsidR="00316782" w:rsidRPr="00877DF9">
              <w:rPr>
                <w:sz w:val="28"/>
                <w:szCs w:val="28"/>
              </w:rPr>
              <w:t xml:space="preserve"> 157 374,55</w:t>
            </w:r>
            <w:r w:rsidR="00316782" w:rsidRPr="00877DF9">
              <w:rPr>
                <w:sz w:val="20"/>
                <w:szCs w:val="20"/>
              </w:rPr>
              <w:t xml:space="preserve"> </w:t>
            </w:r>
            <w:r w:rsidRPr="00877DF9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6782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33 565 349,00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61E49" w:rsidP="009D1544">
            <w:pPr>
              <w:pStyle w:val="ConsPlusNormal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Default="00461E49" w:rsidP="009D1544">
            <w:pPr>
              <w:pStyle w:val="a4"/>
              <w:numPr>
                <w:ilvl w:val="0"/>
                <w:numId w:val="23"/>
              </w:numPr>
              <w:tabs>
                <w:tab w:val="left" w:pos="-87"/>
              </w:tabs>
              <w:spacing w:line="240" w:lineRule="auto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22A7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77DF9" w:rsidRPr="00877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DF9" w:rsidRDefault="00877DF9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D1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  <w:p w:rsidR="00877DF9" w:rsidRPr="00877DF9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рублей.</w:t>
            </w:r>
          </w:p>
          <w:p w:rsidR="009D1544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CC" w:rsidRPr="006021CC">
              <w:rPr>
                <w:rFonts w:ascii="Times New Roman" w:hAnsi="Times New Roman" w:cs="Times New Roman"/>
                <w:sz w:val="28"/>
                <w:szCs w:val="28"/>
              </w:rPr>
              <w:t>32602</w:t>
            </w:r>
            <w:r w:rsidR="00602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21CC" w:rsidRPr="00602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21C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 xml:space="preserve">2021 год –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710379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</w:t>
            </w:r>
            <w:r w:rsidR="00B02A3B" w:rsidRPr="00710379">
              <w:rPr>
                <w:sz w:val="28"/>
                <w:szCs w:val="28"/>
              </w:rPr>
              <w:t>».</w:t>
            </w:r>
          </w:p>
        </w:tc>
      </w:tr>
    </w:tbl>
    <w:p w:rsidR="00320602" w:rsidRPr="009E27C4" w:rsidRDefault="0032080C" w:rsidP="00AE1E35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6" w:type="dxa"/>
          </w:tcPr>
          <w:p w:rsidR="00B02A3B" w:rsidRPr="004E5D9C" w:rsidRDefault="004E5D9C" w:rsidP="004E5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76776" w:rsidRPr="002F1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116325,9</w:t>
            </w:r>
            <w:r w:rsidR="00A7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6776"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4769D1" w:rsidRDefault="002B6052" w:rsidP="004769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 w:rsidRPr="004769D1">
              <w:rPr>
                <w:rFonts w:ascii="Times New Roman" w:hAnsi="Times New Roman" w:cs="Times New Roman"/>
                <w:sz w:val="28"/>
                <w:szCs w:val="28"/>
              </w:rPr>
              <w:t>93131,60</w:t>
            </w:r>
            <w:r w:rsidR="004769D1">
              <w:t xml:space="preserve"> </w:t>
            </w:r>
            <w:r w:rsidR="00B02A3B"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7E471F" w:rsidRDefault="00B02A3B" w:rsidP="007E471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7E471F" w:rsidRPr="007E471F">
              <w:rPr>
                <w:rFonts w:ascii="Times New Roman" w:hAnsi="Times New Roman" w:cs="Times New Roman"/>
                <w:sz w:val="28"/>
                <w:szCs w:val="28"/>
              </w:rPr>
              <w:t>25 895,95</w:t>
            </w:r>
            <w:r w:rsidR="007E471F">
              <w:rPr>
                <w:sz w:val="16"/>
                <w:szCs w:val="16"/>
              </w:rPr>
              <w:t xml:space="preserve"> 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2021 год – 0,00 тыс. рублей.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2022 год – 0,00 тыс. рублей.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A2829" w:rsidRPr="0080441E" w:rsidRDefault="006A2829" w:rsidP="008044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80441E" w:rsidRPr="0080441E">
              <w:rPr>
                <w:rFonts w:ascii="Times New Roman" w:hAnsi="Times New Roman" w:cs="Times New Roman"/>
                <w:sz w:val="28"/>
                <w:szCs w:val="28"/>
              </w:rPr>
              <w:t>24 933, 45</w:t>
            </w:r>
            <w:r w:rsidR="0080441E">
              <w:rPr>
                <w:sz w:val="16"/>
                <w:szCs w:val="16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F6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710379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 w:rsidR="00CF6A52">
              <w:rPr>
                <w:color w:val="000000"/>
                <w:sz w:val="28"/>
                <w:szCs w:val="28"/>
              </w:rPr>
              <w:t xml:space="preserve"> 0,00</w:t>
            </w:r>
            <w:r w:rsidR="00CF6A52"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02A3B" w:rsidRPr="00A062D2" w:rsidRDefault="006A2829" w:rsidP="008044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A3B" w:rsidRPr="002177FC" w:rsidRDefault="00B02A3B" w:rsidP="009703DF"/>
    <w:p w:rsidR="00F64235" w:rsidRPr="00794AA9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150216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AA9">
        <w:rPr>
          <w:rFonts w:ascii="Times New Roman" w:hAnsi="Times New Roman" w:cs="Times New Roman"/>
          <w:sz w:val="28"/>
          <w:szCs w:val="28"/>
        </w:rPr>
        <w:t>3</w:t>
      </w:r>
      <w:r w:rsidR="0032080C">
        <w:rPr>
          <w:rFonts w:ascii="Times New Roman" w:hAnsi="Times New Roman" w:cs="Times New Roman"/>
          <w:sz w:val="28"/>
          <w:szCs w:val="28"/>
        </w:rPr>
        <w:t xml:space="preserve">. 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150216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0216">
        <w:rPr>
          <w:rFonts w:ascii="Times New Roman" w:hAnsi="Times New Roman" w:cs="Times New Roman"/>
          <w:sz w:val="28"/>
          <w:szCs w:val="28"/>
        </w:rPr>
        <w:t>4</w:t>
      </w:r>
      <w:r w:rsidR="0032080C">
        <w:rPr>
          <w:rFonts w:ascii="Times New Roman" w:hAnsi="Times New Roman" w:cs="Times New Roman"/>
          <w:sz w:val="28"/>
          <w:szCs w:val="28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</w:t>
      </w:r>
      <w:r w:rsidR="00B603C1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A8761B" w:rsidRPr="00794AA9" w:rsidRDefault="00A8761B" w:rsidP="00710E06">
      <w:pPr>
        <w:rPr>
          <w:sz w:val="28"/>
          <w:szCs w:val="28"/>
        </w:rPr>
      </w:pPr>
    </w:p>
    <w:p w:rsidR="00150216" w:rsidRPr="0080441E" w:rsidRDefault="00150216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Default="00B02A3B" w:rsidP="00710E06">
      <w:pPr>
        <w:rPr>
          <w:sz w:val="28"/>
          <w:szCs w:val="28"/>
        </w:rPr>
      </w:pPr>
    </w:p>
    <w:p w:rsidR="00B02A3B" w:rsidRPr="009C4F10" w:rsidRDefault="00B02A3B" w:rsidP="00710E06">
      <w:pPr>
        <w:rPr>
          <w:sz w:val="28"/>
          <w:szCs w:val="28"/>
        </w:rPr>
      </w:pPr>
    </w:p>
    <w:p w:rsidR="00B02A3B" w:rsidRPr="00CB0615" w:rsidRDefault="00B02A3B" w:rsidP="002C1656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город</w:t>
      </w:r>
      <w:r w:rsidRPr="00CB0615">
        <w:rPr>
          <w:color w:val="FFFFFF"/>
          <w:sz w:val="28"/>
          <w:szCs w:val="28"/>
        </w:rPr>
        <w:t xml:space="preserve">                                                               </w:t>
      </w: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566EC3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B603C1" w:rsidRPr="00F300E5" w:rsidTr="008010F0">
        <w:trPr>
          <w:trHeight w:val="1527"/>
        </w:trPr>
        <w:tc>
          <w:tcPr>
            <w:tcW w:w="4337" w:type="dxa"/>
          </w:tcPr>
          <w:p w:rsidR="00B603C1" w:rsidRPr="00AD7BE1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603C1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603C1" w:rsidRPr="00F300E5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  »             №</w:t>
            </w:r>
          </w:p>
        </w:tc>
      </w:tr>
      <w:tr w:rsidR="00B603C1" w:rsidRPr="00F300E5" w:rsidTr="008010F0">
        <w:trPr>
          <w:trHeight w:val="1165"/>
        </w:trPr>
        <w:tc>
          <w:tcPr>
            <w:tcW w:w="4337" w:type="dxa"/>
          </w:tcPr>
          <w:p w:rsidR="00B603C1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603C1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B603C1" w:rsidRDefault="00B603C1" w:rsidP="008010F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rPr>
                <w:sz w:val="28"/>
                <w:szCs w:val="28"/>
              </w:rPr>
            </w:pP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rPr>
                <w:sz w:val="28"/>
                <w:szCs w:val="28"/>
              </w:rPr>
            </w:pP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rPr>
                <w:sz w:val="28"/>
                <w:szCs w:val="28"/>
              </w:rPr>
            </w:pP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3C1" w:rsidRPr="007011B1" w:rsidRDefault="00B603C1" w:rsidP="008010F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Pr="00CC5573" w:rsidRDefault="00B603C1" w:rsidP="008010F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финансового обеспечения </w:t>
            </w:r>
            <w:proofErr w:type="gramStart"/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603C1" w:rsidRDefault="00B603C1" w:rsidP="008010F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Tr="008010F0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B603C1" w:rsidRDefault="00B603C1" w:rsidP="008010F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3C1" w:rsidRDefault="00B603C1" w:rsidP="00B603C1">
      <w:pPr>
        <w:pStyle w:val="ConsPlusNormal"/>
        <w:spacing w:line="240" w:lineRule="exact"/>
        <w:ind w:firstLine="0"/>
      </w:pPr>
      <w:bookmarkStart w:id="4" w:name="Par841"/>
      <w:bookmarkEnd w:id="4"/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219"/>
        <w:gridCol w:w="1219"/>
        <w:gridCol w:w="1219"/>
        <w:gridCol w:w="1219"/>
        <w:gridCol w:w="1219"/>
      </w:tblGrid>
      <w:tr w:rsidR="00B603C1" w:rsidRPr="00876F76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ED0697" w:rsidRDefault="00B603C1" w:rsidP="008010F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B603C1" w:rsidRPr="00876F76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B603C1" w:rsidRPr="00876F76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876F76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876F76" w:rsidRDefault="00B603C1" w:rsidP="008010F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8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60A2A" w:rsidRDefault="00B603C1" w:rsidP="008010F0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ind w:left="-62"/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33 565,35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60A2A" w:rsidRDefault="00B603C1" w:rsidP="008010F0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lastRenderedPageBreak/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lastRenderedPageBreak/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60A2A" w:rsidRDefault="00B603C1" w:rsidP="008010F0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B58FA" w:rsidRDefault="00B603C1" w:rsidP="008010F0">
            <w:pPr>
              <w:jc w:val="center"/>
              <w:rPr>
                <w:sz w:val="28"/>
                <w:szCs w:val="28"/>
              </w:rPr>
            </w:pPr>
            <w:r w:rsidRPr="003B58FA">
              <w:rPr>
                <w:sz w:val="28"/>
                <w:szCs w:val="28"/>
              </w:rPr>
              <w:t>32602,85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B58FA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B58FA">
              <w:rPr>
                <w:sz w:val="28"/>
                <w:szCs w:val="28"/>
              </w:rPr>
              <w:t>362,81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3B58FA" w:rsidRDefault="00B603C1" w:rsidP="008010F0">
            <w:pPr>
              <w:jc w:val="center"/>
              <w:rPr>
                <w:sz w:val="28"/>
                <w:szCs w:val="28"/>
              </w:rPr>
            </w:pPr>
            <w:r w:rsidRPr="003B58FA">
              <w:rPr>
                <w:sz w:val="28"/>
                <w:szCs w:val="28"/>
              </w:rPr>
              <w:t>5 805,93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4564A4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4564A4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4564A4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4564A4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60A2A" w:rsidRDefault="00B603C1" w:rsidP="008010F0">
            <w:pPr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BC6A28" w:rsidRDefault="00B603C1" w:rsidP="008010F0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в городе-курорте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B58FA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B58FA">
              <w:rPr>
                <w:sz w:val="28"/>
                <w:szCs w:val="28"/>
              </w:rPr>
              <w:t>895,95</w:t>
            </w:r>
          </w:p>
          <w:p w:rsidR="00B603C1" w:rsidRPr="007E3188" w:rsidRDefault="00B603C1" w:rsidP="008010F0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jc w:val="center"/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jc w:val="center"/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24933,45</w:t>
            </w:r>
          </w:p>
          <w:p w:rsidR="00B603C1" w:rsidRPr="00CE1883" w:rsidRDefault="00B603C1" w:rsidP="008010F0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CE1883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E1883">
              <w:rPr>
                <w:sz w:val="28"/>
                <w:szCs w:val="28"/>
              </w:rPr>
              <w:t>733,41</w:t>
            </w:r>
          </w:p>
          <w:p w:rsidR="00B603C1" w:rsidRPr="00CE1883" w:rsidRDefault="00B603C1" w:rsidP="008010F0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B603C1" w:rsidRPr="007E3188" w:rsidRDefault="00B603C1" w:rsidP="008010F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B603C1" w:rsidRPr="007E3188" w:rsidRDefault="00B603C1" w:rsidP="008010F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B603C1" w:rsidRPr="007E3188" w:rsidRDefault="00B603C1" w:rsidP="008010F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15 306,76</w:t>
            </w:r>
          </w:p>
          <w:p w:rsidR="00B603C1" w:rsidRPr="007E3188" w:rsidRDefault="00B603C1" w:rsidP="008010F0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5 805,93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AA32FE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AA32FE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AA32FE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AA32FE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20BB3" w:rsidRDefault="00B603C1" w:rsidP="008010F0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885,60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885,60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885,60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E1883">
              <w:rPr>
                <w:sz w:val="28"/>
                <w:szCs w:val="28"/>
              </w:rPr>
              <w:t>604,90</w:t>
            </w:r>
          </w:p>
          <w:p w:rsidR="00B603C1" w:rsidRPr="00CE1883" w:rsidRDefault="00B603C1" w:rsidP="008010F0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E1883">
              <w:rPr>
                <w:sz w:val="28"/>
                <w:szCs w:val="28"/>
              </w:rPr>
              <w:t>604,90</w:t>
            </w:r>
          </w:p>
          <w:p w:rsidR="00B603C1" w:rsidRPr="00CE1883" w:rsidRDefault="00B603C1" w:rsidP="008010F0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E1883">
              <w:rPr>
                <w:sz w:val="28"/>
                <w:szCs w:val="28"/>
              </w:rPr>
              <w:t>740,86</w:t>
            </w:r>
          </w:p>
          <w:p w:rsidR="00B603C1" w:rsidRPr="00CE1883" w:rsidRDefault="00B603C1" w:rsidP="008010F0">
            <w:pPr>
              <w:ind w:left="80" w:right="-34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B603C1" w:rsidRPr="007E3188" w:rsidRDefault="00B603C1" w:rsidP="008010F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B603C1" w:rsidRPr="007E3188" w:rsidRDefault="00B603C1" w:rsidP="008010F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B603C1" w:rsidRPr="007E3188" w:rsidRDefault="00B603C1" w:rsidP="008010F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ind w:left="80" w:right="-34" w:hanging="8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14 913,16</w:t>
            </w:r>
          </w:p>
          <w:p w:rsidR="00B603C1" w:rsidRPr="007E3188" w:rsidRDefault="00B603C1" w:rsidP="008010F0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3 185,29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F65915" w:rsidRDefault="00B603C1" w:rsidP="008010F0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F65915" w:rsidRDefault="00B603C1" w:rsidP="008010F0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F65915" w:rsidRDefault="00B603C1" w:rsidP="008010F0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F65915" w:rsidRDefault="00B603C1" w:rsidP="008010F0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020BA7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04452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04452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04452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604452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5 405,45</w:t>
            </w:r>
          </w:p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B603C1" w:rsidRDefault="00B603C1" w:rsidP="008010F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B603C1" w:rsidRPr="003E0E08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E0E0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4 442,95</w:t>
            </w:r>
          </w:p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lastRenderedPageBreak/>
              <w:t>106,95</w:t>
            </w:r>
          </w:p>
          <w:p w:rsidR="00B603C1" w:rsidRPr="00CE1883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CE1883" w:rsidRDefault="00B603C1" w:rsidP="008010F0">
            <w:pPr>
              <w:jc w:val="center"/>
              <w:rPr>
                <w:sz w:val="28"/>
                <w:szCs w:val="28"/>
              </w:rPr>
            </w:pPr>
            <w:r w:rsidRPr="00CE1883">
              <w:rPr>
                <w:sz w:val="28"/>
                <w:szCs w:val="28"/>
              </w:rPr>
              <w:t>2 620,64</w:t>
            </w:r>
          </w:p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F5476F" w:rsidRDefault="00B603C1" w:rsidP="008010F0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4026AE" w:rsidRDefault="00B603C1" w:rsidP="008010F0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553526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553526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3A7A8C" w:rsidRDefault="00B603C1" w:rsidP="008010F0">
            <w:pPr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E94498" w:rsidRDefault="00B603C1" w:rsidP="008010F0">
            <w:pPr>
              <w:jc w:val="center"/>
            </w:pPr>
            <w:r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03C1" w:rsidRPr="007E3188" w:rsidTr="008010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E94498" w:rsidRDefault="00B603C1" w:rsidP="008010F0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пасный Пятигорск» и </w:t>
            </w:r>
            <w:proofErr w:type="spellStart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B603C1" w:rsidRPr="007E3188" w:rsidTr="008010F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DD58F9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B603C1" w:rsidRPr="007E3188" w:rsidTr="008010F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B603C1" w:rsidRPr="007E3188" w:rsidRDefault="00B603C1" w:rsidP="008010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1" w:rsidRPr="007E3188" w:rsidRDefault="00B603C1" w:rsidP="0080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B603C1" w:rsidRPr="007E3188" w:rsidRDefault="00B603C1" w:rsidP="00B603C1">
      <w:pPr>
        <w:jc w:val="center"/>
        <w:rPr>
          <w:sz w:val="28"/>
          <w:szCs w:val="28"/>
        </w:rPr>
      </w:pPr>
    </w:p>
    <w:p w:rsidR="00B603C1" w:rsidRPr="001604C4" w:rsidRDefault="00B603C1" w:rsidP="00B603C1">
      <w:pPr>
        <w:jc w:val="center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B603C1" w:rsidTr="008010F0">
        <w:tc>
          <w:tcPr>
            <w:tcW w:w="7230" w:type="dxa"/>
          </w:tcPr>
          <w:p w:rsidR="00B603C1" w:rsidRDefault="00B603C1" w:rsidP="008010F0">
            <w:pPr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B603C1" w:rsidRDefault="00B603C1" w:rsidP="0080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B603C1" w:rsidRDefault="00B603C1" w:rsidP="008010F0">
            <w:pPr>
              <w:jc w:val="right"/>
              <w:rPr>
                <w:sz w:val="28"/>
                <w:szCs w:val="28"/>
              </w:rPr>
            </w:pPr>
          </w:p>
          <w:p w:rsidR="00B603C1" w:rsidRDefault="00B603C1" w:rsidP="008010F0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B603C1" w:rsidRPr="00876F76" w:rsidRDefault="00B603C1" w:rsidP="00B603C1">
      <w:pPr>
        <w:jc w:val="center"/>
        <w:rPr>
          <w:sz w:val="20"/>
          <w:szCs w:val="20"/>
        </w:rPr>
      </w:pPr>
    </w:p>
    <w:p w:rsidR="00B02A3B" w:rsidRDefault="00B02A3B" w:rsidP="00D062D4">
      <w:pPr>
        <w:rPr>
          <w:sz w:val="28"/>
          <w:szCs w:val="28"/>
        </w:rPr>
      </w:pPr>
    </w:p>
    <w:sectPr w:rsidR="00B02A3B" w:rsidSect="00013C6D">
      <w:headerReference w:type="default" r:id="rId7"/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2E" w:rsidRDefault="00B603C1">
    <w:pPr>
      <w:pStyle w:val="af0"/>
      <w:jc w:val="right"/>
    </w:pPr>
  </w:p>
  <w:p w:rsidR="0005372E" w:rsidRDefault="00B603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2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2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B6B"/>
    <w:rsid w:val="000815CC"/>
    <w:rsid w:val="000821CF"/>
    <w:rsid w:val="000822A7"/>
    <w:rsid w:val="000834D3"/>
    <w:rsid w:val="000835FF"/>
    <w:rsid w:val="000839A4"/>
    <w:rsid w:val="00083C4E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E94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526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AA9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792"/>
    <w:rsid w:val="007B2FE7"/>
    <w:rsid w:val="007B346A"/>
    <w:rsid w:val="007B3C4E"/>
    <w:rsid w:val="007B427B"/>
    <w:rsid w:val="007B4328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29F3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0E4"/>
    <w:rsid w:val="00923529"/>
    <w:rsid w:val="009238DD"/>
    <w:rsid w:val="0092447F"/>
    <w:rsid w:val="00924AED"/>
    <w:rsid w:val="00924E33"/>
    <w:rsid w:val="00925E9A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3827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3C1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0A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2E4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B603C1"/>
    <w:pPr>
      <w:tabs>
        <w:tab w:val="center" w:pos="4677"/>
        <w:tab w:val="right" w:pos="9355"/>
      </w:tabs>
      <w:ind w:firstLine="23"/>
    </w:pPr>
  </w:style>
  <w:style w:type="character" w:customStyle="1" w:styleId="af1">
    <w:name w:val="Верхний колонтитул Знак"/>
    <w:basedOn w:val="a0"/>
    <w:link w:val="af0"/>
    <w:uiPriority w:val="99"/>
    <w:rsid w:val="00B603C1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B603C1"/>
    <w:pPr>
      <w:tabs>
        <w:tab w:val="center" w:pos="4677"/>
        <w:tab w:val="right" w:pos="9355"/>
      </w:tabs>
      <w:ind w:firstLine="23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603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5C4862D283ED97AAE7D05EC5BF53355675D8F700F248C1BC6DD883DCD7DFADA0AD4D02E84040711D811B36e9T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98E45-D983-498C-8100-9B668B0A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20</cp:revision>
  <cp:lastPrinted>2018-02-27T14:31:00Z</cp:lastPrinted>
  <dcterms:created xsi:type="dcterms:W3CDTF">2018-05-18T06:53:00Z</dcterms:created>
  <dcterms:modified xsi:type="dcterms:W3CDTF">2018-05-18T09:42:00Z</dcterms:modified>
</cp:coreProperties>
</file>