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6" w:rsidRPr="00FD5AB6" w:rsidRDefault="00FD5AB6" w:rsidP="00FD5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B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 </w:t>
      </w:r>
    </w:p>
    <w:p w:rsidR="00FD5AB6" w:rsidRPr="00FD5AB6" w:rsidRDefault="00FD5AB6" w:rsidP="00FD5AB6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Пятигорска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горо</w:t>
      </w:r>
      <w:r>
        <w:rPr>
          <w:rFonts w:ascii="Times New Roman" w:hAnsi="Times New Roman"/>
          <w:spacing w:val="-20"/>
          <w:sz w:val="28"/>
          <w:szCs w:val="28"/>
        </w:rPr>
        <w:t>да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Пятигорска </w:t>
      </w:r>
      <w:r>
        <w:rPr>
          <w:rFonts w:ascii="Times New Roman" w:hAnsi="Times New Roman"/>
          <w:spacing w:val="-20"/>
          <w:sz w:val="28"/>
          <w:szCs w:val="28"/>
        </w:rPr>
        <w:t xml:space="preserve">от 08.12.2017             № 5518 </w:t>
      </w:r>
      <w:r w:rsidRPr="00D33582">
        <w:rPr>
          <w:rFonts w:ascii="Times New Roman" w:hAnsi="Times New Roman"/>
          <w:spacing w:val="-20"/>
          <w:sz w:val="28"/>
          <w:szCs w:val="28"/>
        </w:rPr>
        <w:t>«Формирование современной городской среды» на 2018 - 202</w:t>
      </w:r>
      <w:r>
        <w:rPr>
          <w:rFonts w:ascii="Times New Roman" w:hAnsi="Times New Roman"/>
          <w:spacing w:val="-20"/>
          <w:sz w:val="28"/>
          <w:szCs w:val="28"/>
        </w:rPr>
        <w:t>4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годы</w:t>
      </w:r>
      <w:r>
        <w:rPr>
          <w:rFonts w:ascii="Times New Roman" w:hAnsi="Times New Roman"/>
          <w:spacing w:val="-20"/>
          <w:sz w:val="28"/>
          <w:szCs w:val="28"/>
        </w:rPr>
        <w:t>;</w:t>
      </w:r>
      <w: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3358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33582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Пятигорска от 06.12.2019 № 5895</w:t>
      </w:r>
      <w:r w:rsidRPr="00FD5AB6">
        <w:rPr>
          <w:rFonts w:ascii="Times New Roman" w:hAnsi="Times New Roman" w:cs="Times New Roman"/>
          <w:sz w:val="28"/>
          <w:szCs w:val="28"/>
        </w:rPr>
        <w:t>»</w:t>
      </w:r>
    </w:p>
    <w:p w:rsidR="00FD5AB6" w:rsidRPr="00FD5AB6" w:rsidRDefault="00FD5AB6" w:rsidP="00FD5AB6">
      <w:pPr>
        <w:spacing w:line="240" w:lineRule="exact"/>
        <w:ind w:right="-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5AB6" w:rsidRPr="00FD5AB6" w:rsidRDefault="00FD5AB6" w:rsidP="00FD5AB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проект разработан в целях приведения муниципальных правовых актов в соответствие с законодательством Российской Федерации: согласно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" w:history="1">
        <w:r w:rsidRPr="00FD5AB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абзацу</w:t>
        </w:r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 </w:t>
        </w:r>
        <w:r w:rsidRPr="00FD5AB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третьему пункта 1 статьи 179</w:t>
        </w:r>
      </w:hyperlink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Порядку разработки, реализации и оценки эффективности муниципальных программ города-курорта Пятигорска,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утвержденному постановлением администрации города Пятигорска </w:t>
      </w:r>
      <w:r w:rsidRPr="00FD5AB6">
        <w:rPr>
          <w:rFonts w:ascii="Times New Roman" w:hAnsi="Times New Roman" w:cs="Times New Roman"/>
          <w:sz w:val="28"/>
          <w:szCs w:val="28"/>
        </w:rPr>
        <w:t xml:space="preserve">от 08.10.2018 № 3899, </w:t>
      </w:r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муниципальную программу города-курорта Пятигорска (далее – Программа</w:t>
      </w:r>
      <w:proofErr w:type="gramStart"/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>)в</w:t>
      </w:r>
      <w:proofErr w:type="gramEnd"/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ключены весовые коэффициенты целей Программы (задач подпрограмм), отражающие их значимость в достижении целей социально-экономического развития города-курорта Пятигорска в сравнении с другими целями Программы, а также значимость задачи подпрограммы Программы в достижении целей Программы в сравнении с другими задачами подпрограммы Программы.</w:t>
      </w:r>
    </w:p>
    <w:p w:rsidR="00FD5AB6" w:rsidRPr="00FD5AB6" w:rsidRDefault="00FD5AB6" w:rsidP="00FD5AB6">
      <w:pPr>
        <w:pStyle w:val="ConsPlusNormal"/>
        <w:ind w:firstLine="709"/>
        <w:jc w:val="both"/>
      </w:pPr>
      <w:r w:rsidRPr="00FD5AB6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№2764.</w:t>
      </w:r>
    </w:p>
    <w:p w:rsidR="00FD5AB6" w:rsidRPr="00FD5AB6" w:rsidRDefault="00ED1FF6" w:rsidP="00FD5AB6">
      <w:pPr>
        <w:pStyle w:val="ConsPlusNormal"/>
        <w:spacing w:line="276" w:lineRule="auto"/>
        <w:ind w:firstLine="709"/>
        <w:jc w:val="both"/>
      </w:pPr>
      <w:r>
        <w:t xml:space="preserve">Срок проведения обсуждения: </w:t>
      </w:r>
      <w:r w:rsidRPr="00FD5AB6">
        <w:t xml:space="preserve">с </w:t>
      </w:r>
      <w:r>
        <w:t>05.03.2020</w:t>
      </w:r>
      <w:r w:rsidRPr="00FD5AB6">
        <w:t xml:space="preserve"> г. по </w:t>
      </w:r>
      <w:r>
        <w:t>19.03.2020</w:t>
      </w:r>
      <w:r w:rsidR="00FD5AB6" w:rsidRPr="00FD5AB6">
        <w:t>.</w:t>
      </w:r>
    </w:p>
    <w:p w:rsidR="00FD5AB6" w:rsidRPr="00FD5AB6" w:rsidRDefault="00FD5AB6" w:rsidP="00FD5AB6">
      <w:pPr>
        <w:pStyle w:val="ConsPlusNormal"/>
        <w:spacing w:line="276" w:lineRule="auto"/>
        <w:ind w:firstLine="709"/>
        <w:jc w:val="both"/>
      </w:pPr>
      <w:r w:rsidRPr="00FD5AB6">
        <w:t xml:space="preserve">Срок приема предложений по проекту: с </w:t>
      </w:r>
      <w:r>
        <w:t>05.03.2020</w:t>
      </w:r>
      <w:r w:rsidRPr="00FD5AB6">
        <w:t xml:space="preserve"> г. по </w:t>
      </w:r>
      <w:r>
        <w:t>19.03.2020</w:t>
      </w:r>
      <w:r w:rsidRPr="00FD5AB6">
        <w:t xml:space="preserve"> г.</w:t>
      </w:r>
    </w:p>
    <w:p w:rsidR="00FD5AB6" w:rsidRPr="00FD5AB6" w:rsidRDefault="00FD5AB6" w:rsidP="00FD5AB6">
      <w:pPr>
        <w:pStyle w:val="ConsPlusNormal"/>
        <w:spacing w:line="276" w:lineRule="auto"/>
        <w:ind w:firstLine="709"/>
        <w:jc w:val="both"/>
      </w:pPr>
      <w:r w:rsidRPr="00FD5AB6"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FD5AB6" w:rsidRPr="00FD5AB6" w:rsidRDefault="00FD5AB6" w:rsidP="00FD5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FD5A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5AB6">
        <w:rPr>
          <w:rFonts w:ascii="Times New Roman" w:hAnsi="Times New Roman" w:cs="Times New Roman"/>
          <w:sz w:val="28"/>
          <w:szCs w:val="28"/>
        </w:rPr>
        <w:t xml:space="preserve">. Пятигорск, пл. Ленина, 2, </w:t>
      </w:r>
      <w:proofErr w:type="spellStart"/>
      <w:r w:rsidRPr="00FD5A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D5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607</w:t>
      </w:r>
      <w:r w:rsidRPr="00FD5A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D5AB6" w:rsidRPr="00FD5AB6" w:rsidRDefault="00FD5AB6" w:rsidP="00FD5AB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5C5C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uasgkh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FD5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AB6" w:rsidRPr="00FD5AB6" w:rsidRDefault="00FD5AB6" w:rsidP="00FD5AB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>Контактный телефон:8(8793)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5A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25-78</w:t>
      </w:r>
      <w:r w:rsidRPr="00FD5AB6">
        <w:rPr>
          <w:rFonts w:ascii="Times New Roman" w:hAnsi="Times New Roman" w:cs="Times New Roman"/>
          <w:sz w:val="28"/>
          <w:szCs w:val="28"/>
        </w:rPr>
        <w:t>.</w:t>
      </w:r>
    </w:p>
    <w:p w:rsidR="00FD5AB6" w:rsidRPr="00FD5AB6" w:rsidRDefault="00FD5AB6" w:rsidP="00FD5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sectPr w:rsidR="00FD5AB6" w:rsidRPr="00FD5AB6" w:rsidSect="0071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5AB6"/>
    <w:rsid w:val="007123F0"/>
    <w:rsid w:val="00ED1FF6"/>
    <w:rsid w:val="00FD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5AB6"/>
    <w:rPr>
      <w:color w:val="0000FF"/>
      <w:u w:val="single"/>
    </w:rPr>
  </w:style>
  <w:style w:type="paragraph" w:customStyle="1" w:styleId="ConsPlusNormal">
    <w:name w:val="ConsPlusNormal"/>
    <w:rsid w:val="00FD5A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rsid w:val="00FD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D5AB6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sgkh@pyatigorsk.org" TargetMode="Externa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2020-03-05T08:49:00Z</dcterms:created>
  <dcterms:modified xsi:type="dcterms:W3CDTF">2020-03-05T10:04:00Z</dcterms:modified>
</cp:coreProperties>
</file>